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9B47D" w14:textId="77777777" w:rsidR="00CA596C" w:rsidRPr="0029382C" w:rsidRDefault="00CA596C" w:rsidP="00CA596C">
      <w:pPr>
        <w:keepNext/>
        <w:tabs>
          <w:tab w:val="left" w:pos="5954"/>
        </w:tabs>
        <w:outlineLvl w:val="0"/>
        <w:rPr>
          <w:b/>
        </w:rPr>
      </w:pPr>
      <w:r>
        <w:rPr>
          <w:b/>
        </w:rPr>
        <w:tab/>
      </w:r>
      <w:r>
        <w:rPr>
          <w:b/>
        </w:rPr>
        <w:tab/>
      </w:r>
      <w:r w:rsidRPr="0029382C">
        <w:rPr>
          <w:b/>
        </w:rPr>
        <w:t xml:space="preserve">ZAŁĄCZNIK NR </w:t>
      </w:r>
      <w:r>
        <w:rPr>
          <w:b/>
        </w:rPr>
        <w:t>1</w:t>
      </w:r>
      <w:r w:rsidRPr="0029382C">
        <w:rPr>
          <w:b/>
        </w:rPr>
        <w:t xml:space="preserve"> do SIWZ</w:t>
      </w:r>
    </w:p>
    <w:p w14:paraId="68CDF92C" w14:textId="77777777" w:rsidR="00CA596C" w:rsidRPr="0029382C" w:rsidRDefault="00CA596C" w:rsidP="00CA596C">
      <w:pPr>
        <w:keepNext/>
        <w:tabs>
          <w:tab w:val="left" w:pos="5954"/>
        </w:tabs>
        <w:outlineLvl w:val="0"/>
        <w:rPr>
          <w:b/>
        </w:rPr>
      </w:pPr>
      <w:r w:rsidRPr="0029382C">
        <w:rPr>
          <w:b/>
        </w:rPr>
        <w:t>FORMULARZ OFERTY</w:t>
      </w:r>
    </w:p>
    <w:p w14:paraId="40DCFE0D" w14:textId="77777777" w:rsidR="00CA596C" w:rsidRPr="0029382C" w:rsidRDefault="00CA596C" w:rsidP="00CA596C">
      <w:pPr>
        <w:pStyle w:val="Akapitzlist"/>
        <w:spacing w:line="240" w:lineRule="auto"/>
        <w:ind w:left="0"/>
        <w:rPr>
          <w:rFonts w:ascii="Times New Roman" w:hAnsi="Times New Roman"/>
          <w:sz w:val="20"/>
          <w:szCs w:val="20"/>
        </w:rPr>
      </w:pPr>
    </w:p>
    <w:p w14:paraId="790B163B" w14:textId="77777777" w:rsidR="00CA596C" w:rsidRPr="0029382C" w:rsidRDefault="00CA596C" w:rsidP="00CA596C">
      <w:pPr>
        <w:pStyle w:val="Akapitzlist"/>
        <w:spacing w:line="240" w:lineRule="auto"/>
        <w:ind w:left="0"/>
        <w:rPr>
          <w:rFonts w:ascii="Times New Roman" w:hAnsi="Times New Roman"/>
          <w:sz w:val="20"/>
          <w:szCs w:val="20"/>
        </w:rPr>
      </w:pPr>
      <w:r w:rsidRPr="0029382C">
        <w:rPr>
          <w:rFonts w:ascii="Times New Roman" w:hAnsi="Times New Roman"/>
          <w:sz w:val="20"/>
          <w:szCs w:val="20"/>
        </w:rPr>
        <w:t>Nazwa Wykonawcy:.....................................................................</w:t>
      </w:r>
    </w:p>
    <w:p w14:paraId="3960C9A6" w14:textId="77777777" w:rsidR="00CA596C" w:rsidRPr="0029382C" w:rsidRDefault="00CA596C" w:rsidP="00CA596C">
      <w:pPr>
        <w:pStyle w:val="Akapitzlist"/>
        <w:spacing w:line="240" w:lineRule="auto"/>
        <w:ind w:left="0"/>
        <w:rPr>
          <w:rFonts w:ascii="Times New Roman" w:hAnsi="Times New Roman"/>
          <w:sz w:val="20"/>
          <w:szCs w:val="20"/>
        </w:rPr>
      </w:pPr>
    </w:p>
    <w:p w14:paraId="5124B4A7" w14:textId="77777777" w:rsidR="00CA596C" w:rsidRPr="0029382C" w:rsidRDefault="00CA596C" w:rsidP="00CA596C">
      <w:pPr>
        <w:pStyle w:val="Akapitzlist"/>
        <w:spacing w:line="240" w:lineRule="auto"/>
        <w:ind w:left="0"/>
        <w:rPr>
          <w:rFonts w:ascii="Times New Roman" w:hAnsi="Times New Roman"/>
          <w:sz w:val="20"/>
          <w:szCs w:val="20"/>
        </w:rPr>
      </w:pPr>
      <w:r w:rsidRPr="0029382C">
        <w:rPr>
          <w:rFonts w:ascii="Times New Roman" w:hAnsi="Times New Roman"/>
          <w:sz w:val="20"/>
          <w:szCs w:val="20"/>
        </w:rPr>
        <w:t>......................................................................................................</w:t>
      </w:r>
    </w:p>
    <w:p w14:paraId="08335239" w14:textId="77777777" w:rsidR="00CA596C" w:rsidRPr="0029382C" w:rsidRDefault="00CA596C" w:rsidP="00CA596C">
      <w:pPr>
        <w:pStyle w:val="Akapitzlist"/>
        <w:spacing w:line="240" w:lineRule="auto"/>
        <w:ind w:left="0"/>
        <w:rPr>
          <w:rFonts w:ascii="Times New Roman" w:hAnsi="Times New Roman"/>
          <w:sz w:val="20"/>
          <w:szCs w:val="20"/>
        </w:rPr>
      </w:pPr>
    </w:p>
    <w:p w14:paraId="33E6093C" w14:textId="77777777" w:rsidR="00CA596C" w:rsidRPr="0029382C" w:rsidRDefault="00CA596C" w:rsidP="00CA596C">
      <w:pPr>
        <w:pStyle w:val="Akapitzlist"/>
        <w:spacing w:line="240" w:lineRule="auto"/>
        <w:ind w:left="0"/>
        <w:rPr>
          <w:rFonts w:ascii="Times New Roman" w:hAnsi="Times New Roman"/>
          <w:sz w:val="20"/>
          <w:szCs w:val="20"/>
        </w:rPr>
      </w:pPr>
      <w:r w:rsidRPr="0029382C">
        <w:rPr>
          <w:rFonts w:ascii="Times New Roman" w:hAnsi="Times New Roman"/>
          <w:sz w:val="20"/>
          <w:szCs w:val="20"/>
        </w:rPr>
        <w:t>......................................................................................................</w:t>
      </w:r>
    </w:p>
    <w:p w14:paraId="1AFD02F0" w14:textId="77777777" w:rsidR="00CA596C" w:rsidRPr="0029382C" w:rsidRDefault="00CA596C" w:rsidP="00CA596C">
      <w:pPr>
        <w:pStyle w:val="Akapitzlist"/>
        <w:spacing w:line="240" w:lineRule="auto"/>
        <w:ind w:left="0"/>
        <w:rPr>
          <w:rFonts w:ascii="Times New Roman" w:hAnsi="Times New Roman"/>
          <w:sz w:val="20"/>
          <w:szCs w:val="20"/>
        </w:rPr>
      </w:pPr>
    </w:p>
    <w:p w14:paraId="7766773E" w14:textId="77777777" w:rsidR="00CA596C" w:rsidRPr="0029382C" w:rsidRDefault="00CA596C" w:rsidP="00CA596C">
      <w:pPr>
        <w:pStyle w:val="Akapitzlist"/>
        <w:spacing w:line="240" w:lineRule="auto"/>
        <w:ind w:left="0"/>
        <w:rPr>
          <w:rFonts w:ascii="Times New Roman" w:hAnsi="Times New Roman"/>
          <w:sz w:val="20"/>
          <w:szCs w:val="20"/>
        </w:rPr>
      </w:pPr>
      <w:r w:rsidRPr="0029382C">
        <w:rPr>
          <w:rFonts w:ascii="Times New Roman" w:hAnsi="Times New Roman"/>
          <w:sz w:val="20"/>
          <w:szCs w:val="20"/>
        </w:rPr>
        <w:t>Adres Siedziby:............................................................................</w:t>
      </w:r>
    </w:p>
    <w:p w14:paraId="30F97F5C" w14:textId="77777777" w:rsidR="00CA596C" w:rsidRPr="0029382C" w:rsidRDefault="00CA596C" w:rsidP="00CA596C">
      <w:pPr>
        <w:pStyle w:val="Akapitzlist"/>
        <w:spacing w:line="240" w:lineRule="auto"/>
        <w:ind w:left="0"/>
        <w:rPr>
          <w:rFonts w:ascii="Times New Roman" w:hAnsi="Times New Roman"/>
          <w:sz w:val="20"/>
          <w:szCs w:val="20"/>
        </w:rPr>
      </w:pPr>
    </w:p>
    <w:p w14:paraId="6E97AD62" w14:textId="77777777" w:rsidR="00CA596C" w:rsidRPr="0029382C" w:rsidRDefault="00CA596C" w:rsidP="00CA596C">
      <w:pPr>
        <w:pStyle w:val="Akapitzlist"/>
        <w:spacing w:line="240" w:lineRule="auto"/>
        <w:ind w:left="0"/>
        <w:rPr>
          <w:rFonts w:ascii="Times New Roman" w:hAnsi="Times New Roman"/>
          <w:sz w:val="20"/>
          <w:szCs w:val="20"/>
        </w:rPr>
      </w:pPr>
      <w:r w:rsidRPr="0029382C">
        <w:rPr>
          <w:rFonts w:ascii="Times New Roman" w:hAnsi="Times New Roman"/>
          <w:sz w:val="20"/>
          <w:szCs w:val="20"/>
        </w:rPr>
        <w:t>......................................................................................................</w:t>
      </w:r>
    </w:p>
    <w:p w14:paraId="4BE374F3" w14:textId="77777777" w:rsidR="00CA596C" w:rsidRPr="0029382C" w:rsidRDefault="00CA596C" w:rsidP="00CA596C">
      <w:pPr>
        <w:pStyle w:val="Akapitzlist"/>
        <w:spacing w:line="240" w:lineRule="auto"/>
        <w:ind w:left="0"/>
        <w:rPr>
          <w:rFonts w:ascii="Times New Roman" w:hAnsi="Times New Roman"/>
          <w:sz w:val="20"/>
          <w:szCs w:val="20"/>
        </w:rPr>
      </w:pPr>
    </w:p>
    <w:p w14:paraId="700A5AED" w14:textId="77777777" w:rsidR="00CA596C" w:rsidRPr="0029382C" w:rsidRDefault="00CA596C" w:rsidP="00CA596C">
      <w:pPr>
        <w:pStyle w:val="Akapitzlist"/>
        <w:spacing w:line="240" w:lineRule="auto"/>
        <w:ind w:left="0"/>
        <w:rPr>
          <w:rFonts w:ascii="Times New Roman" w:hAnsi="Times New Roman"/>
          <w:sz w:val="20"/>
          <w:szCs w:val="20"/>
        </w:rPr>
      </w:pPr>
      <w:r w:rsidRPr="0029382C">
        <w:rPr>
          <w:rFonts w:ascii="Times New Roman" w:hAnsi="Times New Roman"/>
          <w:sz w:val="20"/>
          <w:szCs w:val="20"/>
        </w:rPr>
        <w:t>......................................................................................................</w:t>
      </w:r>
    </w:p>
    <w:p w14:paraId="584F2F55" w14:textId="77777777" w:rsidR="00CA596C" w:rsidRPr="0029382C" w:rsidRDefault="00CA596C" w:rsidP="00CA596C">
      <w:pPr>
        <w:pStyle w:val="Akapitzlist"/>
        <w:spacing w:line="240" w:lineRule="auto"/>
        <w:ind w:left="0"/>
        <w:rPr>
          <w:rFonts w:ascii="Times New Roman" w:hAnsi="Times New Roman"/>
          <w:sz w:val="20"/>
          <w:szCs w:val="20"/>
        </w:rPr>
      </w:pPr>
    </w:p>
    <w:p w14:paraId="70D7A5D2" w14:textId="77777777" w:rsidR="00CA596C" w:rsidRPr="0029382C" w:rsidRDefault="00CA596C" w:rsidP="00CA596C">
      <w:pPr>
        <w:pStyle w:val="Akapitzlist"/>
        <w:spacing w:line="240" w:lineRule="auto"/>
        <w:ind w:left="0"/>
        <w:rPr>
          <w:rFonts w:ascii="Times New Roman" w:hAnsi="Times New Roman"/>
          <w:sz w:val="20"/>
          <w:szCs w:val="20"/>
        </w:rPr>
      </w:pPr>
      <w:r w:rsidRPr="0029382C">
        <w:rPr>
          <w:rFonts w:ascii="Times New Roman" w:hAnsi="Times New Roman"/>
          <w:sz w:val="20"/>
          <w:szCs w:val="20"/>
        </w:rPr>
        <w:t>Numer telefonu:............................................................................</w:t>
      </w:r>
    </w:p>
    <w:p w14:paraId="1C01503E" w14:textId="77777777" w:rsidR="00CA596C" w:rsidRPr="0029382C" w:rsidRDefault="00CA596C" w:rsidP="00CA596C">
      <w:pPr>
        <w:pStyle w:val="Akapitzlist"/>
        <w:spacing w:line="240" w:lineRule="auto"/>
        <w:ind w:left="0"/>
        <w:rPr>
          <w:rFonts w:ascii="Times New Roman" w:hAnsi="Times New Roman"/>
          <w:sz w:val="20"/>
          <w:szCs w:val="20"/>
        </w:rPr>
      </w:pPr>
    </w:p>
    <w:p w14:paraId="7970242D" w14:textId="77777777" w:rsidR="00CA596C" w:rsidRPr="0029382C" w:rsidRDefault="00CA596C" w:rsidP="00CA596C">
      <w:pPr>
        <w:pStyle w:val="Akapitzlist"/>
        <w:spacing w:line="240" w:lineRule="auto"/>
        <w:ind w:left="0"/>
        <w:rPr>
          <w:rFonts w:ascii="Times New Roman" w:hAnsi="Times New Roman"/>
          <w:sz w:val="20"/>
          <w:szCs w:val="20"/>
        </w:rPr>
      </w:pPr>
      <w:r w:rsidRPr="0029382C">
        <w:rPr>
          <w:rFonts w:ascii="Times New Roman" w:hAnsi="Times New Roman"/>
          <w:sz w:val="20"/>
          <w:szCs w:val="20"/>
        </w:rPr>
        <w:t>Faks:.............................................................................................</w:t>
      </w:r>
    </w:p>
    <w:p w14:paraId="5E28C164" w14:textId="77777777" w:rsidR="00CA596C" w:rsidRPr="0029382C" w:rsidRDefault="00CA596C" w:rsidP="00CA596C">
      <w:pPr>
        <w:pStyle w:val="Akapitzlist"/>
        <w:spacing w:line="240" w:lineRule="auto"/>
        <w:ind w:left="0"/>
        <w:rPr>
          <w:rFonts w:ascii="Times New Roman" w:hAnsi="Times New Roman"/>
          <w:sz w:val="20"/>
          <w:szCs w:val="20"/>
        </w:rPr>
      </w:pPr>
    </w:p>
    <w:p w14:paraId="5C8FFAA9" w14:textId="77777777" w:rsidR="00CA596C" w:rsidRPr="0029382C" w:rsidRDefault="00CA596C" w:rsidP="00CA596C">
      <w:pPr>
        <w:pStyle w:val="Akapitzlist"/>
        <w:spacing w:line="240" w:lineRule="auto"/>
        <w:ind w:left="0"/>
        <w:rPr>
          <w:rFonts w:ascii="Times New Roman" w:hAnsi="Times New Roman"/>
          <w:sz w:val="20"/>
          <w:szCs w:val="20"/>
        </w:rPr>
      </w:pPr>
      <w:r w:rsidRPr="0029382C">
        <w:rPr>
          <w:rFonts w:ascii="Times New Roman" w:hAnsi="Times New Roman"/>
          <w:sz w:val="20"/>
          <w:szCs w:val="20"/>
        </w:rPr>
        <w:t>E-mail:..........................................................................................</w:t>
      </w:r>
      <w:r w:rsidRPr="0029382C">
        <w:rPr>
          <w:rFonts w:ascii="Times New Roman" w:hAnsi="Times New Roman"/>
        </w:rPr>
        <w:tab/>
      </w:r>
      <w:r w:rsidRPr="0029382C">
        <w:rPr>
          <w:rFonts w:ascii="Times New Roman" w:hAnsi="Times New Roman"/>
        </w:rPr>
        <w:tab/>
      </w:r>
    </w:p>
    <w:p w14:paraId="1A8FFD5D" w14:textId="77777777" w:rsidR="00CA596C" w:rsidRPr="0029382C" w:rsidRDefault="00CA596C" w:rsidP="00CA596C">
      <w:pPr>
        <w:pStyle w:val="Akapitzlist"/>
        <w:spacing w:line="240" w:lineRule="auto"/>
        <w:ind w:left="0"/>
        <w:rPr>
          <w:rFonts w:ascii="Times New Roman" w:hAnsi="Times New Roman"/>
          <w:sz w:val="20"/>
          <w:szCs w:val="20"/>
        </w:rPr>
      </w:pPr>
    </w:p>
    <w:p w14:paraId="20F795B4" w14:textId="77777777" w:rsidR="00CA596C" w:rsidRPr="0029382C" w:rsidRDefault="00CA596C" w:rsidP="00CA596C">
      <w:pPr>
        <w:pStyle w:val="Tekstpodstawowy3"/>
        <w:spacing w:before="240"/>
        <w:rPr>
          <w:rFonts w:ascii="Times New Roman" w:hAnsi="Times New Roman" w:cs="Times New Roman"/>
        </w:rPr>
      </w:pPr>
      <w:r w:rsidRPr="0029382C">
        <w:rPr>
          <w:rFonts w:ascii="Times New Roman" w:hAnsi="Times New Roman" w:cs="Times New Roman"/>
        </w:rPr>
        <w:t>My, niżej podpisani</w:t>
      </w:r>
    </w:p>
    <w:p w14:paraId="5536E7B7" w14:textId="77777777" w:rsidR="00CA596C" w:rsidRPr="0029382C" w:rsidRDefault="00CA596C" w:rsidP="00CA596C">
      <w:pPr>
        <w:pStyle w:val="Tekstpodstawowy3"/>
        <w:spacing w:before="240"/>
        <w:rPr>
          <w:rFonts w:ascii="Times New Roman" w:hAnsi="Times New Roman" w:cs="Times New Roman"/>
        </w:rPr>
      </w:pPr>
      <w:r w:rsidRPr="0029382C">
        <w:rPr>
          <w:rFonts w:ascii="Times New Roman" w:hAnsi="Times New Roman" w:cs="Times New Roman"/>
        </w:rPr>
        <w:t>.....................................................................................................................................................................................</w:t>
      </w:r>
    </w:p>
    <w:p w14:paraId="366442B4" w14:textId="77777777" w:rsidR="00CA596C" w:rsidRPr="0029382C" w:rsidRDefault="00CA596C" w:rsidP="00CA596C">
      <w:pPr>
        <w:pStyle w:val="Tekstpodstawowy3"/>
        <w:spacing w:before="240"/>
        <w:rPr>
          <w:rFonts w:ascii="Times New Roman" w:hAnsi="Times New Roman" w:cs="Times New Roman"/>
        </w:rPr>
      </w:pPr>
      <w:r w:rsidRPr="0029382C">
        <w:rPr>
          <w:rFonts w:ascii="Times New Roman" w:hAnsi="Times New Roman" w:cs="Times New Roman"/>
        </w:rPr>
        <w:t>działając w imieniu i na rzecz.....................................................................................................................................</w:t>
      </w:r>
    </w:p>
    <w:p w14:paraId="3F5FCA75" w14:textId="00CCD926" w:rsidR="00CA596C" w:rsidRPr="0029382C" w:rsidRDefault="00CA596C" w:rsidP="00CA596C">
      <w:pPr>
        <w:pStyle w:val="standardowy0"/>
        <w:rPr>
          <w:rFonts w:eastAsia="Calibri"/>
          <w:sz w:val="20"/>
          <w:lang w:eastAsia="en-US"/>
        </w:rPr>
      </w:pPr>
      <w:r w:rsidRPr="0029382C">
        <w:rPr>
          <w:rFonts w:eastAsia="Calibri"/>
          <w:sz w:val="20"/>
          <w:lang w:eastAsia="en-US"/>
        </w:rPr>
        <w:t xml:space="preserve">odpowiadając na ogłoszenie o postępowaniu prowadzonym w trybie przetargu nieograniczonego na: </w:t>
      </w:r>
      <w:r w:rsidRPr="0029382C">
        <w:rPr>
          <w:rFonts w:eastAsia="Calibri"/>
          <w:b/>
          <w:sz w:val="20"/>
          <w:lang w:eastAsia="en-US"/>
        </w:rPr>
        <w:t>„</w:t>
      </w:r>
      <w:r w:rsidR="00B30175">
        <w:rPr>
          <w:rFonts w:eastAsia="Calibri"/>
          <w:b/>
          <w:sz w:val="20"/>
          <w:lang w:eastAsia="en-US"/>
        </w:rPr>
        <w:t>U</w:t>
      </w:r>
      <w:r w:rsidRPr="0029382C">
        <w:rPr>
          <w:rFonts w:eastAsia="Calibri"/>
          <w:b/>
          <w:sz w:val="20"/>
          <w:lang w:eastAsia="en-US"/>
        </w:rPr>
        <w:t>sług</w:t>
      </w:r>
      <w:r w:rsidR="00413848">
        <w:rPr>
          <w:rFonts w:eastAsia="Calibri"/>
          <w:b/>
          <w:sz w:val="20"/>
          <w:lang w:eastAsia="en-US"/>
        </w:rPr>
        <w:t>ę</w:t>
      </w:r>
      <w:r w:rsidRPr="0029382C">
        <w:rPr>
          <w:rFonts w:eastAsia="Calibri"/>
          <w:b/>
          <w:sz w:val="20"/>
          <w:lang w:eastAsia="en-US"/>
        </w:rPr>
        <w:t xml:space="preserve"> dobrowolnego grupowego ubezpieczenia na życie </w:t>
      </w:r>
      <w:r w:rsidR="00413848">
        <w:rPr>
          <w:rFonts w:eastAsia="Calibri"/>
          <w:b/>
          <w:sz w:val="20"/>
          <w:lang w:eastAsia="en-US"/>
        </w:rPr>
        <w:t>oraz</w:t>
      </w:r>
      <w:r w:rsidRPr="0029382C">
        <w:rPr>
          <w:rFonts w:eastAsia="Calibri"/>
          <w:b/>
          <w:sz w:val="20"/>
          <w:lang w:eastAsia="en-US"/>
        </w:rPr>
        <w:t xml:space="preserve"> zdrowie dla pracowników RON i żołnierzy zawodowych, ich współmałżonków oraz pełnoletnich dzieci”</w:t>
      </w:r>
      <w:r w:rsidRPr="0029382C">
        <w:rPr>
          <w:rFonts w:eastAsia="Calibri"/>
          <w:sz w:val="20"/>
          <w:lang w:eastAsia="en-US"/>
        </w:rPr>
        <w:t xml:space="preserve"> (sygn. sprawy: ZP </w:t>
      </w:r>
      <w:r w:rsidR="0067631F" w:rsidRPr="005077DA">
        <w:rPr>
          <w:rFonts w:eastAsia="Calibri"/>
          <w:sz w:val="20"/>
          <w:lang w:eastAsia="en-US"/>
        </w:rPr>
        <w:t>76/</w:t>
      </w:r>
      <w:r w:rsidR="0067631F" w:rsidRPr="0067631F">
        <w:rPr>
          <w:rFonts w:eastAsia="Calibri"/>
          <w:sz w:val="20"/>
          <w:lang w:eastAsia="en-US"/>
        </w:rPr>
        <w:t>XI</w:t>
      </w:r>
      <w:r w:rsidR="0067631F" w:rsidRPr="0029382C">
        <w:rPr>
          <w:rFonts w:eastAsia="Calibri"/>
          <w:sz w:val="20"/>
          <w:lang w:eastAsia="en-US"/>
        </w:rPr>
        <w:t>/</w:t>
      </w:r>
      <w:r w:rsidR="00413848">
        <w:rPr>
          <w:rFonts w:eastAsia="Calibri"/>
          <w:sz w:val="20"/>
          <w:lang w:eastAsia="en-US"/>
        </w:rPr>
        <w:t>20</w:t>
      </w:r>
      <w:r w:rsidRPr="0029382C">
        <w:rPr>
          <w:rFonts w:eastAsia="Calibri"/>
          <w:sz w:val="20"/>
          <w:lang w:eastAsia="en-US"/>
        </w:rPr>
        <w:t xml:space="preserve">) zgodnie  </w:t>
      </w:r>
      <w:r w:rsidR="00B30175">
        <w:rPr>
          <w:rFonts w:eastAsia="Calibri"/>
          <w:sz w:val="20"/>
          <w:lang w:eastAsia="en-US"/>
        </w:rPr>
        <w:br/>
      </w:r>
      <w:r w:rsidRPr="0029382C">
        <w:rPr>
          <w:rFonts w:eastAsia="Calibri"/>
          <w:sz w:val="20"/>
          <w:lang w:eastAsia="en-US"/>
        </w:rPr>
        <w:t>z</w:t>
      </w:r>
      <w:r w:rsidR="00B30175">
        <w:rPr>
          <w:rFonts w:eastAsia="Calibri"/>
          <w:sz w:val="20"/>
          <w:lang w:eastAsia="en-US"/>
        </w:rPr>
        <w:t xml:space="preserve"> </w:t>
      </w:r>
      <w:r w:rsidRPr="0029382C">
        <w:rPr>
          <w:rFonts w:eastAsia="Calibri"/>
          <w:sz w:val="20"/>
          <w:lang w:eastAsia="en-US"/>
        </w:rPr>
        <w:t>wymogami Specyfikacji Istotnych Warunków Zamówienia, oferujemy wykonanie usługi na następujących warunkach:</w:t>
      </w:r>
    </w:p>
    <w:p w14:paraId="58E6C6E4" w14:textId="77777777" w:rsidR="00413848" w:rsidRDefault="00413848" w:rsidP="00CA596C">
      <w:pPr>
        <w:pStyle w:val="standardowy0"/>
        <w:jc w:val="left"/>
        <w:rPr>
          <w:rFonts w:eastAsia="Calibri"/>
          <w:sz w:val="20"/>
          <w:lang w:eastAsia="en-US"/>
        </w:rPr>
      </w:pPr>
    </w:p>
    <w:p w14:paraId="2868F13F" w14:textId="77777777" w:rsidR="00413848" w:rsidRDefault="00413848" w:rsidP="00CA596C">
      <w:pPr>
        <w:pStyle w:val="standardowy0"/>
        <w:jc w:val="left"/>
        <w:rPr>
          <w:rFonts w:eastAsia="Calibri"/>
          <w:sz w:val="36"/>
          <w:lang w:eastAsia="en-US"/>
        </w:rPr>
      </w:pPr>
      <w:r w:rsidRPr="00413848">
        <w:rPr>
          <w:rFonts w:eastAsia="Calibri"/>
          <w:b/>
          <w:sz w:val="20"/>
          <w:lang w:eastAsia="en-US"/>
        </w:rPr>
        <w:t>CZĘŚĆ I UBEZPIECZENIE NA ŻYCIE</w:t>
      </w:r>
      <w:r>
        <w:rPr>
          <w:rFonts w:eastAsia="Calibri"/>
          <w:sz w:val="20"/>
          <w:lang w:eastAsia="en-US"/>
        </w:rPr>
        <w:t xml:space="preserve">  </w:t>
      </w:r>
      <w:r>
        <w:rPr>
          <w:rFonts w:eastAsia="Calibri"/>
          <w:sz w:val="20"/>
          <w:lang w:eastAsia="en-US"/>
        </w:rPr>
        <w:tab/>
        <w:t xml:space="preserve">TAK </w:t>
      </w:r>
      <w:sdt>
        <w:sdtPr>
          <w:rPr>
            <w:rFonts w:eastAsia="Calibri"/>
            <w:sz w:val="36"/>
            <w:lang w:eastAsia="en-US"/>
          </w:rPr>
          <w:id w:val="1057130253"/>
          <w:lock w:val="sdtLocked"/>
          <w14:checkbox>
            <w14:checked w14:val="0"/>
            <w14:checkedState w14:val="2612" w14:font="MS Gothic"/>
            <w14:uncheckedState w14:val="2610" w14:font="MS Gothic"/>
          </w14:checkbox>
        </w:sdtPr>
        <w:sdtEndPr/>
        <w:sdtContent>
          <w:r w:rsidR="00B30175">
            <w:rPr>
              <w:rFonts w:ascii="MS Gothic" w:eastAsia="MS Gothic" w:hAnsi="MS Gothic" w:hint="eastAsia"/>
              <w:sz w:val="36"/>
              <w:lang w:eastAsia="en-US"/>
            </w:rPr>
            <w:t>☐</w:t>
          </w:r>
        </w:sdtContent>
      </w:sdt>
      <w:r>
        <w:rPr>
          <w:rFonts w:eastAsia="Calibri"/>
          <w:sz w:val="36"/>
          <w:lang w:eastAsia="en-US"/>
        </w:rPr>
        <w:t xml:space="preserve">      </w:t>
      </w:r>
      <w:r w:rsidRPr="00413848">
        <w:rPr>
          <w:rFonts w:eastAsia="Calibri"/>
          <w:sz w:val="20"/>
          <w:lang w:eastAsia="en-US"/>
        </w:rPr>
        <w:t>NIE</w:t>
      </w:r>
      <w:r>
        <w:rPr>
          <w:rFonts w:eastAsia="Calibri"/>
          <w:sz w:val="36"/>
          <w:lang w:eastAsia="en-US"/>
        </w:rPr>
        <w:t xml:space="preserve"> </w:t>
      </w:r>
      <w:sdt>
        <w:sdtPr>
          <w:rPr>
            <w:rFonts w:eastAsia="Calibri"/>
            <w:sz w:val="36"/>
            <w:lang w:eastAsia="en-US"/>
          </w:rPr>
          <w:id w:val="-1159306678"/>
          <w14:checkbox>
            <w14:checked w14:val="0"/>
            <w14:checkedState w14:val="2612" w14:font="MS Gothic"/>
            <w14:uncheckedState w14:val="2610" w14:font="MS Gothic"/>
          </w14:checkbox>
        </w:sdtPr>
        <w:sdtEndPr/>
        <w:sdtContent>
          <w:r w:rsidR="00B30175">
            <w:rPr>
              <w:rFonts w:ascii="MS Gothic" w:eastAsia="MS Gothic" w:hAnsi="MS Gothic" w:hint="eastAsia"/>
              <w:sz w:val="36"/>
              <w:lang w:eastAsia="en-US"/>
            </w:rPr>
            <w:t>☐</w:t>
          </w:r>
        </w:sdtContent>
      </w:sdt>
    </w:p>
    <w:p w14:paraId="5CFBBE40" w14:textId="77777777" w:rsidR="00413848" w:rsidRDefault="00413848" w:rsidP="00413848">
      <w:pPr>
        <w:pStyle w:val="standardowy0"/>
        <w:jc w:val="left"/>
        <w:rPr>
          <w:rFonts w:eastAsia="Calibri"/>
          <w:sz w:val="36"/>
          <w:lang w:eastAsia="en-US"/>
        </w:rPr>
      </w:pPr>
      <w:r>
        <w:rPr>
          <w:rFonts w:eastAsia="Calibri"/>
          <w:b/>
          <w:sz w:val="20"/>
          <w:lang w:eastAsia="en-US"/>
        </w:rPr>
        <w:t xml:space="preserve">CZĘŚĆ II </w:t>
      </w:r>
      <w:r w:rsidRPr="00413848">
        <w:rPr>
          <w:rFonts w:eastAsia="Calibri"/>
          <w:b/>
          <w:sz w:val="20"/>
          <w:lang w:eastAsia="en-US"/>
        </w:rPr>
        <w:t xml:space="preserve">UBEZPIECZENIE </w:t>
      </w:r>
      <w:r>
        <w:rPr>
          <w:rFonts w:eastAsia="Calibri"/>
          <w:b/>
          <w:sz w:val="20"/>
          <w:lang w:eastAsia="en-US"/>
        </w:rPr>
        <w:t xml:space="preserve">ZDROWOTNE </w:t>
      </w:r>
      <w:r>
        <w:rPr>
          <w:rFonts w:eastAsia="Calibri"/>
          <w:b/>
          <w:sz w:val="20"/>
          <w:lang w:eastAsia="en-US"/>
        </w:rPr>
        <w:tab/>
      </w:r>
      <w:r>
        <w:rPr>
          <w:rFonts w:eastAsia="Calibri"/>
          <w:sz w:val="20"/>
          <w:lang w:eastAsia="en-US"/>
        </w:rPr>
        <w:t xml:space="preserve">TAK </w:t>
      </w:r>
      <w:sdt>
        <w:sdtPr>
          <w:rPr>
            <w:rFonts w:eastAsia="Calibri"/>
            <w:sz w:val="36"/>
            <w:lang w:eastAsia="en-US"/>
          </w:rPr>
          <w:id w:val="-975828968"/>
          <w14:checkbox>
            <w14:checked w14:val="0"/>
            <w14:checkedState w14:val="2612" w14:font="MS Gothic"/>
            <w14:uncheckedState w14:val="2610" w14:font="MS Gothic"/>
          </w14:checkbox>
        </w:sdtPr>
        <w:sdtEndPr/>
        <w:sdtContent>
          <w:r w:rsidR="00B30175">
            <w:rPr>
              <w:rFonts w:ascii="MS Gothic" w:eastAsia="MS Gothic" w:hAnsi="MS Gothic" w:hint="eastAsia"/>
              <w:sz w:val="36"/>
              <w:lang w:eastAsia="en-US"/>
            </w:rPr>
            <w:t>☐</w:t>
          </w:r>
        </w:sdtContent>
      </w:sdt>
      <w:r>
        <w:rPr>
          <w:rFonts w:eastAsia="Calibri"/>
          <w:sz w:val="36"/>
          <w:lang w:eastAsia="en-US"/>
        </w:rPr>
        <w:t xml:space="preserve">      </w:t>
      </w:r>
      <w:r w:rsidRPr="00413848">
        <w:rPr>
          <w:rFonts w:eastAsia="Calibri"/>
          <w:sz w:val="20"/>
          <w:lang w:eastAsia="en-US"/>
        </w:rPr>
        <w:t>NIE</w:t>
      </w:r>
      <w:r>
        <w:rPr>
          <w:rFonts w:eastAsia="Calibri"/>
          <w:sz w:val="36"/>
          <w:lang w:eastAsia="en-US"/>
        </w:rPr>
        <w:t xml:space="preserve"> </w:t>
      </w:r>
      <w:sdt>
        <w:sdtPr>
          <w:rPr>
            <w:rFonts w:eastAsia="Calibri"/>
            <w:sz w:val="36"/>
            <w:lang w:eastAsia="en-US"/>
          </w:rPr>
          <w:id w:val="-111826388"/>
          <w14:checkbox>
            <w14:checked w14:val="0"/>
            <w14:checkedState w14:val="2612" w14:font="MS Gothic"/>
            <w14:uncheckedState w14:val="2610" w14:font="MS Gothic"/>
          </w14:checkbox>
        </w:sdtPr>
        <w:sdtEndPr/>
        <w:sdtContent>
          <w:r w:rsidR="00B30175">
            <w:rPr>
              <w:rFonts w:ascii="MS Gothic" w:eastAsia="MS Gothic" w:hAnsi="MS Gothic" w:hint="eastAsia"/>
              <w:sz w:val="36"/>
              <w:lang w:eastAsia="en-US"/>
            </w:rPr>
            <w:t>☐</w:t>
          </w:r>
        </w:sdtContent>
      </w:sdt>
    </w:p>
    <w:p w14:paraId="40BE7837" w14:textId="77777777" w:rsidR="00413848" w:rsidRDefault="00413848" w:rsidP="00CA596C">
      <w:pPr>
        <w:pStyle w:val="standardowy0"/>
        <w:jc w:val="left"/>
        <w:rPr>
          <w:rFonts w:eastAsia="Calibri"/>
          <w:sz w:val="20"/>
          <w:lang w:eastAsia="en-US"/>
        </w:rPr>
      </w:pPr>
    </w:p>
    <w:p w14:paraId="66169D16" w14:textId="77777777" w:rsidR="00413848" w:rsidRDefault="00413848" w:rsidP="00CA596C">
      <w:pPr>
        <w:pStyle w:val="standardowy0"/>
        <w:jc w:val="left"/>
        <w:rPr>
          <w:rFonts w:eastAsia="Calibri"/>
          <w:sz w:val="20"/>
          <w:lang w:eastAsia="en-US"/>
        </w:rPr>
      </w:pPr>
    </w:p>
    <w:p w14:paraId="0C953D4C" w14:textId="77777777" w:rsidR="00413848" w:rsidRDefault="00413848" w:rsidP="00CA596C">
      <w:pPr>
        <w:pStyle w:val="standardowy0"/>
        <w:jc w:val="left"/>
        <w:rPr>
          <w:rFonts w:eastAsia="Calibri"/>
          <w:sz w:val="20"/>
          <w:lang w:eastAsia="en-US"/>
        </w:rPr>
      </w:pPr>
      <w:r w:rsidRPr="00413848">
        <w:rPr>
          <w:rFonts w:eastAsia="Calibri"/>
          <w:b/>
          <w:lang w:eastAsia="en-US"/>
        </w:rPr>
        <w:t>CZĘŚĆ I UBEZPIECZENIE NA ŻYCIE</w:t>
      </w:r>
      <w:r>
        <w:rPr>
          <w:rFonts w:eastAsia="Calibri"/>
          <w:sz w:val="20"/>
          <w:lang w:eastAsia="en-US"/>
        </w:rPr>
        <w:t xml:space="preserve">  </w:t>
      </w:r>
    </w:p>
    <w:p w14:paraId="545D3A17" w14:textId="77777777" w:rsidR="00413848" w:rsidRPr="0029382C" w:rsidRDefault="00413848" w:rsidP="00CA596C">
      <w:pPr>
        <w:pStyle w:val="standardowy0"/>
        <w:jc w:val="left"/>
        <w:rPr>
          <w:rFonts w:eastAsia="Calibri"/>
          <w:sz w:val="20"/>
          <w:lang w:eastAsia="en-US"/>
        </w:rPr>
      </w:pPr>
    </w:p>
    <w:p w14:paraId="178A6803" w14:textId="77777777" w:rsidR="00CA596C" w:rsidRPr="0029382C" w:rsidRDefault="00CA596C" w:rsidP="00CA596C">
      <w:pPr>
        <w:pStyle w:val="standardowy0"/>
        <w:jc w:val="left"/>
        <w:rPr>
          <w:rFonts w:eastAsia="Calibri"/>
          <w:b/>
          <w:sz w:val="20"/>
          <w:lang w:eastAsia="en-US"/>
        </w:rPr>
      </w:pPr>
      <w:r w:rsidRPr="0029382C">
        <w:rPr>
          <w:rFonts w:eastAsia="Calibri"/>
          <w:b/>
          <w:sz w:val="20"/>
          <w:lang w:eastAsia="en-US"/>
        </w:rPr>
        <w:t>A. Cena łączna:........................................zł</w:t>
      </w:r>
    </w:p>
    <w:p w14:paraId="33C504E5" w14:textId="77777777" w:rsidR="00CA596C" w:rsidRPr="0029382C" w:rsidRDefault="00CA596C" w:rsidP="00CA596C">
      <w:pPr>
        <w:pStyle w:val="standardowy0"/>
        <w:jc w:val="left"/>
        <w:rPr>
          <w:rFonts w:eastAsia="Calibri"/>
          <w:sz w:val="20"/>
          <w:lang w:eastAsia="en-US"/>
        </w:rPr>
      </w:pPr>
    </w:p>
    <w:p w14:paraId="28599BCF" w14:textId="77777777" w:rsidR="00CA596C" w:rsidRPr="0029382C" w:rsidRDefault="00CA596C" w:rsidP="00CA596C">
      <w:pPr>
        <w:pStyle w:val="standardowy0"/>
        <w:jc w:val="left"/>
        <w:rPr>
          <w:rFonts w:eastAsia="Calibri"/>
          <w:sz w:val="20"/>
          <w:lang w:eastAsia="en-US"/>
        </w:rPr>
      </w:pPr>
      <w:r w:rsidRPr="0029382C">
        <w:rPr>
          <w:rFonts w:eastAsia="Calibri"/>
          <w:sz w:val="20"/>
          <w:lang w:eastAsia="en-US"/>
        </w:rPr>
        <w:t xml:space="preserve">     słownie:.............................................................................................................................................................</w:t>
      </w:r>
    </w:p>
    <w:p w14:paraId="10BB2D24" w14:textId="77FFD761" w:rsidR="00CA596C" w:rsidRDefault="00CA596C" w:rsidP="00CA596C">
      <w:pPr>
        <w:pStyle w:val="standardowy0"/>
        <w:jc w:val="left"/>
        <w:rPr>
          <w:rFonts w:eastAsia="Calibri"/>
          <w:sz w:val="20"/>
          <w:lang w:eastAsia="en-US"/>
        </w:rPr>
      </w:pPr>
    </w:p>
    <w:p w14:paraId="2CF6A8DD" w14:textId="77777777" w:rsidR="004D38D9" w:rsidRPr="0029382C" w:rsidRDefault="004D38D9" w:rsidP="00CA596C">
      <w:pPr>
        <w:pStyle w:val="standardowy0"/>
        <w:jc w:val="left"/>
        <w:rPr>
          <w:rFonts w:eastAsia="Calibri"/>
          <w:sz w:val="20"/>
          <w:lang w:eastAsia="en-US"/>
        </w:rPr>
      </w:pPr>
    </w:p>
    <w:p w14:paraId="77BF88DA" w14:textId="4B6A2F8C" w:rsidR="00CA596C" w:rsidRPr="0029382C" w:rsidRDefault="00CA596C" w:rsidP="00CA596C">
      <w:pPr>
        <w:pStyle w:val="standardowy0"/>
        <w:jc w:val="left"/>
        <w:rPr>
          <w:rFonts w:eastAsia="Calibri"/>
          <w:sz w:val="20"/>
          <w:lang w:eastAsia="en-US"/>
        </w:rPr>
      </w:pPr>
      <w:r w:rsidRPr="0029382C">
        <w:rPr>
          <w:rFonts w:eastAsia="Calibri"/>
          <w:sz w:val="20"/>
          <w:lang w:eastAsia="en-US"/>
        </w:rPr>
        <w:t xml:space="preserve">cena łączna = [ </w:t>
      </w:r>
      <w:r w:rsidR="00413848">
        <w:rPr>
          <w:rFonts w:eastAsia="Calibri"/>
          <w:sz w:val="20"/>
          <w:lang w:eastAsia="en-US"/>
        </w:rPr>
        <w:t>(</w:t>
      </w:r>
      <w:r w:rsidRPr="0029382C">
        <w:rPr>
          <w:rFonts w:eastAsia="Calibri"/>
          <w:sz w:val="20"/>
          <w:lang w:eastAsia="en-US"/>
        </w:rPr>
        <w:t xml:space="preserve">(składka miesięczna za osobę Wariant I) x </w:t>
      </w:r>
      <w:r w:rsidR="0067631F">
        <w:rPr>
          <w:rFonts w:eastAsia="Calibri"/>
          <w:sz w:val="20"/>
          <w:lang w:eastAsia="en-US"/>
        </w:rPr>
        <w:t>24</w:t>
      </w:r>
      <w:r w:rsidR="0067631F" w:rsidRPr="0029382C">
        <w:rPr>
          <w:rFonts w:eastAsia="Calibri"/>
          <w:sz w:val="20"/>
          <w:lang w:eastAsia="en-US"/>
        </w:rPr>
        <w:t xml:space="preserve"> miesi</w:t>
      </w:r>
      <w:r w:rsidR="005077DA">
        <w:rPr>
          <w:rFonts w:eastAsia="Calibri"/>
          <w:sz w:val="20"/>
          <w:lang w:eastAsia="en-US"/>
        </w:rPr>
        <w:t>ą</w:t>
      </w:r>
      <w:r w:rsidR="0067631F" w:rsidRPr="0029382C">
        <w:rPr>
          <w:rFonts w:eastAsia="Calibri"/>
          <w:sz w:val="20"/>
          <w:lang w:eastAsia="en-US"/>
        </w:rPr>
        <w:t>c</w:t>
      </w:r>
      <w:r w:rsidR="0067631F">
        <w:rPr>
          <w:rFonts w:eastAsia="Calibri"/>
          <w:sz w:val="20"/>
          <w:lang w:eastAsia="en-US"/>
        </w:rPr>
        <w:t>e</w:t>
      </w:r>
      <w:r w:rsidR="0067631F" w:rsidRPr="0029382C">
        <w:rPr>
          <w:rFonts w:eastAsia="Calibri"/>
          <w:sz w:val="20"/>
          <w:lang w:eastAsia="en-US"/>
        </w:rPr>
        <w:t xml:space="preserve"> </w:t>
      </w:r>
      <w:r w:rsidRPr="0029382C">
        <w:rPr>
          <w:rFonts w:eastAsia="Calibri"/>
          <w:sz w:val="20"/>
          <w:lang w:eastAsia="en-US"/>
        </w:rPr>
        <w:t xml:space="preserve">x </w:t>
      </w:r>
      <w:r w:rsidR="00413848">
        <w:rPr>
          <w:rFonts w:eastAsia="Calibri"/>
          <w:sz w:val="20"/>
          <w:lang w:eastAsia="en-US"/>
        </w:rPr>
        <w:t>274</w:t>
      </w:r>
      <w:r w:rsidRPr="0029382C">
        <w:rPr>
          <w:rFonts w:eastAsia="Calibri"/>
          <w:sz w:val="20"/>
          <w:lang w:eastAsia="en-US"/>
        </w:rPr>
        <w:t xml:space="preserve"> osoby) + </w:t>
      </w:r>
      <w:r w:rsidR="00413848">
        <w:rPr>
          <w:rFonts w:eastAsia="Calibri"/>
          <w:sz w:val="20"/>
          <w:lang w:eastAsia="en-US"/>
        </w:rPr>
        <w:t>(</w:t>
      </w:r>
      <w:r w:rsidR="00413848" w:rsidRPr="0029382C">
        <w:rPr>
          <w:rFonts w:eastAsia="Calibri"/>
          <w:sz w:val="20"/>
          <w:lang w:eastAsia="en-US"/>
        </w:rPr>
        <w:t xml:space="preserve">(składka miesięczna za osobę Wariant </w:t>
      </w:r>
      <w:r w:rsidR="00413848">
        <w:rPr>
          <w:rFonts w:eastAsia="Calibri"/>
          <w:sz w:val="20"/>
          <w:lang w:eastAsia="en-US"/>
        </w:rPr>
        <w:t>I</w:t>
      </w:r>
      <w:r w:rsidR="00413848" w:rsidRPr="0029382C">
        <w:rPr>
          <w:rFonts w:eastAsia="Calibri"/>
          <w:sz w:val="20"/>
          <w:lang w:eastAsia="en-US"/>
        </w:rPr>
        <w:t xml:space="preserve">I) x </w:t>
      </w:r>
      <w:r w:rsidR="0067631F">
        <w:rPr>
          <w:rFonts w:eastAsia="Calibri"/>
          <w:sz w:val="20"/>
          <w:lang w:eastAsia="en-US"/>
        </w:rPr>
        <w:t>24</w:t>
      </w:r>
      <w:r w:rsidR="0067631F" w:rsidRPr="0029382C">
        <w:rPr>
          <w:rFonts w:eastAsia="Calibri"/>
          <w:sz w:val="20"/>
          <w:lang w:eastAsia="en-US"/>
        </w:rPr>
        <w:t xml:space="preserve"> miesi</w:t>
      </w:r>
      <w:r w:rsidR="005077DA">
        <w:rPr>
          <w:rFonts w:eastAsia="Calibri"/>
          <w:sz w:val="20"/>
          <w:lang w:eastAsia="en-US"/>
        </w:rPr>
        <w:t>ą</w:t>
      </w:r>
      <w:r w:rsidR="0067631F" w:rsidRPr="0029382C">
        <w:rPr>
          <w:rFonts w:eastAsia="Calibri"/>
          <w:sz w:val="20"/>
          <w:lang w:eastAsia="en-US"/>
        </w:rPr>
        <w:t>c</w:t>
      </w:r>
      <w:r w:rsidR="0067631F">
        <w:rPr>
          <w:rFonts w:eastAsia="Calibri"/>
          <w:sz w:val="20"/>
          <w:lang w:eastAsia="en-US"/>
        </w:rPr>
        <w:t>e</w:t>
      </w:r>
      <w:r w:rsidR="0067631F" w:rsidRPr="0029382C">
        <w:rPr>
          <w:rFonts w:eastAsia="Calibri"/>
          <w:sz w:val="20"/>
          <w:lang w:eastAsia="en-US"/>
        </w:rPr>
        <w:t xml:space="preserve"> </w:t>
      </w:r>
      <w:r w:rsidR="00413848" w:rsidRPr="0029382C">
        <w:rPr>
          <w:rFonts w:eastAsia="Calibri"/>
          <w:sz w:val="20"/>
          <w:lang w:eastAsia="en-US"/>
        </w:rPr>
        <w:t xml:space="preserve">x </w:t>
      </w:r>
      <w:r w:rsidR="00413848">
        <w:rPr>
          <w:rFonts w:eastAsia="Calibri"/>
          <w:sz w:val="20"/>
          <w:lang w:eastAsia="en-US"/>
        </w:rPr>
        <w:t>735</w:t>
      </w:r>
      <w:r w:rsidR="00413848" w:rsidRPr="0029382C">
        <w:rPr>
          <w:rFonts w:eastAsia="Calibri"/>
          <w:sz w:val="20"/>
          <w:lang w:eastAsia="en-US"/>
        </w:rPr>
        <w:t xml:space="preserve"> os</w:t>
      </w:r>
      <w:r w:rsidR="00413848">
        <w:rPr>
          <w:rFonts w:eastAsia="Calibri"/>
          <w:sz w:val="20"/>
          <w:lang w:eastAsia="en-US"/>
        </w:rPr>
        <w:t>ób</w:t>
      </w:r>
      <w:r w:rsidR="00413848" w:rsidRPr="0029382C">
        <w:rPr>
          <w:rFonts w:eastAsia="Calibri"/>
          <w:sz w:val="20"/>
          <w:lang w:eastAsia="en-US"/>
        </w:rPr>
        <w:t xml:space="preserve">) </w:t>
      </w:r>
      <w:r w:rsidRPr="0029382C">
        <w:rPr>
          <w:rFonts w:eastAsia="Calibri"/>
          <w:sz w:val="20"/>
          <w:lang w:eastAsia="en-US"/>
        </w:rPr>
        <w:t xml:space="preserve"> + </w:t>
      </w:r>
      <w:r w:rsidR="00413848">
        <w:rPr>
          <w:rFonts w:eastAsia="Calibri"/>
          <w:sz w:val="20"/>
          <w:lang w:eastAsia="en-US"/>
        </w:rPr>
        <w:t>(</w:t>
      </w:r>
      <w:r w:rsidR="00413848" w:rsidRPr="0029382C">
        <w:rPr>
          <w:rFonts w:eastAsia="Calibri"/>
          <w:sz w:val="20"/>
          <w:lang w:eastAsia="en-US"/>
        </w:rPr>
        <w:t xml:space="preserve">(składka miesięczna za osobę Wariant </w:t>
      </w:r>
      <w:r w:rsidR="00413848">
        <w:rPr>
          <w:rFonts w:eastAsia="Calibri"/>
          <w:sz w:val="20"/>
          <w:lang w:eastAsia="en-US"/>
        </w:rPr>
        <w:t>II</w:t>
      </w:r>
      <w:r w:rsidR="00413848" w:rsidRPr="0029382C">
        <w:rPr>
          <w:rFonts w:eastAsia="Calibri"/>
          <w:sz w:val="20"/>
          <w:lang w:eastAsia="en-US"/>
        </w:rPr>
        <w:t xml:space="preserve">I) x </w:t>
      </w:r>
      <w:r w:rsidR="0067631F">
        <w:rPr>
          <w:rFonts w:eastAsia="Calibri"/>
          <w:sz w:val="20"/>
          <w:lang w:eastAsia="en-US"/>
        </w:rPr>
        <w:t>24</w:t>
      </w:r>
      <w:r w:rsidR="0067631F" w:rsidRPr="0029382C">
        <w:rPr>
          <w:rFonts w:eastAsia="Calibri"/>
          <w:sz w:val="20"/>
          <w:lang w:eastAsia="en-US"/>
        </w:rPr>
        <w:t xml:space="preserve"> miesi</w:t>
      </w:r>
      <w:r w:rsidR="005077DA">
        <w:rPr>
          <w:rFonts w:eastAsia="Calibri"/>
          <w:sz w:val="20"/>
          <w:lang w:eastAsia="en-US"/>
        </w:rPr>
        <w:t>ą</w:t>
      </w:r>
      <w:r w:rsidR="0067631F" w:rsidRPr="0029382C">
        <w:rPr>
          <w:rFonts w:eastAsia="Calibri"/>
          <w:sz w:val="20"/>
          <w:lang w:eastAsia="en-US"/>
        </w:rPr>
        <w:t>c</w:t>
      </w:r>
      <w:r w:rsidR="0067631F">
        <w:rPr>
          <w:rFonts w:eastAsia="Calibri"/>
          <w:sz w:val="20"/>
          <w:lang w:eastAsia="en-US"/>
        </w:rPr>
        <w:t>e</w:t>
      </w:r>
      <w:r w:rsidR="0067631F" w:rsidRPr="0029382C">
        <w:rPr>
          <w:rFonts w:eastAsia="Calibri"/>
          <w:sz w:val="20"/>
          <w:lang w:eastAsia="en-US"/>
        </w:rPr>
        <w:t xml:space="preserve"> </w:t>
      </w:r>
      <w:r w:rsidR="00413848" w:rsidRPr="0029382C">
        <w:rPr>
          <w:rFonts w:eastAsia="Calibri"/>
          <w:sz w:val="20"/>
          <w:lang w:eastAsia="en-US"/>
        </w:rPr>
        <w:t xml:space="preserve">x </w:t>
      </w:r>
      <w:r w:rsidR="00413848">
        <w:rPr>
          <w:rFonts w:eastAsia="Calibri"/>
          <w:sz w:val="20"/>
          <w:lang w:eastAsia="en-US"/>
        </w:rPr>
        <w:t>698</w:t>
      </w:r>
      <w:r w:rsidR="00413848" w:rsidRPr="0029382C">
        <w:rPr>
          <w:rFonts w:eastAsia="Calibri"/>
          <w:sz w:val="20"/>
          <w:lang w:eastAsia="en-US"/>
        </w:rPr>
        <w:t xml:space="preserve"> os</w:t>
      </w:r>
      <w:r w:rsidR="00413848">
        <w:rPr>
          <w:rFonts w:eastAsia="Calibri"/>
          <w:sz w:val="20"/>
          <w:lang w:eastAsia="en-US"/>
        </w:rPr>
        <w:t>ób</w:t>
      </w:r>
      <w:r w:rsidR="00413848" w:rsidRPr="0029382C">
        <w:rPr>
          <w:rFonts w:eastAsia="Calibri"/>
          <w:sz w:val="20"/>
          <w:lang w:eastAsia="en-US"/>
        </w:rPr>
        <w:t xml:space="preserve">)  </w:t>
      </w:r>
      <w:r w:rsidRPr="0029382C">
        <w:rPr>
          <w:rFonts w:eastAsia="Calibri"/>
          <w:sz w:val="20"/>
          <w:lang w:eastAsia="en-US"/>
        </w:rPr>
        <w:t xml:space="preserve"> + </w:t>
      </w:r>
      <w:r w:rsidR="00413848">
        <w:rPr>
          <w:rFonts w:eastAsia="Calibri"/>
          <w:sz w:val="20"/>
          <w:lang w:eastAsia="en-US"/>
        </w:rPr>
        <w:t>(</w:t>
      </w:r>
      <w:r w:rsidR="00413848" w:rsidRPr="0029382C">
        <w:rPr>
          <w:rFonts w:eastAsia="Calibri"/>
          <w:sz w:val="20"/>
          <w:lang w:eastAsia="en-US"/>
        </w:rPr>
        <w:t xml:space="preserve">(składka miesięczna za osobę Wariant </w:t>
      </w:r>
      <w:r w:rsidR="00413848">
        <w:rPr>
          <w:rFonts w:eastAsia="Calibri"/>
          <w:sz w:val="20"/>
          <w:lang w:eastAsia="en-US"/>
        </w:rPr>
        <w:t>IV</w:t>
      </w:r>
      <w:r w:rsidR="00413848" w:rsidRPr="0029382C">
        <w:rPr>
          <w:rFonts w:eastAsia="Calibri"/>
          <w:sz w:val="20"/>
          <w:lang w:eastAsia="en-US"/>
        </w:rPr>
        <w:t xml:space="preserve">) x </w:t>
      </w:r>
      <w:r w:rsidR="0067631F">
        <w:rPr>
          <w:rFonts w:eastAsia="Calibri"/>
          <w:sz w:val="20"/>
          <w:lang w:eastAsia="en-US"/>
        </w:rPr>
        <w:t>24</w:t>
      </w:r>
      <w:r w:rsidR="0067631F" w:rsidRPr="0029382C">
        <w:rPr>
          <w:rFonts w:eastAsia="Calibri"/>
          <w:sz w:val="20"/>
          <w:lang w:eastAsia="en-US"/>
        </w:rPr>
        <w:t xml:space="preserve"> miesi</w:t>
      </w:r>
      <w:r w:rsidR="005077DA">
        <w:rPr>
          <w:rFonts w:eastAsia="Calibri"/>
          <w:sz w:val="20"/>
          <w:lang w:eastAsia="en-US"/>
        </w:rPr>
        <w:t>ą</w:t>
      </w:r>
      <w:r w:rsidR="0067631F" w:rsidRPr="0029382C">
        <w:rPr>
          <w:rFonts w:eastAsia="Calibri"/>
          <w:sz w:val="20"/>
          <w:lang w:eastAsia="en-US"/>
        </w:rPr>
        <w:t>c</w:t>
      </w:r>
      <w:r w:rsidR="0067631F">
        <w:rPr>
          <w:rFonts w:eastAsia="Calibri"/>
          <w:sz w:val="20"/>
          <w:lang w:eastAsia="en-US"/>
        </w:rPr>
        <w:t>e</w:t>
      </w:r>
      <w:r w:rsidR="0067631F" w:rsidRPr="0029382C">
        <w:rPr>
          <w:rFonts w:eastAsia="Calibri"/>
          <w:sz w:val="20"/>
          <w:lang w:eastAsia="en-US"/>
        </w:rPr>
        <w:t xml:space="preserve"> </w:t>
      </w:r>
      <w:r w:rsidR="00413848" w:rsidRPr="0029382C">
        <w:rPr>
          <w:rFonts w:eastAsia="Calibri"/>
          <w:sz w:val="20"/>
          <w:lang w:eastAsia="en-US"/>
        </w:rPr>
        <w:t xml:space="preserve">x </w:t>
      </w:r>
      <w:r w:rsidR="00413848">
        <w:rPr>
          <w:rFonts w:eastAsia="Calibri"/>
          <w:sz w:val="20"/>
          <w:lang w:eastAsia="en-US"/>
        </w:rPr>
        <w:t>383</w:t>
      </w:r>
      <w:r w:rsidR="00413848" w:rsidRPr="0029382C">
        <w:rPr>
          <w:rFonts w:eastAsia="Calibri"/>
          <w:sz w:val="20"/>
          <w:lang w:eastAsia="en-US"/>
        </w:rPr>
        <w:t xml:space="preserve"> os</w:t>
      </w:r>
      <w:r w:rsidR="00413848">
        <w:rPr>
          <w:rFonts w:eastAsia="Calibri"/>
          <w:sz w:val="20"/>
          <w:lang w:eastAsia="en-US"/>
        </w:rPr>
        <w:t>oby</w:t>
      </w:r>
      <w:r w:rsidR="00413848" w:rsidRPr="0029382C">
        <w:rPr>
          <w:rFonts w:eastAsia="Calibri"/>
          <w:sz w:val="20"/>
          <w:lang w:eastAsia="en-US"/>
        </w:rPr>
        <w:t>)</w:t>
      </w:r>
      <w:r w:rsidR="00413848">
        <w:rPr>
          <w:rFonts w:eastAsia="Calibri"/>
          <w:sz w:val="20"/>
          <w:lang w:eastAsia="en-US"/>
        </w:rPr>
        <w:t xml:space="preserve"> + (</w:t>
      </w:r>
      <w:r w:rsidR="00413848" w:rsidRPr="0029382C">
        <w:rPr>
          <w:rFonts w:eastAsia="Calibri"/>
          <w:sz w:val="20"/>
          <w:lang w:eastAsia="en-US"/>
        </w:rPr>
        <w:t xml:space="preserve">(składka miesięczna za osobę Wariant </w:t>
      </w:r>
      <w:r w:rsidR="00413848">
        <w:rPr>
          <w:rFonts w:eastAsia="Calibri"/>
          <w:sz w:val="20"/>
          <w:lang w:eastAsia="en-US"/>
        </w:rPr>
        <w:t>V</w:t>
      </w:r>
      <w:r w:rsidR="00413848" w:rsidRPr="0029382C">
        <w:rPr>
          <w:rFonts w:eastAsia="Calibri"/>
          <w:sz w:val="20"/>
          <w:lang w:eastAsia="en-US"/>
        </w:rPr>
        <w:t xml:space="preserve">) x </w:t>
      </w:r>
      <w:r w:rsidR="0067631F">
        <w:rPr>
          <w:rFonts w:eastAsia="Calibri"/>
          <w:sz w:val="20"/>
          <w:lang w:eastAsia="en-US"/>
        </w:rPr>
        <w:t>24</w:t>
      </w:r>
      <w:r w:rsidR="0067631F" w:rsidRPr="0029382C">
        <w:rPr>
          <w:rFonts w:eastAsia="Calibri"/>
          <w:sz w:val="20"/>
          <w:lang w:eastAsia="en-US"/>
        </w:rPr>
        <w:t xml:space="preserve"> miesi</w:t>
      </w:r>
      <w:r w:rsidR="005077DA">
        <w:rPr>
          <w:rFonts w:eastAsia="Calibri"/>
          <w:sz w:val="20"/>
          <w:lang w:eastAsia="en-US"/>
        </w:rPr>
        <w:t>ą</w:t>
      </w:r>
      <w:r w:rsidR="0067631F" w:rsidRPr="0029382C">
        <w:rPr>
          <w:rFonts w:eastAsia="Calibri"/>
          <w:sz w:val="20"/>
          <w:lang w:eastAsia="en-US"/>
        </w:rPr>
        <w:t>c</w:t>
      </w:r>
      <w:r w:rsidR="0067631F">
        <w:rPr>
          <w:rFonts w:eastAsia="Calibri"/>
          <w:sz w:val="20"/>
          <w:lang w:eastAsia="en-US"/>
        </w:rPr>
        <w:t>e</w:t>
      </w:r>
      <w:r w:rsidR="0067631F" w:rsidRPr="0029382C">
        <w:rPr>
          <w:rFonts w:eastAsia="Calibri"/>
          <w:sz w:val="20"/>
          <w:lang w:eastAsia="en-US"/>
        </w:rPr>
        <w:t xml:space="preserve"> </w:t>
      </w:r>
      <w:r w:rsidR="00413848" w:rsidRPr="0029382C">
        <w:rPr>
          <w:rFonts w:eastAsia="Calibri"/>
          <w:sz w:val="20"/>
          <w:lang w:eastAsia="en-US"/>
        </w:rPr>
        <w:t xml:space="preserve">x </w:t>
      </w:r>
      <w:r w:rsidR="00413848">
        <w:rPr>
          <w:rFonts w:eastAsia="Calibri"/>
          <w:sz w:val="20"/>
          <w:lang w:eastAsia="en-US"/>
        </w:rPr>
        <w:t>375</w:t>
      </w:r>
      <w:r w:rsidR="00413848" w:rsidRPr="0029382C">
        <w:rPr>
          <w:rFonts w:eastAsia="Calibri"/>
          <w:sz w:val="20"/>
          <w:lang w:eastAsia="en-US"/>
        </w:rPr>
        <w:t xml:space="preserve"> os</w:t>
      </w:r>
      <w:r w:rsidR="00413848">
        <w:rPr>
          <w:rFonts w:eastAsia="Calibri"/>
          <w:sz w:val="20"/>
          <w:lang w:eastAsia="en-US"/>
        </w:rPr>
        <w:t>ób</w:t>
      </w:r>
      <w:r w:rsidR="00413848" w:rsidRPr="0029382C">
        <w:rPr>
          <w:rFonts w:eastAsia="Calibri"/>
          <w:sz w:val="20"/>
          <w:lang w:eastAsia="en-US"/>
        </w:rPr>
        <w:t xml:space="preserve">) </w:t>
      </w:r>
      <w:r w:rsidR="00413848">
        <w:rPr>
          <w:rFonts w:eastAsia="Calibri"/>
          <w:sz w:val="20"/>
          <w:lang w:eastAsia="en-US"/>
        </w:rPr>
        <w:t>+ (</w:t>
      </w:r>
      <w:r w:rsidR="00413848" w:rsidRPr="0029382C">
        <w:rPr>
          <w:rFonts w:eastAsia="Calibri"/>
          <w:sz w:val="20"/>
          <w:lang w:eastAsia="en-US"/>
        </w:rPr>
        <w:t xml:space="preserve">(składka miesięczna za osobę Wariant </w:t>
      </w:r>
      <w:r w:rsidR="00413848">
        <w:rPr>
          <w:rFonts w:eastAsia="Calibri"/>
          <w:sz w:val="20"/>
          <w:lang w:eastAsia="en-US"/>
        </w:rPr>
        <w:t>VI</w:t>
      </w:r>
      <w:r w:rsidR="00413848" w:rsidRPr="0029382C">
        <w:rPr>
          <w:rFonts w:eastAsia="Calibri"/>
          <w:sz w:val="20"/>
          <w:lang w:eastAsia="en-US"/>
        </w:rPr>
        <w:t xml:space="preserve">) x </w:t>
      </w:r>
      <w:r w:rsidR="0067631F">
        <w:rPr>
          <w:rFonts w:eastAsia="Calibri"/>
          <w:sz w:val="20"/>
          <w:lang w:eastAsia="en-US"/>
        </w:rPr>
        <w:t>24</w:t>
      </w:r>
      <w:r w:rsidR="0067631F" w:rsidRPr="0029382C">
        <w:rPr>
          <w:rFonts w:eastAsia="Calibri"/>
          <w:sz w:val="20"/>
          <w:lang w:eastAsia="en-US"/>
        </w:rPr>
        <w:t xml:space="preserve"> miesi</w:t>
      </w:r>
      <w:r w:rsidR="005077DA">
        <w:rPr>
          <w:rFonts w:eastAsia="Calibri"/>
          <w:sz w:val="20"/>
          <w:lang w:eastAsia="en-US"/>
        </w:rPr>
        <w:t>ą</w:t>
      </w:r>
      <w:r w:rsidR="0067631F" w:rsidRPr="0029382C">
        <w:rPr>
          <w:rFonts w:eastAsia="Calibri"/>
          <w:sz w:val="20"/>
          <w:lang w:eastAsia="en-US"/>
        </w:rPr>
        <w:t>c</w:t>
      </w:r>
      <w:r w:rsidR="0067631F">
        <w:rPr>
          <w:rFonts w:eastAsia="Calibri"/>
          <w:sz w:val="20"/>
          <w:lang w:eastAsia="en-US"/>
        </w:rPr>
        <w:t>e</w:t>
      </w:r>
      <w:r w:rsidR="0067631F" w:rsidRPr="0029382C">
        <w:rPr>
          <w:rFonts w:eastAsia="Calibri"/>
          <w:sz w:val="20"/>
          <w:lang w:eastAsia="en-US"/>
        </w:rPr>
        <w:t xml:space="preserve"> </w:t>
      </w:r>
      <w:r w:rsidR="00413848" w:rsidRPr="0029382C">
        <w:rPr>
          <w:rFonts w:eastAsia="Calibri"/>
          <w:sz w:val="20"/>
          <w:lang w:eastAsia="en-US"/>
        </w:rPr>
        <w:t xml:space="preserve">x </w:t>
      </w:r>
      <w:r w:rsidR="00413848">
        <w:rPr>
          <w:rFonts w:eastAsia="Calibri"/>
          <w:sz w:val="20"/>
          <w:lang w:eastAsia="en-US"/>
        </w:rPr>
        <w:t>274</w:t>
      </w:r>
      <w:r w:rsidR="00413848" w:rsidRPr="0029382C">
        <w:rPr>
          <w:rFonts w:eastAsia="Calibri"/>
          <w:sz w:val="20"/>
          <w:lang w:eastAsia="en-US"/>
        </w:rPr>
        <w:t xml:space="preserve"> os</w:t>
      </w:r>
      <w:r w:rsidR="00413848">
        <w:rPr>
          <w:rFonts w:eastAsia="Calibri"/>
          <w:sz w:val="20"/>
          <w:lang w:eastAsia="en-US"/>
        </w:rPr>
        <w:t>oby)</w:t>
      </w:r>
      <w:r w:rsidRPr="0029382C">
        <w:rPr>
          <w:rFonts w:eastAsia="Calibri"/>
          <w:sz w:val="20"/>
          <w:lang w:eastAsia="en-US"/>
        </w:rPr>
        <w:t>]</w:t>
      </w:r>
    </w:p>
    <w:p w14:paraId="09F21E0B" w14:textId="43AEFC4E" w:rsidR="00CA596C" w:rsidRDefault="00CA596C" w:rsidP="00CA596C">
      <w:pPr>
        <w:pStyle w:val="standardowy0"/>
        <w:jc w:val="left"/>
        <w:rPr>
          <w:rFonts w:eastAsia="Calibri"/>
          <w:sz w:val="20"/>
          <w:lang w:eastAsia="en-US"/>
        </w:rPr>
      </w:pPr>
    </w:p>
    <w:p w14:paraId="2B120C23" w14:textId="0DB8ED3F" w:rsidR="004D38D9" w:rsidRDefault="004D38D9" w:rsidP="00CA596C">
      <w:pPr>
        <w:pStyle w:val="standardowy0"/>
        <w:jc w:val="left"/>
        <w:rPr>
          <w:rFonts w:eastAsia="Calibri"/>
          <w:sz w:val="20"/>
          <w:lang w:eastAsia="en-US"/>
        </w:rPr>
      </w:pPr>
    </w:p>
    <w:p w14:paraId="0A723DE4" w14:textId="5BBD098D" w:rsidR="004D38D9" w:rsidRDefault="004D38D9" w:rsidP="00CA596C">
      <w:pPr>
        <w:pStyle w:val="standardowy0"/>
        <w:jc w:val="left"/>
        <w:rPr>
          <w:rFonts w:eastAsia="Calibri"/>
          <w:sz w:val="20"/>
          <w:lang w:eastAsia="en-US"/>
        </w:rPr>
      </w:pPr>
    </w:p>
    <w:p w14:paraId="7E244920" w14:textId="511647D6" w:rsidR="004D38D9" w:rsidRDefault="004D38D9" w:rsidP="00CA596C">
      <w:pPr>
        <w:pStyle w:val="standardowy0"/>
        <w:jc w:val="left"/>
        <w:rPr>
          <w:rFonts w:eastAsia="Calibri"/>
          <w:sz w:val="20"/>
          <w:lang w:eastAsia="en-US"/>
        </w:rPr>
      </w:pPr>
    </w:p>
    <w:p w14:paraId="5ECEB648" w14:textId="3B33C452" w:rsidR="004D38D9" w:rsidRDefault="004D38D9" w:rsidP="00CA596C">
      <w:pPr>
        <w:pStyle w:val="standardowy0"/>
        <w:jc w:val="left"/>
        <w:rPr>
          <w:rFonts w:eastAsia="Calibri"/>
          <w:sz w:val="20"/>
          <w:lang w:eastAsia="en-US"/>
        </w:rPr>
      </w:pPr>
    </w:p>
    <w:p w14:paraId="4BFF414D" w14:textId="77777777" w:rsidR="004D38D9" w:rsidRDefault="004D38D9" w:rsidP="00CA596C">
      <w:pPr>
        <w:pStyle w:val="standardowy0"/>
        <w:jc w:val="left"/>
        <w:rPr>
          <w:rFonts w:eastAsia="Calibri"/>
          <w:sz w:val="20"/>
          <w:lang w:eastAsia="en-US"/>
        </w:rPr>
      </w:pPr>
    </w:p>
    <w:p w14:paraId="351EC1DC" w14:textId="77777777" w:rsidR="004D38D9" w:rsidRPr="0029382C" w:rsidRDefault="004D38D9" w:rsidP="00CA596C">
      <w:pPr>
        <w:pStyle w:val="standardowy0"/>
        <w:jc w:val="left"/>
        <w:rPr>
          <w:rFonts w:eastAsia="Calibri"/>
          <w:sz w:val="20"/>
          <w:lang w:eastAsia="en-US"/>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346"/>
        <w:gridCol w:w="2866"/>
      </w:tblGrid>
      <w:tr w:rsidR="00CA596C" w:rsidRPr="0029382C" w14:paraId="2EBC3347" w14:textId="77777777" w:rsidTr="00413848">
        <w:tc>
          <w:tcPr>
            <w:tcW w:w="6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772F70" w14:textId="77777777" w:rsidR="00CA596C" w:rsidRPr="0029382C" w:rsidRDefault="00CA596C" w:rsidP="00413848">
            <w:pPr>
              <w:pStyle w:val="standardowy0"/>
              <w:jc w:val="center"/>
              <w:rPr>
                <w:rFonts w:eastAsia="Calibri"/>
                <w:b/>
                <w:sz w:val="20"/>
                <w:lang w:eastAsia="en-US"/>
              </w:rPr>
            </w:pPr>
            <w:r w:rsidRPr="0029382C">
              <w:rPr>
                <w:rFonts w:eastAsia="Calibri"/>
                <w:b/>
                <w:sz w:val="20"/>
                <w:lang w:eastAsia="en-US"/>
              </w:rPr>
              <w:lastRenderedPageBreak/>
              <w:t>Składka miesięczna za 1 osobę</w:t>
            </w:r>
          </w:p>
        </w:tc>
        <w:tc>
          <w:tcPr>
            <w:tcW w:w="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63B24D" w14:textId="77777777" w:rsidR="00CA596C" w:rsidRPr="0029382C" w:rsidRDefault="00CA596C" w:rsidP="00413848">
            <w:pPr>
              <w:pStyle w:val="standardowy0"/>
              <w:jc w:val="center"/>
              <w:rPr>
                <w:rFonts w:eastAsia="Calibri"/>
                <w:b/>
                <w:sz w:val="20"/>
                <w:lang w:eastAsia="en-US"/>
              </w:rPr>
            </w:pPr>
            <w:r w:rsidRPr="0029382C">
              <w:rPr>
                <w:rFonts w:eastAsia="Calibri"/>
                <w:b/>
                <w:sz w:val="20"/>
                <w:lang w:eastAsia="en-US"/>
              </w:rPr>
              <w:t>przewidywana liczba osób ubezpieczonych</w:t>
            </w:r>
          </w:p>
        </w:tc>
      </w:tr>
      <w:tr w:rsidR="00CA596C" w:rsidRPr="0029382C" w14:paraId="5D550328" w14:textId="77777777" w:rsidTr="00413848">
        <w:tc>
          <w:tcPr>
            <w:tcW w:w="6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07F5A6" w14:textId="77777777" w:rsidR="00CA596C" w:rsidRPr="0029382C" w:rsidRDefault="00CA596C" w:rsidP="00413848">
            <w:pPr>
              <w:pStyle w:val="standardowy0"/>
              <w:jc w:val="center"/>
              <w:rPr>
                <w:rFonts w:eastAsia="Calibri"/>
                <w:sz w:val="20"/>
                <w:lang w:eastAsia="en-US"/>
              </w:rPr>
            </w:pPr>
            <w:r w:rsidRPr="0029382C">
              <w:rPr>
                <w:rFonts w:eastAsia="Calibri"/>
                <w:sz w:val="20"/>
                <w:lang w:eastAsia="en-US"/>
              </w:rPr>
              <w:t>Wariant I</w:t>
            </w:r>
          </w:p>
          <w:p w14:paraId="1D67A664" w14:textId="77777777" w:rsidR="00CA596C" w:rsidRPr="0029382C" w:rsidRDefault="00CA596C" w:rsidP="00413848">
            <w:pPr>
              <w:pStyle w:val="standardowy0"/>
              <w:jc w:val="center"/>
              <w:rPr>
                <w:rFonts w:eastAsia="Calibri"/>
                <w:sz w:val="20"/>
                <w:lang w:eastAsia="en-US"/>
              </w:rPr>
            </w:pPr>
          </w:p>
          <w:p w14:paraId="2C670FF0" w14:textId="3CF1AB63" w:rsidR="00CA596C" w:rsidRPr="0029382C" w:rsidRDefault="00CA596C" w:rsidP="00413848">
            <w:pPr>
              <w:pStyle w:val="standardowy0"/>
              <w:jc w:val="center"/>
              <w:rPr>
                <w:rFonts w:eastAsia="Calibri"/>
                <w:sz w:val="20"/>
                <w:lang w:eastAsia="en-US"/>
              </w:rPr>
            </w:pPr>
            <w:r w:rsidRPr="0029382C">
              <w:rPr>
                <w:rFonts w:eastAsia="Calibri"/>
                <w:sz w:val="20"/>
                <w:lang w:eastAsia="en-US"/>
              </w:rPr>
              <w:t>......</w:t>
            </w:r>
            <w:r w:rsidR="00B62630">
              <w:rPr>
                <w:rFonts w:eastAsia="Calibri"/>
                <w:sz w:val="20"/>
                <w:lang w:eastAsia="en-US"/>
              </w:rPr>
              <w:t>.....</w:t>
            </w:r>
            <w:r w:rsidRPr="0029382C">
              <w:rPr>
                <w:rFonts w:eastAsia="Calibri"/>
                <w:sz w:val="20"/>
                <w:lang w:eastAsia="en-US"/>
              </w:rPr>
              <w:t>..... zł (słownie......................................................)</w:t>
            </w:r>
          </w:p>
        </w:tc>
        <w:tc>
          <w:tcPr>
            <w:tcW w:w="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DB3A37" w14:textId="77777777" w:rsidR="00CA596C" w:rsidRPr="0029382C" w:rsidRDefault="00413848" w:rsidP="00413848">
            <w:pPr>
              <w:pStyle w:val="standardowy0"/>
              <w:jc w:val="center"/>
              <w:rPr>
                <w:rFonts w:eastAsia="Calibri"/>
                <w:sz w:val="20"/>
                <w:lang w:eastAsia="en-US"/>
              </w:rPr>
            </w:pPr>
            <w:r>
              <w:rPr>
                <w:rFonts w:eastAsia="Calibri"/>
                <w:sz w:val="20"/>
                <w:lang w:eastAsia="en-US"/>
              </w:rPr>
              <w:t>274</w:t>
            </w:r>
          </w:p>
        </w:tc>
      </w:tr>
      <w:tr w:rsidR="00CA596C" w:rsidRPr="0029382C" w14:paraId="208708B3" w14:textId="77777777" w:rsidTr="00413848">
        <w:tc>
          <w:tcPr>
            <w:tcW w:w="6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66F1B2" w14:textId="77777777" w:rsidR="00CA596C" w:rsidRPr="0029382C" w:rsidRDefault="00CA596C" w:rsidP="00413848">
            <w:pPr>
              <w:pStyle w:val="standardowy0"/>
              <w:jc w:val="center"/>
              <w:rPr>
                <w:rFonts w:eastAsia="Calibri"/>
                <w:sz w:val="20"/>
                <w:lang w:eastAsia="en-US"/>
              </w:rPr>
            </w:pPr>
            <w:r w:rsidRPr="0029382C">
              <w:rPr>
                <w:rFonts w:eastAsia="Calibri"/>
                <w:sz w:val="20"/>
                <w:lang w:eastAsia="en-US"/>
              </w:rPr>
              <w:t>Wariant II</w:t>
            </w:r>
          </w:p>
          <w:p w14:paraId="0552FD2E" w14:textId="77777777" w:rsidR="00CA596C" w:rsidRPr="0029382C" w:rsidRDefault="00CA596C" w:rsidP="00413848">
            <w:pPr>
              <w:pStyle w:val="standardowy0"/>
              <w:jc w:val="center"/>
              <w:rPr>
                <w:rFonts w:eastAsia="Calibri"/>
                <w:sz w:val="20"/>
                <w:lang w:eastAsia="en-US"/>
              </w:rPr>
            </w:pPr>
          </w:p>
          <w:p w14:paraId="5BC77413" w14:textId="77777777" w:rsidR="00CA596C" w:rsidRPr="0029382C" w:rsidRDefault="00CA596C" w:rsidP="00413848">
            <w:pPr>
              <w:pStyle w:val="standardowy0"/>
              <w:jc w:val="center"/>
              <w:rPr>
                <w:rFonts w:eastAsia="Calibri"/>
                <w:sz w:val="20"/>
                <w:lang w:eastAsia="en-US"/>
              </w:rPr>
            </w:pPr>
            <w:r w:rsidRPr="0029382C">
              <w:rPr>
                <w:rFonts w:eastAsia="Calibri"/>
                <w:sz w:val="20"/>
                <w:lang w:eastAsia="en-US"/>
              </w:rPr>
              <w:t>........... zł (słownie......................................................)</w:t>
            </w:r>
          </w:p>
        </w:tc>
        <w:tc>
          <w:tcPr>
            <w:tcW w:w="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BCD6BF" w14:textId="77777777" w:rsidR="00CA596C" w:rsidRPr="0029382C" w:rsidRDefault="00413848" w:rsidP="00413848">
            <w:pPr>
              <w:pStyle w:val="standardowy0"/>
              <w:jc w:val="center"/>
              <w:rPr>
                <w:rFonts w:eastAsia="Calibri"/>
                <w:sz w:val="20"/>
                <w:lang w:eastAsia="en-US"/>
              </w:rPr>
            </w:pPr>
            <w:r>
              <w:rPr>
                <w:rFonts w:eastAsia="Calibri"/>
                <w:sz w:val="20"/>
                <w:lang w:eastAsia="en-US"/>
              </w:rPr>
              <w:t>735</w:t>
            </w:r>
          </w:p>
        </w:tc>
      </w:tr>
      <w:tr w:rsidR="00CA596C" w:rsidRPr="0029382C" w14:paraId="6A7460CC" w14:textId="77777777" w:rsidTr="00413848">
        <w:tc>
          <w:tcPr>
            <w:tcW w:w="6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656E0D" w14:textId="77777777" w:rsidR="00CA596C" w:rsidRPr="0029382C" w:rsidRDefault="00CA596C" w:rsidP="00413848">
            <w:pPr>
              <w:pStyle w:val="standardowy0"/>
              <w:jc w:val="center"/>
              <w:rPr>
                <w:rFonts w:eastAsia="Calibri"/>
                <w:sz w:val="20"/>
                <w:lang w:eastAsia="en-US"/>
              </w:rPr>
            </w:pPr>
            <w:r w:rsidRPr="0029382C">
              <w:rPr>
                <w:rFonts w:eastAsia="Calibri"/>
                <w:sz w:val="20"/>
                <w:lang w:eastAsia="en-US"/>
              </w:rPr>
              <w:t>Wariant III</w:t>
            </w:r>
          </w:p>
          <w:p w14:paraId="093BDD51" w14:textId="77777777" w:rsidR="00CA596C" w:rsidRPr="0029382C" w:rsidRDefault="00CA596C" w:rsidP="00413848">
            <w:pPr>
              <w:pStyle w:val="standardowy0"/>
              <w:jc w:val="center"/>
              <w:rPr>
                <w:rFonts w:eastAsia="Calibri"/>
                <w:sz w:val="20"/>
                <w:lang w:eastAsia="en-US"/>
              </w:rPr>
            </w:pPr>
          </w:p>
          <w:p w14:paraId="58A611D0" w14:textId="77777777" w:rsidR="00CA596C" w:rsidRPr="0029382C" w:rsidRDefault="00CA596C" w:rsidP="00413848">
            <w:pPr>
              <w:pStyle w:val="standardowy0"/>
              <w:jc w:val="center"/>
              <w:rPr>
                <w:rFonts w:eastAsia="Calibri"/>
                <w:sz w:val="20"/>
                <w:lang w:eastAsia="en-US"/>
              </w:rPr>
            </w:pPr>
            <w:r w:rsidRPr="0029382C">
              <w:rPr>
                <w:rFonts w:eastAsia="Calibri"/>
                <w:sz w:val="20"/>
                <w:lang w:eastAsia="en-US"/>
              </w:rPr>
              <w:t>........... zł (słownie......................................................)</w:t>
            </w:r>
          </w:p>
        </w:tc>
        <w:tc>
          <w:tcPr>
            <w:tcW w:w="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064AE6" w14:textId="77777777" w:rsidR="00CA596C" w:rsidRPr="0029382C" w:rsidRDefault="00413848" w:rsidP="00413848">
            <w:pPr>
              <w:pStyle w:val="standardowy0"/>
              <w:jc w:val="center"/>
              <w:rPr>
                <w:rFonts w:eastAsia="Calibri"/>
                <w:sz w:val="20"/>
                <w:lang w:eastAsia="en-US"/>
              </w:rPr>
            </w:pPr>
            <w:r>
              <w:rPr>
                <w:rFonts w:eastAsia="Calibri"/>
                <w:sz w:val="20"/>
                <w:lang w:eastAsia="en-US"/>
              </w:rPr>
              <w:t>698</w:t>
            </w:r>
          </w:p>
        </w:tc>
      </w:tr>
      <w:tr w:rsidR="00CA596C" w:rsidRPr="0029382C" w14:paraId="3D06EE2E" w14:textId="77777777" w:rsidTr="00413848">
        <w:tc>
          <w:tcPr>
            <w:tcW w:w="6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B26D12" w14:textId="77777777" w:rsidR="00CA596C" w:rsidRPr="0029382C" w:rsidRDefault="00CA596C" w:rsidP="00413848">
            <w:pPr>
              <w:pStyle w:val="standardowy0"/>
              <w:jc w:val="center"/>
              <w:rPr>
                <w:rFonts w:eastAsia="Calibri"/>
                <w:sz w:val="20"/>
                <w:lang w:eastAsia="en-US"/>
              </w:rPr>
            </w:pPr>
            <w:r w:rsidRPr="0029382C">
              <w:rPr>
                <w:rFonts w:eastAsia="Calibri"/>
                <w:sz w:val="20"/>
                <w:lang w:eastAsia="en-US"/>
              </w:rPr>
              <w:t>Wariant IV</w:t>
            </w:r>
          </w:p>
          <w:p w14:paraId="110F01CA" w14:textId="77777777" w:rsidR="00CA596C" w:rsidRPr="0029382C" w:rsidRDefault="00CA596C" w:rsidP="00413848">
            <w:pPr>
              <w:pStyle w:val="standardowy0"/>
              <w:jc w:val="center"/>
              <w:rPr>
                <w:rFonts w:eastAsia="Calibri"/>
                <w:sz w:val="20"/>
                <w:lang w:eastAsia="en-US"/>
              </w:rPr>
            </w:pPr>
          </w:p>
          <w:p w14:paraId="07C46958" w14:textId="77777777" w:rsidR="00CA596C" w:rsidRPr="0029382C" w:rsidRDefault="00CA596C" w:rsidP="00413848">
            <w:pPr>
              <w:pStyle w:val="standardowy0"/>
              <w:jc w:val="center"/>
              <w:rPr>
                <w:rFonts w:eastAsia="Calibri"/>
                <w:sz w:val="20"/>
                <w:lang w:eastAsia="en-US"/>
              </w:rPr>
            </w:pPr>
            <w:r w:rsidRPr="0029382C">
              <w:rPr>
                <w:rFonts w:eastAsia="Calibri"/>
                <w:sz w:val="20"/>
                <w:lang w:eastAsia="en-US"/>
              </w:rPr>
              <w:t>........... zł (słownie......................................................)</w:t>
            </w:r>
          </w:p>
        </w:tc>
        <w:tc>
          <w:tcPr>
            <w:tcW w:w="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0A08F9" w14:textId="77777777" w:rsidR="00CA596C" w:rsidRPr="0029382C" w:rsidRDefault="00413848" w:rsidP="00413848">
            <w:pPr>
              <w:pStyle w:val="standardowy0"/>
              <w:jc w:val="center"/>
              <w:rPr>
                <w:rFonts w:eastAsia="Calibri"/>
                <w:sz w:val="20"/>
                <w:lang w:eastAsia="en-US"/>
              </w:rPr>
            </w:pPr>
            <w:r>
              <w:rPr>
                <w:rFonts w:eastAsia="Calibri"/>
                <w:sz w:val="20"/>
                <w:lang w:eastAsia="en-US"/>
              </w:rPr>
              <w:t>383</w:t>
            </w:r>
          </w:p>
        </w:tc>
      </w:tr>
      <w:tr w:rsidR="00413848" w:rsidRPr="0029382C" w14:paraId="797B7C46" w14:textId="77777777" w:rsidTr="00413848">
        <w:tc>
          <w:tcPr>
            <w:tcW w:w="6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EC3D9E" w14:textId="77777777" w:rsidR="00413848" w:rsidRPr="0029382C" w:rsidRDefault="00413848" w:rsidP="00413848">
            <w:pPr>
              <w:pStyle w:val="standardowy0"/>
              <w:jc w:val="center"/>
              <w:rPr>
                <w:rFonts w:eastAsia="Calibri"/>
                <w:sz w:val="20"/>
                <w:lang w:eastAsia="en-US"/>
              </w:rPr>
            </w:pPr>
            <w:r>
              <w:rPr>
                <w:rFonts w:eastAsia="Calibri"/>
                <w:sz w:val="20"/>
                <w:lang w:eastAsia="en-US"/>
              </w:rPr>
              <w:t xml:space="preserve">Wariant </w:t>
            </w:r>
            <w:r w:rsidRPr="0029382C">
              <w:rPr>
                <w:rFonts w:eastAsia="Calibri"/>
                <w:sz w:val="20"/>
                <w:lang w:eastAsia="en-US"/>
              </w:rPr>
              <w:t>V</w:t>
            </w:r>
          </w:p>
          <w:p w14:paraId="7B04A73E" w14:textId="77777777" w:rsidR="00413848" w:rsidRPr="0029382C" w:rsidRDefault="00413848" w:rsidP="00413848">
            <w:pPr>
              <w:pStyle w:val="standardowy0"/>
              <w:jc w:val="center"/>
              <w:rPr>
                <w:rFonts w:eastAsia="Calibri"/>
                <w:sz w:val="20"/>
                <w:lang w:eastAsia="en-US"/>
              </w:rPr>
            </w:pPr>
          </w:p>
          <w:p w14:paraId="7C90F559" w14:textId="77777777" w:rsidR="00413848" w:rsidRPr="0029382C" w:rsidRDefault="00413848" w:rsidP="00413848">
            <w:pPr>
              <w:pStyle w:val="standardowy0"/>
              <w:jc w:val="center"/>
              <w:rPr>
                <w:rFonts w:eastAsia="Calibri"/>
                <w:sz w:val="20"/>
                <w:lang w:eastAsia="en-US"/>
              </w:rPr>
            </w:pPr>
            <w:r w:rsidRPr="0029382C">
              <w:rPr>
                <w:rFonts w:eastAsia="Calibri"/>
                <w:sz w:val="20"/>
                <w:lang w:eastAsia="en-US"/>
              </w:rPr>
              <w:t>........... zł (słownie......................................................)</w:t>
            </w:r>
          </w:p>
        </w:tc>
        <w:tc>
          <w:tcPr>
            <w:tcW w:w="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215309" w14:textId="77777777" w:rsidR="00413848" w:rsidRPr="0029382C" w:rsidRDefault="00413848" w:rsidP="00413848">
            <w:pPr>
              <w:pStyle w:val="standardowy0"/>
              <w:jc w:val="center"/>
              <w:rPr>
                <w:rFonts w:eastAsia="Calibri"/>
                <w:sz w:val="20"/>
                <w:lang w:eastAsia="en-US"/>
              </w:rPr>
            </w:pPr>
            <w:r>
              <w:rPr>
                <w:rFonts w:eastAsia="Calibri"/>
                <w:sz w:val="20"/>
                <w:lang w:eastAsia="en-US"/>
              </w:rPr>
              <w:t>375</w:t>
            </w:r>
          </w:p>
        </w:tc>
      </w:tr>
      <w:tr w:rsidR="00413848" w:rsidRPr="0029382C" w14:paraId="42887E69" w14:textId="77777777" w:rsidTr="00413848">
        <w:tc>
          <w:tcPr>
            <w:tcW w:w="6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5B7AE0" w14:textId="77777777" w:rsidR="00413848" w:rsidRPr="0029382C" w:rsidRDefault="00413848" w:rsidP="00413848">
            <w:pPr>
              <w:pStyle w:val="standardowy0"/>
              <w:jc w:val="center"/>
              <w:rPr>
                <w:rFonts w:eastAsia="Calibri"/>
                <w:sz w:val="20"/>
                <w:lang w:eastAsia="en-US"/>
              </w:rPr>
            </w:pPr>
            <w:r>
              <w:rPr>
                <w:rFonts w:eastAsia="Calibri"/>
                <w:sz w:val="20"/>
                <w:lang w:eastAsia="en-US"/>
              </w:rPr>
              <w:t xml:space="preserve">Wariant </w:t>
            </w:r>
            <w:r w:rsidRPr="0029382C">
              <w:rPr>
                <w:rFonts w:eastAsia="Calibri"/>
                <w:sz w:val="20"/>
                <w:lang w:eastAsia="en-US"/>
              </w:rPr>
              <w:t>V</w:t>
            </w:r>
            <w:r>
              <w:rPr>
                <w:rFonts w:eastAsia="Calibri"/>
                <w:sz w:val="20"/>
                <w:lang w:eastAsia="en-US"/>
              </w:rPr>
              <w:t>I</w:t>
            </w:r>
          </w:p>
          <w:p w14:paraId="7D859726" w14:textId="77777777" w:rsidR="00413848" w:rsidRPr="0029382C" w:rsidRDefault="00413848" w:rsidP="00413848">
            <w:pPr>
              <w:pStyle w:val="standardowy0"/>
              <w:jc w:val="center"/>
              <w:rPr>
                <w:rFonts w:eastAsia="Calibri"/>
                <w:sz w:val="20"/>
                <w:lang w:eastAsia="en-US"/>
              </w:rPr>
            </w:pPr>
          </w:p>
          <w:p w14:paraId="09047A5B" w14:textId="77777777" w:rsidR="00413848" w:rsidRPr="0029382C" w:rsidRDefault="00413848" w:rsidP="00413848">
            <w:pPr>
              <w:pStyle w:val="standardowy0"/>
              <w:jc w:val="center"/>
              <w:rPr>
                <w:rFonts w:eastAsia="Calibri"/>
                <w:sz w:val="20"/>
                <w:lang w:eastAsia="en-US"/>
              </w:rPr>
            </w:pPr>
            <w:r w:rsidRPr="0029382C">
              <w:rPr>
                <w:rFonts w:eastAsia="Calibri"/>
                <w:sz w:val="20"/>
                <w:lang w:eastAsia="en-US"/>
              </w:rPr>
              <w:t>........... zł (słownie......................................................)</w:t>
            </w:r>
          </w:p>
        </w:tc>
        <w:tc>
          <w:tcPr>
            <w:tcW w:w="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D697C1" w14:textId="77777777" w:rsidR="00413848" w:rsidRPr="0029382C" w:rsidRDefault="00413848" w:rsidP="00413848">
            <w:pPr>
              <w:pStyle w:val="standardowy0"/>
              <w:jc w:val="center"/>
              <w:rPr>
                <w:rFonts w:eastAsia="Calibri"/>
                <w:sz w:val="20"/>
                <w:lang w:eastAsia="en-US"/>
              </w:rPr>
            </w:pPr>
            <w:r>
              <w:rPr>
                <w:rFonts w:eastAsia="Calibri"/>
                <w:sz w:val="20"/>
                <w:lang w:eastAsia="en-US"/>
              </w:rPr>
              <w:t>274</w:t>
            </w:r>
          </w:p>
        </w:tc>
      </w:tr>
    </w:tbl>
    <w:p w14:paraId="09665DEF" w14:textId="77777777" w:rsidR="00CA596C" w:rsidRPr="0029382C" w:rsidRDefault="00CA596C" w:rsidP="00CA596C">
      <w:pPr>
        <w:pStyle w:val="standardowy0"/>
        <w:jc w:val="left"/>
        <w:rPr>
          <w:rFonts w:eastAsia="Calibri"/>
          <w:sz w:val="2"/>
          <w:szCs w:val="2"/>
          <w:lang w:eastAsia="en-US"/>
        </w:rPr>
      </w:pPr>
    </w:p>
    <w:p w14:paraId="372E60DB" w14:textId="77777777" w:rsidR="00CA596C" w:rsidRPr="0029382C" w:rsidRDefault="00CA596C" w:rsidP="00CA596C">
      <w:pPr>
        <w:pStyle w:val="standardowy0"/>
        <w:jc w:val="left"/>
        <w:rPr>
          <w:rFonts w:eastAsia="Calibri"/>
          <w:sz w:val="20"/>
          <w:lang w:eastAsia="en-US"/>
        </w:rPr>
      </w:pPr>
      <w:r w:rsidRPr="0029382C">
        <w:rPr>
          <w:rFonts w:eastAsia="Calibri"/>
          <w:sz w:val="20"/>
          <w:lang w:eastAsia="en-US"/>
        </w:rPr>
        <w:t xml:space="preserve">    </w:t>
      </w:r>
    </w:p>
    <w:p w14:paraId="094692E5" w14:textId="77777777" w:rsidR="00CA596C" w:rsidRPr="0029382C" w:rsidRDefault="00CA596C" w:rsidP="00CA596C">
      <w:pPr>
        <w:pStyle w:val="standardowy0"/>
        <w:jc w:val="left"/>
        <w:rPr>
          <w:rFonts w:eastAsia="Calibri"/>
          <w:sz w:val="20"/>
          <w:lang w:eastAsia="en-US"/>
        </w:rPr>
      </w:pPr>
    </w:p>
    <w:p w14:paraId="737E0CCB" w14:textId="77777777" w:rsidR="00CA596C" w:rsidRPr="0029382C" w:rsidRDefault="00CA596C" w:rsidP="00CA596C">
      <w:pPr>
        <w:pStyle w:val="standardowy0"/>
        <w:jc w:val="left"/>
        <w:rPr>
          <w:rFonts w:eastAsia="Calibri"/>
          <w:sz w:val="20"/>
          <w:lang w:eastAsia="en-US"/>
        </w:rPr>
      </w:pPr>
    </w:p>
    <w:p w14:paraId="45BDAB07" w14:textId="77777777" w:rsidR="00CA596C" w:rsidRPr="0029382C" w:rsidRDefault="00CA596C" w:rsidP="00CA596C">
      <w:pPr>
        <w:pStyle w:val="standardowy0"/>
        <w:jc w:val="left"/>
        <w:rPr>
          <w:rFonts w:eastAsia="Calibri"/>
          <w:sz w:val="20"/>
          <w:lang w:eastAsia="en-US"/>
        </w:rPr>
      </w:pPr>
    </w:p>
    <w:p w14:paraId="1856F8F2" w14:textId="77777777" w:rsidR="00415567" w:rsidRDefault="00415567" w:rsidP="00CA596C">
      <w:pPr>
        <w:pStyle w:val="standardowy0"/>
        <w:jc w:val="left"/>
        <w:rPr>
          <w:rFonts w:eastAsia="Calibri"/>
          <w:sz w:val="20"/>
          <w:lang w:eastAsia="en-US"/>
        </w:rPr>
        <w:sectPr w:rsidR="00415567">
          <w:headerReference w:type="default" r:id="rId9"/>
          <w:pgSz w:w="11906" w:h="16838"/>
          <w:pgMar w:top="1417" w:right="1417" w:bottom="1417" w:left="1417" w:header="0" w:footer="0" w:gutter="0"/>
          <w:pgNumType w:start="1"/>
          <w:cols w:space="708"/>
          <w:formProt w:val="0"/>
          <w:docGrid w:linePitch="360" w:charSpace="2047"/>
        </w:sectPr>
      </w:pPr>
    </w:p>
    <w:p w14:paraId="1D9676F9" w14:textId="77777777" w:rsidR="00CA596C" w:rsidRPr="0029382C" w:rsidRDefault="00CA596C" w:rsidP="00CA596C">
      <w:pPr>
        <w:pStyle w:val="standardowy0"/>
        <w:jc w:val="left"/>
        <w:rPr>
          <w:rFonts w:eastAsia="Calibri"/>
          <w:b/>
          <w:sz w:val="20"/>
          <w:lang w:eastAsia="en-US"/>
        </w:rPr>
      </w:pPr>
      <w:r w:rsidRPr="0029382C">
        <w:rPr>
          <w:rFonts w:eastAsia="Calibri"/>
          <w:b/>
          <w:sz w:val="20"/>
          <w:lang w:eastAsia="en-US"/>
        </w:rPr>
        <w:lastRenderedPageBreak/>
        <w:t xml:space="preserve">B. Wysokość świadczeń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70" w:type="dxa"/>
        </w:tblCellMar>
        <w:tblLook w:val="00A0" w:firstRow="1" w:lastRow="0" w:firstColumn="1" w:lastColumn="0" w:noHBand="0" w:noVBand="0"/>
      </w:tblPr>
      <w:tblGrid>
        <w:gridCol w:w="2733"/>
        <w:gridCol w:w="1042"/>
        <w:gridCol w:w="1048"/>
        <w:gridCol w:w="1042"/>
        <w:gridCol w:w="1048"/>
        <w:gridCol w:w="1045"/>
        <w:gridCol w:w="1048"/>
        <w:gridCol w:w="1045"/>
        <w:gridCol w:w="1048"/>
        <w:gridCol w:w="1045"/>
        <w:gridCol w:w="1048"/>
        <w:gridCol w:w="947"/>
        <w:gridCol w:w="1136"/>
      </w:tblGrid>
      <w:tr w:rsidR="00415567" w:rsidRPr="0029382C" w14:paraId="4754CF03" w14:textId="77777777" w:rsidTr="00094847">
        <w:trPr>
          <w:cantSplit/>
          <w:trHeight w:val="159"/>
        </w:trPr>
        <w:tc>
          <w:tcPr>
            <w:tcW w:w="895" w:type="pct"/>
            <w:vMerge w:val="restart"/>
            <w:shd w:val="clear" w:color="auto" w:fill="auto"/>
            <w:tcMar>
              <w:left w:w="69" w:type="dxa"/>
            </w:tcMar>
            <w:vAlign w:val="center"/>
          </w:tcPr>
          <w:p w14:paraId="305EE4DB" w14:textId="77777777" w:rsidR="00415567" w:rsidRPr="00881566" w:rsidRDefault="00415567" w:rsidP="00413848">
            <w:pPr>
              <w:pStyle w:val="Nagwek6"/>
              <w:spacing w:before="0"/>
              <w:ind w:left="1152" w:hanging="1152"/>
              <w:jc w:val="left"/>
              <w:rPr>
                <w:rFonts w:ascii="Times New Roman" w:hAnsi="Times New Roman" w:cs="Times New Roman"/>
                <w:i w:val="0"/>
                <w:iCs w:val="0"/>
                <w:sz w:val="14"/>
                <w:szCs w:val="14"/>
              </w:rPr>
            </w:pPr>
            <w:r w:rsidRPr="00881566">
              <w:rPr>
                <w:rFonts w:ascii="Times New Roman" w:hAnsi="Times New Roman" w:cs="Times New Roman"/>
                <w:i w:val="0"/>
                <w:iCs w:val="0"/>
                <w:sz w:val="14"/>
                <w:szCs w:val="14"/>
              </w:rPr>
              <w:t>Zakres ubezpieczenia</w:t>
            </w:r>
          </w:p>
        </w:tc>
        <w:tc>
          <w:tcPr>
            <w:tcW w:w="684" w:type="pct"/>
            <w:gridSpan w:val="2"/>
            <w:shd w:val="clear" w:color="auto" w:fill="FFFFFF"/>
            <w:tcMar>
              <w:left w:w="69" w:type="dxa"/>
            </w:tcMar>
          </w:tcPr>
          <w:p w14:paraId="437E7A74" w14:textId="77777777" w:rsidR="00415567" w:rsidRPr="0029382C" w:rsidRDefault="00415567" w:rsidP="00413848">
            <w:pPr>
              <w:pStyle w:val="Tekstpodstawowy2"/>
              <w:spacing w:after="0" w:line="240" w:lineRule="auto"/>
              <w:jc w:val="center"/>
              <w:rPr>
                <w:b/>
                <w:bCs/>
              </w:rPr>
            </w:pPr>
            <w:r w:rsidRPr="0029382C">
              <w:rPr>
                <w:b/>
                <w:bCs/>
              </w:rPr>
              <w:t>Wariant I</w:t>
            </w:r>
          </w:p>
        </w:tc>
        <w:tc>
          <w:tcPr>
            <w:tcW w:w="684" w:type="pct"/>
            <w:gridSpan w:val="2"/>
            <w:shd w:val="clear" w:color="auto" w:fill="FFFFFF"/>
            <w:tcMar>
              <w:left w:w="69" w:type="dxa"/>
            </w:tcMar>
          </w:tcPr>
          <w:p w14:paraId="662C8643" w14:textId="77777777" w:rsidR="00415567" w:rsidRPr="0029382C" w:rsidRDefault="00415567" w:rsidP="00413848">
            <w:pPr>
              <w:pStyle w:val="Tekstpodstawowy2"/>
              <w:spacing w:after="0" w:line="240" w:lineRule="auto"/>
              <w:jc w:val="center"/>
              <w:rPr>
                <w:b/>
                <w:bCs/>
              </w:rPr>
            </w:pPr>
            <w:r w:rsidRPr="0029382C">
              <w:rPr>
                <w:b/>
                <w:bCs/>
              </w:rPr>
              <w:t>Wariant II</w:t>
            </w:r>
          </w:p>
        </w:tc>
        <w:tc>
          <w:tcPr>
            <w:tcW w:w="685" w:type="pct"/>
            <w:gridSpan w:val="2"/>
            <w:shd w:val="clear" w:color="auto" w:fill="FFFFFF"/>
            <w:tcMar>
              <w:left w:w="69" w:type="dxa"/>
            </w:tcMar>
          </w:tcPr>
          <w:p w14:paraId="5527952D" w14:textId="77777777" w:rsidR="00415567" w:rsidRPr="0029382C" w:rsidRDefault="00415567" w:rsidP="00413848">
            <w:pPr>
              <w:pStyle w:val="Tekstpodstawowy2"/>
              <w:spacing w:after="0" w:line="240" w:lineRule="auto"/>
              <w:jc w:val="center"/>
              <w:rPr>
                <w:b/>
                <w:bCs/>
              </w:rPr>
            </w:pPr>
            <w:r w:rsidRPr="0029382C">
              <w:rPr>
                <w:b/>
                <w:bCs/>
              </w:rPr>
              <w:t>Wariant III</w:t>
            </w:r>
          </w:p>
        </w:tc>
        <w:tc>
          <w:tcPr>
            <w:tcW w:w="685" w:type="pct"/>
            <w:gridSpan w:val="2"/>
            <w:shd w:val="clear" w:color="auto" w:fill="FFFFFF"/>
            <w:tcMar>
              <w:left w:w="69" w:type="dxa"/>
            </w:tcMar>
          </w:tcPr>
          <w:p w14:paraId="6A92BB35" w14:textId="77777777" w:rsidR="00415567" w:rsidRPr="0029382C" w:rsidRDefault="00415567" w:rsidP="00413848">
            <w:pPr>
              <w:pStyle w:val="Tekstpodstawowy2"/>
              <w:spacing w:after="0" w:line="240" w:lineRule="auto"/>
              <w:jc w:val="center"/>
              <w:rPr>
                <w:b/>
                <w:bCs/>
              </w:rPr>
            </w:pPr>
            <w:r w:rsidRPr="0029382C">
              <w:rPr>
                <w:b/>
                <w:bCs/>
              </w:rPr>
              <w:t>Wariant IV</w:t>
            </w:r>
          </w:p>
        </w:tc>
        <w:tc>
          <w:tcPr>
            <w:tcW w:w="685" w:type="pct"/>
            <w:gridSpan w:val="2"/>
            <w:shd w:val="clear" w:color="auto" w:fill="FFFFFF"/>
          </w:tcPr>
          <w:p w14:paraId="1A24D49F" w14:textId="77777777" w:rsidR="00415567" w:rsidRPr="0029382C" w:rsidRDefault="00415567" w:rsidP="00415567">
            <w:pPr>
              <w:pStyle w:val="Tekstpodstawowy2"/>
              <w:spacing w:after="0" w:line="240" w:lineRule="auto"/>
              <w:jc w:val="center"/>
              <w:rPr>
                <w:b/>
                <w:bCs/>
              </w:rPr>
            </w:pPr>
            <w:r w:rsidRPr="0029382C">
              <w:rPr>
                <w:b/>
                <w:bCs/>
              </w:rPr>
              <w:t xml:space="preserve">Wariant </w:t>
            </w:r>
            <w:r>
              <w:rPr>
                <w:b/>
                <w:bCs/>
              </w:rPr>
              <w:t>V</w:t>
            </w:r>
          </w:p>
        </w:tc>
        <w:tc>
          <w:tcPr>
            <w:tcW w:w="682" w:type="pct"/>
            <w:gridSpan w:val="2"/>
            <w:shd w:val="clear" w:color="auto" w:fill="FFFFFF"/>
          </w:tcPr>
          <w:p w14:paraId="11FD8E9D" w14:textId="77777777" w:rsidR="00415567" w:rsidRPr="0029382C" w:rsidRDefault="00415567" w:rsidP="00415567">
            <w:pPr>
              <w:pStyle w:val="Tekstpodstawowy2"/>
              <w:spacing w:after="0" w:line="240" w:lineRule="auto"/>
              <w:jc w:val="center"/>
              <w:rPr>
                <w:b/>
                <w:bCs/>
              </w:rPr>
            </w:pPr>
            <w:r w:rsidRPr="0029382C">
              <w:rPr>
                <w:b/>
                <w:bCs/>
              </w:rPr>
              <w:t xml:space="preserve">Wariant </w:t>
            </w:r>
            <w:r>
              <w:rPr>
                <w:b/>
                <w:bCs/>
              </w:rPr>
              <w:t>VI</w:t>
            </w:r>
          </w:p>
        </w:tc>
      </w:tr>
      <w:tr w:rsidR="00094847" w:rsidRPr="0029382C" w14:paraId="63AC1E8C" w14:textId="77777777" w:rsidTr="00094847">
        <w:trPr>
          <w:cantSplit/>
          <w:trHeight w:val="553"/>
        </w:trPr>
        <w:tc>
          <w:tcPr>
            <w:tcW w:w="895" w:type="pct"/>
            <w:vMerge/>
            <w:shd w:val="clear" w:color="auto" w:fill="auto"/>
            <w:tcMar>
              <w:left w:w="69" w:type="dxa"/>
            </w:tcMar>
            <w:vAlign w:val="center"/>
          </w:tcPr>
          <w:p w14:paraId="1B9685DA" w14:textId="77777777" w:rsidR="00415567" w:rsidRPr="0029382C" w:rsidRDefault="00415567" w:rsidP="00413848">
            <w:pPr>
              <w:pStyle w:val="Nagwek6"/>
              <w:spacing w:before="0"/>
              <w:ind w:left="1152" w:hanging="1152"/>
              <w:jc w:val="left"/>
              <w:rPr>
                <w:rFonts w:ascii="Times New Roman" w:hAnsi="Times New Roman" w:cs="Times New Roman"/>
                <w:b/>
                <w:iCs w:val="0"/>
                <w:sz w:val="14"/>
                <w:szCs w:val="14"/>
              </w:rPr>
            </w:pPr>
          </w:p>
        </w:tc>
        <w:tc>
          <w:tcPr>
            <w:tcW w:w="341" w:type="pct"/>
            <w:shd w:val="clear" w:color="auto" w:fill="FFFFFF"/>
            <w:tcMar>
              <w:left w:w="69" w:type="dxa"/>
            </w:tcMar>
            <w:vAlign w:val="center"/>
          </w:tcPr>
          <w:p w14:paraId="7899B4EA"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wymagana minimalna wysokość świadczenia</w:t>
            </w:r>
          </w:p>
        </w:tc>
        <w:tc>
          <w:tcPr>
            <w:tcW w:w="343" w:type="pct"/>
            <w:shd w:val="clear" w:color="auto" w:fill="FFFFFF"/>
            <w:tcMar>
              <w:left w:w="69" w:type="dxa"/>
            </w:tcMar>
            <w:vAlign w:val="center"/>
          </w:tcPr>
          <w:p w14:paraId="3BBE621B"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wysokość świadczenia w PLN proponowana przez Wykonawcę (nie niższa niż minimalna)</w:t>
            </w:r>
          </w:p>
        </w:tc>
        <w:tc>
          <w:tcPr>
            <w:tcW w:w="341" w:type="pct"/>
            <w:shd w:val="clear" w:color="auto" w:fill="FFFFFF"/>
            <w:tcMar>
              <w:left w:w="69" w:type="dxa"/>
            </w:tcMar>
            <w:vAlign w:val="center"/>
          </w:tcPr>
          <w:p w14:paraId="11C66B45"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wymagana minimalna wysokość świadczenia</w:t>
            </w:r>
          </w:p>
        </w:tc>
        <w:tc>
          <w:tcPr>
            <w:tcW w:w="343" w:type="pct"/>
            <w:shd w:val="clear" w:color="auto" w:fill="FFFFFF"/>
            <w:tcMar>
              <w:left w:w="69" w:type="dxa"/>
            </w:tcMar>
            <w:vAlign w:val="center"/>
          </w:tcPr>
          <w:p w14:paraId="040DF828"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wysokość świadczenia w PLN proponowana przez Wykonawcę (nie niższa niż minimalna)</w:t>
            </w:r>
          </w:p>
        </w:tc>
        <w:tc>
          <w:tcPr>
            <w:tcW w:w="342" w:type="pct"/>
            <w:shd w:val="clear" w:color="auto" w:fill="FFFFFF"/>
            <w:vAlign w:val="center"/>
          </w:tcPr>
          <w:p w14:paraId="26F5D1F4"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wymagana minimalna wysokość świadczenia</w:t>
            </w:r>
          </w:p>
        </w:tc>
        <w:tc>
          <w:tcPr>
            <w:tcW w:w="343" w:type="pct"/>
            <w:shd w:val="clear" w:color="auto" w:fill="FFFFFF"/>
            <w:vAlign w:val="center"/>
          </w:tcPr>
          <w:p w14:paraId="3F8432B1"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wymagana minimalna wysokość świadczenia</w:t>
            </w:r>
          </w:p>
        </w:tc>
        <w:tc>
          <w:tcPr>
            <w:tcW w:w="342" w:type="pct"/>
            <w:shd w:val="clear" w:color="auto" w:fill="FFFFFF"/>
            <w:vAlign w:val="center"/>
          </w:tcPr>
          <w:p w14:paraId="4D997ADB"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wysokość świadczenia w PLN proponowana przez Wykonawcę (nie niższa niż minimalna)</w:t>
            </w:r>
          </w:p>
        </w:tc>
        <w:tc>
          <w:tcPr>
            <w:tcW w:w="343" w:type="pct"/>
            <w:shd w:val="clear" w:color="auto" w:fill="FFFFFF"/>
            <w:vAlign w:val="center"/>
          </w:tcPr>
          <w:p w14:paraId="140AF323"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wysokość świadczenia w PLN proponowana przez Wykonawcę (nie niższa niż minimalna)</w:t>
            </w:r>
          </w:p>
        </w:tc>
        <w:tc>
          <w:tcPr>
            <w:tcW w:w="342" w:type="pct"/>
            <w:shd w:val="clear" w:color="auto" w:fill="FFFFFF"/>
            <w:tcMar>
              <w:left w:w="69" w:type="dxa"/>
            </w:tcMar>
            <w:vAlign w:val="center"/>
          </w:tcPr>
          <w:p w14:paraId="031E3573"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wymagana minimalna wysokość świadczenia</w:t>
            </w:r>
          </w:p>
        </w:tc>
        <w:tc>
          <w:tcPr>
            <w:tcW w:w="343" w:type="pct"/>
            <w:shd w:val="clear" w:color="auto" w:fill="FFFFFF"/>
            <w:tcMar>
              <w:left w:w="69" w:type="dxa"/>
            </w:tcMar>
            <w:vAlign w:val="center"/>
          </w:tcPr>
          <w:p w14:paraId="38F524F1"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wysokość świadczenia w PLN proponowana przez Wykonawcę (nie niższa niż minimalna)</w:t>
            </w:r>
          </w:p>
        </w:tc>
        <w:tc>
          <w:tcPr>
            <w:tcW w:w="310" w:type="pct"/>
            <w:shd w:val="clear" w:color="auto" w:fill="FFFFFF"/>
            <w:tcMar>
              <w:left w:w="69" w:type="dxa"/>
            </w:tcMar>
            <w:vAlign w:val="center"/>
          </w:tcPr>
          <w:p w14:paraId="2F96F2D1"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wymagana minimalna wysokość świadczenia</w:t>
            </w:r>
          </w:p>
        </w:tc>
        <w:tc>
          <w:tcPr>
            <w:tcW w:w="372" w:type="pct"/>
            <w:shd w:val="clear" w:color="auto" w:fill="FFFFFF"/>
            <w:tcMar>
              <w:left w:w="69" w:type="dxa"/>
            </w:tcMar>
            <w:vAlign w:val="center"/>
          </w:tcPr>
          <w:p w14:paraId="4CEE0E6C"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wysokość świadczenia w PLN proponowana przez Wykonawcę (nie niższa niż minimalna)</w:t>
            </w:r>
          </w:p>
        </w:tc>
      </w:tr>
      <w:tr w:rsidR="00094847" w:rsidRPr="0029382C" w14:paraId="5CC52EA8" w14:textId="77777777" w:rsidTr="00094847">
        <w:trPr>
          <w:trHeight w:val="149"/>
        </w:trPr>
        <w:tc>
          <w:tcPr>
            <w:tcW w:w="895" w:type="pct"/>
            <w:shd w:val="clear" w:color="auto" w:fill="auto"/>
            <w:tcMar>
              <w:left w:w="69" w:type="dxa"/>
            </w:tcMar>
            <w:vAlign w:val="center"/>
          </w:tcPr>
          <w:p w14:paraId="5D1CCE7A" w14:textId="77777777" w:rsidR="00BB2D37" w:rsidRPr="0029382C" w:rsidRDefault="00BB2D37" w:rsidP="00413848">
            <w:pPr>
              <w:pStyle w:val="Nagwek6"/>
              <w:spacing w:before="0"/>
              <w:ind w:left="1152" w:hanging="1152"/>
              <w:jc w:val="left"/>
              <w:rPr>
                <w:rFonts w:ascii="Times New Roman" w:hAnsi="Times New Roman" w:cs="Times New Roman"/>
                <w:bCs/>
                <w:iCs w:val="0"/>
                <w:sz w:val="14"/>
                <w:szCs w:val="14"/>
              </w:rPr>
            </w:pPr>
            <w:r w:rsidRPr="00BB2D37">
              <w:rPr>
                <w:rFonts w:ascii="Times New Roman" w:hAnsi="Times New Roman" w:cs="Times New Roman"/>
                <w:b/>
                <w:bCs/>
                <w:i w:val="0"/>
                <w:iCs w:val="0"/>
                <w:color w:val="auto"/>
                <w:sz w:val="14"/>
                <w:szCs w:val="14"/>
              </w:rPr>
              <w:t>Śmierć  ubezpieczonego</w:t>
            </w:r>
            <w:r w:rsidRPr="00BB2D37">
              <w:rPr>
                <w:rFonts w:ascii="Times New Roman" w:hAnsi="Times New Roman" w:cs="Times New Roman"/>
                <w:bCs/>
                <w:iCs w:val="0"/>
                <w:color w:val="auto"/>
                <w:sz w:val="14"/>
                <w:szCs w:val="14"/>
              </w:rPr>
              <w:t>***</w:t>
            </w:r>
          </w:p>
        </w:tc>
        <w:tc>
          <w:tcPr>
            <w:tcW w:w="341" w:type="pct"/>
            <w:shd w:val="clear" w:color="auto" w:fill="FFFFFF"/>
            <w:tcMar>
              <w:left w:w="69" w:type="dxa"/>
            </w:tcMar>
            <w:vAlign w:val="center"/>
          </w:tcPr>
          <w:p w14:paraId="352A148F" w14:textId="77777777" w:rsidR="00BB2D37" w:rsidRPr="0029382C" w:rsidRDefault="00BB2D37" w:rsidP="00413848">
            <w:pPr>
              <w:pStyle w:val="Tekstpodstawowy2"/>
              <w:spacing w:after="0" w:line="240" w:lineRule="auto"/>
              <w:jc w:val="center"/>
              <w:rPr>
                <w:sz w:val="14"/>
                <w:szCs w:val="14"/>
              </w:rPr>
            </w:pPr>
            <w:r>
              <w:rPr>
                <w:sz w:val="14"/>
                <w:szCs w:val="14"/>
              </w:rPr>
              <w:t>65</w:t>
            </w:r>
            <w:r w:rsidRPr="0029382C">
              <w:rPr>
                <w:sz w:val="14"/>
                <w:szCs w:val="14"/>
              </w:rPr>
              <w:t xml:space="preserve"> 000 zł</w:t>
            </w:r>
          </w:p>
        </w:tc>
        <w:tc>
          <w:tcPr>
            <w:tcW w:w="343" w:type="pct"/>
            <w:shd w:val="clear" w:color="auto" w:fill="FFFFFF"/>
            <w:tcMar>
              <w:left w:w="69" w:type="dxa"/>
            </w:tcMar>
            <w:vAlign w:val="center"/>
          </w:tcPr>
          <w:p w14:paraId="2A637D8E"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45D46EA0" w14:textId="77777777" w:rsidR="00BB2D37" w:rsidRPr="0029382C" w:rsidRDefault="00BB2D37" w:rsidP="006633DA">
            <w:pPr>
              <w:pStyle w:val="Tekstpodstawowy2"/>
              <w:spacing w:after="0" w:line="240" w:lineRule="auto"/>
              <w:jc w:val="center"/>
              <w:rPr>
                <w:sz w:val="14"/>
                <w:szCs w:val="14"/>
              </w:rPr>
            </w:pPr>
            <w:r w:rsidRPr="0029382C">
              <w:rPr>
                <w:sz w:val="14"/>
                <w:szCs w:val="14"/>
              </w:rPr>
              <w:t>50 000 zł</w:t>
            </w:r>
          </w:p>
        </w:tc>
        <w:tc>
          <w:tcPr>
            <w:tcW w:w="343" w:type="pct"/>
            <w:shd w:val="clear" w:color="auto" w:fill="FFFFFF"/>
            <w:tcMar>
              <w:left w:w="69" w:type="dxa"/>
            </w:tcMar>
            <w:vAlign w:val="center"/>
          </w:tcPr>
          <w:p w14:paraId="01A4D941"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2C2F4005" w14:textId="77777777" w:rsidR="00BB2D37" w:rsidRPr="0029382C" w:rsidRDefault="00BB2D37" w:rsidP="006633DA">
            <w:pPr>
              <w:pStyle w:val="Tekstpodstawowy2"/>
              <w:spacing w:after="0" w:line="240" w:lineRule="auto"/>
              <w:jc w:val="center"/>
              <w:rPr>
                <w:sz w:val="14"/>
                <w:szCs w:val="14"/>
              </w:rPr>
            </w:pPr>
            <w:r w:rsidRPr="0029382C">
              <w:rPr>
                <w:sz w:val="14"/>
                <w:szCs w:val="14"/>
              </w:rPr>
              <w:t>60 000 zł</w:t>
            </w:r>
          </w:p>
        </w:tc>
        <w:tc>
          <w:tcPr>
            <w:tcW w:w="343" w:type="pct"/>
            <w:shd w:val="clear" w:color="auto" w:fill="FFFFFF"/>
            <w:vAlign w:val="center"/>
          </w:tcPr>
          <w:p w14:paraId="2BB7DC81"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47931A4A" w14:textId="77777777" w:rsidR="00BB2D37" w:rsidRPr="0029382C" w:rsidRDefault="00BB2D37" w:rsidP="006633DA">
            <w:pPr>
              <w:pStyle w:val="Tekstpodstawowy2"/>
              <w:spacing w:after="0" w:line="240" w:lineRule="auto"/>
              <w:jc w:val="center"/>
              <w:rPr>
                <w:sz w:val="14"/>
                <w:szCs w:val="14"/>
              </w:rPr>
            </w:pPr>
            <w:r w:rsidRPr="0029382C">
              <w:rPr>
                <w:sz w:val="14"/>
                <w:szCs w:val="14"/>
              </w:rPr>
              <w:t>70 000 zł</w:t>
            </w:r>
          </w:p>
        </w:tc>
        <w:tc>
          <w:tcPr>
            <w:tcW w:w="343" w:type="pct"/>
            <w:shd w:val="clear" w:color="auto" w:fill="FFFFFF"/>
          </w:tcPr>
          <w:p w14:paraId="71646DC5"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34D421D7" w14:textId="77777777" w:rsidR="00BB2D37" w:rsidRPr="0029382C" w:rsidRDefault="00BB2D37" w:rsidP="006633DA">
            <w:pPr>
              <w:pStyle w:val="Tekstpodstawowy2"/>
              <w:spacing w:after="0" w:line="240" w:lineRule="auto"/>
              <w:jc w:val="center"/>
              <w:rPr>
                <w:sz w:val="14"/>
                <w:szCs w:val="14"/>
              </w:rPr>
            </w:pPr>
            <w:r w:rsidRPr="0029382C">
              <w:rPr>
                <w:sz w:val="14"/>
                <w:szCs w:val="14"/>
              </w:rPr>
              <w:t>80 000 zł</w:t>
            </w:r>
          </w:p>
        </w:tc>
        <w:tc>
          <w:tcPr>
            <w:tcW w:w="343" w:type="pct"/>
            <w:shd w:val="clear" w:color="auto" w:fill="FFFFFF"/>
            <w:tcMar>
              <w:left w:w="69" w:type="dxa"/>
            </w:tcMar>
            <w:vAlign w:val="center"/>
          </w:tcPr>
          <w:p w14:paraId="492317F0"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vAlign w:val="center"/>
          </w:tcPr>
          <w:p w14:paraId="625A1C11" w14:textId="77777777" w:rsidR="00BB2D37" w:rsidRPr="0029382C" w:rsidRDefault="004268C3" w:rsidP="00413848">
            <w:pPr>
              <w:pStyle w:val="Tekstpodstawowy2"/>
              <w:spacing w:after="0" w:line="240" w:lineRule="auto"/>
              <w:jc w:val="center"/>
              <w:rPr>
                <w:sz w:val="14"/>
                <w:szCs w:val="14"/>
              </w:rPr>
            </w:pPr>
            <w:r>
              <w:rPr>
                <w:sz w:val="14"/>
                <w:szCs w:val="14"/>
              </w:rPr>
              <w:t>10</w:t>
            </w:r>
            <w:r w:rsidR="00BB2D37" w:rsidRPr="0029382C">
              <w:rPr>
                <w:sz w:val="14"/>
                <w:szCs w:val="14"/>
              </w:rPr>
              <w:t>0 000 zł</w:t>
            </w:r>
          </w:p>
        </w:tc>
        <w:tc>
          <w:tcPr>
            <w:tcW w:w="372" w:type="pct"/>
            <w:shd w:val="clear" w:color="auto" w:fill="FFFFFF"/>
            <w:tcMar>
              <w:left w:w="69" w:type="dxa"/>
            </w:tcMar>
          </w:tcPr>
          <w:p w14:paraId="35F395C3" w14:textId="77777777" w:rsidR="00BB2D37" w:rsidRPr="0029382C" w:rsidRDefault="00BB2D37" w:rsidP="00413848">
            <w:pPr>
              <w:pStyle w:val="Tekstpodstawowy2"/>
              <w:spacing w:after="0" w:line="240" w:lineRule="auto"/>
              <w:jc w:val="center"/>
              <w:rPr>
                <w:sz w:val="14"/>
                <w:szCs w:val="14"/>
              </w:rPr>
            </w:pPr>
          </w:p>
        </w:tc>
      </w:tr>
      <w:tr w:rsidR="00094847" w:rsidRPr="0029382C" w14:paraId="5FFE2265" w14:textId="77777777" w:rsidTr="00094847">
        <w:trPr>
          <w:trHeight w:val="172"/>
        </w:trPr>
        <w:tc>
          <w:tcPr>
            <w:tcW w:w="895" w:type="pct"/>
            <w:shd w:val="clear" w:color="auto" w:fill="auto"/>
            <w:tcMar>
              <w:left w:w="69" w:type="dxa"/>
            </w:tcMar>
            <w:vAlign w:val="center"/>
          </w:tcPr>
          <w:p w14:paraId="139BD48D" w14:textId="77777777" w:rsidR="00BB2D37" w:rsidRPr="0029382C" w:rsidRDefault="00BB2D37" w:rsidP="00413848">
            <w:pPr>
              <w:jc w:val="left"/>
              <w:rPr>
                <w:iCs/>
                <w:sz w:val="14"/>
                <w:szCs w:val="14"/>
              </w:rPr>
            </w:pPr>
            <w:r w:rsidRPr="0029382C">
              <w:rPr>
                <w:iCs/>
                <w:sz w:val="14"/>
                <w:szCs w:val="14"/>
              </w:rPr>
              <w:t>Śmierć ubezpieczonego w wyniku NW*</w:t>
            </w:r>
          </w:p>
        </w:tc>
        <w:tc>
          <w:tcPr>
            <w:tcW w:w="341" w:type="pct"/>
            <w:shd w:val="clear" w:color="auto" w:fill="FFFFFF"/>
            <w:tcMar>
              <w:left w:w="69" w:type="dxa"/>
            </w:tcMar>
            <w:vAlign w:val="center"/>
          </w:tcPr>
          <w:p w14:paraId="5C35DFD1" w14:textId="77777777" w:rsidR="00BB2D37" w:rsidRPr="0029382C" w:rsidRDefault="00BB2D37" w:rsidP="00BB2D37">
            <w:pPr>
              <w:pStyle w:val="Tekstpodstawowy2"/>
              <w:spacing w:after="0" w:line="240" w:lineRule="auto"/>
              <w:jc w:val="center"/>
              <w:rPr>
                <w:sz w:val="14"/>
                <w:szCs w:val="14"/>
              </w:rPr>
            </w:pPr>
            <w:r w:rsidRPr="0029382C">
              <w:rPr>
                <w:sz w:val="14"/>
                <w:szCs w:val="14"/>
              </w:rPr>
              <w:t>1</w:t>
            </w:r>
            <w:r>
              <w:rPr>
                <w:sz w:val="14"/>
                <w:szCs w:val="14"/>
              </w:rPr>
              <w:t>9</w:t>
            </w:r>
            <w:r w:rsidRPr="0029382C">
              <w:rPr>
                <w:sz w:val="14"/>
                <w:szCs w:val="14"/>
              </w:rPr>
              <w:t>0 000 zł</w:t>
            </w:r>
          </w:p>
        </w:tc>
        <w:tc>
          <w:tcPr>
            <w:tcW w:w="343" w:type="pct"/>
            <w:shd w:val="clear" w:color="auto" w:fill="FFFFFF"/>
            <w:tcMar>
              <w:left w:w="69" w:type="dxa"/>
            </w:tcMar>
            <w:vAlign w:val="center"/>
          </w:tcPr>
          <w:p w14:paraId="19D8306A"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15C62408" w14:textId="77777777" w:rsidR="00BB2D37" w:rsidRPr="0029382C" w:rsidRDefault="00BB2D37" w:rsidP="006633DA">
            <w:pPr>
              <w:pStyle w:val="Tekstpodstawowy2"/>
              <w:spacing w:after="0" w:line="240" w:lineRule="auto"/>
              <w:jc w:val="center"/>
              <w:rPr>
                <w:sz w:val="14"/>
                <w:szCs w:val="14"/>
              </w:rPr>
            </w:pPr>
            <w:r w:rsidRPr="0029382C">
              <w:rPr>
                <w:sz w:val="14"/>
                <w:szCs w:val="14"/>
              </w:rPr>
              <w:t>150 000 zł</w:t>
            </w:r>
          </w:p>
        </w:tc>
        <w:tc>
          <w:tcPr>
            <w:tcW w:w="343" w:type="pct"/>
            <w:shd w:val="clear" w:color="auto" w:fill="FFFFFF"/>
            <w:tcMar>
              <w:left w:w="69" w:type="dxa"/>
            </w:tcMar>
            <w:vAlign w:val="center"/>
          </w:tcPr>
          <w:p w14:paraId="6D61125B"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400A29E4" w14:textId="77777777" w:rsidR="00BB2D37" w:rsidRPr="0029382C" w:rsidRDefault="00BB2D37" w:rsidP="006633DA">
            <w:pPr>
              <w:pStyle w:val="Tekstpodstawowy2"/>
              <w:spacing w:after="0" w:line="240" w:lineRule="auto"/>
              <w:jc w:val="center"/>
              <w:rPr>
                <w:sz w:val="14"/>
                <w:szCs w:val="14"/>
              </w:rPr>
            </w:pPr>
            <w:r w:rsidRPr="0029382C">
              <w:rPr>
                <w:sz w:val="14"/>
                <w:szCs w:val="14"/>
              </w:rPr>
              <w:t>180 000 zł</w:t>
            </w:r>
          </w:p>
        </w:tc>
        <w:tc>
          <w:tcPr>
            <w:tcW w:w="343" w:type="pct"/>
            <w:shd w:val="clear" w:color="auto" w:fill="FFFFFF"/>
            <w:vAlign w:val="center"/>
          </w:tcPr>
          <w:p w14:paraId="60F5DAFB"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52DEB024" w14:textId="77777777" w:rsidR="00BB2D37" w:rsidRPr="0029382C" w:rsidRDefault="00BB2D37" w:rsidP="006633DA">
            <w:pPr>
              <w:pStyle w:val="Tekstpodstawowy2"/>
              <w:spacing w:after="0" w:line="240" w:lineRule="auto"/>
              <w:jc w:val="center"/>
              <w:rPr>
                <w:sz w:val="14"/>
                <w:szCs w:val="14"/>
              </w:rPr>
            </w:pPr>
            <w:r w:rsidRPr="0029382C">
              <w:rPr>
                <w:sz w:val="14"/>
                <w:szCs w:val="14"/>
              </w:rPr>
              <w:t>210 000 zł</w:t>
            </w:r>
          </w:p>
        </w:tc>
        <w:tc>
          <w:tcPr>
            <w:tcW w:w="343" w:type="pct"/>
            <w:shd w:val="clear" w:color="auto" w:fill="FFFFFF"/>
          </w:tcPr>
          <w:p w14:paraId="44183091"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6F0BFC32" w14:textId="77777777" w:rsidR="00BB2D37" w:rsidRPr="0029382C" w:rsidRDefault="00BB2D37" w:rsidP="006633DA">
            <w:pPr>
              <w:pStyle w:val="Tekstpodstawowy2"/>
              <w:spacing w:after="0" w:line="240" w:lineRule="auto"/>
              <w:jc w:val="center"/>
              <w:rPr>
                <w:sz w:val="14"/>
                <w:szCs w:val="14"/>
              </w:rPr>
            </w:pPr>
            <w:r w:rsidRPr="0029382C">
              <w:rPr>
                <w:sz w:val="14"/>
                <w:szCs w:val="14"/>
              </w:rPr>
              <w:t>240 000 zł</w:t>
            </w:r>
          </w:p>
        </w:tc>
        <w:tc>
          <w:tcPr>
            <w:tcW w:w="343" w:type="pct"/>
            <w:shd w:val="clear" w:color="auto" w:fill="FFFFFF"/>
            <w:tcMar>
              <w:left w:w="69" w:type="dxa"/>
            </w:tcMar>
            <w:vAlign w:val="center"/>
          </w:tcPr>
          <w:p w14:paraId="39D6FBFB"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vAlign w:val="center"/>
          </w:tcPr>
          <w:p w14:paraId="078DA2BB" w14:textId="77777777" w:rsidR="00BB2D37" w:rsidRPr="0029382C" w:rsidRDefault="00BB2D37" w:rsidP="004268C3">
            <w:pPr>
              <w:pStyle w:val="Tekstpodstawowy2"/>
              <w:spacing w:after="0" w:line="240" w:lineRule="auto"/>
              <w:jc w:val="center"/>
              <w:rPr>
                <w:sz w:val="14"/>
                <w:szCs w:val="14"/>
              </w:rPr>
            </w:pPr>
            <w:r w:rsidRPr="0029382C">
              <w:rPr>
                <w:sz w:val="14"/>
                <w:szCs w:val="14"/>
              </w:rPr>
              <w:t>2</w:t>
            </w:r>
            <w:r w:rsidR="004268C3">
              <w:rPr>
                <w:sz w:val="14"/>
                <w:szCs w:val="14"/>
              </w:rPr>
              <w:t>7</w:t>
            </w:r>
            <w:r w:rsidRPr="0029382C">
              <w:rPr>
                <w:sz w:val="14"/>
                <w:szCs w:val="14"/>
              </w:rPr>
              <w:t>0 000 zł</w:t>
            </w:r>
          </w:p>
        </w:tc>
        <w:tc>
          <w:tcPr>
            <w:tcW w:w="372" w:type="pct"/>
            <w:shd w:val="clear" w:color="auto" w:fill="FFFFFF"/>
            <w:tcMar>
              <w:left w:w="69" w:type="dxa"/>
            </w:tcMar>
          </w:tcPr>
          <w:p w14:paraId="5FA88B8A" w14:textId="77777777" w:rsidR="00BB2D37" w:rsidRPr="0029382C" w:rsidRDefault="00BB2D37" w:rsidP="00413848">
            <w:pPr>
              <w:pStyle w:val="Tekstpodstawowy2"/>
              <w:spacing w:after="0" w:line="240" w:lineRule="auto"/>
              <w:jc w:val="center"/>
              <w:rPr>
                <w:sz w:val="14"/>
                <w:szCs w:val="14"/>
              </w:rPr>
            </w:pPr>
          </w:p>
        </w:tc>
      </w:tr>
      <w:tr w:rsidR="00094847" w:rsidRPr="0029382C" w14:paraId="4E1A695C" w14:textId="77777777" w:rsidTr="00094847">
        <w:trPr>
          <w:trHeight w:val="313"/>
        </w:trPr>
        <w:tc>
          <w:tcPr>
            <w:tcW w:w="895" w:type="pct"/>
            <w:shd w:val="clear" w:color="auto" w:fill="auto"/>
            <w:tcMar>
              <w:left w:w="69" w:type="dxa"/>
            </w:tcMar>
            <w:vAlign w:val="center"/>
          </w:tcPr>
          <w:p w14:paraId="337A60CC" w14:textId="77777777" w:rsidR="00BB2D37" w:rsidRPr="0029382C" w:rsidRDefault="00BB2D37" w:rsidP="00413848">
            <w:pPr>
              <w:jc w:val="left"/>
              <w:rPr>
                <w:iCs/>
                <w:sz w:val="14"/>
                <w:szCs w:val="14"/>
              </w:rPr>
            </w:pPr>
            <w:r w:rsidRPr="0029382C">
              <w:rPr>
                <w:iCs/>
                <w:sz w:val="14"/>
                <w:szCs w:val="14"/>
              </w:rPr>
              <w:t>Śmierć ubezpieczonego w wyniku NW komunikacyjnego*</w:t>
            </w:r>
          </w:p>
        </w:tc>
        <w:tc>
          <w:tcPr>
            <w:tcW w:w="341" w:type="pct"/>
            <w:shd w:val="clear" w:color="auto" w:fill="FFFFFF"/>
            <w:tcMar>
              <w:left w:w="69" w:type="dxa"/>
            </w:tcMar>
            <w:vAlign w:val="center"/>
          </w:tcPr>
          <w:p w14:paraId="78E03F5B" w14:textId="77777777" w:rsidR="00BB2D37" w:rsidRPr="0029382C" w:rsidRDefault="00BB2D37" w:rsidP="00BB2D37">
            <w:pPr>
              <w:pStyle w:val="Tekstpodstawowy2"/>
              <w:spacing w:after="0" w:line="240" w:lineRule="auto"/>
              <w:jc w:val="center"/>
              <w:rPr>
                <w:sz w:val="14"/>
                <w:szCs w:val="14"/>
              </w:rPr>
            </w:pPr>
            <w:r w:rsidRPr="0029382C">
              <w:rPr>
                <w:sz w:val="14"/>
                <w:szCs w:val="14"/>
              </w:rPr>
              <w:t>2</w:t>
            </w:r>
            <w:r>
              <w:rPr>
                <w:sz w:val="14"/>
                <w:szCs w:val="14"/>
              </w:rPr>
              <w:t>5</w:t>
            </w:r>
            <w:r w:rsidRPr="0029382C">
              <w:rPr>
                <w:sz w:val="14"/>
                <w:szCs w:val="14"/>
              </w:rPr>
              <w:t>0 000 zł</w:t>
            </w:r>
          </w:p>
        </w:tc>
        <w:tc>
          <w:tcPr>
            <w:tcW w:w="343" w:type="pct"/>
            <w:shd w:val="clear" w:color="auto" w:fill="FFFFFF"/>
            <w:tcMar>
              <w:left w:w="69" w:type="dxa"/>
            </w:tcMar>
            <w:vAlign w:val="center"/>
          </w:tcPr>
          <w:p w14:paraId="4DEB90AD"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611A182F" w14:textId="77777777" w:rsidR="00BB2D37" w:rsidRPr="0029382C" w:rsidRDefault="00BB2D37" w:rsidP="006633DA">
            <w:pPr>
              <w:pStyle w:val="Tekstpodstawowy2"/>
              <w:spacing w:after="0" w:line="240" w:lineRule="auto"/>
              <w:jc w:val="center"/>
              <w:rPr>
                <w:sz w:val="14"/>
                <w:szCs w:val="14"/>
              </w:rPr>
            </w:pPr>
            <w:r w:rsidRPr="0029382C">
              <w:rPr>
                <w:sz w:val="14"/>
                <w:szCs w:val="14"/>
              </w:rPr>
              <w:t>200 000 zł</w:t>
            </w:r>
          </w:p>
        </w:tc>
        <w:tc>
          <w:tcPr>
            <w:tcW w:w="343" w:type="pct"/>
            <w:shd w:val="clear" w:color="auto" w:fill="FFFFFF"/>
            <w:tcMar>
              <w:left w:w="69" w:type="dxa"/>
            </w:tcMar>
            <w:vAlign w:val="center"/>
          </w:tcPr>
          <w:p w14:paraId="411EAD06"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50E092E0" w14:textId="77777777" w:rsidR="00BB2D37" w:rsidRPr="0029382C" w:rsidRDefault="00BB2D37" w:rsidP="006633DA">
            <w:pPr>
              <w:pStyle w:val="Tekstpodstawowy2"/>
              <w:spacing w:after="0" w:line="240" w:lineRule="auto"/>
              <w:jc w:val="center"/>
              <w:rPr>
                <w:sz w:val="14"/>
                <w:szCs w:val="14"/>
              </w:rPr>
            </w:pPr>
            <w:r w:rsidRPr="0029382C">
              <w:rPr>
                <w:sz w:val="14"/>
                <w:szCs w:val="14"/>
              </w:rPr>
              <w:t>240 000 zł</w:t>
            </w:r>
          </w:p>
        </w:tc>
        <w:tc>
          <w:tcPr>
            <w:tcW w:w="343" w:type="pct"/>
            <w:shd w:val="clear" w:color="auto" w:fill="FFFFFF"/>
            <w:vAlign w:val="center"/>
          </w:tcPr>
          <w:p w14:paraId="526F7118"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185277C5" w14:textId="77777777" w:rsidR="00BB2D37" w:rsidRPr="0029382C" w:rsidRDefault="00BB2D37" w:rsidP="006633DA">
            <w:pPr>
              <w:pStyle w:val="Tekstpodstawowy2"/>
              <w:spacing w:after="0" w:line="240" w:lineRule="auto"/>
              <w:jc w:val="center"/>
              <w:rPr>
                <w:sz w:val="14"/>
                <w:szCs w:val="14"/>
              </w:rPr>
            </w:pPr>
            <w:r w:rsidRPr="0029382C">
              <w:rPr>
                <w:sz w:val="14"/>
                <w:szCs w:val="14"/>
              </w:rPr>
              <w:t>280 000 zł</w:t>
            </w:r>
          </w:p>
        </w:tc>
        <w:tc>
          <w:tcPr>
            <w:tcW w:w="343" w:type="pct"/>
            <w:shd w:val="clear" w:color="auto" w:fill="FFFFFF"/>
          </w:tcPr>
          <w:p w14:paraId="2EC97013"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00DD4287" w14:textId="77777777" w:rsidR="00BB2D37" w:rsidRPr="0029382C" w:rsidRDefault="00BB2D37" w:rsidP="006633DA">
            <w:pPr>
              <w:pStyle w:val="Tekstpodstawowy2"/>
              <w:spacing w:after="0" w:line="240" w:lineRule="auto"/>
              <w:jc w:val="center"/>
              <w:rPr>
                <w:sz w:val="14"/>
                <w:szCs w:val="14"/>
              </w:rPr>
            </w:pPr>
            <w:r w:rsidRPr="0029382C">
              <w:rPr>
                <w:sz w:val="14"/>
                <w:szCs w:val="14"/>
              </w:rPr>
              <w:t>320 000 zł</w:t>
            </w:r>
          </w:p>
        </w:tc>
        <w:tc>
          <w:tcPr>
            <w:tcW w:w="343" w:type="pct"/>
            <w:shd w:val="clear" w:color="auto" w:fill="FFFFFF"/>
            <w:tcMar>
              <w:left w:w="69" w:type="dxa"/>
            </w:tcMar>
            <w:vAlign w:val="center"/>
          </w:tcPr>
          <w:p w14:paraId="434DDC4E"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vAlign w:val="center"/>
          </w:tcPr>
          <w:p w14:paraId="1D097D12" w14:textId="77777777" w:rsidR="00BB2D37" w:rsidRPr="0029382C" w:rsidRDefault="00BB2D37" w:rsidP="004268C3">
            <w:pPr>
              <w:pStyle w:val="Tekstpodstawowy2"/>
              <w:spacing w:after="0" w:line="240" w:lineRule="auto"/>
              <w:jc w:val="center"/>
              <w:rPr>
                <w:sz w:val="14"/>
                <w:szCs w:val="14"/>
              </w:rPr>
            </w:pPr>
            <w:r w:rsidRPr="0029382C">
              <w:rPr>
                <w:sz w:val="14"/>
                <w:szCs w:val="14"/>
              </w:rPr>
              <w:t>3</w:t>
            </w:r>
            <w:r w:rsidR="004268C3">
              <w:rPr>
                <w:sz w:val="14"/>
                <w:szCs w:val="14"/>
              </w:rPr>
              <w:t>6</w:t>
            </w:r>
            <w:r w:rsidRPr="0029382C">
              <w:rPr>
                <w:sz w:val="14"/>
                <w:szCs w:val="14"/>
              </w:rPr>
              <w:t>0 000 zł</w:t>
            </w:r>
          </w:p>
        </w:tc>
        <w:tc>
          <w:tcPr>
            <w:tcW w:w="372" w:type="pct"/>
            <w:shd w:val="clear" w:color="auto" w:fill="FFFFFF"/>
            <w:tcMar>
              <w:left w:w="69" w:type="dxa"/>
            </w:tcMar>
          </w:tcPr>
          <w:p w14:paraId="100FED97" w14:textId="77777777" w:rsidR="00BB2D37" w:rsidRPr="0029382C" w:rsidRDefault="00BB2D37" w:rsidP="00413848">
            <w:pPr>
              <w:pStyle w:val="Tekstpodstawowy2"/>
              <w:spacing w:after="0" w:line="240" w:lineRule="auto"/>
              <w:jc w:val="center"/>
              <w:rPr>
                <w:sz w:val="14"/>
                <w:szCs w:val="14"/>
              </w:rPr>
            </w:pPr>
          </w:p>
        </w:tc>
      </w:tr>
      <w:tr w:rsidR="00094847" w:rsidRPr="0029382C" w14:paraId="1ED66032" w14:textId="77777777" w:rsidTr="00094847">
        <w:trPr>
          <w:trHeight w:val="391"/>
        </w:trPr>
        <w:tc>
          <w:tcPr>
            <w:tcW w:w="895" w:type="pct"/>
            <w:shd w:val="clear" w:color="auto" w:fill="auto"/>
            <w:tcMar>
              <w:left w:w="69" w:type="dxa"/>
            </w:tcMar>
            <w:vAlign w:val="center"/>
          </w:tcPr>
          <w:p w14:paraId="6648CE67" w14:textId="77777777" w:rsidR="00BB2D37" w:rsidRPr="0029382C" w:rsidRDefault="00BB2D37" w:rsidP="00413848">
            <w:pPr>
              <w:jc w:val="left"/>
              <w:rPr>
                <w:iCs/>
                <w:sz w:val="14"/>
                <w:szCs w:val="14"/>
              </w:rPr>
            </w:pPr>
            <w:r w:rsidRPr="0029382C">
              <w:rPr>
                <w:iCs/>
                <w:sz w:val="14"/>
                <w:szCs w:val="14"/>
              </w:rPr>
              <w:t>Śmierć ubezpieczonego w wyniku NW przy pracy*</w:t>
            </w:r>
          </w:p>
        </w:tc>
        <w:tc>
          <w:tcPr>
            <w:tcW w:w="341" w:type="pct"/>
            <w:shd w:val="clear" w:color="auto" w:fill="FFFFFF"/>
            <w:tcMar>
              <w:left w:w="69" w:type="dxa"/>
            </w:tcMar>
            <w:vAlign w:val="center"/>
          </w:tcPr>
          <w:p w14:paraId="12233969" w14:textId="77777777" w:rsidR="00BB2D37" w:rsidRPr="0029382C" w:rsidRDefault="00BB2D37" w:rsidP="00BB2D37">
            <w:pPr>
              <w:pStyle w:val="Tekstpodstawowy2"/>
              <w:spacing w:after="0" w:line="240" w:lineRule="auto"/>
              <w:jc w:val="center"/>
              <w:rPr>
                <w:sz w:val="14"/>
                <w:szCs w:val="14"/>
              </w:rPr>
            </w:pPr>
            <w:r w:rsidRPr="0029382C">
              <w:rPr>
                <w:sz w:val="14"/>
                <w:szCs w:val="14"/>
              </w:rPr>
              <w:t>2</w:t>
            </w:r>
            <w:r>
              <w:rPr>
                <w:sz w:val="14"/>
                <w:szCs w:val="14"/>
              </w:rPr>
              <w:t>5</w:t>
            </w:r>
            <w:r w:rsidRPr="0029382C">
              <w:rPr>
                <w:sz w:val="14"/>
                <w:szCs w:val="14"/>
              </w:rPr>
              <w:t>0 000 zł</w:t>
            </w:r>
          </w:p>
        </w:tc>
        <w:tc>
          <w:tcPr>
            <w:tcW w:w="343" w:type="pct"/>
            <w:shd w:val="clear" w:color="auto" w:fill="FFFFFF"/>
            <w:tcMar>
              <w:left w:w="69" w:type="dxa"/>
            </w:tcMar>
            <w:vAlign w:val="center"/>
          </w:tcPr>
          <w:p w14:paraId="6C5E2B83"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73B82D88" w14:textId="77777777" w:rsidR="00BB2D37" w:rsidRPr="0029382C" w:rsidRDefault="00BB2D37" w:rsidP="006633DA">
            <w:pPr>
              <w:pStyle w:val="Tekstpodstawowy2"/>
              <w:spacing w:after="0" w:line="240" w:lineRule="auto"/>
              <w:jc w:val="center"/>
              <w:rPr>
                <w:sz w:val="14"/>
                <w:szCs w:val="14"/>
              </w:rPr>
            </w:pPr>
            <w:r w:rsidRPr="0029382C">
              <w:rPr>
                <w:sz w:val="14"/>
                <w:szCs w:val="14"/>
              </w:rPr>
              <w:t>200 000 zł</w:t>
            </w:r>
          </w:p>
        </w:tc>
        <w:tc>
          <w:tcPr>
            <w:tcW w:w="343" w:type="pct"/>
            <w:shd w:val="clear" w:color="auto" w:fill="FFFFFF"/>
            <w:tcMar>
              <w:left w:w="69" w:type="dxa"/>
            </w:tcMar>
            <w:vAlign w:val="center"/>
          </w:tcPr>
          <w:p w14:paraId="7BB7BECD"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531FBD2D" w14:textId="77777777" w:rsidR="00BB2D37" w:rsidRPr="0029382C" w:rsidRDefault="00BB2D37" w:rsidP="006633DA">
            <w:pPr>
              <w:pStyle w:val="Tekstpodstawowy2"/>
              <w:spacing w:after="0" w:line="240" w:lineRule="auto"/>
              <w:jc w:val="center"/>
              <w:rPr>
                <w:sz w:val="14"/>
                <w:szCs w:val="14"/>
              </w:rPr>
            </w:pPr>
            <w:r w:rsidRPr="0029382C">
              <w:rPr>
                <w:sz w:val="14"/>
                <w:szCs w:val="14"/>
              </w:rPr>
              <w:t>240 000 zł</w:t>
            </w:r>
          </w:p>
        </w:tc>
        <w:tc>
          <w:tcPr>
            <w:tcW w:w="343" w:type="pct"/>
            <w:shd w:val="clear" w:color="auto" w:fill="FFFFFF"/>
            <w:vAlign w:val="center"/>
          </w:tcPr>
          <w:p w14:paraId="03A9472F"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101C95C4" w14:textId="77777777" w:rsidR="00BB2D37" w:rsidRPr="0029382C" w:rsidRDefault="00BB2D37" w:rsidP="006633DA">
            <w:pPr>
              <w:pStyle w:val="Tekstpodstawowy2"/>
              <w:spacing w:after="0" w:line="240" w:lineRule="auto"/>
              <w:jc w:val="center"/>
              <w:rPr>
                <w:sz w:val="14"/>
                <w:szCs w:val="14"/>
              </w:rPr>
            </w:pPr>
            <w:r w:rsidRPr="0029382C">
              <w:rPr>
                <w:sz w:val="14"/>
                <w:szCs w:val="14"/>
              </w:rPr>
              <w:t>280 000 zł</w:t>
            </w:r>
          </w:p>
        </w:tc>
        <w:tc>
          <w:tcPr>
            <w:tcW w:w="343" w:type="pct"/>
            <w:shd w:val="clear" w:color="auto" w:fill="FFFFFF"/>
          </w:tcPr>
          <w:p w14:paraId="33AA42D1"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25D211C3" w14:textId="77777777" w:rsidR="00BB2D37" w:rsidRPr="0029382C" w:rsidRDefault="00BB2D37" w:rsidP="006633DA">
            <w:pPr>
              <w:pStyle w:val="Tekstpodstawowy2"/>
              <w:spacing w:after="0" w:line="240" w:lineRule="auto"/>
              <w:jc w:val="center"/>
              <w:rPr>
                <w:sz w:val="14"/>
                <w:szCs w:val="14"/>
              </w:rPr>
            </w:pPr>
            <w:r w:rsidRPr="0029382C">
              <w:rPr>
                <w:sz w:val="14"/>
                <w:szCs w:val="14"/>
              </w:rPr>
              <w:t>320 000 zł</w:t>
            </w:r>
          </w:p>
        </w:tc>
        <w:tc>
          <w:tcPr>
            <w:tcW w:w="343" w:type="pct"/>
            <w:shd w:val="clear" w:color="auto" w:fill="FFFFFF"/>
            <w:tcMar>
              <w:left w:w="69" w:type="dxa"/>
            </w:tcMar>
            <w:vAlign w:val="center"/>
          </w:tcPr>
          <w:p w14:paraId="07002469"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vAlign w:val="center"/>
          </w:tcPr>
          <w:p w14:paraId="2B8176F5" w14:textId="77777777" w:rsidR="00BB2D37" w:rsidRPr="0029382C" w:rsidRDefault="00BB2D37" w:rsidP="004268C3">
            <w:pPr>
              <w:pStyle w:val="Tekstpodstawowy2"/>
              <w:spacing w:after="0" w:line="240" w:lineRule="auto"/>
              <w:jc w:val="center"/>
              <w:rPr>
                <w:sz w:val="14"/>
                <w:szCs w:val="14"/>
              </w:rPr>
            </w:pPr>
            <w:r w:rsidRPr="0029382C">
              <w:rPr>
                <w:sz w:val="14"/>
                <w:szCs w:val="14"/>
              </w:rPr>
              <w:t>3</w:t>
            </w:r>
            <w:r w:rsidR="004268C3">
              <w:rPr>
                <w:sz w:val="14"/>
                <w:szCs w:val="14"/>
              </w:rPr>
              <w:t>6</w:t>
            </w:r>
            <w:r w:rsidRPr="0029382C">
              <w:rPr>
                <w:sz w:val="14"/>
                <w:szCs w:val="14"/>
              </w:rPr>
              <w:t>0 000 zł</w:t>
            </w:r>
          </w:p>
        </w:tc>
        <w:tc>
          <w:tcPr>
            <w:tcW w:w="372" w:type="pct"/>
            <w:shd w:val="clear" w:color="auto" w:fill="FFFFFF"/>
            <w:tcMar>
              <w:left w:w="69" w:type="dxa"/>
            </w:tcMar>
          </w:tcPr>
          <w:p w14:paraId="20BD724B" w14:textId="77777777" w:rsidR="00BB2D37" w:rsidRPr="0029382C" w:rsidRDefault="00BB2D37" w:rsidP="00413848">
            <w:pPr>
              <w:pStyle w:val="Tekstpodstawowy2"/>
              <w:spacing w:after="0" w:line="240" w:lineRule="auto"/>
              <w:jc w:val="center"/>
              <w:rPr>
                <w:sz w:val="14"/>
                <w:szCs w:val="14"/>
              </w:rPr>
            </w:pPr>
          </w:p>
        </w:tc>
      </w:tr>
      <w:tr w:rsidR="00094847" w:rsidRPr="0029382C" w14:paraId="44B41A4A" w14:textId="77777777" w:rsidTr="00094847">
        <w:tc>
          <w:tcPr>
            <w:tcW w:w="895" w:type="pct"/>
            <w:shd w:val="clear" w:color="auto" w:fill="auto"/>
            <w:tcMar>
              <w:left w:w="69" w:type="dxa"/>
            </w:tcMar>
            <w:vAlign w:val="center"/>
          </w:tcPr>
          <w:p w14:paraId="21351371" w14:textId="77777777" w:rsidR="00BB2D37" w:rsidRPr="0029382C" w:rsidRDefault="00BB2D37" w:rsidP="00413848">
            <w:pPr>
              <w:jc w:val="left"/>
              <w:rPr>
                <w:iCs/>
                <w:sz w:val="14"/>
                <w:szCs w:val="14"/>
              </w:rPr>
            </w:pPr>
            <w:r w:rsidRPr="0029382C">
              <w:rPr>
                <w:iCs/>
                <w:sz w:val="14"/>
                <w:szCs w:val="14"/>
              </w:rPr>
              <w:t>Śmierć ubezpieczonego w wyniku NW komunikacyjnego przy pracy*</w:t>
            </w:r>
          </w:p>
        </w:tc>
        <w:tc>
          <w:tcPr>
            <w:tcW w:w="341" w:type="pct"/>
            <w:shd w:val="clear" w:color="auto" w:fill="FFFFFF"/>
            <w:tcMar>
              <w:left w:w="69" w:type="dxa"/>
            </w:tcMar>
            <w:vAlign w:val="center"/>
          </w:tcPr>
          <w:p w14:paraId="0C378F26" w14:textId="77777777" w:rsidR="00BB2D37" w:rsidRPr="0029382C" w:rsidRDefault="00BB2D37" w:rsidP="00413848">
            <w:pPr>
              <w:pStyle w:val="Tekstpodstawowy2"/>
              <w:spacing w:after="0" w:line="240" w:lineRule="auto"/>
              <w:jc w:val="center"/>
              <w:rPr>
                <w:sz w:val="14"/>
                <w:szCs w:val="14"/>
              </w:rPr>
            </w:pPr>
            <w:r>
              <w:rPr>
                <w:sz w:val="14"/>
                <w:szCs w:val="14"/>
              </w:rPr>
              <w:t>32</w:t>
            </w:r>
            <w:r w:rsidRPr="0029382C">
              <w:rPr>
                <w:sz w:val="14"/>
                <w:szCs w:val="14"/>
              </w:rPr>
              <w:t>0 000 zł</w:t>
            </w:r>
          </w:p>
        </w:tc>
        <w:tc>
          <w:tcPr>
            <w:tcW w:w="343" w:type="pct"/>
            <w:shd w:val="clear" w:color="auto" w:fill="FFFFFF"/>
            <w:tcMar>
              <w:left w:w="69" w:type="dxa"/>
            </w:tcMar>
            <w:vAlign w:val="center"/>
          </w:tcPr>
          <w:p w14:paraId="4A7B6804"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7B5238AB" w14:textId="77777777" w:rsidR="00BB2D37" w:rsidRPr="0029382C" w:rsidRDefault="00BB2D37" w:rsidP="006633DA">
            <w:pPr>
              <w:pStyle w:val="Tekstpodstawowy2"/>
              <w:spacing w:after="0" w:line="240" w:lineRule="auto"/>
              <w:jc w:val="center"/>
              <w:rPr>
                <w:sz w:val="14"/>
                <w:szCs w:val="14"/>
              </w:rPr>
            </w:pPr>
            <w:r w:rsidRPr="0029382C">
              <w:rPr>
                <w:sz w:val="14"/>
                <w:szCs w:val="14"/>
              </w:rPr>
              <w:t>250 000 zł</w:t>
            </w:r>
          </w:p>
        </w:tc>
        <w:tc>
          <w:tcPr>
            <w:tcW w:w="343" w:type="pct"/>
            <w:shd w:val="clear" w:color="auto" w:fill="FFFFFF"/>
            <w:tcMar>
              <w:left w:w="69" w:type="dxa"/>
            </w:tcMar>
            <w:vAlign w:val="center"/>
          </w:tcPr>
          <w:p w14:paraId="1C54E272"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7F7FFFA9" w14:textId="77777777" w:rsidR="00BB2D37" w:rsidRPr="0029382C" w:rsidRDefault="00BB2D37" w:rsidP="006633DA">
            <w:pPr>
              <w:pStyle w:val="Tekstpodstawowy2"/>
              <w:spacing w:after="0" w:line="240" w:lineRule="auto"/>
              <w:jc w:val="center"/>
              <w:rPr>
                <w:sz w:val="14"/>
                <w:szCs w:val="14"/>
              </w:rPr>
            </w:pPr>
            <w:r w:rsidRPr="0029382C">
              <w:rPr>
                <w:sz w:val="14"/>
                <w:szCs w:val="14"/>
              </w:rPr>
              <w:t>300 000 zł</w:t>
            </w:r>
          </w:p>
        </w:tc>
        <w:tc>
          <w:tcPr>
            <w:tcW w:w="343" w:type="pct"/>
            <w:shd w:val="clear" w:color="auto" w:fill="FFFFFF"/>
            <w:vAlign w:val="center"/>
          </w:tcPr>
          <w:p w14:paraId="6C7FE4D6"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017ADC0F" w14:textId="77777777" w:rsidR="00BB2D37" w:rsidRPr="0029382C" w:rsidRDefault="00BB2D37" w:rsidP="006633DA">
            <w:pPr>
              <w:pStyle w:val="Tekstpodstawowy2"/>
              <w:spacing w:after="0" w:line="240" w:lineRule="auto"/>
              <w:jc w:val="center"/>
              <w:rPr>
                <w:sz w:val="14"/>
                <w:szCs w:val="14"/>
              </w:rPr>
            </w:pPr>
            <w:r w:rsidRPr="0029382C">
              <w:rPr>
                <w:sz w:val="14"/>
                <w:szCs w:val="14"/>
              </w:rPr>
              <w:t>350 000 zł</w:t>
            </w:r>
          </w:p>
        </w:tc>
        <w:tc>
          <w:tcPr>
            <w:tcW w:w="343" w:type="pct"/>
            <w:shd w:val="clear" w:color="auto" w:fill="FFFFFF"/>
          </w:tcPr>
          <w:p w14:paraId="6158D7BB"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28590830" w14:textId="77777777" w:rsidR="00BB2D37" w:rsidRPr="0029382C" w:rsidRDefault="00BB2D37" w:rsidP="006633DA">
            <w:pPr>
              <w:pStyle w:val="Tekstpodstawowy2"/>
              <w:spacing w:after="0" w:line="240" w:lineRule="auto"/>
              <w:jc w:val="center"/>
              <w:rPr>
                <w:sz w:val="14"/>
                <w:szCs w:val="14"/>
              </w:rPr>
            </w:pPr>
            <w:r w:rsidRPr="0029382C">
              <w:rPr>
                <w:sz w:val="14"/>
                <w:szCs w:val="14"/>
              </w:rPr>
              <w:t>400 000 zł</w:t>
            </w:r>
          </w:p>
        </w:tc>
        <w:tc>
          <w:tcPr>
            <w:tcW w:w="343" w:type="pct"/>
            <w:shd w:val="clear" w:color="auto" w:fill="FFFFFF"/>
            <w:tcMar>
              <w:left w:w="69" w:type="dxa"/>
            </w:tcMar>
            <w:vAlign w:val="center"/>
          </w:tcPr>
          <w:p w14:paraId="7A9BE3EA"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vAlign w:val="center"/>
          </w:tcPr>
          <w:p w14:paraId="498376FA" w14:textId="77777777" w:rsidR="00BB2D37" w:rsidRPr="0029382C" w:rsidRDefault="00BB2D37" w:rsidP="004268C3">
            <w:pPr>
              <w:pStyle w:val="Tekstpodstawowy2"/>
              <w:spacing w:after="0" w:line="240" w:lineRule="auto"/>
              <w:jc w:val="center"/>
              <w:rPr>
                <w:sz w:val="14"/>
                <w:szCs w:val="14"/>
              </w:rPr>
            </w:pPr>
            <w:r w:rsidRPr="0029382C">
              <w:rPr>
                <w:sz w:val="14"/>
                <w:szCs w:val="14"/>
              </w:rPr>
              <w:t>4</w:t>
            </w:r>
            <w:r w:rsidR="004268C3">
              <w:rPr>
                <w:sz w:val="14"/>
                <w:szCs w:val="14"/>
              </w:rPr>
              <w:t>5</w:t>
            </w:r>
            <w:r w:rsidRPr="0029382C">
              <w:rPr>
                <w:sz w:val="14"/>
                <w:szCs w:val="14"/>
              </w:rPr>
              <w:t>0 000 zł</w:t>
            </w:r>
          </w:p>
        </w:tc>
        <w:tc>
          <w:tcPr>
            <w:tcW w:w="372" w:type="pct"/>
            <w:shd w:val="clear" w:color="auto" w:fill="FFFFFF"/>
            <w:tcMar>
              <w:left w:w="69" w:type="dxa"/>
            </w:tcMar>
          </w:tcPr>
          <w:p w14:paraId="53782F1C" w14:textId="77777777" w:rsidR="00BB2D37" w:rsidRPr="0029382C" w:rsidRDefault="00BB2D37" w:rsidP="00413848">
            <w:pPr>
              <w:pStyle w:val="Tekstpodstawowy2"/>
              <w:spacing w:after="0" w:line="240" w:lineRule="auto"/>
              <w:jc w:val="center"/>
              <w:rPr>
                <w:sz w:val="14"/>
                <w:szCs w:val="14"/>
              </w:rPr>
            </w:pPr>
          </w:p>
        </w:tc>
      </w:tr>
      <w:tr w:rsidR="00094847" w:rsidRPr="0029382C" w14:paraId="00638306" w14:textId="77777777" w:rsidTr="00094847">
        <w:tc>
          <w:tcPr>
            <w:tcW w:w="895" w:type="pct"/>
            <w:shd w:val="clear" w:color="auto" w:fill="auto"/>
            <w:tcMar>
              <w:left w:w="69" w:type="dxa"/>
            </w:tcMar>
            <w:vAlign w:val="center"/>
          </w:tcPr>
          <w:p w14:paraId="4C616FE9" w14:textId="77777777" w:rsidR="00BB2D37" w:rsidRPr="0029382C" w:rsidRDefault="00BB2D37" w:rsidP="00BB2D37">
            <w:pPr>
              <w:jc w:val="left"/>
              <w:rPr>
                <w:iCs/>
                <w:sz w:val="14"/>
                <w:szCs w:val="14"/>
              </w:rPr>
            </w:pPr>
            <w:r w:rsidRPr="0029382C">
              <w:rPr>
                <w:iCs/>
                <w:sz w:val="14"/>
                <w:szCs w:val="14"/>
              </w:rPr>
              <w:t xml:space="preserve">Śmierć wskutek zawału serca lub </w:t>
            </w:r>
            <w:r>
              <w:rPr>
                <w:iCs/>
                <w:sz w:val="14"/>
                <w:szCs w:val="14"/>
              </w:rPr>
              <w:t>udaru</w:t>
            </w:r>
            <w:r w:rsidRPr="0029382C">
              <w:rPr>
                <w:iCs/>
                <w:sz w:val="14"/>
                <w:szCs w:val="14"/>
              </w:rPr>
              <w:t>*</w:t>
            </w:r>
          </w:p>
        </w:tc>
        <w:tc>
          <w:tcPr>
            <w:tcW w:w="341" w:type="pct"/>
            <w:shd w:val="clear" w:color="auto" w:fill="FFFFFF"/>
            <w:tcMar>
              <w:left w:w="69" w:type="dxa"/>
            </w:tcMar>
            <w:vAlign w:val="center"/>
          </w:tcPr>
          <w:p w14:paraId="510F0E1E" w14:textId="77777777" w:rsidR="00BB2D37" w:rsidRPr="0029382C" w:rsidRDefault="00BB2D37" w:rsidP="00BB2D37">
            <w:pPr>
              <w:pStyle w:val="Tekstpodstawowy2"/>
              <w:spacing w:after="0" w:line="240" w:lineRule="auto"/>
              <w:jc w:val="center"/>
              <w:rPr>
                <w:sz w:val="14"/>
                <w:szCs w:val="14"/>
              </w:rPr>
            </w:pPr>
            <w:r w:rsidRPr="0029382C">
              <w:rPr>
                <w:sz w:val="14"/>
                <w:szCs w:val="14"/>
              </w:rPr>
              <w:t>1</w:t>
            </w:r>
            <w:r>
              <w:rPr>
                <w:sz w:val="14"/>
                <w:szCs w:val="14"/>
              </w:rPr>
              <w:t>3</w:t>
            </w:r>
            <w:r w:rsidRPr="0029382C">
              <w:rPr>
                <w:sz w:val="14"/>
                <w:szCs w:val="14"/>
              </w:rPr>
              <w:t>0 000 zł</w:t>
            </w:r>
          </w:p>
        </w:tc>
        <w:tc>
          <w:tcPr>
            <w:tcW w:w="343" w:type="pct"/>
            <w:shd w:val="clear" w:color="auto" w:fill="FFFFFF"/>
            <w:tcMar>
              <w:left w:w="69" w:type="dxa"/>
            </w:tcMar>
            <w:vAlign w:val="center"/>
          </w:tcPr>
          <w:p w14:paraId="499D71E2"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3826D4E7" w14:textId="77777777" w:rsidR="00BB2D37" w:rsidRPr="0029382C" w:rsidRDefault="00BB2D37" w:rsidP="006633DA">
            <w:pPr>
              <w:pStyle w:val="Tekstpodstawowy2"/>
              <w:spacing w:after="0" w:line="240" w:lineRule="auto"/>
              <w:jc w:val="center"/>
              <w:rPr>
                <w:sz w:val="14"/>
                <w:szCs w:val="14"/>
              </w:rPr>
            </w:pPr>
            <w:r w:rsidRPr="0029382C">
              <w:rPr>
                <w:sz w:val="14"/>
                <w:szCs w:val="14"/>
              </w:rPr>
              <w:t>100 000 zł</w:t>
            </w:r>
          </w:p>
        </w:tc>
        <w:tc>
          <w:tcPr>
            <w:tcW w:w="343" w:type="pct"/>
            <w:shd w:val="clear" w:color="auto" w:fill="FFFFFF"/>
            <w:tcMar>
              <w:left w:w="69" w:type="dxa"/>
            </w:tcMar>
            <w:vAlign w:val="center"/>
          </w:tcPr>
          <w:p w14:paraId="44C267AD"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711035CE" w14:textId="77777777" w:rsidR="00BB2D37" w:rsidRPr="0029382C" w:rsidRDefault="00BB2D37" w:rsidP="006633DA">
            <w:pPr>
              <w:pStyle w:val="Tekstpodstawowy2"/>
              <w:spacing w:after="0" w:line="240" w:lineRule="auto"/>
              <w:jc w:val="center"/>
              <w:rPr>
                <w:sz w:val="14"/>
                <w:szCs w:val="14"/>
              </w:rPr>
            </w:pPr>
            <w:r w:rsidRPr="0029382C">
              <w:rPr>
                <w:sz w:val="14"/>
                <w:szCs w:val="14"/>
              </w:rPr>
              <w:t>120 000 zł</w:t>
            </w:r>
          </w:p>
        </w:tc>
        <w:tc>
          <w:tcPr>
            <w:tcW w:w="343" w:type="pct"/>
            <w:shd w:val="clear" w:color="auto" w:fill="FFFFFF"/>
            <w:vAlign w:val="center"/>
          </w:tcPr>
          <w:p w14:paraId="15ED1780"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43AB401F" w14:textId="77777777" w:rsidR="00BB2D37" w:rsidRPr="0029382C" w:rsidRDefault="00BB2D37" w:rsidP="006633DA">
            <w:pPr>
              <w:pStyle w:val="Tekstpodstawowy2"/>
              <w:spacing w:after="0" w:line="240" w:lineRule="auto"/>
              <w:jc w:val="center"/>
              <w:rPr>
                <w:sz w:val="14"/>
                <w:szCs w:val="14"/>
              </w:rPr>
            </w:pPr>
            <w:r w:rsidRPr="0029382C">
              <w:rPr>
                <w:sz w:val="14"/>
                <w:szCs w:val="14"/>
              </w:rPr>
              <w:t>140 000 zł</w:t>
            </w:r>
          </w:p>
        </w:tc>
        <w:tc>
          <w:tcPr>
            <w:tcW w:w="343" w:type="pct"/>
            <w:shd w:val="clear" w:color="auto" w:fill="FFFFFF"/>
          </w:tcPr>
          <w:p w14:paraId="1BC7CF10"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5B5F5E92" w14:textId="77777777" w:rsidR="00BB2D37" w:rsidRPr="0029382C" w:rsidRDefault="00BB2D37" w:rsidP="006633DA">
            <w:pPr>
              <w:pStyle w:val="Tekstpodstawowy2"/>
              <w:spacing w:after="0" w:line="240" w:lineRule="auto"/>
              <w:jc w:val="center"/>
              <w:rPr>
                <w:sz w:val="14"/>
                <w:szCs w:val="14"/>
              </w:rPr>
            </w:pPr>
            <w:r w:rsidRPr="0029382C">
              <w:rPr>
                <w:sz w:val="14"/>
                <w:szCs w:val="14"/>
              </w:rPr>
              <w:t>160 000 zł</w:t>
            </w:r>
          </w:p>
        </w:tc>
        <w:tc>
          <w:tcPr>
            <w:tcW w:w="343" w:type="pct"/>
            <w:shd w:val="clear" w:color="auto" w:fill="FFFFFF"/>
            <w:tcMar>
              <w:left w:w="69" w:type="dxa"/>
            </w:tcMar>
            <w:vAlign w:val="center"/>
          </w:tcPr>
          <w:p w14:paraId="74BBE4FF"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vAlign w:val="center"/>
          </w:tcPr>
          <w:p w14:paraId="674D024C" w14:textId="77777777" w:rsidR="00BB2D37" w:rsidRPr="0029382C" w:rsidRDefault="00BB2D37" w:rsidP="004268C3">
            <w:pPr>
              <w:pStyle w:val="Tekstpodstawowy2"/>
              <w:spacing w:after="0" w:line="240" w:lineRule="auto"/>
              <w:jc w:val="center"/>
              <w:rPr>
                <w:sz w:val="14"/>
                <w:szCs w:val="14"/>
              </w:rPr>
            </w:pPr>
            <w:r w:rsidRPr="0029382C">
              <w:rPr>
                <w:sz w:val="14"/>
                <w:szCs w:val="14"/>
              </w:rPr>
              <w:t>1</w:t>
            </w:r>
            <w:r w:rsidR="004268C3">
              <w:rPr>
                <w:sz w:val="14"/>
                <w:szCs w:val="14"/>
              </w:rPr>
              <w:t>75</w:t>
            </w:r>
            <w:r w:rsidRPr="0029382C">
              <w:rPr>
                <w:sz w:val="14"/>
                <w:szCs w:val="14"/>
              </w:rPr>
              <w:t> 000 zł</w:t>
            </w:r>
          </w:p>
        </w:tc>
        <w:tc>
          <w:tcPr>
            <w:tcW w:w="372" w:type="pct"/>
            <w:shd w:val="clear" w:color="auto" w:fill="FFFFFF"/>
            <w:tcMar>
              <w:left w:w="69" w:type="dxa"/>
            </w:tcMar>
          </w:tcPr>
          <w:p w14:paraId="105DFA99" w14:textId="77777777" w:rsidR="00BB2D37" w:rsidRPr="0029382C" w:rsidRDefault="00BB2D37" w:rsidP="00413848">
            <w:pPr>
              <w:pStyle w:val="Tekstpodstawowy2"/>
              <w:spacing w:after="0" w:line="240" w:lineRule="auto"/>
              <w:jc w:val="center"/>
              <w:rPr>
                <w:sz w:val="14"/>
                <w:szCs w:val="14"/>
              </w:rPr>
            </w:pPr>
          </w:p>
        </w:tc>
      </w:tr>
      <w:tr w:rsidR="00094847" w:rsidRPr="0029382C" w14:paraId="103EDB1F" w14:textId="77777777" w:rsidTr="00094847">
        <w:tc>
          <w:tcPr>
            <w:tcW w:w="895" w:type="pct"/>
            <w:shd w:val="clear" w:color="auto" w:fill="auto"/>
            <w:tcMar>
              <w:left w:w="69" w:type="dxa"/>
            </w:tcMar>
            <w:vAlign w:val="center"/>
          </w:tcPr>
          <w:p w14:paraId="04A61C94" w14:textId="77777777" w:rsidR="00BB2D37" w:rsidRPr="0029382C" w:rsidRDefault="00BB2D37" w:rsidP="00413848">
            <w:pPr>
              <w:jc w:val="left"/>
              <w:rPr>
                <w:b/>
                <w:iCs/>
                <w:sz w:val="14"/>
                <w:szCs w:val="14"/>
              </w:rPr>
            </w:pPr>
            <w:r w:rsidRPr="0029382C">
              <w:rPr>
                <w:b/>
                <w:iCs/>
                <w:sz w:val="14"/>
                <w:szCs w:val="14"/>
              </w:rPr>
              <w:t xml:space="preserve">Trwały uszczerbek na zdrowiu w wyniku NW (za 1% </w:t>
            </w:r>
            <w:proofErr w:type="spellStart"/>
            <w:r w:rsidRPr="0029382C">
              <w:rPr>
                <w:b/>
                <w:iCs/>
                <w:sz w:val="14"/>
                <w:szCs w:val="14"/>
              </w:rPr>
              <w:t>uszczer</w:t>
            </w:r>
            <w:proofErr w:type="spellEnd"/>
            <w:r w:rsidRPr="0029382C">
              <w:rPr>
                <w:b/>
                <w:iCs/>
                <w:sz w:val="14"/>
                <w:szCs w:val="14"/>
              </w:rPr>
              <w:t>.)</w:t>
            </w:r>
            <w:r w:rsidRPr="0029382C">
              <w:rPr>
                <w:bCs/>
                <w:iCs/>
                <w:sz w:val="14"/>
                <w:szCs w:val="14"/>
              </w:rPr>
              <w:t xml:space="preserve"> ***</w:t>
            </w:r>
          </w:p>
        </w:tc>
        <w:tc>
          <w:tcPr>
            <w:tcW w:w="341" w:type="pct"/>
            <w:shd w:val="clear" w:color="auto" w:fill="FFFFFF"/>
            <w:tcMar>
              <w:left w:w="69" w:type="dxa"/>
            </w:tcMar>
            <w:vAlign w:val="center"/>
          </w:tcPr>
          <w:p w14:paraId="73A3115C" w14:textId="77777777" w:rsidR="00BB2D37" w:rsidRPr="0029382C" w:rsidRDefault="00BB2D37" w:rsidP="00BB2D37">
            <w:pPr>
              <w:pStyle w:val="Tekstpodstawowy2"/>
              <w:spacing w:after="0" w:line="240" w:lineRule="auto"/>
              <w:jc w:val="center"/>
              <w:rPr>
                <w:sz w:val="14"/>
                <w:szCs w:val="14"/>
              </w:rPr>
            </w:pPr>
            <w:r>
              <w:rPr>
                <w:sz w:val="14"/>
                <w:szCs w:val="14"/>
              </w:rPr>
              <w:t>55</w:t>
            </w:r>
            <w:r w:rsidRPr="0029382C">
              <w:rPr>
                <w:sz w:val="14"/>
                <w:szCs w:val="14"/>
              </w:rPr>
              <w:t>0 zł</w:t>
            </w:r>
          </w:p>
        </w:tc>
        <w:tc>
          <w:tcPr>
            <w:tcW w:w="343" w:type="pct"/>
            <w:shd w:val="clear" w:color="auto" w:fill="FFFFFF"/>
            <w:tcMar>
              <w:left w:w="69" w:type="dxa"/>
            </w:tcMar>
            <w:vAlign w:val="center"/>
          </w:tcPr>
          <w:p w14:paraId="51DDFC74"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4C2AD5C4" w14:textId="77777777" w:rsidR="00BB2D37" w:rsidRPr="0029382C" w:rsidRDefault="00BB2D37" w:rsidP="006633DA">
            <w:pPr>
              <w:pStyle w:val="Tekstpodstawowy2"/>
              <w:spacing w:after="0" w:line="240" w:lineRule="auto"/>
              <w:jc w:val="center"/>
              <w:rPr>
                <w:sz w:val="14"/>
                <w:szCs w:val="14"/>
              </w:rPr>
            </w:pPr>
            <w:r w:rsidRPr="0029382C">
              <w:rPr>
                <w:sz w:val="14"/>
                <w:szCs w:val="14"/>
              </w:rPr>
              <w:t>4</w:t>
            </w:r>
            <w:r>
              <w:rPr>
                <w:sz w:val="14"/>
                <w:szCs w:val="14"/>
              </w:rPr>
              <w:t>2</w:t>
            </w:r>
            <w:r w:rsidRPr="0029382C">
              <w:rPr>
                <w:sz w:val="14"/>
                <w:szCs w:val="14"/>
              </w:rPr>
              <w:t>0 zł</w:t>
            </w:r>
          </w:p>
        </w:tc>
        <w:tc>
          <w:tcPr>
            <w:tcW w:w="343" w:type="pct"/>
            <w:shd w:val="clear" w:color="auto" w:fill="FFFFFF"/>
            <w:tcMar>
              <w:left w:w="69" w:type="dxa"/>
            </w:tcMar>
            <w:vAlign w:val="center"/>
          </w:tcPr>
          <w:p w14:paraId="2257A210"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16F0FBD5" w14:textId="77777777" w:rsidR="00BB2D37" w:rsidRPr="0029382C" w:rsidRDefault="00BB2D37" w:rsidP="00BB2D37">
            <w:pPr>
              <w:pStyle w:val="Tekstpodstawowy2"/>
              <w:spacing w:after="0" w:line="240" w:lineRule="auto"/>
              <w:jc w:val="center"/>
              <w:rPr>
                <w:sz w:val="14"/>
                <w:szCs w:val="14"/>
              </w:rPr>
            </w:pPr>
            <w:r w:rsidRPr="0029382C">
              <w:rPr>
                <w:sz w:val="14"/>
                <w:szCs w:val="14"/>
              </w:rPr>
              <w:t>5</w:t>
            </w:r>
            <w:r>
              <w:rPr>
                <w:sz w:val="14"/>
                <w:szCs w:val="14"/>
              </w:rPr>
              <w:t>25</w:t>
            </w:r>
            <w:r w:rsidRPr="0029382C">
              <w:rPr>
                <w:sz w:val="14"/>
                <w:szCs w:val="14"/>
              </w:rPr>
              <w:t xml:space="preserve"> zł</w:t>
            </w:r>
          </w:p>
        </w:tc>
        <w:tc>
          <w:tcPr>
            <w:tcW w:w="343" w:type="pct"/>
            <w:shd w:val="clear" w:color="auto" w:fill="FFFFFF"/>
            <w:vAlign w:val="center"/>
          </w:tcPr>
          <w:p w14:paraId="35F9E0D0"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4E325B83" w14:textId="77777777" w:rsidR="00BB2D37" w:rsidRPr="0029382C" w:rsidRDefault="004268C3" w:rsidP="006633DA">
            <w:pPr>
              <w:pStyle w:val="Tekstpodstawowy2"/>
              <w:spacing w:after="0" w:line="240" w:lineRule="auto"/>
              <w:jc w:val="center"/>
              <w:rPr>
                <w:sz w:val="14"/>
                <w:szCs w:val="14"/>
              </w:rPr>
            </w:pPr>
            <w:r>
              <w:rPr>
                <w:sz w:val="14"/>
                <w:szCs w:val="14"/>
              </w:rPr>
              <w:t>60</w:t>
            </w:r>
            <w:r w:rsidR="00BB2D37" w:rsidRPr="0029382C">
              <w:rPr>
                <w:sz w:val="14"/>
                <w:szCs w:val="14"/>
              </w:rPr>
              <w:t>0 zł</w:t>
            </w:r>
          </w:p>
        </w:tc>
        <w:tc>
          <w:tcPr>
            <w:tcW w:w="343" w:type="pct"/>
            <w:shd w:val="clear" w:color="auto" w:fill="FFFFFF"/>
          </w:tcPr>
          <w:p w14:paraId="7CED8328"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3ECD9C2E" w14:textId="77777777" w:rsidR="00BB2D37" w:rsidRPr="0029382C" w:rsidRDefault="004268C3" w:rsidP="006633DA">
            <w:pPr>
              <w:pStyle w:val="Tekstpodstawowy2"/>
              <w:spacing w:after="0" w:line="240" w:lineRule="auto"/>
              <w:jc w:val="center"/>
              <w:rPr>
                <w:sz w:val="14"/>
                <w:szCs w:val="14"/>
              </w:rPr>
            </w:pPr>
            <w:r>
              <w:rPr>
                <w:sz w:val="14"/>
                <w:szCs w:val="14"/>
              </w:rPr>
              <w:t>70</w:t>
            </w:r>
            <w:r w:rsidR="00BB2D37" w:rsidRPr="0029382C">
              <w:rPr>
                <w:sz w:val="14"/>
                <w:szCs w:val="14"/>
              </w:rPr>
              <w:t>0 zł</w:t>
            </w:r>
          </w:p>
        </w:tc>
        <w:tc>
          <w:tcPr>
            <w:tcW w:w="343" w:type="pct"/>
            <w:shd w:val="clear" w:color="auto" w:fill="FFFFFF"/>
            <w:tcMar>
              <w:left w:w="69" w:type="dxa"/>
            </w:tcMar>
            <w:vAlign w:val="center"/>
          </w:tcPr>
          <w:p w14:paraId="70ED53EB"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vAlign w:val="center"/>
          </w:tcPr>
          <w:p w14:paraId="5BB95BF3" w14:textId="77777777" w:rsidR="00BB2D37" w:rsidRPr="0029382C" w:rsidRDefault="004268C3" w:rsidP="00413848">
            <w:pPr>
              <w:pStyle w:val="Tekstpodstawowy2"/>
              <w:spacing w:after="0" w:line="240" w:lineRule="auto"/>
              <w:jc w:val="center"/>
              <w:rPr>
                <w:sz w:val="14"/>
                <w:szCs w:val="14"/>
              </w:rPr>
            </w:pPr>
            <w:r>
              <w:rPr>
                <w:sz w:val="14"/>
                <w:szCs w:val="14"/>
              </w:rPr>
              <w:t>80</w:t>
            </w:r>
            <w:r w:rsidR="00BB2D37" w:rsidRPr="0029382C">
              <w:rPr>
                <w:sz w:val="14"/>
                <w:szCs w:val="14"/>
              </w:rPr>
              <w:t>0 zł</w:t>
            </w:r>
          </w:p>
        </w:tc>
        <w:tc>
          <w:tcPr>
            <w:tcW w:w="372" w:type="pct"/>
            <w:shd w:val="clear" w:color="auto" w:fill="FFFFFF"/>
            <w:tcMar>
              <w:left w:w="69" w:type="dxa"/>
            </w:tcMar>
          </w:tcPr>
          <w:p w14:paraId="71096399" w14:textId="77777777" w:rsidR="00BB2D37" w:rsidRPr="0029382C" w:rsidRDefault="00BB2D37" w:rsidP="00413848">
            <w:pPr>
              <w:pStyle w:val="Tekstpodstawowy2"/>
              <w:spacing w:after="0" w:line="240" w:lineRule="auto"/>
              <w:jc w:val="center"/>
              <w:rPr>
                <w:sz w:val="14"/>
                <w:szCs w:val="14"/>
              </w:rPr>
            </w:pPr>
          </w:p>
        </w:tc>
      </w:tr>
      <w:tr w:rsidR="00094847" w:rsidRPr="0029382C" w14:paraId="5D944038" w14:textId="77777777" w:rsidTr="00094847">
        <w:trPr>
          <w:trHeight w:val="446"/>
        </w:trPr>
        <w:tc>
          <w:tcPr>
            <w:tcW w:w="895" w:type="pct"/>
            <w:shd w:val="clear" w:color="auto" w:fill="auto"/>
            <w:tcMar>
              <w:left w:w="69" w:type="dxa"/>
            </w:tcMar>
            <w:vAlign w:val="center"/>
          </w:tcPr>
          <w:p w14:paraId="5668F586" w14:textId="77777777" w:rsidR="00BB2D37" w:rsidRPr="0029382C" w:rsidRDefault="00BB2D37" w:rsidP="00BB2D37">
            <w:pPr>
              <w:jc w:val="left"/>
              <w:rPr>
                <w:iCs/>
                <w:sz w:val="14"/>
                <w:szCs w:val="14"/>
              </w:rPr>
            </w:pPr>
            <w:r w:rsidRPr="0029382C">
              <w:rPr>
                <w:iCs/>
                <w:sz w:val="14"/>
                <w:szCs w:val="14"/>
              </w:rPr>
              <w:t xml:space="preserve">Trwały uszczerbek na zdrowiu w wyniku zawału serca lub </w:t>
            </w:r>
            <w:r>
              <w:rPr>
                <w:iCs/>
                <w:sz w:val="14"/>
                <w:szCs w:val="14"/>
              </w:rPr>
              <w:t>udaru</w:t>
            </w:r>
            <w:r w:rsidRPr="0029382C">
              <w:rPr>
                <w:iCs/>
                <w:sz w:val="14"/>
                <w:szCs w:val="14"/>
              </w:rPr>
              <w:t xml:space="preserve"> (za 1% uszczerbku)</w:t>
            </w:r>
          </w:p>
        </w:tc>
        <w:tc>
          <w:tcPr>
            <w:tcW w:w="341" w:type="pct"/>
            <w:shd w:val="clear" w:color="auto" w:fill="FFFFFF"/>
            <w:tcMar>
              <w:left w:w="69" w:type="dxa"/>
            </w:tcMar>
            <w:vAlign w:val="center"/>
          </w:tcPr>
          <w:p w14:paraId="139FF78A" w14:textId="77777777" w:rsidR="00BB2D37" w:rsidRPr="0029382C" w:rsidRDefault="00BB2D37" w:rsidP="00BB2D37">
            <w:pPr>
              <w:pStyle w:val="Tekstpodstawowy2"/>
              <w:spacing w:after="0" w:line="240" w:lineRule="auto"/>
              <w:jc w:val="center"/>
              <w:rPr>
                <w:sz w:val="14"/>
                <w:szCs w:val="14"/>
              </w:rPr>
            </w:pPr>
            <w:r>
              <w:rPr>
                <w:sz w:val="14"/>
                <w:szCs w:val="14"/>
              </w:rPr>
              <w:t>55</w:t>
            </w:r>
            <w:r w:rsidRPr="0029382C">
              <w:rPr>
                <w:sz w:val="14"/>
                <w:szCs w:val="14"/>
              </w:rPr>
              <w:t>0 zł</w:t>
            </w:r>
          </w:p>
        </w:tc>
        <w:tc>
          <w:tcPr>
            <w:tcW w:w="343" w:type="pct"/>
            <w:shd w:val="clear" w:color="auto" w:fill="FFFFFF"/>
            <w:tcMar>
              <w:left w:w="69" w:type="dxa"/>
            </w:tcMar>
            <w:vAlign w:val="center"/>
          </w:tcPr>
          <w:p w14:paraId="7AE82526"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36E60F9A" w14:textId="77777777" w:rsidR="00BB2D37" w:rsidRPr="0029382C" w:rsidRDefault="00BB2D37" w:rsidP="006633DA">
            <w:pPr>
              <w:pStyle w:val="Tekstpodstawowy2"/>
              <w:spacing w:after="0" w:line="240" w:lineRule="auto"/>
              <w:jc w:val="center"/>
              <w:rPr>
                <w:sz w:val="14"/>
                <w:szCs w:val="14"/>
              </w:rPr>
            </w:pPr>
            <w:r w:rsidRPr="0029382C">
              <w:rPr>
                <w:sz w:val="14"/>
                <w:szCs w:val="14"/>
              </w:rPr>
              <w:t>4</w:t>
            </w:r>
            <w:r>
              <w:rPr>
                <w:sz w:val="14"/>
                <w:szCs w:val="14"/>
              </w:rPr>
              <w:t>2</w:t>
            </w:r>
            <w:r w:rsidRPr="0029382C">
              <w:rPr>
                <w:sz w:val="14"/>
                <w:szCs w:val="14"/>
              </w:rPr>
              <w:t>0 zł</w:t>
            </w:r>
          </w:p>
        </w:tc>
        <w:tc>
          <w:tcPr>
            <w:tcW w:w="343" w:type="pct"/>
            <w:shd w:val="clear" w:color="auto" w:fill="FFFFFF"/>
            <w:tcMar>
              <w:left w:w="69" w:type="dxa"/>
            </w:tcMar>
            <w:vAlign w:val="center"/>
          </w:tcPr>
          <w:p w14:paraId="32F156E5"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6F9F61C3" w14:textId="77777777" w:rsidR="00BB2D37" w:rsidRPr="0029382C" w:rsidRDefault="00BB2D37" w:rsidP="00BB2D37">
            <w:pPr>
              <w:pStyle w:val="Tekstpodstawowy2"/>
              <w:spacing w:after="0" w:line="240" w:lineRule="auto"/>
              <w:jc w:val="center"/>
              <w:rPr>
                <w:sz w:val="14"/>
                <w:szCs w:val="14"/>
              </w:rPr>
            </w:pPr>
            <w:r w:rsidRPr="0029382C">
              <w:rPr>
                <w:sz w:val="14"/>
                <w:szCs w:val="14"/>
              </w:rPr>
              <w:t>5</w:t>
            </w:r>
            <w:r>
              <w:rPr>
                <w:sz w:val="14"/>
                <w:szCs w:val="14"/>
              </w:rPr>
              <w:t>25</w:t>
            </w:r>
            <w:r w:rsidRPr="0029382C">
              <w:rPr>
                <w:sz w:val="14"/>
                <w:szCs w:val="14"/>
              </w:rPr>
              <w:t xml:space="preserve"> zł</w:t>
            </w:r>
          </w:p>
        </w:tc>
        <w:tc>
          <w:tcPr>
            <w:tcW w:w="343" w:type="pct"/>
            <w:shd w:val="clear" w:color="auto" w:fill="FFFFFF"/>
            <w:vAlign w:val="center"/>
          </w:tcPr>
          <w:p w14:paraId="5076561F"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66D2CCD5" w14:textId="77777777" w:rsidR="00BB2D37" w:rsidRPr="0029382C" w:rsidRDefault="004268C3" w:rsidP="006633DA">
            <w:pPr>
              <w:pStyle w:val="Tekstpodstawowy2"/>
              <w:spacing w:after="0" w:line="240" w:lineRule="auto"/>
              <w:jc w:val="center"/>
              <w:rPr>
                <w:sz w:val="14"/>
                <w:szCs w:val="14"/>
              </w:rPr>
            </w:pPr>
            <w:r>
              <w:rPr>
                <w:sz w:val="14"/>
                <w:szCs w:val="14"/>
              </w:rPr>
              <w:t>60</w:t>
            </w:r>
            <w:r w:rsidR="00BB2D37" w:rsidRPr="0029382C">
              <w:rPr>
                <w:sz w:val="14"/>
                <w:szCs w:val="14"/>
              </w:rPr>
              <w:t>0 zł</w:t>
            </w:r>
          </w:p>
        </w:tc>
        <w:tc>
          <w:tcPr>
            <w:tcW w:w="343" w:type="pct"/>
            <w:shd w:val="clear" w:color="auto" w:fill="FFFFFF"/>
          </w:tcPr>
          <w:p w14:paraId="400904F6"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35101554" w14:textId="77777777" w:rsidR="00BB2D37" w:rsidRPr="0029382C" w:rsidRDefault="004268C3" w:rsidP="006633DA">
            <w:pPr>
              <w:pStyle w:val="Tekstpodstawowy2"/>
              <w:spacing w:after="0" w:line="240" w:lineRule="auto"/>
              <w:jc w:val="center"/>
              <w:rPr>
                <w:sz w:val="14"/>
                <w:szCs w:val="14"/>
              </w:rPr>
            </w:pPr>
            <w:r>
              <w:rPr>
                <w:sz w:val="14"/>
                <w:szCs w:val="14"/>
              </w:rPr>
              <w:t>70</w:t>
            </w:r>
            <w:r w:rsidR="00BB2D37" w:rsidRPr="0029382C">
              <w:rPr>
                <w:sz w:val="14"/>
                <w:szCs w:val="14"/>
              </w:rPr>
              <w:t>0 zł</w:t>
            </w:r>
          </w:p>
        </w:tc>
        <w:tc>
          <w:tcPr>
            <w:tcW w:w="343" w:type="pct"/>
            <w:shd w:val="clear" w:color="auto" w:fill="FFFFFF"/>
            <w:tcMar>
              <w:left w:w="69" w:type="dxa"/>
            </w:tcMar>
            <w:vAlign w:val="center"/>
          </w:tcPr>
          <w:p w14:paraId="450F07B0"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vAlign w:val="center"/>
          </w:tcPr>
          <w:p w14:paraId="6CA6D269" w14:textId="77777777" w:rsidR="00BB2D37" w:rsidRPr="0029382C" w:rsidRDefault="004268C3" w:rsidP="00413848">
            <w:pPr>
              <w:pStyle w:val="Tekstpodstawowy2"/>
              <w:spacing w:after="0" w:line="240" w:lineRule="auto"/>
              <w:jc w:val="center"/>
              <w:rPr>
                <w:sz w:val="14"/>
                <w:szCs w:val="14"/>
              </w:rPr>
            </w:pPr>
            <w:r>
              <w:rPr>
                <w:sz w:val="14"/>
                <w:szCs w:val="14"/>
              </w:rPr>
              <w:t>80</w:t>
            </w:r>
            <w:r w:rsidR="00BB2D37" w:rsidRPr="0029382C">
              <w:rPr>
                <w:sz w:val="14"/>
                <w:szCs w:val="14"/>
              </w:rPr>
              <w:t>0 zł</w:t>
            </w:r>
          </w:p>
        </w:tc>
        <w:tc>
          <w:tcPr>
            <w:tcW w:w="372" w:type="pct"/>
            <w:shd w:val="clear" w:color="auto" w:fill="FFFFFF"/>
            <w:tcMar>
              <w:left w:w="69" w:type="dxa"/>
            </w:tcMar>
          </w:tcPr>
          <w:p w14:paraId="56E3006D" w14:textId="77777777" w:rsidR="00BB2D37" w:rsidRPr="0029382C" w:rsidRDefault="00BB2D37" w:rsidP="00413848">
            <w:pPr>
              <w:pStyle w:val="Tekstpodstawowy2"/>
              <w:spacing w:after="0" w:line="240" w:lineRule="auto"/>
              <w:jc w:val="center"/>
              <w:rPr>
                <w:sz w:val="14"/>
                <w:szCs w:val="14"/>
              </w:rPr>
            </w:pPr>
          </w:p>
        </w:tc>
      </w:tr>
      <w:tr w:rsidR="00094847" w:rsidRPr="0029382C" w14:paraId="28FED1E7" w14:textId="77777777" w:rsidTr="00094847">
        <w:trPr>
          <w:trHeight w:val="262"/>
        </w:trPr>
        <w:tc>
          <w:tcPr>
            <w:tcW w:w="895" w:type="pct"/>
            <w:shd w:val="clear" w:color="auto" w:fill="auto"/>
            <w:tcMar>
              <w:left w:w="69" w:type="dxa"/>
            </w:tcMar>
            <w:vAlign w:val="center"/>
          </w:tcPr>
          <w:p w14:paraId="1B709065" w14:textId="77777777" w:rsidR="00BB2D37" w:rsidRPr="0029382C" w:rsidRDefault="00BB2D37" w:rsidP="00413848">
            <w:pPr>
              <w:jc w:val="left"/>
              <w:rPr>
                <w:iCs/>
                <w:sz w:val="14"/>
                <w:szCs w:val="14"/>
              </w:rPr>
            </w:pPr>
            <w:r w:rsidRPr="0029382C">
              <w:rPr>
                <w:iCs/>
                <w:sz w:val="14"/>
                <w:szCs w:val="14"/>
              </w:rPr>
              <w:t>Niezdolność do pracy</w:t>
            </w:r>
          </w:p>
        </w:tc>
        <w:tc>
          <w:tcPr>
            <w:tcW w:w="341" w:type="pct"/>
            <w:shd w:val="clear" w:color="auto" w:fill="FFFFFF"/>
            <w:tcMar>
              <w:left w:w="69" w:type="dxa"/>
            </w:tcMar>
            <w:vAlign w:val="center"/>
          </w:tcPr>
          <w:p w14:paraId="48602352" w14:textId="77777777" w:rsidR="00BB2D37" w:rsidRPr="0029382C" w:rsidRDefault="00BB2D37" w:rsidP="00BB2D37">
            <w:pPr>
              <w:pStyle w:val="Tekstpodstawowy2"/>
              <w:spacing w:after="0" w:line="240" w:lineRule="auto"/>
              <w:jc w:val="center"/>
              <w:rPr>
                <w:sz w:val="14"/>
                <w:szCs w:val="14"/>
              </w:rPr>
            </w:pPr>
            <w:r>
              <w:rPr>
                <w:sz w:val="14"/>
                <w:szCs w:val="14"/>
              </w:rPr>
              <w:t>25</w:t>
            </w:r>
            <w:r w:rsidRPr="0029382C">
              <w:rPr>
                <w:sz w:val="14"/>
                <w:szCs w:val="14"/>
              </w:rPr>
              <w:t> 000 zł</w:t>
            </w:r>
          </w:p>
        </w:tc>
        <w:tc>
          <w:tcPr>
            <w:tcW w:w="343" w:type="pct"/>
            <w:shd w:val="clear" w:color="auto" w:fill="FFFFFF"/>
            <w:tcMar>
              <w:left w:w="69" w:type="dxa"/>
            </w:tcMar>
            <w:vAlign w:val="center"/>
          </w:tcPr>
          <w:p w14:paraId="2B37D635"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18218BCB" w14:textId="77777777" w:rsidR="00BB2D37" w:rsidRPr="0029382C" w:rsidRDefault="00BB2D37" w:rsidP="006633DA">
            <w:pPr>
              <w:pStyle w:val="Tekstpodstawowy2"/>
              <w:spacing w:after="0" w:line="240" w:lineRule="auto"/>
              <w:jc w:val="center"/>
              <w:rPr>
                <w:sz w:val="14"/>
                <w:szCs w:val="14"/>
              </w:rPr>
            </w:pPr>
            <w:r w:rsidRPr="0029382C">
              <w:rPr>
                <w:sz w:val="14"/>
                <w:szCs w:val="14"/>
              </w:rPr>
              <w:t>1</w:t>
            </w:r>
            <w:r>
              <w:rPr>
                <w:sz w:val="14"/>
                <w:szCs w:val="14"/>
              </w:rPr>
              <w:t>5</w:t>
            </w:r>
            <w:r w:rsidRPr="0029382C">
              <w:rPr>
                <w:sz w:val="14"/>
                <w:szCs w:val="14"/>
              </w:rPr>
              <w:t> 000 zł</w:t>
            </w:r>
          </w:p>
        </w:tc>
        <w:tc>
          <w:tcPr>
            <w:tcW w:w="343" w:type="pct"/>
            <w:shd w:val="clear" w:color="auto" w:fill="FFFFFF"/>
            <w:tcMar>
              <w:left w:w="69" w:type="dxa"/>
            </w:tcMar>
            <w:vAlign w:val="center"/>
          </w:tcPr>
          <w:p w14:paraId="59FCAABC"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4D2ECCC8" w14:textId="77777777" w:rsidR="00BB2D37" w:rsidRPr="0029382C" w:rsidRDefault="004268C3" w:rsidP="006633DA">
            <w:pPr>
              <w:pStyle w:val="Tekstpodstawowy2"/>
              <w:spacing w:after="0" w:line="240" w:lineRule="auto"/>
              <w:jc w:val="center"/>
              <w:rPr>
                <w:sz w:val="14"/>
                <w:szCs w:val="14"/>
              </w:rPr>
            </w:pPr>
            <w:r>
              <w:rPr>
                <w:sz w:val="14"/>
                <w:szCs w:val="14"/>
              </w:rPr>
              <w:t>20</w:t>
            </w:r>
            <w:r w:rsidR="00BB2D37" w:rsidRPr="0029382C">
              <w:rPr>
                <w:sz w:val="14"/>
                <w:szCs w:val="14"/>
              </w:rPr>
              <w:t> 000 zł</w:t>
            </w:r>
          </w:p>
        </w:tc>
        <w:tc>
          <w:tcPr>
            <w:tcW w:w="343" w:type="pct"/>
            <w:shd w:val="clear" w:color="auto" w:fill="FFFFFF"/>
            <w:vAlign w:val="center"/>
          </w:tcPr>
          <w:p w14:paraId="1772F05F"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2F7C2C94" w14:textId="77777777" w:rsidR="00BB2D37" w:rsidRPr="0029382C" w:rsidRDefault="00BB2D37" w:rsidP="004268C3">
            <w:pPr>
              <w:pStyle w:val="Tekstpodstawowy2"/>
              <w:spacing w:after="0" w:line="240" w:lineRule="auto"/>
              <w:jc w:val="center"/>
              <w:rPr>
                <w:sz w:val="14"/>
                <w:szCs w:val="14"/>
              </w:rPr>
            </w:pPr>
            <w:r w:rsidRPr="0029382C">
              <w:rPr>
                <w:sz w:val="14"/>
                <w:szCs w:val="14"/>
              </w:rPr>
              <w:t>2</w:t>
            </w:r>
            <w:r w:rsidR="004268C3">
              <w:rPr>
                <w:sz w:val="14"/>
                <w:szCs w:val="14"/>
              </w:rPr>
              <w:t>5</w:t>
            </w:r>
            <w:r w:rsidRPr="0029382C">
              <w:rPr>
                <w:sz w:val="14"/>
                <w:szCs w:val="14"/>
              </w:rPr>
              <w:t> 000 zł</w:t>
            </w:r>
          </w:p>
        </w:tc>
        <w:tc>
          <w:tcPr>
            <w:tcW w:w="343" w:type="pct"/>
            <w:shd w:val="clear" w:color="auto" w:fill="FFFFFF"/>
          </w:tcPr>
          <w:p w14:paraId="49C6E8DB"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6EDFF126" w14:textId="77777777" w:rsidR="00BB2D37" w:rsidRPr="0029382C" w:rsidRDefault="004268C3" w:rsidP="006633DA">
            <w:pPr>
              <w:pStyle w:val="Tekstpodstawowy2"/>
              <w:spacing w:after="0" w:line="240" w:lineRule="auto"/>
              <w:jc w:val="center"/>
              <w:rPr>
                <w:sz w:val="14"/>
                <w:szCs w:val="14"/>
              </w:rPr>
            </w:pPr>
            <w:r>
              <w:rPr>
                <w:sz w:val="14"/>
                <w:szCs w:val="14"/>
              </w:rPr>
              <w:t>30</w:t>
            </w:r>
            <w:r w:rsidR="00BB2D37" w:rsidRPr="0029382C">
              <w:rPr>
                <w:sz w:val="14"/>
                <w:szCs w:val="14"/>
              </w:rPr>
              <w:t> 000 zł</w:t>
            </w:r>
          </w:p>
        </w:tc>
        <w:tc>
          <w:tcPr>
            <w:tcW w:w="343" w:type="pct"/>
            <w:shd w:val="clear" w:color="auto" w:fill="FFFFFF"/>
            <w:tcMar>
              <w:left w:w="69" w:type="dxa"/>
            </w:tcMar>
            <w:vAlign w:val="center"/>
          </w:tcPr>
          <w:p w14:paraId="2033259C"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vAlign w:val="center"/>
          </w:tcPr>
          <w:p w14:paraId="65368D3D" w14:textId="77777777" w:rsidR="00BB2D37" w:rsidRPr="0029382C" w:rsidRDefault="004268C3" w:rsidP="00413848">
            <w:pPr>
              <w:pStyle w:val="Tekstpodstawowy2"/>
              <w:spacing w:after="0" w:line="240" w:lineRule="auto"/>
              <w:jc w:val="center"/>
              <w:rPr>
                <w:sz w:val="14"/>
                <w:szCs w:val="14"/>
              </w:rPr>
            </w:pPr>
            <w:r>
              <w:rPr>
                <w:sz w:val="14"/>
                <w:szCs w:val="14"/>
              </w:rPr>
              <w:t>50</w:t>
            </w:r>
            <w:r w:rsidR="00BB2D37" w:rsidRPr="0029382C">
              <w:rPr>
                <w:sz w:val="14"/>
                <w:szCs w:val="14"/>
              </w:rPr>
              <w:t> 000 zł</w:t>
            </w:r>
          </w:p>
        </w:tc>
        <w:tc>
          <w:tcPr>
            <w:tcW w:w="372" w:type="pct"/>
            <w:shd w:val="clear" w:color="auto" w:fill="FFFFFF"/>
            <w:tcMar>
              <w:left w:w="69" w:type="dxa"/>
            </w:tcMar>
          </w:tcPr>
          <w:p w14:paraId="78D54682" w14:textId="77777777" w:rsidR="00BB2D37" w:rsidRPr="0029382C" w:rsidRDefault="00BB2D37" w:rsidP="00413848">
            <w:pPr>
              <w:pStyle w:val="Tekstpodstawowy2"/>
              <w:spacing w:after="0" w:line="240" w:lineRule="auto"/>
              <w:jc w:val="center"/>
              <w:rPr>
                <w:sz w:val="14"/>
                <w:szCs w:val="14"/>
              </w:rPr>
            </w:pPr>
          </w:p>
        </w:tc>
      </w:tr>
      <w:tr w:rsidR="00094847" w:rsidRPr="0029382C" w14:paraId="6C109B5F" w14:textId="77777777" w:rsidTr="00094847">
        <w:trPr>
          <w:trHeight w:val="315"/>
        </w:trPr>
        <w:tc>
          <w:tcPr>
            <w:tcW w:w="895" w:type="pct"/>
            <w:shd w:val="clear" w:color="auto" w:fill="auto"/>
            <w:tcMar>
              <w:left w:w="69" w:type="dxa"/>
            </w:tcMar>
            <w:vAlign w:val="center"/>
          </w:tcPr>
          <w:p w14:paraId="52C75B51" w14:textId="77777777" w:rsidR="00BB2D37" w:rsidRPr="0029382C" w:rsidRDefault="00BB2D37" w:rsidP="00413848">
            <w:pPr>
              <w:jc w:val="left"/>
              <w:rPr>
                <w:b/>
                <w:iCs/>
                <w:sz w:val="14"/>
                <w:szCs w:val="14"/>
              </w:rPr>
            </w:pPr>
            <w:r w:rsidRPr="0029382C">
              <w:rPr>
                <w:b/>
                <w:iCs/>
                <w:sz w:val="14"/>
                <w:szCs w:val="14"/>
              </w:rPr>
              <w:t>Poważne zachorowanie ubezpieczonego</w:t>
            </w:r>
            <w:r w:rsidRPr="0029382C">
              <w:rPr>
                <w:bCs/>
                <w:iCs/>
                <w:sz w:val="14"/>
                <w:szCs w:val="14"/>
              </w:rPr>
              <w:t>***</w:t>
            </w:r>
          </w:p>
        </w:tc>
        <w:tc>
          <w:tcPr>
            <w:tcW w:w="341" w:type="pct"/>
            <w:shd w:val="clear" w:color="auto" w:fill="FFFFFF"/>
            <w:tcMar>
              <w:left w:w="69" w:type="dxa"/>
            </w:tcMar>
            <w:vAlign w:val="center"/>
          </w:tcPr>
          <w:p w14:paraId="45070872" w14:textId="77777777" w:rsidR="00BB2D37" w:rsidRPr="0029382C" w:rsidRDefault="00BB2D37" w:rsidP="00BB2D37">
            <w:pPr>
              <w:pStyle w:val="Tekstpodstawowy2"/>
              <w:spacing w:after="0" w:line="240" w:lineRule="auto"/>
              <w:jc w:val="center"/>
              <w:rPr>
                <w:sz w:val="14"/>
                <w:szCs w:val="14"/>
              </w:rPr>
            </w:pPr>
            <w:r>
              <w:rPr>
                <w:sz w:val="14"/>
                <w:szCs w:val="14"/>
              </w:rPr>
              <w:t>7</w:t>
            </w:r>
            <w:r w:rsidRPr="0029382C">
              <w:rPr>
                <w:sz w:val="14"/>
                <w:szCs w:val="14"/>
              </w:rPr>
              <w:t xml:space="preserve"> </w:t>
            </w:r>
            <w:r>
              <w:rPr>
                <w:sz w:val="14"/>
                <w:szCs w:val="14"/>
              </w:rPr>
              <w:t>0</w:t>
            </w:r>
            <w:r w:rsidRPr="0029382C">
              <w:rPr>
                <w:sz w:val="14"/>
                <w:szCs w:val="14"/>
              </w:rPr>
              <w:t>00 zł</w:t>
            </w:r>
          </w:p>
        </w:tc>
        <w:tc>
          <w:tcPr>
            <w:tcW w:w="343" w:type="pct"/>
            <w:shd w:val="clear" w:color="auto" w:fill="FFFFFF"/>
            <w:tcMar>
              <w:left w:w="69" w:type="dxa"/>
            </w:tcMar>
            <w:vAlign w:val="center"/>
          </w:tcPr>
          <w:p w14:paraId="39DBC4F9"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3F2049D7" w14:textId="77777777" w:rsidR="00BB2D37" w:rsidRPr="0029382C" w:rsidRDefault="00BB2D37" w:rsidP="006633DA">
            <w:pPr>
              <w:pStyle w:val="Tekstpodstawowy2"/>
              <w:spacing w:after="0" w:line="240" w:lineRule="auto"/>
              <w:jc w:val="center"/>
              <w:rPr>
                <w:sz w:val="14"/>
                <w:szCs w:val="14"/>
              </w:rPr>
            </w:pPr>
            <w:r w:rsidRPr="0029382C">
              <w:rPr>
                <w:sz w:val="14"/>
                <w:szCs w:val="14"/>
              </w:rPr>
              <w:t>5 200 zł</w:t>
            </w:r>
          </w:p>
        </w:tc>
        <w:tc>
          <w:tcPr>
            <w:tcW w:w="343" w:type="pct"/>
            <w:shd w:val="clear" w:color="auto" w:fill="FFFFFF"/>
            <w:tcMar>
              <w:left w:w="69" w:type="dxa"/>
            </w:tcMar>
            <w:vAlign w:val="center"/>
          </w:tcPr>
          <w:p w14:paraId="54BD9E96"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0979C666" w14:textId="77777777" w:rsidR="00BB2D37" w:rsidRPr="0029382C" w:rsidRDefault="00BB2D37" w:rsidP="006633DA">
            <w:pPr>
              <w:pStyle w:val="Tekstpodstawowy2"/>
              <w:spacing w:after="0" w:line="240" w:lineRule="auto"/>
              <w:jc w:val="center"/>
              <w:rPr>
                <w:sz w:val="14"/>
                <w:szCs w:val="14"/>
              </w:rPr>
            </w:pPr>
            <w:r w:rsidRPr="0029382C">
              <w:rPr>
                <w:sz w:val="14"/>
                <w:szCs w:val="14"/>
              </w:rPr>
              <w:t>5 850 zł</w:t>
            </w:r>
          </w:p>
        </w:tc>
        <w:tc>
          <w:tcPr>
            <w:tcW w:w="343" w:type="pct"/>
            <w:shd w:val="clear" w:color="auto" w:fill="FFFFFF"/>
            <w:vAlign w:val="center"/>
          </w:tcPr>
          <w:p w14:paraId="1FBCEBBB"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2DAC3303" w14:textId="77777777" w:rsidR="00BB2D37" w:rsidRPr="0029382C" w:rsidRDefault="00BB2D37" w:rsidP="006633DA">
            <w:pPr>
              <w:pStyle w:val="Tekstpodstawowy2"/>
              <w:spacing w:after="0" w:line="240" w:lineRule="auto"/>
              <w:jc w:val="center"/>
              <w:rPr>
                <w:sz w:val="14"/>
                <w:szCs w:val="14"/>
              </w:rPr>
            </w:pPr>
            <w:r w:rsidRPr="0029382C">
              <w:rPr>
                <w:sz w:val="14"/>
                <w:szCs w:val="14"/>
              </w:rPr>
              <w:t>6 500 zł</w:t>
            </w:r>
          </w:p>
        </w:tc>
        <w:tc>
          <w:tcPr>
            <w:tcW w:w="343" w:type="pct"/>
            <w:shd w:val="clear" w:color="auto" w:fill="FFFFFF"/>
          </w:tcPr>
          <w:p w14:paraId="422DB7E8"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6EF51380" w14:textId="77777777" w:rsidR="00BB2D37" w:rsidRPr="0029382C" w:rsidRDefault="00BB2D37" w:rsidP="006633DA">
            <w:pPr>
              <w:pStyle w:val="Tekstpodstawowy2"/>
              <w:spacing w:after="0" w:line="240" w:lineRule="auto"/>
              <w:jc w:val="center"/>
              <w:rPr>
                <w:sz w:val="14"/>
                <w:szCs w:val="14"/>
              </w:rPr>
            </w:pPr>
            <w:r w:rsidRPr="0029382C">
              <w:rPr>
                <w:sz w:val="14"/>
                <w:szCs w:val="14"/>
              </w:rPr>
              <w:t>7 500 zł</w:t>
            </w:r>
          </w:p>
        </w:tc>
        <w:tc>
          <w:tcPr>
            <w:tcW w:w="343" w:type="pct"/>
            <w:shd w:val="clear" w:color="auto" w:fill="FFFFFF"/>
            <w:tcMar>
              <w:left w:w="69" w:type="dxa"/>
            </w:tcMar>
            <w:vAlign w:val="center"/>
          </w:tcPr>
          <w:p w14:paraId="4AF9F5A2"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vAlign w:val="center"/>
          </w:tcPr>
          <w:p w14:paraId="7251237C" w14:textId="77777777" w:rsidR="00BB2D37" w:rsidRPr="0029382C" w:rsidRDefault="004268C3" w:rsidP="004268C3">
            <w:pPr>
              <w:pStyle w:val="Tekstpodstawowy2"/>
              <w:spacing w:after="0" w:line="240" w:lineRule="auto"/>
              <w:jc w:val="center"/>
              <w:rPr>
                <w:sz w:val="14"/>
                <w:szCs w:val="14"/>
              </w:rPr>
            </w:pPr>
            <w:r>
              <w:rPr>
                <w:sz w:val="14"/>
                <w:szCs w:val="14"/>
              </w:rPr>
              <w:t>10</w:t>
            </w:r>
            <w:r w:rsidR="00BB2D37" w:rsidRPr="0029382C">
              <w:rPr>
                <w:sz w:val="14"/>
                <w:szCs w:val="14"/>
              </w:rPr>
              <w:t> </w:t>
            </w:r>
            <w:r>
              <w:rPr>
                <w:sz w:val="14"/>
                <w:szCs w:val="14"/>
              </w:rPr>
              <w:t>0</w:t>
            </w:r>
            <w:r w:rsidR="00BB2D37" w:rsidRPr="0029382C">
              <w:rPr>
                <w:sz w:val="14"/>
                <w:szCs w:val="14"/>
              </w:rPr>
              <w:t>00 zł</w:t>
            </w:r>
          </w:p>
        </w:tc>
        <w:tc>
          <w:tcPr>
            <w:tcW w:w="372" w:type="pct"/>
            <w:shd w:val="clear" w:color="auto" w:fill="FFFFFF"/>
            <w:tcMar>
              <w:left w:w="69" w:type="dxa"/>
            </w:tcMar>
          </w:tcPr>
          <w:p w14:paraId="2DCB51DF" w14:textId="77777777" w:rsidR="00BB2D37" w:rsidRPr="0029382C" w:rsidRDefault="00BB2D37" w:rsidP="00413848">
            <w:pPr>
              <w:pStyle w:val="Tekstpodstawowy2"/>
              <w:spacing w:after="0" w:line="240" w:lineRule="auto"/>
              <w:jc w:val="center"/>
              <w:rPr>
                <w:sz w:val="14"/>
                <w:szCs w:val="14"/>
              </w:rPr>
            </w:pPr>
          </w:p>
        </w:tc>
      </w:tr>
      <w:tr w:rsidR="00094847" w:rsidRPr="0029382C" w14:paraId="0787DA0D" w14:textId="77777777" w:rsidTr="00094847">
        <w:tc>
          <w:tcPr>
            <w:tcW w:w="895" w:type="pct"/>
            <w:shd w:val="clear" w:color="auto" w:fill="auto"/>
            <w:tcMar>
              <w:left w:w="69" w:type="dxa"/>
            </w:tcMar>
            <w:vAlign w:val="center"/>
          </w:tcPr>
          <w:p w14:paraId="542570AA" w14:textId="77777777" w:rsidR="00BB2D37" w:rsidRPr="0029382C" w:rsidRDefault="00BB2D37" w:rsidP="00413848">
            <w:pPr>
              <w:jc w:val="left"/>
              <w:rPr>
                <w:iCs/>
                <w:sz w:val="14"/>
                <w:szCs w:val="14"/>
              </w:rPr>
            </w:pPr>
            <w:r w:rsidRPr="0029382C">
              <w:rPr>
                <w:iCs/>
                <w:sz w:val="14"/>
                <w:szCs w:val="14"/>
              </w:rPr>
              <w:t>Poważne zachorowanie małżonka</w:t>
            </w:r>
          </w:p>
        </w:tc>
        <w:tc>
          <w:tcPr>
            <w:tcW w:w="341" w:type="pct"/>
            <w:shd w:val="clear" w:color="auto" w:fill="FFFFFF"/>
            <w:tcMar>
              <w:left w:w="69" w:type="dxa"/>
            </w:tcMar>
            <w:vAlign w:val="center"/>
          </w:tcPr>
          <w:p w14:paraId="3B600BFD" w14:textId="77777777" w:rsidR="00BB2D37" w:rsidRPr="0029382C" w:rsidRDefault="00BB2D37" w:rsidP="00413848">
            <w:pPr>
              <w:pStyle w:val="Tekstpodstawowy2"/>
              <w:spacing w:after="0" w:line="240" w:lineRule="auto"/>
              <w:jc w:val="center"/>
              <w:rPr>
                <w:sz w:val="14"/>
                <w:szCs w:val="14"/>
              </w:rPr>
            </w:pPr>
            <w:r w:rsidRPr="0029382C">
              <w:rPr>
                <w:sz w:val="14"/>
                <w:szCs w:val="14"/>
              </w:rPr>
              <w:t>-</w:t>
            </w:r>
          </w:p>
        </w:tc>
        <w:tc>
          <w:tcPr>
            <w:tcW w:w="343" w:type="pct"/>
            <w:shd w:val="clear" w:color="auto" w:fill="FFFFFF"/>
            <w:tcMar>
              <w:left w:w="69" w:type="dxa"/>
            </w:tcMar>
            <w:vAlign w:val="center"/>
          </w:tcPr>
          <w:p w14:paraId="6EB8C7C4"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41D4A8C2" w14:textId="77777777" w:rsidR="00BB2D37" w:rsidRPr="0029382C" w:rsidRDefault="00BB2D37" w:rsidP="006633DA">
            <w:pPr>
              <w:pStyle w:val="Tekstpodstawowy2"/>
              <w:spacing w:after="0" w:line="240" w:lineRule="auto"/>
              <w:jc w:val="center"/>
              <w:rPr>
                <w:sz w:val="14"/>
                <w:szCs w:val="14"/>
              </w:rPr>
            </w:pPr>
            <w:r w:rsidRPr="0029382C">
              <w:rPr>
                <w:sz w:val="14"/>
                <w:szCs w:val="14"/>
              </w:rPr>
              <w:t>-</w:t>
            </w:r>
          </w:p>
        </w:tc>
        <w:tc>
          <w:tcPr>
            <w:tcW w:w="343" w:type="pct"/>
            <w:shd w:val="clear" w:color="auto" w:fill="FFFFFF"/>
            <w:tcMar>
              <w:left w:w="69" w:type="dxa"/>
            </w:tcMar>
            <w:vAlign w:val="center"/>
          </w:tcPr>
          <w:p w14:paraId="165AEC60"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392AE6CF" w14:textId="77777777" w:rsidR="00BB2D37" w:rsidRPr="0029382C" w:rsidRDefault="00BB2D37" w:rsidP="006633DA">
            <w:pPr>
              <w:pStyle w:val="Tekstpodstawowy2"/>
              <w:spacing w:after="0" w:line="240" w:lineRule="auto"/>
              <w:jc w:val="center"/>
              <w:rPr>
                <w:sz w:val="14"/>
                <w:szCs w:val="14"/>
              </w:rPr>
            </w:pPr>
            <w:r w:rsidRPr="0029382C">
              <w:rPr>
                <w:sz w:val="14"/>
                <w:szCs w:val="14"/>
              </w:rPr>
              <w:t>5 850 zł</w:t>
            </w:r>
          </w:p>
        </w:tc>
        <w:tc>
          <w:tcPr>
            <w:tcW w:w="343" w:type="pct"/>
            <w:shd w:val="clear" w:color="auto" w:fill="FFFFFF"/>
            <w:vAlign w:val="center"/>
          </w:tcPr>
          <w:p w14:paraId="3DE55510"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21FD13B1" w14:textId="77777777" w:rsidR="00BB2D37" w:rsidRPr="0029382C" w:rsidRDefault="00BB2D37" w:rsidP="006633DA">
            <w:pPr>
              <w:pStyle w:val="Tekstpodstawowy2"/>
              <w:spacing w:after="0" w:line="240" w:lineRule="auto"/>
              <w:jc w:val="center"/>
              <w:rPr>
                <w:sz w:val="14"/>
                <w:szCs w:val="14"/>
              </w:rPr>
            </w:pPr>
            <w:r w:rsidRPr="0029382C">
              <w:rPr>
                <w:sz w:val="14"/>
                <w:szCs w:val="14"/>
              </w:rPr>
              <w:t>6 500 zł</w:t>
            </w:r>
          </w:p>
        </w:tc>
        <w:tc>
          <w:tcPr>
            <w:tcW w:w="343" w:type="pct"/>
            <w:shd w:val="clear" w:color="auto" w:fill="FFFFFF"/>
          </w:tcPr>
          <w:p w14:paraId="04E92EB8"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00B1EBEA" w14:textId="77777777" w:rsidR="00BB2D37" w:rsidRPr="0029382C" w:rsidRDefault="00BB2D37" w:rsidP="006633DA">
            <w:pPr>
              <w:pStyle w:val="Tekstpodstawowy2"/>
              <w:spacing w:after="0" w:line="240" w:lineRule="auto"/>
              <w:jc w:val="center"/>
              <w:rPr>
                <w:sz w:val="14"/>
                <w:szCs w:val="14"/>
              </w:rPr>
            </w:pPr>
            <w:r w:rsidRPr="0029382C">
              <w:rPr>
                <w:sz w:val="14"/>
                <w:szCs w:val="14"/>
              </w:rPr>
              <w:t>7 500 zł</w:t>
            </w:r>
          </w:p>
        </w:tc>
        <w:tc>
          <w:tcPr>
            <w:tcW w:w="343" w:type="pct"/>
            <w:shd w:val="clear" w:color="auto" w:fill="FFFFFF"/>
            <w:tcMar>
              <w:left w:w="69" w:type="dxa"/>
            </w:tcMar>
            <w:vAlign w:val="center"/>
          </w:tcPr>
          <w:p w14:paraId="44B423C9"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vAlign w:val="center"/>
          </w:tcPr>
          <w:p w14:paraId="4DCD9D34" w14:textId="77777777" w:rsidR="00BB2D37" w:rsidRPr="0029382C" w:rsidRDefault="004268C3" w:rsidP="004268C3">
            <w:pPr>
              <w:pStyle w:val="Tekstpodstawowy2"/>
              <w:spacing w:after="0" w:line="240" w:lineRule="auto"/>
              <w:jc w:val="center"/>
              <w:rPr>
                <w:sz w:val="14"/>
                <w:szCs w:val="14"/>
              </w:rPr>
            </w:pPr>
            <w:r>
              <w:rPr>
                <w:sz w:val="14"/>
                <w:szCs w:val="14"/>
              </w:rPr>
              <w:t>10</w:t>
            </w:r>
            <w:r w:rsidR="00BB2D37" w:rsidRPr="0029382C">
              <w:rPr>
                <w:sz w:val="14"/>
                <w:szCs w:val="14"/>
              </w:rPr>
              <w:t> </w:t>
            </w:r>
            <w:r>
              <w:rPr>
                <w:sz w:val="14"/>
                <w:szCs w:val="14"/>
              </w:rPr>
              <w:t>0</w:t>
            </w:r>
            <w:r w:rsidR="00BB2D37" w:rsidRPr="0029382C">
              <w:rPr>
                <w:sz w:val="14"/>
                <w:szCs w:val="14"/>
              </w:rPr>
              <w:t>00 zł</w:t>
            </w:r>
          </w:p>
        </w:tc>
        <w:tc>
          <w:tcPr>
            <w:tcW w:w="372" w:type="pct"/>
            <w:shd w:val="clear" w:color="auto" w:fill="FFFFFF"/>
            <w:tcMar>
              <w:left w:w="69" w:type="dxa"/>
            </w:tcMar>
          </w:tcPr>
          <w:p w14:paraId="6414A842" w14:textId="77777777" w:rsidR="00BB2D37" w:rsidRPr="0029382C" w:rsidRDefault="00BB2D37" w:rsidP="00413848">
            <w:pPr>
              <w:pStyle w:val="Tekstpodstawowy2"/>
              <w:spacing w:after="0" w:line="240" w:lineRule="auto"/>
              <w:jc w:val="center"/>
              <w:rPr>
                <w:sz w:val="14"/>
                <w:szCs w:val="14"/>
              </w:rPr>
            </w:pPr>
          </w:p>
        </w:tc>
      </w:tr>
      <w:tr w:rsidR="00094847" w:rsidRPr="0029382C" w14:paraId="5A06419F" w14:textId="77777777" w:rsidTr="00094847">
        <w:trPr>
          <w:trHeight w:val="103"/>
        </w:trPr>
        <w:tc>
          <w:tcPr>
            <w:tcW w:w="895" w:type="pct"/>
            <w:shd w:val="clear" w:color="auto" w:fill="auto"/>
            <w:tcMar>
              <w:left w:w="69" w:type="dxa"/>
            </w:tcMar>
            <w:vAlign w:val="center"/>
          </w:tcPr>
          <w:p w14:paraId="01C4D1AF" w14:textId="77777777" w:rsidR="00BB2D37" w:rsidRPr="00BB2D37" w:rsidRDefault="00BB2D37" w:rsidP="00413848">
            <w:pPr>
              <w:jc w:val="left"/>
              <w:rPr>
                <w:b/>
                <w:iCs/>
                <w:sz w:val="14"/>
                <w:szCs w:val="14"/>
              </w:rPr>
            </w:pPr>
            <w:r w:rsidRPr="00BB2D37">
              <w:rPr>
                <w:b/>
                <w:iCs/>
                <w:sz w:val="14"/>
                <w:szCs w:val="14"/>
              </w:rPr>
              <w:t>Leczenie specjalistyczne</w:t>
            </w:r>
            <w:r>
              <w:rPr>
                <w:b/>
                <w:iCs/>
                <w:sz w:val="14"/>
                <w:szCs w:val="14"/>
              </w:rPr>
              <w:t>***</w:t>
            </w:r>
          </w:p>
        </w:tc>
        <w:tc>
          <w:tcPr>
            <w:tcW w:w="341" w:type="pct"/>
            <w:shd w:val="clear" w:color="auto" w:fill="FFFFFF"/>
            <w:tcMar>
              <w:left w:w="69" w:type="dxa"/>
            </w:tcMar>
            <w:vAlign w:val="center"/>
          </w:tcPr>
          <w:p w14:paraId="76ACD973" w14:textId="77777777" w:rsidR="00BB2D37" w:rsidRPr="0029382C" w:rsidRDefault="008C0729" w:rsidP="00413848">
            <w:pPr>
              <w:pStyle w:val="Tekstpodstawowy2"/>
              <w:spacing w:after="0" w:line="240" w:lineRule="auto"/>
              <w:jc w:val="center"/>
              <w:rPr>
                <w:sz w:val="14"/>
                <w:szCs w:val="14"/>
              </w:rPr>
            </w:pPr>
            <w:r>
              <w:rPr>
                <w:sz w:val="14"/>
                <w:szCs w:val="14"/>
              </w:rPr>
              <w:t>5 000 zł</w:t>
            </w:r>
          </w:p>
        </w:tc>
        <w:tc>
          <w:tcPr>
            <w:tcW w:w="343" w:type="pct"/>
            <w:shd w:val="clear" w:color="auto" w:fill="FFFFFF"/>
            <w:tcMar>
              <w:left w:w="69" w:type="dxa"/>
            </w:tcMar>
            <w:vAlign w:val="center"/>
          </w:tcPr>
          <w:p w14:paraId="601EF76E"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1F072209" w14:textId="77777777" w:rsidR="00BB2D37" w:rsidRPr="0029382C" w:rsidRDefault="00BB2D37" w:rsidP="006633DA">
            <w:pPr>
              <w:pStyle w:val="Tekstpodstawowy2"/>
              <w:spacing w:after="0" w:line="240" w:lineRule="auto"/>
              <w:jc w:val="center"/>
              <w:rPr>
                <w:sz w:val="14"/>
                <w:szCs w:val="14"/>
              </w:rPr>
            </w:pPr>
            <w:r w:rsidRPr="0029382C">
              <w:rPr>
                <w:sz w:val="14"/>
                <w:szCs w:val="14"/>
              </w:rPr>
              <w:t>-</w:t>
            </w:r>
          </w:p>
        </w:tc>
        <w:tc>
          <w:tcPr>
            <w:tcW w:w="343" w:type="pct"/>
            <w:shd w:val="clear" w:color="auto" w:fill="FFFFFF"/>
            <w:tcMar>
              <w:left w:w="69" w:type="dxa"/>
            </w:tcMar>
            <w:vAlign w:val="center"/>
          </w:tcPr>
          <w:p w14:paraId="6FB17C66"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06FE39B0" w14:textId="77777777" w:rsidR="00BB2D37" w:rsidRPr="0029382C" w:rsidRDefault="00BB2D37" w:rsidP="004268C3">
            <w:pPr>
              <w:pStyle w:val="Tekstpodstawowy2"/>
              <w:spacing w:after="0" w:line="240" w:lineRule="auto"/>
              <w:jc w:val="center"/>
              <w:rPr>
                <w:sz w:val="14"/>
                <w:szCs w:val="14"/>
              </w:rPr>
            </w:pPr>
            <w:r w:rsidRPr="0029382C">
              <w:rPr>
                <w:sz w:val="14"/>
                <w:szCs w:val="14"/>
              </w:rPr>
              <w:t>3 </w:t>
            </w:r>
            <w:r w:rsidR="004268C3">
              <w:rPr>
                <w:sz w:val="14"/>
                <w:szCs w:val="14"/>
              </w:rPr>
              <w:t>5</w:t>
            </w:r>
            <w:r w:rsidRPr="0029382C">
              <w:rPr>
                <w:sz w:val="14"/>
                <w:szCs w:val="14"/>
              </w:rPr>
              <w:t>00 zł</w:t>
            </w:r>
          </w:p>
        </w:tc>
        <w:tc>
          <w:tcPr>
            <w:tcW w:w="343" w:type="pct"/>
            <w:shd w:val="clear" w:color="auto" w:fill="FFFFFF"/>
          </w:tcPr>
          <w:p w14:paraId="61F7C650"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797FDFCC" w14:textId="77777777" w:rsidR="00BB2D37" w:rsidRPr="0029382C" w:rsidRDefault="004268C3" w:rsidP="006633DA">
            <w:pPr>
              <w:pStyle w:val="Tekstpodstawowy2"/>
              <w:spacing w:after="0" w:line="240" w:lineRule="auto"/>
              <w:jc w:val="center"/>
              <w:rPr>
                <w:sz w:val="14"/>
                <w:szCs w:val="14"/>
              </w:rPr>
            </w:pPr>
            <w:r>
              <w:rPr>
                <w:sz w:val="14"/>
                <w:szCs w:val="14"/>
              </w:rPr>
              <w:t>4</w:t>
            </w:r>
            <w:r w:rsidR="00BB2D37" w:rsidRPr="0029382C">
              <w:rPr>
                <w:sz w:val="14"/>
                <w:szCs w:val="14"/>
              </w:rPr>
              <w:t> 000 zł</w:t>
            </w:r>
          </w:p>
        </w:tc>
        <w:tc>
          <w:tcPr>
            <w:tcW w:w="343" w:type="pct"/>
            <w:shd w:val="clear" w:color="auto" w:fill="FFFFFF"/>
          </w:tcPr>
          <w:p w14:paraId="39B9952A"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1F9C3012" w14:textId="77777777" w:rsidR="00BB2D37" w:rsidRPr="0029382C" w:rsidRDefault="00BB2D37" w:rsidP="006633DA">
            <w:pPr>
              <w:pStyle w:val="Tekstpodstawowy2"/>
              <w:spacing w:after="0" w:line="240" w:lineRule="auto"/>
              <w:jc w:val="center"/>
              <w:rPr>
                <w:sz w:val="14"/>
                <w:szCs w:val="14"/>
              </w:rPr>
            </w:pPr>
            <w:r w:rsidRPr="0029382C">
              <w:rPr>
                <w:sz w:val="14"/>
                <w:szCs w:val="14"/>
              </w:rPr>
              <w:t>5 000 zł</w:t>
            </w:r>
          </w:p>
        </w:tc>
        <w:tc>
          <w:tcPr>
            <w:tcW w:w="343" w:type="pct"/>
            <w:shd w:val="clear" w:color="auto" w:fill="FFFFFF"/>
            <w:tcMar>
              <w:left w:w="69" w:type="dxa"/>
            </w:tcMar>
            <w:vAlign w:val="center"/>
          </w:tcPr>
          <w:p w14:paraId="45ECE4C7"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2C116FA6" w14:textId="77777777" w:rsidR="00BB2D37" w:rsidRPr="0029382C" w:rsidRDefault="004268C3" w:rsidP="00413848">
            <w:pPr>
              <w:pStyle w:val="Tekstpodstawowy2"/>
              <w:spacing w:after="0" w:line="240" w:lineRule="auto"/>
              <w:jc w:val="center"/>
              <w:rPr>
                <w:sz w:val="14"/>
                <w:szCs w:val="14"/>
              </w:rPr>
            </w:pPr>
            <w:r>
              <w:rPr>
                <w:sz w:val="14"/>
                <w:szCs w:val="14"/>
              </w:rPr>
              <w:t>6</w:t>
            </w:r>
            <w:r w:rsidR="00BB2D37" w:rsidRPr="0029382C">
              <w:rPr>
                <w:sz w:val="14"/>
                <w:szCs w:val="14"/>
              </w:rPr>
              <w:t> 000 zł</w:t>
            </w:r>
          </w:p>
        </w:tc>
        <w:tc>
          <w:tcPr>
            <w:tcW w:w="372" w:type="pct"/>
            <w:shd w:val="clear" w:color="auto" w:fill="FFFFFF"/>
            <w:tcMar>
              <w:left w:w="69" w:type="dxa"/>
            </w:tcMar>
          </w:tcPr>
          <w:p w14:paraId="33F5067A" w14:textId="77777777" w:rsidR="00BB2D37" w:rsidRPr="0029382C" w:rsidRDefault="00BB2D37" w:rsidP="00413848">
            <w:pPr>
              <w:pStyle w:val="Tekstpodstawowy2"/>
              <w:spacing w:after="0" w:line="240" w:lineRule="auto"/>
              <w:jc w:val="center"/>
              <w:rPr>
                <w:sz w:val="14"/>
                <w:szCs w:val="14"/>
              </w:rPr>
            </w:pPr>
          </w:p>
        </w:tc>
      </w:tr>
      <w:tr w:rsidR="00094847" w:rsidRPr="0029382C" w14:paraId="010ADB59" w14:textId="77777777" w:rsidTr="00094847">
        <w:trPr>
          <w:trHeight w:val="405"/>
        </w:trPr>
        <w:tc>
          <w:tcPr>
            <w:tcW w:w="895" w:type="pct"/>
            <w:shd w:val="clear" w:color="auto" w:fill="auto"/>
            <w:tcMar>
              <w:left w:w="69" w:type="dxa"/>
            </w:tcMar>
            <w:vAlign w:val="center"/>
          </w:tcPr>
          <w:p w14:paraId="3D105FA8" w14:textId="77777777" w:rsidR="00BB2D37" w:rsidRPr="0029382C" w:rsidRDefault="00BB2D37" w:rsidP="00413848">
            <w:pPr>
              <w:jc w:val="left"/>
              <w:rPr>
                <w:iCs/>
                <w:sz w:val="14"/>
                <w:szCs w:val="14"/>
              </w:rPr>
            </w:pPr>
            <w:r w:rsidRPr="0029382C">
              <w:rPr>
                <w:iCs/>
                <w:sz w:val="14"/>
                <w:szCs w:val="14"/>
              </w:rPr>
              <w:t>Operacje chirurgiczne ubezpieczonego w zależności od klasy operacji</w:t>
            </w:r>
          </w:p>
        </w:tc>
        <w:tc>
          <w:tcPr>
            <w:tcW w:w="341" w:type="pct"/>
            <w:shd w:val="clear" w:color="auto" w:fill="FFFFFF"/>
            <w:tcMar>
              <w:left w:w="69" w:type="dxa"/>
            </w:tcMar>
            <w:vAlign w:val="center"/>
          </w:tcPr>
          <w:p w14:paraId="38328347" w14:textId="77777777" w:rsidR="00BB2D37" w:rsidRPr="0029382C" w:rsidRDefault="00BB2D37" w:rsidP="00413848">
            <w:pPr>
              <w:pStyle w:val="Tekstpodstawowy2"/>
              <w:spacing w:after="0" w:line="240" w:lineRule="auto"/>
              <w:jc w:val="center"/>
              <w:rPr>
                <w:sz w:val="14"/>
                <w:szCs w:val="14"/>
              </w:rPr>
            </w:pPr>
            <w:r>
              <w:rPr>
                <w:sz w:val="14"/>
                <w:szCs w:val="14"/>
              </w:rPr>
              <w:t>35</w:t>
            </w:r>
            <w:r w:rsidRPr="0029382C">
              <w:rPr>
                <w:sz w:val="14"/>
                <w:szCs w:val="14"/>
              </w:rPr>
              <w:t>0 zł</w:t>
            </w:r>
          </w:p>
          <w:p w14:paraId="04E30D11" w14:textId="77777777" w:rsidR="00BB2D37" w:rsidRPr="0029382C" w:rsidRDefault="00BB2D37" w:rsidP="00413848">
            <w:pPr>
              <w:pStyle w:val="Tekstpodstawowy2"/>
              <w:spacing w:after="0" w:line="240" w:lineRule="auto"/>
              <w:jc w:val="center"/>
              <w:rPr>
                <w:sz w:val="14"/>
                <w:szCs w:val="14"/>
              </w:rPr>
            </w:pPr>
            <w:r>
              <w:rPr>
                <w:sz w:val="14"/>
                <w:szCs w:val="14"/>
              </w:rPr>
              <w:t>6</w:t>
            </w:r>
            <w:r w:rsidRPr="0029382C">
              <w:rPr>
                <w:sz w:val="14"/>
                <w:szCs w:val="14"/>
              </w:rPr>
              <w:t>00 zł</w:t>
            </w:r>
          </w:p>
          <w:p w14:paraId="15790997" w14:textId="77777777" w:rsidR="00BB2D37" w:rsidRPr="0029382C" w:rsidRDefault="00BB2D37" w:rsidP="00413848">
            <w:pPr>
              <w:pStyle w:val="Tekstpodstawowy2"/>
              <w:spacing w:after="0" w:line="240" w:lineRule="auto"/>
              <w:jc w:val="center"/>
              <w:rPr>
                <w:sz w:val="14"/>
                <w:szCs w:val="14"/>
              </w:rPr>
            </w:pPr>
            <w:r w:rsidRPr="0029382C">
              <w:rPr>
                <w:sz w:val="14"/>
                <w:szCs w:val="14"/>
              </w:rPr>
              <w:t xml:space="preserve">1 </w:t>
            </w:r>
            <w:r>
              <w:rPr>
                <w:sz w:val="14"/>
                <w:szCs w:val="14"/>
              </w:rPr>
              <w:t>8</w:t>
            </w:r>
            <w:r w:rsidRPr="0029382C">
              <w:rPr>
                <w:sz w:val="14"/>
                <w:szCs w:val="14"/>
              </w:rPr>
              <w:t xml:space="preserve">00 zł </w:t>
            </w:r>
          </w:p>
          <w:p w14:paraId="5F71931C" w14:textId="77777777" w:rsidR="00BB2D37" w:rsidRPr="0029382C" w:rsidRDefault="00BB2D37" w:rsidP="00413848">
            <w:pPr>
              <w:pStyle w:val="Tekstpodstawowy2"/>
              <w:spacing w:after="0" w:line="240" w:lineRule="auto"/>
              <w:jc w:val="center"/>
              <w:rPr>
                <w:sz w:val="14"/>
                <w:szCs w:val="14"/>
              </w:rPr>
            </w:pPr>
            <w:r>
              <w:rPr>
                <w:sz w:val="14"/>
                <w:szCs w:val="14"/>
              </w:rPr>
              <w:t>3</w:t>
            </w:r>
            <w:r w:rsidRPr="0029382C">
              <w:rPr>
                <w:sz w:val="14"/>
                <w:szCs w:val="14"/>
              </w:rPr>
              <w:t xml:space="preserve"> 000 zł</w:t>
            </w:r>
          </w:p>
          <w:p w14:paraId="23258E49" w14:textId="77777777" w:rsidR="00BB2D37" w:rsidRPr="0029382C" w:rsidRDefault="00BB2D37" w:rsidP="00413848">
            <w:pPr>
              <w:pStyle w:val="Tekstpodstawowy2"/>
              <w:spacing w:after="0" w:line="240" w:lineRule="auto"/>
              <w:jc w:val="center"/>
              <w:rPr>
                <w:sz w:val="14"/>
                <w:szCs w:val="14"/>
              </w:rPr>
            </w:pPr>
            <w:r>
              <w:rPr>
                <w:sz w:val="14"/>
                <w:szCs w:val="14"/>
              </w:rPr>
              <w:t>6</w:t>
            </w:r>
            <w:r w:rsidRPr="0029382C">
              <w:rPr>
                <w:sz w:val="14"/>
                <w:szCs w:val="14"/>
              </w:rPr>
              <w:t> 000 zł</w:t>
            </w:r>
          </w:p>
        </w:tc>
        <w:tc>
          <w:tcPr>
            <w:tcW w:w="343" w:type="pct"/>
            <w:shd w:val="clear" w:color="auto" w:fill="FFFFFF"/>
            <w:tcMar>
              <w:left w:w="69" w:type="dxa"/>
            </w:tcMar>
            <w:vAlign w:val="center"/>
          </w:tcPr>
          <w:p w14:paraId="72D05CAF"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3E80A16E" w14:textId="77777777" w:rsidR="00BB2D37" w:rsidRPr="0029382C" w:rsidRDefault="00BB2D37" w:rsidP="006633DA">
            <w:pPr>
              <w:pStyle w:val="Tekstpodstawowy2"/>
              <w:spacing w:after="0" w:line="240" w:lineRule="auto"/>
              <w:jc w:val="center"/>
              <w:rPr>
                <w:sz w:val="14"/>
                <w:szCs w:val="14"/>
              </w:rPr>
            </w:pPr>
            <w:r w:rsidRPr="0029382C">
              <w:rPr>
                <w:sz w:val="14"/>
                <w:szCs w:val="14"/>
              </w:rPr>
              <w:t>2</w:t>
            </w:r>
            <w:r>
              <w:rPr>
                <w:sz w:val="14"/>
                <w:szCs w:val="14"/>
              </w:rPr>
              <w:t>5</w:t>
            </w:r>
            <w:r w:rsidRPr="0029382C">
              <w:rPr>
                <w:sz w:val="14"/>
                <w:szCs w:val="14"/>
              </w:rPr>
              <w:t>0 zł</w:t>
            </w:r>
          </w:p>
          <w:p w14:paraId="67BDDC8A" w14:textId="77777777" w:rsidR="00BB2D37" w:rsidRPr="0029382C" w:rsidRDefault="00BB2D37" w:rsidP="006633DA">
            <w:pPr>
              <w:pStyle w:val="Tekstpodstawowy2"/>
              <w:spacing w:after="0" w:line="240" w:lineRule="auto"/>
              <w:jc w:val="center"/>
              <w:rPr>
                <w:sz w:val="14"/>
                <w:szCs w:val="14"/>
              </w:rPr>
            </w:pPr>
            <w:r w:rsidRPr="0029382C">
              <w:rPr>
                <w:sz w:val="14"/>
                <w:szCs w:val="14"/>
              </w:rPr>
              <w:t>400 zł</w:t>
            </w:r>
          </w:p>
          <w:p w14:paraId="79C28354" w14:textId="77777777" w:rsidR="00BB2D37" w:rsidRPr="0029382C" w:rsidRDefault="00BB2D37" w:rsidP="006633DA">
            <w:pPr>
              <w:pStyle w:val="Tekstpodstawowy2"/>
              <w:spacing w:after="0" w:line="240" w:lineRule="auto"/>
              <w:jc w:val="center"/>
              <w:rPr>
                <w:sz w:val="14"/>
                <w:szCs w:val="14"/>
              </w:rPr>
            </w:pPr>
            <w:r w:rsidRPr="0029382C">
              <w:rPr>
                <w:sz w:val="14"/>
                <w:szCs w:val="14"/>
              </w:rPr>
              <w:t xml:space="preserve">1 200 zł </w:t>
            </w:r>
          </w:p>
          <w:p w14:paraId="36352E9E" w14:textId="77777777" w:rsidR="00BB2D37" w:rsidRPr="0029382C" w:rsidRDefault="00BB2D37" w:rsidP="006633DA">
            <w:pPr>
              <w:pStyle w:val="Tekstpodstawowy2"/>
              <w:spacing w:after="0" w:line="240" w:lineRule="auto"/>
              <w:jc w:val="center"/>
              <w:rPr>
                <w:sz w:val="14"/>
                <w:szCs w:val="14"/>
              </w:rPr>
            </w:pPr>
            <w:r w:rsidRPr="0029382C">
              <w:rPr>
                <w:sz w:val="14"/>
                <w:szCs w:val="14"/>
              </w:rPr>
              <w:t>2 000 zł</w:t>
            </w:r>
          </w:p>
          <w:p w14:paraId="314A3C0A" w14:textId="77777777" w:rsidR="00BB2D37" w:rsidRPr="0029382C" w:rsidRDefault="00BB2D37" w:rsidP="006633DA">
            <w:pPr>
              <w:pStyle w:val="Tekstpodstawowy2"/>
              <w:spacing w:after="0" w:line="240" w:lineRule="auto"/>
              <w:jc w:val="center"/>
              <w:rPr>
                <w:sz w:val="14"/>
                <w:szCs w:val="14"/>
              </w:rPr>
            </w:pPr>
            <w:r w:rsidRPr="0029382C">
              <w:rPr>
                <w:sz w:val="14"/>
                <w:szCs w:val="14"/>
              </w:rPr>
              <w:t>4 000 zł</w:t>
            </w:r>
          </w:p>
        </w:tc>
        <w:tc>
          <w:tcPr>
            <w:tcW w:w="343" w:type="pct"/>
            <w:shd w:val="clear" w:color="auto" w:fill="FFFFFF"/>
            <w:tcMar>
              <w:left w:w="69" w:type="dxa"/>
            </w:tcMar>
            <w:vAlign w:val="center"/>
          </w:tcPr>
          <w:p w14:paraId="07EE20E8"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55710C84" w14:textId="77777777" w:rsidR="00BB2D37" w:rsidRPr="0029382C" w:rsidRDefault="00BB2D37" w:rsidP="006633DA">
            <w:pPr>
              <w:pStyle w:val="Tekstpodstawowy2"/>
              <w:spacing w:after="0" w:line="240" w:lineRule="auto"/>
              <w:jc w:val="center"/>
              <w:rPr>
                <w:sz w:val="14"/>
                <w:szCs w:val="14"/>
              </w:rPr>
            </w:pPr>
            <w:r w:rsidRPr="0029382C">
              <w:rPr>
                <w:sz w:val="14"/>
                <w:szCs w:val="14"/>
              </w:rPr>
              <w:t>2</w:t>
            </w:r>
            <w:r w:rsidR="004268C3">
              <w:rPr>
                <w:sz w:val="14"/>
                <w:szCs w:val="14"/>
              </w:rPr>
              <w:t>5</w:t>
            </w:r>
            <w:r w:rsidRPr="0029382C">
              <w:rPr>
                <w:sz w:val="14"/>
                <w:szCs w:val="14"/>
              </w:rPr>
              <w:t>0 zł</w:t>
            </w:r>
          </w:p>
          <w:p w14:paraId="6CFA128B" w14:textId="77777777" w:rsidR="00BB2D37" w:rsidRPr="0029382C" w:rsidRDefault="00BB2D37" w:rsidP="006633DA">
            <w:pPr>
              <w:pStyle w:val="Tekstpodstawowy2"/>
              <w:spacing w:after="0" w:line="240" w:lineRule="auto"/>
              <w:jc w:val="center"/>
              <w:rPr>
                <w:sz w:val="14"/>
                <w:szCs w:val="14"/>
              </w:rPr>
            </w:pPr>
            <w:r w:rsidRPr="0029382C">
              <w:rPr>
                <w:sz w:val="14"/>
                <w:szCs w:val="14"/>
              </w:rPr>
              <w:t>400 zł</w:t>
            </w:r>
          </w:p>
          <w:p w14:paraId="50A66298" w14:textId="77777777" w:rsidR="00BB2D37" w:rsidRPr="0029382C" w:rsidRDefault="00BB2D37" w:rsidP="006633DA">
            <w:pPr>
              <w:pStyle w:val="Tekstpodstawowy2"/>
              <w:spacing w:after="0" w:line="240" w:lineRule="auto"/>
              <w:jc w:val="center"/>
              <w:rPr>
                <w:sz w:val="14"/>
                <w:szCs w:val="14"/>
              </w:rPr>
            </w:pPr>
            <w:r w:rsidRPr="0029382C">
              <w:rPr>
                <w:sz w:val="14"/>
                <w:szCs w:val="14"/>
              </w:rPr>
              <w:t xml:space="preserve">1 200 zł </w:t>
            </w:r>
          </w:p>
          <w:p w14:paraId="1A21440D" w14:textId="77777777" w:rsidR="00BB2D37" w:rsidRPr="0029382C" w:rsidRDefault="00BB2D37" w:rsidP="006633DA">
            <w:pPr>
              <w:pStyle w:val="Tekstpodstawowy2"/>
              <w:spacing w:after="0" w:line="240" w:lineRule="auto"/>
              <w:jc w:val="center"/>
              <w:rPr>
                <w:sz w:val="14"/>
                <w:szCs w:val="14"/>
              </w:rPr>
            </w:pPr>
            <w:r w:rsidRPr="0029382C">
              <w:rPr>
                <w:sz w:val="14"/>
                <w:szCs w:val="14"/>
              </w:rPr>
              <w:t>2 000 zł</w:t>
            </w:r>
          </w:p>
          <w:p w14:paraId="093C709B" w14:textId="77777777" w:rsidR="00BB2D37" w:rsidRPr="0029382C" w:rsidRDefault="00BB2D37" w:rsidP="006633DA">
            <w:pPr>
              <w:pStyle w:val="Tekstpodstawowy2"/>
              <w:spacing w:after="0" w:line="240" w:lineRule="auto"/>
              <w:jc w:val="center"/>
              <w:rPr>
                <w:sz w:val="14"/>
                <w:szCs w:val="14"/>
              </w:rPr>
            </w:pPr>
            <w:r w:rsidRPr="0029382C">
              <w:rPr>
                <w:sz w:val="14"/>
                <w:szCs w:val="14"/>
              </w:rPr>
              <w:t>4 000 zł</w:t>
            </w:r>
          </w:p>
        </w:tc>
        <w:tc>
          <w:tcPr>
            <w:tcW w:w="343" w:type="pct"/>
            <w:shd w:val="clear" w:color="auto" w:fill="FFFFFF"/>
          </w:tcPr>
          <w:p w14:paraId="6EB8A187"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3C19B33A" w14:textId="77777777" w:rsidR="00BB2D37" w:rsidRPr="0029382C" w:rsidRDefault="004268C3" w:rsidP="006633DA">
            <w:pPr>
              <w:pStyle w:val="Tekstpodstawowy2"/>
              <w:spacing w:after="0" w:line="240" w:lineRule="auto"/>
              <w:jc w:val="center"/>
              <w:rPr>
                <w:sz w:val="14"/>
                <w:szCs w:val="14"/>
              </w:rPr>
            </w:pPr>
            <w:r>
              <w:rPr>
                <w:sz w:val="14"/>
                <w:szCs w:val="14"/>
              </w:rPr>
              <w:t>3</w:t>
            </w:r>
            <w:r w:rsidR="00BB2D37" w:rsidRPr="0029382C">
              <w:rPr>
                <w:sz w:val="14"/>
                <w:szCs w:val="14"/>
              </w:rPr>
              <w:t>00 zł</w:t>
            </w:r>
          </w:p>
          <w:p w14:paraId="40FD8339" w14:textId="77777777" w:rsidR="00BB2D37" w:rsidRPr="0029382C" w:rsidRDefault="004268C3" w:rsidP="006633DA">
            <w:pPr>
              <w:pStyle w:val="Tekstpodstawowy2"/>
              <w:spacing w:after="0" w:line="240" w:lineRule="auto"/>
              <w:jc w:val="center"/>
              <w:rPr>
                <w:sz w:val="14"/>
                <w:szCs w:val="14"/>
              </w:rPr>
            </w:pPr>
            <w:r>
              <w:rPr>
                <w:sz w:val="14"/>
                <w:szCs w:val="14"/>
              </w:rPr>
              <w:t>5</w:t>
            </w:r>
            <w:r w:rsidR="00BB2D37" w:rsidRPr="0029382C">
              <w:rPr>
                <w:sz w:val="14"/>
                <w:szCs w:val="14"/>
              </w:rPr>
              <w:t>00 zł</w:t>
            </w:r>
          </w:p>
          <w:p w14:paraId="58A002AA" w14:textId="77777777" w:rsidR="00BB2D37" w:rsidRPr="0029382C" w:rsidRDefault="00BB2D37" w:rsidP="006633DA">
            <w:pPr>
              <w:pStyle w:val="Tekstpodstawowy2"/>
              <w:spacing w:after="0" w:line="240" w:lineRule="auto"/>
              <w:jc w:val="center"/>
              <w:rPr>
                <w:sz w:val="14"/>
                <w:szCs w:val="14"/>
              </w:rPr>
            </w:pPr>
            <w:r w:rsidRPr="0029382C">
              <w:rPr>
                <w:sz w:val="14"/>
                <w:szCs w:val="14"/>
              </w:rPr>
              <w:t xml:space="preserve">1 </w:t>
            </w:r>
            <w:r w:rsidR="004268C3">
              <w:rPr>
                <w:sz w:val="14"/>
                <w:szCs w:val="14"/>
              </w:rPr>
              <w:t>5</w:t>
            </w:r>
            <w:r w:rsidRPr="0029382C">
              <w:rPr>
                <w:sz w:val="14"/>
                <w:szCs w:val="14"/>
              </w:rPr>
              <w:t xml:space="preserve">00 zł </w:t>
            </w:r>
          </w:p>
          <w:p w14:paraId="0D930F40" w14:textId="77777777" w:rsidR="00BB2D37" w:rsidRPr="0029382C" w:rsidRDefault="00BB2D37" w:rsidP="006633DA">
            <w:pPr>
              <w:pStyle w:val="Tekstpodstawowy2"/>
              <w:spacing w:after="0" w:line="240" w:lineRule="auto"/>
              <w:jc w:val="center"/>
              <w:rPr>
                <w:sz w:val="14"/>
                <w:szCs w:val="14"/>
              </w:rPr>
            </w:pPr>
            <w:r w:rsidRPr="0029382C">
              <w:rPr>
                <w:sz w:val="14"/>
                <w:szCs w:val="14"/>
              </w:rPr>
              <w:t xml:space="preserve">2 </w:t>
            </w:r>
            <w:r w:rsidR="004268C3">
              <w:rPr>
                <w:sz w:val="14"/>
                <w:szCs w:val="14"/>
              </w:rPr>
              <w:t>5</w:t>
            </w:r>
            <w:r w:rsidRPr="0029382C">
              <w:rPr>
                <w:sz w:val="14"/>
                <w:szCs w:val="14"/>
              </w:rPr>
              <w:t>00 zł</w:t>
            </w:r>
          </w:p>
          <w:p w14:paraId="5DBCB568" w14:textId="77777777" w:rsidR="00BB2D37" w:rsidRPr="0029382C" w:rsidRDefault="004268C3" w:rsidP="006633DA">
            <w:pPr>
              <w:pStyle w:val="Tekstpodstawowy2"/>
              <w:spacing w:after="0" w:line="240" w:lineRule="auto"/>
              <w:jc w:val="center"/>
              <w:rPr>
                <w:sz w:val="14"/>
                <w:szCs w:val="14"/>
              </w:rPr>
            </w:pPr>
            <w:r>
              <w:rPr>
                <w:sz w:val="14"/>
                <w:szCs w:val="14"/>
              </w:rPr>
              <w:t>5</w:t>
            </w:r>
            <w:r w:rsidR="00BB2D37" w:rsidRPr="0029382C">
              <w:rPr>
                <w:sz w:val="14"/>
                <w:szCs w:val="14"/>
              </w:rPr>
              <w:t> 000 zł</w:t>
            </w:r>
          </w:p>
        </w:tc>
        <w:tc>
          <w:tcPr>
            <w:tcW w:w="343" w:type="pct"/>
            <w:shd w:val="clear" w:color="auto" w:fill="FFFFFF"/>
          </w:tcPr>
          <w:p w14:paraId="2B884899"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2655EC0D" w14:textId="77777777" w:rsidR="00BB2D37" w:rsidRPr="0029382C" w:rsidRDefault="004268C3" w:rsidP="006633DA">
            <w:pPr>
              <w:pStyle w:val="Tekstpodstawowy2"/>
              <w:spacing w:after="0" w:line="240" w:lineRule="auto"/>
              <w:jc w:val="center"/>
              <w:rPr>
                <w:sz w:val="14"/>
                <w:szCs w:val="14"/>
              </w:rPr>
            </w:pPr>
            <w:r>
              <w:rPr>
                <w:sz w:val="14"/>
                <w:szCs w:val="14"/>
              </w:rPr>
              <w:t xml:space="preserve"> 3</w:t>
            </w:r>
            <w:r w:rsidR="00BB2D37" w:rsidRPr="0029382C">
              <w:rPr>
                <w:sz w:val="14"/>
                <w:szCs w:val="14"/>
              </w:rPr>
              <w:t>50 zł</w:t>
            </w:r>
          </w:p>
          <w:p w14:paraId="494D79BA" w14:textId="77777777" w:rsidR="00BB2D37" w:rsidRPr="0029382C" w:rsidRDefault="004268C3" w:rsidP="006633DA">
            <w:pPr>
              <w:pStyle w:val="Tekstpodstawowy2"/>
              <w:spacing w:after="0" w:line="240" w:lineRule="auto"/>
              <w:jc w:val="center"/>
              <w:rPr>
                <w:sz w:val="14"/>
                <w:szCs w:val="14"/>
              </w:rPr>
            </w:pPr>
            <w:r>
              <w:rPr>
                <w:sz w:val="14"/>
                <w:szCs w:val="14"/>
              </w:rPr>
              <w:t>6</w:t>
            </w:r>
            <w:r w:rsidR="00BB2D37" w:rsidRPr="0029382C">
              <w:rPr>
                <w:sz w:val="14"/>
                <w:szCs w:val="14"/>
              </w:rPr>
              <w:t>00</w:t>
            </w:r>
            <w:r>
              <w:rPr>
                <w:sz w:val="14"/>
                <w:szCs w:val="14"/>
              </w:rPr>
              <w:t xml:space="preserve"> </w:t>
            </w:r>
            <w:r w:rsidR="00BB2D37" w:rsidRPr="0029382C">
              <w:rPr>
                <w:sz w:val="14"/>
                <w:szCs w:val="14"/>
              </w:rPr>
              <w:t>zł</w:t>
            </w:r>
          </w:p>
          <w:p w14:paraId="3C43A797" w14:textId="77777777" w:rsidR="00BB2D37" w:rsidRPr="0029382C" w:rsidRDefault="00BB2D37" w:rsidP="006633DA">
            <w:pPr>
              <w:pStyle w:val="Tekstpodstawowy2"/>
              <w:spacing w:after="0" w:line="240" w:lineRule="auto"/>
              <w:jc w:val="center"/>
              <w:rPr>
                <w:sz w:val="14"/>
                <w:szCs w:val="14"/>
              </w:rPr>
            </w:pPr>
            <w:r w:rsidRPr="0029382C">
              <w:rPr>
                <w:sz w:val="14"/>
                <w:szCs w:val="14"/>
              </w:rPr>
              <w:t xml:space="preserve">1 </w:t>
            </w:r>
            <w:r w:rsidR="004268C3">
              <w:rPr>
                <w:sz w:val="14"/>
                <w:szCs w:val="14"/>
              </w:rPr>
              <w:t>8</w:t>
            </w:r>
            <w:r w:rsidRPr="0029382C">
              <w:rPr>
                <w:sz w:val="14"/>
                <w:szCs w:val="14"/>
              </w:rPr>
              <w:t xml:space="preserve">00 zł </w:t>
            </w:r>
          </w:p>
          <w:p w14:paraId="0A812F97" w14:textId="77777777" w:rsidR="00BB2D37" w:rsidRPr="0029382C" w:rsidRDefault="004268C3" w:rsidP="006633DA">
            <w:pPr>
              <w:pStyle w:val="Tekstpodstawowy2"/>
              <w:spacing w:after="0" w:line="240" w:lineRule="auto"/>
              <w:jc w:val="center"/>
              <w:rPr>
                <w:sz w:val="14"/>
                <w:szCs w:val="14"/>
              </w:rPr>
            </w:pPr>
            <w:r>
              <w:rPr>
                <w:sz w:val="14"/>
                <w:szCs w:val="14"/>
              </w:rPr>
              <w:t>3</w:t>
            </w:r>
            <w:r w:rsidR="00BB2D37" w:rsidRPr="0029382C">
              <w:rPr>
                <w:sz w:val="14"/>
                <w:szCs w:val="14"/>
              </w:rPr>
              <w:t xml:space="preserve"> </w:t>
            </w:r>
            <w:r>
              <w:rPr>
                <w:sz w:val="14"/>
                <w:szCs w:val="14"/>
              </w:rPr>
              <w:t>0</w:t>
            </w:r>
            <w:r w:rsidR="00BB2D37" w:rsidRPr="0029382C">
              <w:rPr>
                <w:sz w:val="14"/>
                <w:szCs w:val="14"/>
              </w:rPr>
              <w:t>00 zł</w:t>
            </w:r>
          </w:p>
          <w:p w14:paraId="190B5E45" w14:textId="77777777" w:rsidR="00BB2D37" w:rsidRPr="0029382C" w:rsidRDefault="004268C3" w:rsidP="006633DA">
            <w:pPr>
              <w:pStyle w:val="Tekstpodstawowy2"/>
              <w:spacing w:after="0" w:line="240" w:lineRule="auto"/>
              <w:jc w:val="center"/>
              <w:rPr>
                <w:sz w:val="14"/>
                <w:szCs w:val="14"/>
              </w:rPr>
            </w:pPr>
            <w:r>
              <w:rPr>
                <w:sz w:val="14"/>
                <w:szCs w:val="14"/>
              </w:rPr>
              <w:t>6</w:t>
            </w:r>
            <w:r w:rsidR="00BB2D37" w:rsidRPr="0029382C">
              <w:rPr>
                <w:sz w:val="14"/>
                <w:szCs w:val="14"/>
              </w:rPr>
              <w:t> 000 zł</w:t>
            </w:r>
          </w:p>
        </w:tc>
        <w:tc>
          <w:tcPr>
            <w:tcW w:w="343" w:type="pct"/>
            <w:shd w:val="clear" w:color="auto" w:fill="FFFFFF"/>
            <w:tcMar>
              <w:left w:w="69" w:type="dxa"/>
            </w:tcMar>
            <w:vAlign w:val="center"/>
          </w:tcPr>
          <w:p w14:paraId="642C2933"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0D3562D8" w14:textId="77777777" w:rsidR="00BB2D37" w:rsidRPr="0029382C" w:rsidRDefault="004268C3" w:rsidP="00413848">
            <w:pPr>
              <w:pStyle w:val="Tekstpodstawowy2"/>
              <w:spacing w:after="0" w:line="240" w:lineRule="auto"/>
              <w:jc w:val="center"/>
              <w:rPr>
                <w:sz w:val="14"/>
                <w:szCs w:val="14"/>
              </w:rPr>
            </w:pPr>
            <w:r>
              <w:rPr>
                <w:sz w:val="14"/>
                <w:szCs w:val="14"/>
              </w:rPr>
              <w:t xml:space="preserve"> 40</w:t>
            </w:r>
            <w:r w:rsidR="00BB2D37" w:rsidRPr="0029382C">
              <w:rPr>
                <w:sz w:val="14"/>
                <w:szCs w:val="14"/>
              </w:rPr>
              <w:t>0 zł</w:t>
            </w:r>
          </w:p>
          <w:p w14:paraId="541DBFBA" w14:textId="77777777" w:rsidR="00BB2D37" w:rsidRPr="0029382C" w:rsidRDefault="004268C3" w:rsidP="00413848">
            <w:pPr>
              <w:pStyle w:val="Tekstpodstawowy2"/>
              <w:spacing w:after="0" w:line="240" w:lineRule="auto"/>
              <w:jc w:val="center"/>
              <w:rPr>
                <w:sz w:val="14"/>
                <w:szCs w:val="14"/>
              </w:rPr>
            </w:pPr>
            <w:r>
              <w:rPr>
                <w:sz w:val="14"/>
                <w:szCs w:val="14"/>
              </w:rPr>
              <w:t>8</w:t>
            </w:r>
            <w:r w:rsidR="00BB2D37" w:rsidRPr="0029382C">
              <w:rPr>
                <w:sz w:val="14"/>
                <w:szCs w:val="14"/>
              </w:rPr>
              <w:t>00</w:t>
            </w:r>
            <w:r>
              <w:rPr>
                <w:sz w:val="14"/>
                <w:szCs w:val="14"/>
              </w:rPr>
              <w:t xml:space="preserve"> </w:t>
            </w:r>
            <w:r w:rsidR="00BB2D37" w:rsidRPr="0029382C">
              <w:rPr>
                <w:sz w:val="14"/>
                <w:szCs w:val="14"/>
              </w:rPr>
              <w:t>zł</w:t>
            </w:r>
          </w:p>
          <w:p w14:paraId="14511272" w14:textId="77777777" w:rsidR="00BB2D37" w:rsidRPr="0029382C" w:rsidRDefault="004268C3" w:rsidP="00413848">
            <w:pPr>
              <w:pStyle w:val="Tekstpodstawowy2"/>
              <w:spacing w:after="0" w:line="240" w:lineRule="auto"/>
              <w:jc w:val="center"/>
              <w:rPr>
                <w:sz w:val="14"/>
                <w:szCs w:val="14"/>
              </w:rPr>
            </w:pPr>
            <w:r>
              <w:rPr>
                <w:sz w:val="14"/>
                <w:szCs w:val="14"/>
              </w:rPr>
              <w:t>2</w:t>
            </w:r>
            <w:r w:rsidR="00BB2D37" w:rsidRPr="0029382C">
              <w:rPr>
                <w:sz w:val="14"/>
                <w:szCs w:val="14"/>
              </w:rPr>
              <w:t xml:space="preserve"> </w:t>
            </w:r>
            <w:r>
              <w:rPr>
                <w:sz w:val="14"/>
                <w:szCs w:val="14"/>
              </w:rPr>
              <w:t>4</w:t>
            </w:r>
            <w:r w:rsidR="00BB2D37" w:rsidRPr="0029382C">
              <w:rPr>
                <w:sz w:val="14"/>
                <w:szCs w:val="14"/>
              </w:rPr>
              <w:t xml:space="preserve">00 zł </w:t>
            </w:r>
          </w:p>
          <w:p w14:paraId="053D6B05" w14:textId="77777777" w:rsidR="00BB2D37" w:rsidRPr="0029382C" w:rsidRDefault="004268C3" w:rsidP="00413848">
            <w:pPr>
              <w:pStyle w:val="Tekstpodstawowy2"/>
              <w:spacing w:after="0" w:line="240" w:lineRule="auto"/>
              <w:jc w:val="center"/>
              <w:rPr>
                <w:sz w:val="14"/>
                <w:szCs w:val="14"/>
              </w:rPr>
            </w:pPr>
            <w:r>
              <w:rPr>
                <w:sz w:val="14"/>
                <w:szCs w:val="14"/>
              </w:rPr>
              <w:t>4</w:t>
            </w:r>
            <w:r w:rsidR="00BB2D37" w:rsidRPr="0029382C">
              <w:rPr>
                <w:sz w:val="14"/>
                <w:szCs w:val="14"/>
              </w:rPr>
              <w:t xml:space="preserve"> </w:t>
            </w:r>
            <w:r>
              <w:rPr>
                <w:sz w:val="14"/>
                <w:szCs w:val="14"/>
              </w:rPr>
              <w:t>0</w:t>
            </w:r>
            <w:r w:rsidR="00BB2D37" w:rsidRPr="0029382C">
              <w:rPr>
                <w:sz w:val="14"/>
                <w:szCs w:val="14"/>
              </w:rPr>
              <w:t>00 zł</w:t>
            </w:r>
          </w:p>
          <w:p w14:paraId="203F5CDC" w14:textId="77777777" w:rsidR="00BB2D37" w:rsidRPr="0029382C" w:rsidRDefault="004268C3" w:rsidP="00413848">
            <w:pPr>
              <w:pStyle w:val="Tekstpodstawowy2"/>
              <w:spacing w:after="0" w:line="240" w:lineRule="auto"/>
              <w:jc w:val="center"/>
              <w:rPr>
                <w:sz w:val="14"/>
                <w:szCs w:val="14"/>
              </w:rPr>
            </w:pPr>
            <w:r>
              <w:rPr>
                <w:sz w:val="14"/>
                <w:szCs w:val="14"/>
              </w:rPr>
              <w:t>8</w:t>
            </w:r>
            <w:r w:rsidR="00BB2D37" w:rsidRPr="0029382C">
              <w:rPr>
                <w:sz w:val="14"/>
                <w:szCs w:val="14"/>
              </w:rPr>
              <w:t> 000 zł</w:t>
            </w:r>
          </w:p>
        </w:tc>
        <w:tc>
          <w:tcPr>
            <w:tcW w:w="372" w:type="pct"/>
            <w:shd w:val="clear" w:color="auto" w:fill="FFFFFF"/>
            <w:tcMar>
              <w:left w:w="69" w:type="dxa"/>
            </w:tcMar>
          </w:tcPr>
          <w:p w14:paraId="39DA26AF" w14:textId="77777777" w:rsidR="00BB2D37" w:rsidRPr="0029382C" w:rsidRDefault="00BB2D37" w:rsidP="00413848">
            <w:pPr>
              <w:pStyle w:val="Tekstpodstawowy2"/>
              <w:spacing w:after="0" w:line="240" w:lineRule="auto"/>
              <w:jc w:val="center"/>
              <w:rPr>
                <w:sz w:val="14"/>
                <w:szCs w:val="14"/>
              </w:rPr>
            </w:pPr>
          </w:p>
        </w:tc>
      </w:tr>
      <w:tr w:rsidR="00094847" w:rsidRPr="0029382C" w14:paraId="5A9D56FA" w14:textId="77777777" w:rsidTr="00094847">
        <w:tc>
          <w:tcPr>
            <w:tcW w:w="895" w:type="pct"/>
            <w:shd w:val="clear" w:color="auto" w:fill="auto"/>
            <w:tcMar>
              <w:left w:w="69" w:type="dxa"/>
            </w:tcMar>
            <w:vAlign w:val="center"/>
          </w:tcPr>
          <w:p w14:paraId="188D9BA8" w14:textId="77777777" w:rsidR="00BB2D37" w:rsidRPr="0029382C" w:rsidRDefault="00BB2D37" w:rsidP="00413848">
            <w:pPr>
              <w:jc w:val="left"/>
              <w:rPr>
                <w:iCs/>
                <w:sz w:val="14"/>
                <w:szCs w:val="14"/>
              </w:rPr>
            </w:pPr>
            <w:r w:rsidRPr="0029382C">
              <w:rPr>
                <w:iCs/>
                <w:sz w:val="14"/>
                <w:szCs w:val="14"/>
              </w:rPr>
              <w:t>Zgon małżonka</w:t>
            </w:r>
          </w:p>
        </w:tc>
        <w:tc>
          <w:tcPr>
            <w:tcW w:w="341" w:type="pct"/>
            <w:shd w:val="clear" w:color="auto" w:fill="FFFFFF"/>
            <w:tcMar>
              <w:left w:w="69" w:type="dxa"/>
            </w:tcMar>
            <w:vAlign w:val="center"/>
          </w:tcPr>
          <w:p w14:paraId="0B9949F6" w14:textId="77777777" w:rsidR="00BB2D37" w:rsidRPr="0029382C" w:rsidRDefault="00BB2D37" w:rsidP="00413848">
            <w:pPr>
              <w:pStyle w:val="Tekstpodstawowy2"/>
              <w:spacing w:after="0" w:line="240" w:lineRule="auto"/>
              <w:jc w:val="center"/>
              <w:rPr>
                <w:sz w:val="14"/>
                <w:szCs w:val="14"/>
              </w:rPr>
            </w:pPr>
            <w:r>
              <w:rPr>
                <w:sz w:val="14"/>
                <w:szCs w:val="14"/>
              </w:rPr>
              <w:t>-</w:t>
            </w:r>
          </w:p>
        </w:tc>
        <w:tc>
          <w:tcPr>
            <w:tcW w:w="343" w:type="pct"/>
            <w:shd w:val="clear" w:color="auto" w:fill="FFFFFF"/>
            <w:tcMar>
              <w:left w:w="69" w:type="dxa"/>
            </w:tcMar>
            <w:vAlign w:val="center"/>
          </w:tcPr>
          <w:p w14:paraId="12B71DC0"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15FD1380" w14:textId="77777777" w:rsidR="00BB2D37" w:rsidRPr="0029382C" w:rsidRDefault="00BB2D37" w:rsidP="006633DA">
            <w:pPr>
              <w:pStyle w:val="Tekstpodstawowy2"/>
              <w:spacing w:after="0" w:line="240" w:lineRule="auto"/>
              <w:jc w:val="center"/>
              <w:rPr>
                <w:sz w:val="14"/>
                <w:szCs w:val="14"/>
              </w:rPr>
            </w:pPr>
            <w:r w:rsidRPr="0029382C">
              <w:rPr>
                <w:sz w:val="14"/>
                <w:szCs w:val="14"/>
              </w:rPr>
              <w:t>14 000 zł</w:t>
            </w:r>
          </w:p>
        </w:tc>
        <w:tc>
          <w:tcPr>
            <w:tcW w:w="343" w:type="pct"/>
            <w:shd w:val="clear" w:color="auto" w:fill="FFFFFF"/>
            <w:tcMar>
              <w:left w:w="69" w:type="dxa"/>
            </w:tcMar>
            <w:vAlign w:val="center"/>
          </w:tcPr>
          <w:p w14:paraId="28E1CEEF"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79CC7635" w14:textId="77777777" w:rsidR="00BB2D37" w:rsidRPr="0029382C" w:rsidRDefault="00BB2D37" w:rsidP="006633DA">
            <w:pPr>
              <w:pStyle w:val="Tekstpodstawowy2"/>
              <w:spacing w:after="0" w:line="240" w:lineRule="auto"/>
              <w:jc w:val="center"/>
              <w:rPr>
                <w:sz w:val="14"/>
                <w:szCs w:val="14"/>
              </w:rPr>
            </w:pPr>
            <w:r w:rsidRPr="0029382C">
              <w:rPr>
                <w:sz w:val="14"/>
                <w:szCs w:val="14"/>
              </w:rPr>
              <w:t>16 000 zł</w:t>
            </w:r>
          </w:p>
        </w:tc>
        <w:tc>
          <w:tcPr>
            <w:tcW w:w="343" w:type="pct"/>
            <w:shd w:val="clear" w:color="auto" w:fill="FFFFFF"/>
          </w:tcPr>
          <w:p w14:paraId="33DFCD79"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2BDA60B8" w14:textId="77777777" w:rsidR="00BB2D37" w:rsidRPr="0029382C" w:rsidRDefault="00BB2D37" w:rsidP="006633DA">
            <w:pPr>
              <w:pStyle w:val="Tekstpodstawowy2"/>
              <w:spacing w:after="0" w:line="240" w:lineRule="auto"/>
              <w:jc w:val="center"/>
              <w:rPr>
                <w:sz w:val="14"/>
                <w:szCs w:val="14"/>
              </w:rPr>
            </w:pPr>
            <w:r w:rsidRPr="0029382C">
              <w:rPr>
                <w:sz w:val="14"/>
                <w:szCs w:val="14"/>
              </w:rPr>
              <w:t>18 000 zł</w:t>
            </w:r>
          </w:p>
        </w:tc>
        <w:tc>
          <w:tcPr>
            <w:tcW w:w="343" w:type="pct"/>
            <w:shd w:val="clear" w:color="auto" w:fill="FFFFFF"/>
          </w:tcPr>
          <w:p w14:paraId="73BD2A70"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3B120259" w14:textId="77777777" w:rsidR="00BB2D37" w:rsidRPr="0029382C" w:rsidRDefault="00BB2D37" w:rsidP="006633DA">
            <w:pPr>
              <w:pStyle w:val="Tekstpodstawowy2"/>
              <w:spacing w:after="0" w:line="240" w:lineRule="auto"/>
              <w:jc w:val="center"/>
              <w:rPr>
                <w:sz w:val="14"/>
                <w:szCs w:val="14"/>
              </w:rPr>
            </w:pPr>
            <w:r w:rsidRPr="0029382C">
              <w:rPr>
                <w:sz w:val="14"/>
                <w:szCs w:val="14"/>
              </w:rPr>
              <w:t>20 000 zł</w:t>
            </w:r>
          </w:p>
        </w:tc>
        <w:tc>
          <w:tcPr>
            <w:tcW w:w="343" w:type="pct"/>
            <w:shd w:val="clear" w:color="auto" w:fill="FFFFFF"/>
            <w:tcMar>
              <w:left w:w="69" w:type="dxa"/>
            </w:tcMar>
            <w:vAlign w:val="center"/>
          </w:tcPr>
          <w:p w14:paraId="3CF0ED52"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01CD263B" w14:textId="77777777" w:rsidR="00BB2D37" w:rsidRPr="0029382C" w:rsidRDefault="00BB2D37" w:rsidP="004268C3">
            <w:pPr>
              <w:pStyle w:val="Tekstpodstawowy2"/>
              <w:spacing w:after="0" w:line="240" w:lineRule="auto"/>
              <w:jc w:val="center"/>
              <w:rPr>
                <w:sz w:val="14"/>
                <w:szCs w:val="14"/>
              </w:rPr>
            </w:pPr>
            <w:r w:rsidRPr="0029382C">
              <w:rPr>
                <w:sz w:val="14"/>
                <w:szCs w:val="14"/>
              </w:rPr>
              <w:t>2</w:t>
            </w:r>
            <w:r w:rsidR="004268C3">
              <w:rPr>
                <w:sz w:val="14"/>
                <w:szCs w:val="14"/>
              </w:rPr>
              <w:t>5</w:t>
            </w:r>
            <w:r w:rsidRPr="0029382C">
              <w:rPr>
                <w:sz w:val="14"/>
                <w:szCs w:val="14"/>
              </w:rPr>
              <w:t> 000 zł</w:t>
            </w:r>
          </w:p>
        </w:tc>
        <w:tc>
          <w:tcPr>
            <w:tcW w:w="372" w:type="pct"/>
            <w:shd w:val="clear" w:color="auto" w:fill="FFFFFF"/>
            <w:tcMar>
              <w:left w:w="69" w:type="dxa"/>
            </w:tcMar>
          </w:tcPr>
          <w:p w14:paraId="364044D4" w14:textId="77777777" w:rsidR="00BB2D37" w:rsidRPr="0029382C" w:rsidRDefault="00BB2D37" w:rsidP="00413848">
            <w:pPr>
              <w:pStyle w:val="Tekstpodstawowy2"/>
              <w:spacing w:after="0" w:line="240" w:lineRule="auto"/>
              <w:jc w:val="center"/>
              <w:rPr>
                <w:sz w:val="14"/>
                <w:szCs w:val="14"/>
              </w:rPr>
            </w:pPr>
          </w:p>
        </w:tc>
      </w:tr>
      <w:tr w:rsidR="00094847" w:rsidRPr="0029382C" w14:paraId="58EC66EB" w14:textId="77777777" w:rsidTr="00094847">
        <w:tc>
          <w:tcPr>
            <w:tcW w:w="895" w:type="pct"/>
            <w:shd w:val="clear" w:color="auto" w:fill="auto"/>
            <w:tcMar>
              <w:left w:w="69" w:type="dxa"/>
            </w:tcMar>
            <w:vAlign w:val="center"/>
          </w:tcPr>
          <w:p w14:paraId="611E9D1E" w14:textId="77777777" w:rsidR="00BB2D37" w:rsidRPr="0029382C" w:rsidRDefault="00BB2D37" w:rsidP="00413848">
            <w:pPr>
              <w:jc w:val="left"/>
              <w:rPr>
                <w:iCs/>
                <w:sz w:val="14"/>
                <w:szCs w:val="14"/>
              </w:rPr>
            </w:pPr>
            <w:r w:rsidRPr="0029382C">
              <w:rPr>
                <w:iCs/>
                <w:sz w:val="14"/>
                <w:szCs w:val="14"/>
              </w:rPr>
              <w:t>Zgon małżonka w wyniku NW*</w:t>
            </w:r>
          </w:p>
        </w:tc>
        <w:tc>
          <w:tcPr>
            <w:tcW w:w="341" w:type="pct"/>
            <w:shd w:val="clear" w:color="auto" w:fill="FFFFFF"/>
            <w:tcMar>
              <w:left w:w="69" w:type="dxa"/>
            </w:tcMar>
            <w:vAlign w:val="center"/>
          </w:tcPr>
          <w:p w14:paraId="6E7E821B" w14:textId="77777777" w:rsidR="00BB2D37" w:rsidRPr="0029382C" w:rsidRDefault="00BB2D37" w:rsidP="00413848">
            <w:pPr>
              <w:pStyle w:val="Tekstpodstawowy2"/>
              <w:spacing w:after="0" w:line="240" w:lineRule="auto"/>
              <w:jc w:val="center"/>
              <w:rPr>
                <w:sz w:val="14"/>
                <w:szCs w:val="14"/>
              </w:rPr>
            </w:pPr>
            <w:r>
              <w:rPr>
                <w:sz w:val="14"/>
                <w:szCs w:val="14"/>
              </w:rPr>
              <w:t>-</w:t>
            </w:r>
          </w:p>
        </w:tc>
        <w:tc>
          <w:tcPr>
            <w:tcW w:w="343" w:type="pct"/>
            <w:shd w:val="clear" w:color="auto" w:fill="FFFFFF"/>
            <w:tcMar>
              <w:left w:w="69" w:type="dxa"/>
            </w:tcMar>
            <w:vAlign w:val="center"/>
          </w:tcPr>
          <w:p w14:paraId="06522978"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190D8430" w14:textId="77777777" w:rsidR="00BB2D37" w:rsidRPr="0029382C" w:rsidRDefault="00BB2D37" w:rsidP="006633DA">
            <w:pPr>
              <w:pStyle w:val="Tekstpodstawowy2"/>
              <w:spacing w:after="0" w:line="240" w:lineRule="auto"/>
              <w:jc w:val="center"/>
              <w:rPr>
                <w:sz w:val="14"/>
                <w:szCs w:val="14"/>
              </w:rPr>
            </w:pPr>
            <w:r w:rsidRPr="0029382C">
              <w:rPr>
                <w:sz w:val="14"/>
                <w:szCs w:val="14"/>
              </w:rPr>
              <w:t>22 000 zł</w:t>
            </w:r>
          </w:p>
        </w:tc>
        <w:tc>
          <w:tcPr>
            <w:tcW w:w="343" w:type="pct"/>
            <w:shd w:val="clear" w:color="auto" w:fill="FFFFFF"/>
            <w:tcMar>
              <w:left w:w="69" w:type="dxa"/>
            </w:tcMar>
            <w:vAlign w:val="center"/>
          </w:tcPr>
          <w:p w14:paraId="3694E3A1"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08ED6831" w14:textId="77777777" w:rsidR="00BB2D37" w:rsidRPr="0029382C" w:rsidRDefault="00BB2D37" w:rsidP="006633DA">
            <w:pPr>
              <w:pStyle w:val="Tekstpodstawowy2"/>
              <w:spacing w:after="0" w:line="240" w:lineRule="auto"/>
              <w:jc w:val="center"/>
              <w:rPr>
                <w:sz w:val="14"/>
                <w:szCs w:val="14"/>
              </w:rPr>
            </w:pPr>
            <w:r w:rsidRPr="0029382C">
              <w:rPr>
                <w:sz w:val="14"/>
                <w:szCs w:val="14"/>
              </w:rPr>
              <w:t>26 000 zł</w:t>
            </w:r>
          </w:p>
        </w:tc>
        <w:tc>
          <w:tcPr>
            <w:tcW w:w="343" w:type="pct"/>
            <w:shd w:val="clear" w:color="auto" w:fill="FFFFFF"/>
          </w:tcPr>
          <w:p w14:paraId="16C2C4F8"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490B152A" w14:textId="77777777" w:rsidR="00BB2D37" w:rsidRPr="0029382C" w:rsidRDefault="00BB2D37" w:rsidP="006633DA">
            <w:pPr>
              <w:pStyle w:val="Tekstpodstawowy2"/>
              <w:spacing w:after="0" w:line="240" w:lineRule="auto"/>
              <w:jc w:val="center"/>
              <w:rPr>
                <w:sz w:val="14"/>
                <w:szCs w:val="14"/>
              </w:rPr>
            </w:pPr>
            <w:r w:rsidRPr="0029382C">
              <w:rPr>
                <w:sz w:val="14"/>
                <w:szCs w:val="14"/>
              </w:rPr>
              <w:t>30 000 zł</w:t>
            </w:r>
          </w:p>
        </w:tc>
        <w:tc>
          <w:tcPr>
            <w:tcW w:w="343" w:type="pct"/>
            <w:shd w:val="clear" w:color="auto" w:fill="FFFFFF"/>
          </w:tcPr>
          <w:p w14:paraId="4937D981"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7E9FFD41" w14:textId="77777777" w:rsidR="00BB2D37" w:rsidRPr="0029382C" w:rsidRDefault="00BB2D37" w:rsidP="006633DA">
            <w:pPr>
              <w:pStyle w:val="Tekstpodstawowy2"/>
              <w:spacing w:after="0" w:line="240" w:lineRule="auto"/>
              <w:jc w:val="center"/>
              <w:rPr>
                <w:sz w:val="14"/>
                <w:szCs w:val="14"/>
              </w:rPr>
            </w:pPr>
            <w:r w:rsidRPr="0029382C">
              <w:rPr>
                <w:sz w:val="14"/>
                <w:szCs w:val="14"/>
              </w:rPr>
              <w:t>40 000 zł</w:t>
            </w:r>
          </w:p>
        </w:tc>
        <w:tc>
          <w:tcPr>
            <w:tcW w:w="343" w:type="pct"/>
            <w:shd w:val="clear" w:color="auto" w:fill="FFFFFF"/>
            <w:tcMar>
              <w:left w:w="69" w:type="dxa"/>
            </w:tcMar>
            <w:vAlign w:val="center"/>
          </w:tcPr>
          <w:p w14:paraId="5AC3AD2F"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1FD7C69B" w14:textId="77777777" w:rsidR="00BB2D37" w:rsidRPr="0029382C" w:rsidRDefault="004268C3" w:rsidP="00413848">
            <w:pPr>
              <w:pStyle w:val="Tekstpodstawowy2"/>
              <w:spacing w:after="0" w:line="240" w:lineRule="auto"/>
              <w:jc w:val="center"/>
              <w:rPr>
                <w:sz w:val="14"/>
                <w:szCs w:val="14"/>
              </w:rPr>
            </w:pPr>
            <w:r>
              <w:rPr>
                <w:sz w:val="14"/>
                <w:szCs w:val="14"/>
              </w:rPr>
              <w:t>5</w:t>
            </w:r>
            <w:r w:rsidR="00BB2D37" w:rsidRPr="0029382C">
              <w:rPr>
                <w:sz w:val="14"/>
                <w:szCs w:val="14"/>
              </w:rPr>
              <w:t>0 000 zł</w:t>
            </w:r>
          </w:p>
        </w:tc>
        <w:tc>
          <w:tcPr>
            <w:tcW w:w="372" w:type="pct"/>
            <w:shd w:val="clear" w:color="auto" w:fill="FFFFFF"/>
            <w:tcMar>
              <w:left w:w="69" w:type="dxa"/>
            </w:tcMar>
          </w:tcPr>
          <w:p w14:paraId="33EAFCAE" w14:textId="77777777" w:rsidR="00BB2D37" w:rsidRPr="0029382C" w:rsidRDefault="00BB2D37" w:rsidP="00413848">
            <w:pPr>
              <w:pStyle w:val="Tekstpodstawowy2"/>
              <w:spacing w:after="0" w:line="240" w:lineRule="auto"/>
              <w:jc w:val="center"/>
              <w:rPr>
                <w:sz w:val="14"/>
                <w:szCs w:val="14"/>
              </w:rPr>
            </w:pPr>
          </w:p>
        </w:tc>
      </w:tr>
      <w:tr w:rsidR="00094847" w:rsidRPr="0029382C" w14:paraId="11082F0D" w14:textId="77777777" w:rsidTr="00094847">
        <w:tc>
          <w:tcPr>
            <w:tcW w:w="895" w:type="pct"/>
            <w:shd w:val="clear" w:color="auto" w:fill="auto"/>
            <w:tcMar>
              <w:left w:w="69" w:type="dxa"/>
            </w:tcMar>
            <w:vAlign w:val="center"/>
          </w:tcPr>
          <w:p w14:paraId="003518B2" w14:textId="77777777" w:rsidR="00BB2D37" w:rsidRPr="0029382C" w:rsidRDefault="00BB2D37" w:rsidP="00413848">
            <w:pPr>
              <w:jc w:val="left"/>
              <w:rPr>
                <w:iCs/>
                <w:sz w:val="14"/>
                <w:szCs w:val="14"/>
              </w:rPr>
            </w:pPr>
            <w:r w:rsidRPr="0029382C">
              <w:rPr>
                <w:iCs/>
                <w:sz w:val="14"/>
                <w:szCs w:val="14"/>
              </w:rPr>
              <w:t>Zgon małżonka w wyniku NW</w:t>
            </w:r>
            <w:r>
              <w:rPr>
                <w:iCs/>
                <w:sz w:val="14"/>
                <w:szCs w:val="14"/>
              </w:rPr>
              <w:t xml:space="preserve"> komunikacyjnego</w:t>
            </w:r>
            <w:r w:rsidRPr="0029382C">
              <w:rPr>
                <w:iCs/>
                <w:sz w:val="14"/>
                <w:szCs w:val="14"/>
              </w:rPr>
              <w:t>*</w:t>
            </w:r>
          </w:p>
        </w:tc>
        <w:tc>
          <w:tcPr>
            <w:tcW w:w="341" w:type="pct"/>
            <w:shd w:val="clear" w:color="auto" w:fill="FFFFFF"/>
            <w:tcMar>
              <w:left w:w="69" w:type="dxa"/>
            </w:tcMar>
            <w:vAlign w:val="center"/>
          </w:tcPr>
          <w:p w14:paraId="1001178B" w14:textId="77777777" w:rsidR="00BB2D37" w:rsidRPr="0029382C" w:rsidRDefault="00BB2D37" w:rsidP="00413848">
            <w:pPr>
              <w:pStyle w:val="Tekstpodstawowy2"/>
              <w:spacing w:after="0" w:line="240" w:lineRule="auto"/>
              <w:jc w:val="center"/>
              <w:rPr>
                <w:sz w:val="14"/>
                <w:szCs w:val="14"/>
              </w:rPr>
            </w:pPr>
            <w:r>
              <w:rPr>
                <w:sz w:val="14"/>
                <w:szCs w:val="14"/>
              </w:rPr>
              <w:t>-</w:t>
            </w:r>
          </w:p>
        </w:tc>
        <w:tc>
          <w:tcPr>
            <w:tcW w:w="343" w:type="pct"/>
            <w:shd w:val="clear" w:color="auto" w:fill="FFFFFF"/>
            <w:tcMar>
              <w:left w:w="69" w:type="dxa"/>
            </w:tcMar>
            <w:vAlign w:val="center"/>
          </w:tcPr>
          <w:p w14:paraId="14F0EFCA"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7A2BD461" w14:textId="77777777" w:rsidR="00BB2D37" w:rsidRPr="0029382C" w:rsidRDefault="00BB2D37" w:rsidP="006633DA">
            <w:pPr>
              <w:pStyle w:val="Tekstpodstawowy2"/>
              <w:spacing w:after="0" w:line="240" w:lineRule="auto"/>
              <w:jc w:val="center"/>
              <w:rPr>
                <w:sz w:val="14"/>
                <w:szCs w:val="14"/>
              </w:rPr>
            </w:pPr>
            <w:r>
              <w:rPr>
                <w:sz w:val="14"/>
                <w:szCs w:val="14"/>
              </w:rPr>
              <w:t>30 000 zł</w:t>
            </w:r>
          </w:p>
        </w:tc>
        <w:tc>
          <w:tcPr>
            <w:tcW w:w="343" w:type="pct"/>
            <w:shd w:val="clear" w:color="auto" w:fill="FFFFFF"/>
            <w:tcMar>
              <w:left w:w="69" w:type="dxa"/>
            </w:tcMar>
            <w:vAlign w:val="center"/>
          </w:tcPr>
          <w:p w14:paraId="7E7F81E1"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7CA695B0" w14:textId="77777777" w:rsidR="00BB2D37" w:rsidRPr="0029382C" w:rsidRDefault="004268C3" w:rsidP="006633DA">
            <w:pPr>
              <w:pStyle w:val="Tekstpodstawowy2"/>
              <w:spacing w:after="0" w:line="240" w:lineRule="auto"/>
              <w:jc w:val="center"/>
              <w:rPr>
                <w:sz w:val="14"/>
                <w:szCs w:val="14"/>
              </w:rPr>
            </w:pPr>
            <w:r>
              <w:rPr>
                <w:sz w:val="14"/>
                <w:szCs w:val="14"/>
              </w:rPr>
              <w:t>35 000 zł</w:t>
            </w:r>
          </w:p>
        </w:tc>
        <w:tc>
          <w:tcPr>
            <w:tcW w:w="343" w:type="pct"/>
            <w:shd w:val="clear" w:color="auto" w:fill="FFFFFF"/>
          </w:tcPr>
          <w:p w14:paraId="1DC97202"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54276DF3" w14:textId="77777777" w:rsidR="00BB2D37" w:rsidRPr="0029382C" w:rsidRDefault="004268C3" w:rsidP="006633DA">
            <w:pPr>
              <w:pStyle w:val="Tekstpodstawowy2"/>
              <w:spacing w:after="0" w:line="240" w:lineRule="auto"/>
              <w:jc w:val="center"/>
              <w:rPr>
                <w:sz w:val="14"/>
                <w:szCs w:val="14"/>
              </w:rPr>
            </w:pPr>
            <w:r>
              <w:rPr>
                <w:sz w:val="14"/>
                <w:szCs w:val="14"/>
              </w:rPr>
              <w:t>40 000 zł</w:t>
            </w:r>
          </w:p>
        </w:tc>
        <w:tc>
          <w:tcPr>
            <w:tcW w:w="343" w:type="pct"/>
            <w:shd w:val="clear" w:color="auto" w:fill="FFFFFF"/>
          </w:tcPr>
          <w:p w14:paraId="07B1D81A"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4CBC023C" w14:textId="77777777" w:rsidR="00BB2D37" w:rsidRPr="0029382C" w:rsidRDefault="004268C3" w:rsidP="004268C3">
            <w:pPr>
              <w:pStyle w:val="Tekstpodstawowy2"/>
              <w:spacing w:after="0" w:line="240" w:lineRule="auto"/>
              <w:jc w:val="center"/>
              <w:rPr>
                <w:sz w:val="14"/>
                <w:szCs w:val="14"/>
              </w:rPr>
            </w:pPr>
            <w:r>
              <w:rPr>
                <w:sz w:val="14"/>
                <w:szCs w:val="14"/>
              </w:rPr>
              <w:t>50 000 zł</w:t>
            </w:r>
          </w:p>
        </w:tc>
        <w:tc>
          <w:tcPr>
            <w:tcW w:w="343" w:type="pct"/>
            <w:shd w:val="clear" w:color="auto" w:fill="FFFFFF"/>
            <w:tcMar>
              <w:left w:w="69" w:type="dxa"/>
            </w:tcMar>
            <w:vAlign w:val="center"/>
          </w:tcPr>
          <w:p w14:paraId="63AE98C1" w14:textId="77777777" w:rsidR="00BB2D37" w:rsidRPr="0029382C" w:rsidRDefault="00BB2D37" w:rsidP="004268C3">
            <w:pPr>
              <w:pStyle w:val="Tekstpodstawowy2"/>
              <w:spacing w:after="0" w:line="240" w:lineRule="auto"/>
              <w:jc w:val="center"/>
              <w:rPr>
                <w:sz w:val="14"/>
                <w:szCs w:val="14"/>
              </w:rPr>
            </w:pPr>
          </w:p>
        </w:tc>
        <w:tc>
          <w:tcPr>
            <w:tcW w:w="310" w:type="pct"/>
            <w:shd w:val="clear" w:color="auto" w:fill="FFFFFF"/>
            <w:tcMar>
              <w:left w:w="69" w:type="dxa"/>
            </w:tcMar>
            <w:vAlign w:val="center"/>
          </w:tcPr>
          <w:p w14:paraId="3C26FF9A" w14:textId="77777777" w:rsidR="00BB2D37" w:rsidRPr="0029382C" w:rsidRDefault="004268C3" w:rsidP="004268C3">
            <w:pPr>
              <w:pStyle w:val="Tekstpodstawowy2"/>
              <w:spacing w:after="0" w:line="240" w:lineRule="auto"/>
              <w:jc w:val="center"/>
              <w:rPr>
                <w:sz w:val="14"/>
                <w:szCs w:val="14"/>
              </w:rPr>
            </w:pPr>
            <w:r>
              <w:rPr>
                <w:sz w:val="14"/>
                <w:szCs w:val="14"/>
              </w:rPr>
              <w:t>60 000 zł</w:t>
            </w:r>
          </w:p>
        </w:tc>
        <w:tc>
          <w:tcPr>
            <w:tcW w:w="372" w:type="pct"/>
            <w:shd w:val="clear" w:color="auto" w:fill="FFFFFF"/>
            <w:tcMar>
              <w:left w:w="69" w:type="dxa"/>
            </w:tcMar>
          </w:tcPr>
          <w:p w14:paraId="3F288878" w14:textId="77777777" w:rsidR="00BB2D37" w:rsidRPr="0029382C" w:rsidRDefault="00BB2D37" w:rsidP="00413848">
            <w:pPr>
              <w:pStyle w:val="Tekstpodstawowy2"/>
              <w:spacing w:after="0" w:line="240" w:lineRule="auto"/>
              <w:jc w:val="center"/>
              <w:rPr>
                <w:sz w:val="14"/>
                <w:szCs w:val="14"/>
              </w:rPr>
            </w:pPr>
          </w:p>
        </w:tc>
      </w:tr>
      <w:tr w:rsidR="00094847" w:rsidRPr="0029382C" w14:paraId="07966F9A" w14:textId="77777777" w:rsidTr="00094847">
        <w:tc>
          <w:tcPr>
            <w:tcW w:w="895" w:type="pct"/>
            <w:shd w:val="clear" w:color="auto" w:fill="auto"/>
            <w:tcMar>
              <w:left w:w="69" w:type="dxa"/>
            </w:tcMar>
            <w:vAlign w:val="center"/>
          </w:tcPr>
          <w:p w14:paraId="0201B5D5" w14:textId="77777777" w:rsidR="00BB2D37" w:rsidRPr="0029382C" w:rsidRDefault="00BB2D37" w:rsidP="00413848">
            <w:pPr>
              <w:jc w:val="left"/>
              <w:rPr>
                <w:iCs/>
                <w:sz w:val="14"/>
                <w:szCs w:val="14"/>
              </w:rPr>
            </w:pPr>
            <w:r w:rsidRPr="0029382C">
              <w:rPr>
                <w:iCs/>
                <w:sz w:val="14"/>
                <w:szCs w:val="14"/>
              </w:rPr>
              <w:t>Zgon dziecka</w:t>
            </w:r>
          </w:p>
        </w:tc>
        <w:tc>
          <w:tcPr>
            <w:tcW w:w="341" w:type="pct"/>
            <w:shd w:val="clear" w:color="auto" w:fill="FFFFFF"/>
            <w:tcMar>
              <w:left w:w="69" w:type="dxa"/>
            </w:tcMar>
            <w:vAlign w:val="center"/>
          </w:tcPr>
          <w:p w14:paraId="16A95106" w14:textId="77777777" w:rsidR="00BB2D37" w:rsidRPr="0029382C" w:rsidRDefault="00BB2D37" w:rsidP="00413848">
            <w:pPr>
              <w:pStyle w:val="Tekstpodstawowy2"/>
              <w:spacing w:after="0" w:line="240" w:lineRule="auto"/>
              <w:jc w:val="center"/>
              <w:rPr>
                <w:sz w:val="14"/>
                <w:szCs w:val="14"/>
              </w:rPr>
            </w:pPr>
            <w:r>
              <w:rPr>
                <w:sz w:val="14"/>
                <w:szCs w:val="14"/>
              </w:rPr>
              <w:t>-</w:t>
            </w:r>
          </w:p>
        </w:tc>
        <w:tc>
          <w:tcPr>
            <w:tcW w:w="343" w:type="pct"/>
            <w:shd w:val="clear" w:color="auto" w:fill="FFFFFF"/>
            <w:tcMar>
              <w:left w:w="69" w:type="dxa"/>
            </w:tcMar>
            <w:vAlign w:val="center"/>
          </w:tcPr>
          <w:p w14:paraId="7895FFD6"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2D84AF7A" w14:textId="77777777" w:rsidR="00BB2D37" w:rsidRPr="0029382C" w:rsidRDefault="00BB2D37" w:rsidP="006633DA">
            <w:pPr>
              <w:pStyle w:val="Tekstpodstawowy2"/>
              <w:spacing w:after="0" w:line="240" w:lineRule="auto"/>
              <w:jc w:val="center"/>
              <w:rPr>
                <w:sz w:val="14"/>
                <w:szCs w:val="14"/>
              </w:rPr>
            </w:pPr>
            <w:r w:rsidRPr="0029382C">
              <w:rPr>
                <w:sz w:val="14"/>
                <w:szCs w:val="14"/>
              </w:rPr>
              <w:t>3 200 zł</w:t>
            </w:r>
          </w:p>
        </w:tc>
        <w:tc>
          <w:tcPr>
            <w:tcW w:w="343" w:type="pct"/>
            <w:shd w:val="clear" w:color="auto" w:fill="FFFFFF"/>
            <w:tcMar>
              <w:left w:w="69" w:type="dxa"/>
            </w:tcMar>
            <w:vAlign w:val="center"/>
          </w:tcPr>
          <w:p w14:paraId="564CA32D"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551CD69B" w14:textId="77777777" w:rsidR="00BB2D37" w:rsidRPr="0029382C" w:rsidRDefault="00BB2D37" w:rsidP="006633DA">
            <w:pPr>
              <w:pStyle w:val="Tekstpodstawowy2"/>
              <w:spacing w:after="0" w:line="240" w:lineRule="auto"/>
              <w:jc w:val="center"/>
              <w:rPr>
                <w:sz w:val="14"/>
                <w:szCs w:val="14"/>
              </w:rPr>
            </w:pPr>
            <w:r w:rsidRPr="0029382C">
              <w:rPr>
                <w:sz w:val="14"/>
                <w:szCs w:val="14"/>
              </w:rPr>
              <w:t>3 600 zł</w:t>
            </w:r>
          </w:p>
        </w:tc>
        <w:tc>
          <w:tcPr>
            <w:tcW w:w="343" w:type="pct"/>
            <w:shd w:val="clear" w:color="auto" w:fill="FFFFFF"/>
          </w:tcPr>
          <w:p w14:paraId="4E61C94E"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18749CBD" w14:textId="77777777" w:rsidR="00BB2D37" w:rsidRPr="0029382C" w:rsidRDefault="00BB2D37" w:rsidP="006633DA">
            <w:pPr>
              <w:pStyle w:val="Tekstpodstawowy2"/>
              <w:spacing w:after="0" w:line="240" w:lineRule="auto"/>
              <w:jc w:val="center"/>
              <w:rPr>
                <w:sz w:val="14"/>
                <w:szCs w:val="14"/>
              </w:rPr>
            </w:pPr>
            <w:r w:rsidRPr="0029382C">
              <w:rPr>
                <w:sz w:val="14"/>
                <w:szCs w:val="14"/>
              </w:rPr>
              <w:t>4 200 zł</w:t>
            </w:r>
          </w:p>
        </w:tc>
        <w:tc>
          <w:tcPr>
            <w:tcW w:w="343" w:type="pct"/>
            <w:shd w:val="clear" w:color="auto" w:fill="FFFFFF"/>
          </w:tcPr>
          <w:p w14:paraId="4CADCB9C"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42690E6B" w14:textId="77777777" w:rsidR="00BB2D37" w:rsidRPr="0029382C" w:rsidRDefault="00BB2D37" w:rsidP="006633DA">
            <w:pPr>
              <w:pStyle w:val="Tekstpodstawowy2"/>
              <w:spacing w:after="0" w:line="240" w:lineRule="auto"/>
              <w:jc w:val="center"/>
              <w:rPr>
                <w:sz w:val="14"/>
                <w:szCs w:val="14"/>
              </w:rPr>
            </w:pPr>
            <w:r w:rsidRPr="0029382C">
              <w:rPr>
                <w:sz w:val="14"/>
                <w:szCs w:val="14"/>
              </w:rPr>
              <w:t>5 000 zł</w:t>
            </w:r>
          </w:p>
        </w:tc>
        <w:tc>
          <w:tcPr>
            <w:tcW w:w="343" w:type="pct"/>
            <w:shd w:val="clear" w:color="auto" w:fill="FFFFFF"/>
            <w:tcMar>
              <w:left w:w="69" w:type="dxa"/>
            </w:tcMar>
            <w:vAlign w:val="center"/>
          </w:tcPr>
          <w:p w14:paraId="535AE42E"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60F09339" w14:textId="77777777" w:rsidR="00BB2D37" w:rsidRPr="0029382C" w:rsidRDefault="00BB2D37" w:rsidP="00413848">
            <w:pPr>
              <w:pStyle w:val="Tekstpodstawowy2"/>
              <w:spacing w:after="0" w:line="240" w:lineRule="auto"/>
              <w:jc w:val="center"/>
              <w:rPr>
                <w:sz w:val="14"/>
                <w:szCs w:val="14"/>
              </w:rPr>
            </w:pPr>
            <w:r w:rsidRPr="0029382C">
              <w:rPr>
                <w:sz w:val="14"/>
                <w:szCs w:val="14"/>
              </w:rPr>
              <w:t>5 000 zł</w:t>
            </w:r>
          </w:p>
        </w:tc>
        <w:tc>
          <w:tcPr>
            <w:tcW w:w="372" w:type="pct"/>
            <w:shd w:val="clear" w:color="auto" w:fill="FFFFFF"/>
            <w:tcMar>
              <w:left w:w="69" w:type="dxa"/>
            </w:tcMar>
          </w:tcPr>
          <w:p w14:paraId="084CDBBC" w14:textId="77777777" w:rsidR="00BB2D37" w:rsidRPr="0029382C" w:rsidRDefault="00BB2D37" w:rsidP="00413848">
            <w:pPr>
              <w:pStyle w:val="Tekstpodstawowy2"/>
              <w:spacing w:after="0" w:line="240" w:lineRule="auto"/>
              <w:jc w:val="center"/>
              <w:rPr>
                <w:sz w:val="14"/>
                <w:szCs w:val="14"/>
              </w:rPr>
            </w:pPr>
          </w:p>
        </w:tc>
      </w:tr>
      <w:tr w:rsidR="00094847" w:rsidRPr="0029382C" w14:paraId="7CE43A80" w14:textId="77777777" w:rsidTr="00094847">
        <w:tc>
          <w:tcPr>
            <w:tcW w:w="895" w:type="pct"/>
            <w:shd w:val="clear" w:color="auto" w:fill="auto"/>
            <w:tcMar>
              <w:left w:w="69" w:type="dxa"/>
            </w:tcMar>
            <w:vAlign w:val="center"/>
          </w:tcPr>
          <w:p w14:paraId="3144122E" w14:textId="77777777" w:rsidR="00BB2D37" w:rsidRPr="0029382C" w:rsidRDefault="00BB2D37" w:rsidP="00413848">
            <w:pPr>
              <w:jc w:val="left"/>
              <w:rPr>
                <w:iCs/>
                <w:sz w:val="14"/>
                <w:szCs w:val="14"/>
              </w:rPr>
            </w:pPr>
            <w:r w:rsidRPr="0029382C">
              <w:rPr>
                <w:iCs/>
                <w:sz w:val="14"/>
                <w:szCs w:val="14"/>
              </w:rPr>
              <w:t>Zgon dziecka wskutek NW*</w:t>
            </w:r>
          </w:p>
        </w:tc>
        <w:tc>
          <w:tcPr>
            <w:tcW w:w="341" w:type="pct"/>
            <w:shd w:val="clear" w:color="auto" w:fill="FFFFFF"/>
            <w:tcMar>
              <w:left w:w="69" w:type="dxa"/>
            </w:tcMar>
            <w:vAlign w:val="center"/>
          </w:tcPr>
          <w:p w14:paraId="1B7A4122" w14:textId="77777777" w:rsidR="00BB2D37" w:rsidRPr="0029382C" w:rsidRDefault="00BB2D37" w:rsidP="00413848">
            <w:pPr>
              <w:pStyle w:val="Tekstpodstawowy2"/>
              <w:spacing w:after="0" w:line="240" w:lineRule="auto"/>
              <w:jc w:val="center"/>
              <w:rPr>
                <w:sz w:val="14"/>
                <w:szCs w:val="14"/>
              </w:rPr>
            </w:pPr>
            <w:r>
              <w:rPr>
                <w:sz w:val="14"/>
                <w:szCs w:val="14"/>
              </w:rPr>
              <w:t>-</w:t>
            </w:r>
          </w:p>
        </w:tc>
        <w:tc>
          <w:tcPr>
            <w:tcW w:w="343" w:type="pct"/>
            <w:shd w:val="clear" w:color="auto" w:fill="FFFFFF"/>
            <w:tcMar>
              <w:left w:w="69" w:type="dxa"/>
            </w:tcMar>
            <w:vAlign w:val="center"/>
          </w:tcPr>
          <w:p w14:paraId="3C2187B3"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6D5FA967" w14:textId="77777777" w:rsidR="00BB2D37" w:rsidRPr="0029382C" w:rsidRDefault="00BB2D37" w:rsidP="006633DA">
            <w:pPr>
              <w:pStyle w:val="Tekstpodstawowy2"/>
              <w:spacing w:after="0" w:line="240" w:lineRule="auto"/>
              <w:jc w:val="center"/>
              <w:rPr>
                <w:sz w:val="14"/>
                <w:szCs w:val="14"/>
              </w:rPr>
            </w:pPr>
            <w:r w:rsidRPr="0029382C">
              <w:rPr>
                <w:sz w:val="14"/>
                <w:szCs w:val="14"/>
              </w:rPr>
              <w:t>6 400 zł</w:t>
            </w:r>
          </w:p>
        </w:tc>
        <w:tc>
          <w:tcPr>
            <w:tcW w:w="343" w:type="pct"/>
            <w:shd w:val="clear" w:color="auto" w:fill="FFFFFF"/>
            <w:tcMar>
              <w:left w:w="69" w:type="dxa"/>
            </w:tcMar>
            <w:vAlign w:val="center"/>
          </w:tcPr>
          <w:p w14:paraId="09F2CA49"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4246FB5B" w14:textId="77777777" w:rsidR="00BB2D37" w:rsidRPr="0029382C" w:rsidRDefault="00BB2D37" w:rsidP="006633DA">
            <w:pPr>
              <w:pStyle w:val="Tekstpodstawowy2"/>
              <w:spacing w:after="0" w:line="240" w:lineRule="auto"/>
              <w:jc w:val="center"/>
              <w:rPr>
                <w:sz w:val="14"/>
                <w:szCs w:val="14"/>
              </w:rPr>
            </w:pPr>
            <w:r w:rsidRPr="0029382C">
              <w:rPr>
                <w:sz w:val="14"/>
                <w:szCs w:val="14"/>
              </w:rPr>
              <w:t>7 200 zł</w:t>
            </w:r>
          </w:p>
        </w:tc>
        <w:tc>
          <w:tcPr>
            <w:tcW w:w="343" w:type="pct"/>
            <w:shd w:val="clear" w:color="auto" w:fill="FFFFFF"/>
          </w:tcPr>
          <w:p w14:paraId="3825ABAC"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1837C89E" w14:textId="77777777" w:rsidR="00BB2D37" w:rsidRPr="0029382C" w:rsidRDefault="00BB2D37" w:rsidP="006633DA">
            <w:pPr>
              <w:pStyle w:val="Tekstpodstawowy2"/>
              <w:spacing w:after="0" w:line="240" w:lineRule="auto"/>
              <w:jc w:val="center"/>
              <w:rPr>
                <w:sz w:val="14"/>
                <w:szCs w:val="14"/>
              </w:rPr>
            </w:pPr>
            <w:r w:rsidRPr="0029382C">
              <w:rPr>
                <w:sz w:val="14"/>
                <w:szCs w:val="14"/>
              </w:rPr>
              <w:t>8 400 zł</w:t>
            </w:r>
          </w:p>
        </w:tc>
        <w:tc>
          <w:tcPr>
            <w:tcW w:w="343" w:type="pct"/>
            <w:shd w:val="clear" w:color="auto" w:fill="FFFFFF"/>
          </w:tcPr>
          <w:p w14:paraId="2F1814CA"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49E2567C" w14:textId="77777777" w:rsidR="00BB2D37" w:rsidRPr="0029382C" w:rsidRDefault="00BB2D37" w:rsidP="006633DA">
            <w:pPr>
              <w:pStyle w:val="Tekstpodstawowy2"/>
              <w:spacing w:after="0" w:line="240" w:lineRule="auto"/>
              <w:jc w:val="center"/>
              <w:rPr>
                <w:sz w:val="14"/>
                <w:szCs w:val="14"/>
              </w:rPr>
            </w:pPr>
            <w:r w:rsidRPr="0029382C">
              <w:rPr>
                <w:sz w:val="14"/>
                <w:szCs w:val="14"/>
              </w:rPr>
              <w:t>10 000 zł</w:t>
            </w:r>
          </w:p>
        </w:tc>
        <w:tc>
          <w:tcPr>
            <w:tcW w:w="343" w:type="pct"/>
            <w:shd w:val="clear" w:color="auto" w:fill="FFFFFF"/>
            <w:tcMar>
              <w:left w:w="69" w:type="dxa"/>
            </w:tcMar>
            <w:vAlign w:val="center"/>
          </w:tcPr>
          <w:p w14:paraId="0B1CA95E"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659A3837" w14:textId="77777777" w:rsidR="00BB2D37" w:rsidRPr="0029382C" w:rsidRDefault="00BB2D37" w:rsidP="00413848">
            <w:pPr>
              <w:pStyle w:val="Tekstpodstawowy2"/>
              <w:spacing w:after="0" w:line="240" w:lineRule="auto"/>
              <w:jc w:val="center"/>
              <w:rPr>
                <w:sz w:val="14"/>
                <w:szCs w:val="14"/>
              </w:rPr>
            </w:pPr>
            <w:r w:rsidRPr="0029382C">
              <w:rPr>
                <w:sz w:val="14"/>
                <w:szCs w:val="14"/>
              </w:rPr>
              <w:t>10 000 zł</w:t>
            </w:r>
          </w:p>
        </w:tc>
        <w:tc>
          <w:tcPr>
            <w:tcW w:w="372" w:type="pct"/>
            <w:shd w:val="clear" w:color="auto" w:fill="FFFFFF"/>
            <w:tcMar>
              <w:left w:w="69" w:type="dxa"/>
            </w:tcMar>
          </w:tcPr>
          <w:p w14:paraId="686B713E" w14:textId="77777777" w:rsidR="00BB2D37" w:rsidRPr="0029382C" w:rsidRDefault="00BB2D37" w:rsidP="00413848">
            <w:pPr>
              <w:pStyle w:val="Tekstpodstawowy2"/>
              <w:spacing w:after="0" w:line="240" w:lineRule="auto"/>
              <w:jc w:val="center"/>
              <w:rPr>
                <w:sz w:val="14"/>
                <w:szCs w:val="14"/>
              </w:rPr>
            </w:pPr>
          </w:p>
        </w:tc>
      </w:tr>
      <w:tr w:rsidR="00094847" w:rsidRPr="0029382C" w14:paraId="71512205" w14:textId="77777777" w:rsidTr="00094847">
        <w:tc>
          <w:tcPr>
            <w:tcW w:w="895" w:type="pct"/>
            <w:shd w:val="clear" w:color="auto" w:fill="auto"/>
            <w:tcMar>
              <w:left w:w="69" w:type="dxa"/>
            </w:tcMar>
            <w:vAlign w:val="center"/>
          </w:tcPr>
          <w:p w14:paraId="5AA53EAE" w14:textId="77777777" w:rsidR="00BB2D37" w:rsidRPr="00BB2D37" w:rsidRDefault="00BB2D37" w:rsidP="00413848">
            <w:pPr>
              <w:jc w:val="left"/>
              <w:rPr>
                <w:iCs/>
                <w:sz w:val="14"/>
                <w:szCs w:val="14"/>
              </w:rPr>
            </w:pPr>
            <w:r w:rsidRPr="00BB2D37">
              <w:rPr>
                <w:iCs/>
                <w:sz w:val="14"/>
                <w:szCs w:val="14"/>
              </w:rPr>
              <w:t>Zgon rodziców ubezpieczonego/ małżonka ubezpieczonego</w:t>
            </w:r>
          </w:p>
        </w:tc>
        <w:tc>
          <w:tcPr>
            <w:tcW w:w="341" w:type="pct"/>
            <w:shd w:val="clear" w:color="auto" w:fill="FFFFFF"/>
            <w:tcMar>
              <w:left w:w="69" w:type="dxa"/>
            </w:tcMar>
            <w:vAlign w:val="center"/>
          </w:tcPr>
          <w:p w14:paraId="10626E8F" w14:textId="77777777" w:rsidR="00BB2D37" w:rsidRPr="0029382C" w:rsidRDefault="00BB2D37" w:rsidP="00413848">
            <w:pPr>
              <w:pStyle w:val="Tekstpodstawowy2"/>
              <w:spacing w:after="0" w:line="240" w:lineRule="auto"/>
              <w:jc w:val="center"/>
              <w:rPr>
                <w:sz w:val="14"/>
                <w:szCs w:val="14"/>
              </w:rPr>
            </w:pPr>
            <w:r>
              <w:rPr>
                <w:sz w:val="14"/>
                <w:szCs w:val="14"/>
              </w:rPr>
              <w:t>-</w:t>
            </w:r>
          </w:p>
        </w:tc>
        <w:tc>
          <w:tcPr>
            <w:tcW w:w="343" w:type="pct"/>
            <w:shd w:val="clear" w:color="auto" w:fill="FFFFFF"/>
            <w:tcMar>
              <w:left w:w="69" w:type="dxa"/>
            </w:tcMar>
            <w:vAlign w:val="center"/>
          </w:tcPr>
          <w:p w14:paraId="2B381328"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2143A9A5" w14:textId="77777777" w:rsidR="00BB2D37" w:rsidRPr="0029382C" w:rsidRDefault="00BB2D37" w:rsidP="006633DA">
            <w:pPr>
              <w:pStyle w:val="Tekstpodstawowy2"/>
              <w:spacing w:after="0" w:line="240" w:lineRule="auto"/>
              <w:jc w:val="center"/>
              <w:rPr>
                <w:sz w:val="14"/>
                <w:szCs w:val="14"/>
              </w:rPr>
            </w:pPr>
            <w:r w:rsidRPr="0029382C">
              <w:rPr>
                <w:sz w:val="14"/>
                <w:szCs w:val="14"/>
              </w:rPr>
              <w:t>1 900 zł</w:t>
            </w:r>
          </w:p>
        </w:tc>
        <w:tc>
          <w:tcPr>
            <w:tcW w:w="343" w:type="pct"/>
            <w:shd w:val="clear" w:color="auto" w:fill="FFFFFF"/>
            <w:tcMar>
              <w:left w:w="69" w:type="dxa"/>
            </w:tcMar>
            <w:vAlign w:val="center"/>
          </w:tcPr>
          <w:p w14:paraId="3BCFD6B0"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2F6BFD2C" w14:textId="77777777" w:rsidR="00BB2D37" w:rsidRPr="0029382C" w:rsidRDefault="00BB2D37" w:rsidP="006633DA">
            <w:pPr>
              <w:pStyle w:val="Tekstpodstawowy2"/>
              <w:spacing w:after="0" w:line="240" w:lineRule="auto"/>
              <w:jc w:val="center"/>
              <w:rPr>
                <w:sz w:val="14"/>
                <w:szCs w:val="14"/>
              </w:rPr>
            </w:pPr>
            <w:r w:rsidRPr="0029382C">
              <w:rPr>
                <w:sz w:val="14"/>
                <w:szCs w:val="14"/>
              </w:rPr>
              <w:t>2 200 zł</w:t>
            </w:r>
          </w:p>
        </w:tc>
        <w:tc>
          <w:tcPr>
            <w:tcW w:w="343" w:type="pct"/>
            <w:shd w:val="clear" w:color="auto" w:fill="FFFFFF"/>
          </w:tcPr>
          <w:p w14:paraId="5CDC55A7"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0BCECB40" w14:textId="77777777" w:rsidR="00BB2D37" w:rsidRPr="0029382C" w:rsidRDefault="00BB2D37" w:rsidP="006633DA">
            <w:pPr>
              <w:pStyle w:val="Tekstpodstawowy2"/>
              <w:spacing w:after="0" w:line="240" w:lineRule="auto"/>
              <w:jc w:val="center"/>
              <w:rPr>
                <w:sz w:val="14"/>
                <w:szCs w:val="14"/>
              </w:rPr>
            </w:pPr>
            <w:r w:rsidRPr="0029382C">
              <w:rPr>
                <w:sz w:val="14"/>
                <w:szCs w:val="14"/>
              </w:rPr>
              <w:t>2 800 zł</w:t>
            </w:r>
          </w:p>
        </w:tc>
        <w:tc>
          <w:tcPr>
            <w:tcW w:w="343" w:type="pct"/>
            <w:shd w:val="clear" w:color="auto" w:fill="FFFFFF"/>
          </w:tcPr>
          <w:p w14:paraId="17581917"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29C73BBB" w14:textId="77777777" w:rsidR="00BB2D37" w:rsidRPr="0029382C" w:rsidRDefault="00BB2D37" w:rsidP="006633DA">
            <w:pPr>
              <w:pStyle w:val="Tekstpodstawowy2"/>
              <w:spacing w:after="0" w:line="240" w:lineRule="auto"/>
              <w:jc w:val="center"/>
              <w:rPr>
                <w:sz w:val="14"/>
                <w:szCs w:val="14"/>
              </w:rPr>
            </w:pPr>
            <w:r w:rsidRPr="0029382C">
              <w:rPr>
                <w:sz w:val="14"/>
                <w:szCs w:val="14"/>
              </w:rPr>
              <w:t>3 000 zł</w:t>
            </w:r>
          </w:p>
        </w:tc>
        <w:tc>
          <w:tcPr>
            <w:tcW w:w="343" w:type="pct"/>
            <w:shd w:val="clear" w:color="auto" w:fill="FFFFFF"/>
            <w:tcMar>
              <w:left w:w="69" w:type="dxa"/>
            </w:tcMar>
            <w:vAlign w:val="center"/>
          </w:tcPr>
          <w:p w14:paraId="5B4B4D7F"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72E8F5CC" w14:textId="77777777" w:rsidR="00BB2D37" w:rsidRPr="0029382C" w:rsidRDefault="00BB2D37" w:rsidP="00413848">
            <w:pPr>
              <w:pStyle w:val="Tekstpodstawowy2"/>
              <w:spacing w:after="0" w:line="240" w:lineRule="auto"/>
              <w:jc w:val="center"/>
              <w:rPr>
                <w:sz w:val="14"/>
                <w:szCs w:val="14"/>
              </w:rPr>
            </w:pPr>
            <w:r w:rsidRPr="0029382C">
              <w:rPr>
                <w:sz w:val="14"/>
                <w:szCs w:val="14"/>
              </w:rPr>
              <w:t>3 000 zł</w:t>
            </w:r>
          </w:p>
        </w:tc>
        <w:tc>
          <w:tcPr>
            <w:tcW w:w="372" w:type="pct"/>
            <w:shd w:val="clear" w:color="auto" w:fill="FFFFFF"/>
            <w:tcMar>
              <w:left w:w="69" w:type="dxa"/>
            </w:tcMar>
          </w:tcPr>
          <w:p w14:paraId="6E2A8C31" w14:textId="77777777" w:rsidR="00BB2D37" w:rsidRPr="0029382C" w:rsidRDefault="00BB2D37" w:rsidP="00413848">
            <w:pPr>
              <w:pStyle w:val="Tekstpodstawowy2"/>
              <w:spacing w:after="0" w:line="240" w:lineRule="auto"/>
              <w:jc w:val="center"/>
              <w:rPr>
                <w:sz w:val="14"/>
                <w:szCs w:val="14"/>
              </w:rPr>
            </w:pPr>
          </w:p>
        </w:tc>
      </w:tr>
      <w:tr w:rsidR="00094847" w:rsidRPr="0029382C" w14:paraId="6A063CC3" w14:textId="77777777" w:rsidTr="00094847">
        <w:tc>
          <w:tcPr>
            <w:tcW w:w="895" w:type="pct"/>
            <w:shd w:val="clear" w:color="auto" w:fill="auto"/>
            <w:tcMar>
              <w:left w:w="69" w:type="dxa"/>
            </w:tcMar>
            <w:vAlign w:val="center"/>
          </w:tcPr>
          <w:p w14:paraId="5092FB26" w14:textId="77777777" w:rsidR="00BB2D37" w:rsidRPr="0029382C" w:rsidRDefault="00BB2D37" w:rsidP="00413848">
            <w:pPr>
              <w:jc w:val="left"/>
              <w:rPr>
                <w:iCs/>
                <w:sz w:val="14"/>
                <w:szCs w:val="14"/>
              </w:rPr>
            </w:pPr>
            <w:r w:rsidRPr="0029382C">
              <w:rPr>
                <w:iCs/>
                <w:sz w:val="14"/>
                <w:szCs w:val="14"/>
              </w:rPr>
              <w:t>Zgon rodziców ubezpieczonego/ małżonka ubezpieczonego</w:t>
            </w:r>
            <w:r w:rsidRPr="0029382C">
              <w:rPr>
                <w:bCs/>
                <w:iCs/>
                <w:sz w:val="14"/>
                <w:szCs w:val="14"/>
              </w:rPr>
              <w:t xml:space="preserve"> wskutek NW*</w:t>
            </w:r>
          </w:p>
        </w:tc>
        <w:tc>
          <w:tcPr>
            <w:tcW w:w="341" w:type="pct"/>
            <w:shd w:val="clear" w:color="auto" w:fill="FFFFFF"/>
            <w:tcMar>
              <w:left w:w="69" w:type="dxa"/>
            </w:tcMar>
            <w:vAlign w:val="center"/>
          </w:tcPr>
          <w:p w14:paraId="31B9B8D9" w14:textId="77777777" w:rsidR="00BB2D37" w:rsidRPr="0029382C" w:rsidRDefault="00BB2D37" w:rsidP="00413848">
            <w:pPr>
              <w:pStyle w:val="Tekstpodstawowy2"/>
              <w:spacing w:after="0" w:line="240" w:lineRule="auto"/>
              <w:jc w:val="center"/>
              <w:rPr>
                <w:sz w:val="14"/>
                <w:szCs w:val="14"/>
              </w:rPr>
            </w:pPr>
            <w:r>
              <w:rPr>
                <w:sz w:val="14"/>
                <w:szCs w:val="14"/>
              </w:rPr>
              <w:t>-</w:t>
            </w:r>
          </w:p>
        </w:tc>
        <w:tc>
          <w:tcPr>
            <w:tcW w:w="343" w:type="pct"/>
            <w:shd w:val="clear" w:color="auto" w:fill="FFFFFF"/>
            <w:tcMar>
              <w:left w:w="69" w:type="dxa"/>
            </w:tcMar>
            <w:vAlign w:val="center"/>
          </w:tcPr>
          <w:p w14:paraId="3CF520B8"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22F4FC0D" w14:textId="77777777" w:rsidR="00BB2D37" w:rsidRPr="0029382C" w:rsidRDefault="00BB2D37" w:rsidP="006633DA">
            <w:pPr>
              <w:pStyle w:val="Tekstpodstawowy2"/>
              <w:spacing w:after="0" w:line="240" w:lineRule="auto"/>
              <w:jc w:val="center"/>
              <w:rPr>
                <w:sz w:val="14"/>
                <w:szCs w:val="14"/>
              </w:rPr>
            </w:pPr>
            <w:r w:rsidRPr="0029382C">
              <w:rPr>
                <w:sz w:val="14"/>
                <w:szCs w:val="14"/>
              </w:rPr>
              <w:t>3 800 zł</w:t>
            </w:r>
          </w:p>
        </w:tc>
        <w:tc>
          <w:tcPr>
            <w:tcW w:w="343" w:type="pct"/>
            <w:shd w:val="clear" w:color="auto" w:fill="FFFFFF"/>
            <w:tcMar>
              <w:left w:w="69" w:type="dxa"/>
            </w:tcMar>
            <w:vAlign w:val="center"/>
          </w:tcPr>
          <w:p w14:paraId="2B7643F5"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7319E18C" w14:textId="77777777" w:rsidR="00BB2D37" w:rsidRPr="0029382C" w:rsidRDefault="00BB2D37" w:rsidP="006633DA">
            <w:pPr>
              <w:pStyle w:val="Tekstpodstawowy2"/>
              <w:spacing w:after="0" w:line="240" w:lineRule="auto"/>
              <w:jc w:val="center"/>
              <w:rPr>
                <w:sz w:val="14"/>
                <w:szCs w:val="14"/>
              </w:rPr>
            </w:pPr>
            <w:r w:rsidRPr="0029382C">
              <w:rPr>
                <w:sz w:val="14"/>
                <w:szCs w:val="14"/>
              </w:rPr>
              <w:t>4 400 zł</w:t>
            </w:r>
          </w:p>
        </w:tc>
        <w:tc>
          <w:tcPr>
            <w:tcW w:w="343" w:type="pct"/>
            <w:shd w:val="clear" w:color="auto" w:fill="FFFFFF"/>
          </w:tcPr>
          <w:p w14:paraId="42EEA601"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58634ECD" w14:textId="77777777" w:rsidR="00BB2D37" w:rsidRPr="0029382C" w:rsidRDefault="00BB2D37" w:rsidP="006633DA">
            <w:pPr>
              <w:pStyle w:val="Tekstpodstawowy2"/>
              <w:spacing w:after="0" w:line="240" w:lineRule="auto"/>
              <w:jc w:val="center"/>
              <w:rPr>
                <w:sz w:val="14"/>
                <w:szCs w:val="14"/>
              </w:rPr>
            </w:pPr>
            <w:r w:rsidRPr="0029382C">
              <w:rPr>
                <w:sz w:val="14"/>
                <w:szCs w:val="14"/>
              </w:rPr>
              <w:t>5 600 zł</w:t>
            </w:r>
          </w:p>
        </w:tc>
        <w:tc>
          <w:tcPr>
            <w:tcW w:w="343" w:type="pct"/>
            <w:shd w:val="clear" w:color="auto" w:fill="FFFFFF"/>
          </w:tcPr>
          <w:p w14:paraId="74D2F186"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5B88A6D3" w14:textId="77777777" w:rsidR="00BB2D37" w:rsidRPr="0029382C" w:rsidRDefault="00BB2D37" w:rsidP="006633DA">
            <w:pPr>
              <w:pStyle w:val="Tekstpodstawowy2"/>
              <w:spacing w:after="0" w:line="240" w:lineRule="auto"/>
              <w:jc w:val="center"/>
              <w:rPr>
                <w:sz w:val="14"/>
                <w:szCs w:val="14"/>
              </w:rPr>
            </w:pPr>
            <w:r w:rsidRPr="0029382C">
              <w:rPr>
                <w:sz w:val="14"/>
                <w:szCs w:val="14"/>
              </w:rPr>
              <w:t>6 000 zł</w:t>
            </w:r>
          </w:p>
        </w:tc>
        <w:tc>
          <w:tcPr>
            <w:tcW w:w="343" w:type="pct"/>
            <w:shd w:val="clear" w:color="auto" w:fill="FFFFFF"/>
            <w:tcMar>
              <w:left w:w="69" w:type="dxa"/>
            </w:tcMar>
            <w:vAlign w:val="center"/>
          </w:tcPr>
          <w:p w14:paraId="2474E451"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3367ADFA" w14:textId="77777777" w:rsidR="00BB2D37" w:rsidRPr="0029382C" w:rsidRDefault="00BB2D37" w:rsidP="00413848">
            <w:pPr>
              <w:pStyle w:val="Tekstpodstawowy2"/>
              <w:spacing w:after="0" w:line="240" w:lineRule="auto"/>
              <w:jc w:val="center"/>
              <w:rPr>
                <w:sz w:val="14"/>
                <w:szCs w:val="14"/>
              </w:rPr>
            </w:pPr>
            <w:r w:rsidRPr="0029382C">
              <w:rPr>
                <w:sz w:val="14"/>
                <w:szCs w:val="14"/>
              </w:rPr>
              <w:t>6 000 zł</w:t>
            </w:r>
          </w:p>
        </w:tc>
        <w:tc>
          <w:tcPr>
            <w:tcW w:w="372" w:type="pct"/>
            <w:shd w:val="clear" w:color="auto" w:fill="FFFFFF"/>
            <w:tcMar>
              <w:left w:w="69" w:type="dxa"/>
            </w:tcMar>
          </w:tcPr>
          <w:p w14:paraId="2B8A0C4A" w14:textId="77777777" w:rsidR="00BB2D37" w:rsidRPr="0029382C" w:rsidRDefault="00BB2D37" w:rsidP="00413848">
            <w:pPr>
              <w:pStyle w:val="Tekstpodstawowy2"/>
              <w:spacing w:after="0" w:line="240" w:lineRule="auto"/>
              <w:jc w:val="center"/>
              <w:rPr>
                <w:sz w:val="14"/>
                <w:szCs w:val="14"/>
              </w:rPr>
            </w:pPr>
          </w:p>
        </w:tc>
      </w:tr>
      <w:tr w:rsidR="00094847" w:rsidRPr="0029382C" w14:paraId="629E9867" w14:textId="77777777" w:rsidTr="00094847">
        <w:tc>
          <w:tcPr>
            <w:tcW w:w="895" w:type="pct"/>
            <w:shd w:val="clear" w:color="auto" w:fill="auto"/>
            <w:tcMar>
              <w:left w:w="69" w:type="dxa"/>
            </w:tcMar>
            <w:vAlign w:val="center"/>
          </w:tcPr>
          <w:p w14:paraId="0C55E26E" w14:textId="77777777" w:rsidR="00BB2D37" w:rsidRPr="00BB2D37" w:rsidRDefault="00BB2D37" w:rsidP="00413848">
            <w:pPr>
              <w:jc w:val="left"/>
              <w:rPr>
                <w:iCs/>
                <w:sz w:val="14"/>
                <w:szCs w:val="14"/>
              </w:rPr>
            </w:pPr>
            <w:r w:rsidRPr="00BB2D37">
              <w:rPr>
                <w:iCs/>
                <w:sz w:val="14"/>
                <w:szCs w:val="14"/>
              </w:rPr>
              <w:t>Urodzenie się dziecka</w:t>
            </w:r>
          </w:p>
        </w:tc>
        <w:tc>
          <w:tcPr>
            <w:tcW w:w="341" w:type="pct"/>
            <w:shd w:val="clear" w:color="auto" w:fill="FFFFFF"/>
            <w:tcMar>
              <w:left w:w="69" w:type="dxa"/>
            </w:tcMar>
            <w:vAlign w:val="center"/>
          </w:tcPr>
          <w:p w14:paraId="55DC446A" w14:textId="77777777" w:rsidR="00BB2D37" w:rsidRPr="0029382C" w:rsidRDefault="00BB2D37" w:rsidP="00413848">
            <w:pPr>
              <w:pStyle w:val="Tekstpodstawowy2"/>
              <w:spacing w:after="0" w:line="240" w:lineRule="auto"/>
              <w:jc w:val="center"/>
              <w:rPr>
                <w:sz w:val="14"/>
                <w:szCs w:val="14"/>
              </w:rPr>
            </w:pPr>
            <w:r>
              <w:rPr>
                <w:sz w:val="14"/>
                <w:szCs w:val="14"/>
              </w:rPr>
              <w:t>-</w:t>
            </w:r>
          </w:p>
        </w:tc>
        <w:tc>
          <w:tcPr>
            <w:tcW w:w="343" w:type="pct"/>
            <w:shd w:val="clear" w:color="auto" w:fill="FFFFFF"/>
            <w:tcMar>
              <w:left w:w="69" w:type="dxa"/>
            </w:tcMar>
            <w:vAlign w:val="center"/>
          </w:tcPr>
          <w:p w14:paraId="7E398805"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00242F24" w14:textId="77777777" w:rsidR="00BB2D37" w:rsidRPr="0029382C" w:rsidRDefault="00BB2D37" w:rsidP="006633DA">
            <w:pPr>
              <w:pStyle w:val="Tekstpodstawowy2"/>
              <w:spacing w:after="0" w:line="240" w:lineRule="auto"/>
              <w:jc w:val="center"/>
              <w:rPr>
                <w:sz w:val="14"/>
                <w:szCs w:val="14"/>
              </w:rPr>
            </w:pPr>
            <w:r w:rsidRPr="0029382C">
              <w:rPr>
                <w:sz w:val="14"/>
                <w:szCs w:val="14"/>
              </w:rPr>
              <w:t>1 200 zł</w:t>
            </w:r>
          </w:p>
        </w:tc>
        <w:tc>
          <w:tcPr>
            <w:tcW w:w="343" w:type="pct"/>
            <w:shd w:val="clear" w:color="auto" w:fill="FFFFFF"/>
            <w:tcMar>
              <w:left w:w="69" w:type="dxa"/>
            </w:tcMar>
            <w:vAlign w:val="center"/>
          </w:tcPr>
          <w:p w14:paraId="07312D5B"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04A5B529" w14:textId="77777777" w:rsidR="00BB2D37" w:rsidRPr="0029382C" w:rsidRDefault="00BB2D37" w:rsidP="006633DA">
            <w:pPr>
              <w:pStyle w:val="Tekstpodstawowy2"/>
              <w:spacing w:after="0" w:line="240" w:lineRule="auto"/>
              <w:jc w:val="center"/>
              <w:rPr>
                <w:sz w:val="14"/>
                <w:szCs w:val="14"/>
              </w:rPr>
            </w:pPr>
            <w:r w:rsidRPr="0029382C">
              <w:rPr>
                <w:sz w:val="14"/>
                <w:szCs w:val="14"/>
              </w:rPr>
              <w:t>1 500 zł</w:t>
            </w:r>
          </w:p>
        </w:tc>
        <w:tc>
          <w:tcPr>
            <w:tcW w:w="343" w:type="pct"/>
            <w:shd w:val="clear" w:color="auto" w:fill="FFFFFF"/>
          </w:tcPr>
          <w:p w14:paraId="6423911E"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4383156D" w14:textId="77777777" w:rsidR="00BB2D37" w:rsidRPr="0029382C" w:rsidRDefault="00BB2D37" w:rsidP="006633DA">
            <w:pPr>
              <w:pStyle w:val="Tekstpodstawowy2"/>
              <w:spacing w:after="0" w:line="240" w:lineRule="auto"/>
              <w:jc w:val="center"/>
              <w:rPr>
                <w:sz w:val="14"/>
                <w:szCs w:val="14"/>
              </w:rPr>
            </w:pPr>
            <w:r w:rsidRPr="0029382C">
              <w:rPr>
                <w:sz w:val="14"/>
                <w:szCs w:val="14"/>
              </w:rPr>
              <w:t>1 650 zł</w:t>
            </w:r>
          </w:p>
        </w:tc>
        <w:tc>
          <w:tcPr>
            <w:tcW w:w="343" w:type="pct"/>
            <w:shd w:val="clear" w:color="auto" w:fill="FFFFFF"/>
          </w:tcPr>
          <w:p w14:paraId="16D9CE44"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3CCACE1C" w14:textId="77777777" w:rsidR="00BB2D37" w:rsidRPr="0029382C" w:rsidRDefault="00BB2D37" w:rsidP="006633DA">
            <w:pPr>
              <w:pStyle w:val="Tekstpodstawowy2"/>
              <w:spacing w:after="0" w:line="240" w:lineRule="auto"/>
              <w:jc w:val="center"/>
              <w:rPr>
                <w:sz w:val="14"/>
                <w:szCs w:val="14"/>
              </w:rPr>
            </w:pPr>
            <w:r w:rsidRPr="0029382C">
              <w:rPr>
                <w:sz w:val="14"/>
                <w:szCs w:val="14"/>
              </w:rPr>
              <w:t>2 000 zł</w:t>
            </w:r>
          </w:p>
        </w:tc>
        <w:tc>
          <w:tcPr>
            <w:tcW w:w="343" w:type="pct"/>
            <w:shd w:val="clear" w:color="auto" w:fill="FFFFFF"/>
            <w:tcMar>
              <w:left w:w="69" w:type="dxa"/>
            </w:tcMar>
            <w:vAlign w:val="center"/>
          </w:tcPr>
          <w:p w14:paraId="4B51E5FB"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1FF0B7E9" w14:textId="77777777" w:rsidR="00BB2D37" w:rsidRPr="0029382C" w:rsidRDefault="00BB2D37" w:rsidP="00413848">
            <w:pPr>
              <w:pStyle w:val="Tekstpodstawowy2"/>
              <w:spacing w:after="0" w:line="240" w:lineRule="auto"/>
              <w:jc w:val="center"/>
              <w:rPr>
                <w:sz w:val="14"/>
                <w:szCs w:val="14"/>
              </w:rPr>
            </w:pPr>
            <w:r w:rsidRPr="0029382C">
              <w:rPr>
                <w:sz w:val="14"/>
                <w:szCs w:val="14"/>
              </w:rPr>
              <w:t>2 000 zł</w:t>
            </w:r>
          </w:p>
        </w:tc>
        <w:tc>
          <w:tcPr>
            <w:tcW w:w="372" w:type="pct"/>
            <w:shd w:val="clear" w:color="auto" w:fill="FFFFFF"/>
            <w:tcMar>
              <w:left w:w="69" w:type="dxa"/>
            </w:tcMar>
          </w:tcPr>
          <w:p w14:paraId="70CC246F" w14:textId="77777777" w:rsidR="00BB2D37" w:rsidRPr="0029382C" w:rsidRDefault="00BB2D37" w:rsidP="00413848">
            <w:pPr>
              <w:pStyle w:val="Tekstpodstawowy2"/>
              <w:spacing w:after="0" w:line="240" w:lineRule="auto"/>
              <w:jc w:val="center"/>
              <w:rPr>
                <w:sz w:val="14"/>
                <w:szCs w:val="14"/>
              </w:rPr>
            </w:pPr>
          </w:p>
        </w:tc>
      </w:tr>
      <w:tr w:rsidR="00094847" w:rsidRPr="0029382C" w14:paraId="24983D78" w14:textId="77777777" w:rsidTr="00094847">
        <w:tc>
          <w:tcPr>
            <w:tcW w:w="895" w:type="pct"/>
            <w:shd w:val="clear" w:color="auto" w:fill="auto"/>
            <w:tcMar>
              <w:left w:w="69" w:type="dxa"/>
            </w:tcMar>
            <w:vAlign w:val="center"/>
          </w:tcPr>
          <w:p w14:paraId="79499EC7" w14:textId="77777777" w:rsidR="00BB2D37" w:rsidRPr="0029382C" w:rsidRDefault="00BB2D37" w:rsidP="00413848">
            <w:pPr>
              <w:jc w:val="left"/>
              <w:rPr>
                <w:iCs/>
                <w:sz w:val="14"/>
                <w:szCs w:val="14"/>
              </w:rPr>
            </w:pPr>
            <w:r w:rsidRPr="0029382C">
              <w:rPr>
                <w:iCs/>
                <w:sz w:val="14"/>
                <w:szCs w:val="14"/>
              </w:rPr>
              <w:t>Urodzenie martwego noworodka</w:t>
            </w:r>
          </w:p>
        </w:tc>
        <w:tc>
          <w:tcPr>
            <w:tcW w:w="341" w:type="pct"/>
            <w:shd w:val="clear" w:color="auto" w:fill="FFFFFF"/>
            <w:tcMar>
              <w:left w:w="69" w:type="dxa"/>
            </w:tcMar>
            <w:vAlign w:val="center"/>
          </w:tcPr>
          <w:p w14:paraId="185D1FB2" w14:textId="77777777" w:rsidR="00BB2D37" w:rsidRPr="0029382C" w:rsidRDefault="00BB2D37" w:rsidP="00413848">
            <w:pPr>
              <w:pStyle w:val="Tekstpodstawowy2"/>
              <w:spacing w:after="0" w:line="240" w:lineRule="auto"/>
              <w:jc w:val="center"/>
              <w:rPr>
                <w:sz w:val="14"/>
                <w:szCs w:val="14"/>
              </w:rPr>
            </w:pPr>
            <w:r>
              <w:rPr>
                <w:sz w:val="14"/>
                <w:szCs w:val="14"/>
              </w:rPr>
              <w:t>-</w:t>
            </w:r>
          </w:p>
        </w:tc>
        <w:tc>
          <w:tcPr>
            <w:tcW w:w="343" w:type="pct"/>
            <w:shd w:val="clear" w:color="auto" w:fill="FFFFFF"/>
            <w:tcMar>
              <w:left w:w="69" w:type="dxa"/>
            </w:tcMar>
            <w:vAlign w:val="center"/>
          </w:tcPr>
          <w:p w14:paraId="4795BC9E"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5671C1C7" w14:textId="77777777" w:rsidR="00BB2D37" w:rsidRPr="0029382C" w:rsidRDefault="00BB2D37" w:rsidP="006633DA">
            <w:pPr>
              <w:pStyle w:val="Tekstpodstawowy2"/>
              <w:spacing w:after="0" w:line="240" w:lineRule="auto"/>
              <w:jc w:val="center"/>
              <w:rPr>
                <w:sz w:val="14"/>
                <w:szCs w:val="14"/>
              </w:rPr>
            </w:pPr>
            <w:r w:rsidRPr="0029382C">
              <w:rPr>
                <w:sz w:val="14"/>
                <w:szCs w:val="14"/>
              </w:rPr>
              <w:t>2 400 zł</w:t>
            </w:r>
          </w:p>
        </w:tc>
        <w:tc>
          <w:tcPr>
            <w:tcW w:w="343" w:type="pct"/>
            <w:shd w:val="clear" w:color="auto" w:fill="FFFFFF"/>
            <w:tcMar>
              <w:left w:w="69" w:type="dxa"/>
            </w:tcMar>
            <w:vAlign w:val="center"/>
          </w:tcPr>
          <w:p w14:paraId="6523DAF7"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2B94103F" w14:textId="77777777" w:rsidR="00BB2D37" w:rsidRPr="0029382C" w:rsidRDefault="00BB2D37" w:rsidP="006633DA">
            <w:pPr>
              <w:pStyle w:val="Tekstpodstawowy2"/>
              <w:spacing w:after="0" w:line="240" w:lineRule="auto"/>
              <w:jc w:val="center"/>
              <w:rPr>
                <w:sz w:val="14"/>
                <w:szCs w:val="14"/>
              </w:rPr>
            </w:pPr>
            <w:r w:rsidRPr="0029382C">
              <w:rPr>
                <w:sz w:val="14"/>
                <w:szCs w:val="14"/>
              </w:rPr>
              <w:t>3 000 zł</w:t>
            </w:r>
          </w:p>
        </w:tc>
        <w:tc>
          <w:tcPr>
            <w:tcW w:w="343" w:type="pct"/>
            <w:shd w:val="clear" w:color="auto" w:fill="FFFFFF"/>
          </w:tcPr>
          <w:p w14:paraId="6A40048B"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34FB4986" w14:textId="77777777" w:rsidR="00BB2D37" w:rsidRPr="0029382C" w:rsidRDefault="00BB2D37" w:rsidP="006633DA">
            <w:pPr>
              <w:pStyle w:val="Tekstpodstawowy2"/>
              <w:spacing w:after="0" w:line="240" w:lineRule="auto"/>
              <w:jc w:val="center"/>
              <w:rPr>
                <w:sz w:val="14"/>
                <w:szCs w:val="14"/>
              </w:rPr>
            </w:pPr>
            <w:r w:rsidRPr="0029382C">
              <w:rPr>
                <w:sz w:val="14"/>
                <w:szCs w:val="14"/>
              </w:rPr>
              <w:t>3 300 zł</w:t>
            </w:r>
          </w:p>
        </w:tc>
        <w:tc>
          <w:tcPr>
            <w:tcW w:w="343" w:type="pct"/>
            <w:shd w:val="clear" w:color="auto" w:fill="FFFFFF"/>
          </w:tcPr>
          <w:p w14:paraId="27406B47"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6D605536" w14:textId="77777777" w:rsidR="00BB2D37" w:rsidRPr="0029382C" w:rsidRDefault="00BB2D37" w:rsidP="006633DA">
            <w:pPr>
              <w:pStyle w:val="Tekstpodstawowy2"/>
              <w:spacing w:after="0" w:line="240" w:lineRule="auto"/>
              <w:jc w:val="center"/>
              <w:rPr>
                <w:sz w:val="14"/>
                <w:szCs w:val="14"/>
              </w:rPr>
            </w:pPr>
            <w:r w:rsidRPr="0029382C">
              <w:rPr>
                <w:sz w:val="14"/>
                <w:szCs w:val="14"/>
              </w:rPr>
              <w:t>4 000 zł</w:t>
            </w:r>
          </w:p>
        </w:tc>
        <w:tc>
          <w:tcPr>
            <w:tcW w:w="343" w:type="pct"/>
            <w:shd w:val="clear" w:color="auto" w:fill="FFFFFF"/>
            <w:tcMar>
              <w:left w:w="69" w:type="dxa"/>
            </w:tcMar>
            <w:vAlign w:val="center"/>
          </w:tcPr>
          <w:p w14:paraId="23B1F154"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7C83EEF7" w14:textId="77777777" w:rsidR="00BB2D37" w:rsidRPr="0029382C" w:rsidRDefault="00BB2D37" w:rsidP="00413848">
            <w:pPr>
              <w:pStyle w:val="Tekstpodstawowy2"/>
              <w:spacing w:after="0" w:line="240" w:lineRule="auto"/>
              <w:jc w:val="center"/>
              <w:rPr>
                <w:sz w:val="14"/>
                <w:szCs w:val="14"/>
              </w:rPr>
            </w:pPr>
            <w:r w:rsidRPr="0029382C">
              <w:rPr>
                <w:sz w:val="14"/>
                <w:szCs w:val="14"/>
              </w:rPr>
              <w:t>4 000 zł</w:t>
            </w:r>
          </w:p>
        </w:tc>
        <w:tc>
          <w:tcPr>
            <w:tcW w:w="372" w:type="pct"/>
            <w:shd w:val="clear" w:color="auto" w:fill="FFFFFF"/>
            <w:tcMar>
              <w:left w:w="69" w:type="dxa"/>
            </w:tcMar>
          </w:tcPr>
          <w:p w14:paraId="6C73768F" w14:textId="77777777" w:rsidR="00BB2D37" w:rsidRPr="0029382C" w:rsidRDefault="00BB2D37" w:rsidP="00413848">
            <w:pPr>
              <w:pStyle w:val="Tekstpodstawowy2"/>
              <w:spacing w:after="0" w:line="240" w:lineRule="auto"/>
              <w:jc w:val="center"/>
              <w:rPr>
                <w:sz w:val="14"/>
                <w:szCs w:val="14"/>
              </w:rPr>
            </w:pPr>
          </w:p>
        </w:tc>
      </w:tr>
      <w:tr w:rsidR="00094847" w:rsidRPr="0029382C" w14:paraId="5A31933C" w14:textId="77777777" w:rsidTr="00094847">
        <w:trPr>
          <w:trHeight w:val="102"/>
        </w:trPr>
        <w:tc>
          <w:tcPr>
            <w:tcW w:w="895" w:type="pct"/>
            <w:shd w:val="clear" w:color="auto" w:fill="auto"/>
            <w:tcMar>
              <w:left w:w="69" w:type="dxa"/>
            </w:tcMar>
            <w:vAlign w:val="center"/>
          </w:tcPr>
          <w:p w14:paraId="7F7ADF42" w14:textId="77777777" w:rsidR="00BB2D37" w:rsidRPr="0029382C" w:rsidRDefault="00BB2D37" w:rsidP="00413848">
            <w:pPr>
              <w:jc w:val="left"/>
              <w:rPr>
                <w:iCs/>
                <w:sz w:val="14"/>
                <w:szCs w:val="14"/>
              </w:rPr>
            </w:pPr>
            <w:r w:rsidRPr="0029382C">
              <w:rPr>
                <w:iCs/>
                <w:sz w:val="14"/>
                <w:szCs w:val="14"/>
              </w:rPr>
              <w:t>Osierocenie dziecka</w:t>
            </w:r>
          </w:p>
        </w:tc>
        <w:tc>
          <w:tcPr>
            <w:tcW w:w="341" w:type="pct"/>
            <w:shd w:val="clear" w:color="auto" w:fill="FFFFFF"/>
            <w:tcMar>
              <w:left w:w="69" w:type="dxa"/>
            </w:tcMar>
            <w:vAlign w:val="center"/>
          </w:tcPr>
          <w:p w14:paraId="27D3EFCC" w14:textId="77777777" w:rsidR="00BB2D37" w:rsidRPr="0029382C" w:rsidRDefault="00BB2D37" w:rsidP="00413848">
            <w:pPr>
              <w:pStyle w:val="Tekstpodstawowy2"/>
              <w:spacing w:after="0" w:line="240" w:lineRule="auto"/>
              <w:jc w:val="center"/>
              <w:rPr>
                <w:sz w:val="14"/>
                <w:szCs w:val="14"/>
              </w:rPr>
            </w:pPr>
            <w:r>
              <w:rPr>
                <w:sz w:val="14"/>
                <w:szCs w:val="14"/>
              </w:rPr>
              <w:t>-</w:t>
            </w:r>
          </w:p>
        </w:tc>
        <w:tc>
          <w:tcPr>
            <w:tcW w:w="343" w:type="pct"/>
            <w:shd w:val="clear" w:color="auto" w:fill="FFFFFF"/>
            <w:tcMar>
              <w:left w:w="69" w:type="dxa"/>
            </w:tcMar>
            <w:vAlign w:val="center"/>
          </w:tcPr>
          <w:p w14:paraId="08A332AA"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77DB5728" w14:textId="77777777" w:rsidR="00BB2D37" w:rsidRPr="0029382C" w:rsidRDefault="00BB2D37" w:rsidP="006633DA">
            <w:pPr>
              <w:pStyle w:val="Tekstpodstawowy2"/>
              <w:spacing w:after="0" w:line="240" w:lineRule="auto"/>
              <w:jc w:val="center"/>
              <w:rPr>
                <w:sz w:val="14"/>
                <w:szCs w:val="14"/>
              </w:rPr>
            </w:pPr>
            <w:r w:rsidRPr="0029382C">
              <w:rPr>
                <w:sz w:val="14"/>
                <w:szCs w:val="14"/>
              </w:rPr>
              <w:t>4 100 zł</w:t>
            </w:r>
          </w:p>
        </w:tc>
        <w:tc>
          <w:tcPr>
            <w:tcW w:w="343" w:type="pct"/>
            <w:shd w:val="clear" w:color="auto" w:fill="FFFFFF"/>
            <w:tcMar>
              <w:left w:w="69" w:type="dxa"/>
            </w:tcMar>
            <w:vAlign w:val="center"/>
          </w:tcPr>
          <w:p w14:paraId="34AB8A99"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33F0ED2B" w14:textId="77777777" w:rsidR="00BB2D37" w:rsidRPr="0029382C" w:rsidRDefault="00BB2D37" w:rsidP="006633DA">
            <w:pPr>
              <w:pStyle w:val="Tekstpodstawowy2"/>
              <w:spacing w:after="0" w:line="240" w:lineRule="auto"/>
              <w:jc w:val="center"/>
              <w:rPr>
                <w:sz w:val="14"/>
                <w:szCs w:val="14"/>
              </w:rPr>
            </w:pPr>
            <w:r w:rsidRPr="0029382C">
              <w:rPr>
                <w:sz w:val="14"/>
                <w:szCs w:val="14"/>
              </w:rPr>
              <w:t>4 500 zł</w:t>
            </w:r>
          </w:p>
        </w:tc>
        <w:tc>
          <w:tcPr>
            <w:tcW w:w="343" w:type="pct"/>
            <w:shd w:val="clear" w:color="auto" w:fill="FFFFFF"/>
          </w:tcPr>
          <w:p w14:paraId="3CC75F71"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47A53D34" w14:textId="77777777" w:rsidR="00BB2D37" w:rsidRPr="0029382C" w:rsidRDefault="00BB2D37" w:rsidP="006633DA">
            <w:pPr>
              <w:pStyle w:val="Tekstpodstawowy2"/>
              <w:spacing w:after="0" w:line="240" w:lineRule="auto"/>
              <w:jc w:val="center"/>
              <w:rPr>
                <w:sz w:val="14"/>
                <w:szCs w:val="14"/>
              </w:rPr>
            </w:pPr>
            <w:r w:rsidRPr="0029382C">
              <w:rPr>
                <w:sz w:val="14"/>
                <w:szCs w:val="14"/>
              </w:rPr>
              <w:t>4 900 zł</w:t>
            </w:r>
          </w:p>
        </w:tc>
        <w:tc>
          <w:tcPr>
            <w:tcW w:w="343" w:type="pct"/>
            <w:shd w:val="clear" w:color="auto" w:fill="FFFFFF"/>
          </w:tcPr>
          <w:p w14:paraId="2929D4D9"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44D76452" w14:textId="77777777" w:rsidR="00BB2D37" w:rsidRPr="0029382C" w:rsidRDefault="00BB2D37" w:rsidP="006633DA">
            <w:pPr>
              <w:pStyle w:val="Tekstpodstawowy2"/>
              <w:spacing w:after="0" w:line="240" w:lineRule="auto"/>
              <w:jc w:val="center"/>
              <w:rPr>
                <w:sz w:val="14"/>
                <w:szCs w:val="14"/>
              </w:rPr>
            </w:pPr>
            <w:r w:rsidRPr="0029382C">
              <w:rPr>
                <w:sz w:val="14"/>
                <w:szCs w:val="14"/>
              </w:rPr>
              <w:t>6 000 zł</w:t>
            </w:r>
          </w:p>
        </w:tc>
        <w:tc>
          <w:tcPr>
            <w:tcW w:w="343" w:type="pct"/>
            <w:shd w:val="clear" w:color="auto" w:fill="FFFFFF"/>
            <w:tcMar>
              <w:left w:w="69" w:type="dxa"/>
            </w:tcMar>
            <w:vAlign w:val="center"/>
          </w:tcPr>
          <w:p w14:paraId="16306F50"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5B2B1B84" w14:textId="77777777" w:rsidR="00BB2D37" w:rsidRPr="0029382C" w:rsidRDefault="00BB2D37" w:rsidP="00413848">
            <w:pPr>
              <w:pStyle w:val="Tekstpodstawowy2"/>
              <w:spacing w:after="0" w:line="240" w:lineRule="auto"/>
              <w:jc w:val="center"/>
              <w:rPr>
                <w:sz w:val="14"/>
                <w:szCs w:val="14"/>
              </w:rPr>
            </w:pPr>
            <w:r w:rsidRPr="0029382C">
              <w:rPr>
                <w:sz w:val="14"/>
                <w:szCs w:val="14"/>
              </w:rPr>
              <w:t>6 000 zł</w:t>
            </w:r>
          </w:p>
        </w:tc>
        <w:tc>
          <w:tcPr>
            <w:tcW w:w="372" w:type="pct"/>
            <w:shd w:val="clear" w:color="auto" w:fill="FFFFFF"/>
            <w:tcMar>
              <w:left w:w="69" w:type="dxa"/>
            </w:tcMar>
          </w:tcPr>
          <w:p w14:paraId="1FCB6D6C" w14:textId="77777777" w:rsidR="00BB2D37" w:rsidRPr="0029382C" w:rsidRDefault="00BB2D37" w:rsidP="00413848">
            <w:pPr>
              <w:pStyle w:val="Tekstpodstawowy2"/>
              <w:spacing w:after="0" w:line="240" w:lineRule="auto"/>
              <w:jc w:val="center"/>
              <w:rPr>
                <w:sz w:val="14"/>
                <w:szCs w:val="14"/>
              </w:rPr>
            </w:pPr>
          </w:p>
        </w:tc>
      </w:tr>
      <w:tr w:rsidR="00094847" w:rsidRPr="0029382C" w14:paraId="778DA2AA" w14:textId="77777777" w:rsidTr="00094847">
        <w:trPr>
          <w:trHeight w:val="1494"/>
        </w:trPr>
        <w:tc>
          <w:tcPr>
            <w:tcW w:w="895" w:type="pct"/>
            <w:shd w:val="clear" w:color="auto" w:fill="auto"/>
            <w:tcMar>
              <w:left w:w="69" w:type="dxa"/>
            </w:tcMar>
          </w:tcPr>
          <w:p w14:paraId="3AEA5E2E" w14:textId="77777777" w:rsidR="00BB2D37" w:rsidRPr="0029382C" w:rsidRDefault="00BB2D37" w:rsidP="00413848">
            <w:pPr>
              <w:jc w:val="left"/>
              <w:rPr>
                <w:iCs/>
                <w:sz w:val="14"/>
                <w:szCs w:val="14"/>
              </w:rPr>
            </w:pPr>
            <w:r w:rsidRPr="0029382C">
              <w:rPr>
                <w:iCs/>
                <w:sz w:val="14"/>
                <w:szCs w:val="14"/>
              </w:rPr>
              <w:t>Pobyt w szpitalu wskutek (za dzień pobytu)**:</w:t>
            </w:r>
          </w:p>
          <w:p w14:paraId="4C2BEE71" w14:textId="77777777" w:rsidR="00BB2D37" w:rsidRPr="0029382C" w:rsidRDefault="00BB2D37" w:rsidP="00413848">
            <w:pPr>
              <w:jc w:val="left"/>
              <w:rPr>
                <w:iCs/>
                <w:sz w:val="14"/>
                <w:szCs w:val="14"/>
              </w:rPr>
            </w:pPr>
            <w:r w:rsidRPr="0029382C">
              <w:rPr>
                <w:iCs/>
                <w:sz w:val="14"/>
                <w:szCs w:val="14"/>
              </w:rPr>
              <w:t>- choroby</w:t>
            </w:r>
          </w:p>
          <w:p w14:paraId="4C6735D3" w14:textId="77777777" w:rsidR="00BB2D37" w:rsidRPr="0029382C" w:rsidRDefault="00BB2D37" w:rsidP="00413848">
            <w:pPr>
              <w:jc w:val="left"/>
              <w:rPr>
                <w:iCs/>
                <w:sz w:val="14"/>
                <w:szCs w:val="14"/>
              </w:rPr>
            </w:pPr>
            <w:r w:rsidRPr="0029382C">
              <w:rPr>
                <w:iCs/>
                <w:sz w:val="14"/>
                <w:szCs w:val="14"/>
              </w:rPr>
              <w:t>- NW*</w:t>
            </w:r>
          </w:p>
          <w:p w14:paraId="2E88B226" w14:textId="77777777" w:rsidR="00BB2D37" w:rsidRPr="0029382C" w:rsidRDefault="00BB2D37" w:rsidP="00413848">
            <w:pPr>
              <w:jc w:val="left"/>
              <w:rPr>
                <w:iCs/>
                <w:sz w:val="14"/>
                <w:szCs w:val="14"/>
              </w:rPr>
            </w:pPr>
            <w:r w:rsidRPr="0029382C">
              <w:rPr>
                <w:iCs/>
                <w:sz w:val="14"/>
                <w:szCs w:val="14"/>
              </w:rPr>
              <w:t>- NW przy pracy*</w:t>
            </w:r>
          </w:p>
          <w:p w14:paraId="4D27351E" w14:textId="77777777" w:rsidR="00BB2D37" w:rsidRPr="0029382C" w:rsidRDefault="00BB2D37" w:rsidP="00413848">
            <w:pPr>
              <w:jc w:val="left"/>
              <w:rPr>
                <w:iCs/>
                <w:sz w:val="14"/>
                <w:szCs w:val="14"/>
              </w:rPr>
            </w:pPr>
            <w:r w:rsidRPr="0029382C">
              <w:rPr>
                <w:iCs/>
                <w:sz w:val="14"/>
                <w:szCs w:val="14"/>
              </w:rPr>
              <w:t>- NW komunikacyjnego*</w:t>
            </w:r>
          </w:p>
          <w:p w14:paraId="742DAD84" w14:textId="77777777" w:rsidR="00BB2D37" w:rsidRPr="0029382C" w:rsidRDefault="00BB2D37" w:rsidP="00413848">
            <w:pPr>
              <w:jc w:val="left"/>
              <w:rPr>
                <w:iCs/>
                <w:sz w:val="14"/>
                <w:szCs w:val="14"/>
              </w:rPr>
            </w:pPr>
            <w:r w:rsidRPr="0029382C">
              <w:rPr>
                <w:iCs/>
                <w:sz w:val="14"/>
                <w:szCs w:val="14"/>
              </w:rPr>
              <w:t>- NW komunikacyjnego w pracy*</w:t>
            </w:r>
          </w:p>
          <w:p w14:paraId="17669731" w14:textId="77777777" w:rsidR="00BB2D37" w:rsidRPr="0029382C" w:rsidRDefault="00BB2D37" w:rsidP="00413848">
            <w:pPr>
              <w:jc w:val="left"/>
              <w:rPr>
                <w:iCs/>
                <w:sz w:val="14"/>
                <w:szCs w:val="14"/>
              </w:rPr>
            </w:pPr>
            <w:r w:rsidRPr="0029382C">
              <w:rPr>
                <w:iCs/>
                <w:sz w:val="14"/>
                <w:szCs w:val="14"/>
              </w:rPr>
              <w:t xml:space="preserve">- zawału serca lub </w:t>
            </w:r>
            <w:r>
              <w:rPr>
                <w:iCs/>
                <w:sz w:val="14"/>
                <w:szCs w:val="14"/>
              </w:rPr>
              <w:t>udaru</w:t>
            </w:r>
            <w:r w:rsidRPr="0029382C">
              <w:rPr>
                <w:iCs/>
                <w:sz w:val="14"/>
                <w:szCs w:val="14"/>
              </w:rPr>
              <w:t>*</w:t>
            </w:r>
          </w:p>
          <w:p w14:paraId="55C2FE8D" w14:textId="77777777" w:rsidR="00BB2D37" w:rsidRPr="0029382C" w:rsidRDefault="00BB2D37" w:rsidP="00413848">
            <w:pPr>
              <w:jc w:val="left"/>
              <w:rPr>
                <w:iCs/>
                <w:sz w:val="14"/>
                <w:szCs w:val="14"/>
              </w:rPr>
            </w:pPr>
            <w:r w:rsidRPr="0029382C">
              <w:rPr>
                <w:iCs/>
                <w:sz w:val="14"/>
                <w:szCs w:val="14"/>
              </w:rPr>
              <w:t>- rekonwalescencja</w:t>
            </w:r>
            <w:r>
              <w:rPr>
                <w:iCs/>
                <w:sz w:val="14"/>
                <w:szCs w:val="14"/>
              </w:rPr>
              <w:t xml:space="preserve"> </w:t>
            </w:r>
          </w:p>
          <w:p w14:paraId="34AC5990" w14:textId="77777777" w:rsidR="00BB2D37" w:rsidRPr="0029382C" w:rsidRDefault="00BB2D37" w:rsidP="00413848">
            <w:pPr>
              <w:jc w:val="left"/>
              <w:rPr>
                <w:iCs/>
                <w:sz w:val="14"/>
                <w:szCs w:val="14"/>
              </w:rPr>
            </w:pPr>
            <w:r w:rsidRPr="0029382C">
              <w:rPr>
                <w:iCs/>
                <w:sz w:val="14"/>
                <w:szCs w:val="14"/>
              </w:rPr>
              <w:t>- OIT/OIOM</w:t>
            </w:r>
            <w:r>
              <w:rPr>
                <w:iCs/>
                <w:sz w:val="14"/>
                <w:szCs w:val="14"/>
              </w:rPr>
              <w:t xml:space="preserve"> (jednorazowo)</w:t>
            </w:r>
          </w:p>
        </w:tc>
        <w:tc>
          <w:tcPr>
            <w:tcW w:w="341" w:type="pct"/>
            <w:shd w:val="clear" w:color="auto" w:fill="FFFFFF"/>
            <w:tcMar>
              <w:left w:w="69" w:type="dxa"/>
            </w:tcMar>
          </w:tcPr>
          <w:p w14:paraId="52F4CA32" w14:textId="77777777" w:rsidR="00BB2D37" w:rsidRPr="0029382C" w:rsidRDefault="00BB2D37" w:rsidP="00413848">
            <w:pPr>
              <w:pStyle w:val="Tekstpodstawowy2"/>
              <w:spacing w:after="0" w:line="240" w:lineRule="auto"/>
              <w:rPr>
                <w:sz w:val="14"/>
                <w:szCs w:val="14"/>
              </w:rPr>
            </w:pPr>
          </w:p>
          <w:p w14:paraId="13FDB4B0" w14:textId="77777777" w:rsidR="00BB2D37" w:rsidRPr="0029382C" w:rsidRDefault="00BB2D37" w:rsidP="00BB2D37">
            <w:pPr>
              <w:pStyle w:val="Tekstpodstawowy2"/>
              <w:spacing w:after="0" w:line="240" w:lineRule="auto"/>
              <w:jc w:val="center"/>
              <w:rPr>
                <w:sz w:val="14"/>
                <w:szCs w:val="14"/>
              </w:rPr>
            </w:pPr>
            <w:r w:rsidRPr="0029382C">
              <w:rPr>
                <w:sz w:val="14"/>
                <w:szCs w:val="14"/>
              </w:rPr>
              <w:t>60 zł</w:t>
            </w:r>
          </w:p>
          <w:p w14:paraId="07097339" w14:textId="77777777" w:rsidR="00BB2D37" w:rsidRPr="0029382C" w:rsidRDefault="00BB2D37" w:rsidP="00BB2D37">
            <w:pPr>
              <w:pStyle w:val="Tekstpodstawowy2"/>
              <w:spacing w:after="0" w:line="240" w:lineRule="auto"/>
              <w:jc w:val="center"/>
              <w:rPr>
                <w:sz w:val="14"/>
                <w:szCs w:val="14"/>
              </w:rPr>
            </w:pPr>
            <w:r>
              <w:rPr>
                <w:sz w:val="14"/>
                <w:szCs w:val="14"/>
              </w:rPr>
              <w:t xml:space="preserve"> 21</w:t>
            </w:r>
            <w:r w:rsidRPr="0029382C">
              <w:rPr>
                <w:sz w:val="14"/>
                <w:szCs w:val="14"/>
              </w:rPr>
              <w:t>0 zł/ 60 zł</w:t>
            </w:r>
          </w:p>
          <w:p w14:paraId="1095F66D" w14:textId="77777777" w:rsidR="00BB2D37" w:rsidRPr="0029382C" w:rsidRDefault="00BB2D37" w:rsidP="00BB2D37">
            <w:pPr>
              <w:pStyle w:val="Tekstpodstawowy2"/>
              <w:spacing w:after="0" w:line="240" w:lineRule="auto"/>
              <w:jc w:val="center"/>
              <w:rPr>
                <w:sz w:val="14"/>
                <w:szCs w:val="14"/>
              </w:rPr>
            </w:pPr>
            <w:r>
              <w:rPr>
                <w:sz w:val="14"/>
                <w:szCs w:val="14"/>
              </w:rPr>
              <w:t>270</w:t>
            </w:r>
            <w:r w:rsidRPr="0029382C">
              <w:rPr>
                <w:sz w:val="14"/>
                <w:szCs w:val="14"/>
              </w:rPr>
              <w:t xml:space="preserve"> zł/60 zł</w:t>
            </w:r>
          </w:p>
          <w:p w14:paraId="641B6739" w14:textId="77777777" w:rsidR="00BB2D37" w:rsidRPr="0029382C" w:rsidRDefault="00BB2D37" w:rsidP="00BB2D37">
            <w:pPr>
              <w:pStyle w:val="Tekstpodstawowy2"/>
              <w:spacing w:after="0" w:line="240" w:lineRule="auto"/>
              <w:jc w:val="center"/>
              <w:rPr>
                <w:sz w:val="14"/>
                <w:szCs w:val="14"/>
              </w:rPr>
            </w:pPr>
            <w:r>
              <w:rPr>
                <w:sz w:val="14"/>
                <w:szCs w:val="14"/>
              </w:rPr>
              <w:t>270</w:t>
            </w:r>
            <w:r w:rsidRPr="0029382C">
              <w:rPr>
                <w:sz w:val="14"/>
                <w:szCs w:val="14"/>
              </w:rPr>
              <w:t xml:space="preserve"> zł/60 zł</w:t>
            </w:r>
          </w:p>
          <w:p w14:paraId="0A53D552" w14:textId="77777777" w:rsidR="00BB2D37" w:rsidRDefault="00BB2D37" w:rsidP="00BB2D37">
            <w:pPr>
              <w:pStyle w:val="Tekstpodstawowy2"/>
              <w:spacing w:after="0" w:line="240" w:lineRule="auto"/>
              <w:jc w:val="center"/>
              <w:rPr>
                <w:sz w:val="14"/>
                <w:szCs w:val="14"/>
              </w:rPr>
            </w:pPr>
            <w:r>
              <w:rPr>
                <w:sz w:val="14"/>
                <w:szCs w:val="14"/>
              </w:rPr>
              <w:t>330</w:t>
            </w:r>
            <w:r w:rsidRPr="0029382C">
              <w:rPr>
                <w:sz w:val="14"/>
                <w:szCs w:val="14"/>
              </w:rPr>
              <w:t xml:space="preserve"> zł/60 zł</w:t>
            </w:r>
          </w:p>
          <w:p w14:paraId="4D2B5593" w14:textId="77777777" w:rsidR="00BB2D37" w:rsidRPr="0029382C" w:rsidRDefault="00BB2D37" w:rsidP="00BB2D37">
            <w:pPr>
              <w:pStyle w:val="Tekstpodstawowy2"/>
              <w:spacing w:after="0" w:line="240" w:lineRule="auto"/>
              <w:rPr>
                <w:sz w:val="14"/>
                <w:szCs w:val="14"/>
              </w:rPr>
            </w:pPr>
            <w:r>
              <w:rPr>
                <w:sz w:val="14"/>
                <w:szCs w:val="14"/>
              </w:rPr>
              <w:t xml:space="preserve">    </w:t>
            </w:r>
            <w:r w:rsidRPr="0029382C">
              <w:rPr>
                <w:sz w:val="14"/>
                <w:szCs w:val="14"/>
              </w:rPr>
              <w:t>120 zł/60 zł</w:t>
            </w:r>
          </w:p>
          <w:p w14:paraId="127EB761" w14:textId="77777777" w:rsidR="00BB2D37" w:rsidRPr="0029382C" w:rsidRDefault="00BB2D37" w:rsidP="00BB2D37">
            <w:pPr>
              <w:pStyle w:val="Tekstpodstawowy2"/>
              <w:spacing w:after="0" w:line="240" w:lineRule="auto"/>
              <w:jc w:val="center"/>
              <w:rPr>
                <w:sz w:val="14"/>
                <w:szCs w:val="14"/>
              </w:rPr>
            </w:pPr>
            <w:r w:rsidRPr="0029382C">
              <w:rPr>
                <w:sz w:val="14"/>
                <w:szCs w:val="14"/>
              </w:rPr>
              <w:t>30 zł</w:t>
            </w:r>
          </w:p>
          <w:p w14:paraId="224DC8F3" w14:textId="77777777" w:rsidR="00BB2D37" w:rsidRPr="0029382C" w:rsidRDefault="00BB2D37" w:rsidP="00BB2D37">
            <w:pPr>
              <w:pStyle w:val="Tekstpodstawowy2"/>
              <w:spacing w:after="0" w:line="240" w:lineRule="auto"/>
              <w:jc w:val="center"/>
              <w:rPr>
                <w:sz w:val="14"/>
                <w:szCs w:val="14"/>
              </w:rPr>
            </w:pPr>
            <w:r w:rsidRPr="0029382C">
              <w:rPr>
                <w:sz w:val="14"/>
                <w:szCs w:val="14"/>
              </w:rPr>
              <w:t>600 zł</w:t>
            </w:r>
          </w:p>
        </w:tc>
        <w:tc>
          <w:tcPr>
            <w:tcW w:w="343" w:type="pct"/>
            <w:shd w:val="clear" w:color="auto" w:fill="FFFFFF"/>
            <w:tcMar>
              <w:left w:w="69" w:type="dxa"/>
            </w:tcMar>
          </w:tcPr>
          <w:p w14:paraId="1D22DB69"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tcPr>
          <w:p w14:paraId="5D480969" w14:textId="77777777" w:rsidR="00BB2D37" w:rsidRPr="0029382C" w:rsidRDefault="00BB2D37" w:rsidP="006633DA">
            <w:pPr>
              <w:pStyle w:val="Tekstpodstawowy2"/>
              <w:spacing w:after="0" w:line="240" w:lineRule="auto"/>
              <w:rPr>
                <w:sz w:val="14"/>
                <w:szCs w:val="14"/>
              </w:rPr>
            </w:pPr>
          </w:p>
          <w:p w14:paraId="2F9DD8D0" w14:textId="77777777" w:rsidR="00BB2D37" w:rsidRPr="0029382C" w:rsidRDefault="00BB2D37" w:rsidP="006633DA">
            <w:pPr>
              <w:pStyle w:val="Tekstpodstawowy2"/>
              <w:spacing w:after="0" w:line="240" w:lineRule="auto"/>
              <w:jc w:val="center"/>
              <w:rPr>
                <w:sz w:val="14"/>
                <w:szCs w:val="14"/>
              </w:rPr>
            </w:pPr>
            <w:r w:rsidRPr="0029382C">
              <w:rPr>
                <w:sz w:val="14"/>
                <w:szCs w:val="14"/>
              </w:rPr>
              <w:t>50 zł</w:t>
            </w:r>
          </w:p>
          <w:p w14:paraId="55936AF8" w14:textId="77777777" w:rsidR="00BB2D37" w:rsidRPr="0029382C" w:rsidRDefault="00BB2D37" w:rsidP="006633DA">
            <w:pPr>
              <w:pStyle w:val="Tekstpodstawowy2"/>
              <w:spacing w:after="0" w:line="240" w:lineRule="auto"/>
              <w:jc w:val="center"/>
              <w:rPr>
                <w:sz w:val="14"/>
                <w:szCs w:val="14"/>
              </w:rPr>
            </w:pPr>
            <w:r w:rsidRPr="0029382C">
              <w:rPr>
                <w:sz w:val="14"/>
                <w:szCs w:val="14"/>
              </w:rPr>
              <w:t>1</w:t>
            </w:r>
            <w:r>
              <w:rPr>
                <w:sz w:val="14"/>
                <w:szCs w:val="14"/>
              </w:rPr>
              <w:t>75</w:t>
            </w:r>
            <w:r w:rsidRPr="0029382C">
              <w:rPr>
                <w:sz w:val="14"/>
                <w:szCs w:val="14"/>
              </w:rPr>
              <w:t xml:space="preserve"> zł/ 50 zł</w:t>
            </w:r>
          </w:p>
          <w:p w14:paraId="137B89E8" w14:textId="77777777" w:rsidR="00BB2D37" w:rsidRPr="0029382C" w:rsidRDefault="00BB2D37" w:rsidP="006633DA">
            <w:pPr>
              <w:pStyle w:val="Tekstpodstawowy2"/>
              <w:spacing w:after="0" w:line="240" w:lineRule="auto"/>
              <w:jc w:val="center"/>
              <w:rPr>
                <w:sz w:val="14"/>
                <w:szCs w:val="14"/>
              </w:rPr>
            </w:pPr>
            <w:r>
              <w:rPr>
                <w:sz w:val="14"/>
                <w:szCs w:val="14"/>
              </w:rPr>
              <w:t>225</w:t>
            </w:r>
            <w:r w:rsidRPr="0029382C">
              <w:rPr>
                <w:sz w:val="14"/>
                <w:szCs w:val="14"/>
              </w:rPr>
              <w:t xml:space="preserve"> zł/50 zł</w:t>
            </w:r>
          </w:p>
          <w:p w14:paraId="05664CA5" w14:textId="77777777" w:rsidR="00BB2D37" w:rsidRPr="0029382C" w:rsidRDefault="00BB2D37" w:rsidP="006633DA">
            <w:pPr>
              <w:pStyle w:val="Tekstpodstawowy2"/>
              <w:spacing w:after="0" w:line="240" w:lineRule="auto"/>
              <w:jc w:val="center"/>
              <w:rPr>
                <w:sz w:val="14"/>
                <w:szCs w:val="14"/>
              </w:rPr>
            </w:pPr>
            <w:r>
              <w:rPr>
                <w:sz w:val="14"/>
                <w:szCs w:val="14"/>
              </w:rPr>
              <w:t>225</w:t>
            </w:r>
            <w:r w:rsidRPr="0029382C">
              <w:rPr>
                <w:sz w:val="14"/>
                <w:szCs w:val="14"/>
              </w:rPr>
              <w:t xml:space="preserve"> zł/50 zł</w:t>
            </w:r>
          </w:p>
          <w:p w14:paraId="409714BB" w14:textId="77777777" w:rsidR="00BB2D37" w:rsidRDefault="00BB2D37" w:rsidP="006633DA">
            <w:pPr>
              <w:pStyle w:val="Tekstpodstawowy2"/>
              <w:spacing w:after="0" w:line="240" w:lineRule="auto"/>
              <w:jc w:val="center"/>
              <w:rPr>
                <w:sz w:val="14"/>
                <w:szCs w:val="14"/>
              </w:rPr>
            </w:pPr>
            <w:r>
              <w:rPr>
                <w:sz w:val="14"/>
                <w:szCs w:val="14"/>
              </w:rPr>
              <w:t>275</w:t>
            </w:r>
            <w:r w:rsidRPr="0029382C">
              <w:rPr>
                <w:sz w:val="14"/>
                <w:szCs w:val="14"/>
              </w:rPr>
              <w:t xml:space="preserve"> zł/50 zł</w:t>
            </w:r>
          </w:p>
          <w:p w14:paraId="7F032C03" w14:textId="77777777" w:rsidR="00BB2D37" w:rsidRPr="0029382C" w:rsidRDefault="00BB2D37" w:rsidP="00BB2D37">
            <w:pPr>
              <w:pStyle w:val="Tekstpodstawowy2"/>
              <w:spacing w:after="0" w:line="240" w:lineRule="auto"/>
              <w:rPr>
                <w:sz w:val="14"/>
                <w:szCs w:val="14"/>
              </w:rPr>
            </w:pPr>
            <w:r>
              <w:rPr>
                <w:sz w:val="14"/>
                <w:szCs w:val="14"/>
              </w:rPr>
              <w:t xml:space="preserve">    </w:t>
            </w:r>
            <w:r w:rsidRPr="0029382C">
              <w:rPr>
                <w:sz w:val="14"/>
                <w:szCs w:val="14"/>
              </w:rPr>
              <w:t>100 zł/50 zł</w:t>
            </w:r>
          </w:p>
          <w:p w14:paraId="37BC6660" w14:textId="77777777" w:rsidR="00BB2D37" w:rsidRPr="0029382C" w:rsidRDefault="00BB2D37" w:rsidP="006633DA">
            <w:pPr>
              <w:pStyle w:val="Tekstpodstawowy2"/>
              <w:spacing w:after="0" w:line="240" w:lineRule="auto"/>
              <w:jc w:val="center"/>
              <w:rPr>
                <w:sz w:val="14"/>
                <w:szCs w:val="14"/>
              </w:rPr>
            </w:pPr>
            <w:r w:rsidRPr="0029382C">
              <w:rPr>
                <w:sz w:val="14"/>
                <w:szCs w:val="14"/>
              </w:rPr>
              <w:t>25 zł</w:t>
            </w:r>
          </w:p>
          <w:p w14:paraId="51B0514F" w14:textId="77777777" w:rsidR="00BB2D37" w:rsidRPr="0029382C" w:rsidRDefault="00BB2D37" w:rsidP="00BB2D37">
            <w:pPr>
              <w:pStyle w:val="Tekstpodstawowy2"/>
              <w:spacing w:after="0" w:line="240" w:lineRule="auto"/>
              <w:jc w:val="center"/>
              <w:rPr>
                <w:sz w:val="14"/>
                <w:szCs w:val="14"/>
              </w:rPr>
            </w:pPr>
            <w:r w:rsidRPr="0029382C">
              <w:rPr>
                <w:sz w:val="14"/>
                <w:szCs w:val="14"/>
              </w:rPr>
              <w:t>400 zł</w:t>
            </w:r>
          </w:p>
        </w:tc>
        <w:tc>
          <w:tcPr>
            <w:tcW w:w="343" w:type="pct"/>
            <w:shd w:val="clear" w:color="auto" w:fill="FFFFFF"/>
            <w:tcMar>
              <w:left w:w="69" w:type="dxa"/>
            </w:tcMar>
          </w:tcPr>
          <w:p w14:paraId="742C14C5"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tcPr>
          <w:p w14:paraId="5A25B7EF" w14:textId="77777777" w:rsidR="00BB2D37" w:rsidRPr="0029382C" w:rsidRDefault="00BB2D37" w:rsidP="006633DA">
            <w:pPr>
              <w:pStyle w:val="Tekstpodstawowy2"/>
              <w:spacing w:after="0" w:line="240" w:lineRule="auto"/>
              <w:rPr>
                <w:sz w:val="14"/>
                <w:szCs w:val="14"/>
              </w:rPr>
            </w:pPr>
          </w:p>
          <w:p w14:paraId="740E3B17" w14:textId="77777777" w:rsidR="00BB2D37" w:rsidRPr="0029382C" w:rsidRDefault="00BB2D37" w:rsidP="00BB2D37">
            <w:pPr>
              <w:pStyle w:val="Tekstpodstawowy2"/>
              <w:spacing w:after="0" w:line="240" w:lineRule="auto"/>
              <w:jc w:val="center"/>
              <w:rPr>
                <w:sz w:val="14"/>
                <w:szCs w:val="14"/>
              </w:rPr>
            </w:pPr>
            <w:r w:rsidRPr="0029382C">
              <w:rPr>
                <w:sz w:val="14"/>
                <w:szCs w:val="14"/>
              </w:rPr>
              <w:t>50 zł</w:t>
            </w:r>
          </w:p>
          <w:p w14:paraId="60FDD771" w14:textId="77777777" w:rsidR="00BB2D37" w:rsidRPr="0029382C" w:rsidRDefault="00BB2D37" w:rsidP="00BB2D37">
            <w:pPr>
              <w:pStyle w:val="Tekstpodstawowy2"/>
              <w:spacing w:after="0" w:line="240" w:lineRule="auto"/>
              <w:jc w:val="center"/>
              <w:rPr>
                <w:sz w:val="14"/>
                <w:szCs w:val="14"/>
              </w:rPr>
            </w:pPr>
            <w:r w:rsidRPr="0029382C">
              <w:rPr>
                <w:sz w:val="14"/>
                <w:szCs w:val="14"/>
              </w:rPr>
              <w:t>1</w:t>
            </w:r>
            <w:r>
              <w:rPr>
                <w:sz w:val="14"/>
                <w:szCs w:val="14"/>
              </w:rPr>
              <w:t>75</w:t>
            </w:r>
            <w:r w:rsidRPr="0029382C">
              <w:rPr>
                <w:sz w:val="14"/>
                <w:szCs w:val="14"/>
              </w:rPr>
              <w:t xml:space="preserve"> zł/ 50 zł</w:t>
            </w:r>
          </w:p>
          <w:p w14:paraId="053EEE15" w14:textId="77777777" w:rsidR="00BB2D37" w:rsidRPr="0029382C" w:rsidRDefault="00BB2D37" w:rsidP="00BB2D37">
            <w:pPr>
              <w:pStyle w:val="Tekstpodstawowy2"/>
              <w:spacing w:after="0" w:line="240" w:lineRule="auto"/>
              <w:jc w:val="center"/>
              <w:rPr>
                <w:sz w:val="14"/>
                <w:szCs w:val="14"/>
              </w:rPr>
            </w:pPr>
            <w:r>
              <w:rPr>
                <w:sz w:val="14"/>
                <w:szCs w:val="14"/>
              </w:rPr>
              <w:t>225</w:t>
            </w:r>
            <w:r w:rsidRPr="0029382C">
              <w:rPr>
                <w:sz w:val="14"/>
                <w:szCs w:val="14"/>
              </w:rPr>
              <w:t xml:space="preserve"> zł/50 zł</w:t>
            </w:r>
          </w:p>
          <w:p w14:paraId="5A4061E9" w14:textId="77777777" w:rsidR="00BB2D37" w:rsidRPr="0029382C" w:rsidRDefault="00BB2D37" w:rsidP="00BB2D37">
            <w:pPr>
              <w:pStyle w:val="Tekstpodstawowy2"/>
              <w:spacing w:after="0" w:line="240" w:lineRule="auto"/>
              <w:jc w:val="center"/>
              <w:rPr>
                <w:sz w:val="14"/>
                <w:szCs w:val="14"/>
              </w:rPr>
            </w:pPr>
            <w:r>
              <w:rPr>
                <w:sz w:val="14"/>
                <w:szCs w:val="14"/>
              </w:rPr>
              <w:t>225</w:t>
            </w:r>
            <w:r w:rsidRPr="0029382C">
              <w:rPr>
                <w:sz w:val="14"/>
                <w:szCs w:val="14"/>
              </w:rPr>
              <w:t xml:space="preserve"> zł/50 zł</w:t>
            </w:r>
          </w:p>
          <w:p w14:paraId="72F91004" w14:textId="77777777" w:rsidR="00BB2D37" w:rsidRDefault="00BB2D37" w:rsidP="00BB2D37">
            <w:pPr>
              <w:pStyle w:val="Tekstpodstawowy2"/>
              <w:spacing w:after="0" w:line="240" w:lineRule="auto"/>
              <w:jc w:val="center"/>
              <w:rPr>
                <w:sz w:val="14"/>
                <w:szCs w:val="14"/>
              </w:rPr>
            </w:pPr>
            <w:r>
              <w:rPr>
                <w:sz w:val="14"/>
                <w:szCs w:val="14"/>
              </w:rPr>
              <w:t>275</w:t>
            </w:r>
            <w:r w:rsidRPr="0029382C">
              <w:rPr>
                <w:sz w:val="14"/>
                <w:szCs w:val="14"/>
              </w:rPr>
              <w:t xml:space="preserve"> zł/50 zł</w:t>
            </w:r>
          </w:p>
          <w:p w14:paraId="57E86AA1" w14:textId="77777777" w:rsidR="00BB2D37" w:rsidRPr="0029382C" w:rsidRDefault="00BB2D37" w:rsidP="00BB2D37">
            <w:pPr>
              <w:pStyle w:val="Tekstpodstawowy2"/>
              <w:spacing w:after="0" w:line="240" w:lineRule="auto"/>
              <w:rPr>
                <w:sz w:val="14"/>
                <w:szCs w:val="14"/>
              </w:rPr>
            </w:pPr>
            <w:r>
              <w:rPr>
                <w:sz w:val="14"/>
                <w:szCs w:val="14"/>
              </w:rPr>
              <w:t xml:space="preserve">    </w:t>
            </w:r>
            <w:r w:rsidRPr="0029382C">
              <w:rPr>
                <w:sz w:val="14"/>
                <w:szCs w:val="14"/>
              </w:rPr>
              <w:t>100 zł/50 zł</w:t>
            </w:r>
          </w:p>
          <w:p w14:paraId="0A4F8207" w14:textId="77777777" w:rsidR="00BB2D37" w:rsidRPr="0029382C" w:rsidRDefault="00BB2D37" w:rsidP="00BB2D37">
            <w:pPr>
              <w:pStyle w:val="Tekstpodstawowy2"/>
              <w:spacing w:after="0" w:line="240" w:lineRule="auto"/>
              <w:jc w:val="center"/>
              <w:rPr>
                <w:sz w:val="14"/>
                <w:szCs w:val="14"/>
              </w:rPr>
            </w:pPr>
            <w:r w:rsidRPr="0029382C">
              <w:rPr>
                <w:sz w:val="14"/>
                <w:szCs w:val="14"/>
              </w:rPr>
              <w:t>25 zł</w:t>
            </w:r>
          </w:p>
          <w:p w14:paraId="273BEA5C" w14:textId="77777777" w:rsidR="00BB2D37" w:rsidRPr="0029382C" w:rsidRDefault="00BB2D37" w:rsidP="00BB2D37">
            <w:pPr>
              <w:pStyle w:val="Tekstpodstawowy2"/>
              <w:spacing w:after="0" w:line="240" w:lineRule="auto"/>
              <w:jc w:val="center"/>
              <w:rPr>
                <w:sz w:val="14"/>
                <w:szCs w:val="14"/>
              </w:rPr>
            </w:pPr>
            <w:r w:rsidRPr="0029382C">
              <w:rPr>
                <w:sz w:val="14"/>
                <w:szCs w:val="14"/>
              </w:rPr>
              <w:t>400 zł</w:t>
            </w:r>
          </w:p>
        </w:tc>
        <w:tc>
          <w:tcPr>
            <w:tcW w:w="343" w:type="pct"/>
            <w:shd w:val="clear" w:color="auto" w:fill="FFFFFF"/>
          </w:tcPr>
          <w:p w14:paraId="409A9E85" w14:textId="77777777" w:rsidR="00BB2D37" w:rsidRPr="0029382C" w:rsidRDefault="00BB2D37" w:rsidP="00BB2D37">
            <w:pPr>
              <w:pStyle w:val="Tekstpodstawowy2"/>
              <w:spacing w:after="0" w:line="240" w:lineRule="auto"/>
              <w:jc w:val="center"/>
              <w:rPr>
                <w:sz w:val="14"/>
                <w:szCs w:val="14"/>
              </w:rPr>
            </w:pPr>
          </w:p>
        </w:tc>
        <w:tc>
          <w:tcPr>
            <w:tcW w:w="342" w:type="pct"/>
            <w:shd w:val="clear" w:color="auto" w:fill="FFFFFF"/>
          </w:tcPr>
          <w:p w14:paraId="06C018A8" w14:textId="77777777" w:rsidR="00BB2D37" w:rsidRDefault="00BB2D37" w:rsidP="00BB2D37">
            <w:pPr>
              <w:pStyle w:val="Tekstpodstawowy2"/>
              <w:spacing w:after="0" w:line="240" w:lineRule="auto"/>
              <w:jc w:val="center"/>
              <w:rPr>
                <w:sz w:val="14"/>
                <w:szCs w:val="14"/>
              </w:rPr>
            </w:pPr>
          </w:p>
          <w:p w14:paraId="127E8B53" w14:textId="77777777" w:rsidR="00BB2D37" w:rsidRPr="0029382C" w:rsidRDefault="00BB2D37" w:rsidP="00BB2D37">
            <w:pPr>
              <w:pStyle w:val="Tekstpodstawowy2"/>
              <w:spacing w:after="0" w:line="240" w:lineRule="auto"/>
              <w:jc w:val="center"/>
              <w:rPr>
                <w:sz w:val="14"/>
                <w:szCs w:val="14"/>
              </w:rPr>
            </w:pPr>
            <w:r w:rsidRPr="0029382C">
              <w:rPr>
                <w:sz w:val="14"/>
                <w:szCs w:val="14"/>
              </w:rPr>
              <w:t>50 zł</w:t>
            </w:r>
          </w:p>
          <w:p w14:paraId="1BB39BAA" w14:textId="77777777" w:rsidR="00BB2D37" w:rsidRPr="0029382C" w:rsidRDefault="00BB2D37" w:rsidP="00BB2D37">
            <w:pPr>
              <w:pStyle w:val="Tekstpodstawowy2"/>
              <w:spacing w:after="0" w:line="240" w:lineRule="auto"/>
              <w:jc w:val="center"/>
              <w:rPr>
                <w:sz w:val="14"/>
                <w:szCs w:val="14"/>
              </w:rPr>
            </w:pPr>
            <w:r w:rsidRPr="0029382C">
              <w:rPr>
                <w:sz w:val="14"/>
                <w:szCs w:val="14"/>
              </w:rPr>
              <w:t>1</w:t>
            </w:r>
            <w:r>
              <w:rPr>
                <w:sz w:val="14"/>
                <w:szCs w:val="14"/>
              </w:rPr>
              <w:t>75</w:t>
            </w:r>
            <w:r w:rsidRPr="0029382C">
              <w:rPr>
                <w:sz w:val="14"/>
                <w:szCs w:val="14"/>
              </w:rPr>
              <w:t xml:space="preserve"> zł/ 50 zł</w:t>
            </w:r>
          </w:p>
          <w:p w14:paraId="54677830" w14:textId="77777777" w:rsidR="00BB2D37" w:rsidRPr="0029382C" w:rsidRDefault="00BB2D37" w:rsidP="00BB2D37">
            <w:pPr>
              <w:pStyle w:val="Tekstpodstawowy2"/>
              <w:spacing w:after="0" w:line="240" w:lineRule="auto"/>
              <w:jc w:val="center"/>
              <w:rPr>
                <w:sz w:val="14"/>
                <w:szCs w:val="14"/>
              </w:rPr>
            </w:pPr>
            <w:r>
              <w:rPr>
                <w:sz w:val="14"/>
                <w:szCs w:val="14"/>
              </w:rPr>
              <w:t>225</w:t>
            </w:r>
            <w:r w:rsidRPr="0029382C">
              <w:rPr>
                <w:sz w:val="14"/>
                <w:szCs w:val="14"/>
              </w:rPr>
              <w:t xml:space="preserve"> zł/50 zł</w:t>
            </w:r>
          </w:p>
          <w:p w14:paraId="207AA274" w14:textId="77777777" w:rsidR="00BB2D37" w:rsidRPr="0029382C" w:rsidRDefault="00BB2D37" w:rsidP="00BB2D37">
            <w:pPr>
              <w:pStyle w:val="Tekstpodstawowy2"/>
              <w:spacing w:after="0" w:line="240" w:lineRule="auto"/>
              <w:jc w:val="center"/>
              <w:rPr>
                <w:sz w:val="14"/>
                <w:szCs w:val="14"/>
              </w:rPr>
            </w:pPr>
            <w:r>
              <w:rPr>
                <w:sz w:val="14"/>
                <w:szCs w:val="14"/>
              </w:rPr>
              <w:t>225</w:t>
            </w:r>
            <w:r w:rsidRPr="0029382C">
              <w:rPr>
                <w:sz w:val="14"/>
                <w:szCs w:val="14"/>
              </w:rPr>
              <w:t xml:space="preserve"> zł/50 zł</w:t>
            </w:r>
          </w:p>
          <w:p w14:paraId="1BB70DE4" w14:textId="77777777" w:rsidR="00BB2D37" w:rsidRDefault="00BB2D37" w:rsidP="00BB2D37">
            <w:pPr>
              <w:pStyle w:val="Tekstpodstawowy2"/>
              <w:spacing w:after="0" w:line="240" w:lineRule="auto"/>
              <w:jc w:val="center"/>
              <w:rPr>
                <w:sz w:val="14"/>
                <w:szCs w:val="14"/>
              </w:rPr>
            </w:pPr>
            <w:r>
              <w:rPr>
                <w:sz w:val="14"/>
                <w:szCs w:val="14"/>
              </w:rPr>
              <w:t>275</w:t>
            </w:r>
            <w:r w:rsidRPr="0029382C">
              <w:rPr>
                <w:sz w:val="14"/>
                <w:szCs w:val="14"/>
              </w:rPr>
              <w:t xml:space="preserve"> zł/50 zł</w:t>
            </w:r>
          </w:p>
          <w:p w14:paraId="589C9DD2" w14:textId="77777777" w:rsidR="00BB2D37" w:rsidRPr="0029382C" w:rsidRDefault="00BB2D37" w:rsidP="00BB2D37">
            <w:pPr>
              <w:pStyle w:val="Tekstpodstawowy2"/>
              <w:spacing w:after="0" w:line="240" w:lineRule="auto"/>
              <w:rPr>
                <w:sz w:val="14"/>
                <w:szCs w:val="14"/>
              </w:rPr>
            </w:pPr>
            <w:r>
              <w:rPr>
                <w:sz w:val="14"/>
                <w:szCs w:val="14"/>
              </w:rPr>
              <w:t xml:space="preserve">    </w:t>
            </w:r>
            <w:r w:rsidRPr="0029382C">
              <w:rPr>
                <w:sz w:val="14"/>
                <w:szCs w:val="14"/>
              </w:rPr>
              <w:t>100 zł/50 zł</w:t>
            </w:r>
          </w:p>
          <w:p w14:paraId="0B5F71C3" w14:textId="77777777" w:rsidR="00BB2D37" w:rsidRPr="0029382C" w:rsidRDefault="00BB2D37" w:rsidP="00BB2D37">
            <w:pPr>
              <w:pStyle w:val="Tekstpodstawowy2"/>
              <w:spacing w:after="0" w:line="240" w:lineRule="auto"/>
              <w:jc w:val="center"/>
              <w:rPr>
                <w:sz w:val="14"/>
                <w:szCs w:val="14"/>
              </w:rPr>
            </w:pPr>
            <w:r w:rsidRPr="0029382C">
              <w:rPr>
                <w:sz w:val="14"/>
                <w:szCs w:val="14"/>
              </w:rPr>
              <w:t>25 zł</w:t>
            </w:r>
          </w:p>
          <w:p w14:paraId="679BEB9A" w14:textId="77777777" w:rsidR="00BB2D37" w:rsidRPr="0029382C" w:rsidRDefault="00BB2D37" w:rsidP="00BB2D37">
            <w:pPr>
              <w:pStyle w:val="Tekstpodstawowy2"/>
              <w:spacing w:after="0" w:line="240" w:lineRule="auto"/>
              <w:jc w:val="center"/>
              <w:rPr>
                <w:sz w:val="14"/>
                <w:szCs w:val="14"/>
              </w:rPr>
            </w:pPr>
            <w:r w:rsidRPr="0029382C">
              <w:rPr>
                <w:sz w:val="14"/>
                <w:szCs w:val="14"/>
              </w:rPr>
              <w:t>400 zł</w:t>
            </w:r>
          </w:p>
        </w:tc>
        <w:tc>
          <w:tcPr>
            <w:tcW w:w="343" w:type="pct"/>
            <w:shd w:val="clear" w:color="auto" w:fill="FFFFFF"/>
          </w:tcPr>
          <w:p w14:paraId="63AA61C3"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1A75687C" w14:textId="77777777" w:rsidR="00BB2D37" w:rsidRPr="0029382C" w:rsidRDefault="00BB2D37" w:rsidP="006633DA">
            <w:pPr>
              <w:pStyle w:val="Tekstpodstawowy2"/>
              <w:spacing w:after="0" w:line="240" w:lineRule="auto"/>
              <w:rPr>
                <w:sz w:val="14"/>
                <w:szCs w:val="14"/>
              </w:rPr>
            </w:pPr>
          </w:p>
          <w:p w14:paraId="25360D14" w14:textId="77777777" w:rsidR="00BB2D37" w:rsidRPr="0029382C" w:rsidRDefault="00BB2D37" w:rsidP="00BB2D37">
            <w:pPr>
              <w:pStyle w:val="Tekstpodstawowy2"/>
              <w:spacing w:after="0" w:line="240" w:lineRule="auto"/>
              <w:jc w:val="center"/>
              <w:rPr>
                <w:sz w:val="14"/>
                <w:szCs w:val="14"/>
              </w:rPr>
            </w:pPr>
            <w:r w:rsidRPr="0029382C">
              <w:rPr>
                <w:sz w:val="14"/>
                <w:szCs w:val="14"/>
              </w:rPr>
              <w:t>60 zł</w:t>
            </w:r>
          </w:p>
          <w:p w14:paraId="25A07C4D" w14:textId="77777777" w:rsidR="00BB2D37" w:rsidRPr="0029382C" w:rsidRDefault="00BB2D37" w:rsidP="00BB2D37">
            <w:pPr>
              <w:pStyle w:val="Tekstpodstawowy2"/>
              <w:spacing w:after="0" w:line="240" w:lineRule="auto"/>
              <w:jc w:val="center"/>
              <w:rPr>
                <w:sz w:val="14"/>
                <w:szCs w:val="14"/>
              </w:rPr>
            </w:pPr>
            <w:r>
              <w:rPr>
                <w:sz w:val="14"/>
                <w:szCs w:val="14"/>
              </w:rPr>
              <w:t xml:space="preserve"> 21</w:t>
            </w:r>
            <w:r w:rsidRPr="0029382C">
              <w:rPr>
                <w:sz w:val="14"/>
                <w:szCs w:val="14"/>
              </w:rPr>
              <w:t>0 zł/ 60 zł</w:t>
            </w:r>
          </w:p>
          <w:p w14:paraId="18CD6D1E" w14:textId="77777777" w:rsidR="00BB2D37" w:rsidRPr="0029382C" w:rsidRDefault="00BB2D37" w:rsidP="00BB2D37">
            <w:pPr>
              <w:pStyle w:val="Tekstpodstawowy2"/>
              <w:spacing w:after="0" w:line="240" w:lineRule="auto"/>
              <w:jc w:val="center"/>
              <w:rPr>
                <w:sz w:val="14"/>
                <w:szCs w:val="14"/>
              </w:rPr>
            </w:pPr>
            <w:r>
              <w:rPr>
                <w:sz w:val="14"/>
                <w:szCs w:val="14"/>
              </w:rPr>
              <w:t>270</w:t>
            </w:r>
            <w:r w:rsidRPr="0029382C">
              <w:rPr>
                <w:sz w:val="14"/>
                <w:szCs w:val="14"/>
              </w:rPr>
              <w:t xml:space="preserve"> zł/60 zł</w:t>
            </w:r>
          </w:p>
          <w:p w14:paraId="1BDFD4E5" w14:textId="77777777" w:rsidR="00BB2D37" w:rsidRPr="0029382C" w:rsidRDefault="00BB2D37" w:rsidP="00BB2D37">
            <w:pPr>
              <w:pStyle w:val="Tekstpodstawowy2"/>
              <w:spacing w:after="0" w:line="240" w:lineRule="auto"/>
              <w:jc w:val="center"/>
              <w:rPr>
                <w:sz w:val="14"/>
                <w:szCs w:val="14"/>
              </w:rPr>
            </w:pPr>
            <w:r>
              <w:rPr>
                <w:sz w:val="14"/>
                <w:szCs w:val="14"/>
              </w:rPr>
              <w:t>270</w:t>
            </w:r>
            <w:r w:rsidRPr="0029382C">
              <w:rPr>
                <w:sz w:val="14"/>
                <w:szCs w:val="14"/>
              </w:rPr>
              <w:t xml:space="preserve"> zł/60 zł</w:t>
            </w:r>
          </w:p>
          <w:p w14:paraId="74F7031F" w14:textId="77777777" w:rsidR="00BB2D37" w:rsidRDefault="00BB2D37" w:rsidP="00BB2D37">
            <w:pPr>
              <w:pStyle w:val="Tekstpodstawowy2"/>
              <w:spacing w:after="0" w:line="240" w:lineRule="auto"/>
              <w:jc w:val="center"/>
              <w:rPr>
                <w:sz w:val="14"/>
                <w:szCs w:val="14"/>
              </w:rPr>
            </w:pPr>
            <w:r>
              <w:rPr>
                <w:sz w:val="14"/>
                <w:szCs w:val="14"/>
              </w:rPr>
              <w:t>330</w:t>
            </w:r>
            <w:r w:rsidRPr="0029382C">
              <w:rPr>
                <w:sz w:val="14"/>
                <w:szCs w:val="14"/>
              </w:rPr>
              <w:t xml:space="preserve"> zł/60 zł</w:t>
            </w:r>
          </w:p>
          <w:p w14:paraId="433FA35D" w14:textId="77777777" w:rsidR="00BB2D37" w:rsidRPr="0029382C" w:rsidRDefault="00BB2D37" w:rsidP="00BB2D37">
            <w:pPr>
              <w:pStyle w:val="Tekstpodstawowy2"/>
              <w:spacing w:after="0" w:line="240" w:lineRule="auto"/>
              <w:rPr>
                <w:sz w:val="14"/>
                <w:szCs w:val="14"/>
              </w:rPr>
            </w:pPr>
            <w:r>
              <w:rPr>
                <w:sz w:val="14"/>
                <w:szCs w:val="14"/>
              </w:rPr>
              <w:t xml:space="preserve">    </w:t>
            </w:r>
            <w:r w:rsidRPr="0029382C">
              <w:rPr>
                <w:sz w:val="14"/>
                <w:szCs w:val="14"/>
              </w:rPr>
              <w:t>120 zł/60 zł</w:t>
            </w:r>
          </w:p>
          <w:p w14:paraId="7B6AFE39" w14:textId="77777777" w:rsidR="00BB2D37" w:rsidRPr="0029382C" w:rsidRDefault="00BB2D37" w:rsidP="00BB2D37">
            <w:pPr>
              <w:pStyle w:val="Tekstpodstawowy2"/>
              <w:spacing w:after="0" w:line="240" w:lineRule="auto"/>
              <w:jc w:val="center"/>
              <w:rPr>
                <w:sz w:val="14"/>
                <w:szCs w:val="14"/>
              </w:rPr>
            </w:pPr>
            <w:r w:rsidRPr="0029382C">
              <w:rPr>
                <w:sz w:val="14"/>
                <w:szCs w:val="14"/>
              </w:rPr>
              <w:t>30 zł</w:t>
            </w:r>
          </w:p>
          <w:p w14:paraId="52A7CFEF" w14:textId="77777777" w:rsidR="00BB2D37" w:rsidRPr="0029382C" w:rsidRDefault="00BB2D37" w:rsidP="00BB2D37">
            <w:pPr>
              <w:pStyle w:val="Tekstpodstawowy2"/>
              <w:spacing w:after="0" w:line="240" w:lineRule="auto"/>
              <w:jc w:val="center"/>
              <w:rPr>
                <w:sz w:val="14"/>
                <w:szCs w:val="14"/>
              </w:rPr>
            </w:pPr>
            <w:r w:rsidRPr="0029382C">
              <w:rPr>
                <w:sz w:val="14"/>
                <w:szCs w:val="14"/>
              </w:rPr>
              <w:t>600 zł</w:t>
            </w:r>
          </w:p>
        </w:tc>
        <w:tc>
          <w:tcPr>
            <w:tcW w:w="343" w:type="pct"/>
            <w:shd w:val="clear" w:color="auto" w:fill="FFFFFF"/>
            <w:tcMar>
              <w:left w:w="69" w:type="dxa"/>
            </w:tcMar>
          </w:tcPr>
          <w:p w14:paraId="0AE0EE27"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721CF7FA" w14:textId="77777777" w:rsidR="00BB2D37" w:rsidRPr="0029382C" w:rsidRDefault="00BB2D37" w:rsidP="00413848">
            <w:pPr>
              <w:pStyle w:val="Tekstpodstawowy2"/>
              <w:spacing w:after="0" w:line="240" w:lineRule="auto"/>
              <w:rPr>
                <w:sz w:val="14"/>
                <w:szCs w:val="14"/>
              </w:rPr>
            </w:pPr>
          </w:p>
          <w:p w14:paraId="5C62194B" w14:textId="77777777" w:rsidR="00BB2D37" w:rsidRPr="0029382C" w:rsidRDefault="004268C3" w:rsidP="00413848">
            <w:pPr>
              <w:pStyle w:val="Tekstpodstawowy2"/>
              <w:spacing w:after="0" w:line="240" w:lineRule="auto"/>
              <w:jc w:val="center"/>
              <w:rPr>
                <w:sz w:val="14"/>
                <w:szCs w:val="14"/>
              </w:rPr>
            </w:pPr>
            <w:r>
              <w:rPr>
                <w:sz w:val="14"/>
                <w:szCs w:val="14"/>
              </w:rPr>
              <w:t>8</w:t>
            </w:r>
            <w:r w:rsidR="00BB2D37" w:rsidRPr="0029382C">
              <w:rPr>
                <w:sz w:val="14"/>
                <w:szCs w:val="14"/>
              </w:rPr>
              <w:t>0 zł</w:t>
            </w:r>
          </w:p>
          <w:p w14:paraId="3A714C9B" w14:textId="77777777" w:rsidR="00BB2D37" w:rsidRPr="0029382C" w:rsidRDefault="004268C3" w:rsidP="00413848">
            <w:pPr>
              <w:pStyle w:val="Tekstpodstawowy2"/>
              <w:spacing w:after="0" w:line="240" w:lineRule="auto"/>
              <w:jc w:val="center"/>
              <w:rPr>
                <w:sz w:val="14"/>
                <w:szCs w:val="14"/>
              </w:rPr>
            </w:pPr>
            <w:r>
              <w:rPr>
                <w:sz w:val="14"/>
                <w:szCs w:val="14"/>
              </w:rPr>
              <w:t xml:space="preserve"> 24</w:t>
            </w:r>
            <w:r w:rsidR="00BB2D37" w:rsidRPr="0029382C">
              <w:rPr>
                <w:sz w:val="14"/>
                <w:szCs w:val="14"/>
              </w:rPr>
              <w:t>0 zł/ 60 zł</w:t>
            </w:r>
          </w:p>
          <w:p w14:paraId="2794A18A" w14:textId="77777777" w:rsidR="00BB2D37" w:rsidRPr="0029382C" w:rsidRDefault="004268C3" w:rsidP="00413848">
            <w:pPr>
              <w:pStyle w:val="Tekstpodstawowy2"/>
              <w:spacing w:after="0" w:line="240" w:lineRule="auto"/>
              <w:jc w:val="center"/>
              <w:rPr>
                <w:sz w:val="14"/>
                <w:szCs w:val="14"/>
              </w:rPr>
            </w:pPr>
            <w:r>
              <w:rPr>
                <w:sz w:val="14"/>
                <w:szCs w:val="14"/>
              </w:rPr>
              <w:t>32</w:t>
            </w:r>
            <w:r w:rsidR="00BB2D37" w:rsidRPr="0029382C">
              <w:rPr>
                <w:sz w:val="14"/>
                <w:szCs w:val="14"/>
              </w:rPr>
              <w:t>0 zł/60 zł</w:t>
            </w:r>
          </w:p>
          <w:p w14:paraId="0C05ECB3" w14:textId="77777777" w:rsidR="00BB2D37" w:rsidRPr="0029382C" w:rsidRDefault="004268C3" w:rsidP="00413848">
            <w:pPr>
              <w:pStyle w:val="Tekstpodstawowy2"/>
              <w:spacing w:after="0" w:line="240" w:lineRule="auto"/>
              <w:jc w:val="center"/>
              <w:rPr>
                <w:sz w:val="14"/>
                <w:szCs w:val="14"/>
              </w:rPr>
            </w:pPr>
            <w:r>
              <w:rPr>
                <w:sz w:val="14"/>
                <w:szCs w:val="14"/>
              </w:rPr>
              <w:t>32</w:t>
            </w:r>
            <w:r w:rsidR="00BB2D37" w:rsidRPr="0029382C">
              <w:rPr>
                <w:sz w:val="14"/>
                <w:szCs w:val="14"/>
              </w:rPr>
              <w:t>0 zł/60 zł</w:t>
            </w:r>
          </w:p>
          <w:p w14:paraId="5A564007" w14:textId="77777777" w:rsidR="00BB2D37" w:rsidRDefault="004268C3" w:rsidP="00413848">
            <w:pPr>
              <w:pStyle w:val="Tekstpodstawowy2"/>
              <w:spacing w:after="0" w:line="240" w:lineRule="auto"/>
              <w:jc w:val="center"/>
              <w:rPr>
                <w:sz w:val="14"/>
                <w:szCs w:val="14"/>
              </w:rPr>
            </w:pPr>
            <w:r>
              <w:rPr>
                <w:sz w:val="14"/>
                <w:szCs w:val="14"/>
              </w:rPr>
              <w:t>40</w:t>
            </w:r>
            <w:r w:rsidR="00BB2D37" w:rsidRPr="0029382C">
              <w:rPr>
                <w:sz w:val="14"/>
                <w:szCs w:val="14"/>
              </w:rPr>
              <w:t>0 zł/60 zł</w:t>
            </w:r>
          </w:p>
          <w:p w14:paraId="39E344CE" w14:textId="77777777" w:rsidR="00BB2D37" w:rsidRPr="0029382C" w:rsidRDefault="00BB2D37" w:rsidP="00BB2D37">
            <w:pPr>
              <w:pStyle w:val="Tekstpodstawowy2"/>
              <w:spacing w:after="0" w:line="240" w:lineRule="auto"/>
              <w:rPr>
                <w:sz w:val="14"/>
                <w:szCs w:val="14"/>
              </w:rPr>
            </w:pPr>
            <w:r>
              <w:rPr>
                <w:sz w:val="14"/>
                <w:szCs w:val="14"/>
              </w:rPr>
              <w:t xml:space="preserve">    </w:t>
            </w:r>
            <w:r w:rsidRPr="0029382C">
              <w:rPr>
                <w:sz w:val="14"/>
                <w:szCs w:val="14"/>
              </w:rPr>
              <w:t>1</w:t>
            </w:r>
            <w:r w:rsidR="004268C3">
              <w:rPr>
                <w:sz w:val="14"/>
                <w:szCs w:val="14"/>
              </w:rPr>
              <w:t>6</w:t>
            </w:r>
            <w:r w:rsidRPr="0029382C">
              <w:rPr>
                <w:sz w:val="14"/>
                <w:szCs w:val="14"/>
              </w:rPr>
              <w:t>0 zł/60 zł</w:t>
            </w:r>
          </w:p>
          <w:p w14:paraId="5ED35AC4" w14:textId="77777777" w:rsidR="00BB2D37" w:rsidRPr="0029382C" w:rsidRDefault="004268C3" w:rsidP="00413848">
            <w:pPr>
              <w:pStyle w:val="Tekstpodstawowy2"/>
              <w:spacing w:after="0" w:line="240" w:lineRule="auto"/>
              <w:jc w:val="center"/>
              <w:rPr>
                <w:sz w:val="14"/>
                <w:szCs w:val="14"/>
              </w:rPr>
            </w:pPr>
            <w:r>
              <w:rPr>
                <w:sz w:val="14"/>
                <w:szCs w:val="14"/>
              </w:rPr>
              <w:t>4</w:t>
            </w:r>
            <w:r w:rsidR="00BB2D37" w:rsidRPr="0029382C">
              <w:rPr>
                <w:sz w:val="14"/>
                <w:szCs w:val="14"/>
              </w:rPr>
              <w:t>0 zł</w:t>
            </w:r>
          </w:p>
          <w:p w14:paraId="6D4DF96D" w14:textId="77777777" w:rsidR="00BB2D37" w:rsidRPr="0029382C" w:rsidRDefault="004268C3" w:rsidP="00BB2D37">
            <w:pPr>
              <w:pStyle w:val="Tekstpodstawowy2"/>
              <w:spacing w:after="0" w:line="240" w:lineRule="auto"/>
              <w:jc w:val="center"/>
              <w:rPr>
                <w:sz w:val="14"/>
                <w:szCs w:val="14"/>
              </w:rPr>
            </w:pPr>
            <w:r>
              <w:rPr>
                <w:sz w:val="14"/>
                <w:szCs w:val="14"/>
              </w:rPr>
              <w:t>8</w:t>
            </w:r>
            <w:r w:rsidR="00BB2D37" w:rsidRPr="0029382C">
              <w:rPr>
                <w:sz w:val="14"/>
                <w:szCs w:val="14"/>
              </w:rPr>
              <w:t>00 zł</w:t>
            </w:r>
          </w:p>
        </w:tc>
        <w:tc>
          <w:tcPr>
            <w:tcW w:w="372" w:type="pct"/>
            <w:shd w:val="clear" w:color="auto" w:fill="FFFFFF"/>
            <w:tcMar>
              <w:left w:w="69" w:type="dxa"/>
            </w:tcMar>
          </w:tcPr>
          <w:p w14:paraId="6366BDD6" w14:textId="77777777" w:rsidR="00BB2D37" w:rsidRPr="0029382C" w:rsidRDefault="00BB2D37" w:rsidP="00413848">
            <w:pPr>
              <w:pStyle w:val="Tekstpodstawowy2"/>
              <w:spacing w:after="0" w:line="240" w:lineRule="auto"/>
              <w:jc w:val="center"/>
              <w:rPr>
                <w:sz w:val="14"/>
                <w:szCs w:val="14"/>
              </w:rPr>
            </w:pPr>
          </w:p>
        </w:tc>
      </w:tr>
    </w:tbl>
    <w:p w14:paraId="0FA6517E" w14:textId="77777777" w:rsidR="00CA596C" w:rsidRPr="00415567" w:rsidRDefault="00CA596C" w:rsidP="00415567">
      <w:pPr>
        <w:spacing w:line="288" w:lineRule="auto"/>
        <w:jc w:val="both"/>
        <w:rPr>
          <w:iCs/>
          <w:sz w:val="18"/>
          <w:szCs w:val="18"/>
        </w:rPr>
      </w:pPr>
      <w:r w:rsidRPr="0029382C">
        <w:rPr>
          <w:b/>
          <w:sz w:val="18"/>
          <w:szCs w:val="18"/>
        </w:rPr>
        <w:t>*</w:t>
      </w:r>
      <w:r w:rsidRPr="0029382C">
        <w:rPr>
          <w:iCs/>
          <w:sz w:val="18"/>
          <w:szCs w:val="18"/>
        </w:rPr>
        <w:t xml:space="preserve">  skumulowana wartość świadczenia,</w:t>
      </w:r>
      <w:r w:rsidR="00415567">
        <w:rPr>
          <w:iCs/>
          <w:sz w:val="18"/>
          <w:szCs w:val="18"/>
        </w:rPr>
        <w:t xml:space="preserve"> </w:t>
      </w:r>
      <w:r w:rsidRPr="0029382C">
        <w:rPr>
          <w:b/>
          <w:sz w:val="18"/>
          <w:szCs w:val="18"/>
        </w:rPr>
        <w:t xml:space="preserve">** </w:t>
      </w:r>
      <w:r w:rsidRPr="0029382C">
        <w:rPr>
          <w:iCs/>
          <w:sz w:val="18"/>
          <w:szCs w:val="18"/>
        </w:rPr>
        <w:t>pobyt w szpitalu do 14 dni/ powyżej 14 dni</w:t>
      </w:r>
      <w:r w:rsidR="004268C3">
        <w:rPr>
          <w:iCs/>
          <w:sz w:val="18"/>
          <w:szCs w:val="18"/>
        </w:rPr>
        <w:t xml:space="preserve">,  </w:t>
      </w:r>
      <w:r w:rsidRPr="0029382C">
        <w:rPr>
          <w:sz w:val="18"/>
          <w:szCs w:val="18"/>
        </w:rPr>
        <w:t>*** ryzyka dodatkowo punktowane za podwyższenie wysokości świadczeń</w:t>
      </w:r>
    </w:p>
    <w:p w14:paraId="7A90FA74" w14:textId="77777777" w:rsidR="00415567" w:rsidRDefault="00415567" w:rsidP="00415567">
      <w:pPr>
        <w:spacing w:line="288" w:lineRule="auto"/>
        <w:jc w:val="both"/>
        <w:rPr>
          <w:iCs/>
          <w:sz w:val="18"/>
          <w:szCs w:val="18"/>
        </w:rPr>
        <w:sectPr w:rsidR="00415567" w:rsidSect="00094847">
          <w:pgSz w:w="16838" w:h="11906" w:orient="landscape"/>
          <w:pgMar w:top="720" w:right="851" w:bottom="726" w:left="851" w:header="0" w:footer="0" w:gutter="0"/>
          <w:pgNumType w:start="1"/>
          <w:cols w:space="708"/>
          <w:formProt w:val="0"/>
          <w:docGrid w:linePitch="360" w:charSpace="2047"/>
        </w:sectPr>
      </w:pPr>
    </w:p>
    <w:p w14:paraId="26E53060" w14:textId="77777777" w:rsidR="00CA596C" w:rsidRPr="0029382C" w:rsidRDefault="00CA596C" w:rsidP="00CA596C">
      <w:pPr>
        <w:pStyle w:val="Nagwek-zacznikdooferty"/>
        <w:spacing w:before="0" w:line="288" w:lineRule="auto"/>
        <w:rPr>
          <w:rFonts w:ascii="Times New Roman" w:hAnsi="Times New Roman" w:cs="Times New Roman"/>
          <w:sz w:val="20"/>
        </w:rPr>
      </w:pPr>
    </w:p>
    <w:p w14:paraId="417D8CA5" w14:textId="77777777" w:rsidR="00CA596C" w:rsidRPr="0029382C" w:rsidRDefault="00CA596C" w:rsidP="00CA596C">
      <w:pPr>
        <w:pStyle w:val="Nagwek-zacznikdooferty"/>
        <w:spacing w:before="0" w:line="288" w:lineRule="auto"/>
        <w:rPr>
          <w:rFonts w:ascii="Times New Roman" w:hAnsi="Times New Roman" w:cs="Times New Roman"/>
          <w:sz w:val="20"/>
        </w:rPr>
      </w:pPr>
      <w:r w:rsidRPr="0029382C">
        <w:rPr>
          <w:rFonts w:ascii="Times New Roman" w:hAnsi="Times New Roman" w:cs="Times New Roman"/>
          <w:sz w:val="20"/>
        </w:rPr>
        <w:t>C. Klauzule dodatkowe i inne postanowienia szczególnie preferowane (dodatkowo punktowane)</w:t>
      </w:r>
    </w:p>
    <w:tbl>
      <w:tblPr>
        <w:tblW w:w="900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14"/>
        <w:gridCol w:w="4038"/>
        <w:gridCol w:w="1270"/>
        <w:gridCol w:w="2282"/>
      </w:tblGrid>
      <w:tr w:rsidR="00BD07BD" w:rsidRPr="0029382C" w14:paraId="75CF5402" w14:textId="77777777" w:rsidTr="00BD07BD">
        <w:trPr>
          <w:jc w:val="center"/>
        </w:trPr>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897182" w14:textId="77777777" w:rsidR="00BD07BD" w:rsidRPr="0029382C" w:rsidRDefault="00BD07BD" w:rsidP="00413848">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Numer klauzuli/</w:t>
            </w:r>
          </w:p>
          <w:p w14:paraId="1BD43A5B" w14:textId="77777777" w:rsidR="00BD07BD" w:rsidRPr="0029382C" w:rsidRDefault="00BD07BD" w:rsidP="00413848">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postanowień</w:t>
            </w:r>
          </w:p>
        </w:tc>
        <w:tc>
          <w:tcPr>
            <w:tcW w:w="4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CF7C64" w14:textId="77777777" w:rsidR="00BD07BD" w:rsidRPr="0029382C" w:rsidRDefault="00BD07BD" w:rsidP="00413848">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Nazwa klauzuli/postanowień</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3DF2C" w14:textId="77777777" w:rsidR="00BD07BD" w:rsidRPr="0029382C" w:rsidRDefault="00BD07BD" w:rsidP="00413848">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TAK/NIE</w:t>
            </w:r>
          </w:p>
        </w:tc>
        <w:tc>
          <w:tcPr>
            <w:tcW w:w="2282" w:type="dxa"/>
            <w:tcBorders>
              <w:top w:val="single" w:sz="4" w:space="0" w:color="00000A"/>
              <w:left w:val="single" w:sz="4" w:space="0" w:color="00000A"/>
              <w:bottom w:val="single" w:sz="4" w:space="0" w:color="00000A"/>
              <w:right w:val="single" w:sz="4" w:space="0" w:color="00000A"/>
            </w:tcBorders>
            <w:vAlign w:val="center"/>
          </w:tcPr>
          <w:p w14:paraId="19F56278" w14:textId="77777777" w:rsidR="00BD07BD" w:rsidRPr="0029382C" w:rsidRDefault="00BD07BD" w:rsidP="00BD07BD">
            <w:pPr>
              <w:pStyle w:val="Nagwek-zacznikdooferty"/>
              <w:spacing w:before="0" w:line="288" w:lineRule="auto"/>
              <w:jc w:val="center"/>
              <w:rPr>
                <w:rFonts w:ascii="Times New Roman" w:hAnsi="Times New Roman" w:cs="Times New Roman"/>
                <w:sz w:val="20"/>
              </w:rPr>
            </w:pPr>
            <w:r>
              <w:rPr>
                <w:rFonts w:ascii="Times New Roman" w:hAnsi="Times New Roman" w:cs="Times New Roman"/>
                <w:sz w:val="20"/>
              </w:rPr>
              <w:t>UWAGI</w:t>
            </w:r>
          </w:p>
        </w:tc>
      </w:tr>
      <w:tr w:rsidR="00BD07BD" w:rsidRPr="0029382C" w14:paraId="2E79FB03" w14:textId="77777777" w:rsidTr="00867A43">
        <w:trPr>
          <w:jc w:val="center"/>
        </w:trPr>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D6B655" w14:textId="77777777" w:rsidR="00BD07BD" w:rsidRPr="0029382C" w:rsidRDefault="00BD07BD" w:rsidP="00413848">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1</w:t>
            </w:r>
          </w:p>
        </w:tc>
        <w:tc>
          <w:tcPr>
            <w:tcW w:w="4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1D9A0C" w14:textId="77777777" w:rsidR="00BD07BD" w:rsidRPr="0029382C" w:rsidRDefault="00BD07BD" w:rsidP="00413848">
            <w:pPr>
              <w:pStyle w:val="Nagwek-zacznikdooferty"/>
              <w:spacing w:before="0" w:line="288" w:lineRule="auto"/>
              <w:jc w:val="left"/>
              <w:rPr>
                <w:rFonts w:ascii="Times New Roman" w:hAnsi="Times New Roman" w:cs="Times New Roman"/>
                <w:b w:val="0"/>
                <w:sz w:val="20"/>
                <w:highlight w:val="yellow"/>
              </w:rPr>
            </w:pPr>
            <w:r w:rsidRPr="00BD07BD">
              <w:rPr>
                <w:rFonts w:ascii="Times New Roman" w:hAnsi="Times New Roman" w:cs="Times New Roman"/>
                <w:b w:val="0"/>
                <w:sz w:val="20"/>
              </w:rPr>
              <w:t>Wprowadzenie rozszerzenia “Pakiet dla Dzieci”</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AB768F" w14:textId="77777777" w:rsidR="00BD07BD" w:rsidRPr="0029382C" w:rsidRDefault="00BD07BD" w:rsidP="00413848">
            <w:pPr>
              <w:pStyle w:val="Nagwek-zacznikdooferty"/>
              <w:spacing w:before="0" w:line="288" w:lineRule="auto"/>
              <w:jc w:val="center"/>
              <w:rPr>
                <w:rFonts w:ascii="Times New Roman" w:hAnsi="Times New Roman" w:cs="Times New Roman"/>
                <w:sz w:val="20"/>
                <w:highlight w:val="yellow"/>
              </w:rPr>
            </w:pPr>
          </w:p>
        </w:tc>
        <w:tc>
          <w:tcPr>
            <w:tcW w:w="2282" w:type="dxa"/>
            <w:tcBorders>
              <w:top w:val="single" w:sz="4" w:space="0" w:color="00000A"/>
              <w:left w:val="single" w:sz="4" w:space="0" w:color="00000A"/>
              <w:bottom w:val="single" w:sz="4" w:space="0" w:color="00000A"/>
              <w:right w:val="single" w:sz="4" w:space="0" w:color="00000A"/>
            </w:tcBorders>
            <w:vAlign w:val="center"/>
          </w:tcPr>
          <w:p w14:paraId="57F00844" w14:textId="77777777" w:rsidR="00BD07BD" w:rsidRPr="0029382C" w:rsidRDefault="00BD07BD" w:rsidP="00867A43">
            <w:pPr>
              <w:pStyle w:val="Nagwek-zacznikdooferty"/>
              <w:spacing w:before="0" w:line="288" w:lineRule="auto"/>
              <w:jc w:val="left"/>
              <w:rPr>
                <w:rFonts w:ascii="Times New Roman" w:hAnsi="Times New Roman" w:cs="Times New Roman"/>
                <w:sz w:val="20"/>
                <w:highlight w:val="yellow"/>
              </w:rPr>
            </w:pPr>
            <w:r w:rsidRPr="00BD07BD">
              <w:rPr>
                <w:rFonts w:ascii="Times New Roman" w:hAnsi="Times New Roman" w:cs="Times New Roman"/>
                <w:sz w:val="20"/>
              </w:rPr>
              <w:t>Składka: ____ zł</w:t>
            </w:r>
          </w:p>
        </w:tc>
      </w:tr>
      <w:tr w:rsidR="00BD07BD" w:rsidRPr="00BD07BD" w14:paraId="2968872A" w14:textId="77777777" w:rsidTr="00867A43">
        <w:trPr>
          <w:jc w:val="center"/>
        </w:trPr>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F618F" w14:textId="77777777" w:rsidR="00BD07BD" w:rsidRPr="0029382C" w:rsidRDefault="00BD07BD" w:rsidP="00413848">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2</w:t>
            </w:r>
          </w:p>
        </w:tc>
        <w:tc>
          <w:tcPr>
            <w:tcW w:w="4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6E58A8" w14:textId="77777777" w:rsidR="00BD07BD" w:rsidRPr="0029382C" w:rsidRDefault="00BD07BD" w:rsidP="00413848">
            <w:pPr>
              <w:pStyle w:val="Nagwek-zacznikdooferty"/>
              <w:spacing w:before="0" w:line="288" w:lineRule="auto"/>
              <w:jc w:val="left"/>
              <w:rPr>
                <w:rFonts w:ascii="Times New Roman" w:hAnsi="Times New Roman" w:cs="Times New Roman"/>
                <w:b w:val="0"/>
                <w:sz w:val="20"/>
              </w:rPr>
            </w:pPr>
            <w:r>
              <w:rPr>
                <w:rFonts w:ascii="Times New Roman" w:hAnsi="Times New Roman" w:cs="Times New Roman"/>
                <w:b w:val="0"/>
                <w:sz w:val="20"/>
              </w:rPr>
              <w:t>R</w:t>
            </w:r>
            <w:r w:rsidRPr="00BD07BD">
              <w:rPr>
                <w:rFonts w:ascii="Times New Roman" w:hAnsi="Times New Roman" w:cs="Times New Roman"/>
                <w:b w:val="0"/>
                <w:sz w:val="20"/>
              </w:rPr>
              <w:t>ozszerzenia definicji operacji chirurgicznej</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4BF73A" w14:textId="77777777" w:rsidR="00BD07BD" w:rsidRPr="0029382C" w:rsidRDefault="00BD07BD" w:rsidP="00413848">
            <w:pPr>
              <w:pStyle w:val="Nagwek-zacznikdooferty"/>
              <w:spacing w:before="0" w:line="288" w:lineRule="auto"/>
              <w:jc w:val="center"/>
              <w:rPr>
                <w:rFonts w:ascii="Times New Roman" w:hAnsi="Times New Roman" w:cs="Times New Roman"/>
                <w:sz w:val="20"/>
                <w:highlight w:val="yellow"/>
              </w:rPr>
            </w:pPr>
          </w:p>
        </w:tc>
        <w:tc>
          <w:tcPr>
            <w:tcW w:w="2282" w:type="dxa"/>
            <w:tcBorders>
              <w:top w:val="single" w:sz="4" w:space="0" w:color="00000A"/>
              <w:left w:val="single" w:sz="4" w:space="0" w:color="00000A"/>
              <w:bottom w:val="single" w:sz="4" w:space="0" w:color="00000A"/>
              <w:right w:val="single" w:sz="4" w:space="0" w:color="00000A"/>
            </w:tcBorders>
            <w:vAlign w:val="center"/>
          </w:tcPr>
          <w:p w14:paraId="2E584FE0" w14:textId="77777777" w:rsidR="00BD07BD" w:rsidRPr="00BD07BD" w:rsidRDefault="00BD07BD" w:rsidP="00867A43">
            <w:pPr>
              <w:pStyle w:val="Nagwek-zacznikdooferty"/>
              <w:tabs>
                <w:tab w:val="left" w:pos="1074"/>
              </w:tabs>
              <w:spacing w:before="0" w:line="288" w:lineRule="auto"/>
              <w:jc w:val="left"/>
              <w:rPr>
                <w:rFonts w:ascii="Times New Roman" w:hAnsi="Times New Roman" w:cs="Times New Roman"/>
                <w:sz w:val="20"/>
              </w:rPr>
            </w:pPr>
            <w:r w:rsidRPr="00BD07BD">
              <w:rPr>
                <w:rFonts w:ascii="Times New Roman" w:hAnsi="Times New Roman" w:cs="Times New Roman"/>
                <w:sz w:val="20"/>
              </w:rPr>
              <w:t>Wysokość świadczenia:</w:t>
            </w:r>
          </w:p>
          <w:p w14:paraId="0CFD1C1F" w14:textId="77777777" w:rsidR="00BD07BD" w:rsidRDefault="00BD07BD" w:rsidP="00867A43">
            <w:pPr>
              <w:pStyle w:val="Nagwek-zacznikdooferty"/>
              <w:tabs>
                <w:tab w:val="left" w:pos="1074"/>
              </w:tabs>
              <w:spacing w:before="0" w:line="288" w:lineRule="auto"/>
              <w:jc w:val="left"/>
              <w:rPr>
                <w:rFonts w:ascii="Times New Roman" w:hAnsi="Times New Roman" w:cs="Times New Roman"/>
                <w:sz w:val="20"/>
              </w:rPr>
            </w:pPr>
            <w:r w:rsidRPr="00BD07BD">
              <w:rPr>
                <w:rFonts w:ascii="Times New Roman" w:hAnsi="Times New Roman" w:cs="Times New Roman"/>
                <w:sz w:val="20"/>
              </w:rPr>
              <w:t>W</w:t>
            </w:r>
            <w:r>
              <w:rPr>
                <w:rFonts w:ascii="Times New Roman" w:hAnsi="Times New Roman" w:cs="Times New Roman"/>
                <w:sz w:val="20"/>
              </w:rPr>
              <w:t xml:space="preserve">ariant </w:t>
            </w:r>
            <w:r w:rsidRPr="00BD07BD">
              <w:rPr>
                <w:rFonts w:ascii="Times New Roman" w:hAnsi="Times New Roman" w:cs="Times New Roman"/>
                <w:sz w:val="20"/>
              </w:rPr>
              <w:t>I:</w:t>
            </w:r>
            <w:r w:rsidR="00867A43">
              <w:rPr>
                <w:rFonts w:ascii="Times New Roman" w:hAnsi="Times New Roman" w:cs="Times New Roman"/>
                <w:sz w:val="20"/>
              </w:rPr>
              <w:t xml:space="preserve"> </w:t>
            </w:r>
            <w:r w:rsidRPr="00BD07BD">
              <w:rPr>
                <w:rFonts w:ascii="Times New Roman" w:hAnsi="Times New Roman" w:cs="Times New Roman"/>
                <w:sz w:val="20"/>
              </w:rPr>
              <w:t>_____zł</w:t>
            </w:r>
          </w:p>
          <w:p w14:paraId="652C7946" w14:textId="77777777" w:rsidR="00BD07BD" w:rsidRDefault="00BD07BD" w:rsidP="00867A43">
            <w:pPr>
              <w:pStyle w:val="Nagwek-zacznikdooferty"/>
              <w:tabs>
                <w:tab w:val="left" w:pos="1074"/>
              </w:tabs>
              <w:spacing w:before="0" w:line="288" w:lineRule="auto"/>
              <w:jc w:val="left"/>
              <w:rPr>
                <w:rFonts w:ascii="Times New Roman" w:hAnsi="Times New Roman" w:cs="Times New Roman"/>
                <w:sz w:val="20"/>
              </w:rPr>
            </w:pPr>
            <w:r w:rsidRPr="00BD07BD">
              <w:rPr>
                <w:rFonts w:ascii="Times New Roman" w:hAnsi="Times New Roman" w:cs="Times New Roman"/>
                <w:sz w:val="20"/>
              </w:rPr>
              <w:t>W</w:t>
            </w:r>
            <w:r>
              <w:rPr>
                <w:rFonts w:ascii="Times New Roman" w:hAnsi="Times New Roman" w:cs="Times New Roman"/>
                <w:sz w:val="20"/>
              </w:rPr>
              <w:t>ariant I</w:t>
            </w:r>
            <w:r w:rsidRPr="00BD07BD">
              <w:rPr>
                <w:rFonts w:ascii="Times New Roman" w:hAnsi="Times New Roman" w:cs="Times New Roman"/>
                <w:sz w:val="20"/>
              </w:rPr>
              <w:t>I:</w:t>
            </w:r>
            <w:r w:rsidR="00867A43">
              <w:rPr>
                <w:rFonts w:ascii="Times New Roman" w:hAnsi="Times New Roman" w:cs="Times New Roman"/>
                <w:sz w:val="20"/>
              </w:rPr>
              <w:t xml:space="preserve"> </w:t>
            </w:r>
            <w:r w:rsidRPr="00BD07BD">
              <w:rPr>
                <w:rFonts w:ascii="Times New Roman" w:hAnsi="Times New Roman" w:cs="Times New Roman"/>
                <w:sz w:val="20"/>
              </w:rPr>
              <w:t>_____zł</w:t>
            </w:r>
          </w:p>
          <w:p w14:paraId="76354C1E" w14:textId="77777777" w:rsidR="00BD07BD" w:rsidRDefault="00BD07BD" w:rsidP="00867A43">
            <w:pPr>
              <w:pStyle w:val="Nagwek-zacznikdooferty"/>
              <w:tabs>
                <w:tab w:val="left" w:pos="1074"/>
              </w:tabs>
              <w:spacing w:before="0" w:line="288" w:lineRule="auto"/>
              <w:jc w:val="left"/>
              <w:rPr>
                <w:rFonts w:ascii="Times New Roman" w:hAnsi="Times New Roman" w:cs="Times New Roman"/>
                <w:sz w:val="20"/>
              </w:rPr>
            </w:pPr>
            <w:r w:rsidRPr="00BD07BD">
              <w:rPr>
                <w:rFonts w:ascii="Times New Roman" w:hAnsi="Times New Roman" w:cs="Times New Roman"/>
                <w:sz w:val="20"/>
              </w:rPr>
              <w:t>W</w:t>
            </w:r>
            <w:r>
              <w:rPr>
                <w:rFonts w:ascii="Times New Roman" w:hAnsi="Times New Roman" w:cs="Times New Roman"/>
                <w:sz w:val="20"/>
              </w:rPr>
              <w:t>ariant II</w:t>
            </w:r>
            <w:r w:rsidRPr="00BD07BD">
              <w:rPr>
                <w:rFonts w:ascii="Times New Roman" w:hAnsi="Times New Roman" w:cs="Times New Roman"/>
                <w:sz w:val="20"/>
              </w:rPr>
              <w:t>I:</w:t>
            </w:r>
            <w:r w:rsidR="00867A43">
              <w:rPr>
                <w:rFonts w:ascii="Times New Roman" w:hAnsi="Times New Roman" w:cs="Times New Roman"/>
                <w:sz w:val="20"/>
              </w:rPr>
              <w:t xml:space="preserve"> </w:t>
            </w:r>
            <w:r w:rsidRPr="00BD07BD">
              <w:rPr>
                <w:rFonts w:ascii="Times New Roman" w:hAnsi="Times New Roman" w:cs="Times New Roman"/>
                <w:sz w:val="20"/>
              </w:rPr>
              <w:t>_____zł</w:t>
            </w:r>
          </w:p>
          <w:p w14:paraId="75B604FE" w14:textId="77777777" w:rsidR="00BD07BD" w:rsidRDefault="00BD07BD" w:rsidP="00867A43">
            <w:pPr>
              <w:pStyle w:val="Nagwek-zacznikdooferty"/>
              <w:tabs>
                <w:tab w:val="left" w:pos="1074"/>
              </w:tabs>
              <w:spacing w:before="0" w:line="288" w:lineRule="auto"/>
              <w:jc w:val="left"/>
              <w:rPr>
                <w:rFonts w:ascii="Times New Roman" w:hAnsi="Times New Roman" w:cs="Times New Roman"/>
                <w:sz w:val="20"/>
              </w:rPr>
            </w:pPr>
            <w:r w:rsidRPr="00BD07BD">
              <w:rPr>
                <w:rFonts w:ascii="Times New Roman" w:hAnsi="Times New Roman" w:cs="Times New Roman"/>
                <w:sz w:val="20"/>
              </w:rPr>
              <w:t>W</w:t>
            </w:r>
            <w:r>
              <w:rPr>
                <w:rFonts w:ascii="Times New Roman" w:hAnsi="Times New Roman" w:cs="Times New Roman"/>
                <w:sz w:val="20"/>
              </w:rPr>
              <w:t xml:space="preserve">ariant </w:t>
            </w:r>
            <w:r w:rsidRPr="00BD07BD">
              <w:rPr>
                <w:rFonts w:ascii="Times New Roman" w:hAnsi="Times New Roman" w:cs="Times New Roman"/>
                <w:sz w:val="20"/>
              </w:rPr>
              <w:t>I</w:t>
            </w:r>
            <w:r>
              <w:rPr>
                <w:rFonts w:ascii="Times New Roman" w:hAnsi="Times New Roman" w:cs="Times New Roman"/>
                <w:sz w:val="20"/>
              </w:rPr>
              <w:t>V</w:t>
            </w:r>
            <w:r w:rsidRPr="00BD07BD">
              <w:rPr>
                <w:rFonts w:ascii="Times New Roman" w:hAnsi="Times New Roman" w:cs="Times New Roman"/>
                <w:sz w:val="20"/>
              </w:rPr>
              <w:t>:</w:t>
            </w:r>
            <w:r>
              <w:rPr>
                <w:rFonts w:ascii="Times New Roman" w:hAnsi="Times New Roman" w:cs="Times New Roman"/>
                <w:sz w:val="20"/>
              </w:rPr>
              <w:t xml:space="preserve"> </w:t>
            </w:r>
            <w:r w:rsidRPr="00BD07BD">
              <w:rPr>
                <w:rFonts w:ascii="Times New Roman" w:hAnsi="Times New Roman" w:cs="Times New Roman"/>
                <w:sz w:val="20"/>
              </w:rPr>
              <w:t>_____zł</w:t>
            </w:r>
          </w:p>
          <w:p w14:paraId="62EA8C44" w14:textId="77777777" w:rsidR="00BD07BD" w:rsidRDefault="00BD07BD" w:rsidP="00867A43">
            <w:pPr>
              <w:pStyle w:val="Nagwek-zacznikdooferty"/>
              <w:tabs>
                <w:tab w:val="left" w:pos="1074"/>
              </w:tabs>
              <w:spacing w:before="0" w:line="288" w:lineRule="auto"/>
              <w:jc w:val="left"/>
              <w:rPr>
                <w:rFonts w:ascii="Times New Roman" w:hAnsi="Times New Roman" w:cs="Times New Roman"/>
                <w:sz w:val="20"/>
              </w:rPr>
            </w:pPr>
            <w:r w:rsidRPr="00BD07BD">
              <w:rPr>
                <w:rFonts w:ascii="Times New Roman" w:hAnsi="Times New Roman" w:cs="Times New Roman"/>
                <w:sz w:val="20"/>
              </w:rPr>
              <w:t>W</w:t>
            </w:r>
            <w:r>
              <w:rPr>
                <w:rFonts w:ascii="Times New Roman" w:hAnsi="Times New Roman" w:cs="Times New Roman"/>
                <w:sz w:val="20"/>
              </w:rPr>
              <w:t>ariant V</w:t>
            </w:r>
            <w:r w:rsidRPr="00BD07BD">
              <w:rPr>
                <w:rFonts w:ascii="Times New Roman" w:hAnsi="Times New Roman" w:cs="Times New Roman"/>
                <w:sz w:val="20"/>
              </w:rPr>
              <w:t>:</w:t>
            </w:r>
            <w:r w:rsidR="00867A43">
              <w:rPr>
                <w:rFonts w:ascii="Times New Roman" w:hAnsi="Times New Roman" w:cs="Times New Roman"/>
                <w:sz w:val="20"/>
              </w:rPr>
              <w:t xml:space="preserve"> </w:t>
            </w:r>
            <w:r w:rsidRPr="00BD07BD">
              <w:rPr>
                <w:rFonts w:ascii="Times New Roman" w:hAnsi="Times New Roman" w:cs="Times New Roman"/>
                <w:sz w:val="20"/>
              </w:rPr>
              <w:t>_____zł</w:t>
            </w:r>
          </w:p>
          <w:p w14:paraId="5B14009E" w14:textId="77777777" w:rsidR="00BD07BD" w:rsidRPr="00BD07BD" w:rsidRDefault="00BD07BD" w:rsidP="00867A43">
            <w:pPr>
              <w:pStyle w:val="Nagwek-zacznikdooferty"/>
              <w:tabs>
                <w:tab w:val="left" w:pos="1074"/>
              </w:tabs>
              <w:spacing w:before="0" w:line="288" w:lineRule="auto"/>
              <w:jc w:val="left"/>
              <w:rPr>
                <w:rFonts w:ascii="Times New Roman" w:hAnsi="Times New Roman" w:cs="Times New Roman"/>
                <w:sz w:val="20"/>
              </w:rPr>
            </w:pPr>
            <w:r w:rsidRPr="00BD07BD">
              <w:rPr>
                <w:rFonts w:ascii="Times New Roman" w:hAnsi="Times New Roman" w:cs="Times New Roman"/>
                <w:sz w:val="20"/>
              </w:rPr>
              <w:t>W</w:t>
            </w:r>
            <w:r>
              <w:rPr>
                <w:rFonts w:ascii="Times New Roman" w:hAnsi="Times New Roman" w:cs="Times New Roman"/>
                <w:sz w:val="20"/>
              </w:rPr>
              <w:t>ariant V</w:t>
            </w:r>
            <w:r w:rsidRPr="00BD07BD">
              <w:rPr>
                <w:rFonts w:ascii="Times New Roman" w:hAnsi="Times New Roman" w:cs="Times New Roman"/>
                <w:sz w:val="20"/>
              </w:rPr>
              <w:t>I:</w:t>
            </w:r>
            <w:r w:rsidR="00867A43">
              <w:rPr>
                <w:rFonts w:ascii="Times New Roman" w:hAnsi="Times New Roman" w:cs="Times New Roman"/>
                <w:sz w:val="20"/>
              </w:rPr>
              <w:t xml:space="preserve"> </w:t>
            </w:r>
            <w:r w:rsidRPr="00BD07BD">
              <w:rPr>
                <w:rFonts w:ascii="Times New Roman" w:hAnsi="Times New Roman" w:cs="Times New Roman"/>
                <w:sz w:val="20"/>
              </w:rPr>
              <w:t>_____zł</w:t>
            </w:r>
          </w:p>
        </w:tc>
      </w:tr>
    </w:tbl>
    <w:p w14:paraId="2A1620F7" w14:textId="77777777" w:rsidR="00CA596C" w:rsidRDefault="00CA596C" w:rsidP="00CA596C">
      <w:pPr>
        <w:pStyle w:val="Nagwek-zacznikdooferty"/>
        <w:spacing w:line="288" w:lineRule="auto"/>
        <w:rPr>
          <w:rFonts w:ascii="Times New Roman" w:hAnsi="Times New Roman" w:cs="Times New Roman"/>
          <w:b w:val="0"/>
          <w:sz w:val="20"/>
        </w:rPr>
      </w:pPr>
    </w:p>
    <w:p w14:paraId="2DFB5AE1" w14:textId="77777777" w:rsidR="006633DA" w:rsidRDefault="006633DA" w:rsidP="00CA596C">
      <w:pPr>
        <w:pStyle w:val="Nagwek-zacznikdooferty"/>
        <w:spacing w:line="288" w:lineRule="auto"/>
        <w:rPr>
          <w:rFonts w:ascii="Times New Roman" w:hAnsi="Times New Roman" w:cs="Times New Roman"/>
          <w:b w:val="0"/>
          <w:sz w:val="20"/>
        </w:rPr>
      </w:pPr>
      <w:r w:rsidRPr="006633DA">
        <w:rPr>
          <w:rFonts w:ascii="Times New Roman" w:hAnsi="Times New Roman" w:cs="Times New Roman"/>
          <w:sz w:val="20"/>
        </w:rPr>
        <w:t>D. Dodatkowe klauzule –</w:t>
      </w:r>
      <w:r>
        <w:rPr>
          <w:rFonts w:ascii="Times New Roman" w:hAnsi="Times New Roman" w:cs="Times New Roman"/>
          <w:sz w:val="20"/>
        </w:rPr>
        <w:t xml:space="preserve"> nie</w:t>
      </w:r>
      <w:r w:rsidRPr="006633DA">
        <w:rPr>
          <w:rFonts w:ascii="Times New Roman" w:hAnsi="Times New Roman" w:cs="Times New Roman"/>
          <w:sz w:val="20"/>
        </w:rPr>
        <w:t>podlegające ocenie:</w:t>
      </w:r>
    </w:p>
    <w:tbl>
      <w:tblPr>
        <w:tblW w:w="900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14"/>
        <w:gridCol w:w="4038"/>
        <w:gridCol w:w="1270"/>
        <w:gridCol w:w="2282"/>
      </w:tblGrid>
      <w:tr w:rsidR="006633DA" w:rsidRPr="0029382C" w14:paraId="79BB63FD" w14:textId="77777777" w:rsidTr="006633DA">
        <w:trPr>
          <w:jc w:val="center"/>
        </w:trPr>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DA3797" w14:textId="77777777" w:rsidR="006633DA" w:rsidRPr="0029382C" w:rsidRDefault="006633DA"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Numer klauzuli/</w:t>
            </w:r>
          </w:p>
          <w:p w14:paraId="34936B21" w14:textId="77777777" w:rsidR="006633DA" w:rsidRPr="0029382C" w:rsidRDefault="006633DA"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postanowień</w:t>
            </w:r>
          </w:p>
        </w:tc>
        <w:tc>
          <w:tcPr>
            <w:tcW w:w="4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81B193" w14:textId="77777777" w:rsidR="006633DA" w:rsidRPr="0029382C" w:rsidRDefault="006633DA"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Nazwa klauzuli/postanowień</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860D0D" w14:textId="77777777" w:rsidR="006633DA" w:rsidRPr="0029382C" w:rsidRDefault="006633DA"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TAK/NIE</w:t>
            </w:r>
          </w:p>
        </w:tc>
        <w:tc>
          <w:tcPr>
            <w:tcW w:w="2282" w:type="dxa"/>
            <w:tcBorders>
              <w:top w:val="single" w:sz="4" w:space="0" w:color="00000A"/>
              <w:left w:val="single" w:sz="4" w:space="0" w:color="00000A"/>
              <w:bottom w:val="single" w:sz="4" w:space="0" w:color="00000A"/>
              <w:right w:val="single" w:sz="4" w:space="0" w:color="00000A"/>
            </w:tcBorders>
            <w:vAlign w:val="center"/>
          </w:tcPr>
          <w:p w14:paraId="19AF6B7D" w14:textId="77777777" w:rsidR="006633DA" w:rsidRPr="0029382C" w:rsidRDefault="006633DA" w:rsidP="006633DA">
            <w:pPr>
              <w:pStyle w:val="Nagwek-zacznikdooferty"/>
              <w:spacing w:before="0" w:line="288" w:lineRule="auto"/>
              <w:jc w:val="center"/>
              <w:rPr>
                <w:rFonts w:ascii="Times New Roman" w:hAnsi="Times New Roman" w:cs="Times New Roman"/>
                <w:sz w:val="20"/>
              </w:rPr>
            </w:pPr>
            <w:r>
              <w:rPr>
                <w:rFonts w:ascii="Times New Roman" w:hAnsi="Times New Roman" w:cs="Times New Roman"/>
                <w:sz w:val="20"/>
              </w:rPr>
              <w:t>UWAGI</w:t>
            </w:r>
          </w:p>
        </w:tc>
      </w:tr>
      <w:tr w:rsidR="006633DA" w:rsidRPr="0029382C" w14:paraId="74DF5858" w14:textId="77777777" w:rsidTr="006633DA">
        <w:trPr>
          <w:jc w:val="center"/>
        </w:trPr>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F7C8FD" w14:textId="77777777" w:rsidR="006633DA" w:rsidRPr="0029382C" w:rsidRDefault="006633DA"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1</w:t>
            </w:r>
          </w:p>
        </w:tc>
        <w:tc>
          <w:tcPr>
            <w:tcW w:w="4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E650ED" w14:textId="77777777" w:rsidR="006633DA" w:rsidRPr="0029382C" w:rsidRDefault="006633DA" w:rsidP="006633DA">
            <w:pPr>
              <w:pStyle w:val="Nagwek-zacznikdooferty"/>
              <w:spacing w:before="0" w:line="288" w:lineRule="auto"/>
              <w:jc w:val="left"/>
              <w:rPr>
                <w:rFonts w:ascii="Times New Roman" w:hAnsi="Times New Roman" w:cs="Times New Roman"/>
                <w:b w:val="0"/>
                <w:sz w:val="20"/>
                <w:highlight w:val="yellow"/>
              </w:rPr>
            </w:pPr>
            <w:r w:rsidRPr="00BD07BD">
              <w:rPr>
                <w:rFonts w:ascii="Times New Roman" w:hAnsi="Times New Roman" w:cs="Times New Roman"/>
                <w:b w:val="0"/>
                <w:sz w:val="20"/>
              </w:rPr>
              <w:t xml:space="preserve">Wprowadzenie rozszerzenia </w:t>
            </w:r>
            <w:r>
              <w:rPr>
                <w:rFonts w:ascii="Times New Roman" w:hAnsi="Times New Roman" w:cs="Times New Roman"/>
                <w:b w:val="0"/>
                <w:sz w:val="20"/>
              </w:rPr>
              <w:t>o dodatkową zniżkę na ubezpieczenia majątkowe</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BB64B9" w14:textId="77777777" w:rsidR="006633DA" w:rsidRPr="0029382C" w:rsidRDefault="006633DA" w:rsidP="006633DA">
            <w:pPr>
              <w:pStyle w:val="Nagwek-zacznikdooferty"/>
              <w:spacing w:before="0" w:line="288" w:lineRule="auto"/>
              <w:jc w:val="center"/>
              <w:rPr>
                <w:rFonts w:ascii="Times New Roman" w:hAnsi="Times New Roman" w:cs="Times New Roman"/>
                <w:sz w:val="20"/>
                <w:highlight w:val="yellow"/>
              </w:rPr>
            </w:pPr>
          </w:p>
        </w:tc>
        <w:tc>
          <w:tcPr>
            <w:tcW w:w="2282" w:type="dxa"/>
            <w:tcBorders>
              <w:top w:val="single" w:sz="4" w:space="0" w:color="00000A"/>
              <w:left w:val="single" w:sz="4" w:space="0" w:color="00000A"/>
              <w:bottom w:val="single" w:sz="4" w:space="0" w:color="00000A"/>
              <w:right w:val="single" w:sz="4" w:space="0" w:color="00000A"/>
            </w:tcBorders>
            <w:vAlign w:val="center"/>
          </w:tcPr>
          <w:p w14:paraId="6613D1C4" w14:textId="77777777" w:rsidR="006633DA" w:rsidRDefault="006633DA" w:rsidP="006633DA">
            <w:pPr>
              <w:pStyle w:val="Nagwek-zacznikdooferty"/>
              <w:spacing w:before="0" w:line="288" w:lineRule="auto"/>
              <w:jc w:val="left"/>
              <w:rPr>
                <w:rFonts w:ascii="Times New Roman" w:hAnsi="Times New Roman" w:cs="Times New Roman"/>
                <w:sz w:val="20"/>
              </w:rPr>
            </w:pPr>
            <w:r>
              <w:rPr>
                <w:rFonts w:ascii="Times New Roman" w:hAnsi="Times New Roman" w:cs="Times New Roman"/>
                <w:sz w:val="20"/>
              </w:rPr>
              <w:t>Wysokość zniżki:</w:t>
            </w:r>
          </w:p>
          <w:p w14:paraId="21632DC3" w14:textId="77777777" w:rsidR="006633DA" w:rsidRPr="0029382C" w:rsidRDefault="006633DA" w:rsidP="006633DA">
            <w:pPr>
              <w:pStyle w:val="Nagwek-zacznikdooferty"/>
              <w:spacing w:before="0" w:line="288" w:lineRule="auto"/>
              <w:jc w:val="left"/>
              <w:rPr>
                <w:rFonts w:ascii="Times New Roman" w:hAnsi="Times New Roman" w:cs="Times New Roman"/>
                <w:sz w:val="20"/>
                <w:highlight w:val="yellow"/>
              </w:rPr>
            </w:pPr>
          </w:p>
        </w:tc>
      </w:tr>
      <w:tr w:rsidR="006633DA" w:rsidRPr="00BD07BD" w14:paraId="2B9E4464" w14:textId="77777777" w:rsidTr="006633DA">
        <w:trPr>
          <w:jc w:val="center"/>
        </w:trPr>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4D2540" w14:textId="77777777" w:rsidR="006633DA" w:rsidRPr="0029382C" w:rsidRDefault="006633DA"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2</w:t>
            </w:r>
          </w:p>
        </w:tc>
        <w:tc>
          <w:tcPr>
            <w:tcW w:w="4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9AD6B4" w14:textId="77777777" w:rsidR="006633DA" w:rsidRPr="0029382C" w:rsidRDefault="006633DA" w:rsidP="006633DA">
            <w:pPr>
              <w:pStyle w:val="Nagwek-zacznikdooferty"/>
              <w:spacing w:before="0" w:line="288" w:lineRule="auto"/>
              <w:jc w:val="left"/>
              <w:rPr>
                <w:rFonts w:ascii="Times New Roman" w:hAnsi="Times New Roman" w:cs="Times New Roman"/>
                <w:b w:val="0"/>
                <w:sz w:val="20"/>
              </w:rPr>
            </w:pPr>
            <w:r w:rsidRPr="00BD07BD">
              <w:rPr>
                <w:rFonts w:ascii="Times New Roman" w:hAnsi="Times New Roman" w:cs="Times New Roman"/>
                <w:b w:val="0"/>
                <w:sz w:val="20"/>
              </w:rPr>
              <w:t xml:space="preserve">Wprowadzenie rozszerzenia </w:t>
            </w:r>
            <w:r>
              <w:rPr>
                <w:rFonts w:ascii="Times New Roman" w:hAnsi="Times New Roman" w:cs="Times New Roman"/>
                <w:b w:val="0"/>
                <w:sz w:val="20"/>
              </w:rPr>
              <w:t>o zniżkę na leki</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2B71AF" w14:textId="77777777" w:rsidR="006633DA" w:rsidRPr="0029382C" w:rsidRDefault="006633DA" w:rsidP="006633DA">
            <w:pPr>
              <w:pStyle w:val="Nagwek-zacznikdooferty"/>
              <w:spacing w:before="0" w:line="288" w:lineRule="auto"/>
              <w:jc w:val="center"/>
              <w:rPr>
                <w:rFonts w:ascii="Times New Roman" w:hAnsi="Times New Roman" w:cs="Times New Roman"/>
                <w:sz w:val="20"/>
                <w:highlight w:val="yellow"/>
              </w:rPr>
            </w:pPr>
          </w:p>
        </w:tc>
        <w:tc>
          <w:tcPr>
            <w:tcW w:w="2282" w:type="dxa"/>
            <w:tcBorders>
              <w:top w:val="single" w:sz="4" w:space="0" w:color="00000A"/>
              <w:left w:val="single" w:sz="4" w:space="0" w:color="00000A"/>
              <w:bottom w:val="single" w:sz="4" w:space="0" w:color="00000A"/>
              <w:right w:val="single" w:sz="4" w:space="0" w:color="00000A"/>
            </w:tcBorders>
            <w:vAlign w:val="center"/>
          </w:tcPr>
          <w:p w14:paraId="5DB52C8D" w14:textId="77777777" w:rsidR="006633DA" w:rsidRDefault="006633DA" w:rsidP="006633DA">
            <w:pPr>
              <w:pStyle w:val="Nagwek-zacznikdooferty"/>
              <w:tabs>
                <w:tab w:val="left" w:pos="1074"/>
              </w:tabs>
              <w:spacing w:before="0" w:line="288" w:lineRule="auto"/>
              <w:jc w:val="left"/>
              <w:rPr>
                <w:rFonts w:ascii="Times New Roman" w:hAnsi="Times New Roman" w:cs="Times New Roman"/>
                <w:sz w:val="20"/>
              </w:rPr>
            </w:pPr>
          </w:p>
          <w:p w14:paraId="0A7AFF3C" w14:textId="77777777" w:rsidR="006633DA" w:rsidRPr="00BD07BD" w:rsidRDefault="006633DA" w:rsidP="006633DA">
            <w:pPr>
              <w:pStyle w:val="Nagwek-zacznikdooferty"/>
              <w:tabs>
                <w:tab w:val="left" w:pos="1074"/>
              </w:tabs>
              <w:spacing w:before="0" w:line="288" w:lineRule="auto"/>
              <w:jc w:val="left"/>
              <w:rPr>
                <w:rFonts w:ascii="Times New Roman" w:hAnsi="Times New Roman" w:cs="Times New Roman"/>
                <w:sz w:val="20"/>
              </w:rPr>
            </w:pPr>
            <w:r>
              <w:rPr>
                <w:rFonts w:ascii="Times New Roman" w:hAnsi="Times New Roman" w:cs="Times New Roman"/>
                <w:sz w:val="20"/>
              </w:rPr>
              <w:t>Składka: _____ zł</w:t>
            </w:r>
          </w:p>
        </w:tc>
      </w:tr>
    </w:tbl>
    <w:p w14:paraId="71B26E84" w14:textId="77777777" w:rsidR="006633DA" w:rsidRDefault="006633DA" w:rsidP="00CA596C">
      <w:pPr>
        <w:pStyle w:val="Nagwek-zacznikdooferty"/>
        <w:spacing w:line="288" w:lineRule="auto"/>
        <w:rPr>
          <w:rFonts w:ascii="Times New Roman" w:hAnsi="Times New Roman" w:cs="Times New Roman"/>
          <w:b w:val="0"/>
          <w:sz w:val="20"/>
        </w:rPr>
      </w:pPr>
    </w:p>
    <w:p w14:paraId="6546B503" w14:textId="77777777" w:rsidR="006633DA" w:rsidRDefault="006633DA" w:rsidP="00CA596C">
      <w:pPr>
        <w:pStyle w:val="Nagwek-zacznikdooferty"/>
        <w:spacing w:line="288" w:lineRule="auto"/>
        <w:rPr>
          <w:rFonts w:ascii="Times New Roman" w:hAnsi="Times New Roman" w:cs="Times New Roman"/>
          <w:b w:val="0"/>
          <w:sz w:val="20"/>
        </w:rPr>
      </w:pPr>
    </w:p>
    <w:p w14:paraId="649B260E" w14:textId="77777777" w:rsidR="006633DA" w:rsidRDefault="006633DA" w:rsidP="00CA596C">
      <w:pPr>
        <w:pStyle w:val="Nagwek-zacznikdooferty"/>
        <w:spacing w:line="288" w:lineRule="auto"/>
        <w:rPr>
          <w:rFonts w:ascii="Times New Roman" w:hAnsi="Times New Roman" w:cs="Times New Roman"/>
          <w:b w:val="0"/>
          <w:sz w:val="20"/>
        </w:rPr>
      </w:pPr>
    </w:p>
    <w:p w14:paraId="2F0FCB7E" w14:textId="77777777" w:rsidR="00867A43" w:rsidRDefault="00867A43" w:rsidP="00867A43">
      <w:pPr>
        <w:pStyle w:val="standardowy0"/>
        <w:jc w:val="left"/>
        <w:rPr>
          <w:rFonts w:eastAsia="Calibri"/>
          <w:sz w:val="20"/>
          <w:lang w:eastAsia="en-US"/>
        </w:rPr>
      </w:pPr>
      <w:r w:rsidRPr="00413848">
        <w:rPr>
          <w:rFonts w:eastAsia="Calibri"/>
          <w:b/>
          <w:lang w:eastAsia="en-US"/>
        </w:rPr>
        <w:t>CZĘŚĆ I</w:t>
      </w:r>
      <w:r>
        <w:rPr>
          <w:rFonts w:eastAsia="Calibri"/>
          <w:b/>
          <w:lang w:eastAsia="en-US"/>
        </w:rPr>
        <w:t>I</w:t>
      </w:r>
      <w:r w:rsidRPr="00413848">
        <w:rPr>
          <w:rFonts w:eastAsia="Calibri"/>
          <w:b/>
          <w:lang w:eastAsia="en-US"/>
        </w:rPr>
        <w:t xml:space="preserve"> UBEZPIECZENIE </w:t>
      </w:r>
      <w:r>
        <w:rPr>
          <w:rFonts w:eastAsia="Calibri"/>
          <w:b/>
          <w:lang w:eastAsia="en-US"/>
        </w:rPr>
        <w:t>ZDROWOTNE</w:t>
      </w:r>
      <w:r>
        <w:rPr>
          <w:rFonts w:eastAsia="Calibri"/>
          <w:sz w:val="20"/>
          <w:lang w:eastAsia="en-US"/>
        </w:rPr>
        <w:t xml:space="preserve">  </w:t>
      </w:r>
    </w:p>
    <w:p w14:paraId="0BFE638A" w14:textId="77777777" w:rsidR="00867A43" w:rsidRDefault="00867A43" w:rsidP="00867A43">
      <w:pPr>
        <w:pStyle w:val="standardowy0"/>
        <w:jc w:val="left"/>
        <w:rPr>
          <w:rFonts w:eastAsia="Calibri"/>
          <w:b/>
          <w:sz w:val="20"/>
          <w:lang w:eastAsia="en-US"/>
        </w:rPr>
      </w:pPr>
    </w:p>
    <w:p w14:paraId="393D528A" w14:textId="77777777" w:rsidR="00867A43" w:rsidRPr="0029382C" w:rsidRDefault="00867A43" w:rsidP="00867A43">
      <w:pPr>
        <w:pStyle w:val="standardowy0"/>
        <w:jc w:val="left"/>
        <w:rPr>
          <w:rFonts w:eastAsia="Calibri"/>
          <w:b/>
          <w:sz w:val="20"/>
          <w:lang w:eastAsia="en-US"/>
        </w:rPr>
      </w:pPr>
      <w:r w:rsidRPr="0029382C">
        <w:rPr>
          <w:rFonts w:eastAsia="Calibri"/>
          <w:b/>
          <w:sz w:val="20"/>
          <w:lang w:eastAsia="en-US"/>
        </w:rPr>
        <w:t>A. Cena łączna:........................................zł</w:t>
      </w:r>
    </w:p>
    <w:p w14:paraId="009454D3" w14:textId="77777777" w:rsidR="00867A43" w:rsidRPr="0029382C" w:rsidRDefault="00867A43" w:rsidP="00867A43">
      <w:pPr>
        <w:pStyle w:val="standardowy0"/>
        <w:jc w:val="left"/>
        <w:rPr>
          <w:rFonts w:eastAsia="Calibri"/>
          <w:sz w:val="20"/>
          <w:lang w:eastAsia="en-US"/>
        </w:rPr>
      </w:pPr>
    </w:p>
    <w:p w14:paraId="5586CA37" w14:textId="77777777" w:rsidR="00867A43" w:rsidRPr="0029382C" w:rsidRDefault="00867A43" w:rsidP="00867A43">
      <w:pPr>
        <w:pStyle w:val="standardowy0"/>
        <w:jc w:val="left"/>
        <w:rPr>
          <w:rFonts w:eastAsia="Calibri"/>
          <w:sz w:val="20"/>
          <w:lang w:eastAsia="en-US"/>
        </w:rPr>
      </w:pPr>
      <w:r w:rsidRPr="0029382C">
        <w:rPr>
          <w:rFonts w:eastAsia="Calibri"/>
          <w:sz w:val="20"/>
          <w:lang w:eastAsia="en-US"/>
        </w:rPr>
        <w:t xml:space="preserve">     słownie:.............................................................................................................................................................</w:t>
      </w:r>
    </w:p>
    <w:p w14:paraId="2F08763A" w14:textId="77777777" w:rsidR="00867A43" w:rsidRPr="0029382C" w:rsidRDefault="00867A43" w:rsidP="00867A43">
      <w:pPr>
        <w:pStyle w:val="standardowy0"/>
        <w:jc w:val="left"/>
        <w:rPr>
          <w:rFonts w:eastAsia="Calibri"/>
          <w:sz w:val="20"/>
          <w:lang w:eastAsia="en-US"/>
        </w:rPr>
      </w:pPr>
    </w:p>
    <w:p w14:paraId="72AC50A1" w14:textId="0E3E539D" w:rsidR="00867A43" w:rsidRPr="0029382C" w:rsidRDefault="00867A43" w:rsidP="00867A43">
      <w:pPr>
        <w:pStyle w:val="standardowy0"/>
        <w:jc w:val="left"/>
        <w:rPr>
          <w:rFonts w:eastAsia="Calibri"/>
          <w:sz w:val="20"/>
          <w:lang w:eastAsia="en-US"/>
        </w:rPr>
      </w:pPr>
      <w:r w:rsidRPr="0029382C">
        <w:rPr>
          <w:rFonts w:eastAsia="Calibri"/>
          <w:sz w:val="20"/>
          <w:lang w:eastAsia="en-US"/>
        </w:rPr>
        <w:t xml:space="preserve">cena łączna = [ </w:t>
      </w:r>
      <w:r>
        <w:rPr>
          <w:rFonts w:eastAsia="Calibri"/>
          <w:sz w:val="20"/>
          <w:lang w:eastAsia="en-US"/>
        </w:rPr>
        <w:t>(</w:t>
      </w:r>
      <w:r w:rsidRPr="0029382C">
        <w:rPr>
          <w:rFonts w:eastAsia="Calibri"/>
          <w:sz w:val="20"/>
          <w:lang w:eastAsia="en-US"/>
        </w:rPr>
        <w:t xml:space="preserve">(składka miesięczna za osobę Wariant </w:t>
      </w:r>
      <w:r>
        <w:rPr>
          <w:rFonts w:eastAsia="Calibri"/>
          <w:sz w:val="20"/>
          <w:lang w:eastAsia="en-US"/>
        </w:rPr>
        <w:t>Podstawowy</w:t>
      </w:r>
      <w:r w:rsidRPr="0029382C">
        <w:rPr>
          <w:rFonts w:eastAsia="Calibri"/>
          <w:sz w:val="20"/>
          <w:lang w:eastAsia="en-US"/>
        </w:rPr>
        <w:t xml:space="preserve">) x </w:t>
      </w:r>
      <w:r w:rsidR="0067631F">
        <w:rPr>
          <w:rFonts w:eastAsia="Calibri"/>
          <w:sz w:val="20"/>
          <w:lang w:eastAsia="en-US"/>
        </w:rPr>
        <w:t>24</w:t>
      </w:r>
      <w:r w:rsidR="0067631F" w:rsidRPr="0029382C">
        <w:rPr>
          <w:rFonts w:eastAsia="Calibri"/>
          <w:sz w:val="20"/>
          <w:lang w:eastAsia="en-US"/>
        </w:rPr>
        <w:t xml:space="preserve"> miesi</w:t>
      </w:r>
      <w:r w:rsidR="00B62630">
        <w:rPr>
          <w:rFonts w:eastAsia="Calibri"/>
          <w:sz w:val="20"/>
          <w:lang w:eastAsia="en-US"/>
        </w:rPr>
        <w:t>ą</w:t>
      </w:r>
      <w:r w:rsidR="0067631F" w:rsidRPr="0029382C">
        <w:rPr>
          <w:rFonts w:eastAsia="Calibri"/>
          <w:sz w:val="20"/>
          <w:lang w:eastAsia="en-US"/>
        </w:rPr>
        <w:t>c</w:t>
      </w:r>
      <w:r w:rsidR="0067631F">
        <w:rPr>
          <w:rFonts w:eastAsia="Calibri"/>
          <w:sz w:val="20"/>
          <w:lang w:eastAsia="en-US"/>
        </w:rPr>
        <w:t>e</w:t>
      </w:r>
      <w:r w:rsidR="0067631F" w:rsidRPr="0029382C">
        <w:rPr>
          <w:rFonts w:eastAsia="Calibri"/>
          <w:sz w:val="20"/>
          <w:lang w:eastAsia="en-US"/>
        </w:rPr>
        <w:t xml:space="preserve"> </w:t>
      </w:r>
      <w:r w:rsidRPr="0029382C">
        <w:rPr>
          <w:rFonts w:eastAsia="Calibri"/>
          <w:sz w:val="20"/>
          <w:lang w:eastAsia="en-US"/>
        </w:rPr>
        <w:t xml:space="preserve">x </w:t>
      </w:r>
      <w:r>
        <w:rPr>
          <w:rFonts w:eastAsia="Calibri"/>
          <w:sz w:val="20"/>
          <w:lang w:eastAsia="en-US"/>
        </w:rPr>
        <w:t>2445</w:t>
      </w:r>
      <w:r w:rsidRPr="0029382C">
        <w:rPr>
          <w:rFonts w:eastAsia="Calibri"/>
          <w:sz w:val="20"/>
          <w:lang w:eastAsia="en-US"/>
        </w:rPr>
        <w:t xml:space="preserve"> os</w:t>
      </w:r>
      <w:r>
        <w:rPr>
          <w:rFonts w:eastAsia="Calibri"/>
          <w:sz w:val="20"/>
          <w:lang w:eastAsia="en-US"/>
        </w:rPr>
        <w:t>ób</w:t>
      </w:r>
      <w:r w:rsidRPr="0029382C">
        <w:rPr>
          <w:rFonts w:eastAsia="Calibri"/>
          <w:sz w:val="20"/>
          <w:lang w:eastAsia="en-US"/>
        </w:rPr>
        <w:t xml:space="preserve">) + </w:t>
      </w:r>
      <w:r>
        <w:rPr>
          <w:rFonts w:eastAsia="Calibri"/>
          <w:sz w:val="20"/>
          <w:lang w:eastAsia="en-US"/>
        </w:rPr>
        <w:t>(</w:t>
      </w:r>
      <w:r w:rsidRPr="0029382C">
        <w:rPr>
          <w:rFonts w:eastAsia="Calibri"/>
          <w:sz w:val="20"/>
          <w:lang w:eastAsia="en-US"/>
        </w:rPr>
        <w:t xml:space="preserve">(składka miesięczna za osobę Wariant </w:t>
      </w:r>
      <w:r>
        <w:rPr>
          <w:rFonts w:eastAsia="Calibri"/>
          <w:sz w:val="20"/>
          <w:lang w:eastAsia="en-US"/>
        </w:rPr>
        <w:t>Rozszerzony</w:t>
      </w:r>
      <w:r w:rsidRPr="0029382C">
        <w:rPr>
          <w:rFonts w:eastAsia="Calibri"/>
          <w:sz w:val="20"/>
          <w:lang w:eastAsia="en-US"/>
        </w:rPr>
        <w:t xml:space="preserve">) x </w:t>
      </w:r>
      <w:r w:rsidR="0067631F">
        <w:rPr>
          <w:rFonts w:eastAsia="Calibri"/>
          <w:sz w:val="20"/>
          <w:lang w:eastAsia="en-US"/>
        </w:rPr>
        <w:t xml:space="preserve">24 </w:t>
      </w:r>
      <w:r w:rsidR="0067631F" w:rsidRPr="0029382C">
        <w:rPr>
          <w:rFonts w:eastAsia="Calibri"/>
          <w:sz w:val="20"/>
          <w:lang w:eastAsia="en-US"/>
        </w:rPr>
        <w:t>miesi</w:t>
      </w:r>
      <w:r w:rsidR="00B62630">
        <w:rPr>
          <w:rFonts w:eastAsia="Calibri"/>
          <w:sz w:val="20"/>
          <w:lang w:eastAsia="en-US"/>
        </w:rPr>
        <w:t>ą</w:t>
      </w:r>
      <w:r w:rsidR="0067631F" w:rsidRPr="0029382C">
        <w:rPr>
          <w:rFonts w:eastAsia="Calibri"/>
          <w:sz w:val="20"/>
          <w:lang w:eastAsia="en-US"/>
        </w:rPr>
        <w:t>c</w:t>
      </w:r>
      <w:r w:rsidR="0067631F">
        <w:rPr>
          <w:rFonts w:eastAsia="Calibri"/>
          <w:sz w:val="20"/>
          <w:lang w:eastAsia="en-US"/>
        </w:rPr>
        <w:t>e</w:t>
      </w:r>
      <w:r w:rsidR="0067631F" w:rsidRPr="0029382C">
        <w:rPr>
          <w:rFonts w:eastAsia="Calibri"/>
          <w:sz w:val="20"/>
          <w:lang w:eastAsia="en-US"/>
        </w:rPr>
        <w:t xml:space="preserve"> </w:t>
      </w:r>
      <w:r w:rsidRPr="0029382C">
        <w:rPr>
          <w:rFonts w:eastAsia="Calibri"/>
          <w:sz w:val="20"/>
          <w:lang w:eastAsia="en-US"/>
        </w:rPr>
        <w:t xml:space="preserve">x </w:t>
      </w:r>
      <w:r>
        <w:rPr>
          <w:rFonts w:eastAsia="Calibri"/>
          <w:sz w:val="20"/>
          <w:lang w:eastAsia="en-US"/>
        </w:rPr>
        <w:t>198</w:t>
      </w:r>
      <w:r w:rsidRPr="0029382C">
        <w:rPr>
          <w:rFonts w:eastAsia="Calibri"/>
          <w:sz w:val="20"/>
          <w:lang w:eastAsia="en-US"/>
        </w:rPr>
        <w:t xml:space="preserve"> os</w:t>
      </w:r>
      <w:r>
        <w:rPr>
          <w:rFonts w:eastAsia="Calibri"/>
          <w:sz w:val="20"/>
          <w:lang w:eastAsia="en-US"/>
        </w:rPr>
        <w:t>ób</w:t>
      </w:r>
      <w:r w:rsidRPr="0029382C">
        <w:rPr>
          <w:rFonts w:eastAsia="Calibri"/>
          <w:sz w:val="20"/>
          <w:lang w:eastAsia="en-US"/>
        </w:rPr>
        <w:t xml:space="preserve">)  + </w:t>
      </w:r>
      <w:r>
        <w:rPr>
          <w:rFonts w:eastAsia="Calibri"/>
          <w:sz w:val="20"/>
          <w:lang w:eastAsia="en-US"/>
        </w:rPr>
        <w:t>(</w:t>
      </w:r>
      <w:r w:rsidRPr="0029382C">
        <w:rPr>
          <w:rFonts w:eastAsia="Calibri"/>
          <w:sz w:val="20"/>
          <w:lang w:eastAsia="en-US"/>
        </w:rPr>
        <w:t xml:space="preserve">(składka miesięczna za osobę Wariant </w:t>
      </w:r>
      <w:r>
        <w:rPr>
          <w:rFonts w:eastAsia="Calibri"/>
          <w:sz w:val="20"/>
          <w:lang w:eastAsia="en-US"/>
        </w:rPr>
        <w:t>Pełny</w:t>
      </w:r>
      <w:r w:rsidRPr="0029382C">
        <w:rPr>
          <w:rFonts w:eastAsia="Calibri"/>
          <w:sz w:val="20"/>
          <w:lang w:eastAsia="en-US"/>
        </w:rPr>
        <w:t xml:space="preserve">) x </w:t>
      </w:r>
      <w:r w:rsidR="0067631F">
        <w:rPr>
          <w:rFonts w:eastAsia="Calibri"/>
          <w:sz w:val="20"/>
          <w:lang w:eastAsia="en-US"/>
        </w:rPr>
        <w:t>24</w:t>
      </w:r>
      <w:r w:rsidR="0067631F" w:rsidRPr="0029382C">
        <w:rPr>
          <w:rFonts w:eastAsia="Calibri"/>
          <w:sz w:val="20"/>
          <w:lang w:eastAsia="en-US"/>
        </w:rPr>
        <w:t xml:space="preserve"> miesi</w:t>
      </w:r>
      <w:r w:rsidR="00B62630">
        <w:rPr>
          <w:rFonts w:eastAsia="Calibri"/>
          <w:sz w:val="20"/>
          <w:lang w:eastAsia="en-US"/>
        </w:rPr>
        <w:t>ą</w:t>
      </w:r>
      <w:r w:rsidR="0067631F" w:rsidRPr="0029382C">
        <w:rPr>
          <w:rFonts w:eastAsia="Calibri"/>
          <w:sz w:val="20"/>
          <w:lang w:eastAsia="en-US"/>
        </w:rPr>
        <w:t>c</w:t>
      </w:r>
      <w:r w:rsidR="0067631F">
        <w:rPr>
          <w:rFonts w:eastAsia="Calibri"/>
          <w:sz w:val="20"/>
          <w:lang w:eastAsia="en-US"/>
        </w:rPr>
        <w:t>e</w:t>
      </w:r>
      <w:r w:rsidR="0067631F" w:rsidRPr="0029382C">
        <w:rPr>
          <w:rFonts w:eastAsia="Calibri"/>
          <w:sz w:val="20"/>
          <w:lang w:eastAsia="en-US"/>
        </w:rPr>
        <w:t xml:space="preserve"> </w:t>
      </w:r>
      <w:r w:rsidRPr="0029382C">
        <w:rPr>
          <w:rFonts w:eastAsia="Calibri"/>
          <w:sz w:val="20"/>
          <w:lang w:eastAsia="en-US"/>
        </w:rPr>
        <w:t xml:space="preserve">x </w:t>
      </w:r>
      <w:r>
        <w:rPr>
          <w:rFonts w:eastAsia="Calibri"/>
          <w:sz w:val="20"/>
          <w:lang w:eastAsia="en-US"/>
        </w:rPr>
        <w:t>98</w:t>
      </w:r>
      <w:r w:rsidRPr="0029382C">
        <w:rPr>
          <w:rFonts w:eastAsia="Calibri"/>
          <w:sz w:val="20"/>
          <w:lang w:eastAsia="en-US"/>
        </w:rPr>
        <w:t xml:space="preserve"> os</w:t>
      </w:r>
      <w:r>
        <w:rPr>
          <w:rFonts w:eastAsia="Calibri"/>
          <w:sz w:val="20"/>
          <w:lang w:eastAsia="en-US"/>
        </w:rPr>
        <w:t>ób</w:t>
      </w:r>
      <w:r w:rsidRPr="0029382C">
        <w:rPr>
          <w:rFonts w:eastAsia="Calibri"/>
          <w:sz w:val="20"/>
          <w:lang w:eastAsia="en-US"/>
        </w:rPr>
        <w:t xml:space="preserve">]             </w:t>
      </w:r>
    </w:p>
    <w:p w14:paraId="579E2E38" w14:textId="77777777" w:rsidR="00867A43" w:rsidRPr="0029382C" w:rsidRDefault="00867A43" w:rsidP="00867A43">
      <w:pPr>
        <w:pStyle w:val="standardowy0"/>
        <w:jc w:val="left"/>
        <w:rPr>
          <w:rFonts w:eastAsia="Calibri"/>
          <w:sz w:val="20"/>
          <w:lang w:eastAsia="en-US"/>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346"/>
        <w:gridCol w:w="2866"/>
      </w:tblGrid>
      <w:tr w:rsidR="00867A43" w:rsidRPr="0029382C" w14:paraId="7FE7F425" w14:textId="77777777" w:rsidTr="00867A43">
        <w:tc>
          <w:tcPr>
            <w:tcW w:w="6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5FEC63" w14:textId="77777777" w:rsidR="00867A43" w:rsidRPr="0029382C" w:rsidRDefault="00867A43" w:rsidP="006633DA">
            <w:pPr>
              <w:pStyle w:val="standardowy0"/>
              <w:jc w:val="center"/>
              <w:rPr>
                <w:rFonts w:eastAsia="Calibri"/>
                <w:b/>
                <w:sz w:val="20"/>
                <w:lang w:eastAsia="en-US"/>
              </w:rPr>
            </w:pPr>
            <w:r w:rsidRPr="0029382C">
              <w:rPr>
                <w:rFonts w:eastAsia="Calibri"/>
                <w:b/>
                <w:sz w:val="20"/>
                <w:lang w:eastAsia="en-US"/>
              </w:rPr>
              <w:t>Składka miesięczna za 1 osobę</w:t>
            </w:r>
          </w:p>
        </w:tc>
        <w:tc>
          <w:tcPr>
            <w:tcW w:w="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FC8E31" w14:textId="77777777" w:rsidR="00867A43" w:rsidRPr="0029382C" w:rsidRDefault="00867A43" w:rsidP="006633DA">
            <w:pPr>
              <w:pStyle w:val="standardowy0"/>
              <w:jc w:val="center"/>
              <w:rPr>
                <w:rFonts w:eastAsia="Calibri"/>
                <w:b/>
                <w:sz w:val="20"/>
                <w:lang w:eastAsia="en-US"/>
              </w:rPr>
            </w:pPr>
            <w:r w:rsidRPr="0029382C">
              <w:rPr>
                <w:rFonts w:eastAsia="Calibri"/>
                <w:b/>
                <w:sz w:val="20"/>
                <w:lang w:eastAsia="en-US"/>
              </w:rPr>
              <w:t>przewidywana liczba osób ubezpieczonych</w:t>
            </w:r>
          </w:p>
        </w:tc>
      </w:tr>
      <w:tr w:rsidR="00867A43" w:rsidRPr="0029382C" w14:paraId="5BF06A0B" w14:textId="77777777" w:rsidTr="00867A43">
        <w:tc>
          <w:tcPr>
            <w:tcW w:w="6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8E2382" w14:textId="77777777" w:rsidR="00867A43" w:rsidRPr="0029382C" w:rsidRDefault="00867A43" w:rsidP="006633DA">
            <w:pPr>
              <w:pStyle w:val="standardowy0"/>
              <w:jc w:val="center"/>
              <w:rPr>
                <w:rFonts w:eastAsia="Calibri"/>
                <w:sz w:val="20"/>
                <w:lang w:eastAsia="en-US"/>
              </w:rPr>
            </w:pPr>
            <w:r>
              <w:rPr>
                <w:rFonts w:eastAsia="Calibri"/>
                <w:sz w:val="20"/>
                <w:lang w:eastAsia="en-US"/>
              </w:rPr>
              <w:t>Wariant Podstawowy</w:t>
            </w:r>
          </w:p>
          <w:p w14:paraId="67F4F3A3" w14:textId="77777777" w:rsidR="00867A43" w:rsidRPr="0029382C" w:rsidRDefault="00867A43" w:rsidP="006633DA">
            <w:pPr>
              <w:pStyle w:val="standardowy0"/>
              <w:jc w:val="center"/>
              <w:rPr>
                <w:rFonts w:eastAsia="Calibri"/>
                <w:sz w:val="20"/>
                <w:lang w:eastAsia="en-US"/>
              </w:rPr>
            </w:pPr>
          </w:p>
          <w:p w14:paraId="3B33A402" w14:textId="77777777" w:rsidR="00867A43" w:rsidRPr="0029382C" w:rsidRDefault="00867A43" w:rsidP="006633DA">
            <w:pPr>
              <w:pStyle w:val="standardowy0"/>
              <w:jc w:val="center"/>
              <w:rPr>
                <w:rFonts w:eastAsia="Calibri"/>
                <w:sz w:val="20"/>
                <w:lang w:eastAsia="en-US"/>
              </w:rPr>
            </w:pPr>
            <w:r w:rsidRPr="0029382C">
              <w:rPr>
                <w:rFonts w:eastAsia="Calibri"/>
                <w:sz w:val="20"/>
                <w:lang w:eastAsia="en-US"/>
              </w:rPr>
              <w:t>........... zł (słownie......................................................)</w:t>
            </w:r>
          </w:p>
        </w:tc>
        <w:tc>
          <w:tcPr>
            <w:tcW w:w="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27C654" w14:textId="77777777" w:rsidR="00867A43" w:rsidRPr="0029382C" w:rsidRDefault="00867A43" w:rsidP="006633DA">
            <w:pPr>
              <w:pStyle w:val="standardowy0"/>
              <w:jc w:val="center"/>
              <w:rPr>
                <w:rFonts w:eastAsia="Calibri"/>
                <w:sz w:val="20"/>
                <w:lang w:eastAsia="en-US"/>
              </w:rPr>
            </w:pPr>
            <w:r>
              <w:rPr>
                <w:rFonts w:eastAsia="Calibri"/>
                <w:sz w:val="20"/>
                <w:lang w:eastAsia="en-US"/>
              </w:rPr>
              <w:t>2445</w:t>
            </w:r>
          </w:p>
        </w:tc>
      </w:tr>
      <w:tr w:rsidR="00867A43" w:rsidRPr="0029382C" w14:paraId="5B58E8BB" w14:textId="77777777" w:rsidTr="00867A43">
        <w:tc>
          <w:tcPr>
            <w:tcW w:w="6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21068F" w14:textId="77777777" w:rsidR="00867A43" w:rsidRPr="0029382C" w:rsidRDefault="00867A43" w:rsidP="006633DA">
            <w:pPr>
              <w:pStyle w:val="standardowy0"/>
              <w:jc w:val="center"/>
              <w:rPr>
                <w:rFonts w:eastAsia="Calibri"/>
                <w:sz w:val="20"/>
                <w:lang w:eastAsia="en-US"/>
              </w:rPr>
            </w:pPr>
            <w:r w:rsidRPr="0029382C">
              <w:rPr>
                <w:rFonts w:eastAsia="Calibri"/>
                <w:sz w:val="20"/>
                <w:lang w:eastAsia="en-US"/>
              </w:rPr>
              <w:t xml:space="preserve">Wariant </w:t>
            </w:r>
            <w:r>
              <w:rPr>
                <w:rFonts w:eastAsia="Calibri"/>
                <w:sz w:val="20"/>
                <w:lang w:eastAsia="en-US"/>
              </w:rPr>
              <w:t>Rozszerzony</w:t>
            </w:r>
          </w:p>
          <w:p w14:paraId="5B055844" w14:textId="77777777" w:rsidR="00867A43" w:rsidRPr="0029382C" w:rsidRDefault="00867A43" w:rsidP="006633DA">
            <w:pPr>
              <w:pStyle w:val="standardowy0"/>
              <w:jc w:val="center"/>
              <w:rPr>
                <w:rFonts w:eastAsia="Calibri"/>
                <w:sz w:val="20"/>
                <w:lang w:eastAsia="en-US"/>
              </w:rPr>
            </w:pPr>
          </w:p>
          <w:p w14:paraId="77180B02" w14:textId="77777777" w:rsidR="00867A43" w:rsidRPr="0029382C" w:rsidRDefault="00867A43" w:rsidP="006633DA">
            <w:pPr>
              <w:pStyle w:val="standardowy0"/>
              <w:jc w:val="center"/>
              <w:rPr>
                <w:rFonts w:eastAsia="Calibri"/>
                <w:sz w:val="20"/>
                <w:lang w:eastAsia="en-US"/>
              </w:rPr>
            </w:pPr>
            <w:r w:rsidRPr="0029382C">
              <w:rPr>
                <w:rFonts w:eastAsia="Calibri"/>
                <w:sz w:val="20"/>
                <w:lang w:eastAsia="en-US"/>
              </w:rPr>
              <w:t>........... zł (słownie......................................................)</w:t>
            </w:r>
          </w:p>
        </w:tc>
        <w:tc>
          <w:tcPr>
            <w:tcW w:w="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6B318D" w14:textId="77777777" w:rsidR="00867A43" w:rsidRPr="0029382C" w:rsidRDefault="00867A43" w:rsidP="006633DA">
            <w:pPr>
              <w:pStyle w:val="standardowy0"/>
              <w:jc w:val="center"/>
              <w:rPr>
                <w:rFonts w:eastAsia="Calibri"/>
                <w:sz w:val="20"/>
                <w:lang w:eastAsia="en-US"/>
              </w:rPr>
            </w:pPr>
            <w:r>
              <w:rPr>
                <w:rFonts w:eastAsia="Calibri"/>
                <w:sz w:val="20"/>
                <w:lang w:eastAsia="en-US"/>
              </w:rPr>
              <w:t>198</w:t>
            </w:r>
          </w:p>
        </w:tc>
      </w:tr>
      <w:tr w:rsidR="00867A43" w:rsidRPr="0029382C" w14:paraId="5DB36A0B" w14:textId="77777777" w:rsidTr="00867A43">
        <w:tc>
          <w:tcPr>
            <w:tcW w:w="6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E5272B" w14:textId="77777777" w:rsidR="00867A43" w:rsidRPr="0029382C" w:rsidRDefault="00867A43" w:rsidP="006633DA">
            <w:pPr>
              <w:pStyle w:val="standardowy0"/>
              <w:jc w:val="center"/>
              <w:rPr>
                <w:rFonts w:eastAsia="Calibri"/>
                <w:sz w:val="20"/>
                <w:lang w:eastAsia="en-US"/>
              </w:rPr>
            </w:pPr>
            <w:r w:rsidRPr="0029382C">
              <w:rPr>
                <w:rFonts w:eastAsia="Calibri"/>
                <w:sz w:val="20"/>
                <w:lang w:eastAsia="en-US"/>
              </w:rPr>
              <w:t xml:space="preserve">Wariant </w:t>
            </w:r>
            <w:r>
              <w:rPr>
                <w:rFonts w:eastAsia="Calibri"/>
                <w:sz w:val="20"/>
                <w:lang w:eastAsia="en-US"/>
              </w:rPr>
              <w:t>Pełny</w:t>
            </w:r>
          </w:p>
          <w:p w14:paraId="7E1CA9A2" w14:textId="77777777" w:rsidR="00867A43" w:rsidRPr="0029382C" w:rsidRDefault="00867A43" w:rsidP="006633DA">
            <w:pPr>
              <w:pStyle w:val="standardowy0"/>
              <w:jc w:val="center"/>
              <w:rPr>
                <w:rFonts w:eastAsia="Calibri"/>
                <w:sz w:val="20"/>
                <w:lang w:eastAsia="en-US"/>
              </w:rPr>
            </w:pPr>
          </w:p>
          <w:p w14:paraId="2CA4A65C" w14:textId="77777777" w:rsidR="00867A43" w:rsidRPr="0029382C" w:rsidRDefault="00867A43" w:rsidP="006633DA">
            <w:pPr>
              <w:pStyle w:val="standardowy0"/>
              <w:jc w:val="center"/>
              <w:rPr>
                <w:rFonts w:eastAsia="Calibri"/>
                <w:sz w:val="20"/>
                <w:lang w:eastAsia="en-US"/>
              </w:rPr>
            </w:pPr>
            <w:r w:rsidRPr="0029382C">
              <w:rPr>
                <w:rFonts w:eastAsia="Calibri"/>
                <w:sz w:val="20"/>
                <w:lang w:eastAsia="en-US"/>
              </w:rPr>
              <w:t>........... zł (słownie......................................................)</w:t>
            </w:r>
          </w:p>
        </w:tc>
        <w:tc>
          <w:tcPr>
            <w:tcW w:w="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8EF0A9" w14:textId="77777777" w:rsidR="00867A43" w:rsidRPr="0029382C" w:rsidRDefault="00867A43" w:rsidP="006633DA">
            <w:pPr>
              <w:pStyle w:val="standardowy0"/>
              <w:jc w:val="center"/>
              <w:rPr>
                <w:rFonts w:eastAsia="Calibri"/>
                <w:sz w:val="20"/>
                <w:lang w:eastAsia="en-US"/>
              </w:rPr>
            </w:pPr>
            <w:r>
              <w:rPr>
                <w:rFonts w:eastAsia="Calibri"/>
                <w:sz w:val="20"/>
                <w:lang w:eastAsia="en-US"/>
              </w:rPr>
              <w:t>98</w:t>
            </w:r>
          </w:p>
        </w:tc>
      </w:tr>
    </w:tbl>
    <w:p w14:paraId="46F8225B" w14:textId="77777777" w:rsidR="00867A43" w:rsidRPr="0029382C" w:rsidRDefault="00867A43" w:rsidP="00867A43">
      <w:pPr>
        <w:pStyle w:val="standardowy0"/>
        <w:jc w:val="left"/>
        <w:rPr>
          <w:rFonts w:eastAsia="Calibri"/>
          <w:sz w:val="20"/>
          <w:lang w:eastAsia="en-US"/>
        </w:rPr>
      </w:pPr>
      <w:r w:rsidRPr="0029382C">
        <w:rPr>
          <w:rFonts w:eastAsia="Calibri"/>
          <w:sz w:val="20"/>
          <w:lang w:eastAsia="en-US"/>
        </w:rPr>
        <w:t xml:space="preserve">    </w:t>
      </w:r>
    </w:p>
    <w:p w14:paraId="384AC84A" w14:textId="77777777" w:rsidR="00867A43" w:rsidRDefault="00867A43" w:rsidP="00CA596C">
      <w:pPr>
        <w:pStyle w:val="Nagwek-zacznikdooferty"/>
        <w:spacing w:line="288" w:lineRule="auto"/>
        <w:rPr>
          <w:rFonts w:ascii="Times New Roman" w:hAnsi="Times New Roman" w:cs="Times New Roman"/>
          <w:b w:val="0"/>
          <w:sz w:val="20"/>
        </w:rPr>
      </w:pPr>
    </w:p>
    <w:p w14:paraId="27F28072" w14:textId="77777777" w:rsidR="006633DA" w:rsidRDefault="006633DA" w:rsidP="00CA596C">
      <w:pPr>
        <w:pStyle w:val="Nagwek-zacznikdooferty"/>
        <w:spacing w:line="288" w:lineRule="auto"/>
        <w:rPr>
          <w:rFonts w:ascii="Times New Roman" w:hAnsi="Times New Roman" w:cs="Times New Roman"/>
          <w:b w:val="0"/>
          <w:sz w:val="20"/>
        </w:rPr>
      </w:pPr>
    </w:p>
    <w:p w14:paraId="1D366CC8" w14:textId="77777777" w:rsidR="00867A43" w:rsidRPr="0029382C" w:rsidRDefault="00867A43" w:rsidP="00867A43">
      <w:pPr>
        <w:pStyle w:val="Nagwek-zacznikdooferty"/>
        <w:spacing w:before="0" w:line="288" w:lineRule="auto"/>
        <w:rPr>
          <w:rFonts w:ascii="Times New Roman" w:hAnsi="Times New Roman" w:cs="Times New Roman"/>
          <w:sz w:val="20"/>
        </w:rPr>
      </w:pPr>
      <w:r>
        <w:rPr>
          <w:rFonts w:ascii="Times New Roman" w:hAnsi="Times New Roman" w:cs="Times New Roman"/>
          <w:sz w:val="20"/>
        </w:rPr>
        <w:t>B</w:t>
      </w:r>
      <w:r w:rsidRPr="0029382C">
        <w:rPr>
          <w:rFonts w:ascii="Times New Roman" w:hAnsi="Times New Roman" w:cs="Times New Roman"/>
          <w:sz w:val="20"/>
        </w:rPr>
        <w:t>. Klauzule dodatkowe i inne postanowienia szczególnie preferowane (dodatkowo punktowane)</w:t>
      </w:r>
    </w:p>
    <w:tbl>
      <w:tblPr>
        <w:tblW w:w="67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14"/>
        <w:gridCol w:w="4038"/>
        <w:gridCol w:w="1270"/>
      </w:tblGrid>
      <w:tr w:rsidR="00867A43" w:rsidRPr="0029382C" w14:paraId="2C741045" w14:textId="77777777" w:rsidTr="00867A43">
        <w:trPr>
          <w:jc w:val="center"/>
        </w:trPr>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F8068D" w14:textId="77777777" w:rsidR="00867A43" w:rsidRPr="0029382C" w:rsidRDefault="00867A43"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Numer klauzuli/</w:t>
            </w:r>
          </w:p>
          <w:p w14:paraId="05203D85" w14:textId="77777777" w:rsidR="00867A43" w:rsidRPr="0029382C" w:rsidRDefault="00867A43"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postanowień</w:t>
            </w:r>
          </w:p>
        </w:tc>
        <w:tc>
          <w:tcPr>
            <w:tcW w:w="4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E4D92E" w14:textId="77777777" w:rsidR="00867A43" w:rsidRPr="0029382C" w:rsidRDefault="00867A43"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Nazwa klauzuli/postanowień</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6C8697" w14:textId="77777777" w:rsidR="00867A43" w:rsidRPr="0029382C" w:rsidRDefault="00867A43"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TAK/NIE</w:t>
            </w:r>
          </w:p>
        </w:tc>
      </w:tr>
      <w:tr w:rsidR="00867A43" w:rsidRPr="0029382C" w14:paraId="55F9C398" w14:textId="77777777" w:rsidTr="00867A43">
        <w:trPr>
          <w:jc w:val="center"/>
        </w:trPr>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A0F07E" w14:textId="77777777" w:rsidR="00867A43" w:rsidRPr="0029382C" w:rsidRDefault="00867A43"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1</w:t>
            </w:r>
          </w:p>
        </w:tc>
        <w:tc>
          <w:tcPr>
            <w:tcW w:w="4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371246" w14:textId="77777777" w:rsidR="00867A43" w:rsidRPr="0029382C" w:rsidRDefault="00867A43" w:rsidP="00867A43">
            <w:pPr>
              <w:pStyle w:val="Nagwek-zacznikdooferty"/>
              <w:spacing w:before="0" w:line="288" w:lineRule="auto"/>
              <w:jc w:val="left"/>
              <w:rPr>
                <w:rFonts w:ascii="Times New Roman" w:hAnsi="Times New Roman" w:cs="Times New Roman"/>
                <w:b w:val="0"/>
                <w:sz w:val="20"/>
                <w:highlight w:val="yellow"/>
              </w:rPr>
            </w:pPr>
            <w:r>
              <w:rPr>
                <w:rFonts w:ascii="Times New Roman" w:hAnsi="Times New Roman" w:cs="Times New Roman"/>
                <w:b w:val="0"/>
                <w:sz w:val="20"/>
              </w:rPr>
              <w:t>R</w:t>
            </w:r>
            <w:r w:rsidRPr="00867A43">
              <w:rPr>
                <w:rFonts w:ascii="Times New Roman" w:hAnsi="Times New Roman" w:cs="Times New Roman"/>
                <w:b w:val="0"/>
                <w:sz w:val="20"/>
              </w:rPr>
              <w:t xml:space="preserve">ozszerzenie ochrony w </w:t>
            </w:r>
            <w:r>
              <w:rPr>
                <w:rFonts w:ascii="Times New Roman" w:hAnsi="Times New Roman" w:cs="Times New Roman"/>
                <w:b w:val="0"/>
                <w:sz w:val="20"/>
              </w:rPr>
              <w:t>W</w:t>
            </w:r>
            <w:r w:rsidRPr="00867A43">
              <w:rPr>
                <w:rFonts w:ascii="Times New Roman" w:hAnsi="Times New Roman" w:cs="Times New Roman"/>
                <w:b w:val="0"/>
                <w:sz w:val="20"/>
              </w:rPr>
              <w:t xml:space="preserve">ariancie </w:t>
            </w:r>
            <w:r>
              <w:rPr>
                <w:rFonts w:ascii="Times New Roman" w:hAnsi="Times New Roman" w:cs="Times New Roman"/>
                <w:b w:val="0"/>
                <w:sz w:val="20"/>
              </w:rPr>
              <w:t>R</w:t>
            </w:r>
            <w:r w:rsidRPr="00867A43">
              <w:rPr>
                <w:rFonts w:ascii="Times New Roman" w:hAnsi="Times New Roman" w:cs="Times New Roman"/>
                <w:b w:val="0"/>
                <w:sz w:val="20"/>
              </w:rPr>
              <w:t>ozszerzonym o Bezpłatny program profilaktyczny, dla kobiet i mężczyzn – 1 raz w roku</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C4F50D" w14:textId="77777777" w:rsidR="00867A43" w:rsidRPr="0029382C" w:rsidRDefault="00867A43" w:rsidP="006633DA">
            <w:pPr>
              <w:pStyle w:val="Nagwek-zacznikdooferty"/>
              <w:spacing w:before="0" w:line="288" w:lineRule="auto"/>
              <w:jc w:val="center"/>
              <w:rPr>
                <w:rFonts w:ascii="Times New Roman" w:hAnsi="Times New Roman" w:cs="Times New Roman"/>
                <w:sz w:val="20"/>
                <w:highlight w:val="yellow"/>
              </w:rPr>
            </w:pPr>
          </w:p>
        </w:tc>
      </w:tr>
      <w:tr w:rsidR="00867A43" w:rsidRPr="00BD07BD" w14:paraId="5B6A2D2F" w14:textId="77777777" w:rsidTr="00867A43">
        <w:trPr>
          <w:jc w:val="center"/>
        </w:trPr>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D1902F" w14:textId="77777777" w:rsidR="00867A43" w:rsidRPr="0029382C" w:rsidRDefault="00867A43"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2</w:t>
            </w:r>
          </w:p>
        </w:tc>
        <w:tc>
          <w:tcPr>
            <w:tcW w:w="4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953F7B" w14:textId="77777777" w:rsidR="00867A43" w:rsidRPr="0029382C" w:rsidRDefault="00867A43" w:rsidP="00867A43">
            <w:pPr>
              <w:pStyle w:val="Nagwek-zacznikdooferty"/>
              <w:spacing w:before="0" w:line="288" w:lineRule="auto"/>
              <w:jc w:val="left"/>
              <w:rPr>
                <w:rFonts w:ascii="Times New Roman" w:hAnsi="Times New Roman" w:cs="Times New Roman"/>
                <w:b w:val="0"/>
                <w:sz w:val="20"/>
              </w:rPr>
            </w:pPr>
            <w:r>
              <w:rPr>
                <w:rFonts w:ascii="Times New Roman" w:hAnsi="Times New Roman" w:cs="Times New Roman"/>
                <w:b w:val="0"/>
                <w:sz w:val="20"/>
              </w:rPr>
              <w:t>R</w:t>
            </w:r>
            <w:r w:rsidRPr="00867A43">
              <w:rPr>
                <w:rFonts w:ascii="Times New Roman" w:hAnsi="Times New Roman" w:cs="Times New Roman"/>
                <w:b w:val="0"/>
                <w:sz w:val="20"/>
              </w:rPr>
              <w:t xml:space="preserve">ozszerzenie ochrony w </w:t>
            </w:r>
            <w:r>
              <w:rPr>
                <w:rFonts w:ascii="Times New Roman" w:hAnsi="Times New Roman" w:cs="Times New Roman"/>
                <w:b w:val="0"/>
                <w:sz w:val="20"/>
              </w:rPr>
              <w:t>W</w:t>
            </w:r>
            <w:r w:rsidRPr="00867A43">
              <w:rPr>
                <w:rFonts w:ascii="Times New Roman" w:hAnsi="Times New Roman" w:cs="Times New Roman"/>
                <w:b w:val="0"/>
                <w:sz w:val="20"/>
              </w:rPr>
              <w:t xml:space="preserve">ariancie </w:t>
            </w:r>
            <w:r>
              <w:rPr>
                <w:rFonts w:ascii="Times New Roman" w:hAnsi="Times New Roman" w:cs="Times New Roman"/>
                <w:b w:val="0"/>
                <w:sz w:val="20"/>
              </w:rPr>
              <w:t>Pełnym</w:t>
            </w:r>
            <w:r w:rsidRPr="00867A43">
              <w:rPr>
                <w:rFonts w:ascii="Times New Roman" w:hAnsi="Times New Roman" w:cs="Times New Roman"/>
                <w:b w:val="0"/>
                <w:sz w:val="20"/>
              </w:rPr>
              <w:t xml:space="preserve"> o Bezpłatny program profilaktyczny, dla kobiet i mężczyzn – 1 raz w roku</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B11472" w14:textId="77777777" w:rsidR="00867A43" w:rsidRPr="0029382C" w:rsidRDefault="00867A43" w:rsidP="006633DA">
            <w:pPr>
              <w:pStyle w:val="Nagwek-zacznikdooferty"/>
              <w:spacing w:before="0" w:line="288" w:lineRule="auto"/>
              <w:jc w:val="center"/>
              <w:rPr>
                <w:rFonts w:ascii="Times New Roman" w:hAnsi="Times New Roman" w:cs="Times New Roman"/>
                <w:sz w:val="20"/>
                <w:highlight w:val="yellow"/>
              </w:rPr>
            </w:pPr>
          </w:p>
        </w:tc>
      </w:tr>
    </w:tbl>
    <w:p w14:paraId="135440C3" w14:textId="77777777" w:rsidR="00867A43" w:rsidRPr="006633DA" w:rsidRDefault="006633DA" w:rsidP="00CA596C">
      <w:pPr>
        <w:pStyle w:val="Nagwek-zacznikdooferty"/>
        <w:spacing w:line="288" w:lineRule="auto"/>
        <w:rPr>
          <w:rFonts w:ascii="Times New Roman" w:hAnsi="Times New Roman" w:cs="Times New Roman"/>
          <w:sz w:val="20"/>
        </w:rPr>
      </w:pPr>
      <w:r w:rsidRPr="006633DA">
        <w:rPr>
          <w:rFonts w:ascii="Times New Roman" w:hAnsi="Times New Roman" w:cs="Times New Roman"/>
          <w:sz w:val="20"/>
        </w:rPr>
        <w:t>C. Rozszerzenie ochrony o dzieci:</w:t>
      </w:r>
    </w:p>
    <w:tbl>
      <w:tblPr>
        <w:tblW w:w="63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346"/>
      </w:tblGrid>
      <w:tr w:rsidR="006633DA" w:rsidRPr="0029382C" w14:paraId="56B8A372" w14:textId="77777777" w:rsidTr="006633DA">
        <w:trPr>
          <w:jc w:val="center"/>
        </w:trPr>
        <w:tc>
          <w:tcPr>
            <w:tcW w:w="6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4546C4" w14:textId="77777777" w:rsidR="006633DA" w:rsidRPr="0029382C" w:rsidRDefault="006633DA" w:rsidP="006633DA">
            <w:pPr>
              <w:pStyle w:val="standardowy0"/>
              <w:jc w:val="center"/>
              <w:rPr>
                <w:rFonts w:eastAsia="Calibri"/>
                <w:b/>
                <w:sz w:val="20"/>
                <w:lang w:eastAsia="en-US"/>
              </w:rPr>
            </w:pPr>
            <w:r>
              <w:rPr>
                <w:rFonts w:eastAsia="Calibri"/>
                <w:b/>
                <w:sz w:val="20"/>
                <w:lang w:eastAsia="en-US"/>
              </w:rPr>
              <w:t>Fakultatywna składka miesięczna (niepodlegająca ocenie)</w:t>
            </w:r>
          </w:p>
        </w:tc>
      </w:tr>
      <w:tr w:rsidR="006633DA" w:rsidRPr="0029382C" w14:paraId="6901B9F7" w14:textId="77777777" w:rsidTr="006633DA">
        <w:trPr>
          <w:jc w:val="center"/>
        </w:trPr>
        <w:tc>
          <w:tcPr>
            <w:tcW w:w="6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6328E1" w14:textId="77777777" w:rsidR="006633DA" w:rsidRPr="0029382C" w:rsidRDefault="006633DA" w:rsidP="006633DA">
            <w:pPr>
              <w:pStyle w:val="standardowy0"/>
              <w:jc w:val="center"/>
              <w:rPr>
                <w:rFonts w:eastAsia="Calibri"/>
                <w:sz w:val="20"/>
                <w:lang w:eastAsia="en-US"/>
              </w:rPr>
            </w:pPr>
            <w:r>
              <w:rPr>
                <w:rFonts w:eastAsia="Calibri"/>
                <w:sz w:val="20"/>
                <w:lang w:eastAsia="en-US"/>
              </w:rPr>
              <w:t>Rozszerzenie o dzieci - Wariant Podstawowy</w:t>
            </w:r>
          </w:p>
          <w:p w14:paraId="6B23F8C2" w14:textId="77777777" w:rsidR="006633DA" w:rsidRPr="0029382C" w:rsidRDefault="006633DA" w:rsidP="006633DA">
            <w:pPr>
              <w:pStyle w:val="standardowy0"/>
              <w:jc w:val="center"/>
              <w:rPr>
                <w:rFonts w:eastAsia="Calibri"/>
                <w:sz w:val="20"/>
                <w:lang w:eastAsia="en-US"/>
              </w:rPr>
            </w:pPr>
          </w:p>
          <w:p w14:paraId="5E0B0D15" w14:textId="77777777" w:rsidR="006633DA" w:rsidRPr="0029382C" w:rsidRDefault="006633DA" w:rsidP="006633DA">
            <w:pPr>
              <w:pStyle w:val="standardowy0"/>
              <w:jc w:val="center"/>
              <w:rPr>
                <w:rFonts w:eastAsia="Calibri"/>
                <w:sz w:val="20"/>
                <w:lang w:eastAsia="en-US"/>
              </w:rPr>
            </w:pPr>
            <w:r w:rsidRPr="0029382C">
              <w:rPr>
                <w:rFonts w:eastAsia="Calibri"/>
                <w:sz w:val="20"/>
                <w:lang w:eastAsia="en-US"/>
              </w:rPr>
              <w:t xml:space="preserve">........... zł </w:t>
            </w:r>
            <w:r>
              <w:rPr>
                <w:rFonts w:eastAsia="Calibri"/>
                <w:sz w:val="20"/>
                <w:lang w:eastAsia="en-US"/>
              </w:rPr>
              <w:t>(maksymalnie 30 zł)</w:t>
            </w:r>
          </w:p>
        </w:tc>
      </w:tr>
      <w:tr w:rsidR="006633DA" w:rsidRPr="0029382C" w14:paraId="1B851B0D" w14:textId="77777777" w:rsidTr="006633DA">
        <w:trPr>
          <w:jc w:val="center"/>
        </w:trPr>
        <w:tc>
          <w:tcPr>
            <w:tcW w:w="6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4822AF" w14:textId="77777777" w:rsidR="006633DA" w:rsidRPr="0029382C" w:rsidRDefault="006633DA" w:rsidP="006633DA">
            <w:pPr>
              <w:pStyle w:val="standardowy0"/>
              <w:jc w:val="center"/>
              <w:rPr>
                <w:rFonts w:eastAsia="Calibri"/>
                <w:sz w:val="20"/>
                <w:lang w:eastAsia="en-US"/>
              </w:rPr>
            </w:pPr>
            <w:r>
              <w:rPr>
                <w:rFonts w:eastAsia="Calibri"/>
                <w:sz w:val="20"/>
                <w:lang w:eastAsia="en-US"/>
              </w:rPr>
              <w:t xml:space="preserve">Rozszerzenie o dzieci - </w:t>
            </w:r>
            <w:r w:rsidRPr="0029382C">
              <w:rPr>
                <w:rFonts w:eastAsia="Calibri"/>
                <w:sz w:val="20"/>
                <w:lang w:eastAsia="en-US"/>
              </w:rPr>
              <w:t xml:space="preserve">Wariant </w:t>
            </w:r>
            <w:r>
              <w:rPr>
                <w:rFonts w:eastAsia="Calibri"/>
                <w:sz w:val="20"/>
                <w:lang w:eastAsia="en-US"/>
              </w:rPr>
              <w:t>Rozszerzony</w:t>
            </w:r>
          </w:p>
          <w:p w14:paraId="246740E8" w14:textId="77777777" w:rsidR="006633DA" w:rsidRPr="0029382C" w:rsidRDefault="006633DA" w:rsidP="006633DA">
            <w:pPr>
              <w:pStyle w:val="standardowy0"/>
              <w:jc w:val="center"/>
              <w:rPr>
                <w:rFonts w:eastAsia="Calibri"/>
                <w:sz w:val="20"/>
                <w:lang w:eastAsia="en-US"/>
              </w:rPr>
            </w:pPr>
          </w:p>
          <w:p w14:paraId="2831DA01" w14:textId="77777777" w:rsidR="006633DA" w:rsidRPr="0029382C" w:rsidRDefault="006633DA" w:rsidP="006633DA">
            <w:pPr>
              <w:pStyle w:val="standardowy0"/>
              <w:jc w:val="center"/>
              <w:rPr>
                <w:rFonts w:eastAsia="Calibri"/>
                <w:sz w:val="20"/>
                <w:lang w:eastAsia="en-US"/>
              </w:rPr>
            </w:pPr>
            <w:r w:rsidRPr="0029382C">
              <w:rPr>
                <w:rFonts w:eastAsia="Calibri"/>
                <w:sz w:val="20"/>
                <w:lang w:eastAsia="en-US"/>
              </w:rPr>
              <w:t xml:space="preserve">........... zł </w:t>
            </w:r>
          </w:p>
        </w:tc>
      </w:tr>
      <w:tr w:rsidR="006633DA" w:rsidRPr="0029382C" w14:paraId="6FA14221" w14:textId="77777777" w:rsidTr="006633DA">
        <w:trPr>
          <w:jc w:val="center"/>
        </w:trPr>
        <w:tc>
          <w:tcPr>
            <w:tcW w:w="6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6B8E86" w14:textId="77777777" w:rsidR="006633DA" w:rsidRPr="0029382C" w:rsidRDefault="006633DA" w:rsidP="006633DA">
            <w:pPr>
              <w:pStyle w:val="standardowy0"/>
              <w:jc w:val="center"/>
              <w:rPr>
                <w:rFonts w:eastAsia="Calibri"/>
                <w:sz w:val="20"/>
                <w:lang w:eastAsia="en-US"/>
              </w:rPr>
            </w:pPr>
            <w:r>
              <w:rPr>
                <w:rFonts w:eastAsia="Calibri"/>
                <w:sz w:val="20"/>
                <w:lang w:eastAsia="en-US"/>
              </w:rPr>
              <w:t xml:space="preserve">Rozszerzenie o dzieci - </w:t>
            </w:r>
            <w:r w:rsidRPr="0029382C">
              <w:rPr>
                <w:rFonts w:eastAsia="Calibri"/>
                <w:sz w:val="20"/>
                <w:lang w:eastAsia="en-US"/>
              </w:rPr>
              <w:t xml:space="preserve">Wariant </w:t>
            </w:r>
            <w:r>
              <w:rPr>
                <w:rFonts w:eastAsia="Calibri"/>
                <w:sz w:val="20"/>
                <w:lang w:eastAsia="en-US"/>
              </w:rPr>
              <w:t>Pełny</w:t>
            </w:r>
          </w:p>
          <w:p w14:paraId="25478B7D" w14:textId="77777777" w:rsidR="006633DA" w:rsidRPr="0029382C" w:rsidRDefault="006633DA" w:rsidP="006633DA">
            <w:pPr>
              <w:pStyle w:val="standardowy0"/>
              <w:jc w:val="center"/>
              <w:rPr>
                <w:rFonts w:eastAsia="Calibri"/>
                <w:sz w:val="20"/>
                <w:lang w:eastAsia="en-US"/>
              </w:rPr>
            </w:pPr>
          </w:p>
          <w:p w14:paraId="44BF07F6" w14:textId="77777777" w:rsidR="006633DA" w:rsidRPr="0029382C" w:rsidRDefault="006633DA" w:rsidP="006633DA">
            <w:pPr>
              <w:pStyle w:val="standardowy0"/>
              <w:jc w:val="center"/>
              <w:rPr>
                <w:rFonts w:eastAsia="Calibri"/>
                <w:sz w:val="20"/>
                <w:lang w:eastAsia="en-US"/>
              </w:rPr>
            </w:pPr>
            <w:r w:rsidRPr="0029382C">
              <w:rPr>
                <w:rFonts w:eastAsia="Calibri"/>
                <w:sz w:val="20"/>
                <w:lang w:eastAsia="en-US"/>
              </w:rPr>
              <w:t xml:space="preserve">........... zł </w:t>
            </w:r>
          </w:p>
        </w:tc>
      </w:tr>
    </w:tbl>
    <w:p w14:paraId="1872DD0F" w14:textId="77777777" w:rsidR="00867A43" w:rsidRPr="0029382C" w:rsidRDefault="00867A43" w:rsidP="00CA596C">
      <w:pPr>
        <w:pStyle w:val="Nagwek-zacznikdooferty"/>
        <w:spacing w:line="288" w:lineRule="auto"/>
        <w:rPr>
          <w:rFonts w:ascii="Times New Roman" w:hAnsi="Times New Roman" w:cs="Times New Roman"/>
          <w:b w:val="0"/>
          <w:sz w:val="20"/>
        </w:rPr>
      </w:pPr>
    </w:p>
    <w:p w14:paraId="09973FAD" w14:textId="77777777" w:rsidR="00CA596C" w:rsidRPr="0029382C" w:rsidRDefault="00CA596C" w:rsidP="00CA596C">
      <w:pPr>
        <w:pStyle w:val="Nagwek-zacznikdooferty"/>
        <w:numPr>
          <w:ilvl w:val="6"/>
          <w:numId w:val="4"/>
        </w:numPr>
        <w:spacing w:line="288" w:lineRule="auto"/>
        <w:ind w:left="426" w:hanging="426"/>
        <w:textAlignment w:val="baseline"/>
        <w:rPr>
          <w:rFonts w:ascii="Times New Roman" w:hAnsi="Times New Roman" w:cs="Times New Roman"/>
          <w:b w:val="0"/>
          <w:sz w:val="20"/>
        </w:rPr>
      </w:pPr>
      <w:r w:rsidRPr="0029382C">
        <w:rPr>
          <w:rFonts w:ascii="Times New Roman" w:hAnsi="Times New Roman" w:cs="Times New Roman"/>
          <w:b w:val="0"/>
          <w:sz w:val="20"/>
        </w:rPr>
        <w:t>Oświadczamy, że uzyskaliśmy informacje niezbędne do przygotowania oferty i właściwego wykonania zamówienia.</w:t>
      </w:r>
    </w:p>
    <w:p w14:paraId="0A727E4F" w14:textId="77777777" w:rsidR="00CA596C" w:rsidRPr="0029382C" w:rsidRDefault="00CA596C" w:rsidP="00CA596C">
      <w:pPr>
        <w:pStyle w:val="Nagwek-zacznikdooferty"/>
        <w:numPr>
          <w:ilvl w:val="6"/>
          <w:numId w:val="4"/>
        </w:numPr>
        <w:spacing w:line="288" w:lineRule="auto"/>
        <w:ind w:left="426" w:hanging="426"/>
        <w:textAlignment w:val="baseline"/>
        <w:rPr>
          <w:rFonts w:ascii="Times New Roman" w:hAnsi="Times New Roman" w:cs="Times New Roman"/>
          <w:b w:val="0"/>
          <w:sz w:val="20"/>
        </w:rPr>
      </w:pPr>
      <w:r w:rsidRPr="0029382C">
        <w:rPr>
          <w:rFonts w:ascii="Times New Roman" w:hAnsi="Times New Roman" w:cs="Times New Roman"/>
          <w:b w:val="0"/>
          <w:sz w:val="20"/>
        </w:rPr>
        <w:t>Oświadczamy, że w przypadku wyboru naszej oferty zawrzemy umowę zgodnie z wyznaczonym w SIWZ terminie.</w:t>
      </w:r>
    </w:p>
    <w:p w14:paraId="6564417D" w14:textId="77777777" w:rsidR="00CA596C" w:rsidRPr="0029382C" w:rsidRDefault="00CA596C" w:rsidP="00CA596C">
      <w:pPr>
        <w:pStyle w:val="Nagwek-zacznikdooferty"/>
        <w:numPr>
          <w:ilvl w:val="6"/>
          <w:numId w:val="4"/>
        </w:numPr>
        <w:spacing w:line="288" w:lineRule="auto"/>
        <w:ind w:left="426" w:hanging="426"/>
        <w:textAlignment w:val="baseline"/>
        <w:rPr>
          <w:rFonts w:ascii="Times New Roman" w:hAnsi="Times New Roman" w:cs="Times New Roman"/>
          <w:b w:val="0"/>
          <w:sz w:val="20"/>
        </w:rPr>
      </w:pPr>
      <w:r w:rsidRPr="0029382C">
        <w:rPr>
          <w:rFonts w:ascii="Times New Roman" w:hAnsi="Times New Roman" w:cs="Times New Roman"/>
          <w:b w:val="0"/>
          <w:sz w:val="20"/>
        </w:rPr>
        <w:t xml:space="preserve"> Oświadczamy,  że zapoznaliśmy się z SIWZ oraz szczegółowym opisem przedmiotu zamówienia i nie wnosimy do nich żadnych zastrzeżeń.</w:t>
      </w:r>
    </w:p>
    <w:p w14:paraId="5231395E" w14:textId="77777777" w:rsidR="00CA596C" w:rsidRPr="0029382C" w:rsidRDefault="00CA596C" w:rsidP="00CA596C">
      <w:pPr>
        <w:pStyle w:val="Nagwek-zacznikdooferty"/>
        <w:numPr>
          <w:ilvl w:val="6"/>
          <w:numId w:val="4"/>
        </w:numPr>
        <w:spacing w:line="288" w:lineRule="auto"/>
        <w:ind w:left="426" w:hanging="426"/>
        <w:textAlignment w:val="baseline"/>
        <w:rPr>
          <w:rFonts w:ascii="Times New Roman" w:hAnsi="Times New Roman" w:cs="Times New Roman"/>
          <w:b w:val="0"/>
          <w:sz w:val="20"/>
        </w:rPr>
      </w:pPr>
      <w:r w:rsidRPr="0029382C">
        <w:rPr>
          <w:rFonts w:ascii="Times New Roman" w:hAnsi="Times New Roman" w:cs="Times New Roman"/>
          <w:b w:val="0"/>
          <w:sz w:val="20"/>
        </w:rPr>
        <w:t xml:space="preserve">Oświadczamy, że akceptujemy Istotne Postanowienia Umowy określone w załączniku nr </w:t>
      </w:r>
      <w:r w:rsidR="005E0D43">
        <w:rPr>
          <w:rFonts w:ascii="Times New Roman" w:hAnsi="Times New Roman" w:cs="Times New Roman"/>
          <w:b w:val="0"/>
          <w:sz w:val="20"/>
        </w:rPr>
        <w:t>4</w:t>
      </w:r>
      <w:r w:rsidRPr="0029382C">
        <w:rPr>
          <w:rFonts w:ascii="Times New Roman" w:hAnsi="Times New Roman" w:cs="Times New Roman"/>
          <w:b w:val="0"/>
          <w:sz w:val="20"/>
        </w:rPr>
        <w:t xml:space="preserve"> do SIWZ.</w:t>
      </w:r>
    </w:p>
    <w:p w14:paraId="4572A6A3" w14:textId="77777777" w:rsidR="00CA596C" w:rsidRPr="0029382C" w:rsidRDefault="00CA596C" w:rsidP="00CA596C">
      <w:pPr>
        <w:pStyle w:val="Nagwek-zacznikdooferty"/>
        <w:numPr>
          <w:ilvl w:val="6"/>
          <w:numId w:val="4"/>
        </w:numPr>
        <w:spacing w:line="288" w:lineRule="auto"/>
        <w:ind w:left="426" w:hanging="426"/>
        <w:textAlignment w:val="baseline"/>
        <w:rPr>
          <w:rFonts w:ascii="Times New Roman" w:hAnsi="Times New Roman" w:cs="Times New Roman"/>
          <w:b w:val="0"/>
          <w:sz w:val="20"/>
        </w:rPr>
      </w:pPr>
      <w:r w:rsidRPr="0029382C">
        <w:rPr>
          <w:rFonts w:ascii="Times New Roman" w:hAnsi="Times New Roman" w:cs="Times New Roman"/>
          <w:b w:val="0"/>
          <w:sz w:val="20"/>
        </w:rPr>
        <w:t>Oświadczamy, że jesteśmy związani niniejszą ofertą przez okres 60 dni od daty upływu terminu składania ofert.</w:t>
      </w:r>
    </w:p>
    <w:p w14:paraId="5A6F8CBC" w14:textId="77777777" w:rsidR="00CA596C" w:rsidRPr="0029382C" w:rsidRDefault="00CA596C" w:rsidP="00CA596C">
      <w:pPr>
        <w:pStyle w:val="Nagwek-zacznikdooferty"/>
        <w:numPr>
          <w:ilvl w:val="6"/>
          <w:numId w:val="4"/>
        </w:numPr>
        <w:spacing w:line="288" w:lineRule="auto"/>
        <w:ind w:left="426" w:hanging="426"/>
        <w:textAlignment w:val="baseline"/>
        <w:rPr>
          <w:rFonts w:ascii="Times New Roman" w:hAnsi="Times New Roman" w:cs="Times New Roman"/>
          <w:b w:val="0"/>
          <w:sz w:val="20"/>
        </w:rPr>
      </w:pPr>
      <w:r w:rsidRPr="0029382C">
        <w:rPr>
          <w:rFonts w:ascii="Times New Roman" w:hAnsi="Times New Roman" w:cs="Times New Roman"/>
          <w:b w:val="0"/>
          <w:sz w:val="20"/>
        </w:rPr>
        <w:t>Oświadczamy, że przedmiot zamówienia wykonamy osobiście. Jednakże w przypadku zamiaru powierzenia wykonania części zamówienia podwykonawcom oświadczamy, że wykonają oni następującą część zamówienia:</w:t>
      </w:r>
    </w:p>
    <w:p w14:paraId="0476FA1E" w14:textId="77777777" w:rsidR="00CA596C" w:rsidRPr="0029382C" w:rsidRDefault="00CA596C" w:rsidP="00CA596C">
      <w:pPr>
        <w:pStyle w:val="Nagwek-zacznikdooferty"/>
        <w:spacing w:line="288" w:lineRule="auto"/>
        <w:ind w:firstLine="426"/>
        <w:rPr>
          <w:rFonts w:ascii="Times New Roman" w:hAnsi="Times New Roman" w:cs="Times New Roman"/>
          <w:b w:val="0"/>
          <w:sz w:val="20"/>
        </w:rPr>
      </w:pPr>
      <w:r w:rsidRPr="0029382C">
        <w:rPr>
          <w:rFonts w:ascii="Times New Roman" w:hAnsi="Times New Roman" w:cs="Times New Roman"/>
          <w:b w:val="0"/>
          <w:sz w:val="20"/>
        </w:rPr>
        <w:t>............................................................................................................................................................................</w:t>
      </w:r>
    </w:p>
    <w:p w14:paraId="63660100" w14:textId="77777777" w:rsidR="00CA596C" w:rsidRPr="0029382C" w:rsidRDefault="00CA596C" w:rsidP="005E0D43">
      <w:pPr>
        <w:pStyle w:val="Nagwek-zacznikdooferty"/>
        <w:spacing w:line="288" w:lineRule="auto"/>
        <w:ind w:left="426" w:hanging="426"/>
        <w:rPr>
          <w:rFonts w:ascii="Times New Roman" w:hAnsi="Times New Roman" w:cs="Times New Roman"/>
          <w:b w:val="0"/>
          <w:sz w:val="20"/>
        </w:rPr>
      </w:pPr>
      <w:r w:rsidRPr="0029382C">
        <w:rPr>
          <w:rFonts w:ascii="Times New Roman" w:hAnsi="Times New Roman" w:cs="Times New Roman"/>
          <w:b w:val="0"/>
          <w:sz w:val="20"/>
        </w:rPr>
        <w:t>7.</w:t>
      </w:r>
      <w:r w:rsidRPr="0029382C">
        <w:rPr>
          <w:rFonts w:ascii="Times New Roman" w:hAnsi="Times New Roman" w:cs="Times New Roman"/>
          <w:b w:val="0"/>
          <w:sz w:val="20"/>
        </w:rPr>
        <w:tab/>
        <w:t>Oświadczamy, że dysponujemy /* będziemy dysponować w przypadku wyboru naszej oferty, w czasie obowiązywania zawartej umowy/, elektronicznym, internetowym systemem obsługi umowy  ubezpieczenia, spełniającym ustawowe wym</w:t>
      </w:r>
      <w:r w:rsidR="005E0D43">
        <w:rPr>
          <w:rFonts w:ascii="Times New Roman" w:hAnsi="Times New Roman" w:cs="Times New Roman"/>
          <w:b w:val="0"/>
          <w:sz w:val="20"/>
        </w:rPr>
        <w:t>ogi o ochronie danych osobowych.</w:t>
      </w:r>
    </w:p>
    <w:p w14:paraId="5B414E5D" w14:textId="77777777" w:rsidR="00CA596C" w:rsidRPr="0029382C" w:rsidRDefault="00CA596C" w:rsidP="00174AB9">
      <w:pPr>
        <w:pStyle w:val="Nagwek-zacznikdooferty"/>
        <w:spacing w:line="288" w:lineRule="auto"/>
        <w:ind w:left="426"/>
        <w:rPr>
          <w:rFonts w:ascii="Times New Roman" w:hAnsi="Times New Roman" w:cs="Times New Roman"/>
          <w:b w:val="0"/>
          <w:sz w:val="20"/>
        </w:rPr>
      </w:pPr>
      <w:r w:rsidRPr="0029382C">
        <w:rPr>
          <w:rFonts w:ascii="Times New Roman" w:hAnsi="Times New Roman" w:cs="Times New Roman"/>
          <w:b w:val="0"/>
          <w:sz w:val="20"/>
        </w:rPr>
        <w:t>Zobowiązujemy się udostępnić Zamawiającemu indywidualny dostęp do elektronicznego, internetowego systemu obsługi ubezpieczenia w ciągu 30 dni od rozpoczęcia odpowiedzialn</w:t>
      </w:r>
      <w:r w:rsidR="00174AB9">
        <w:rPr>
          <w:rFonts w:ascii="Times New Roman" w:hAnsi="Times New Roman" w:cs="Times New Roman"/>
          <w:b w:val="0"/>
          <w:sz w:val="20"/>
        </w:rPr>
        <w:t>ości z ubezpieczenia grupowego.</w:t>
      </w:r>
    </w:p>
    <w:p w14:paraId="73683F2B" w14:textId="77777777" w:rsidR="00CA596C" w:rsidRPr="0029382C" w:rsidRDefault="00174AB9" w:rsidP="00CA596C">
      <w:pPr>
        <w:pStyle w:val="Nagwek-zacznikdooferty"/>
        <w:tabs>
          <w:tab w:val="left" w:pos="426"/>
        </w:tabs>
        <w:spacing w:line="288" w:lineRule="auto"/>
        <w:jc w:val="left"/>
        <w:rPr>
          <w:rFonts w:ascii="Times New Roman" w:hAnsi="Times New Roman" w:cs="Times New Roman"/>
          <w:b w:val="0"/>
          <w:sz w:val="20"/>
        </w:rPr>
      </w:pPr>
      <w:r>
        <w:rPr>
          <w:rFonts w:ascii="Times New Roman" w:hAnsi="Times New Roman" w:cs="Times New Roman"/>
          <w:b w:val="0"/>
          <w:sz w:val="20"/>
        </w:rPr>
        <w:t>8</w:t>
      </w:r>
      <w:r w:rsidR="00CA596C" w:rsidRPr="0029382C">
        <w:rPr>
          <w:rFonts w:ascii="Times New Roman" w:hAnsi="Times New Roman" w:cs="Times New Roman"/>
          <w:b w:val="0"/>
          <w:sz w:val="20"/>
        </w:rPr>
        <w:t>.</w:t>
      </w:r>
      <w:r w:rsidR="00CA596C" w:rsidRPr="0029382C">
        <w:rPr>
          <w:rFonts w:ascii="Times New Roman" w:hAnsi="Times New Roman" w:cs="Times New Roman"/>
          <w:b w:val="0"/>
          <w:sz w:val="20"/>
        </w:rPr>
        <w:tab/>
        <w:t>Oświadczamy, że (dotyczy Towarzystw Ubezpieczeń Wzajemnych):</w:t>
      </w:r>
    </w:p>
    <w:p w14:paraId="014C385B" w14:textId="77777777" w:rsidR="00CA596C" w:rsidRPr="0029382C" w:rsidRDefault="00CA596C" w:rsidP="00174AB9">
      <w:pPr>
        <w:pStyle w:val="Nagwek-zacznikdooferty"/>
        <w:spacing w:before="0" w:line="288" w:lineRule="auto"/>
        <w:ind w:left="426"/>
        <w:rPr>
          <w:rFonts w:ascii="Times New Roman" w:hAnsi="Times New Roman" w:cs="Times New Roman"/>
          <w:b w:val="0"/>
          <w:i/>
          <w:sz w:val="20"/>
        </w:rPr>
      </w:pPr>
      <w:r w:rsidRPr="0029382C">
        <w:rPr>
          <w:rFonts w:ascii="Times New Roman" w:hAnsi="Times New Roman" w:cs="Times New Roman"/>
          <w:b w:val="0"/>
          <w:i/>
          <w:sz w:val="20"/>
        </w:rPr>
        <w:t xml:space="preserve">- w naszym statucie przewidujemy możliwość ubezpieczania osób nie będących członkami towarzystwa </w:t>
      </w:r>
    </w:p>
    <w:p w14:paraId="641AA58B" w14:textId="77777777" w:rsidR="00CA596C" w:rsidRPr="0029382C" w:rsidRDefault="00CA596C" w:rsidP="00174AB9">
      <w:pPr>
        <w:pStyle w:val="Nagwek-zacznikdooferty"/>
        <w:spacing w:before="0" w:line="288" w:lineRule="auto"/>
        <w:ind w:left="567" w:hanging="141"/>
        <w:rPr>
          <w:rFonts w:ascii="Times New Roman" w:hAnsi="Times New Roman" w:cs="Times New Roman"/>
          <w:b w:val="0"/>
          <w:i/>
          <w:sz w:val="20"/>
        </w:rPr>
      </w:pPr>
      <w:r w:rsidRPr="0029382C">
        <w:rPr>
          <w:rFonts w:ascii="Times New Roman" w:hAnsi="Times New Roman" w:cs="Times New Roman"/>
          <w:b w:val="0"/>
          <w:i/>
          <w:sz w:val="20"/>
        </w:rPr>
        <w:t xml:space="preserve">- Zamawiający jest osobą nie będącą członkiem towarzystwa i nie będzie zobowiązany </w:t>
      </w:r>
      <w:r w:rsidRPr="0029382C">
        <w:rPr>
          <w:rFonts w:ascii="Times New Roman" w:hAnsi="Times New Roman" w:cs="Times New Roman"/>
          <w:b w:val="0"/>
          <w:i/>
          <w:sz w:val="20"/>
        </w:rPr>
        <w:br/>
        <w:t xml:space="preserve">do pokrywania straty towarzystwa przez wnoszenie dodatkowej składki ubezpieczeniowej </w:t>
      </w:r>
      <w:r w:rsidRPr="0029382C">
        <w:rPr>
          <w:rFonts w:ascii="Times New Roman" w:hAnsi="Times New Roman" w:cs="Times New Roman"/>
          <w:b w:val="0"/>
          <w:i/>
          <w:sz w:val="20"/>
        </w:rPr>
        <w:br/>
        <w:t>w całym okresie realizacji zamówienia, zgodnie z art. 111 ust. 2 Ustawy o działalności ubezpieczeniowej i reasekuracyjnej</w:t>
      </w:r>
    </w:p>
    <w:p w14:paraId="6D4D9EF6" w14:textId="77777777" w:rsidR="00CA596C" w:rsidRPr="0029382C" w:rsidRDefault="00CA596C" w:rsidP="00174AB9">
      <w:pPr>
        <w:pStyle w:val="Nagwek-zacznikdooferty"/>
        <w:spacing w:before="0" w:line="288" w:lineRule="auto"/>
        <w:ind w:left="567" w:hanging="141"/>
        <w:rPr>
          <w:rFonts w:ascii="Times New Roman" w:hAnsi="Times New Roman" w:cs="Times New Roman"/>
          <w:b w:val="0"/>
          <w:i/>
          <w:sz w:val="20"/>
        </w:rPr>
      </w:pPr>
      <w:r w:rsidRPr="0029382C">
        <w:rPr>
          <w:rFonts w:ascii="Times New Roman" w:hAnsi="Times New Roman" w:cs="Times New Roman"/>
          <w:b w:val="0"/>
          <w:i/>
          <w:sz w:val="20"/>
        </w:rPr>
        <w:t xml:space="preserve">- składka przypisana Zamawiającemu w okresie realizacji zamówienia mieści się w 10% składki przypisanej brutto towarzystwu przypadającej na osoby nie będące członkami towarzystwa, zgodnie </w:t>
      </w:r>
      <w:r w:rsidRPr="0029382C">
        <w:rPr>
          <w:rFonts w:ascii="Times New Roman" w:hAnsi="Times New Roman" w:cs="Times New Roman"/>
          <w:b w:val="0"/>
          <w:i/>
          <w:sz w:val="20"/>
        </w:rPr>
        <w:br/>
        <w:t>z art. 111 ust. 3 Ustawy o działalności ubezpieczeniowej i reasekuracyjnej</w:t>
      </w:r>
    </w:p>
    <w:p w14:paraId="55D82406" w14:textId="77777777" w:rsidR="00CA596C" w:rsidRPr="0029382C" w:rsidRDefault="00174AB9" w:rsidP="00CA596C">
      <w:pPr>
        <w:pStyle w:val="Nagwek-zacznikdooferty"/>
        <w:tabs>
          <w:tab w:val="left" w:pos="426"/>
        </w:tabs>
        <w:spacing w:line="288" w:lineRule="auto"/>
        <w:jc w:val="left"/>
        <w:rPr>
          <w:rFonts w:ascii="Times New Roman" w:hAnsi="Times New Roman" w:cs="Times New Roman"/>
          <w:b w:val="0"/>
          <w:sz w:val="20"/>
        </w:rPr>
      </w:pPr>
      <w:r>
        <w:rPr>
          <w:rFonts w:ascii="Times New Roman" w:hAnsi="Times New Roman" w:cs="Times New Roman"/>
          <w:b w:val="0"/>
          <w:sz w:val="20"/>
        </w:rPr>
        <w:t>9</w:t>
      </w:r>
      <w:r w:rsidR="00CA596C" w:rsidRPr="0029382C">
        <w:rPr>
          <w:rFonts w:ascii="Times New Roman" w:hAnsi="Times New Roman" w:cs="Times New Roman"/>
          <w:b w:val="0"/>
          <w:sz w:val="20"/>
        </w:rPr>
        <w:t>.</w:t>
      </w:r>
      <w:r w:rsidR="00CA596C" w:rsidRPr="0029382C">
        <w:rPr>
          <w:rFonts w:ascii="Times New Roman" w:hAnsi="Times New Roman" w:cs="Times New Roman"/>
          <w:b w:val="0"/>
          <w:sz w:val="20"/>
        </w:rPr>
        <w:tab/>
        <w:t>Zastrzeżenie Wykonawcy:</w:t>
      </w:r>
    </w:p>
    <w:p w14:paraId="5FEAE04E" w14:textId="77777777" w:rsidR="00CA596C" w:rsidRPr="0029382C" w:rsidRDefault="00CA596C" w:rsidP="00CA596C">
      <w:pPr>
        <w:pStyle w:val="Nagwek-zacznikdooferty"/>
        <w:tabs>
          <w:tab w:val="left" w:pos="426"/>
        </w:tabs>
        <w:spacing w:line="288" w:lineRule="auto"/>
        <w:jc w:val="left"/>
        <w:rPr>
          <w:rFonts w:ascii="Times New Roman" w:hAnsi="Times New Roman" w:cs="Times New Roman"/>
          <w:b w:val="0"/>
          <w:sz w:val="20"/>
        </w:rPr>
      </w:pPr>
      <w:r w:rsidRPr="0029382C">
        <w:rPr>
          <w:rFonts w:ascii="Times New Roman" w:hAnsi="Times New Roman" w:cs="Times New Roman"/>
          <w:b w:val="0"/>
          <w:sz w:val="20"/>
        </w:rPr>
        <w:t>Zgodnie z art. 8 ust.3 ustawy Prawo zamówień publicznych, Wykonawca zastrzega, iż wymienione niżej dokumenty, składające się na ofertę, nie mogą być udostępnione innym uczestnikom postępowania:</w:t>
      </w:r>
    </w:p>
    <w:p w14:paraId="50AC0047" w14:textId="77777777" w:rsidR="00CA596C" w:rsidRPr="0029382C" w:rsidRDefault="00CA596C" w:rsidP="00CA596C">
      <w:pPr>
        <w:pStyle w:val="Nagwek-zacznikdooferty"/>
        <w:tabs>
          <w:tab w:val="left" w:pos="426"/>
        </w:tabs>
        <w:spacing w:line="288" w:lineRule="auto"/>
        <w:jc w:val="left"/>
        <w:rPr>
          <w:rFonts w:ascii="Times New Roman" w:hAnsi="Times New Roman" w:cs="Times New Roman"/>
          <w:b w:val="0"/>
          <w:sz w:val="20"/>
        </w:rPr>
      </w:pPr>
      <w:r w:rsidRPr="0029382C">
        <w:rPr>
          <w:rFonts w:ascii="Times New Roman" w:hAnsi="Times New Roman" w:cs="Times New Roman"/>
          <w:b w:val="0"/>
          <w:sz w:val="20"/>
        </w:rPr>
        <w:t>………………………………………………………………………………………………………………………………………………………………………………………………………………………………………………</w:t>
      </w:r>
    </w:p>
    <w:p w14:paraId="71938BDE" w14:textId="77777777" w:rsidR="00CA596C" w:rsidRPr="0029382C" w:rsidRDefault="00CA596C" w:rsidP="00CA596C">
      <w:pPr>
        <w:pStyle w:val="Nagwek-zacznikdooferty"/>
        <w:tabs>
          <w:tab w:val="left" w:pos="426"/>
        </w:tabs>
        <w:spacing w:line="288" w:lineRule="auto"/>
        <w:jc w:val="left"/>
        <w:rPr>
          <w:rFonts w:ascii="Times New Roman" w:hAnsi="Times New Roman" w:cs="Times New Roman"/>
          <w:b w:val="0"/>
          <w:sz w:val="20"/>
        </w:rPr>
      </w:pPr>
      <w:bookmarkStart w:id="0" w:name="_Toc305677604"/>
      <w:bookmarkEnd w:id="0"/>
      <w:r w:rsidRPr="0029382C">
        <w:rPr>
          <w:rFonts w:ascii="Times New Roman" w:hAnsi="Times New Roman" w:cs="Times New Roman"/>
          <w:b w:val="0"/>
          <w:sz w:val="20"/>
        </w:rPr>
        <w:t>1</w:t>
      </w:r>
      <w:r w:rsidR="00174AB9">
        <w:rPr>
          <w:rFonts w:ascii="Times New Roman" w:hAnsi="Times New Roman" w:cs="Times New Roman"/>
          <w:b w:val="0"/>
          <w:sz w:val="20"/>
        </w:rPr>
        <w:t>0</w:t>
      </w:r>
      <w:r w:rsidRPr="0029382C">
        <w:rPr>
          <w:rFonts w:ascii="Times New Roman" w:hAnsi="Times New Roman" w:cs="Times New Roman"/>
          <w:b w:val="0"/>
          <w:sz w:val="20"/>
        </w:rPr>
        <w:t>. Do oferty załączono następujące dokumenty:</w:t>
      </w:r>
    </w:p>
    <w:p w14:paraId="4469A8F4" w14:textId="77777777" w:rsidR="00CA596C" w:rsidRPr="0029382C" w:rsidRDefault="00CA596C" w:rsidP="00CA596C">
      <w:pPr>
        <w:pStyle w:val="Nagwek-zacznikdooferty"/>
        <w:spacing w:line="288" w:lineRule="auto"/>
        <w:ind w:firstLine="426"/>
        <w:jc w:val="left"/>
        <w:rPr>
          <w:rFonts w:ascii="Times New Roman" w:hAnsi="Times New Roman" w:cs="Times New Roman"/>
          <w:b w:val="0"/>
          <w:sz w:val="20"/>
        </w:rPr>
      </w:pPr>
      <w:r w:rsidRPr="0029382C">
        <w:rPr>
          <w:rFonts w:ascii="Times New Roman" w:hAnsi="Times New Roman" w:cs="Times New Roman"/>
          <w:b w:val="0"/>
          <w:sz w:val="20"/>
        </w:rPr>
        <w:t>- obowiązujące Ogólne Warunki Ubezpieczenia dotyczące przedstawionej oferty</w:t>
      </w:r>
    </w:p>
    <w:p w14:paraId="2483624C" w14:textId="77777777" w:rsidR="00CA596C" w:rsidRPr="0029382C" w:rsidRDefault="00CA596C" w:rsidP="00CA596C">
      <w:pPr>
        <w:pStyle w:val="Nagwek-zacznikdooferty"/>
        <w:spacing w:line="288" w:lineRule="auto"/>
        <w:ind w:firstLine="426"/>
        <w:jc w:val="left"/>
        <w:rPr>
          <w:rFonts w:ascii="Times New Roman" w:hAnsi="Times New Roman" w:cs="Times New Roman"/>
          <w:b w:val="0"/>
          <w:sz w:val="20"/>
        </w:rPr>
      </w:pPr>
      <w:r w:rsidRPr="0029382C">
        <w:rPr>
          <w:rFonts w:ascii="Times New Roman" w:hAnsi="Times New Roman" w:cs="Times New Roman"/>
          <w:b w:val="0"/>
          <w:sz w:val="20"/>
        </w:rPr>
        <w:t>...................................................................................................................................................................</w:t>
      </w:r>
    </w:p>
    <w:p w14:paraId="5F5EC64A" w14:textId="667E6EEF" w:rsidR="00CA596C" w:rsidRDefault="00CA596C" w:rsidP="00174AB9">
      <w:pPr>
        <w:pStyle w:val="Nagwek-zacznikdooferty"/>
        <w:spacing w:line="288" w:lineRule="auto"/>
        <w:ind w:firstLine="426"/>
        <w:jc w:val="left"/>
        <w:rPr>
          <w:rFonts w:ascii="Times New Roman" w:hAnsi="Times New Roman" w:cs="Times New Roman"/>
          <w:b w:val="0"/>
          <w:sz w:val="20"/>
        </w:rPr>
      </w:pPr>
      <w:r w:rsidRPr="0029382C">
        <w:rPr>
          <w:rFonts w:ascii="Times New Roman" w:hAnsi="Times New Roman" w:cs="Times New Roman"/>
          <w:b w:val="0"/>
          <w:sz w:val="20"/>
        </w:rPr>
        <w:t>....................................................................................................................................</w:t>
      </w:r>
      <w:r w:rsidR="00174AB9">
        <w:rPr>
          <w:rFonts w:ascii="Times New Roman" w:hAnsi="Times New Roman" w:cs="Times New Roman"/>
          <w:b w:val="0"/>
          <w:sz w:val="20"/>
        </w:rPr>
        <w:t>...............................</w:t>
      </w:r>
    </w:p>
    <w:p w14:paraId="1B72B8F1" w14:textId="77777777" w:rsidR="004D38D9" w:rsidRPr="0029382C" w:rsidRDefault="004D38D9" w:rsidP="00174AB9">
      <w:pPr>
        <w:pStyle w:val="Nagwek-zacznikdooferty"/>
        <w:spacing w:line="288" w:lineRule="auto"/>
        <w:ind w:firstLine="426"/>
        <w:jc w:val="left"/>
        <w:rPr>
          <w:rFonts w:ascii="Times New Roman" w:hAnsi="Times New Roman" w:cs="Times New Roman"/>
          <w:b w:val="0"/>
          <w:sz w:val="20"/>
        </w:rPr>
      </w:pPr>
    </w:p>
    <w:tbl>
      <w:tblPr>
        <w:tblW w:w="9094" w:type="dxa"/>
        <w:tblCellMar>
          <w:left w:w="70" w:type="dxa"/>
          <w:right w:w="70" w:type="dxa"/>
        </w:tblCellMar>
        <w:tblLook w:val="04A0" w:firstRow="1" w:lastRow="0" w:firstColumn="1" w:lastColumn="0" w:noHBand="0" w:noVBand="1"/>
      </w:tblPr>
      <w:tblGrid>
        <w:gridCol w:w="4538"/>
        <w:gridCol w:w="4556"/>
      </w:tblGrid>
      <w:tr w:rsidR="00CA596C" w:rsidRPr="0029382C" w14:paraId="70AEA772" w14:textId="77777777" w:rsidTr="00413848">
        <w:trPr>
          <w:trHeight w:val="552"/>
        </w:trPr>
        <w:tc>
          <w:tcPr>
            <w:tcW w:w="4538" w:type="dxa"/>
            <w:shd w:val="clear" w:color="auto" w:fill="auto"/>
            <w:vAlign w:val="center"/>
          </w:tcPr>
          <w:p w14:paraId="51E9E610" w14:textId="77777777" w:rsidR="00CA596C" w:rsidRDefault="00CA596C" w:rsidP="00413848">
            <w:pPr>
              <w:rPr>
                <w:i/>
                <w:iCs/>
              </w:rPr>
            </w:pPr>
          </w:p>
          <w:p w14:paraId="152BE435" w14:textId="77777777" w:rsidR="00174AB9" w:rsidRDefault="00174AB9" w:rsidP="00413848">
            <w:pPr>
              <w:rPr>
                <w:i/>
                <w:iCs/>
              </w:rPr>
            </w:pPr>
          </w:p>
          <w:p w14:paraId="4FDE8A69" w14:textId="77777777" w:rsidR="00174AB9" w:rsidRPr="0029382C" w:rsidRDefault="00174AB9" w:rsidP="00413848">
            <w:pPr>
              <w:rPr>
                <w:i/>
                <w:iCs/>
              </w:rPr>
            </w:pPr>
          </w:p>
          <w:p w14:paraId="2770D116" w14:textId="77777777" w:rsidR="00CA596C" w:rsidRPr="0029382C" w:rsidRDefault="00CA596C" w:rsidP="00413848">
            <w:r w:rsidRPr="0029382C">
              <w:t>........................................................</w:t>
            </w:r>
          </w:p>
        </w:tc>
        <w:tc>
          <w:tcPr>
            <w:tcW w:w="4555" w:type="dxa"/>
            <w:shd w:val="clear" w:color="auto" w:fill="auto"/>
            <w:vAlign w:val="center"/>
          </w:tcPr>
          <w:p w14:paraId="2E1204E5" w14:textId="1A78F3B4" w:rsidR="00CA596C" w:rsidRDefault="00CA596C" w:rsidP="00413848"/>
          <w:p w14:paraId="2D29F3DE" w14:textId="3D7D5D52" w:rsidR="004D38D9" w:rsidRDefault="004D38D9" w:rsidP="00413848"/>
          <w:p w14:paraId="0D71EC2F" w14:textId="77777777" w:rsidR="004D38D9" w:rsidRPr="0029382C" w:rsidRDefault="004D38D9" w:rsidP="00413848"/>
          <w:p w14:paraId="04529F1C" w14:textId="77777777" w:rsidR="00CA596C" w:rsidRPr="0029382C" w:rsidRDefault="00CA596C" w:rsidP="00413848">
            <w:r w:rsidRPr="0029382C">
              <w:t>........................................................</w:t>
            </w:r>
          </w:p>
        </w:tc>
      </w:tr>
      <w:tr w:rsidR="00CA596C" w:rsidRPr="0029382C" w14:paraId="510E1BA3" w14:textId="77777777" w:rsidTr="00413848">
        <w:tc>
          <w:tcPr>
            <w:tcW w:w="4538" w:type="dxa"/>
            <w:shd w:val="clear" w:color="auto" w:fill="auto"/>
            <w:vAlign w:val="center"/>
          </w:tcPr>
          <w:p w14:paraId="775ABC0B" w14:textId="77777777" w:rsidR="00CA596C" w:rsidRPr="0029382C" w:rsidRDefault="00CA596C" w:rsidP="00413848">
            <w:pPr>
              <w:rPr>
                <w:b/>
                <w:bCs/>
              </w:rPr>
            </w:pPr>
            <w:r w:rsidRPr="0029382C">
              <w:rPr>
                <w:b/>
                <w:bCs/>
              </w:rPr>
              <w:t>Miejsce i data</w:t>
            </w:r>
          </w:p>
          <w:p w14:paraId="6EECE71B" w14:textId="77777777" w:rsidR="00174AB9" w:rsidRDefault="00174AB9" w:rsidP="00174AB9">
            <w:pPr>
              <w:jc w:val="both"/>
              <w:rPr>
                <w:b/>
              </w:rPr>
            </w:pPr>
          </w:p>
          <w:p w14:paraId="116AF36B" w14:textId="77777777" w:rsidR="00174AB9" w:rsidRDefault="00174AB9" w:rsidP="00174AB9">
            <w:pPr>
              <w:jc w:val="both"/>
              <w:rPr>
                <w:b/>
              </w:rPr>
            </w:pPr>
          </w:p>
          <w:p w14:paraId="4F09060B" w14:textId="77777777" w:rsidR="00174AB9" w:rsidRPr="00174AB9" w:rsidRDefault="00174AB9" w:rsidP="00174AB9">
            <w:pPr>
              <w:jc w:val="both"/>
              <w:rPr>
                <w:szCs w:val="24"/>
              </w:rPr>
            </w:pPr>
            <w:r w:rsidRPr="00174AB9">
              <w:rPr>
                <w:b/>
                <w:sz w:val="16"/>
              </w:rPr>
              <w:t>* niepotrzebne skreślić</w:t>
            </w:r>
          </w:p>
          <w:p w14:paraId="2839BA5A" w14:textId="77777777" w:rsidR="00CA596C" w:rsidRPr="0029382C" w:rsidRDefault="00CA596C" w:rsidP="00413848"/>
        </w:tc>
        <w:tc>
          <w:tcPr>
            <w:tcW w:w="4555" w:type="dxa"/>
            <w:shd w:val="clear" w:color="auto" w:fill="auto"/>
          </w:tcPr>
          <w:p w14:paraId="49AEC6D1" w14:textId="77777777" w:rsidR="00CA596C" w:rsidRPr="0029382C" w:rsidRDefault="00CA596C" w:rsidP="00413848">
            <w:r w:rsidRPr="0029382C">
              <w:rPr>
                <w:b/>
                <w:bCs/>
              </w:rPr>
              <w:t>Pieczątka i podpisy osób reprezentujących Wykonawcę</w:t>
            </w:r>
          </w:p>
        </w:tc>
      </w:tr>
    </w:tbl>
    <w:p w14:paraId="254722A5" w14:textId="77777777" w:rsidR="006633DA" w:rsidRDefault="00174AB9" w:rsidP="00174AB9">
      <w:pPr>
        <w:tabs>
          <w:tab w:val="num" w:pos="142"/>
        </w:tabs>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3508D308" w14:textId="77777777" w:rsidR="006633DA" w:rsidRDefault="006633DA" w:rsidP="00174AB9">
      <w:pPr>
        <w:tabs>
          <w:tab w:val="num" w:pos="142"/>
        </w:tabs>
        <w:jc w:val="both"/>
        <w:rPr>
          <w:b/>
          <w:sz w:val="24"/>
          <w:szCs w:val="24"/>
        </w:rPr>
      </w:pPr>
    </w:p>
    <w:p w14:paraId="2E94B180" w14:textId="77777777" w:rsidR="006633DA" w:rsidRDefault="006633DA" w:rsidP="00174AB9">
      <w:pPr>
        <w:tabs>
          <w:tab w:val="num" w:pos="142"/>
        </w:tabs>
        <w:jc w:val="both"/>
        <w:rPr>
          <w:b/>
          <w:sz w:val="24"/>
          <w:szCs w:val="24"/>
        </w:rPr>
      </w:pPr>
    </w:p>
    <w:p w14:paraId="196A3BF1" w14:textId="77777777" w:rsidR="006633DA" w:rsidRDefault="006633DA" w:rsidP="00174AB9">
      <w:pPr>
        <w:tabs>
          <w:tab w:val="num" w:pos="142"/>
        </w:tabs>
        <w:jc w:val="both"/>
        <w:rPr>
          <w:b/>
          <w:sz w:val="24"/>
          <w:szCs w:val="24"/>
        </w:rPr>
      </w:pPr>
    </w:p>
    <w:p w14:paraId="1B8A481F" w14:textId="77777777" w:rsidR="006633DA" w:rsidRDefault="006633DA" w:rsidP="00174AB9">
      <w:pPr>
        <w:tabs>
          <w:tab w:val="num" w:pos="142"/>
        </w:tabs>
        <w:jc w:val="both"/>
        <w:rPr>
          <w:b/>
          <w:sz w:val="24"/>
          <w:szCs w:val="24"/>
        </w:rPr>
      </w:pPr>
    </w:p>
    <w:p w14:paraId="22FD9040" w14:textId="77777777" w:rsidR="006633DA" w:rsidRDefault="006633DA" w:rsidP="00174AB9">
      <w:pPr>
        <w:tabs>
          <w:tab w:val="num" w:pos="142"/>
        </w:tabs>
        <w:jc w:val="both"/>
        <w:rPr>
          <w:b/>
          <w:sz w:val="24"/>
          <w:szCs w:val="24"/>
        </w:rPr>
      </w:pPr>
    </w:p>
    <w:p w14:paraId="7493A98F" w14:textId="77777777" w:rsidR="006633DA" w:rsidRDefault="006633DA" w:rsidP="00174AB9">
      <w:pPr>
        <w:tabs>
          <w:tab w:val="num" w:pos="142"/>
        </w:tabs>
        <w:jc w:val="both"/>
        <w:rPr>
          <w:b/>
          <w:sz w:val="24"/>
          <w:szCs w:val="24"/>
        </w:rPr>
      </w:pPr>
    </w:p>
    <w:p w14:paraId="5FDCC9A2" w14:textId="77777777" w:rsidR="006633DA" w:rsidRDefault="006633DA" w:rsidP="00174AB9">
      <w:pPr>
        <w:tabs>
          <w:tab w:val="num" w:pos="142"/>
        </w:tabs>
        <w:jc w:val="both"/>
        <w:rPr>
          <w:b/>
          <w:sz w:val="24"/>
          <w:szCs w:val="24"/>
        </w:rPr>
      </w:pPr>
    </w:p>
    <w:p w14:paraId="34304144" w14:textId="77777777" w:rsidR="006633DA" w:rsidRDefault="006633DA" w:rsidP="00174AB9">
      <w:pPr>
        <w:tabs>
          <w:tab w:val="num" w:pos="142"/>
        </w:tabs>
        <w:jc w:val="both"/>
        <w:rPr>
          <w:b/>
          <w:sz w:val="24"/>
          <w:szCs w:val="24"/>
        </w:rPr>
      </w:pPr>
    </w:p>
    <w:p w14:paraId="3A449962" w14:textId="77777777" w:rsidR="006633DA" w:rsidRDefault="006633DA" w:rsidP="00174AB9">
      <w:pPr>
        <w:tabs>
          <w:tab w:val="num" w:pos="142"/>
        </w:tabs>
        <w:jc w:val="both"/>
        <w:rPr>
          <w:b/>
          <w:sz w:val="24"/>
          <w:szCs w:val="24"/>
        </w:rPr>
      </w:pPr>
    </w:p>
    <w:p w14:paraId="74BD099C" w14:textId="77777777" w:rsidR="006633DA" w:rsidRDefault="006633DA" w:rsidP="00174AB9">
      <w:pPr>
        <w:tabs>
          <w:tab w:val="num" w:pos="142"/>
        </w:tabs>
        <w:jc w:val="both"/>
        <w:rPr>
          <w:b/>
          <w:sz w:val="24"/>
          <w:szCs w:val="24"/>
        </w:rPr>
      </w:pPr>
    </w:p>
    <w:p w14:paraId="13268AAE" w14:textId="77777777" w:rsidR="006633DA" w:rsidRDefault="006633DA" w:rsidP="00174AB9">
      <w:pPr>
        <w:tabs>
          <w:tab w:val="num" w:pos="142"/>
        </w:tabs>
        <w:jc w:val="both"/>
        <w:rPr>
          <w:b/>
          <w:sz w:val="24"/>
          <w:szCs w:val="24"/>
        </w:rPr>
      </w:pPr>
    </w:p>
    <w:p w14:paraId="48A2E2FE" w14:textId="77777777" w:rsidR="006633DA" w:rsidRDefault="006633DA" w:rsidP="00174AB9">
      <w:pPr>
        <w:tabs>
          <w:tab w:val="num" w:pos="142"/>
        </w:tabs>
        <w:jc w:val="both"/>
        <w:rPr>
          <w:b/>
          <w:sz w:val="24"/>
          <w:szCs w:val="24"/>
        </w:rPr>
      </w:pPr>
    </w:p>
    <w:p w14:paraId="2BEB0371" w14:textId="77777777" w:rsidR="006633DA" w:rsidRDefault="006633DA" w:rsidP="00174AB9">
      <w:pPr>
        <w:tabs>
          <w:tab w:val="num" w:pos="142"/>
        </w:tabs>
        <w:jc w:val="both"/>
        <w:rPr>
          <w:b/>
          <w:sz w:val="24"/>
          <w:szCs w:val="24"/>
        </w:rPr>
      </w:pPr>
    </w:p>
    <w:p w14:paraId="71EFBF5E" w14:textId="77777777" w:rsidR="006633DA" w:rsidRDefault="006633DA" w:rsidP="00174AB9">
      <w:pPr>
        <w:tabs>
          <w:tab w:val="num" w:pos="142"/>
        </w:tabs>
        <w:jc w:val="both"/>
        <w:rPr>
          <w:b/>
          <w:sz w:val="24"/>
          <w:szCs w:val="24"/>
        </w:rPr>
      </w:pPr>
    </w:p>
    <w:p w14:paraId="158D77A1" w14:textId="77777777" w:rsidR="006633DA" w:rsidRDefault="006633DA" w:rsidP="00174AB9">
      <w:pPr>
        <w:tabs>
          <w:tab w:val="num" w:pos="142"/>
        </w:tabs>
        <w:jc w:val="both"/>
        <w:rPr>
          <w:b/>
          <w:sz w:val="24"/>
          <w:szCs w:val="24"/>
        </w:rPr>
      </w:pPr>
    </w:p>
    <w:p w14:paraId="6F332657" w14:textId="77777777" w:rsidR="006633DA" w:rsidRDefault="006633DA" w:rsidP="00174AB9">
      <w:pPr>
        <w:tabs>
          <w:tab w:val="num" w:pos="142"/>
        </w:tabs>
        <w:jc w:val="both"/>
        <w:rPr>
          <w:b/>
          <w:sz w:val="24"/>
          <w:szCs w:val="24"/>
        </w:rPr>
      </w:pPr>
    </w:p>
    <w:p w14:paraId="1852C30E" w14:textId="77777777" w:rsidR="006633DA" w:rsidRDefault="006633DA" w:rsidP="00174AB9">
      <w:pPr>
        <w:tabs>
          <w:tab w:val="num" w:pos="142"/>
        </w:tabs>
        <w:jc w:val="both"/>
        <w:rPr>
          <w:b/>
          <w:sz w:val="24"/>
          <w:szCs w:val="24"/>
        </w:rPr>
      </w:pPr>
    </w:p>
    <w:p w14:paraId="3A11B5D8" w14:textId="77777777" w:rsidR="006633DA" w:rsidRDefault="006633DA" w:rsidP="00174AB9">
      <w:pPr>
        <w:tabs>
          <w:tab w:val="num" w:pos="142"/>
        </w:tabs>
        <w:jc w:val="both"/>
        <w:rPr>
          <w:b/>
          <w:sz w:val="24"/>
          <w:szCs w:val="24"/>
        </w:rPr>
      </w:pPr>
    </w:p>
    <w:p w14:paraId="5479FD6E" w14:textId="77777777" w:rsidR="006633DA" w:rsidRDefault="006633DA" w:rsidP="00174AB9">
      <w:pPr>
        <w:tabs>
          <w:tab w:val="num" w:pos="142"/>
        </w:tabs>
        <w:jc w:val="both"/>
        <w:rPr>
          <w:b/>
          <w:sz w:val="24"/>
          <w:szCs w:val="24"/>
        </w:rPr>
      </w:pPr>
    </w:p>
    <w:p w14:paraId="66FC3642" w14:textId="77777777" w:rsidR="006633DA" w:rsidRDefault="006633DA" w:rsidP="00174AB9">
      <w:pPr>
        <w:tabs>
          <w:tab w:val="num" w:pos="142"/>
        </w:tabs>
        <w:jc w:val="both"/>
        <w:rPr>
          <w:b/>
          <w:sz w:val="24"/>
          <w:szCs w:val="24"/>
        </w:rPr>
      </w:pPr>
    </w:p>
    <w:p w14:paraId="74BA5EE2" w14:textId="77777777" w:rsidR="006633DA" w:rsidRDefault="006633DA" w:rsidP="00174AB9">
      <w:pPr>
        <w:tabs>
          <w:tab w:val="num" w:pos="142"/>
        </w:tabs>
        <w:jc w:val="both"/>
        <w:rPr>
          <w:b/>
          <w:sz w:val="24"/>
          <w:szCs w:val="24"/>
        </w:rPr>
      </w:pPr>
    </w:p>
    <w:p w14:paraId="2CD70D4C" w14:textId="77777777" w:rsidR="006633DA" w:rsidRDefault="006633DA" w:rsidP="00174AB9">
      <w:pPr>
        <w:tabs>
          <w:tab w:val="num" w:pos="142"/>
        </w:tabs>
        <w:jc w:val="both"/>
        <w:rPr>
          <w:b/>
          <w:sz w:val="24"/>
          <w:szCs w:val="24"/>
        </w:rPr>
      </w:pPr>
    </w:p>
    <w:p w14:paraId="5125E690" w14:textId="77777777" w:rsidR="006633DA" w:rsidRDefault="006633DA" w:rsidP="00174AB9">
      <w:pPr>
        <w:tabs>
          <w:tab w:val="num" w:pos="142"/>
        </w:tabs>
        <w:jc w:val="both"/>
        <w:rPr>
          <w:b/>
          <w:sz w:val="24"/>
          <w:szCs w:val="24"/>
        </w:rPr>
      </w:pPr>
    </w:p>
    <w:p w14:paraId="5E0B78DC" w14:textId="32B025C8" w:rsidR="006633DA" w:rsidRDefault="006633DA" w:rsidP="00174AB9">
      <w:pPr>
        <w:tabs>
          <w:tab w:val="num" w:pos="142"/>
        </w:tabs>
        <w:jc w:val="both"/>
        <w:rPr>
          <w:b/>
          <w:sz w:val="24"/>
          <w:szCs w:val="24"/>
        </w:rPr>
      </w:pPr>
    </w:p>
    <w:p w14:paraId="2AA62D05" w14:textId="77777777" w:rsidR="004D38D9" w:rsidRDefault="004D38D9" w:rsidP="00174AB9">
      <w:pPr>
        <w:tabs>
          <w:tab w:val="num" w:pos="142"/>
        </w:tabs>
        <w:jc w:val="both"/>
        <w:rPr>
          <w:b/>
          <w:sz w:val="24"/>
          <w:szCs w:val="24"/>
        </w:rPr>
      </w:pPr>
    </w:p>
    <w:p w14:paraId="79286D5B" w14:textId="77777777" w:rsidR="00CA596C" w:rsidRPr="000C6247" w:rsidRDefault="006633DA" w:rsidP="00174AB9">
      <w:pPr>
        <w:tabs>
          <w:tab w:val="num" w:pos="142"/>
        </w:tabs>
        <w:jc w:val="both"/>
        <w:rPr>
          <w:sz w:val="22"/>
          <w:szCs w:val="22"/>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A596C" w:rsidRPr="000C6247">
        <w:rPr>
          <w:b/>
          <w:sz w:val="22"/>
          <w:szCs w:val="22"/>
        </w:rPr>
        <w:t>ZAŁ</w:t>
      </w:r>
      <w:r w:rsidR="00CA596C">
        <w:rPr>
          <w:b/>
          <w:sz w:val="22"/>
          <w:szCs w:val="22"/>
        </w:rPr>
        <w:t>.</w:t>
      </w:r>
      <w:r w:rsidR="00CA596C" w:rsidRPr="000C6247">
        <w:rPr>
          <w:b/>
          <w:sz w:val="22"/>
          <w:szCs w:val="22"/>
        </w:rPr>
        <w:t xml:space="preserve"> NR 3 do SIWZ</w:t>
      </w:r>
    </w:p>
    <w:p w14:paraId="1EF8294E" w14:textId="77777777" w:rsidR="00CA596C" w:rsidRPr="000C6247" w:rsidRDefault="00CA596C" w:rsidP="00CA596C">
      <w:pPr>
        <w:tabs>
          <w:tab w:val="num" w:pos="142"/>
        </w:tabs>
        <w:ind w:left="284"/>
        <w:rPr>
          <w:b/>
          <w:sz w:val="22"/>
          <w:szCs w:val="22"/>
        </w:rPr>
      </w:pPr>
    </w:p>
    <w:p w14:paraId="315568E2" w14:textId="77777777" w:rsidR="00CA596C" w:rsidRPr="000C6247" w:rsidRDefault="00CA596C" w:rsidP="00CA596C">
      <w:pPr>
        <w:tabs>
          <w:tab w:val="num" w:pos="142"/>
        </w:tabs>
        <w:ind w:left="284"/>
        <w:jc w:val="both"/>
        <w:rPr>
          <w:sz w:val="22"/>
          <w:szCs w:val="22"/>
        </w:rPr>
      </w:pPr>
      <w:r w:rsidRPr="000C6247">
        <w:rPr>
          <w:b/>
          <w:sz w:val="22"/>
          <w:szCs w:val="22"/>
        </w:rPr>
        <w:t>............................................................</w:t>
      </w:r>
    </w:p>
    <w:p w14:paraId="34A56DE2" w14:textId="73703825" w:rsidR="00CA596C" w:rsidRPr="000C6247" w:rsidRDefault="004D38D9" w:rsidP="00CA596C">
      <w:pPr>
        <w:tabs>
          <w:tab w:val="num" w:pos="142"/>
        </w:tabs>
        <w:jc w:val="both"/>
        <w:rPr>
          <w:sz w:val="22"/>
          <w:szCs w:val="22"/>
        </w:rPr>
      </w:pPr>
      <w:r>
        <w:rPr>
          <w:rFonts w:eastAsia="Arial"/>
          <w:sz w:val="22"/>
          <w:szCs w:val="22"/>
        </w:rPr>
        <w:tab/>
      </w:r>
      <w:r>
        <w:rPr>
          <w:rFonts w:eastAsia="Arial"/>
          <w:sz w:val="22"/>
          <w:szCs w:val="22"/>
        </w:rPr>
        <w:tab/>
      </w:r>
      <w:r>
        <w:rPr>
          <w:rFonts w:eastAsia="Arial"/>
          <w:sz w:val="22"/>
          <w:szCs w:val="22"/>
        </w:rPr>
        <w:tab/>
      </w:r>
      <w:r w:rsidR="00CA596C" w:rsidRPr="000C6247">
        <w:rPr>
          <w:rFonts w:eastAsia="Arial"/>
          <w:sz w:val="22"/>
          <w:szCs w:val="22"/>
        </w:rPr>
        <w:t xml:space="preserve"> </w:t>
      </w:r>
      <w:r w:rsidR="00CA596C" w:rsidRPr="004D38D9">
        <w:rPr>
          <w:sz w:val="18"/>
          <w:szCs w:val="22"/>
        </w:rPr>
        <w:t>(pieczęć firmy)</w:t>
      </w:r>
    </w:p>
    <w:p w14:paraId="49755164" w14:textId="77777777" w:rsidR="00CA596C" w:rsidRPr="000C6247" w:rsidRDefault="00CA596C" w:rsidP="00CA596C">
      <w:pPr>
        <w:keepNext/>
        <w:tabs>
          <w:tab w:val="num" w:pos="142"/>
        </w:tabs>
        <w:ind w:left="284"/>
        <w:rPr>
          <w:b/>
          <w:sz w:val="22"/>
          <w:szCs w:val="22"/>
        </w:rPr>
      </w:pPr>
    </w:p>
    <w:p w14:paraId="34C03E73" w14:textId="77777777" w:rsidR="00CA596C" w:rsidRPr="000C6247" w:rsidRDefault="00CA596C" w:rsidP="00CA596C">
      <w:pPr>
        <w:tabs>
          <w:tab w:val="num" w:pos="142"/>
        </w:tabs>
        <w:ind w:left="284"/>
        <w:rPr>
          <w:b/>
          <w:sz w:val="22"/>
          <w:szCs w:val="22"/>
        </w:rPr>
      </w:pPr>
    </w:p>
    <w:p w14:paraId="4E288271" w14:textId="77777777" w:rsidR="00CA596C" w:rsidRPr="000C6247" w:rsidRDefault="00CA596C" w:rsidP="00CA596C">
      <w:pPr>
        <w:tabs>
          <w:tab w:val="num" w:pos="142"/>
        </w:tabs>
        <w:ind w:left="284"/>
        <w:rPr>
          <w:b/>
          <w:sz w:val="22"/>
          <w:szCs w:val="22"/>
        </w:rPr>
      </w:pPr>
    </w:p>
    <w:p w14:paraId="0320F987" w14:textId="77777777" w:rsidR="00CA596C" w:rsidRPr="000C6247" w:rsidRDefault="00CA596C" w:rsidP="00CA596C">
      <w:pPr>
        <w:tabs>
          <w:tab w:val="num" w:pos="142"/>
        </w:tabs>
        <w:ind w:left="284"/>
        <w:rPr>
          <w:sz w:val="22"/>
          <w:szCs w:val="22"/>
        </w:rPr>
      </w:pPr>
      <w:r w:rsidRPr="000C6247">
        <w:rPr>
          <w:b/>
          <w:sz w:val="22"/>
          <w:szCs w:val="22"/>
        </w:rPr>
        <w:t>INFORMACJA O PRZYNALEŻNOŚCI DO GRUPY KAPITAŁOWEJ</w:t>
      </w:r>
      <w:r w:rsidRPr="000C6247">
        <w:rPr>
          <w:sz w:val="22"/>
          <w:szCs w:val="22"/>
        </w:rPr>
        <w:t xml:space="preserve"> </w:t>
      </w:r>
    </w:p>
    <w:p w14:paraId="231166AB" w14:textId="77777777" w:rsidR="00CA596C" w:rsidRPr="000C6247" w:rsidRDefault="00CA596C" w:rsidP="00CA596C">
      <w:pPr>
        <w:tabs>
          <w:tab w:val="num" w:pos="142"/>
        </w:tabs>
        <w:ind w:left="284"/>
        <w:rPr>
          <w:sz w:val="22"/>
          <w:szCs w:val="22"/>
        </w:rPr>
      </w:pPr>
      <w:r w:rsidRPr="000C6247">
        <w:rPr>
          <w:sz w:val="22"/>
          <w:szCs w:val="22"/>
        </w:rPr>
        <w:t>(o której mowa w art. 24 ust. 1 pkt 23 uPzp)</w:t>
      </w:r>
    </w:p>
    <w:p w14:paraId="6D9C718E" w14:textId="77777777" w:rsidR="00CA596C" w:rsidRDefault="00CA596C" w:rsidP="00CA596C">
      <w:pPr>
        <w:tabs>
          <w:tab w:val="num" w:pos="142"/>
        </w:tabs>
        <w:spacing w:line="360" w:lineRule="auto"/>
        <w:ind w:left="284"/>
        <w:rPr>
          <w:rFonts w:eastAsia="Calibri"/>
          <w:b/>
          <w:bCs/>
          <w:sz w:val="22"/>
          <w:szCs w:val="22"/>
        </w:rPr>
      </w:pPr>
    </w:p>
    <w:p w14:paraId="25BD57B6" w14:textId="77777777" w:rsidR="00CA596C" w:rsidRPr="00182647" w:rsidRDefault="00CA596C" w:rsidP="00CA596C">
      <w:pPr>
        <w:tabs>
          <w:tab w:val="num" w:pos="142"/>
        </w:tabs>
        <w:spacing w:line="360" w:lineRule="auto"/>
        <w:ind w:left="284"/>
        <w:rPr>
          <w:b/>
          <w:sz w:val="22"/>
          <w:szCs w:val="22"/>
        </w:rPr>
      </w:pPr>
      <w:r w:rsidRPr="00182647">
        <w:rPr>
          <w:rFonts w:eastAsia="Calibri"/>
          <w:b/>
          <w:bCs/>
          <w:sz w:val="22"/>
          <w:szCs w:val="22"/>
        </w:rPr>
        <w:t xml:space="preserve">Dotyczy: postępowania na </w:t>
      </w:r>
      <w:r w:rsidRPr="00773F0F">
        <w:rPr>
          <w:rFonts w:eastAsia="Calibri"/>
          <w:b/>
          <w:bCs/>
          <w:sz w:val="22"/>
          <w:szCs w:val="22"/>
        </w:rPr>
        <w:t>USŁUG</w:t>
      </w:r>
      <w:r w:rsidR="00130082">
        <w:rPr>
          <w:rFonts w:eastAsia="Calibri"/>
          <w:b/>
          <w:bCs/>
          <w:sz w:val="22"/>
          <w:szCs w:val="22"/>
        </w:rPr>
        <w:t>Ę</w:t>
      </w:r>
      <w:r w:rsidRPr="00773F0F">
        <w:rPr>
          <w:rFonts w:eastAsia="Calibri"/>
          <w:b/>
          <w:bCs/>
          <w:sz w:val="22"/>
          <w:szCs w:val="22"/>
        </w:rPr>
        <w:t xml:space="preserve"> DOBROWOLNEGO GRUPOWEGO UBEZPIECZENIA NA ŻYCIE ORAZ ZDROWIE DLA PRACOWNIKÓW RON </w:t>
      </w:r>
      <w:r w:rsidR="00483C1C">
        <w:rPr>
          <w:rFonts w:eastAsia="Calibri"/>
          <w:b/>
          <w:bCs/>
          <w:sz w:val="22"/>
          <w:szCs w:val="22"/>
        </w:rPr>
        <w:br/>
      </w:r>
      <w:r w:rsidRPr="00773F0F">
        <w:rPr>
          <w:rFonts w:eastAsia="Calibri"/>
          <w:b/>
          <w:bCs/>
          <w:sz w:val="22"/>
          <w:szCs w:val="22"/>
        </w:rPr>
        <w:t>I ŻOŁNIERZY ZAWODOWYCH, ICH WSPÓŁMAŁŻONKÓW ORAZ PEŁNOLETNICH DZIECI</w:t>
      </w:r>
    </w:p>
    <w:p w14:paraId="6BDAB629" w14:textId="465DAACE" w:rsidR="00CA596C" w:rsidRPr="00182647" w:rsidRDefault="00CA596C" w:rsidP="00CA596C">
      <w:pPr>
        <w:tabs>
          <w:tab w:val="num" w:pos="142"/>
        </w:tabs>
        <w:spacing w:line="360" w:lineRule="auto"/>
        <w:ind w:left="284"/>
        <w:rPr>
          <w:b/>
          <w:sz w:val="22"/>
          <w:szCs w:val="22"/>
        </w:rPr>
      </w:pPr>
      <w:r w:rsidRPr="00182647">
        <w:rPr>
          <w:b/>
          <w:sz w:val="22"/>
          <w:szCs w:val="22"/>
        </w:rPr>
        <w:t xml:space="preserve">NR SPRAWY ZP </w:t>
      </w:r>
      <w:r w:rsidR="0067631F" w:rsidRPr="002268AD">
        <w:rPr>
          <w:b/>
          <w:sz w:val="22"/>
          <w:szCs w:val="22"/>
        </w:rPr>
        <w:t>76/</w:t>
      </w:r>
      <w:r w:rsidR="0067631F">
        <w:rPr>
          <w:b/>
          <w:sz w:val="22"/>
          <w:szCs w:val="22"/>
        </w:rPr>
        <w:t>XI</w:t>
      </w:r>
      <w:r w:rsidR="0067631F" w:rsidRPr="00182647">
        <w:rPr>
          <w:b/>
          <w:sz w:val="22"/>
          <w:szCs w:val="22"/>
        </w:rPr>
        <w:t>/</w:t>
      </w:r>
      <w:r w:rsidRPr="00182647">
        <w:rPr>
          <w:b/>
          <w:sz w:val="22"/>
          <w:szCs w:val="22"/>
        </w:rPr>
        <w:t>20</w:t>
      </w:r>
    </w:p>
    <w:p w14:paraId="408B22F4" w14:textId="77777777" w:rsidR="00CA596C" w:rsidRPr="000C6247" w:rsidRDefault="00CA596C" w:rsidP="00CA596C">
      <w:pPr>
        <w:tabs>
          <w:tab w:val="num" w:pos="142"/>
        </w:tabs>
        <w:spacing w:line="360" w:lineRule="auto"/>
        <w:ind w:left="284"/>
        <w:rPr>
          <w:sz w:val="22"/>
          <w:szCs w:val="22"/>
        </w:rPr>
      </w:pPr>
    </w:p>
    <w:p w14:paraId="34C8BF63" w14:textId="77777777" w:rsidR="00CA596C" w:rsidRPr="000C6247" w:rsidRDefault="00CA596C" w:rsidP="00CA596C">
      <w:pPr>
        <w:tabs>
          <w:tab w:val="num" w:pos="142"/>
        </w:tabs>
        <w:spacing w:line="360" w:lineRule="auto"/>
        <w:ind w:left="284"/>
        <w:jc w:val="both"/>
        <w:rPr>
          <w:sz w:val="22"/>
          <w:szCs w:val="22"/>
        </w:rPr>
      </w:pPr>
      <w:r>
        <w:rPr>
          <w:sz w:val="22"/>
          <w:szCs w:val="22"/>
        </w:rPr>
        <w:t xml:space="preserve">Data: </w:t>
      </w:r>
      <w:r w:rsidRPr="000C6247">
        <w:rPr>
          <w:sz w:val="22"/>
          <w:szCs w:val="22"/>
        </w:rPr>
        <w:t>....................................</w:t>
      </w:r>
    </w:p>
    <w:p w14:paraId="1462FD27" w14:textId="77777777" w:rsidR="00CA596C" w:rsidRPr="000C6247" w:rsidRDefault="00CA596C" w:rsidP="00CA596C">
      <w:pPr>
        <w:tabs>
          <w:tab w:val="num" w:pos="142"/>
        </w:tabs>
        <w:spacing w:line="360" w:lineRule="auto"/>
        <w:ind w:left="284"/>
        <w:jc w:val="both"/>
        <w:rPr>
          <w:sz w:val="22"/>
          <w:szCs w:val="22"/>
        </w:rPr>
      </w:pPr>
      <w:r>
        <w:rPr>
          <w:sz w:val="22"/>
          <w:szCs w:val="22"/>
        </w:rPr>
        <w:t xml:space="preserve">Nazwa </w:t>
      </w:r>
      <w:r w:rsidRPr="000C6247">
        <w:rPr>
          <w:sz w:val="22"/>
          <w:szCs w:val="22"/>
        </w:rPr>
        <w:t>Wykonawcy:</w:t>
      </w:r>
      <w:r>
        <w:rPr>
          <w:sz w:val="22"/>
          <w:szCs w:val="22"/>
        </w:rPr>
        <w:t xml:space="preserve"> </w:t>
      </w:r>
      <w:r w:rsidRPr="000C6247">
        <w:rPr>
          <w:sz w:val="22"/>
          <w:szCs w:val="22"/>
        </w:rPr>
        <w:t>..................................................................................................................</w:t>
      </w:r>
    </w:p>
    <w:p w14:paraId="34967FE2" w14:textId="77777777" w:rsidR="00CA596C" w:rsidRPr="000C6247" w:rsidRDefault="00CA596C" w:rsidP="00CA596C">
      <w:pPr>
        <w:tabs>
          <w:tab w:val="num" w:pos="142"/>
        </w:tabs>
        <w:spacing w:line="360" w:lineRule="auto"/>
        <w:ind w:left="284"/>
        <w:jc w:val="both"/>
        <w:rPr>
          <w:sz w:val="22"/>
          <w:szCs w:val="22"/>
        </w:rPr>
      </w:pPr>
      <w:r>
        <w:rPr>
          <w:sz w:val="22"/>
          <w:szCs w:val="22"/>
        </w:rPr>
        <w:t xml:space="preserve">Siedziba Wykonawcy: </w:t>
      </w:r>
      <w:r w:rsidRPr="000C6247">
        <w:rPr>
          <w:sz w:val="22"/>
          <w:szCs w:val="22"/>
        </w:rPr>
        <w:t>.................................................................................................................</w:t>
      </w:r>
    </w:p>
    <w:p w14:paraId="0CB4DC38" w14:textId="77777777" w:rsidR="00CA596C" w:rsidRPr="000C6247" w:rsidRDefault="00CA596C" w:rsidP="00CA596C">
      <w:pPr>
        <w:tabs>
          <w:tab w:val="num" w:pos="142"/>
        </w:tabs>
        <w:spacing w:line="360" w:lineRule="auto"/>
        <w:ind w:left="284"/>
        <w:rPr>
          <w:sz w:val="22"/>
          <w:szCs w:val="22"/>
        </w:rPr>
      </w:pPr>
      <w:r>
        <w:rPr>
          <w:sz w:val="22"/>
          <w:szCs w:val="22"/>
        </w:rPr>
        <w:t xml:space="preserve">                                    </w:t>
      </w:r>
      <w:r w:rsidRPr="000C6247">
        <w:rPr>
          <w:sz w:val="22"/>
          <w:szCs w:val="22"/>
        </w:rPr>
        <w:t>..................................................................................................................</w:t>
      </w:r>
    </w:p>
    <w:p w14:paraId="1170FF07" w14:textId="77777777" w:rsidR="00CA596C" w:rsidRPr="000C6247" w:rsidRDefault="00CA596C" w:rsidP="00CA596C">
      <w:pPr>
        <w:tabs>
          <w:tab w:val="num" w:pos="142"/>
        </w:tabs>
        <w:spacing w:line="360" w:lineRule="auto"/>
        <w:ind w:left="284"/>
        <w:rPr>
          <w:sz w:val="22"/>
          <w:szCs w:val="22"/>
        </w:rPr>
      </w:pPr>
    </w:p>
    <w:p w14:paraId="36F4693D" w14:textId="77777777" w:rsidR="00CA596C" w:rsidRPr="000C6247" w:rsidRDefault="00CA596C" w:rsidP="00CA596C">
      <w:pPr>
        <w:tabs>
          <w:tab w:val="num" w:pos="142"/>
        </w:tabs>
        <w:autoSpaceDE w:val="0"/>
        <w:ind w:left="284"/>
        <w:jc w:val="both"/>
        <w:rPr>
          <w:sz w:val="22"/>
          <w:szCs w:val="22"/>
        </w:rPr>
      </w:pPr>
      <w:r w:rsidRPr="000C6247">
        <w:rPr>
          <w:bCs/>
          <w:sz w:val="22"/>
          <w:szCs w:val="22"/>
        </w:rPr>
        <w:t>Informuję</w:t>
      </w:r>
      <w:r w:rsidR="00D03671">
        <w:rPr>
          <w:bCs/>
          <w:sz w:val="22"/>
          <w:szCs w:val="22"/>
        </w:rPr>
        <w:t xml:space="preserve"> </w:t>
      </w:r>
      <w:r w:rsidRPr="000C6247">
        <w:rPr>
          <w:bCs/>
          <w:sz w:val="22"/>
          <w:szCs w:val="22"/>
        </w:rPr>
        <w:t>(informujemy), że Wykonawca, którego reprezentuj</w:t>
      </w:r>
      <w:r w:rsidRPr="000C6247">
        <w:rPr>
          <w:rFonts w:eastAsia="TimesNewRoman"/>
          <w:sz w:val="22"/>
          <w:szCs w:val="22"/>
        </w:rPr>
        <w:t>ę</w:t>
      </w:r>
      <w:r>
        <w:rPr>
          <w:rFonts w:eastAsia="TimesNewRoman"/>
          <w:sz w:val="22"/>
          <w:szCs w:val="22"/>
        </w:rPr>
        <w:t xml:space="preserve"> </w:t>
      </w:r>
      <w:r w:rsidRPr="000C6247">
        <w:rPr>
          <w:bCs/>
          <w:sz w:val="22"/>
          <w:szCs w:val="22"/>
        </w:rPr>
        <w:t xml:space="preserve">(reprezentujemy) </w:t>
      </w:r>
      <w:r w:rsidRPr="000C6247">
        <w:rPr>
          <w:b/>
          <w:bCs/>
          <w:sz w:val="22"/>
          <w:szCs w:val="22"/>
        </w:rPr>
        <w:t xml:space="preserve"> </w:t>
      </w:r>
    </w:p>
    <w:p w14:paraId="59761DC1" w14:textId="77777777" w:rsidR="00CA596C" w:rsidRPr="000C6247" w:rsidRDefault="00CA596C" w:rsidP="00CA596C">
      <w:pPr>
        <w:tabs>
          <w:tab w:val="num" w:pos="142"/>
        </w:tabs>
        <w:autoSpaceDE w:val="0"/>
        <w:ind w:left="284"/>
        <w:jc w:val="both"/>
        <w:rPr>
          <w:bCs/>
          <w:sz w:val="22"/>
          <w:szCs w:val="22"/>
        </w:rPr>
      </w:pPr>
    </w:p>
    <w:p w14:paraId="236051BA" w14:textId="77777777" w:rsidR="00CA596C" w:rsidRPr="000C6247" w:rsidRDefault="00CA596C" w:rsidP="00CA596C">
      <w:pPr>
        <w:tabs>
          <w:tab w:val="num" w:pos="142"/>
        </w:tabs>
        <w:autoSpaceDE w:val="0"/>
        <w:ind w:left="284"/>
        <w:rPr>
          <w:sz w:val="22"/>
          <w:szCs w:val="22"/>
        </w:rPr>
      </w:pPr>
      <w:r w:rsidRPr="000C6247">
        <w:rPr>
          <w:b/>
          <w:bCs/>
          <w:sz w:val="22"/>
          <w:szCs w:val="22"/>
        </w:rPr>
        <w:t xml:space="preserve">nie należy / należy* </w:t>
      </w:r>
      <w:r w:rsidRPr="00483C1C">
        <w:rPr>
          <w:bCs/>
          <w:sz w:val="22"/>
          <w:szCs w:val="22"/>
          <w:vertAlign w:val="superscript"/>
        </w:rPr>
        <w:t>(</w:t>
      </w:r>
      <w:r w:rsidRPr="00483C1C">
        <w:rPr>
          <w:sz w:val="22"/>
          <w:szCs w:val="22"/>
          <w:vertAlign w:val="superscript"/>
        </w:rPr>
        <w:t>* niepotrzebne skreślić)</w:t>
      </w:r>
    </w:p>
    <w:p w14:paraId="412C1387" w14:textId="77777777" w:rsidR="00CA596C" w:rsidRPr="000C6247" w:rsidRDefault="00CA596C" w:rsidP="00CA596C">
      <w:pPr>
        <w:tabs>
          <w:tab w:val="num" w:pos="142"/>
        </w:tabs>
        <w:autoSpaceDE w:val="0"/>
        <w:ind w:left="284"/>
        <w:jc w:val="both"/>
        <w:rPr>
          <w:b/>
          <w:bCs/>
          <w:sz w:val="22"/>
          <w:szCs w:val="22"/>
          <w:u w:val="single"/>
        </w:rPr>
      </w:pPr>
    </w:p>
    <w:p w14:paraId="52F5FC68" w14:textId="77777777" w:rsidR="00CA596C" w:rsidRPr="000C6247" w:rsidRDefault="00CA596C" w:rsidP="00CA596C">
      <w:pPr>
        <w:tabs>
          <w:tab w:val="num" w:pos="142"/>
        </w:tabs>
        <w:autoSpaceDE w:val="0"/>
        <w:ind w:left="284"/>
        <w:jc w:val="both"/>
        <w:rPr>
          <w:b/>
          <w:bCs/>
          <w:sz w:val="22"/>
          <w:szCs w:val="22"/>
          <w:u w:val="single"/>
        </w:rPr>
      </w:pPr>
    </w:p>
    <w:p w14:paraId="41E0FDDE" w14:textId="77777777" w:rsidR="00CA596C" w:rsidRPr="000C6247" w:rsidRDefault="00CA596C" w:rsidP="00CA596C">
      <w:pPr>
        <w:tabs>
          <w:tab w:val="num" w:pos="142"/>
        </w:tabs>
        <w:autoSpaceDE w:val="0"/>
        <w:spacing w:line="360" w:lineRule="auto"/>
        <w:ind w:left="284"/>
        <w:jc w:val="both"/>
        <w:rPr>
          <w:sz w:val="22"/>
          <w:szCs w:val="22"/>
        </w:rPr>
      </w:pPr>
      <w:r w:rsidRPr="000C6247">
        <w:rPr>
          <w:bCs/>
          <w:sz w:val="22"/>
          <w:szCs w:val="22"/>
        </w:rPr>
        <w:t xml:space="preserve">do tej samej grupy kapitałowej </w:t>
      </w:r>
    </w:p>
    <w:p w14:paraId="6F78108D" w14:textId="77777777" w:rsidR="00CA596C" w:rsidRPr="000C6247" w:rsidRDefault="00CA596C" w:rsidP="00CA596C">
      <w:pPr>
        <w:tabs>
          <w:tab w:val="num" w:pos="142"/>
        </w:tabs>
        <w:spacing w:line="312" w:lineRule="auto"/>
        <w:ind w:left="284"/>
        <w:jc w:val="both"/>
        <w:rPr>
          <w:sz w:val="22"/>
          <w:szCs w:val="22"/>
        </w:rPr>
      </w:pPr>
      <w:r w:rsidRPr="000C6247">
        <w:rPr>
          <w:b/>
          <w:sz w:val="22"/>
          <w:szCs w:val="22"/>
        </w:rPr>
        <w:t>z wykonawcami, którzy złożyli oferty w przedmiotowym postępowaniu.</w:t>
      </w:r>
    </w:p>
    <w:p w14:paraId="6C1FE86E" w14:textId="77777777" w:rsidR="00CA596C" w:rsidRPr="000C6247" w:rsidRDefault="00CA596C" w:rsidP="00CA596C">
      <w:pPr>
        <w:tabs>
          <w:tab w:val="num" w:pos="142"/>
        </w:tabs>
        <w:autoSpaceDE w:val="0"/>
        <w:spacing w:line="360" w:lineRule="auto"/>
        <w:ind w:left="284"/>
        <w:jc w:val="both"/>
        <w:rPr>
          <w:b/>
          <w:color w:val="FF3333"/>
          <w:sz w:val="22"/>
          <w:szCs w:val="22"/>
        </w:rPr>
      </w:pPr>
    </w:p>
    <w:p w14:paraId="1F24C3DE" w14:textId="77777777" w:rsidR="00CA596C" w:rsidRPr="000C6247" w:rsidRDefault="00CA596C" w:rsidP="00CA596C">
      <w:pPr>
        <w:tabs>
          <w:tab w:val="num" w:pos="142"/>
        </w:tabs>
        <w:autoSpaceDE w:val="0"/>
        <w:spacing w:line="360" w:lineRule="auto"/>
        <w:ind w:left="284"/>
        <w:jc w:val="both"/>
        <w:rPr>
          <w:sz w:val="22"/>
          <w:szCs w:val="22"/>
        </w:rPr>
      </w:pPr>
      <w:r w:rsidRPr="000C6247">
        <w:rPr>
          <w:b/>
          <w:color w:val="FF3333"/>
          <w:sz w:val="22"/>
          <w:szCs w:val="22"/>
        </w:rPr>
        <w:t>Uwaga!</w:t>
      </w:r>
    </w:p>
    <w:p w14:paraId="607AD185" w14:textId="34060947" w:rsidR="00CA596C" w:rsidRPr="000C6247" w:rsidRDefault="00CA596C" w:rsidP="00CA596C">
      <w:pPr>
        <w:tabs>
          <w:tab w:val="num" w:pos="142"/>
        </w:tabs>
        <w:autoSpaceDE w:val="0"/>
        <w:ind w:left="284"/>
        <w:jc w:val="both"/>
        <w:rPr>
          <w:sz w:val="22"/>
          <w:szCs w:val="22"/>
        </w:rPr>
      </w:pPr>
      <w:r w:rsidRPr="000C6247">
        <w:rPr>
          <w:bCs/>
          <w:color w:val="FF0000"/>
          <w:sz w:val="22"/>
          <w:szCs w:val="22"/>
        </w:rPr>
        <w:t>Powyższą informację należy przesłać do Zamawiającego</w:t>
      </w:r>
      <w:r w:rsidR="00D03671">
        <w:rPr>
          <w:bCs/>
          <w:color w:val="FF0000"/>
          <w:sz w:val="22"/>
          <w:szCs w:val="22"/>
        </w:rPr>
        <w:t xml:space="preserve"> poprzez platformazakupowa.pl</w:t>
      </w:r>
      <w:r w:rsidRPr="000C6247">
        <w:rPr>
          <w:bCs/>
          <w:color w:val="FF0000"/>
          <w:sz w:val="22"/>
          <w:szCs w:val="22"/>
        </w:rPr>
        <w:t xml:space="preserve"> w ciągu 3 dni od</w:t>
      </w:r>
      <w:r>
        <w:rPr>
          <w:bCs/>
          <w:color w:val="FF0000"/>
          <w:sz w:val="22"/>
          <w:szCs w:val="22"/>
        </w:rPr>
        <w:t xml:space="preserve"> </w:t>
      </w:r>
      <w:r w:rsidRPr="000C6247">
        <w:rPr>
          <w:bCs/>
          <w:color w:val="FF0000"/>
          <w:sz w:val="22"/>
          <w:szCs w:val="22"/>
        </w:rPr>
        <w:t>zamieszczenia na str</w:t>
      </w:r>
      <w:r w:rsidR="00D03671">
        <w:rPr>
          <w:bCs/>
          <w:color w:val="FF0000"/>
          <w:sz w:val="22"/>
          <w:szCs w:val="22"/>
        </w:rPr>
        <w:t>on</w:t>
      </w:r>
      <w:r w:rsidR="00D03671" w:rsidRPr="002268AD">
        <w:rPr>
          <w:bCs/>
          <w:color w:val="FF0000"/>
          <w:sz w:val="22"/>
          <w:szCs w:val="22"/>
        </w:rPr>
        <w:t>ie</w:t>
      </w:r>
      <w:r w:rsidRPr="002268AD">
        <w:rPr>
          <w:bCs/>
          <w:color w:val="FF0000"/>
          <w:sz w:val="22"/>
          <w:szCs w:val="22"/>
        </w:rPr>
        <w:t xml:space="preserve"> </w:t>
      </w:r>
      <w:hyperlink r:id="rId10" w:history="1">
        <w:r w:rsidR="00D03671" w:rsidRPr="002268AD">
          <w:rPr>
            <w:rStyle w:val="Hipercze"/>
            <w:bCs/>
            <w:color w:val="FF0000"/>
            <w:sz w:val="22"/>
            <w:szCs w:val="22"/>
            <w:u w:val="none"/>
          </w:rPr>
          <w:t>-</w:t>
        </w:r>
      </w:hyperlink>
      <w:r w:rsidR="00D03671" w:rsidRPr="002268AD">
        <w:rPr>
          <w:rStyle w:val="Hipercze"/>
          <w:bCs/>
          <w:color w:val="FF0000"/>
          <w:sz w:val="22"/>
          <w:szCs w:val="22"/>
          <w:u w:val="none"/>
        </w:rPr>
        <w:t xml:space="preserve"> postępowania na platformie</w:t>
      </w:r>
      <w:r w:rsidRPr="002268AD">
        <w:rPr>
          <w:bCs/>
          <w:color w:val="FF0000"/>
          <w:sz w:val="22"/>
          <w:szCs w:val="22"/>
        </w:rPr>
        <w:t xml:space="preserve"> </w:t>
      </w:r>
      <w:r w:rsidRPr="000C6247">
        <w:rPr>
          <w:bCs/>
          <w:color w:val="FF0000"/>
          <w:sz w:val="22"/>
          <w:szCs w:val="22"/>
        </w:rPr>
        <w:t>protokołu z otwarcia ofert.</w:t>
      </w:r>
    </w:p>
    <w:p w14:paraId="62C4CC28" w14:textId="77777777" w:rsidR="00CA596C" w:rsidRPr="000C6247" w:rsidRDefault="00CA596C" w:rsidP="00CA596C">
      <w:pPr>
        <w:tabs>
          <w:tab w:val="num" w:pos="142"/>
        </w:tabs>
        <w:autoSpaceDE w:val="0"/>
        <w:spacing w:line="360" w:lineRule="auto"/>
        <w:ind w:left="284"/>
        <w:jc w:val="both"/>
        <w:rPr>
          <w:b/>
          <w:sz w:val="22"/>
          <w:szCs w:val="22"/>
        </w:rPr>
      </w:pPr>
    </w:p>
    <w:p w14:paraId="32D90980" w14:textId="77777777" w:rsidR="00CA596C" w:rsidRPr="000C6247" w:rsidRDefault="00CA596C" w:rsidP="004D38D9">
      <w:pPr>
        <w:tabs>
          <w:tab w:val="num" w:pos="142"/>
        </w:tabs>
        <w:autoSpaceDE w:val="0"/>
        <w:ind w:left="284"/>
        <w:jc w:val="both"/>
        <w:rPr>
          <w:sz w:val="22"/>
          <w:szCs w:val="22"/>
        </w:rPr>
      </w:pPr>
      <w:r w:rsidRPr="000C6247">
        <w:rPr>
          <w:b/>
          <w:sz w:val="22"/>
          <w:szCs w:val="22"/>
        </w:rPr>
        <w:t>Zgodnie z art. 24 ust.1 pkt. 23) Wykonawców  którzy należąc do tej samej grupy kapitałowej w rozumieniu ustawy z dnia 16 lutego 2007 o ochronie konkurencji i konsumentów złożyli odrębne oferty, wyklucza się z postępowania, chyba że wykażą, że istniejące między nimi powiązania nie prowadzą do zakłócenia konkurencji w postępowaniu o udzielenie zamówienia.</w:t>
      </w:r>
    </w:p>
    <w:p w14:paraId="4B4E4DB7" w14:textId="77777777" w:rsidR="00CA596C" w:rsidRDefault="00CA596C" w:rsidP="002268AD">
      <w:pPr>
        <w:tabs>
          <w:tab w:val="num" w:pos="142"/>
        </w:tabs>
        <w:autoSpaceDE w:val="0"/>
        <w:ind w:left="284"/>
        <w:jc w:val="both"/>
        <w:rPr>
          <w:sz w:val="22"/>
          <w:szCs w:val="22"/>
        </w:rPr>
      </w:pPr>
    </w:p>
    <w:p w14:paraId="160833A2" w14:textId="77777777" w:rsidR="00CA596C" w:rsidRDefault="00CA596C" w:rsidP="00CA596C">
      <w:pPr>
        <w:tabs>
          <w:tab w:val="num" w:pos="142"/>
        </w:tabs>
        <w:autoSpaceDE w:val="0"/>
        <w:ind w:left="284"/>
        <w:rPr>
          <w:sz w:val="22"/>
          <w:szCs w:val="22"/>
        </w:rPr>
      </w:pPr>
    </w:p>
    <w:p w14:paraId="53B192A3" w14:textId="77777777" w:rsidR="00CA596C" w:rsidRPr="000C6247" w:rsidRDefault="00CA596C" w:rsidP="00CA596C">
      <w:pPr>
        <w:tabs>
          <w:tab w:val="num" w:pos="142"/>
        </w:tabs>
        <w:autoSpaceDE w:val="0"/>
        <w:ind w:left="284"/>
        <w:rPr>
          <w:sz w:val="22"/>
          <w:szCs w:val="22"/>
        </w:rPr>
      </w:pPr>
    </w:p>
    <w:p w14:paraId="5E534750" w14:textId="77777777" w:rsidR="00CA596C" w:rsidRPr="000C6247" w:rsidRDefault="00CA596C" w:rsidP="00CA596C">
      <w:pPr>
        <w:tabs>
          <w:tab w:val="num" w:pos="142"/>
        </w:tabs>
        <w:ind w:left="284"/>
        <w:jc w:val="both"/>
        <w:rPr>
          <w:sz w:val="22"/>
          <w:szCs w:val="22"/>
        </w:rPr>
      </w:pPr>
      <w:r w:rsidRPr="000C6247">
        <w:rPr>
          <w:rFonts w:eastAsia="Arial"/>
          <w:sz w:val="22"/>
          <w:szCs w:val="22"/>
        </w:rPr>
        <w:t xml:space="preserve"> </w:t>
      </w:r>
      <w:r w:rsidRPr="000C6247">
        <w:rPr>
          <w:sz w:val="22"/>
          <w:szCs w:val="22"/>
        </w:rPr>
        <w:t xml:space="preserve">dnia ............................                           </w:t>
      </w:r>
      <w:r>
        <w:rPr>
          <w:sz w:val="22"/>
          <w:szCs w:val="22"/>
        </w:rPr>
        <w:t xml:space="preserve">                               </w:t>
      </w:r>
      <w:r w:rsidRPr="000C6247">
        <w:rPr>
          <w:sz w:val="22"/>
          <w:szCs w:val="22"/>
        </w:rPr>
        <w:t xml:space="preserve"> .......................................................</w:t>
      </w:r>
    </w:p>
    <w:p w14:paraId="3BE3A892" w14:textId="77777777" w:rsidR="00CA596C" w:rsidRPr="000C6247" w:rsidRDefault="00CA596C" w:rsidP="00CA596C">
      <w:pPr>
        <w:tabs>
          <w:tab w:val="num" w:pos="142"/>
        </w:tabs>
        <w:ind w:left="284"/>
        <w:jc w:val="both"/>
        <w:rPr>
          <w:sz w:val="22"/>
          <w:szCs w:val="22"/>
        </w:rPr>
      </w:pPr>
      <w:r w:rsidRPr="000C6247">
        <w:rPr>
          <w:rFonts w:eastAsia="Arial"/>
          <w:sz w:val="22"/>
          <w:szCs w:val="22"/>
        </w:rPr>
        <w:t xml:space="preserve">          </w:t>
      </w:r>
      <w:r w:rsidRPr="000C6247">
        <w:rPr>
          <w:sz w:val="22"/>
          <w:szCs w:val="22"/>
        </w:rPr>
        <w:tab/>
      </w:r>
      <w:r w:rsidRPr="000C6247">
        <w:rPr>
          <w:sz w:val="22"/>
          <w:szCs w:val="22"/>
        </w:rPr>
        <w:tab/>
      </w:r>
      <w:r w:rsidRPr="000C6247">
        <w:rPr>
          <w:sz w:val="22"/>
          <w:szCs w:val="22"/>
        </w:rPr>
        <w:tab/>
        <w:t xml:space="preserve">        </w:t>
      </w:r>
      <w:r>
        <w:rPr>
          <w:sz w:val="22"/>
          <w:szCs w:val="22"/>
        </w:rPr>
        <w:t xml:space="preserve">                               </w:t>
      </w:r>
      <w:r w:rsidRPr="000C6247">
        <w:rPr>
          <w:sz w:val="22"/>
          <w:szCs w:val="22"/>
        </w:rPr>
        <w:t xml:space="preserve">  (podpis Wykonawcy lub osób uprawnionych</w:t>
      </w:r>
    </w:p>
    <w:p w14:paraId="27C6C115" w14:textId="77777777" w:rsidR="00282B49" w:rsidRDefault="00CA596C" w:rsidP="00282B49">
      <w:pPr>
        <w:tabs>
          <w:tab w:val="num" w:pos="142"/>
        </w:tabs>
        <w:ind w:left="284"/>
        <w:jc w:val="both"/>
        <w:rPr>
          <w:sz w:val="22"/>
          <w:szCs w:val="22"/>
        </w:rPr>
      </w:pPr>
      <w:r w:rsidRPr="000C6247">
        <w:rPr>
          <w:rFonts w:eastAsia="Arial"/>
          <w:sz w:val="22"/>
          <w:szCs w:val="22"/>
        </w:rPr>
        <w:t xml:space="preserve"> </w:t>
      </w:r>
      <w:r w:rsidRPr="000C6247">
        <w:rPr>
          <w:sz w:val="22"/>
          <w:szCs w:val="22"/>
        </w:rPr>
        <w:tab/>
      </w:r>
      <w:r w:rsidRPr="000C6247">
        <w:rPr>
          <w:sz w:val="22"/>
          <w:szCs w:val="22"/>
        </w:rPr>
        <w:tab/>
      </w:r>
      <w:r w:rsidRPr="000C6247">
        <w:rPr>
          <w:sz w:val="22"/>
          <w:szCs w:val="22"/>
        </w:rPr>
        <w:tab/>
      </w:r>
      <w:r w:rsidRPr="000C6247">
        <w:rPr>
          <w:sz w:val="22"/>
          <w:szCs w:val="22"/>
        </w:rPr>
        <w:tab/>
      </w:r>
      <w:r w:rsidRPr="000C6247">
        <w:rPr>
          <w:sz w:val="22"/>
          <w:szCs w:val="22"/>
        </w:rPr>
        <w:tab/>
        <w:t xml:space="preserve">                                     do reprezentacji Wykonawcy)</w:t>
      </w:r>
    </w:p>
    <w:p w14:paraId="0EEA0684" w14:textId="5EBDC2ED" w:rsidR="009143DF" w:rsidRDefault="009143DF" w:rsidP="00282B49">
      <w:pPr>
        <w:tabs>
          <w:tab w:val="num" w:pos="142"/>
        </w:tabs>
        <w:ind w:left="284"/>
        <w:jc w:val="both"/>
        <w:rPr>
          <w:sz w:val="22"/>
          <w:szCs w:val="22"/>
        </w:rPr>
      </w:pPr>
    </w:p>
    <w:p w14:paraId="30EBF0F7" w14:textId="77777777" w:rsidR="004D38D9" w:rsidRPr="00282B49" w:rsidRDefault="004D38D9" w:rsidP="00282B49">
      <w:pPr>
        <w:tabs>
          <w:tab w:val="num" w:pos="142"/>
        </w:tabs>
        <w:ind w:left="284"/>
        <w:jc w:val="both"/>
        <w:rPr>
          <w:sz w:val="22"/>
          <w:szCs w:val="22"/>
        </w:rPr>
      </w:pPr>
    </w:p>
    <w:p w14:paraId="4308BF29" w14:textId="77777777" w:rsidR="00282B49" w:rsidRPr="00F2701E" w:rsidRDefault="00282B49" w:rsidP="00282B49">
      <w:pPr>
        <w:jc w:val="right"/>
        <w:rPr>
          <w:b/>
          <w:sz w:val="22"/>
          <w:szCs w:val="18"/>
        </w:rPr>
      </w:pPr>
      <w:r w:rsidRPr="00F2701E">
        <w:rPr>
          <w:b/>
          <w:sz w:val="22"/>
          <w:szCs w:val="18"/>
        </w:rPr>
        <w:t>ZAŁĄCZNIK nr 4 do SIWZ</w:t>
      </w:r>
    </w:p>
    <w:p w14:paraId="419A4D21" w14:textId="77777777" w:rsidR="00282B49" w:rsidRPr="00C47FA6" w:rsidRDefault="00282B49" w:rsidP="00282B49">
      <w:pPr>
        <w:spacing w:line="288" w:lineRule="auto"/>
        <w:ind w:left="142" w:hanging="142"/>
        <w:rPr>
          <w:b/>
          <w:sz w:val="18"/>
          <w:szCs w:val="18"/>
        </w:rPr>
      </w:pPr>
    </w:p>
    <w:p w14:paraId="578DBE88" w14:textId="77777777" w:rsidR="00282B49" w:rsidRPr="00C47FA6" w:rsidRDefault="00282B49" w:rsidP="00282B49">
      <w:pPr>
        <w:spacing w:line="288" w:lineRule="auto"/>
        <w:ind w:left="142" w:hanging="142"/>
        <w:rPr>
          <w:b/>
          <w:sz w:val="18"/>
          <w:szCs w:val="18"/>
        </w:rPr>
      </w:pPr>
      <w:r w:rsidRPr="00F2701E">
        <w:rPr>
          <w:b/>
          <w:sz w:val="22"/>
          <w:szCs w:val="18"/>
        </w:rPr>
        <w:t>Szczegółowy opis przedmiotu zamówienia</w:t>
      </w:r>
    </w:p>
    <w:p w14:paraId="73D3558C" w14:textId="77777777" w:rsidR="00282B49" w:rsidRPr="00C47FA6" w:rsidRDefault="00282B49" w:rsidP="00282B49">
      <w:pPr>
        <w:spacing w:line="288" w:lineRule="auto"/>
        <w:ind w:left="142" w:hanging="142"/>
        <w:jc w:val="both"/>
        <w:rPr>
          <w:b/>
          <w:sz w:val="18"/>
          <w:szCs w:val="18"/>
          <w:u w:val="single"/>
        </w:rPr>
      </w:pPr>
    </w:p>
    <w:p w14:paraId="0D85DC84" w14:textId="77777777" w:rsidR="00282B49" w:rsidRPr="00C47FA6" w:rsidRDefault="00282B49" w:rsidP="00282B49">
      <w:pPr>
        <w:widowControl w:val="0"/>
        <w:numPr>
          <w:ilvl w:val="0"/>
          <w:numId w:val="5"/>
        </w:numPr>
        <w:tabs>
          <w:tab w:val="left" w:pos="360"/>
        </w:tabs>
        <w:suppressAutoHyphens w:val="0"/>
        <w:spacing w:line="288" w:lineRule="auto"/>
        <w:ind w:left="142" w:hanging="142"/>
        <w:jc w:val="both"/>
        <w:textAlignment w:val="baseline"/>
        <w:rPr>
          <w:b/>
          <w:sz w:val="18"/>
          <w:szCs w:val="18"/>
        </w:rPr>
      </w:pPr>
      <w:r w:rsidRPr="00C47FA6">
        <w:rPr>
          <w:b/>
          <w:sz w:val="18"/>
          <w:szCs w:val="18"/>
        </w:rPr>
        <w:t>Dane dotyczące pracowników Zamawiającego:</w:t>
      </w:r>
    </w:p>
    <w:p w14:paraId="636962C8" w14:textId="77777777" w:rsidR="00282B49" w:rsidRPr="00C47FA6" w:rsidRDefault="00282B49" w:rsidP="00282B49">
      <w:pPr>
        <w:spacing w:line="288" w:lineRule="auto"/>
        <w:ind w:left="142" w:hanging="142"/>
        <w:jc w:val="both"/>
        <w:rPr>
          <w:sz w:val="18"/>
          <w:szCs w:val="18"/>
        </w:rPr>
      </w:pPr>
      <w:r w:rsidRPr="00C47FA6">
        <w:rPr>
          <w:sz w:val="18"/>
          <w:szCs w:val="18"/>
        </w:rPr>
        <w:t>Liczba pracowników RON/żołnierzy zawodowych: 1976</w:t>
      </w:r>
      <w:bookmarkStart w:id="1" w:name="_GoBack"/>
      <w:bookmarkEnd w:id="1"/>
    </w:p>
    <w:p w14:paraId="5CFF80A6" w14:textId="77777777" w:rsidR="00282B49" w:rsidRPr="00C47FA6" w:rsidRDefault="00282B49" w:rsidP="00282B49">
      <w:pPr>
        <w:spacing w:line="288" w:lineRule="auto"/>
        <w:jc w:val="both"/>
        <w:rPr>
          <w:sz w:val="18"/>
          <w:szCs w:val="18"/>
        </w:rPr>
      </w:pPr>
      <w:r w:rsidRPr="00C47FA6">
        <w:rPr>
          <w:sz w:val="18"/>
          <w:szCs w:val="18"/>
        </w:rPr>
        <w:t>Liczba osób obecnie ubezpieczonych grupowo u Zamawiającego (pracownicy RON/żołnierze oraz ich współmałżonkowie i pełnoletnie dzieci): 2739 osób (w tym 1912 pracowników RON/żołnierzy).</w:t>
      </w:r>
    </w:p>
    <w:p w14:paraId="50F75305" w14:textId="77777777" w:rsidR="00282B49" w:rsidRPr="00C47FA6" w:rsidRDefault="00282B49" w:rsidP="00282B49">
      <w:pPr>
        <w:spacing w:line="288" w:lineRule="auto"/>
        <w:ind w:left="142" w:hanging="142"/>
        <w:jc w:val="both"/>
        <w:rPr>
          <w:sz w:val="18"/>
          <w:szCs w:val="18"/>
        </w:rPr>
      </w:pPr>
    </w:p>
    <w:p w14:paraId="3B38C42D" w14:textId="77777777" w:rsidR="00282B49" w:rsidRPr="00C47FA6" w:rsidRDefault="00282B49" w:rsidP="00282B49">
      <w:pPr>
        <w:spacing w:line="288" w:lineRule="auto"/>
        <w:jc w:val="both"/>
        <w:rPr>
          <w:sz w:val="18"/>
          <w:szCs w:val="18"/>
        </w:rPr>
        <w:sectPr w:rsidR="00282B49" w:rsidRPr="00C47FA6" w:rsidSect="00415567">
          <w:headerReference w:type="default" r:id="rId11"/>
          <w:pgSz w:w="11906" w:h="16838"/>
          <w:pgMar w:top="1417" w:right="1417" w:bottom="1417" w:left="1417" w:header="0" w:footer="0" w:gutter="0"/>
          <w:pgNumType w:start="1"/>
          <w:cols w:space="708"/>
          <w:formProt w:val="0"/>
          <w:docGrid w:linePitch="360" w:charSpace="2047"/>
        </w:sectPr>
      </w:pPr>
      <w:r w:rsidRPr="00C47FA6">
        <w:rPr>
          <w:sz w:val="18"/>
          <w:szCs w:val="18"/>
        </w:rPr>
        <w:t>Dane związane ze strukturą wieku i płci pracowników RON/żołnierzy Zamawiającego (stan na dzień 17.11.2020):</w:t>
      </w:r>
    </w:p>
    <w:p w14:paraId="0BCAD8A1" w14:textId="77777777" w:rsidR="00282B49" w:rsidRPr="00C47FA6" w:rsidRDefault="00282B49" w:rsidP="00282B49">
      <w:pPr>
        <w:spacing w:line="288" w:lineRule="auto"/>
        <w:jc w:val="both"/>
        <w:rPr>
          <w:sz w:val="18"/>
          <w:szCs w:val="18"/>
        </w:rPr>
      </w:pPr>
    </w:p>
    <w:p w14:paraId="7FE549A3" w14:textId="77777777" w:rsidR="00282B49" w:rsidRPr="00C47FA6" w:rsidRDefault="00282B49" w:rsidP="00282B49">
      <w:pPr>
        <w:jc w:val="both"/>
        <w:rPr>
          <w:sz w:val="18"/>
          <w:szCs w:val="18"/>
        </w:rPr>
      </w:pPr>
    </w:p>
    <w:p w14:paraId="1A46F86A" w14:textId="77777777" w:rsidR="00282B49" w:rsidRPr="00C47FA6" w:rsidRDefault="00282B49" w:rsidP="00282B49">
      <w:pPr>
        <w:rPr>
          <w:b/>
          <w:sz w:val="18"/>
          <w:szCs w:val="18"/>
        </w:rPr>
        <w:sectPr w:rsidR="00282B49" w:rsidRPr="00C47FA6" w:rsidSect="00B30175">
          <w:type w:val="continuous"/>
          <w:pgSz w:w="11906" w:h="16838"/>
          <w:pgMar w:top="1417" w:right="1417" w:bottom="1417" w:left="1417" w:header="0" w:footer="0" w:gutter="0"/>
          <w:pgNumType w:start="1"/>
          <w:cols w:space="708"/>
          <w:formProt w:val="0"/>
          <w:docGrid w:linePitch="360" w:charSpace="2047"/>
        </w:sectPr>
      </w:pPr>
    </w:p>
    <w:tbl>
      <w:tblPr>
        <w:tblW w:w="4506"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735"/>
        <w:gridCol w:w="1197"/>
        <w:gridCol w:w="1034"/>
        <w:gridCol w:w="1540"/>
      </w:tblGrid>
      <w:tr w:rsidR="00282B49" w:rsidRPr="00C47FA6" w14:paraId="6160B5F2" w14:textId="77777777" w:rsidTr="00B30175">
        <w:trPr>
          <w:trHeight w:val="300"/>
        </w:trPr>
        <w:tc>
          <w:tcPr>
            <w:tcW w:w="6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FB4BA46" w14:textId="77777777" w:rsidR="00282B49" w:rsidRPr="00C47FA6" w:rsidRDefault="00282B49" w:rsidP="00B30175">
            <w:pPr>
              <w:rPr>
                <w:b/>
                <w:sz w:val="18"/>
                <w:szCs w:val="18"/>
              </w:rPr>
            </w:pPr>
            <w:r w:rsidRPr="00C47FA6">
              <w:rPr>
                <w:b/>
                <w:sz w:val="18"/>
                <w:szCs w:val="18"/>
              </w:rPr>
              <w:t>WIEK</w:t>
            </w:r>
          </w:p>
        </w:tc>
        <w:tc>
          <w:tcPr>
            <w:tcW w:w="1213" w:type="dxa"/>
            <w:tcBorders>
              <w:top w:val="single" w:sz="4" w:space="0" w:color="00000A"/>
              <w:bottom w:val="single" w:sz="4" w:space="0" w:color="00000A"/>
              <w:right w:val="single" w:sz="4" w:space="0" w:color="00000A"/>
            </w:tcBorders>
            <w:shd w:val="clear" w:color="auto" w:fill="auto"/>
            <w:vAlign w:val="center"/>
          </w:tcPr>
          <w:p w14:paraId="435AD902" w14:textId="77777777" w:rsidR="00282B49" w:rsidRPr="00C47FA6" w:rsidRDefault="00282B49" w:rsidP="00B30175">
            <w:pPr>
              <w:rPr>
                <w:sz w:val="18"/>
                <w:szCs w:val="18"/>
              </w:rPr>
            </w:pPr>
            <w:r w:rsidRPr="00C47FA6">
              <w:rPr>
                <w:sz w:val="18"/>
                <w:szCs w:val="18"/>
              </w:rPr>
              <w:t>liczba mężczyzn</w:t>
            </w:r>
          </w:p>
        </w:tc>
        <w:tc>
          <w:tcPr>
            <w:tcW w:w="1055" w:type="dxa"/>
            <w:tcBorders>
              <w:top w:val="single" w:sz="4" w:space="0" w:color="00000A"/>
              <w:bottom w:val="single" w:sz="4" w:space="0" w:color="00000A"/>
              <w:right w:val="single" w:sz="4" w:space="0" w:color="00000A"/>
            </w:tcBorders>
            <w:shd w:val="clear" w:color="auto" w:fill="auto"/>
            <w:vAlign w:val="center"/>
          </w:tcPr>
          <w:p w14:paraId="0F4409CE" w14:textId="77777777" w:rsidR="00282B49" w:rsidRPr="00C47FA6" w:rsidRDefault="00282B49" w:rsidP="00B30175">
            <w:pPr>
              <w:rPr>
                <w:sz w:val="18"/>
                <w:szCs w:val="18"/>
              </w:rPr>
            </w:pPr>
            <w:r w:rsidRPr="00C47FA6">
              <w:rPr>
                <w:sz w:val="18"/>
                <w:szCs w:val="18"/>
              </w:rPr>
              <w:t>liczba kobiet</w:t>
            </w:r>
          </w:p>
        </w:tc>
        <w:tc>
          <w:tcPr>
            <w:tcW w:w="1569" w:type="dxa"/>
            <w:tcBorders>
              <w:top w:val="single" w:sz="4" w:space="0" w:color="00000A"/>
              <w:bottom w:val="single" w:sz="4" w:space="0" w:color="00000A"/>
              <w:right w:val="single" w:sz="4" w:space="0" w:color="00000A"/>
            </w:tcBorders>
            <w:shd w:val="clear" w:color="auto" w:fill="auto"/>
            <w:vAlign w:val="center"/>
          </w:tcPr>
          <w:p w14:paraId="4038E2C7" w14:textId="77777777" w:rsidR="00282B49" w:rsidRPr="00C47FA6" w:rsidRDefault="00282B49" w:rsidP="00B30175">
            <w:pPr>
              <w:rPr>
                <w:sz w:val="18"/>
                <w:szCs w:val="18"/>
              </w:rPr>
            </w:pPr>
            <w:r w:rsidRPr="00C47FA6">
              <w:rPr>
                <w:sz w:val="18"/>
                <w:szCs w:val="18"/>
              </w:rPr>
              <w:t>ŁĄCZNIE</w:t>
            </w:r>
          </w:p>
        </w:tc>
      </w:tr>
      <w:tr w:rsidR="00282B49" w:rsidRPr="00C47FA6" w14:paraId="4C47E6C4"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5630F3F5" w14:textId="77777777" w:rsidR="00282B49" w:rsidRPr="00C47FA6" w:rsidRDefault="00282B49" w:rsidP="00B30175">
            <w:pPr>
              <w:rPr>
                <w:b/>
                <w:sz w:val="18"/>
                <w:szCs w:val="18"/>
              </w:rPr>
            </w:pPr>
            <w:r w:rsidRPr="00C47FA6">
              <w:rPr>
                <w:b/>
                <w:sz w:val="18"/>
                <w:szCs w:val="18"/>
              </w:rPr>
              <w:t>20</w:t>
            </w:r>
          </w:p>
        </w:tc>
        <w:tc>
          <w:tcPr>
            <w:tcW w:w="1213" w:type="dxa"/>
            <w:tcBorders>
              <w:bottom w:val="single" w:sz="4" w:space="0" w:color="00000A"/>
              <w:right w:val="single" w:sz="4" w:space="0" w:color="00000A"/>
            </w:tcBorders>
            <w:shd w:val="clear" w:color="auto" w:fill="auto"/>
            <w:vAlign w:val="center"/>
          </w:tcPr>
          <w:p w14:paraId="2F0BDF30" w14:textId="77777777" w:rsidR="00282B49" w:rsidRPr="00C47FA6" w:rsidRDefault="00282B49" w:rsidP="00B30175">
            <w:pPr>
              <w:rPr>
                <w:sz w:val="18"/>
                <w:szCs w:val="18"/>
              </w:rPr>
            </w:pPr>
            <w:r w:rsidRPr="00C47FA6">
              <w:rPr>
                <w:sz w:val="18"/>
                <w:szCs w:val="18"/>
              </w:rPr>
              <w:t>0</w:t>
            </w:r>
          </w:p>
        </w:tc>
        <w:tc>
          <w:tcPr>
            <w:tcW w:w="1055" w:type="dxa"/>
            <w:tcBorders>
              <w:bottom w:val="single" w:sz="4" w:space="0" w:color="00000A"/>
              <w:right w:val="single" w:sz="4" w:space="0" w:color="00000A"/>
            </w:tcBorders>
            <w:shd w:val="clear" w:color="auto" w:fill="auto"/>
            <w:vAlign w:val="center"/>
          </w:tcPr>
          <w:p w14:paraId="757DFE77" w14:textId="77777777" w:rsidR="00282B49" w:rsidRPr="00C47FA6" w:rsidRDefault="00282B49" w:rsidP="00B30175">
            <w:pPr>
              <w:rPr>
                <w:sz w:val="18"/>
                <w:szCs w:val="18"/>
              </w:rPr>
            </w:pPr>
            <w:r w:rsidRPr="00C47FA6">
              <w:rPr>
                <w:sz w:val="18"/>
                <w:szCs w:val="18"/>
              </w:rPr>
              <w:t>1</w:t>
            </w:r>
          </w:p>
        </w:tc>
        <w:tc>
          <w:tcPr>
            <w:tcW w:w="1569" w:type="dxa"/>
            <w:tcBorders>
              <w:bottom w:val="single" w:sz="4" w:space="0" w:color="00000A"/>
              <w:right w:val="single" w:sz="4" w:space="0" w:color="00000A"/>
            </w:tcBorders>
            <w:shd w:val="clear" w:color="auto" w:fill="auto"/>
            <w:vAlign w:val="center"/>
          </w:tcPr>
          <w:p w14:paraId="7D9806C0" w14:textId="77777777" w:rsidR="00282B49" w:rsidRPr="00C47FA6" w:rsidRDefault="00282B49" w:rsidP="00B30175">
            <w:pPr>
              <w:rPr>
                <w:sz w:val="18"/>
                <w:szCs w:val="18"/>
              </w:rPr>
            </w:pPr>
            <w:r w:rsidRPr="00C47FA6">
              <w:rPr>
                <w:sz w:val="18"/>
                <w:szCs w:val="18"/>
              </w:rPr>
              <w:t>1</w:t>
            </w:r>
          </w:p>
        </w:tc>
      </w:tr>
      <w:tr w:rsidR="00282B49" w:rsidRPr="00C47FA6" w14:paraId="33D7A983"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7D6CC025" w14:textId="77777777" w:rsidR="00282B49" w:rsidRPr="00C47FA6" w:rsidRDefault="00282B49" w:rsidP="00B30175">
            <w:pPr>
              <w:rPr>
                <w:b/>
                <w:sz w:val="18"/>
                <w:szCs w:val="18"/>
              </w:rPr>
            </w:pPr>
            <w:r w:rsidRPr="00C47FA6">
              <w:rPr>
                <w:b/>
                <w:sz w:val="18"/>
                <w:szCs w:val="18"/>
              </w:rPr>
              <w:t>21</w:t>
            </w:r>
          </w:p>
        </w:tc>
        <w:tc>
          <w:tcPr>
            <w:tcW w:w="1213" w:type="dxa"/>
            <w:tcBorders>
              <w:bottom w:val="single" w:sz="4" w:space="0" w:color="00000A"/>
              <w:right w:val="single" w:sz="4" w:space="0" w:color="00000A"/>
            </w:tcBorders>
            <w:shd w:val="clear" w:color="auto" w:fill="auto"/>
            <w:vAlign w:val="center"/>
          </w:tcPr>
          <w:p w14:paraId="50144E91" w14:textId="77777777" w:rsidR="00282B49" w:rsidRPr="00C47FA6" w:rsidRDefault="00282B49" w:rsidP="00B30175">
            <w:pPr>
              <w:rPr>
                <w:sz w:val="18"/>
                <w:szCs w:val="18"/>
              </w:rPr>
            </w:pPr>
            <w:r w:rsidRPr="00C47FA6">
              <w:rPr>
                <w:sz w:val="18"/>
                <w:szCs w:val="18"/>
              </w:rPr>
              <w:t>3</w:t>
            </w:r>
          </w:p>
        </w:tc>
        <w:tc>
          <w:tcPr>
            <w:tcW w:w="1055" w:type="dxa"/>
            <w:tcBorders>
              <w:bottom w:val="single" w:sz="4" w:space="0" w:color="00000A"/>
              <w:right w:val="single" w:sz="4" w:space="0" w:color="00000A"/>
            </w:tcBorders>
            <w:shd w:val="clear" w:color="auto" w:fill="auto"/>
            <w:vAlign w:val="center"/>
          </w:tcPr>
          <w:p w14:paraId="3616E5B8" w14:textId="77777777" w:rsidR="00282B49" w:rsidRPr="00C47FA6" w:rsidRDefault="00282B49" w:rsidP="00B30175">
            <w:pPr>
              <w:rPr>
                <w:sz w:val="18"/>
                <w:szCs w:val="18"/>
              </w:rPr>
            </w:pPr>
            <w:r w:rsidRPr="00C47FA6">
              <w:rPr>
                <w:sz w:val="18"/>
                <w:szCs w:val="18"/>
              </w:rPr>
              <w:t>2</w:t>
            </w:r>
          </w:p>
        </w:tc>
        <w:tc>
          <w:tcPr>
            <w:tcW w:w="1569" w:type="dxa"/>
            <w:tcBorders>
              <w:bottom w:val="single" w:sz="4" w:space="0" w:color="00000A"/>
              <w:right w:val="single" w:sz="4" w:space="0" w:color="00000A"/>
            </w:tcBorders>
            <w:shd w:val="clear" w:color="auto" w:fill="auto"/>
            <w:vAlign w:val="center"/>
          </w:tcPr>
          <w:p w14:paraId="2777A3E7" w14:textId="77777777" w:rsidR="00282B49" w:rsidRPr="00C47FA6" w:rsidRDefault="00282B49" w:rsidP="00B30175">
            <w:pPr>
              <w:rPr>
                <w:sz w:val="18"/>
                <w:szCs w:val="18"/>
              </w:rPr>
            </w:pPr>
            <w:r w:rsidRPr="00C47FA6">
              <w:rPr>
                <w:sz w:val="18"/>
                <w:szCs w:val="18"/>
              </w:rPr>
              <w:t>5</w:t>
            </w:r>
          </w:p>
        </w:tc>
      </w:tr>
      <w:tr w:rsidR="00282B49" w:rsidRPr="00C47FA6" w14:paraId="6C8B550B"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738EE333" w14:textId="77777777" w:rsidR="00282B49" w:rsidRPr="00C47FA6" w:rsidRDefault="00282B49" w:rsidP="00B30175">
            <w:pPr>
              <w:rPr>
                <w:b/>
                <w:sz w:val="18"/>
                <w:szCs w:val="18"/>
              </w:rPr>
            </w:pPr>
            <w:r w:rsidRPr="00C47FA6">
              <w:rPr>
                <w:b/>
                <w:sz w:val="18"/>
                <w:szCs w:val="18"/>
              </w:rPr>
              <w:t>22</w:t>
            </w:r>
          </w:p>
        </w:tc>
        <w:tc>
          <w:tcPr>
            <w:tcW w:w="1213" w:type="dxa"/>
            <w:tcBorders>
              <w:bottom w:val="single" w:sz="4" w:space="0" w:color="00000A"/>
              <w:right w:val="single" w:sz="4" w:space="0" w:color="00000A"/>
            </w:tcBorders>
            <w:shd w:val="clear" w:color="auto" w:fill="auto"/>
            <w:vAlign w:val="center"/>
          </w:tcPr>
          <w:p w14:paraId="4BAF08D9" w14:textId="77777777" w:rsidR="00282B49" w:rsidRPr="00C47FA6" w:rsidRDefault="00282B49" w:rsidP="00B30175">
            <w:pPr>
              <w:rPr>
                <w:sz w:val="18"/>
                <w:szCs w:val="18"/>
              </w:rPr>
            </w:pPr>
            <w:r w:rsidRPr="00C47FA6">
              <w:rPr>
                <w:sz w:val="18"/>
                <w:szCs w:val="18"/>
              </w:rPr>
              <w:t>9</w:t>
            </w:r>
          </w:p>
        </w:tc>
        <w:tc>
          <w:tcPr>
            <w:tcW w:w="1055" w:type="dxa"/>
            <w:tcBorders>
              <w:bottom w:val="single" w:sz="4" w:space="0" w:color="00000A"/>
              <w:right w:val="single" w:sz="4" w:space="0" w:color="00000A"/>
            </w:tcBorders>
            <w:shd w:val="clear" w:color="auto" w:fill="auto"/>
            <w:vAlign w:val="center"/>
          </w:tcPr>
          <w:p w14:paraId="14F34746" w14:textId="77777777" w:rsidR="00282B49" w:rsidRPr="00C47FA6" w:rsidRDefault="00282B49" w:rsidP="00B30175">
            <w:pPr>
              <w:rPr>
                <w:sz w:val="18"/>
                <w:szCs w:val="18"/>
              </w:rPr>
            </w:pPr>
            <w:r w:rsidRPr="00C47FA6">
              <w:rPr>
                <w:sz w:val="18"/>
                <w:szCs w:val="18"/>
              </w:rPr>
              <w:t>1</w:t>
            </w:r>
          </w:p>
        </w:tc>
        <w:tc>
          <w:tcPr>
            <w:tcW w:w="1569" w:type="dxa"/>
            <w:tcBorders>
              <w:bottom w:val="single" w:sz="4" w:space="0" w:color="00000A"/>
              <w:right w:val="single" w:sz="4" w:space="0" w:color="00000A"/>
            </w:tcBorders>
            <w:shd w:val="clear" w:color="auto" w:fill="auto"/>
            <w:vAlign w:val="center"/>
          </w:tcPr>
          <w:p w14:paraId="5402051F" w14:textId="77777777" w:rsidR="00282B49" w:rsidRPr="00C47FA6" w:rsidRDefault="00282B49" w:rsidP="00B30175">
            <w:pPr>
              <w:rPr>
                <w:sz w:val="18"/>
                <w:szCs w:val="18"/>
              </w:rPr>
            </w:pPr>
            <w:r w:rsidRPr="00C47FA6">
              <w:rPr>
                <w:sz w:val="18"/>
                <w:szCs w:val="18"/>
              </w:rPr>
              <w:t>10</w:t>
            </w:r>
          </w:p>
        </w:tc>
      </w:tr>
      <w:tr w:rsidR="00282B49" w:rsidRPr="00C47FA6" w14:paraId="5F3174E6"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384A7E95" w14:textId="77777777" w:rsidR="00282B49" w:rsidRPr="00C47FA6" w:rsidRDefault="00282B49" w:rsidP="00B30175">
            <w:pPr>
              <w:rPr>
                <w:b/>
                <w:sz w:val="18"/>
                <w:szCs w:val="18"/>
              </w:rPr>
            </w:pPr>
            <w:r w:rsidRPr="00C47FA6">
              <w:rPr>
                <w:b/>
                <w:sz w:val="18"/>
                <w:szCs w:val="18"/>
              </w:rPr>
              <w:t>23</w:t>
            </w:r>
          </w:p>
        </w:tc>
        <w:tc>
          <w:tcPr>
            <w:tcW w:w="1213" w:type="dxa"/>
            <w:tcBorders>
              <w:bottom w:val="single" w:sz="4" w:space="0" w:color="00000A"/>
              <w:right w:val="single" w:sz="4" w:space="0" w:color="00000A"/>
            </w:tcBorders>
            <w:shd w:val="clear" w:color="auto" w:fill="auto"/>
            <w:vAlign w:val="center"/>
          </w:tcPr>
          <w:p w14:paraId="1CE6F013" w14:textId="77777777" w:rsidR="00282B49" w:rsidRPr="00C47FA6" w:rsidRDefault="00282B49" w:rsidP="00B30175">
            <w:pPr>
              <w:rPr>
                <w:sz w:val="18"/>
                <w:szCs w:val="18"/>
              </w:rPr>
            </w:pPr>
            <w:r w:rsidRPr="00C47FA6">
              <w:rPr>
                <w:sz w:val="18"/>
                <w:szCs w:val="18"/>
              </w:rPr>
              <w:t>6</w:t>
            </w:r>
          </w:p>
        </w:tc>
        <w:tc>
          <w:tcPr>
            <w:tcW w:w="1055" w:type="dxa"/>
            <w:tcBorders>
              <w:bottom w:val="single" w:sz="4" w:space="0" w:color="00000A"/>
              <w:right w:val="single" w:sz="4" w:space="0" w:color="00000A"/>
            </w:tcBorders>
            <w:shd w:val="clear" w:color="auto" w:fill="auto"/>
            <w:vAlign w:val="center"/>
          </w:tcPr>
          <w:p w14:paraId="6294C97D" w14:textId="77777777" w:rsidR="00282B49" w:rsidRPr="00C47FA6" w:rsidRDefault="00282B49" w:rsidP="00B30175">
            <w:pPr>
              <w:rPr>
                <w:sz w:val="18"/>
                <w:szCs w:val="18"/>
              </w:rPr>
            </w:pPr>
            <w:r w:rsidRPr="00C47FA6">
              <w:rPr>
                <w:sz w:val="18"/>
                <w:szCs w:val="18"/>
              </w:rPr>
              <w:t>3</w:t>
            </w:r>
          </w:p>
        </w:tc>
        <w:tc>
          <w:tcPr>
            <w:tcW w:w="1569" w:type="dxa"/>
            <w:tcBorders>
              <w:bottom w:val="single" w:sz="4" w:space="0" w:color="00000A"/>
              <w:right w:val="single" w:sz="4" w:space="0" w:color="00000A"/>
            </w:tcBorders>
            <w:shd w:val="clear" w:color="auto" w:fill="auto"/>
            <w:vAlign w:val="center"/>
          </w:tcPr>
          <w:p w14:paraId="0102B048" w14:textId="77777777" w:rsidR="00282B49" w:rsidRPr="00C47FA6" w:rsidRDefault="00282B49" w:rsidP="00B30175">
            <w:pPr>
              <w:rPr>
                <w:sz w:val="18"/>
                <w:szCs w:val="18"/>
              </w:rPr>
            </w:pPr>
            <w:r w:rsidRPr="00C47FA6">
              <w:rPr>
                <w:sz w:val="18"/>
                <w:szCs w:val="18"/>
              </w:rPr>
              <w:t>9</w:t>
            </w:r>
          </w:p>
        </w:tc>
      </w:tr>
      <w:tr w:rsidR="00282B49" w:rsidRPr="00C47FA6" w14:paraId="5818B4EE"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075E84FC" w14:textId="77777777" w:rsidR="00282B49" w:rsidRPr="00C47FA6" w:rsidRDefault="00282B49" w:rsidP="00B30175">
            <w:pPr>
              <w:rPr>
                <w:b/>
                <w:sz w:val="18"/>
                <w:szCs w:val="18"/>
              </w:rPr>
            </w:pPr>
            <w:r w:rsidRPr="00C47FA6">
              <w:rPr>
                <w:b/>
                <w:sz w:val="18"/>
                <w:szCs w:val="18"/>
              </w:rPr>
              <w:t>24</w:t>
            </w:r>
          </w:p>
        </w:tc>
        <w:tc>
          <w:tcPr>
            <w:tcW w:w="1213" w:type="dxa"/>
            <w:tcBorders>
              <w:bottom w:val="single" w:sz="4" w:space="0" w:color="00000A"/>
              <w:right w:val="single" w:sz="4" w:space="0" w:color="00000A"/>
            </w:tcBorders>
            <w:shd w:val="clear" w:color="auto" w:fill="auto"/>
            <w:vAlign w:val="center"/>
          </w:tcPr>
          <w:p w14:paraId="502065ED" w14:textId="77777777" w:rsidR="00282B49" w:rsidRPr="00C47FA6" w:rsidRDefault="00282B49" w:rsidP="00B30175">
            <w:pPr>
              <w:rPr>
                <w:sz w:val="18"/>
                <w:szCs w:val="18"/>
              </w:rPr>
            </w:pPr>
            <w:r w:rsidRPr="00C47FA6">
              <w:rPr>
                <w:sz w:val="18"/>
                <w:szCs w:val="18"/>
              </w:rPr>
              <w:t>13</w:t>
            </w:r>
          </w:p>
        </w:tc>
        <w:tc>
          <w:tcPr>
            <w:tcW w:w="1055" w:type="dxa"/>
            <w:tcBorders>
              <w:bottom w:val="single" w:sz="4" w:space="0" w:color="00000A"/>
              <w:right w:val="single" w:sz="4" w:space="0" w:color="00000A"/>
            </w:tcBorders>
            <w:shd w:val="clear" w:color="auto" w:fill="auto"/>
            <w:vAlign w:val="center"/>
          </w:tcPr>
          <w:p w14:paraId="05F31FA6" w14:textId="77777777" w:rsidR="00282B49" w:rsidRPr="00C47FA6" w:rsidRDefault="00282B49" w:rsidP="00B30175">
            <w:pPr>
              <w:rPr>
                <w:sz w:val="18"/>
                <w:szCs w:val="18"/>
              </w:rPr>
            </w:pPr>
            <w:r w:rsidRPr="00C47FA6">
              <w:rPr>
                <w:sz w:val="18"/>
                <w:szCs w:val="18"/>
              </w:rPr>
              <w:t>6</w:t>
            </w:r>
          </w:p>
        </w:tc>
        <w:tc>
          <w:tcPr>
            <w:tcW w:w="1569" w:type="dxa"/>
            <w:tcBorders>
              <w:bottom w:val="single" w:sz="4" w:space="0" w:color="00000A"/>
              <w:right w:val="single" w:sz="4" w:space="0" w:color="00000A"/>
            </w:tcBorders>
            <w:shd w:val="clear" w:color="auto" w:fill="auto"/>
            <w:vAlign w:val="center"/>
          </w:tcPr>
          <w:p w14:paraId="5B11E205" w14:textId="77777777" w:rsidR="00282B49" w:rsidRPr="00C47FA6" w:rsidRDefault="00282B49" w:rsidP="00B30175">
            <w:pPr>
              <w:rPr>
                <w:sz w:val="18"/>
                <w:szCs w:val="18"/>
              </w:rPr>
            </w:pPr>
            <w:r w:rsidRPr="00C47FA6">
              <w:rPr>
                <w:sz w:val="18"/>
                <w:szCs w:val="18"/>
              </w:rPr>
              <w:t>19</w:t>
            </w:r>
          </w:p>
        </w:tc>
      </w:tr>
      <w:tr w:rsidR="00282B49" w:rsidRPr="00C47FA6" w14:paraId="232418F3"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46E1E381" w14:textId="77777777" w:rsidR="00282B49" w:rsidRPr="00C47FA6" w:rsidRDefault="00282B49" w:rsidP="00B30175">
            <w:pPr>
              <w:rPr>
                <w:b/>
                <w:sz w:val="18"/>
                <w:szCs w:val="18"/>
              </w:rPr>
            </w:pPr>
            <w:r w:rsidRPr="00C47FA6">
              <w:rPr>
                <w:b/>
                <w:sz w:val="18"/>
                <w:szCs w:val="18"/>
              </w:rPr>
              <w:t>25</w:t>
            </w:r>
          </w:p>
        </w:tc>
        <w:tc>
          <w:tcPr>
            <w:tcW w:w="1213" w:type="dxa"/>
            <w:tcBorders>
              <w:bottom w:val="single" w:sz="4" w:space="0" w:color="00000A"/>
              <w:right w:val="single" w:sz="4" w:space="0" w:color="00000A"/>
            </w:tcBorders>
            <w:shd w:val="clear" w:color="auto" w:fill="auto"/>
            <w:vAlign w:val="center"/>
          </w:tcPr>
          <w:p w14:paraId="62E1ABEB" w14:textId="77777777" w:rsidR="00282B49" w:rsidRPr="00C47FA6" w:rsidRDefault="00282B49" w:rsidP="00B30175">
            <w:pPr>
              <w:rPr>
                <w:sz w:val="18"/>
                <w:szCs w:val="18"/>
              </w:rPr>
            </w:pPr>
            <w:r w:rsidRPr="00C47FA6">
              <w:rPr>
                <w:sz w:val="18"/>
                <w:szCs w:val="18"/>
              </w:rPr>
              <w:t>20</w:t>
            </w:r>
          </w:p>
        </w:tc>
        <w:tc>
          <w:tcPr>
            <w:tcW w:w="1055" w:type="dxa"/>
            <w:tcBorders>
              <w:bottom w:val="single" w:sz="4" w:space="0" w:color="00000A"/>
              <w:right w:val="single" w:sz="4" w:space="0" w:color="00000A"/>
            </w:tcBorders>
            <w:shd w:val="clear" w:color="auto" w:fill="auto"/>
            <w:vAlign w:val="center"/>
          </w:tcPr>
          <w:p w14:paraId="068D5155" w14:textId="77777777" w:rsidR="00282B49" w:rsidRPr="00C47FA6" w:rsidRDefault="00282B49" w:rsidP="00B30175">
            <w:pPr>
              <w:rPr>
                <w:sz w:val="18"/>
                <w:szCs w:val="18"/>
              </w:rPr>
            </w:pPr>
            <w:r w:rsidRPr="00C47FA6">
              <w:rPr>
                <w:sz w:val="18"/>
                <w:szCs w:val="18"/>
              </w:rPr>
              <w:t>3</w:t>
            </w:r>
          </w:p>
        </w:tc>
        <w:tc>
          <w:tcPr>
            <w:tcW w:w="1569" w:type="dxa"/>
            <w:tcBorders>
              <w:bottom w:val="single" w:sz="4" w:space="0" w:color="00000A"/>
              <w:right w:val="single" w:sz="4" w:space="0" w:color="00000A"/>
            </w:tcBorders>
            <w:shd w:val="clear" w:color="auto" w:fill="auto"/>
            <w:vAlign w:val="center"/>
          </w:tcPr>
          <w:p w14:paraId="7675E020" w14:textId="77777777" w:rsidR="00282B49" w:rsidRPr="00C47FA6" w:rsidRDefault="00282B49" w:rsidP="00B30175">
            <w:pPr>
              <w:rPr>
                <w:sz w:val="18"/>
                <w:szCs w:val="18"/>
              </w:rPr>
            </w:pPr>
            <w:r w:rsidRPr="00C47FA6">
              <w:rPr>
                <w:sz w:val="18"/>
                <w:szCs w:val="18"/>
              </w:rPr>
              <w:t>23</w:t>
            </w:r>
          </w:p>
        </w:tc>
      </w:tr>
      <w:tr w:rsidR="00282B49" w:rsidRPr="00C47FA6" w14:paraId="561A1316"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3ADDD65A" w14:textId="77777777" w:rsidR="00282B49" w:rsidRPr="00C47FA6" w:rsidRDefault="00282B49" w:rsidP="00B30175">
            <w:pPr>
              <w:rPr>
                <w:b/>
                <w:sz w:val="18"/>
                <w:szCs w:val="18"/>
              </w:rPr>
            </w:pPr>
            <w:r w:rsidRPr="00C47FA6">
              <w:rPr>
                <w:b/>
                <w:sz w:val="18"/>
                <w:szCs w:val="18"/>
              </w:rPr>
              <w:t>26</w:t>
            </w:r>
          </w:p>
        </w:tc>
        <w:tc>
          <w:tcPr>
            <w:tcW w:w="1213" w:type="dxa"/>
            <w:tcBorders>
              <w:bottom w:val="single" w:sz="4" w:space="0" w:color="00000A"/>
              <w:right w:val="single" w:sz="4" w:space="0" w:color="00000A"/>
            </w:tcBorders>
            <w:shd w:val="clear" w:color="auto" w:fill="auto"/>
            <w:vAlign w:val="center"/>
          </w:tcPr>
          <w:p w14:paraId="6B751DC0" w14:textId="77777777" w:rsidR="00282B49" w:rsidRPr="00C47FA6" w:rsidRDefault="00282B49" w:rsidP="00B30175">
            <w:pPr>
              <w:rPr>
                <w:sz w:val="18"/>
                <w:szCs w:val="18"/>
              </w:rPr>
            </w:pPr>
            <w:r w:rsidRPr="00C47FA6">
              <w:rPr>
                <w:sz w:val="18"/>
                <w:szCs w:val="18"/>
              </w:rPr>
              <w:t>22</w:t>
            </w:r>
          </w:p>
        </w:tc>
        <w:tc>
          <w:tcPr>
            <w:tcW w:w="1055" w:type="dxa"/>
            <w:tcBorders>
              <w:bottom w:val="single" w:sz="4" w:space="0" w:color="00000A"/>
              <w:right w:val="single" w:sz="4" w:space="0" w:color="00000A"/>
            </w:tcBorders>
            <w:shd w:val="clear" w:color="auto" w:fill="auto"/>
            <w:vAlign w:val="center"/>
          </w:tcPr>
          <w:p w14:paraId="07032D8A" w14:textId="77777777" w:rsidR="00282B49" w:rsidRPr="00C47FA6" w:rsidRDefault="00282B49" w:rsidP="00B30175">
            <w:pPr>
              <w:rPr>
                <w:sz w:val="18"/>
                <w:szCs w:val="18"/>
              </w:rPr>
            </w:pPr>
            <w:r w:rsidRPr="00C47FA6">
              <w:rPr>
                <w:sz w:val="18"/>
                <w:szCs w:val="18"/>
              </w:rPr>
              <w:t>4</w:t>
            </w:r>
          </w:p>
        </w:tc>
        <w:tc>
          <w:tcPr>
            <w:tcW w:w="1569" w:type="dxa"/>
            <w:tcBorders>
              <w:bottom w:val="single" w:sz="4" w:space="0" w:color="00000A"/>
              <w:right w:val="single" w:sz="4" w:space="0" w:color="00000A"/>
            </w:tcBorders>
            <w:shd w:val="clear" w:color="auto" w:fill="auto"/>
            <w:vAlign w:val="center"/>
          </w:tcPr>
          <w:p w14:paraId="1FF6B212" w14:textId="77777777" w:rsidR="00282B49" w:rsidRPr="00C47FA6" w:rsidRDefault="00282B49" w:rsidP="00B30175">
            <w:pPr>
              <w:rPr>
                <w:sz w:val="18"/>
                <w:szCs w:val="18"/>
              </w:rPr>
            </w:pPr>
            <w:r w:rsidRPr="00C47FA6">
              <w:rPr>
                <w:sz w:val="18"/>
                <w:szCs w:val="18"/>
              </w:rPr>
              <w:t>26</w:t>
            </w:r>
          </w:p>
        </w:tc>
      </w:tr>
      <w:tr w:rsidR="00282B49" w:rsidRPr="00C47FA6" w14:paraId="36586FDF"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415B15D3" w14:textId="77777777" w:rsidR="00282B49" w:rsidRPr="00C47FA6" w:rsidRDefault="00282B49" w:rsidP="00B30175">
            <w:pPr>
              <w:rPr>
                <w:b/>
                <w:sz w:val="18"/>
                <w:szCs w:val="18"/>
              </w:rPr>
            </w:pPr>
            <w:r w:rsidRPr="00C47FA6">
              <w:rPr>
                <w:b/>
                <w:sz w:val="18"/>
                <w:szCs w:val="18"/>
              </w:rPr>
              <w:t>27</w:t>
            </w:r>
          </w:p>
        </w:tc>
        <w:tc>
          <w:tcPr>
            <w:tcW w:w="1213" w:type="dxa"/>
            <w:tcBorders>
              <w:bottom w:val="single" w:sz="4" w:space="0" w:color="00000A"/>
              <w:right w:val="single" w:sz="4" w:space="0" w:color="00000A"/>
            </w:tcBorders>
            <w:shd w:val="clear" w:color="auto" w:fill="auto"/>
            <w:vAlign w:val="center"/>
          </w:tcPr>
          <w:p w14:paraId="5E610988" w14:textId="77777777" w:rsidR="00282B49" w:rsidRPr="00C47FA6" w:rsidRDefault="00282B49" w:rsidP="00B30175">
            <w:pPr>
              <w:rPr>
                <w:sz w:val="18"/>
                <w:szCs w:val="18"/>
              </w:rPr>
            </w:pPr>
            <w:r w:rsidRPr="00C47FA6">
              <w:rPr>
                <w:sz w:val="18"/>
                <w:szCs w:val="18"/>
              </w:rPr>
              <w:t>27</w:t>
            </w:r>
          </w:p>
        </w:tc>
        <w:tc>
          <w:tcPr>
            <w:tcW w:w="1055" w:type="dxa"/>
            <w:tcBorders>
              <w:bottom w:val="single" w:sz="4" w:space="0" w:color="00000A"/>
              <w:right w:val="single" w:sz="4" w:space="0" w:color="00000A"/>
            </w:tcBorders>
            <w:shd w:val="clear" w:color="auto" w:fill="auto"/>
            <w:vAlign w:val="center"/>
          </w:tcPr>
          <w:p w14:paraId="4BB783FE" w14:textId="77777777" w:rsidR="00282B49" w:rsidRPr="00C47FA6" w:rsidRDefault="00282B49" w:rsidP="00B30175">
            <w:pPr>
              <w:rPr>
                <w:sz w:val="18"/>
                <w:szCs w:val="18"/>
              </w:rPr>
            </w:pPr>
            <w:r w:rsidRPr="00C47FA6">
              <w:rPr>
                <w:sz w:val="18"/>
                <w:szCs w:val="18"/>
              </w:rPr>
              <w:t>8</w:t>
            </w:r>
          </w:p>
        </w:tc>
        <w:tc>
          <w:tcPr>
            <w:tcW w:w="1569" w:type="dxa"/>
            <w:tcBorders>
              <w:bottom w:val="single" w:sz="4" w:space="0" w:color="00000A"/>
              <w:right w:val="single" w:sz="4" w:space="0" w:color="00000A"/>
            </w:tcBorders>
            <w:shd w:val="clear" w:color="auto" w:fill="auto"/>
            <w:vAlign w:val="center"/>
          </w:tcPr>
          <w:p w14:paraId="5A4F7C17" w14:textId="77777777" w:rsidR="00282B49" w:rsidRPr="00C47FA6" w:rsidRDefault="00282B49" w:rsidP="00B30175">
            <w:pPr>
              <w:rPr>
                <w:sz w:val="18"/>
                <w:szCs w:val="18"/>
              </w:rPr>
            </w:pPr>
            <w:r w:rsidRPr="00C47FA6">
              <w:rPr>
                <w:sz w:val="18"/>
                <w:szCs w:val="18"/>
              </w:rPr>
              <w:t>35</w:t>
            </w:r>
          </w:p>
        </w:tc>
      </w:tr>
      <w:tr w:rsidR="00282B49" w:rsidRPr="00C47FA6" w14:paraId="7E67539E"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79C89EF7" w14:textId="77777777" w:rsidR="00282B49" w:rsidRPr="00C47FA6" w:rsidRDefault="00282B49" w:rsidP="00B30175">
            <w:pPr>
              <w:rPr>
                <w:b/>
                <w:sz w:val="18"/>
                <w:szCs w:val="18"/>
              </w:rPr>
            </w:pPr>
            <w:r w:rsidRPr="00C47FA6">
              <w:rPr>
                <w:b/>
                <w:sz w:val="18"/>
                <w:szCs w:val="18"/>
              </w:rPr>
              <w:t>28</w:t>
            </w:r>
          </w:p>
        </w:tc>
        <w:tc>
          <w:tcPr>
            <w:tcW w:w="1213" w:type="dxa"/>
            <w:tcBorders>
              <w:bottom w:val="single" w:sz="4" w:space="0" w:color="00000A"/>
              <w:right w:val="single" w:sz="4" w:space="0" w:color="00000A"/>
            </w:tcBorders>
            <w:shd w:val="clear" w:color="auto" w:fill="auto"/>
            <w:vAlign w:val="center"/>
          </w:tcPr>
          <w:p w14:paraId="20876B95" w14:textId="77777777" w:rsidR="00282B49" w:rsidRPr="00C47FA6" w:rsidRDefault="00282B49" w:rsidP="00B30175">
            <w:pPr>
              <w:rPr>
                <w:sz w:val="18"/>
                <w:szCs w:val="18"/>
              </w:rPr>
            </w:pPr>
            <w:r w:rsidRPr="00C47FA6">
              <w:rPr>
                <w:sz w:val="18"/>
                <w:szCs w:val="18"/>
              </w:rPr>
              <w:t>39</w:t>
            </w:r>
          </w:p>
        </w:tc>
        <w:tc>
          <w:tcPr>
            <w:tcW w:w="1055" w:type="dxa"/>
            <w:tcBorders>
              <w:bottom w:val="single" w:sz="4" w:space="0" w:color="00000A"/>
              <w:right w:val="single" w:sz="4" w:space="0" w:color="00000A"/>
            </w:tcBorders>
            <w:shd w:val="clear" w:color="auto" w:fill="auto"/>
            <w:vAlign w:val="center"/>
          </w:tcPr>
          <w:p w14:paraId="063704BB" w14:textId="77777777" w:rsidR="00282B49" w:rsidRPr="00C47FA6" w:rsidRDefault="00282B49" w:rsidP="00B30175">
            <w:pPr>
              <w:rPr>
                <w:sz w:val="18"/>
                <w:szCs w:val="18"/>
              </w:rPr>
            </w:pPr>
            <w:r w:rsidRPr="00C47FA6">
              <w:rPr>
                <w:sz w:val="18"/>
                <w:szCs w:val="18"/>
              </w:rPr>
              <w:t>11</w:t>
            </w:r>
          </w:p>
        </w:tc>
        <w:tc>
          <w:tcPr>
            <w:tcW w:w="1569" w:type="dxa"/>
            <w:tcBorders>
              <w:bottom w:val="single" w:sz="4" w:space="0" w:color="00000A"/>
              <w:right w:val="single" w:sz="4" w:space="0" w:color="00000A"/>
            </w:tcBorders>
            <w:shd w:val="clear" w:color="auto" w:fill="auto"/>
            <w:vAlign w:val="center"/>
          </w:tcPr>
          <w:p w14:paraId="07BD25FF" w14:textId="77777777" w:rsidR="00282B49" w:rsidRPr="00C47FA6" w:rsidRDefault="00282B49" w:rsidP="00B30175">
            <w:pPr>
              <w:rPr>
                <w:sz w:val="18"/>
                <w:szCs w:val="18"/>
              </w:rPr>
            </w:pPr>
            <w:r w:rsidRPr="00C47FA6">
              <w:rPr>
                <w:sz w:val="18"/>
                <w:szCs w:val="18"/>
              </w:rPr>
              <w:t>50</w:t>
            </w:r>
          </w:p>
        </w:tc>
      </w:tr>
      <w:tr w:rsidR="00282B49" w:rsidRPr="00C47FA6" w14:paraId="5351189D"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5CFFC623" w14:textId="77777777" w:rsidR="00282B49" w:rsidRPr="00C47FA6" w:rsidRDefault="00282B49" w:rsidP="00B30175">
            <w:pPr>
              <w:rPr>
                <w:b/>
                <w:sz w:val="18"/>
                <w:szCs w:val="18"/>
              </w:rPr>
            </w:pPr>
            <w:r w:rsidRPr="00C47FA6">
              <w:rPr>
                <w:b/>
                <w:sz w:val="18"/>
                <w:szCs w:val="18"/>
              </w:rPr>
              <w:t>29</w:t>
            </w:r>
          </w:p>
        </w:tc>
        <w:tc>
          <w:tcPr>
            <w:tcW w:w="1213" w:type="dxa"/>
            <w:tcBorders>
              <w:bottom w:val="single" w:sz="4" w:space="0" w:color="00000A"/>
              <w:right w:val="single" w:sz="4" w:space="0" w:color="00000A"/>
            </w:tcBorders>
            <w:shd w:val="clear" w:color="auto" w:fill="auto"/>
            <w:vAlign w:val="center"/>
          </w:tcPr>
          <w:p w14:paraId="5B6122BA" w14:textId="77777777" w:rsidR="00282B49" w:rsidRPr="00C47FA6" w:rsidRDefault="00282B49" w:rsidP="00B30175">
            <w:pPr>
              <w:rPr>
                <w:sz w:val="18"/>
                <w:szCs w:val="18"/>
              </w:rPr>
            </w:pPr>
            <w:r w:rsidRPr="00C47FA6">
              <w:rPr>
                <w:sz w:val="18"/>
                <w:szCs w:val="18"/>
              </w:rPr>
              <w:t>32</w:t>
            </w:r>
          </w:p>
        </w:tc>
        <w:tc>
          <w:tcPr>
            <w:tcW w:w="1055" w:type="dxa"/>
            <w:tcBorders>
              <w:bottom w:val="single" w:sz="4" w:space="0" w:color="00000A"/>
              <w:right w:val="single" w:sz="4" w:space="0" w:color="00000A"/>
            </w:tcBorders>
            <w:shd w:val="clear" w:color="auto" w:fill="auto"/>
            <w:vAlign w:val="center"/>
          </w:tcPr>
          <w:p w14:paraId="387E16A2" w14:textId="77777777" w:rsidR="00282B49" w:rsidRPr="00C47FA6" w:rsidRDefault="00282B49" w:rsidP="00B30175">
            <w:pPr>
              <w:rPr>
                <w:sz w:val="18"/>
                <w:szCs w:val="18"/>
              </w:rPr>
            </w:pPr>
            <w:r w:rsidRPr="00C47FA6">
              <w:rPr>
                <w:sz w:val="18"/>
                <w:szCs w:val="18"/>
              </w:rPr>
              <w:t>7</w:t>
            </w:r>
          </w:p>
        </w:tc>
        <w:tc>
          <w:tcPr>
            <w:tcW w:w="1569" w:type="dxa"/>
            <w:tcBorders>
              <w:bottom w:val="single" w:sz="4" w:space="0" w:color="00000A"/>
              <w:right w:val="single" w:sz="4" w:space="0" w:color="00000A"/>
            </w:tcBorders>
            <w:shd w:val="clear" w:color="auto" w:fill="auto"/>
            <w:vAlign w:val="center"/>
          </w:tcPr>
          <w:p w14:paraId="58370F41" w14:textId="77777777" w:rsidR="00282B49" w:rsidRPr="00C47FA6" w:rsidRDefault="00282B49" w:rsidP="00B30175">
            <w:pPr>
              <w:rPr>
                <w:sz w:val="18"/>
                <w:szCs w:val="18"/>
              </w:rPr>
            </w:pPr>
            <w:r w:rsidRPr="00C47FA6">
              <w:rPr>
                <w:sz w:val="18"/>
                <w:szCs w:val="18"/>
              </w:rPr>
              <w:t>39</w:t>
            </w:r>
          </w:p>
        </w:tc>
      </w:tr>
      <w:tr w:rsidR="00282B49" w:rsidRPr="00C47FA6" w14:paraId="056737B7"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692A1D5E" w14:textId="77777777" w:rsidR="00282B49" w:rsidRPr="00C47FA6" w:rsidRDefault="00282B49" w:rsidP="00B30175">
            <w:pPr>
              <w:rPr>
                <w:b/>
                <w:sz w:val="18"/>
                <w:szCs w:val="18"/>
              </w:rPr>
            </w:pPr>
            <w:r w:rsidRPr="00C47FA6">
              <w:rPr>
                <w:b/>
                <w:sz w:val="18"/>
                <w:szCs w:val="18"/>
              </w:rPr>
              <w:t>30</w:t>
            </w:r>
          </w:p>
        </w:tc>
        <w:tc>
          <w:tcPr>
            <w:tcW w:w="1213" w:type="dxa"/>
            <w:tcBorders>
              <w:bottom w:val="single" w:sz="4" w:space="0" w:color="00000A"/>
              <w:right w:val="single" w:sz="4" w:space="0" w:color="00000A"/>
            </w:tcBorders>
            <w:shd w:val="clear" w:color="auto" w:fill="auto"/>
            <w:vAlign w:val="center"/>
          </w:tcPr>
          <w:p w14:paraId="0FB5934A" w14:textId="77777777" w:rsidR="00282B49" w:rsidRPr="00C47FA6" w:rsidRDefault="00282B49" w:rsidP="00B30175">
            <w:pPr>
              <w:rPr>
                <w:sz w:val="18"/>
                <w:szCs w:val="18"/>
              </w:rPr>
            </w:pPr>
            <w:r w:rsidRPr="00C47FA6">
              <w:rPr>
                <w:sz w:val="18"/>
                <w:szCs w:val="18"/>
              </w:rPr>
              <w:t>34</w:t>
            </w:r>
          </w:p>
        </w:tc>
        <w:tc>
          <w:tcPr>
            <w:tcW w:w="1055" w:type="dxa"/>
            <w:tcBorders>
              <w:bottom w:val="single" w:sz="4" w:space="0" w:color="00000A"/>
              <w:right w:val="single" w:sz="4" w:space="0" w:color="00000A"/>
            </w:tcBorders>
            <w:shd w:val="clear" w:color="auto" w:fill="auto"/>
            <w:vAlign w:val="center"/>
          </w:tcPr>
          <w:p w14:paraId="43E04630" w14:textId="77777777" w:rsidR="00282B49" w:rsidRPr="00C47FA6" w:rsidRDefault="00282B49" w:rsidP="00B30175">
            <w:pPr>
              <w:rPr>
                <w:sz w:val="18"/>
                <w:szCs w:val="18"/>
              </w:rPr>
            </w:pPr>
            <w:r w:rsidRPr="00C47FA6">
              <w:rPr>
                <w:sz w:val="18"/>
                <w:szCs w:val="18"/>
              </w:rPr>
              <w:t>14</w:t>
            </w:r>
          </w:p>
        </w:tc>
        <w:tc>
          <w:tcPr>
            <w:tcW w:w="1569" w:type="dxa"/>
            <w:tcBorders>
              <w:bottom w:val="single" w:sz="4" w:space="0" w:color="00000A"/>
              <w:right w:val="single" w:sz="4" w:space="0" w:color="00000A"/>
            </w:tcBorders>
            <w:shd w:val="clear" w:color="auto" w:fill="auto"/>
            <w:vAlign w:val="center"/>
          </w:tcPr>
          <w:p w14:paraId="0DF18425" w14:textId="77777777" w:rsidR="00282B49" w:rsidRPr="00C47FA6" w:rsidRDefault="00282B49" w:rsidP="00B30175">
            <w:pPr>
              <w:rPr>
                <w:sz w:val="18"/>
                <w:szCs w:val="18"/>
              </w:rPr>
            </w:pPr>
            <w:r w:rsidRPr="00C47FA6">
              <w:rPr>
                <w:sz w:val="18"/>
                <w:szCs w:val="18"/>
              </w:rPr>
              <w:t>48</w:t>
            </w:r>
          </w:p>
        </w:tc>
      </w:tr>
      <w:tr w:rsidR="00282B49" w:rsidRPr="00C47FA6" w14:paraId="07956694"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63D12AC4" w14:textId="77777777" w:rsidR="00282B49" w:rsidRPr="00C47FA6" w:rsidRDefault="00282B49" w:rsidP="00B30175">
            <w:pPr>
              <w:rPr>
                <w:b/>
                <w:sz w:val="18"/>
                <w:szCs w:val="18"/>
              </w:rPr>
            </w:pPr>
            <w:r w:rsidRPr="00C47FA6">
              <w:rPr>
                <w:b/>
                <w:sz w:val="18"/>
                <w:szCs w:val="18"/>
              </w:rPr>
              <w:t>31</w:t>
            </w:r>
          </w:p>
        </w:tc>
        <w:tc>
          <w:tcPr>
            <w:tcW w:w="1213" w:type="dxa"/>
            <w:tcBorders>
              <w:bottom w:val="single" w:sz="4" w:space="0" w:color="00000A"/>
              <w:right w:val="single" w:sz="4" w:space="0" w:color="00000A"/>
            </w:tcBorders>
            <w:shd w:val="clear" w:color="auto" w:fill="auto"/>
            <w:vAlign w:val="center"/>
          </w:tcPr>
          <w:p w14:paraId="6A627F63" w14:textId="77777777" w:rsidR="00282B49" w:rsidRPr="00C47FA6" w:rsidRDefault="00282B49" w:rsidP="00B30175">
            <w:pPr>
              <w:rPr>
                <w:sz w:val="18"/>
                <w:szCs w:val="18"/>
              </w:rPr>
            </w:pPr>
            <w:r w:rsidRPr="00C47FA6">
              <w:rPr>
                <w:sz w:val="18"/>
                <w:szCs w:val="18"/>
              </w:rPr>
              <w:t>52</w:t>
            </w:r>
          </w:p>
        </w:tc>
        <w:tc>
          <w:tcPr>
            <w:tcW w:w="1055" w:type="dxa"/>
            <w:tcBorders>
              <w:bottom w:val="single" w:sz="4" w:space="0" w:color="00000A"/>
              <w:right w:val="single" w:sz="4" w:space="0" w:color="00000A"/>
            </w:tcBorders>
            <w:shd w:val="clear" w:color="auto" w:fill="auto"/>
            <w:vAlign w:val="center"/>
          </w:tcPr>
          <w:p w14:paraId="5FBDDF2A" w14:textId="77777777" w:rsidR="00282B49" w:rsidRPr="00C47FA6" w:rsidRDefault="00282B49" w:rsidP="00B30175">
            <w:pPr>
              <w:rPr>
                <w:sz w:val="18"/>
                <w:szCs w:val="18"/>
              </w:rPr>
            </w:pPr>
            <w:r w:rsidRPr="00C47FA6">
              <w:rPr>
                <w:sz w:val="18"/>
                <w:szCs w:val="18"/>
              </w:rPr>
              <w:t>12</w:t>
            </w:r>
          </w:p>
        </w:tc>
        <w:tc>
          <w:tcPr>
            <w:tcW w:w="1569" w:type="dxa"/>
            <w:tcBorders>
              <w:bottom w:val="single" w:sz="4" w:space="0" w:color="00000A"/>
              <w:right w:val="single" w:sz="4" w:space="0" w:color="00000A"/>
            </w:tcBorders>
            <w:shd w:val="clear" w:color="auto" w:fill="auto"/>
            <w:vAlign w:val="center"/>
          </w:tcPr>
          <w:p w14:paraId="1227452C" w14:textId="77777777" w:rsidR="00282B49" w:rsidRPr="00C47FA6" w:rsidRDefault="00282B49" w:rsidP="00B30175">
            <w:pPr>
              <w:rPr>
                <w:sz w:val="18"/>
                <w:szCs w:val="18"/>
              </w:rPr>
            </w:pPr>
            <w:r w:rsidRPr="00C47FA6">
              <w:rPr>
                <w:sz w:val="18"/>
                <w:szCs w:val="18"/>
              </w:rPr>
              <w:t>64</w:t>
            </w:r>
          </w:p>
        </w:tc>
      </w:tr>
      <w:tr w:rsidR="00282B49" w:rsidRPr="00C47FA6" w14:paraId="0EAA8A1F"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098CFB15" w14:textId="77777777" w:rsidR="00282B49" w:rsidRPr="00C47FA6" w:rsidRDefault="00282B49" w:rsidP="00B30175">
            <w:pPr>
              <w:rPr>
                <w:b/>
                <w:sz w:val="18"/>
                <w:szCs w:val="18"/>
              </w:rPr>
            </w:pPr>
            <w:r w:rsidRPr="00C47FA6">
              <w:rPr>
                <w:b/>
                <w:sz w:val="18"/>
                <w:szCs w:val="18"/>
              </w:rPr>
              <w:t>32</w:t>
            </w:r>
          </w:p>
        </w:tc>
        <w:tc>
          <w:tcPr>
            <w:tcW w:w="1213" w:type="dxa"/>
            <w:tcBorders>
              <w:bottom w:val="single" w:sz="4" w:space="0" w:color="00000A"/>
              <w:right w:val="single" w:sz="4" w:space="0" w:color="00000A"/>
            </w:tcBorders>
            <w:shd w:val="clear" w:color="auto" w:fill="auto"/>
            <w:vAlign w:val="center"/>
          </w:tcPr>
          <w:p w14:paraId="00891AC4" w14:textId="77777777" w:rsidR="00282B49" w:rsidRPr="00C47FA6" w:rsidRDefault="00282B49" w:rsidP="00B30175">
            <w:pPr>
              <w:rPr>
                <w:sz w:val="18"/>
                <w:szCs w:val="18"/>
              </w:rPr>
            </w:pPr>
            <w:r w:rsidRPr="00C47FA6">
              <w:rPr>
                <w:sz w:val="18"/>
                <w:szCs w:val="18"/>
              </w:rPr>
              <w:t>36</w:t>
            </w:r>
          </w:p>
        </w:tc>
        <w:tc>
          <w:tcPr>
            <w:tcW w:w="1055" w:type="dxa"/>
            <w:tcBorders>
              <w:bottom w:val="single" w:sz="4" w:space="0" w:color="00000A"/>
              <w:right w:val="single" w:sz="4" w:space="0" w:color="00000A"/>
            </w:tcBorders>
            <w:shd w:val="clear" w:color="auto" w:fill="auto"/>
            <w:vAlign w:val="center"/>
          </w:tcPr>
          <w:p w14:paraId="26D48548" w14:textId="77777777" w:rsidR="00282B49" w:rsidRPr="00C47FA6" w:rsidRDefault="00282B49" w:rsidP="00B30175">
            <w:pPr>
              <w:rPr>
                <w:sz w:val="18"/>
                <w:szCs w:val="18"/>
              </w:rPr>
            </w:pPr>
            <w:r w:rsidRPr="00C47FA6">
              <w:rPr>
                <w:sz w:val="18"/>
                <w:szCs w:val="18"/>
              </w:rPr>
              <w:t>15</w:t>
            </w:r>
          </w:p>
        </w:tc>
        <w:tc>
          <w:tcPr>
            <w:tcW w:w="1569" w:type="dxa"/>
            <w:tcBorders>
              <w:bottom w:val="single" w:sz="4" w:space="0" w:color="00000A"/>
              <w:right w:val="single" w:sz="4" w:space="0" w:color="00000A"/>
            </w:tcBorders>
            <w:shd w:val="clear" w:color="auto" w:fill="auto"/>
            <w:vAlign w:val="center"/>
          </w:tcPr>
          <w:p w14:paraId="4209D7D9" w14:textId="77777777" w:rsidR="00282B49" w:rsidRPr="00C47FA6" w:rsidRDefault="00282B49" w:rsidP="00B30175">
            <w:pPr>
              <w:rPr>
                <w:sz w:val="18"/>
                <w:szCs w:val="18"/>
              </w:rPr>
            </w:pPr>
            <w:r w:rsidRPr="00C47FA6">
              <w:rPr>
                <w:sz w:val="18"/>
                <w:szCs w:val="18"/>
              </w:rPr>
              <w:t>51</w:t>
            </w:r>
          </w:p>
        </w:tc>
      </w:tr>
      <w:tr w:rsidR="00282B49" w:rsidRPr="00C47FA6" w14:paraId="186FB2F7"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3F8180CF" w14:textId="77777777" w:rsidR="00282B49" w:rsidRPr="00C47FA6" w:rsidRDefault="00282B49" w:rsidP="00B30175">
            <w:pPr>
              <w:rPr>
                <w:b/>
                <w:sz w:val="18"/>
                <w:szCs w:val="18"/>
              </w:rPr>
            </w:pPr>
            <w:r w:rsidRPr="00C47FA6">
              <w:rPr>
                <w:b/>
                <w:sz w:val="18"/>
                <w:szCs w:val="18"/>
              </w:rPr>
              <w:t>33</w:t>
            </w:r>
          </w:p>
        </w:tc>
        <w:tc>
          <w:tcPr>
            <w:tcW w:w="1213" w:type="dxa"/>
            <w:tcBorders>
              <w:bottom w:val="single" w:sz="4" w:space="0" w:color="00000A"/>
              <w:right w:val="single" w:sz="4" w:space="0" w:color="00000A"/>
            </w:tcBorders>
            <w:shd w:val="clear" w:color="auto" w:fill="auto"/>
            <w:vAlign w:val="center"/>
          </w:tcPr>
          <w:p w14:paraId="66374BDB" w14:textId="77777777" w:rsidR="00282B49" w:rsidRPr="00C47FA6" w:rsidRDefault="00282B49" w:rsidP="00B30175">
            <w:pPr>
              <w:rPr>
                <w:sz w:val="18"/>
                <w:szCs w:val="18"/>
              </w:rPr>
            </w:pPr>
            <w:r w:rsidRPr="00C47FA6">
              <w:rPr>
                <w:sz w:val="18"/>
                <w:szCs w:val="18"/>
              </w:rPr>
              <w:t>65</w:t>
            </w:r>
          </w:p>
        </w:tc>
        <w:tc>
          <w:tcPr>
            <w:tcW w:w="1055" w:type="dxa"/>
            <w:tcBorders>
              <w:bottom w:val="single" w:sz="4" w:space="0" w:color="00000A"/>
              <w:right w:val="single" w:sz="4" w:space="0" w:color="00000A"/>
            </w:tcBorders>
            <w:shd w:val="clear" w:color="auto" w:fill="auto"/>
            <w:vAlign w:val="center"/>
          </w:tcPr>
          <w:p w14:paraId="7265F569" w14:textId="77777777" w:rsidR="00282B49" w:rsidRPr="00C47FA6" w:rsidRDefault="00282B49" w:rsidP="00B30175">
            <w:pPr>
              <w:rPr>
                <w:sz w:val="18"/>
                <w:szCs w:val="18"/>
              </w:rPr>
            </w:pPr>
            <w:r w:rsidRPr="00C47FA6">
              <w:rPr>
                <w:sz w:val="18"/>
                <w:szCs w:val="18"/>
              </w:rPr>
              <w:t>18</w:t>
            </w:r>
          </w:p>
        </w:tc>
        <w:tc>
          <w:tcPr>
            <w:tcW w:w="1569" w:type="dxa"/>
            <w:tcBorders>
              <w:bottom w:val="single" w:sz="4" w:space="0" w:color="00000A"/>
              <w:right w:val="single" w:sz="4" w:space="0" w:color="00000A"/>
            </w:tcBorders>
            <w:shd w:val="clear" w:color="auto" w:fill="auto"/>
            <w:vAlign w:val="center"/>
          </w:tcPr>
          <w:p w14:paraId="4C84A9B7" w14:textId="77777777" w:rsidR="00282B49" w:rsidRPr="00C47FA6" w:rsidRDefault="00282B49" w:rsidP="00B30175">
            <w:pPr>
              <w:rPr>
                <w:sz w:val="18"/>
                <w:szCs w:val="18"/>
              </w:rPr>
            </w:pPr>
            <w:r w:rsidRPr="00C47FA6">
              <w:rPr>
                <w:sz w:val="18"/>
                <w:szCs w:val="18"/>
              </w:rPr>
              <w:t>83</w:t>
            </w:r>
          </w:p>
        </w:tc>
      </w:tr>
      <w:tr w:rsidR="00282B49" w:rsidRPr="00C47FA6" w14:paraId="1B087074"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10316D46" w14:textId="77777777" w:rsidR="00282B49" w:rsidRPr="00C47FA6" w:rsidRDefault="00282B49" w:rsidP="00B30175">
            <w:pPr>
              <w:rPr>
                <w:b/>
                <w:sz w:val="18"/>
                <w:szCs w:val="18"/>
              </w:rPr>
            </w:pPr>
            <w:r w:rsidRPr="00C47FA6">
              <w:rPr>
                <w:b/>
                <w:sz w:val="18"/>
                <w:szCs w:val="18"/>
              </w:rPr>
              <w:t>34</w:t>
            </w:r>
          </w:p>
        </w:tc>
        <w:tc>
          <w:tcPr>
            <w:tcW w:w="1213" w:type="dxa"/>
            <w:tcBorders>
              <w:bottom w:val="single" w:sz="4" w:space="0" w:color="00000A"/>
              <w:right w:val="single" w:sz="4" w:space="0" w:color="00000A"/>
            </w:tcBorders>
            <w:shd w:val="clear" w:color="auto" w:fill="auto"/>
            <w:vAlign w:val="center"/>
          </w:tcPr>
          <w:p w14:paraId="5339CB1A" w14:textId="77777777" w:rsidR="00282B49" w:rsidRPr="00C47FA6" w:rsidRDefault="00282B49" w:rsidP="00B30175">
            <w:pPr>
              <w:rPr>
                <w:sz w:val="18"/>
                <w:szCs w:val="18"/>
              </w:rPr>
            </w:pPr>
            <w:r w:rsidRPr="00C47FA6">
              <w:rPr>
                <w:sz w:val="18"/>
                <w:szCs w:val="18"/>
              </w:rPr>
              <w:t>65</w:t>
            </w:r>
          </w:p>
        </w:tc>
        <w:tc>
          <w:tcPr>
            <w:tcW w:w="1055" w:type="dxa"/>
            <w:tcBorders>
              <w:bottom w:val="single" w:sz="4" w:space="0" w:color="00000A"/>
              <w:right w:val="single" w:sz="4" w:space="0" w:color="00000A"/>
            </w:tcBorders>
            <w:shd w:val="clear" w:color="auto" w:fill="auto"/>
            <w:vAlign w:val="center"/>
          </w:tcPr>
          <w:p w14:paraId="6B3198E2" w14:textId="77777777" w:rsidR="00282B49" w:rsidRPr="00C47FA6" w:rsidRDefault="00282B49" w:rsidP="00B30175">
            <w:pPr>
              <w:rPr>
                <w:sz w:val="18"/>
                <w:szCs w:val="18"/>
              </w:rPr>
            </w:pPr>
            <w:r w:rsidRPr="00C47FA6">
              <w:rPr>
                <w:sz w:val="18"/>
                <w:szCs w:val="18"/>
              </w:rPr>
              <w:t>17</w:t>
            </w:r>
          </w:p>
        </w:tc>
        <w:tc>
          <w:tcPr>
            <w:tcW w:w="1569" w:type="dxa"/>
            <w:tcBorders>
              <w:bottom w:val="single" w:sz="4" w:space="0" w:color="00000A"/>
              <w:right w:val="single" w:sz="4" w:space="0" w:color="00000A"/>
            </w:tcBorders>
            <w:shd w:val="clear" w:color="auto" w:fill="auto"/>
            <w:vAlign w:val="center"/>
          </w:tcPr>
          <w:p w14:paraId="68C2FA47" w14:textId="77777777" w:rsidR="00282B49" w:rsidRPr="00C47FA6" w:rsidRDefault="00282B49" w:rsidP="00B30175">
            <w:pPr>
              <w:rPr>
                <w:sz w:val="18"/>
                <w:szCs w:val="18"/>
              </w:rPr>
            </w:pPr>
            <w:r w:rsidRPr="00C47FA6">
              <w:rPr>
                <w:sz w:val="18"/>
                <w:szCs w:val="18"/>
              </w:rPr>
              <w:t>82</w:t>
            </w:r>
          </w:p>
        </w:tc>
      </w:tr>
      <w:tr w:rsidR="00282B49" w:rsidRPr="00C47FA6" w14:paraId="1FA0DEBF"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2DCED2E1" w14:textId="77777777" w:rsidR="00282B49" w:rsidRPr="00C47FA6" w:rsidRDefault="00282B49" w:rsidP="00B30175">
            <w:pPr>
              <w:rPr>
                <w:b/>
                <w:sz w:val="18"/>
                <w:szCs w:val="18"/>
              </w:rPr>
            </w:pPr>
            <w:r w:rsidRPr="00C47FA6">
              <w:rPr>
                <w:b/>
                <w:sz w:val="18"/>
                <w:szCs w:val="18"/>
              </w:rPr>
              <w:t>35</w:t>
            </w:r>
          </w:p>
        </w:tc>
        <w:tc>
          <w:tcPr>
            <w:tcW w:w="1213" w:type="dxa"/>
            <w:tcBorders>
              <w:bottom w:val="single" w:sz="4" w:space="0" w:color="00000A"/>
              <w:right w:val="single" w:sz="4" w:space="0" w:color="00000A"/>
            </w:tcBorders>
            <w:shd w:val="clear" w:color="auto" w:fill="auto"/>
            <w:vAlign w:val="center"/>
          </w:tcPr>
          <w:p w14:paraId="727CD92D" w14:textId="77777777" w:rsidR="00282B49" w:rsidRPr="00C47FA6" w:rsidRDefault="00282B49" w:rsidP="00B30175">
            <w:pPr>
              <w:rPr>
                <w:sz w:val="18"/>
                <w:szCs w:val="18"/>
              </w:rPr>
            </w:pPr>
            <w:r w:rsidRPr="00C47FA6">
              <w:rPr>
                <w:sz w:val="18"/>
                <w:szCs w:val="18"/>
              </w:rPr>
              <w:t>61</w:t>
            </w:r>
          </w:p>
        </w:tc>
        <w:tc>
          <w:tcPr>
            <w:tcW w:w="1055" w:type="dxa"/>
            <w:tcBorders>
              <w:bottom w:val="single" w:sz="4" w:space="0" w:color="00000A"/>
              <w:right w:val="single" w:sz="4" w:space="0" w:color="00000A"/>
            </w:tcBorders>
            <w:shd w:val="clear" w:color="auto" w:fill="auto"/>
            <w:vAlign w:val="center"/>
          </w:tcPr>
          <w:p w14:paraId="3AA49294" w14:textId="77777777" w:rsidR="00282B49" w:rsidRPr="00C47FA6" w:rsidRDefault="00282B49" w:rsidP="00B30175">
            <w:pPr>
              <w:rPr>
                <w:sz w:val="18"/>
                <w:szCs w:val="18"/>
              </w:rPr>
            </w:pPr>
            <w:r w:rsidRPr="00C47FA6">
              <w:rPr>
                <w:sz w:val="18"/>
                <w:szCs w:val="18"/>
              </w:rPr>
              <w:t>14</w:t>
            </w:r>
          </w:p>
        </w:tc>
        <w:tc>
          <w:tcPr>
            <w:tcW w:w="1569" w:type="dxa"/>
            <w:tcBorders>
              <w:bottom w:val="single" w:sz="4" w:space="0" w:color="00000A"/>
              <w:right w:val="single" w:sz="4" w:space="0" w:color="00000A"/>
            </w:tcBorders>
            <w:shd w:val="clear" w:color="auto" w:fill="auto"/>
            <w:vAlign w:val="center"/>
          </w:tcPr>
          <w:p w14:paraId="5697FBB9" w14:textId="77777777" w:rsidR="00282B49" w:rsidRPr="00C47FA6" w:rsidRDefault="00282B49" w:rsidP="00B30175">
            <w:pPr>
              <w:rPr>
                <w:sz w:val="18"/>
                <w:szCs w:val="18"/>
              </w:rPr>
            </w:pPr>
            <w:r w:rsidRPr="00C47FA6">
              <w:rPr>
                <w:sz w:val="18"/>
                <w:szCs w:val="18"/>
              </w:rPr>
              <w:t>75</w:t>
            </w:r>
          </w:p>
        </w:tc>
      </w:tr>
      <w:tr w:rsidR="00282B49" w:rsidRPr="00C47FA6" w14:paraId="74D6836E"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798E067F" w14:textId="77777777" w:rsidR="00282B49" w:rsidRPr="00C47FA6" w:rsidRDefault="00282B49" w:rsidP="00B30175">
            <w:pPr>
              <w:rPr>
                <w:b/>
                <w:sz w:val="18"/>
                <w:szCs w:val="18"/>
              </w:rPr>
            </w:pPr>
            <w:r w:rsidRPr="00C47FA6">
              <w:rPr>
                <w:b/>
                <w:sz w:val="18"/>
                <w:szCs w:val="18"/>
              </w:rPr>
              <w:t>36</w:t>
            </w:r>
          </w:p>
        </w:tc>
        <w:tc>
          <w:tcPr>
            <w:tcW w:w="1213" w:type="dxa"/>
            <w:tcBorders>
              <w:bottom w:val="single" w:sz="4" w:space="0" w:color="00000A"/>
              <w:right w:val="single" w:sz="4" w:space="0" w:color="00000A"/>
            </w:tcBorders>
            <w:shd w:val="clear" w:color="auto" w:fill="auto"/>
            <w:vAlign w:val="center"/>
          </w:tcPr>
          <w:p w14:paraId="589C306B" w14:textId="77777777" w:rsidR="00282B49" w:rsidRPr="00C47FA6" w:rsidRDefault="00282B49" w:rsidP="00B30175">
            <w:pPr>
              <w:rPr>
                <w:sz w:val="18"/>
                <w:szCs w:val="18"/>
              </w:rPr>
            </w:pPr>
            <w:r w:rsidRPr="00C47FA6">
              <w:rPr>
                <w:sz w:val="18"/>
                <w:szCs w:val="18"/>
              </w:rPr>
              <w:t>73</w:t>
            </w:r>
          </w:p>
        </w:tc>
        <w:tc>
          <w:tcPr>
            <w:tcW w:w="1055" w:type="dxa"/>
            <w:tcBorders>
              <w:bottom w:val="single" w:sz="4" w:space="0" w:color="00000A"/>
              <w:right w:val="single" w:sz="4" w:space="0" w:color="00000A"/>
            </w:tcBorders>
            <w:shd w:val="clear" w:color="auto" w:fill="auto"/>
            <w:vAlign w:val="center"/>
          </w:tcPr>
          <w:p w14:paraId="7AFA637E" w14:textId="77777777" w:rsidR="00282B49" w:rsidRPr="00C47FA6" w:rsidRDefault="00282B49" w:rsidP="00B30175">
            <w:pPr>
              <w:rPr>
                <w:sz w:val="18"/>
                <w:szCs w:val="18"/>
              </w:rPr>
            </w:pPr>
            <w:r w:rsidRPr="00C47FA6">
              <w:rPr>
                <w:sz w:val="18"/>
                <w:szCs w:val="18"/>
              </w:rPr>
              <w:t>17</w:t>
            </w:r>
          </w:p>
        </w:tc>
        <w:tc>
          <w:tcPr>
            <w:tcW w:w="1569" w:type="dxa"/>
            <w:tcBorders>
              <w:bottom w:val="single" w:sz="4" w:space="0" w:color="00000A"/>
              <w:right w:val="single" w:sz="4" w:space="0" w:color="00000A"/>
            </w:tcBorders>
            <w:shd w:val="clear" w:color="auto" w:fill="auto"/>
            <w:vAlign w:val="center"/>
          </w:tcPr>
          <w:p w14:paraId="72C7C4D1" w14:textId="77777777" w:rsidR="00282B49" w:rsidRPr="00C47FA6" w:rsidRDefault="00282B49" w:rsidP="00B30175">
            <w:pPr>
              <w:rPr>
                <w:sz w:val="18"/>
                <w:szCs w:val="18"/>
              </w:rPr>
            </w:pPr>
            <w:r w:rsidRPr="00C47FA6">
              <w:rPr>
                <w:sz w:val="18"/>
                <w:szCs w:val="18"/>
              </w:rPr>
              <w:t>90</w:t>
            </w:r>
          </w:p>
        </w:tc>
      </w:tr>
      <w:tr w:rsidR="00282B49" w:rsidRPr="00C47FA6" w14:paraId="79701C7E"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647CF664" w14:textId="77777777" w:rsidR="00282B49" w:rsidRPr="00C47FA6" w:rsidRDefault="00282B49" w:rsidP="00B30175">
            <w:pPr>
              <w:rPr>
                <w:b/>
                <w:sz w:val="18"/>
                <w:szCs w:val="18"/>
              </w:rPr>
            </w:pPr>
            <w:r w:rsidRPr="00C47FA6">
              <w:rPr>
                <w:b/>
                <w:sz w:val="18"/>
                <w:szCs w:val="18"/>
              </w:rPr>
              <w:t>37</w:t>
            </w:r>
          </w:p>
        </w:tc>
        <w:tc>
          <w:tcPr>
            <w:tcW w:w="1213" w:type="dxa"/>
            <w:tcBorders>
              <w:bottom w:val="single" w:sz="4" w:space="0" w:color="00000A"/>
              <w:right w:val="single" w:sz="4" w:space="0" w:color="00000A"/>
            </w:tcBorders>
            <w:shd w:val="clear" w:color="auto" w:fill="auto"/>
            <w:vAlign w:val="center"/>
          </w:tcPr>
          <w:p w14:paraId="290535AB" w14:textId="77777777" w:rsidR="00282B49" w:rsidRPr="00C47FA6" w:rsidRDefault="00282B49" w:rsidP="00B30175">
            <w:pPr>
              <w:rPr>
                <w:sz w:val="18"/>
                <w:szCs w:val="18"/>
              </w:rPr>
            </w:pPr>
            <w:r w:rsidRPr="00C47FA6">
              <w:rPr>
                <w:sz w:val="18"/>
                <w:szCs w:val="18"/>
              </w:rPr>
              <w:t>77</w:t>
            </w:r>
          </w:p>
        </w:tc>
        <w:tc>
          <w:tcPr>
            <w:tcW w:w="1055" w:type="dxa"/>
            <w:tcBorders>
              <w:bottom w:val="single" w:sz="4" w:space="0" w:color="00000A"/>
              <w:right w:val="single" w:sz="4" w:space="0" w:color="00000A"/>
            </w:tcBorders>
            <w:shd w:val="clear" w:color="auto" w:fill="auto"/>
            <w:vAlign w:val="center"/>
          </w:tcPr>
          <w:p w14:paraId="47E8A4B5" w14:textId="77777777" w:rsidR="00282B49" w:rsidRPr="00C47FA6" w:rsidRDefault="00282B49" w:rsidP="00B30175">
            <w:pPr>
              <w:rPr>
                <w:sz w:val="18"/>
                <w:szCs w:val="18"/>
              </w:rPr>
            </w:pPr>
            <w:r w:rsidRPr="00C47FA6">
              <w:rPr>
                <w:sz w:val="18"/>
                <w:szCs w:val="18"/>
              </w:rPr>
              <w:t>23</w:t>
            </w:r>
          </w:p>
        </w:tc>
        <w:tc>
          <w:tcPr>
            <w:tcW w:w="1569" w:type="dxa"/>
            <w:tcBorders>
              <w:bottom w:val="single" w:sz="4" w:space="0" w:color="00000A"/>
              <w:right w:val="single" w:sz="4" w:space="0" w:color="00000A"/>
            </w:tcBorders>
            <w:shd w:val="clear" w:color="auto" w:fill="auto"/>
            <w:vAlign w:val="center"/>
          </w:tcPr>
          <w:p w14:paraId="43038773" w14:textId="77777777" w:rsidR="00282B49" w:rsidRPr="00C47FA6" w:rsidRDefault="00282B49" w:rsidP="00B30175">
            <w:pPr>
              <w:rPr>
                <w:sz w:val="18"/>
                <w:szCs w:val="18"/>
              </w:rPr>
            </w:pPr>
            <w:r w:rsidRPr="00C47FA6">
              <w:rPr>
                <w:sz w:val="18"/>
                <w:szCs w:val="18"/>
              </w:rPr>
              <w:t>100</w:t>
            </w:r>
          </w:p>
        </w:tc>
      </w:tr>
      <w:tr w:rsidR="00282B49" w:rsidRPr="00C47FA6" w14:paraId="60D61FA0"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5D02062F" w14:textId="77777777" w:rsidR="00282B49" w:rsidRPr="00C47FA6" w:rsidRDefault="00282B49" w:rsidP="00B30175">
            <w:pPr>
              <w:rPr>
                <w:b/>
                <w:sz w:val="18"/>
                <w:szCs w:val="18"/>
              </w:rPr>
            </w:pPr>
            <w:r w:rsidRPr="00C47FA6">
              <w:rPr>
                <w:b/>
                <w:sz w:val="18"/>
                <w:szCs w:val="18"/>
              </w:rPr>
              <w:t>38</w:t>
            </w:r>
          </w:p>
        </w:tc>
        <w:tc>
          <w:tcPr>
            <w:tcW w:w="1213" w:type="dxa"/>
            <w:tcBorders>
              <w:bottom w:val="single" w:sz="4" w:space="0" w:color="00000A"/>
              <w:right w:val="single" w:sz="4" w:space="0" w:color="00000A"/>
            </w:tcBorders>
            <w:shd w:val="clear" w:color="auto" w:fill="auto"/>
            <w:vAlign w:val="center"/>
          </w:tcPr>
          <w:p w14:paraId="31B40F05" w14:textId="77777777" w:rsidR="00282B49" w:rsidRPr="00C47FA6" w:rsidRDefault="00282B49" w:rsidP="00B30175">
            <w:pPr>
              <w:rPr>
                <w:sz w:val="18"/>
                <w:szCs w:val="18"/>
              </w:rPr>
            </w:pPr>
            <w:r w:rsidRPr="00C47FA6">
              <w:rPr>
                <w:sz w:val="18"/>
                <w:szCs w:val="18"/>
              </w:rPr>
              <w:t>59</w:t>
            </w:r>
          </w:p>
        </w:tc>
        <w:tc>
          <w:tcPr>
            <w:tcW w:w="1055" w:type="dxa"/>
            <w:tcBorders>
              <w:bottom w:val="single" w:sz="4" w:space="0" w:color="00000A"/>
              <w:right w:val="single" w:sz="4" w:space="0" w:color="00000A"/>
            </w:tcBorders>
            <w:shd w:val="clear" w:color="auto" w:fill="auto"/>
            <w:vAlign w:val="center"/>
          </w:tcPr>
          <w:p w14:paraId="63B0F367" w14:textId="77777777" w:rsidR="00282B49" w:rsidRPr="00C47FA6" w:rsidRDefault="00282B49" w:rsidP="00B30175">
            <w:pPr>
              <w:rPr>
                <w:sz w:val="18"/>
                <w:szCs w:val="18"/>
              </w:rPr>
            </w:pPr>
            <w:r w:rsidRPr="00C47FA6">
              <w:rPr>
                <w:sz w:val="18"/>
                <w:szCs w:val="18"/>
              </w:rPr>
              <w:t>18</w:t>
            </w:r>
          </w:p>
        </w:tc>
        <w:tc>
          <w:tcPr>
            <w:tcW w:w="1569" w:type="dxa"/>
            <w:tcBorders>
              <w:bottom w:val="single" w:sz="4" w:space="0" w:color="00000A"/>
              <w:right w:val="single" w:sz="4" w:space="0" w:color="00000A"/>
            </w:tcBorders>
            <w:shd w:val="clear" w:color="auto" w:fill="auto"/>
            <w:vAlign w:val="center"/>
          </w:tcPr>
          <w:p w14:paraId="1676A64A" w14:textId="77777777" w:rsidR="00282B49" w:rsidRPr="00C47FA6" w:rsidRDefault="00282B49" w:rsidP="00B30175">
            <w:pPr>
              <w:rPr>
                <w:sz w:val="18"/>
                <w:szCs w:val="18"/>
              </w:rPr>
            </w:pPr>
            <w:r w:rsidRPr="00C47FA6">
              <w:rPr>
                <w:sz w:val="18"/>
                <w:szCs w:val="18"/>
              </w:rPr>
              <w:t>77</w:t>
            </w:r>
          </w:p>
        </w:tc>
      </w:tr>
      <w:tr w:rsidR="00282B49" w:rsidRPr="00C47FA6" w14:paraId="16BB6C1B"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1188268D" w14:textId="77777777" w:rsidR="00282B49" w:rsidRPr="00C47FA6" w:rsidRDefault="00282B49" w:rsidP="00B30175">
            <w:pPr>
              <w:rPr>
                <w:b/>
                <w:sz w:val="18"/>
                <w:szCs w:val="18"/>
              </w:rPr>
            </w:pPr>
            <w:r w:rsidRPr="00C47FA6">
              <w:rPr>
                <w:b/>
                <w:sz w:val="18"/>
                <w:szCs w:val="18"/>
              </w:rPr>
              <w:t>39</w:t>
            </w:r>
          </w:p>
        </w:tc>
        <w:tc>
          <w:tcPr>
            <w:tcW w:w="1213" w:type="dxa"/>
            <w:tcBorders>
              <w:bottom w:val="single" w:sz="4" w:space="0" w:color="00000A"/>
              <w:right w:val="single" w:sz="4" w:space="0" w:color="00000A"/>
            </w:tcBorders>
            <w:shd w:val="clear" w:color="auto" w:fill="auto"/>
            <w:vAlign w:val="center"/>
          </w:tcPr>
          <w:p w14:paraId="2F3BB881" w14:textId="77777777" w:rsidR="00282B49" w:rsidRPr="00C47FA6" w:rsidRDefault="00282B49" w:rsidP="00B30175">
            <w:pPr>
              <w:rPr>
                <w:sz w:val="18"/>
                <w:szCs w:val="18"/>
              </w:rPr>
            </w:pPr>
            <w:r w:rsidRPr="00C47FA6">
              <w:rPr>
                <w:sz w:val="18"/>
                <w:szCs w:val="18"/>
              </w:rPr>
              <w:t>74</w:t>
            </w:r>
          </w:p>
        </w:tc>
        <w:tc>
          <w:tcPr>
            <w:tcW w:w="1055" w:type="dxa"/>
            <w:tcBorders>
              <w:bottom w:val="single" w:sz="4" w:space="0" w:color="00000A"/>
              <w:right w:val="single" w:sz="4" w:space="0" w:color="00000A"/>
            </w:tcBorders>
            <w:shd w:val="clear" w:color="auto" w:fill="auto"/>
            <w:vAlign w:val="center"/>
          </w:tcPr>
          <w:p w14:paraId="2121F911" w14:textId="77777777" w:rsidR="00282B49" w:rsidRPr="00C47FA6" w:rsidRDefault="00282B49" w:rsidP="00B30175">
            <w:pPr>
              <w:rPr>
                <w:sz w:val="18"/>
                <w:szCs w:val="18"/>
              </w:rPr>
            </w:pPr>
            <w:r w:rsidRPr="00C47FA6">
              <w:rPr>
                <w:sz w:val="18"/>
                <w:szCs w:val="18"/>
              </w:rPr>
              <w:t>15</w:t>
            </w:r>
          </w:p>
        </w:tc>
        <w:tc>
          <w:tcPr>
            <w:tcW w:w="1569" w:type="dxa"/>
            <w:tcBorders>
              <w:bottom w:val="single" w:sz="4" w:space="0" w:color="00000A"/>
              <w:right w:val="single" w:sz="4" w:space="0" w:color="00000A"/>
            </w:tcBorders>
            <w:shd w:val="clear" w:color="auto" w:fill="auto"/>
            <w:vAlign w:val="center"/>
          </w:tcPr>
          <w:p w14:paraId="2F5CD09A" w14:textId="77777777" w:rsidR="00282B49" w:rsidRPr="00C47FA6" w:rsidRDefault="00282B49" w:rsidP="00B30175">
            <w:pPr>
              <w:rPr>
                <w:sz w:val="18"/>
                <w:szCs w:val="18"/>
              </w:rPr>
            </w:pPr>
            <w:r w:rsidRPr="00C47FA6">
              <w:rPr>
                <w:sz w:val="18"/>
                <w:szCs w:val="18"/>
              </w:rPr>
              <w:t>89</w:t>
            </w:r>
          </w:p>
        </w:tc>
      </w:tr>
      <w:tr w:rsidR="00282B49" w:rsidRPr="00C47FA6" w14:paraId="62A7562A"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2F2EF837" w14:textId="77777777" w:rsidR="00282B49" w:rsidRPr="00C47FA6" w:rsidRDefault="00282B49" w:rsidP="00B30175">
            <w:pPr>
              <w:rPr>
                <w:b/>
                <w:sz w:val="18"/>
                <w:szCs w:val="18"/>
              </w:rPr>
            </w:pPr>
            <w:r w:rsidRPr="00C47FA6">
              <w:rPr>
                <w:b/>
                <w:sz w:val="18"/>
                <w:szCs w:val="18"/>
              </w:rPr>
              <w:t>40</w:t>
            </w:r>
          </w:p>
        </w:tc>
        <w:tc>
          <w:tcPr>
            <w:tcW w:w="1213" w:type="dxa"/>
            <w:tcBorders>
              <w:bottom w:val="single" w:sz="4" w:space="0" w:color="00000A"/>
              <w:right w:val="single" w:sz="4" w:space="0" w:color="00000A"/>
            </w:tcBorders>
            <w:shd w:val="clear" w:color="auto" w:fill="auto"/>
            <w:vAlign w:val="center"/>
          </w:tcPr>
          <w:p w14:paraId="37F5167F" w14:textId="77777777" w:rsidR="00282B49" w:rsidRPr="00C47FA6" w:rsidRDefault="00282B49" w:rsidP="00B30175">
            <w:pPr>
              <w:rPr>
                <w:sz w:val="18"/>
                <w:szCs w:val="18"/>
              </w:rPr>
            </w:pPr>
            <w:r w:rsidRPr="00C47FA6">
              <w:rPr>
                <w:sz w:val="18"/>
                <w:szCs w:val="18"/>
              </w:rPr>
              <w:t>62</w:t>
            </w:r>
          </w:p>
        </w:tc>
        <w:tc>
          <w:tcPr>
            <w:tcW w:w="1055" w:type="dxa"/>
            <w:tcBorders>
              <w:bottom w:val="single" w:sz="4" w:space="0" w:color="00000A"/>
              <w:right w:val="single" w:sz="4" w:space="0" w:color="00000A"/>
            </w:tcBorders>
            <w:shd w:val="clear" w:color="auto" w:fill="auto"/>
            <w:vAlign w:val="center"/>
          </w:tcPr>
          <w:p w14:paraId="506CC8AC" w14:textId="77777777" w:rsidR="00282B49" w:rsidRPr="00C47FA6" w:rsidRDefault="00282B49" w:rsidP="00B30175">
            <w:pPr>
              <w:rPr>
                <w:sz w:val="18"/>
                <w:szCs w:val="18"/>
              </w:rPr>
            </w:pPr>
            <w:r w:rsidRPr="00C47FA6">
              <w:rPr>
                <w:sz w:val="18"/>
                <w:szCs w:val="18"/>
              </w:rPr>
              <w:t>16</w:t>
            </w:r>
          </w:p>
        </w:tc>
        <w:tc>
          <w:tcPr>
            <w:tcW w:w="1569" w:type="dxa"/>
            <w:tcBorders>
              <w:bottom w:val="single" w:sz="4" w:space="0" w:color="00000A"/>
              <w:right w:val="single" w:sz="4" w:space="0" w:color="00000A"/>
            </w:tcBorders>
            <w:shd w:val="clear" w:color="auto" w:fill="auto"/>
            <w:vAlign w:val="center"/>
          </w:tcPr>
          <w:p w14:paraId="785B53B6" w14:textId="77777777" w:rsidR="00282B49" w:rsidRPr="00C47FA6" w:rsidRDefault="00282B49" w:rsidP="00B30175">
            <w:pPr>
              <w:rPr>
                <w:sz w:val="18"/>
                <w:szCs w:val="18"/>
              </w:rPr>
            </w:pPr>
            <w:r w:rsidRPr="00C47FA6">
              <w:rPr>
                <w:sz w:val="18"/>
                <w:szCs w:val="18"/>
              </w:rPr>
              <w:t>78</w:t>
            </w:r>
          </w:p>
        </w:tc>
      </w:tr>
      <w:tr w:rsidR="00282B49" w:rsidRPr="00C47FA6" w14:paraId="70362E6F"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48A17C92" w14:textId="77777777" w:rsidR="00282B49" w:rsidRPr="00C47FA6" w:rsidRDefault="00282B49" w:rsidP="00B30175">
            <w:pPr>
              <w:rPr>
                <w:b/>
                <w:sz w:val="18"/>
                <w:szCs w:val="18"/>
              </w:rPr>
            </w:pPr>
            <w:r w:rsidRPr="00C47FA6">
              <w:rPr>
                <w:b/>
                <w:sz w:val="18"/>
                <w:szCs w:val="18"/>
              </w:rPr>
              <w:t>41</w:t>
            </w:r>
          </w:p>
        </w:tc>
        <w:tc>
          <w:tcPr>
            <w:tcW w:w="1213" w:type="dxa"/>
            <w:tcBorders>
              <w:bottom w:val="single" w:sz="4" w:space="0" w:color="00000A"/>
              <w:right w:val="single" w:sz="4" w:space="0" w:color="00000A"/>
            </w:tcBorders>
            <w:shd w:val="clear" w:color="auto" w:fill="auto"/>
            <w:vAlign w:val="center"/>
          </w:tcPr>
          <w:p w14:paraId="7634DBC8" w14:textId="77777777" w:rsidR="00282B49" w:rsidRPr="00C47FA6" w:rsidRDefault="00282B49" w:rsidP="00B30175">
            <w:pPr>
              <w:rPr>
                <w:sz w:val="18"/>
                <w:szCs w:val="18"/>
              </w:rPr>
            </w:pPr>
            <w:r w:rsidRPr="00C47FA6">
              <w:rPr>
                <w:sz w:val="18"/>
                <w:szCs w:val="18"/>
              </w:rPr>
              <w:t>74</w:t>
            </w:r>
          </w:p>
        </w:tc>
        <w:tc>
          <w:tcPr>
            <w:tcW w:w="1055" w:type="dxa"/>
            <w:tcBorders>
              <w:bottom w:val="single" w:sz="4" w:space="0" w:color="00000A"/>
              <w:right w:val="single" w:sz="4" w:space="0" w:color="00000A"/>
            </w:tcBorders>
            <w:shd w:val="clear" w:color="auto" w:fill="auto"/>
            <w:vAlign w:val="center"/>
          </w:tcPr>
          <w:p w14:paraId="64E07354" w14:textId="77777777" w:rsidR="00282B49" w:rsidRPr="00C47FA6" w:rsidRDefault="00282B49" w:rsidP="00B30175">
            <w:pPr>
              <w:rPr>
                <w:sz w:val="18"/>
                <w:szCs w:val="18"/>
              </w:rPr>
            </w:pPr>
            <w:r w:rsidRPr="00C47FA6">
              <w:rPr>
                <w:sz w:val="18"/>
                <w:szCs w:val="18"/>
              </w:rPr>
              <w:t>21</w:t>
            </w:r>
          </w:p>
        </w:tc>
        <w:tc>
          <w:tcPr>
            <w:tcW w:w="1569" w:type="dxa"/>
            <w:tcBorders>
              <w:bottom w:val="single" w:sz="4" w:space="0" w:color="00000A"/>
              <w:right w:val="single" w:sz="4" w:space="0" w:color="00000A"/>
            </w:tcBorders>
            <w:shd w:val="clear" w:color="auto" w:fill="auto"/>
            <w:vAlign w:val="center"/>
          </w:tcPr>
          <w:p w14:paraId="11B5381B" w14:textId="77777777" w:rsidR="00282B49" w:rsidRPr="00C47FA6" w:rsidRDefault="00282B49" w:rsidP="00B30175">
            <w:pPr>
              <w:rPr>
                <w:sz w:val="18"/>
                <w:szCs w:val="18"/>
              </w:rPr>
            </w:pPr>
            <w:r w:rsidRPr="00C47FA6">
              <w:rPr>
                <w:sz w:val="18"/>
                <w:szCs w:val="18"/>
              </w:rPr>
              <w:t>95</w:t>
            </w:r>
          </w:p>
        </w:tc>
      </w:tr>
      <w:tr w:rsidR="00282B49" w:rsidRPr="00C47FA6" w14:paraId="3BE231E1"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69A0553A" w14:textId="77777777" w:rsidR="00282B49" w:rsidRPr="00C47FA6" w:rsidRDefault="00282B49" w:rsidP="00B30175">
            <w:pPr>
              <w:rPr>
                <w:b/>
                <w:sz w:val="18"/>
                <w:szCs w:val="18"/>
              </w:rPr>
            </w:pPr>
            <w:r w:rsidRPr="00C47FA6">
              <w:rPr>
                <w:b/>
                <w:sz w:val="18"/>
                <w:szCs w:val="18"/>
              </w:rPr>
              <w:t>42</w:t>
            </w:r>
          </w:p>
        </w:tc>
        <w:tc>
          <w:tcPr>
            <w:tcW w:w="1213" w:type="dxa"/>
            <w:tcBorders>
              <w:bottom w:val="single" w:sz="4" w:space="0" w:color="00000A"/>
              <w:right w:val="single" w:sz="4" w:space="0" w:color="00000A"/>
            </w:tcBorders>
            <w:shd w:val="clear" w:color="auto" w:fill="auto"/>
            <w:vAlign w:val="center"/>
          </w:tcPr>
          <w:p w14:paraId="46F28A7B" w14:textId="77777777" w:rsidR="00282B49" w:rsidRPr="00C47FA6" w:rsidRDefault="00282B49" w:rsidP="00B30175">
            <w:pPr>
              <w:rPr>
                <w:sz w:val="18"/>
                <w:szCs w:val="18"/>
              </w:rPr>
            </w:pPr>
            <w:r w:rsidRPr="00C47FA6">
              <w:rPr>
                <w:sz w:val="18"/>
                <w:szCs w:val="18"/>
              </w:rPr>
              <w:t>62</w:t>
            </w:r>
          </w:p>
        </w:tc>
        <w:tc>
          <w:tcPr>
            <w:tcW w:w="1055" w:type="dxa"/>
            <w:tcBorders>
              <w:bottom w:val="single" w:sz="4" w:space="0" w:color="00000A"/>
              <w:right w:val="single" w:sz="4" w:space="0" w:color="00000A"/>
            </w:tcBorders>
            <w:shd w:val="clear" w:color="auto" w:fill="auto"/>
            <w:vAlign w:val="center"/>
          </w:tcPr>
          <w:p w14:paraId="61B7668D" w14:textId="77777777" w:rsidR="00282B49" w:rsidRPr="00C47FA6" w:rsidRDefault="00282B49" w:rsidP="00B30175">
            <w:pPr>
              <w:rPr>
                <w:sz w:val="18"/>
                <w:szCs w:val="18"/>
              </w:rPr>
            </w:pPr>
            <w:r w:rsidRPr="00C47FA6">
              <w:rPr>
                <w:sz w:val="18"/>
                <w:szCs w:val="18"/>
              </w:rPr>
              <w:t>15</w:t>
            </w:r>
          </w:p>
        </w:tc>
        <w:tc>
          <w:tcPr>
            <w:tcW w:w="1569" w:type="dxa"/>
            <w:tcBorders>
              <w:bottom w:val="single" w:sz="4" w:space="0" w:color="00000A"/>
              <w:right w:val="single" w:sz="4" w:space="0" w:color="00000A"/>
            </w:tcBorders>
            <w:shd w:val="clear" w:color="auto" w:fill="auto"/>
            <w:vAlign w:val="center"/>
          </w:tcPr>
          <w:p w14:paraId="53E60F34" w14:textId="77777777" w:rsidR="00282B49" w:rsidRPr="00C47FA6" w:rsidRDefault="00282B49" w:rsidP="00B30175">
            <w:pPr>
              <w:rPr>
                <w:sz w:val="18"/>
                <w:szCs w:val="18"/>
              </w:rPr>
            </w:pPr>
            <w:r w:rsidRPr="00C47FA6">
              <w:rPr>
                <w:sz w:val="18"/>
                <w:szCs w:val="18"/>
              </w:rPr>
              <w:t>77</w:t>
            </w:r>
          </w:p>
        </w:tc>
      </w:tr>
      <w:tr w:rsidR="00282B49" w:rsidRPr="00C47FA6" w14:paraId="032C2B34"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6FA06578" w14:textId="77777777" w:rsidR="00282B49" w:rsidRPr="00C47FA6" w:rsidRDefault="00282B49" w:rsidP="00B30175">
            <w:pPr>
              <w:rPr>
                <w:b/>
                <w:sz w:val="18"/>
                <w:szCs w:val="18"/>
              </w:rPr>
            </w:pPr>
            <w:r w:rsidRPr="00C47FA6">
              <w:rPr>
                <w:b/>
                <w:sz w:val="18"/>
                <w:szCs w:val="18"/>
              </w:rPr>
              <w:t>43</w:t>
            </w:r>
          </w:p>
        </w:tc>
        <w:tc>
          <w:tcPr>
            <w:tcW w:w="1213" w:type="dxa"/>
            <w:tcBorders>
              <w:bottom w:val="single" w:sz="4" w:space="0" w:color="00000A"/>
              <w:right w:val="single" w:sz="4" w:space="0" w:color="00000A"/>
            </w:tcBorders>
            <w:shd w:val="clear" w:color="auto" w:fill="auto"/>
            <w:vAlign w:val="center"/>
          </w:tcPr>
          <w:p w14:paraId="77619989" w14:textId="77777777" w:rsidR="00282B49" w:rsidRPr="00C47FA6" w:rsidRDefault="00282B49" w:rsidP="00B30175">
            <w:pPr>
              <w:rPr>
                <w:sz w:val="18"/>
                <w:szCs w:val="18"/>
              </w:rPr>
            </w:pPr>
            <w:r w:rsidRPr="00C47FA6">
              <w:rPr>
                <w:sz w:val="18"/>
                <w:szCs w:val="18"/>
              </w:rPr>
              <w:t>50</w:t>
            </w:r>
          </w:p>
        </w:tc>
        <w:tc>
          <w:tcPr>
            <w:tcW w:w="1055" w:type="dxa"/>
            <w:tcBorders>
              <w:bottom w:val="single" w:sz="4" w:space="0" w:color="00000A"/>
              <w:right w:val="single" w:sz="4" w:space="0" w:color="00000A"/>
            </w:tcBorders>
            <w:shd w:val="clear" w:color="auto" w:fill="auto"/>
            <w:vAlign w:val="center"/>
          </w:tcPr>
          <w:p w14:paraId="764C212A" w14:textId="77777777" w:rsidR="00282B49" w:rsidRPr="00C47FA6" w:rsidRDefault="00282B49" w:rsidP="00B30175">
            <w:pPr>
              <w:rPr>
                <w:sz w:val="18"/>
                <w:szCs w:val="18"/>
              </w:rPr>
            </w:pPr>
            <w:r w:rsidRPr="00C47FA6">
              <w:rPr>
                <w:sz w:val="18"/>
                <w:szCs w:val="18"/>
              </w:rPr>
              <w:t>7</w:t>
            </w:r>
          </w:p>
        </w:tc>
        <w:tc>
          <w:tcPr>
            <w:tcW w:w="1569" w:type="dxa"/>
            <w:tcBorders>
              <w:bottom w:val="single" w:sz="4" w:space="0" w:color="00000A"/>
              <w:right w:val="single" w:sz="4" w:space="0" w:color="00000A"/>
            </w:tcBorders>
            <w:shd w:val="clear" w:color="auto" w:fill="auto"/>
            <w:vAlign w:val="center"/>
          </w:tcPr>
          <w:p w14:paraId="61A146F6" w14:textId="77777777" w:rsidR="00282B49" w:rsidRPr="00C47FA6" w:rsidRDefault="00282B49" w:rsidP="00B30175">
            <w:pPr>
              <w:rPr>
                <w:sz w:val="18"/>
                <w:szCs w:val="18"/>
              </w:rPr>
            </w:pPr>
            <w:r w:rsidRPr="00C47FA6">
              <w:rPr>
                <w:sz w:val="18"/>
                <w:szCs w:val="18"/>
              </w:rPr>
              <w:t>57</w:t>
            </w:r>
          </w:p>
        </w:tc>
      </w:tr>
      <w:tr w:rsidR="00282B49" w:rsidRPr="00C47FA6" w14:paraId="55F93805"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50822994" w14:textId="77777777" w:rsidR="00282B49" w:rsidRPr="00C47FA6" w:rsidRDefault="00282B49" w:rsidP="00B30175">
            <w:pPr>
              <w:rPr>
                <w:b/>
                <w:sz w:val="18"/>
                <w:szCs w:val="18"/>
              </w:rPr>
            </w:pPr>
            <w:r w:rsidRPr="00C47FA6">
              <w:rPr>
                <w:b/>
                <w:sz w:val="18"/>
                <w:szCs w:val="18"/>
              </w:rPr>
              <w:t>44</w:t>
            </w:r>
          </w:p>
        </w:tc>
        <w:tc>
          <w:tcPr>
            <w:tcW w:w="1213" w:type="dxa"/>
            <w:tcBorders>
              <w:bottom w:val="single" w:sz="4" w:space="0" w:color="00000A"/>
              <w:right w:val="single" w:sz="4" w:space="0" w:color="00000A"/>
            </w:tcBorders>
            <w:shd w:val="clear" w:color="auto" w:fill="auto"/>
            <w:vAlign w:val="center"/>
          </w:tcPr>
          <w:p w14:paraId="2C81FBBE" w14:textId="77777777" w:rsidR="00282B49" w:rsidRPr="00C47FA6" w:rsidRDefault="00282B49" w:rsidP="00B30175">
            <w:pPr>
              <w:rPr>
                <w:sz w:val="18"/>
                <w:szCs w:val="18"/>
              </w:rPr>
            </w:pPr>
            <w:r w:rsidRPr="00C47FA6">
              <w:rPr>
                <w:sz w:val="18"/>
                <w:szCs w:val="18"/>
              </w:rPr>
              <w:t>42</w:t>
            </w:r>
          </w:p>
        </w:tc>
        <w:tc>
          <w:tcPr>
            <w:tcW w:w="1055" w:type="dxa"/>
            <w:tcBorders>
              <w:bottom w:val="single" w:sz="4" w:space="0" w:color="00000A"/>
              <w:right w:val="single" w:sz="4" w:space="0" w:color="00000A"/>
            </w:tcBorders>
            <w:shd w:val="clear" w:color="auto" w:fill="auto"/>
            <w:vAlign w:val="center"/>
          </w:tcPr>
          <w:p w14:paraId="11A384DD" w14:textId="77777777" w:rsidR="00282B49" w:rsidRPr="00C47FA6" w:rsidRDefault="00282B49" w:rsidP="00B30175">
            <w:pPr>
              <w:rPr>
                <w:sz w:val="18"/>
                <w:szCs w:val="18"/>
              </w:rPr>
            </w:pPr>
            <w:r w:rsidRPr="00C47FA6">
              <w:rPr>
                <w:sz w:val="18"/>
                <w:szCs w:val="18"/>
              </w:rPr>
              <w:t>8</w:t>
            </w:r>
          </w:p>
        </w:tc>
        <w:tc>
          <w:tcPr>
            <w:tcW w:w="1569" w:type="dxa"/>
            <w:tcBorders>
              <w:bottom w:val="single" w:sz="4" w:space="0" w:color="00000A"/>
              <w:right w:val="single" w:sz="4" w:space="0" w:color="00000A"/>
            </w:tcBorders>
            <w:shd w:val="clear" w:color="auto" w:fill="auto"/>
            <w:vAlign w:val="center"/>
          </w:tcPr>
          <w:p w14:paraId="492CC7C9" w14:textId="77777777" w:rsidR="00282B49" w:rsidRPr="00C47FA6" w:rsidRDefault="00282B49" w:rsidP="00B30175">
            <w:pPr>
              <w:rPr>
                <w:sz w:val="18"/>
                <w:szCs w:val="18"/>
              </w:rPr>
            </w:pPr>
            <w:r w:rsidRPr="00C47FA6">
              <w:rPr>
                <w:sz w:val="18"/>
                <w:szCs w:val="18"/>
              </w:rPr>
              <w:t>50</w:t>
            </w:r>
          </w:p>
        </w:tc>
      </w:tr>
      <w:tr w:rsidR="00282B49" w:rsidRPr="00C47FA6" w14:paraId="4F600C88"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54E6F507" w14:textId="77777777" w:rsidR="00282B49" w:rsidRPr="00C47FA6" w:rsidRDefault="00282B49" w:rsidP="00B30175">
            <w:pPr>
              <w:rPr>
                <w:b/>
                <w:sz w:val="18"/>
                <w:szCs w:val="18"/>
              </w:rPr>
            </w:pPr>
            <w:r w:rsidRPr="00C47FA6">
              <w:rPr>
                <w:b/>
                <w:sz w:val="18"/>
                <w:szCs w:val="18"/>
              </w:rPr>
              <w:t>45</w:t>
            </w:r>
          </w:p>
        </w:tc>
        <w:tc>
          <w:tcPr>
            <w:tcW w:w="1213" w:type="dxa"/>
            <w:tcBorders>
              <w:bottom w:val="single" w:sz="4" w:space="0" w:color="00000A"/>
              <w:right w:val="single" w:sz="4" w:space="0" w:color="00000A"/>
            </w:tcBorders>
            <w:shd w:val="clear" w:color="auto" w:fill="auto"/>
            <w:vAlign w:val="center"/>
          </w:tcPr>
          <w:p w14:paraId="3B52E5E2" w14:textId="77777777" w:rsidR="00282B49" w:rsidRPr="00C47FA6" w:rsidRDefault="00282B49" w:rsidP="00B30175">
            <w:pPr>
              <w:rPr>
                <w:sz w:val="18"/>
                <w:szCs w:val="18"/>
              </w:rPr>
            </w:pPr>
            <w:r w:rsidRPr="00C47FA6">
              <w:rPr>
                <w:sz w:val="18"/>
                <w:szCs w:val="18"/>
              </w:rPr>
              <w:t>59</w:t>
            </w:r>
          </w:p>
        </w:tc>
        <w:tc>
          <w:tcPr>
            <w:tcW w:w="1055" w:type="dxa"/>
            <w:tcBorders>
              <w:bottom w:val="single" w:sz="4" w:space="0" w:color="00000A"/>
              <w:right w:val="single" w:sz="4" w:space="0" w:color="00000A"/>
            </w:tcBorders>
            <w:shd w:val="clear" w:color="auto" w:fill="auto"/>
            <w:vAlign w:val="center"/>
          </w:tcPr>
          <w:p w14:paraId="7649EEDB" w14:textId="77777777" w:rsidR="00282B49" w:rsidRPr="00C47FA6" w:rsidRDefault="00282B49" w:rsidP="00B30175">
            <w:pPr>
              <w:rPr>
                <w:sz w:val="18"/>
                <w:szCs w:val="18"/>
              </w:rPr>
            </w:pPr>
            <w:r w:rsidRPr="00C47FA6">
              <w:rPr>
                <w:sz w:val="18"/>
                <w:szCs w:val="18"/>
              </w:rPr>
              <w:t>9</w:t>
            </w:r>
          </w:p>
        </w:tc>
        <w:tc>
          <w:tcPr>
            <w:tcW w:w="1569" w:type="dxa"/>
            <w:tcBorders>
              <w:bottom w:val="single" w:sz="4" w:space="0" w:color="00000A"/>
              <w:right w:val="single" w:sz="4" w:space="0" w:color="00000A"/>
            </w:tcBorders>
            <w:shd w:val="clear" w:color="auto" w:fill="auto"/>
            <w:vAlign w:val="center"/>
          </w:tcPr>
          <w:p w14:paraId="0D5D4D02" w14:textId="77777777" w:rsidR="00282B49" w:rsidRPr="00C47FA6" w:rsidRDefault="00282B49" w:rsidP="00B30175">
            <w:pPr>
              <w:rPr>
                <w:sz w:val="18"/>
                <w:szCs w:val="18"/>
              </w:rPr>
            </w:pPr>
            <w:r w:rsidRPr="00C47FA6">
              <w:rPr>
                <w:sz w:val="18"/>
                <w:szCs w:val="18"/>
              </w:rPr>
              <w:t>68</w:t>
            </w:r>
          </w:p>
        </w:tc>
      </w:tr>
      <w:tr w:rsidR="00282B49" w:rsidRPr="00C47FA6" w14:paraId="609F4801"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32CDB033" w14:textId="77777777" w:rsidR="00282B49" w:rsidRPr="00C47FA6" w:rsidRDefault="00282B49" w:rsidP="00B30175">
            <w:pPr>
              <w:rPr>
                <w:b/>
                <w:sz w:val="18"/>
                <w:szCs w:val="18"/>
              </w:rPr>
            </w:pPr>
            <w:r w:rsidRPr="00C47FA6">
              <w:rPr>
                <w:b/>
                <w:sz w:val="18"/>
                <w:szCs w:val="18"/>
              </w:rPr>
              <w:t>46</w:t>
            </w:r>
          </w:p>
        </w:tc>
        <w:tc>
          <w:tcPr>
            <w:tcW w:w="1213" w:type="dxa"/>
            <w:tcBorders>
              <w:bottom w:val="single" w:sz="4" w:space="0" w:color="00000A"/>
              <w:right w:val="single" w:sz="4" w:space="0" w:color="00000A"/>
            </w:tcBorders>
            <w:shd w:val="clear" w:color="auto" w:fill="auto"/>
            <w:vAlign w:val="center"/>
          </w:tcPr>
          <w:p w14:paraId="17ED527F" w14:textId="77777777" w:rsidR="00282B49" w:rsidRPr="00C47FA6" w:rsidRDefault="00282B49" w:rsidP="00B30175">
            <w:pPr>
              <w:rPr>
                <w:sz w:val="18"/>
                <w:szCs w:val="18"/>
              </w:rPr>
            </w:pPr>
            <w:r w:rsidRPr="00C47FA6">
              <w:rPr>
                <w:sz w:val="18"/>
                <w:szCs w:val="18"/>
              </w:rPr>
              <w:t>61</w:t>
            </w:r>
          </w:p>
        </w:tc>
        <w:tc>
          <w:tcPr>
            <w:tcW w:w="1055" w:type="dxa"/>
            <w:tcBorders>
              <w:bottom w:val="single" w:sz="4" w:space="0" w:color="00000A"/>
              <w:right w:val="single" w:sz="4" w:space="0" w:color="00000A"/>
            </w:tcBorders>
            <w:shd w:val="clear" w:color="auto" w:fill="auto"/>
            <w:vAlign w:val="center"/>
          </w:tcPr>
          <w:p w14:paraId="06828DEF" w14:textId="77777777" w:rsidR="00282B49" w:rsidRPr="00C47FA6" w:rsidRDefault="00282B49" w:rsidP="00B30175">
            <w:pPr>
              <w:rPr>
                <w:sz w:val="18"/>
                <w:szCs w:val="18"/>
              </w:rPr>
            </w:pPr>
            <w:r w:rsidRPr="00C47FA6">
              <w:rPr>
                <w:sz w:val="18"/>
                <w:szCs w:val="18"/>
              </w:rPr>
              <w:t>8</w:t>
            </w:r>
          </w:p>
        </w:tc>
        <w:tc>
          <w:tcPr>
            <w:tcW w:w="1569" w:type="dxa"/>
            <w:tcBorders>
              <w:bottom w:val="single" w:sz="4" w:space="0" w:color="00000A"/>
              <w:right w:val="single" w:sz="4" w:space="0" w:color="00000A"/>
            </w:tcBorders>
            <w:shd w:val="clear" w:color="auto" w:fill="auto"/>
            <w:vAlign w:val="center"/>
          </w:tcPr>
          <w:p w14:paraId="598BBB5A" w14:textId="77777777" w:rsidR="00282B49" w:rsidRPr="00C47FA6" w:rsidRDefault="00282B49" w:rsidP="00B30175">
            <w:pPr>
              <w:rPr>
                <w:sz w:val="18"/>
                <w:szCs w:val="18"/>
              </w:rPr>
            </w:pPr>
            <w:r w:rsidRPr="00C47FA6">
              <w:rPr>
                <w:sz w:val="18"/>
                <w:szCs w:val="18"/>
              </w:rPr>
              <w:t>69</w:t>
            </w:r>
          </w:p>
        </w:tc>
      </w:tr>
      <w:tr w:rsidR="00282B49" w:rsidRPr="00C47FA6" w14:paraId="292C90C0" w14:textId="77777777" w:rsidTr="00B30175">
        <w:trPr>
          <w:trHeight w:val="300"/>
        </w:trPr>
        <w:tc>
          <w:tcPr>
            <w:tcW w:w="6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99A462C" w14:textId="77777777" w:rsidR="00282B49" w:rsidRPr="00C47FA6" w:rsidRDefault="00282B49" w:rsidP="00B30175">
            <w:pPr>
              <w:rPr>
                <w:b/>
                <w:sz w:val="18"/>
                <w:szCs w:val="18"/>
              </w:rPr>
            </w:pPr>
            <w:r w:rsidRPr="00C47FA6">
              <w:rPr>
                <w:b/>
                <w:sz w:val="18"/>
                <w:szCs w:val="18"/>
              </w:rPr>
              <w:t>47</w:t>
            </w:r>
          </w:p>
        </w:tc>
        <w:tc>
          <w:tcPr>
            <w:tcW w:w="1213" w:type="dxa"/>
            <w:tcBorders>
              <w:top w:val="single" w:sz="4" w:space="0" w:color="00000A"/>
              <w:bottom w:val="single" w:sz="4" w:space="0" w:color="00000A"/>
              <w:right w:val="single" w:sz="4" w:space="0" w:color="00000A"/>
            </w:tcBorders>
            <w:shd w:val="clear" w:color="auto" w:fill="auto"/>
            <w:vAlign w:val="center"/>
          </w:tcPr>
          <w:p w14:paraId="0E82F0D6" w14:textId="77777777" w:rsidR="00282B49" w:rsidRPr="00C47FA6" w:rsidRDefault="00282B49" w:rsidP="00B30175">
            <w:pPr>
              <w:rPr>
                <w:sz w:val="18"/>
                <w:szCs w:val="18"/>
              </w:rPr>
            </w:pPr>
            <w:r w:rsidRPr="00C47FA6">
              <w:rPr>
                <w:sz w:val="18"/>
                <w:szCs w:val="18"/>
              </w:rPr>
              <w:t>41</w:t>
            </w:r>
          </w:p>
        </w:tc>
        <w:tc>
          <w:tcPr>
            <w:tcW w:w="1055" w:type="dxa"/>
            <w:tcBorders>
              <w:top w:val="single" w:sz="4" w:space="0" w:color="00000A"/>
              <w:bottom w:val="single" w:sz="4" w:space="0" w:color="00000A"/>
              <w:right w:val="single" w:sz="4" w:space="0" w:color="00000A"/>
            </w:tcBorders>
            <w:shd w:val="clear" w:color="auto" w:fill="auto"/>
            <w:vAlign w:val="center"/>
          </w:tcPr>
          <w:p w14:paraId="505DF5F7" w14:textId="77777777" w:rsidR="00282B49" w:rsidRPr="00C47FA6" w:rsidRDefault="00282B49" w:rsidP="00B30175">
            <w:pPr>
              <w:rPr>
                <w:sz w:val="18"/>
                <w:szCs w:val="18"/>
              </w:rPr>
            </w:pPr>
            <w:r w:rsidRPr="00C47FA6">
              <w:rPr>
                <w:sz w:val="18"/>
                <w:szCs w:val="18"/>
              </w:rPr>
              <w:t>7</w:t>
            </w:r>
          </w:p>
        </w:tc>
        <w:tc>
          <w:tcPr>
            <w:tcW w:w="1569" w:type="dxa"/>
            <w:tcBorders>
              <w:top w:val="single" w:sz="4" w:space="0" w:color="00000A"/>
              <w:bottom w:val="single" w:sz="4" w:space="0" w:color="00000A"/>
              <w:right w:val="single" w:sz="4" w:space="0" w:color="00000A"/>
            </w:tcBorders>
            <w:shd w:val="clear" w:color="auto" w:fill="auto"/>
            <w:vAlign w:val="center"/>
          </w:tcPr>
          <w:p w14:paraId="3FB1F5B9" w14:textId="77777777" w:rsidR="00282B49" w:rsidRPr="00C47FA6" w:rsidRDefault="00282B49" w:rsidP="00B30175">
            <w:pPr>
              <w:rPr>
                <w:sz w:val="18"/>
                <w:szCs w:val="18"/>
              </w:rPr>
            </w:pPr>
            <w:r w:rsidRPr="00C47FA6">
              <w:rPr>
                <w:sz w:val="18"/>
                <w:szCs w:val="18"/>
              </w:rPr>
              <w:t>48</w:t>
            </w:r>
          </w:p>
        </w:tc>
      </w:tr>
      <w:tr w:rsidR="00282B49" w:rsidRPr="00C47FA6" w14:paraId="72EE544E"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2DB9E7B9" w14:textId="77777777" w:rsidR="00282B49" w:rsidRPr="00C47FA6" w:rsidRDefault="00282B49" w:rsidP="00B30175">
            <w:pPr>
              <w:rPr>
                <w:b/>
                <w:sz w:val="18"/>
                <w:szCs w:val="18"/>
              </w:rPr>
            </w:pPr>
            <w:r w:rsidRPr="00C47FA6">
              <w:rPr>
                <w:b/>
                <w:sz w:val="18"/>
                <w:szCs w:val="18"/>
              </w:rPr>
              <w:t>48</w:t>
            </w:r>
          </w:p>
        </w:tc>
        <w:tc>
          <w:tcPr>
            <w:tcW w:w="1213" w:type="dxa"/>
            <w:tcBorders>
              <w:bottom w:val="single" w:sz="4" w:space="0" w:color="00000A"/>
              <w:right w:val="single" w:sz="4" w:space="0" w:color="00000A"/>
            </w:tcBorders>
            <w:shd w:val="clear" w:color="auto" w:fill="auto"/>
            <w:vAlign w:val="center"/>
          </w:tcPr>
          <w:p w14:paraId="4FFB731B" w14:textId="77777777" w:rsidR="00282B49" w:rsidRPr="00C47FA6" w:rsidRDefault="00282B49" w:rsidP="00B30175">
            <w:pPr>
              <w:rPr>
                <w:sz w:val="18"/>
                <w:szCs w:val="18"/>
              </w:rPr>
            </w:pPr>
            <w:r w:rsidRPr="00C47FA6">
              <w:rPr>
                <w:sz w:val="18"/>
                <w:szCs w:val="18"/>
              </w:rPr>
              <w:t>41</w:t>
            </w:r>
          </w:p>
        </w:tc>
        <w:tc>
          <w:tcPr>
            <w:tcW w:w="1055" w:type="dxa"/>
            <w:tcBorders>
              <w:bottom w:val="single" w:sz="4" w:space="0" w:color="00000A"/>
              <w:right w:val="single" w:sz="4" w:space="0" w:color="00000A"/>
            </w:tcBorders>
            <w:shd w:val="clear" w:color="auto" w:fill="auto"/>
            <w:vAlign w:val="center"/>
          </w:tcPr>
          <w:p w14:paraId="7C7BB6E9" w14:textId="77777777" w:rsidR="00282B49" w:rsidRPr="00C47FA6" w:rsidRDefault="00282B49" w:rsidP="00B30175">
            <w:pPr>
              <w:rPr>
                <w:sz w:val="18"/>
                <w:szCs w:val="18"/>
              </w:rPr>
            </w:pPr>
            <w:r w:rsidRPr="00C47FA6">
              <w:rPr>
                <w:sz w:val="18"/>
                <w:szCs w:val="18"/>
              </w:rPr>
              <w:t>13</w:t>
            </w:r>
          </w:p>
        </w:tc>
        <w:tc>
          <w:tcPr>
            <w:tcW w:w="1569" w:type="dxa"/>
            <w:tcBorders>
              <w:bottom w:val="single" w:sz="4" w:space="0" w:color="00000A"/>
              <w:right w:val="single" w:sz="4" w:space="0" w:color="00000A"/>
            </w:tcBorders>
            <w:shd w:val="clear" w:color="auto" w:fill="auto"/>
            <w:vAlign w:val="center"/>
          </w:tcPr>
          <w:p w14:paraId="3124FC43" w14:textId="77777777" w:rsidR="00282B49" w:rsidRPr="00C47FA6" w:rsidRDefault="00282B49" w:rsidP="00B30175">
            <w:pPr>
              <w:rPr>
                <w:sz w:val="18"/>
                <w:szCs w:val="18"/>
              </w:rPr>
            </w:pPr>
            <w:r w:rsidRPr="00C47FA6">
              <w:rPr>
                <w:sz w:val="18"/>
                <w:szCs w:val="18"/>
              </w:rPr>
              <w:t>54</w:t>
            </w:r>
          </w:p>
        </w:tc>
      </w:tr>
      <w:tr w:rsidR="00282B49" w:rsidRPr="00C47FA6" w14:paraId="1DC4BE8B"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3C25167E" w14:textId="77777777" w:rsidR="00282B49" w:rsidRPr="00C47FA6" w:rsidRDefault="00282B49" w:rsidP="00B30175">
            <w:pPr>
              <w:rPr>
                <w:b/>
                <w:sz w:val="18"/>
                <w:szCs w:val="18"/>
              </w:rPr>
            </w:pPr>
            <w:r w:rsidRPr="00C47FA6">
              <w:rPr>
                <w:b/>
                <w:sz w:val="18"/>
                <w:szCs w:val="18"/>
              </w:rPr>
              <w:t>49</w:t>
            </w:r>
          </w:p>
        </w:tc>
        <w:tc>
          <w:tcPr>
            <w:tcW w:w="1213" w:type="dxa"/>
            <w:tcBorders>
              <w:bottom w:val="single" w:sz="4" w:space="0" w:color="00000A"/>
              <w:right w:val="single" w:sz="4" w:space="0" w:color="00000A"/>
            </w:tcBorders>
            <w:shd w:val="clear" w:color="auto" w:fill="auto"/>
            <w:vAlign w:val="center"/>
          </w:tcPr>
          <w:p w14:paraId="75DCB7D0" w14:textId="77777777" w:rsidR="00282B49" w:rsidRPr="00C47FA6" w:rsidRDefault="00282B49" w:rsidP="00B30175">
            <w:pPr>
              <w:rPr>
                <w:sz w:val="18"/>
                <w:szCs w:val="18"/>
              </w:rPr>
            </w:pPr>
            <w:r w:rsidRPr="00C47FA6">
              <w:rPr>
                <w:sz w:val="18"/>
                <w:szCs w:val="18"/>
              </w:rPr>
              <w:t>27</w:t>
            </w:r>
          </w:p>
        </w:tc>
        <w:tc>
          <w:tcPr>
            <w:tcW w:w="1055" w:type="dxa"/>
            <w:tcBorders>
              <w:bottom w:val="single" w:sz="4" w:space="0" w:color="00000A"/>
              <w:right w:val="single" w:sz="4" w:space="0" w:color="00000A"/>
            </w:tcBorders>
            <w:shd w:val="clear" w:color="auto" w:fill="auto"/>
            <w:vAlign w:val="center"/>
          </w:tcPr>
          <w:p w14:paraId="2F8490D0" w14:textId="77777777" w:rsidR="00282B49" w:rsidRPr="00C47FA6" w:rsidRDefault="00282B49" w:rsidP="00B30175">
            <w:pPr>
              <w:rPr>
                <w:sz w:val="18"/>
                <w:szCs w:val="18"/>
              </w:rPr>
            </w:pPr>
            <w:r w:rsidRPr="00C47FA6">
              <w:rPr>
                <w:sz w:val="18"/>
                <w:szCs w:val="18"/>
              </w:rPr>
              <w:t>9</w:t>
            </w:r>
          </w:p>
        </w:tc>
        <w:tc>
          <w:tcPr>
            <w:tcW w:w="1569" w:type="dxa"/>
            <w:tcBorders>
              <w:bottom w:val="single" w:sz="4" w:space="0" w:color="00000A"/>
              <w:right w:val="single" w:sz="4" w:space="0" w:color="00000A"/>
            </w:tcBorders>
            <w:shd w:val="clear" w:color="auto" w:fill="auto"/>
            <w:vAlign w:val="center"/>
          </w:tcPr>
          <w:p w14:paraId="0BB444EC" w14:textId="77777777" w:rsidR="00282B49" w:rsidRPr="00C47FA6" w:rsidRDefault="00282B49" w:rsidP="00B30175">
            <w:pPr>
              <w:rPr>
                <w:sz w:val="18"/>
                <w:szCs w:val="18"/>
              </w:rPr>
            </w:pPr>
            <w:r w:rsidRPr="00C47FA6">
              <w:rPr>
                <w:sz w:val="18"/>
                <w:szCs w:val="18"/>
              </w:rPr>
              <w:t>36</w:t>
            </w:r>
          </w:p>
        </w:tc>
      </w:tr>
      <w:tr w:rsidR="00282B49" w:rsidRPr="00C47FA6" w14:paraId="0280ED54"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1FCEA5CD" w14:textId="77777777" w:rsidR="00282B49" w:rsidRPr="00C47FA6" w:rsidRDefault="00282B49" w:rsidP="00B30175">
            <w:pPr>
              <w:rPr>
                <w:b/>
                <w:sz w:val="18"/>
                <w:szCs w:val="18"/>
              </w:rPr>
            </w:pPr>
            <w:r w:rsidRPr="00C47FA6">
              <w:rPr>
                <w:b/>
                <w:sz w:val="18"/>
                <w:szCs w:val="18"/>
              </w:rPr>
              <w:t>50</w:t>
            </w:r>
          </w:p>
        </w:tc>
        <w:tc>
          <w:tcPr>
            <w:tcW w:w="1213" w:type="dxa"/>
            <w:tcBorders>
              <w:bottom w:val="single" w:sz="4" w:space="0" w:color="00000A"/>
              <w:right w:val="single" w:sz="4" w:space="0" w:color="00000A"/>
            </w:tcBorders>
            <w:shd w:val="clear" w:color="auto" w:fill="auto"/>
            <w:vAlign w:val="center"/>
          </w:tcPr>
          <w:p w14:paraId="55BB7201" w14:textId="77777777" w:rsidR="00282B49" w:rsidRPr="00C47FA6" w:rsidRDefault="00282B49" w:rsidP="00B30175">
            <w:pPr>
              <w:rPr>
                <w:sz w:val="18"/>
                <w:szCs w:val="18"/>
              </w:rPr>
            </w:pPr>
            <w:r w:rsidRPr="00C47FA6">
              <w:rPr>
                <w:sz w:val="18"/>
                <w:szCs w:val="18"/>
              </w:rPr>
              <w:t>29</w:t>
            </w:r>
          </w:p>
        </w:tc>
        <w:tc>
          <w:tcPr>
            <w:tcW w:w="1055" w:type="dxa"/>
            <w:tcBorders>
              <w:bottom w:val="single" w:sz="4" w:space="0" w:color="00000A"/>
              <w:right w:val="single" w:sz="4" w:space="0" w:color="00000A"/>
            </w:tcBorders>
            <w:shd w:val="clear" w:color="auto" w:fill="auto"/>
            <w:vAlign w:val="center"/>
          </w:tcPr>
          <w:p w14:paraId="1311639D" w14:textId="77777777" w:rsidR="00282B49" w:rsidRPr="00C47FA6" w:rsidRDefault="00282B49" w:rsidP="00B30175">
            <w:pPr>
              <w:rPr>
                <w:sz w:val="18"/>
                <w:szCs w:val="18"/>
              </w:rPr>
            </w:pPr>
            <w:r w:rsidRPr="00C47FA6">
              <w:rPr>
                <w:sz w:val="18"/>
                <w:szCs w:val="18"/>
              </w:rPr>
              <w:t>7</w:t>
            </w:r>
          </w:p>
        </w:tc>
        <w:tc>
          <w:tcPr>
            <w:tcW w:w="1569" w:type="dxa"/>
            <w:tcBorders>
              <w:bottom w:val="single" w:sz="4" w:space="0" w:color="00000A"/>
              <w:right w:val="single" w:sz="4" w:space="0" w:color="00000A"/>
            </w:tcBorders>
            <w:shd w:val="clear" w:color="auto" w:fill="auto"/>
            <w:vAlign w:val="center"/>
          </w:tcPr>
          <w:p w14:paraId="1D2729F2" w14:textId="77777777" w:rsidR="00282B49" w:rsidRPr="00C47FA6" w:rsidRDefault="00282B49" w:rsidP="00B30175">
            <w:pPr>
              <w:rPr>
                <w:sz w:val="18"/>
                <w:szCs w:val="18"/>
              </w:rPr>
            </w:pPr>
            <w:r w:rsidRPr="00C47FA6">
              <w:rPr>
                <w:sz w:val="18"/>
                <w:szCs w:val="18"/>
              </w:rPr>
              <w:t>36</w:t>
            </w:r>
          </w:p>
        </w:tc>
      </w:tr>
      <w:tr w:rsidR="00282B49" w:rsidRPr="00C47FA6" w14:paraId="29317AE0"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271D5CC6" w14:textId="77777777" w:rsidR="00282B49" w:rsidRPr="00C47FA6" w:rsidRDefault="00282B49" w:rsidP="00B30175">
            <w:pPr>
              <w:rPr>
                <w:b/>
                <w:sz w:val="18"/>
                <w:szCs w:val="18"/>
              </w:rPr>
            </w:pPr>
            <w:r w:rsidRPr="00C47FA6">
              <w:rPr>
                <w:b/>
                <w:sz w:val="18"/>
                <w:szCs w:val="18"/>
              </w:rPr>
              <w:t>51</w:t>
            </w:r>
          </w:p>
        </w:tc>
        <w:tc>
          <w:tcPr>
            <w:tcW w:w="1213" w:type="dxa"/>
            <w:tcBorders>
              <w:bottom w:val="single" w:sz="4" w:space="0" w:color="00000A"/>
              <w:right w:val="single" w:sz="4" w:space="0" w:color="00000A"/>
            </w:tcBorders>
            <w:shd w:val="clear" w:color="auto" w:fill="auto"/>
            <w:vAlign w:val="center"/>
          </w:tcPr>
          <w:p w14:paraId="2C7CE6AF" w14:textId="77777777" w:rsidR="00282B49" w:rsidRPr="00C47FA6" w:rsidRDefault="00282B49" w:rsidP="00B30175">
            <w:pPr>
              <w:rPr>
                <w:sz w:val="18"/>
                <w:szCs w:val="18"/>
              </w:rPr>
            </w:pPr>
            <w:r w:rsidRPr="00C47FA6">
              <w:rPr>
                <w:sz w:val="18"/>
                <w:szCs w:val="18"/>
              </w:rPr>
              <w:t>14</w:t>
            </w:r>
          </w:p>
        </w:tc>
        <w:tc>
          <w:tcPr>
            <w:tcW w:w="1055" w:type="dxa"/>
            <w:tcBorders>
              <w:bottom w:val="single" w:sz="4" w:space="0" w:color="00000A"/>
              <w:right w:val="single" w:sz="4" w:space="0" w:color="00000A"/>
            </w:tcBorders>
            <w:shd w:val="clear" w:color="auto" w:fill="auto"/>
            <w:vAlign w:val="center"/>
          </w:tcPr>
          <w:p w14:paraId="4EAA8E62" w14:textId="77777777" w:rsidR="00282B49" w:rsidRPr="00C47FA6" w:rsidRDefault="00282B49" w:rsidP="00B30175">
            <w:pPr>
              <w:rPr>
                <w:sz w:val="18"/>
                <w:szCs w:val="18"/>
              </w:rPr>
            </w:pPr>
            <w:r w:rsidRPr="00C47FA6">
              <w:rPr>
                <w:sz w:val="18"/>
                <w:szCs w:val="18"/>
              </w:rPr>
              <w:t>6</w:t>
            </w:r>
          </w:p>
        </w:tc>
        <w:tc>
          <w:tcPr>
            <w:tcW w:w="1569" w:type="dxa"/>
            <w:tcBorders>
              <w:bottom w:val="single" w:sz="4" w:space="0" w:color="00000A"/>
              <w:right w:val="single" w:sz="4" w:space="0" w:color="00000A"/>
            </w:tcBorders>
            <w:shd w:val="clear" w:color="auto" w:fill="auto"/>
            <w:vAlign w:val="center"/>
          </w:tcPr>
          <w:p w14:paraId="00251208" w14:textId="77777777" w:rsidR="00282B49" w:rsidRPr="00C47FA6" w:rsidRDefault="00282B49" w:rsidP="00B30175">
            <w:pPr>
              <w:rPr>
                <w:sz w:val="18"/>
                <w:szCs w:val="18"/>
              </w:rPr>
            </w:pPr>
            <w:r w:rsidRPr="00C47FA6">
              <w:rPr>
                <w:sz w:val="18"/>
                <w:szCs w:val="18"/>
              </w:rPr>
              <w:t>20</w:t>
            </w:r>
          </w:p>
        </w:tc>
      </w:tr>
      <w:tr w:rsidR="00282B49" w:rsidRPr="00C47FA6" w14:paraId="246DB591"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6A439F2B" w14:textId="77777777" w:rsidR="00282B49" w:rsidRPr="00C47FA6" w:rsidRDefault="00282B49" w:rsidP="00B30175">
            <w:pPr>
              <w:rPr>
                <w:b/>
                <w:sz w:val="18"/>
                <w:szCs w:val="18"/>
              </w:rPr>
            </w:pPr>
            <w:r w:rsidRPr="00C47FA6">
              <w:rPr>
                <w:b/>
                <w:sz w:val="18"/>
                <w:szCs w:val="18"/>
              </w:rPr>
              <w:t>52</w:t>
            </w:r>
          </w:p>
        </w:tc>
        <w:tc>
          <w:tcPr>
            <w:tcW w:w="1213" w:type="dxa"/>
            <w:tcBorders>
              <w:bottom w:val="single" w:sz="4" w:space="0" w:color="00000A"/>
              <w:right w:val="single" w:sz="4" w:space="0" w:color="00000A"/>
            </w:tcBorders>
            <w:shd w:val="clear" w:color="auto" w:fill="auto"/>
            <w:vAlign w:val="center"/>
          </w:tcPr>
          <w:p w14:paraId="3F3E1AE6" w14:textId="77777777" w:rsidR="00282B49" w:rsidRPr="00C47FA6" w:rsidRDefault="00282B49" w:rsidP="00B30175">
            <w:pPr>
              <w:rPr>
                <w:sz w:val="18"/>
                <w:szCs w:val="18"/>
              </w:rPr>
            </w:pPr>
            <w:r w:rsidRPr="00C47FA6">
              <w:rPr>
                <w:sz w:val="18"/>
                <w:szCs w:val="18"/>
              </w:rPr>
              <w:t>16</w:t>
            </w:r>
          </w:p>
        </w:tc>
        <w:tc>
          <w:tcPr>
            <w:tcW w:w="1055" w:type="dxa"/>
            <w:tcBorders>
              <w:bottom w:val="single" w:sz="4" w:space="0" w:color="00000A"/>
              <w:right w:val="single" w:sz="4" w:space="0" w:color="00000A"/>
            </w:tcBorders>
            <w:shd w:val="clear" w:color="auto" w:fill="auto"/>
            <w:vAlign w:val="center"/>
          </w:tcPr>
          <w:p w14:paraId="4C9AC112" w14:textId="77777777" w:rsidR="00282B49" w:rsidRPr="00C47FA6" w:rsidRDefault="00282B49" w:rsidP="00B30175">
            <w:pPr>
              <w:rPr>
                <w:sz w:val="18"/>
                <w:szCs w:val="18"/>
              </w:rPr>
            </w:pPr>
            <w:r w:rsidRPr="00C47FA6">
              <w:rPr>
                <w:sz w:val="18"/>
                <w:szCs w:val="18"/>
              </w:rPr>
              <w:t>2</w:t>
            </w:r>
          </w:p>
        </w:tc>
        <w:tc>
          <w:tcPr>
            <w:tcW w:w="1569" w:type="dxa"/>
            <w:tcBorders>
              <w:bottom w:val="single" w:sz="4" w:space="0" w:color="00000A"/>
              <w:right w:val="single" w:sz="4" w:space="0" w:color="00000A"/>
            </w:tcBorders>
            <w:shd w:val="clear" w:color="auto" w:fill="auto"/>
            <w:vAlign w:val="center"/>
          </w:tcPr>
          <w:p w14:paraId="67EDAF5F" w14:textId="77777777" w:rsidR="00282B49" w:rsidRPr="00C47FA6" w:rsidRDefault="00282B49" w:rsidP="00B30175">
            <w:pPr>
              <w:rPr>
                <w:sz w:val="18"/>
                <w:szCs w:val="18"/>
              </w:rPr>
            </w:pPr>
            <w:r w:rsidRPr="00C47FA6">
              <w:rPr>
                <w:sz w:val="18"/>
                <w:szCs w:val="18"/>
              </w:rPr>
              <w:t>18</w:t>
            </w:r>
          </w:p>
        </w:tc>
      </w:tr>
      <w:tr w:rsidR="00282B49" w:rsidRPr="00C47FA6" w14:paraId="2D886F14"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1FDB3E4A" w14:textId="77777777" w:rsidR="00282B49" w:rsidRPr="00C47FA6" w:rsidRDefault="00282B49" w:rsidP="00B30175">
            <w:pPr>
              <w:rPr>
                <w:b/>
                <w:sz w:val="18"/>
                <w:szCs w:val="18"/>
              </w:rPr>
            </w:pPr>
            <w:r w:rsidRPr="00C47FA6">
              <w:rPr>
                <w:b/>
                <w:sz w:val="18"/>
                <w:szCs w:val="18"/>
              </w:rPr>
              <w:t>53</w:t>
            </w:r>
          </w:p>
        </w:tc>
        <w:tc>
          <w:tcPr>
            <w:tcW w:w="1213" w:type="dxa"/>
            <w:tcBorders>
              <w:bottom w:val="single" w:sz="4" w:space="0" w:color="00000A"/>
              <w:right w:val="single" w:sz="4" w:space="0" w:color="00000A"/>
            </w:tcBorders>
            <w:shd w:val="clear" w:color="auto" w:fill="auto"/>
            <w:vAlign w:val="center"/>
          </w:tcPr>
          <w:p w14:paraId="38F162B7" w14:textId="77777777" w:rsidR="00282B49" w:rsidRPr="00C47FA6" w:rsidRDefault="00282B49" w:rsidP="00B30175">
            <w:pPr>
              <w:rPr>
                <w:sz w:val="18"/>
                <w:szCs w:val="18"/>
              </w:rPr>
            </w:pPr>
            <w:r w:rsidRPr="00C47FA6">
              <w:rPr>
                <w:sz w:val="18"/>
                <w:szCs w:val="18"/>
              </w:rPr>
              <w:t>27</w:t>
            </w:r>
          </w:p>
        </w:tc>
        <w:tc>
          <w:tcPr>
            <w:tcW w:w="1055" w:type="dxa"/>
            <w:tcBorders>
              <w:bottom w:val="single" w:sz="4" w:space="0" w:color="00000A"/>
              <w:right w:val="single" w:sz="4" w:space="0" w:color="00000A"/>
            </w:tcBorders>
            <w:shd w:val="clear" w:color="auto" w:fill="auto"/>
            <w:vAlign w:val="center"/>
          </w:tcPr>
          <w:p w14:paraId="1F64EB69" w14:textId="77777777" w:rsidR="00282B49" w:rsidRPr="00C47FA6" w:rsidRDefault="00282B49" w:rsidP="00B30175">
            <w:pPr>
              <w:rPr>
                <w:sz w:val="18"/>
                <w:szCs w:val="18"/>
              </w:rPr>
            </w:pPr>
            <w:r w:rsidRPr="00C47FA6">
              <w:rPr>
                <w:sz w:val="18"/>
                <w:szCs w:val="18"/>
              </w:rPr>
              <w:t>3</w:t>
            </w:r>
          </w:p>
        </w:tc>
        <w:tc>
          <w:tcPr>
            <w:tcW w:w="1569" w:type="dxa"/>
            <w:tcBorders>
              <w:bottom w:val="single" w:sz="4" w:space="0" w:color="00000A"/>
              <w:right w:val="single" w:sz="4" w:space="0" w:color="00000A"/>
            </w:tcBorders>
            <w:shd w:val="clear" w:color="auto" w:fill="auto"/>
            <w:vAlign w:val="center"/>
          </w:tcPr>
          <w:p w14:paraId="7DA7E851" w14:textId="77777777" w:rsidR="00282B49" w:rsidRPr="00C47FA6" w:rsidRDefault="00282B49" w:rsidP="00B30175">
            <w:pPr>
              <w:rPr>
                <w:sz w:val="18"/>
                <w:szCs w:val="18"/>
              </w:rPr>
            </w:pPr>
            <w:r w:rsidRPr="00C47FA6">
              <w:rPr>
                <w:sz w:val="18"/>
                <w:szCs w:val="18"/>
              </w:rPr>
              <w:t>30</w:t>
            </w:r>
          </w:p>
        </w:tc>
      </w:tr>
      <w:tr w:rsidR="00282B49" w:rsidRPr="00C47FA6" w14:paraId="4520B21F"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661A0B49" w14:textId="77777777" w:rsidR="00282B49" w:rsidRPr="00C47FA6" w:rsidRDefault="00282B49" w:rsidP="00B30175">
            <w:pPr>
              <w:rPr>
                <w:b/>
                <w:sz w:val="18"/>
                <w:szCs w:val="18"/>
              </w:rPr>
            </w:pPr>
            <w:r w:rsidRPr="00C47FA6">
              <w:rPr>
                <w:b/>
                <w:sz w:val="18"/>
                <w:szCs w:val="18"/>
              </w:rPr>
              <w:t>54</w:t>
            </w:r>
          </w:p>
        </w:tc>
        <w:tc>
          <w:tcPr>
            <w:tcW w:w="1213" w:type="dxa"/>
            <w:tcBorders>
              <w:bottom w:val="single" w:sz="4" w:space="0" w:color="00000A"/>
              <w:right w:val="single" w:sz="4" w:space="0" w:color="00000A"/>
            </w:tcBorders>
            <w:shd w:val="clear" w:color="auto" w:fill="auto"/>
            <w:vAlign w:val="center"/>
          </w:tcPr>
          <w:p w14:paraId="102FD221" w14:textId="77777777" w:rsidR="00282B49" w:rsidRPr="00C47FA6" w:rsidRDefault="00282B49" w:rsidP="00B30175">
            <w:pPr>
              <w:rPr>
                <w:sz w:val="18"/>
                <w:szCs w:val="18"/>
              </w:rPr>
            </w:pPr>
            <w:r w:rsidRPr="00C47FA6">
              <w:rPr>
                <w:sz w:val="18"/>
                <w:szCs w:val="18"/>
              </w:rPr>
              <w:t>18</w:t>
            </w:r>
          </w:p>
        </w:tc>
        <w:tc>
          <w:tcPr>
            <w:tcW w:w="1055" w:type="dxa"/>
            <w:tcBorders>
              <w:bottom w:val="single" w:sz="4" w:space="0" w:color="00000A"/>
              <w:right w:val="single" w:sz="4" w:space="0" w:color="00000A"/>
            </w:tcBorders>
            <w:shd w:val="clear" w:color="auto" w:fill="auto"/>
            <w:vAlign w:val="center"/>
          </w:tcPr>
          <w:p w14:paraId="159CF0F7" w14:textId="77777777" w:rsidR="00282B49" w:rsidRPr="00C47FA6" w:rsidRDefault="00282B49" w:rsidP="00B30175">
            <w:pPr>
              <w:rPr>
                <w:sz w:val="18"/>
                <w:szCs w:val="18"/>
              </w:rPr>
            </w:pPr>
            <w:r w:rsidRPr="00C47FA6">
              <w:rPr>
                <w:sz w:val="18"/>
                <w:szCs w:val="18"/>
              </w:rPr>
              <w:t>6</w:t>
            </w:r>
          </w:p>
        </w:tc>
        <w:tc>
          <w:tcPr>
            <w:tcW w:w="1569" w:type="dxa"/>
            <w:tcBorders>
              <w:bottom w:val="single" w:sz="4" w:space="0" w:color="00000A"/>
              <w:right w:val="single" w:sz="4" w:space="0" w:color="00000A"/>
            </w:tcBorders>
            <w:shd w:val="clear" w:color="auto" w:fill="auto"/>
            <w:vAlign w:val="center"/>
          </w:tcPr>
          <w:p w14:paraId="40D4F751" w14:textId="77777777" w:rsidR="00282B49" w:rsidRPr="00C47FA6" w:rsidRDefault="00282B49" w:rsidP="00B30175">
            <w:pPr>
              <w:rPr>
                <w:sz w:val="18"/>
                <w:szCs w:val="18"/>
              </w:rPr>
            </w:pPr>
            <w:r w:rsidRPr="00C47FA6">
              <w:rPr>
                <w:sz w:val="18"/>
                <w:szCs w:val="18"/>
              </w:rPr>
              <w:t>24</w:t>
            </w:r>
          </w:p>
        </w:tc>
      </w:tr>
      <w:tr w:rsidR="00282B49" w:rsidRPr="00C47FA6" w14:paraId="356F0DA1"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125E24FC" w14:textId="77777777" w:rsidR="00282B49" w:rsidRPr="00C47FA6" w:rsidRDefault="00282B49" w:rsidP="00B30175">
            <w:pPr>
              <w:rPr>
                <w:b/>
                <w:sz w:val="18"/>
                <w:szCs w:val="18"/>
              </w:rPr>
            </w:pPr>
            <w:r w:rsidRPr="00C47FA6">
              <w:rPr>
                <w:b/>
                <w:sz w:val="18"/>
                <w:szCs w:val="18"/>
              </w:rPr>
              <w:t>55</w:t>
            </w:r>
          </w:p>
        </w:tc>
        <w:tc>
          <w:tcPr>
            <w:tcW w:w="1213" w:type="dxa"/>
            <w:tcBorders>
              <w:bottom w:val="single" w:sz="4" w:space="0" w:color="00000A"/>
              <w:right w:val="single" w:sz="4" w:space="0" w:color="00000A"/>
            </w:tcBorders>
            <w:shd w:val="clear" w:color="auto" w:fill="auto"/>
            <w:vAlign w:val="center"/>
          </w:tcPr>
          <w:p w14:paraId="40BD833B" w14:textId="77777777" w:rsidR="00282B49" w:rsidRPr="00C47FA6" w:rsidRDefault="00282B49" w:rsidP="00B30175">
            <w:pPr>
              <w:rPr>
                <w:sz w:val="18"/>
                <w:szCs w:val="18"/>
              </w:rPr>
            </w:pPr>
            <w:r w:rsidRPr="00C47FA6">
              <w:rPr>
                <w:sz w:val="18"/>
                <w:szCs w:val="18"/>
              </w:rPr>
              <w:t>17</w:t>
            </w:r>
          </w:p>
        </w:tc>
        <w:tc>
          <w:tcPr>
            <w:tcW w:w="1055" w:type="dxa"/>
            <w:tcBorders>
              <w:bottom w:val="single" w:sz="4" w:space="0" w:color="00000A"/>
              <w:right w:val="single" w:sz="4" w:space="0" w:color="00000A"/>
            </w:tcBorders>
            <w:shd w:val="clear" w:color="auto" w:fill="auto"/>
            <w:vAlign w:val="center"/>
          </w:tcPr>
          <w:p w14:paraId="4160444D" w14:textId="77777777" w:rsidR="00282B49" w:rsidRPr="00C47FA6" w:rsidRDefault="00282B49" w:rsidP="00B30175">
            <w:pPr>
              <w:rPr>
                <w:sz w:val="18"/>
                <w:szCs w:val="18"/>
              </w:rPr>
            </w:pPr>
            <w:r w:rsidRPr="00C47FA6">
              <w:rPr>
                <w:sz w:val="18"/>
                <w:szCs w:val="18"/>
              </w:rPr>
              <w:t>4</w:t>
            </w:r>
          </w:p>
        </w:tc>
        <w:tc>
          <w:tcPr>
            <w:tcW w:w="1569" w:type="dxa"/>
            <w:tcBorders>
              <w:bottom w:val="single" w:sz="4" w:space="0" w:color="00000A"/>
              <w:right w:val="single" w:sz="4" w:space="0" w:color="00000A"/>
            </w:tcBorders>
            <w:shd w:val="clear" w:color="auto" w:fill="auto"/>
            <w:vAlign w:val="center"/>
          </w:tcPr>
          <w:p w14:paraId="25291DF5" w14:textId="77777777" w:rsidR="00282B49" w:rsidRPr="00C47FA6" w:rsidRDefault="00282B49" w:rsidP="00B30175">
            <w:pPr>
              <w:rPr>
                <w:sz w:val="18"/>
                <w:szCs w:val="18"/>
              </w:rPr>
            </w:pPr>
            <w:r w:rsidRPr="00C47FA6">
              <w:rPr>
                <w:sz w:val="18"/>
                <w:szCs w:val="18"/>
              </w:rPr>
              <w:t>21</w:t>
            </w:r>
          </w:p>
        </w:tc>
      </w:tr>
      <w:tr w:rsidR="00282B49" w:rsidRPr="00C47FA6" w14:paraId="3D9E2460"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006ABA3A" w14:textId="77777777" w:rsidR="00282B49" w:rsidRPr="00C47FA6" w:rsidRDefault="00282B49" w:rsidP="00B30175">
            <w:pPr>
              <w:rPr>
                <w:b/>
                <w:sz w:val="18"/>
                <w:szCs w:val="18"/>
              </w:rPr>
            </w:pPr>
            <w:r w:rsidRPr="00C47FA6">
              <w:rPr>
                <w:b/>
                <w:sz w:val="18"/>
                <w:szCs w:val="18"/>
              </w:rPr>
              <w:t>56</w:t>
            </w:r>
          </w:p>
        </w:tc>
        <w:tc>
          <w:tcPr>
            <w:tcW w:w="1213" w:type="dxa"/>
            <w:tcBorders>
              <w:bottom w:val="single" w:sz="4" w:space="0" w:color="00000A"/>
              <w:right w:val="single" w:sz="4" w:space="0" w:color="00000A"/>
            </w:tcBorders>
            <w:shd w:val="clear" w:color="auto" w:fill="auto"/>
            <w:vAlign w:val="center"/>
          </w:tcPr>
          <w:p w14:paraId="1976E34B" w14:textId="77777777" w:rsidR="00282B49" w:rsidRPr="00C47FA6" w:rsidRDefault="00282B49" w:rsidP="00B30175">
            <w:pPr>
              <w:rPr>
                <w:sz w:val="18"/>
                <w:szCs w:val="18"/>
              </w:rPr>
            </w:pPr>
            <w:r w:rsidRPr="00C47FA6">
              <w:rPr>
                <w:sz w:val="18"/>
                <w:szCs w:val="18"/>
              </w:rPr>
              <w:t>13</w:t>
            </w:r>
          </w:p>
        </w:tc>
        <w:tc>
          <w:tcPr>
            <w:tcW w:w="1055" w:type="dxa"/>
            <w:tcBorders>
              <w:bottom w:val="single" w:sz="4" w:space="0" w:color="00000A"/>
              <w:right w:val="single" w:sz="4" w:space="0" w:color="00000A"/>
            </w:tcBorders>
            <w:shd w:val="clear" w:color="auto" w:fill="auto"/>
            <w:vAlign w:val="center"/>
          </w:tcPr>
          <w:p w14:paraId="00FA6BC6" w14:textId="77777777" w:rsidR="00282B49" w:rsidRPr="00C47FA6" w:rsidRDefault="00282B49" w:rsidP="00B30175">
            <w:pPr>
              <w:rPr>
                <w:sz w:val="18"/>
                <w:szCs w:val="18"/>
              </w:rPr>
            </w:pPr>
            <w:r w:rsidRPr="00C47FA6">
              <w:rPr>
                <w:sz w:val="18"/>
                <w:szCs w:val="18"/>
              </w:rPr>
              <w:t>6</w:t>
            </w:r>
          </w:p>
        </w:tc>
        <w:tc>
          <w:tcPr>
            <w:tcW w:w="1569" w:type="dxa"/>
            <w:tcBorders>
              <w:bottom w:val="single" w:sz="4" w:space="0" w:color="00000A"/>
              <w:right w:val="single" w:sz="4" w:space="0" w:color="00000A"/>
            </w:tcBorders>
            <w:shd w:val="clear" w:color="auto" w:fill="auto"/>
            <w:vAlign w:val="center"/>
          </w:tcPr>
          <w:p w14:paraId="22053A66" w14:textId="77777777" w:rsidR="00282B49" w:rsidRPr="00C47FA6" w:rsidRDefault="00282B49" w:rsidP="00B30175">
            <w:pPr>
              <w:rPr>
                <w:sz w:val="18"/>
                <w:szCs w:val="18"/>
              </w:rPr>
            </w:pPr>
            <w:r w:rsidRPr="00C47FA6">
              <w:rPr>
                <w:sz w:val="18"/>
                <w:szCs w:val="18"/>
              </w:rPr>
              <w:t>19</w:t>
            </w:r>
          </w:p>
        </w:tc>
      </w:tr>
      <w:tr w:rsidR="00282B49" w:rsidRPr="00C47FA6" w14:paraId="4DB07B27"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76E63EE1" w14:textId="77777777" w:rsidR="00282B49" w:rsidRPr="00C47FA6" w:rsidRDefault="00282B49" w:rsidP="00B30175">
            <w:pPr>
              <w:rPr>
                <w:b/>
                <w:sz w:val="18"/>
                <w:szCs w:val="18"/>
              </w:rPr>
            </w:pPr>
            <w:r w:rsidRPr="00C47FA6">
              <w:rPr>
                <w:b/>
                <w:sz w:val="18"/>
                <w:szCs w:val="18"/>
              </w:rPr>
              <w:t>57</w:t>
            </w:r>
          </w:p>
        </w:tc>
        <w:tc>
          <w:tcPr>
            <w:tcW w:w="1213" w:type="dxa"/>
            <w:tcBorders>
              <w:bottom w:val="single" w:sz="4" w:space="0" w:color="00000A"/>
              <w:right w:val="single" w:sz="4" w:space="0" w:color="00000A"/>
            </w:tcBorders>
            <w:shd w:val="clear" w:color="auto" w:fill="auto"/>
            <w:vAlign w:val="center"/>
          </w:tcPr>
          <w:p w14:paraId="7A072CEE" w14:textId="77777777" w:rsidR="00282B49" w:rsidRPr="00C47FA6" w:rsidRDefault="00282B49" w:rsidP="00B30175">
            <w:pPr>
              <w:rPr>
                <w:sz w:val="18"/>
                <w:szCs w:val="18"/>
              </w:rPr>
            </w:pPr>
            <w:r w:rsidRPr="00C47FA6">
              <w:rPr>
                <w:sz w:val="18"/>
                <w:szCs w:val="18"/>
              </w:rPr>
              <w:t>19</w:t>
            </w:r>
          </w:p>
        </w:tc>
        <w:tc>
          <w:tcPr>
            <w:tcW w:w="1055" w:type="dxa"/>
            <w:tcBorders>
              <w:bottom w:val="single" w:sz="4" w:space="0" w:color="00000A"/>
              <w:right w:val="single" w:sz="4" w:space="0" w:color="00000A"/>
            </w:tcBorders>
            <w:shd w:val="clear" w:color="auto" w:fill="auto"/>
            <w:vAlign w:val="center"/>
          </w:tcPr>
          <w:p w14:paraId="00539595" w14:textId="77777777" w:rsidR="00282B49" w:rsidRPr="00C47FA6" w:rsidRDefault="00282B49" w:rsidP="00B30175">
            <w:pPr>
              <w:rPr>
                <w:sz w:val="18"/>
                <w:szCs w:val="18"/>
              </w:rPr>
            </w:pPr>
            <w:r w:rsidRPr="00C47FA6">
              <w:rPr>
                <w:sz w:val="18"/>
                <w:szCs w:val="18"/>
              </w:rPr>
              <w:t>7</w:t>
            </w:r>
          </w:p>
        </w:tc>
        <w:tc>
          <w:tcPr>
            <w:tcW w:w="1569" w:type="dxa"/>
            <w:tcBorders>
              <w:bottom w:val="single" w:sz="4" w:space="0" w:color="00000A"/>
              <w:right w:val="single" w:sz="4" w:space="0" w:color="00000A"/>
            </w:tcBorders>
            <w:shd w:val="clear" w:color="auto" w:fill="auto"/>
            <w:vAlign w:val="center"/>
          </w:tcPr>
          <w:p w14:paraId="219E36FE" w14:textId="77777777" w:rsidR="00282B49" w:rsidRPr="00C47FA6" w:rsidRDefault="00282B49" w:rsidP="00B30175">
            <w:pPr>
              <w:rPr>
                <w:sz w:val="18"/>
                <w:szCs w:val="18"/>
              </w:rPr>
            </w:pPr>
            <w:r w:rsidRPr="00C47FA6">
              <w:rPr>
                <w:sz w:val="18"/>
                <w:szCs w:val="18"/>
              </w:rPr>
              <w:t>26</w:t>
            </w:r>
          </w:p>
        </w:tc>
      </w:tr>
      <w:tr w:rsidR="00282B49" w:rsidRPr="00C47FA6" w14:paraId="59FB93E2"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067156F8" w14:textId="77777777" w:rsidR="00282B49" w:rsidRPr="00C47FA6" w:rsidRDefault="00282B49" w:rsidP="00B30175">
            <w:pPr>
              <w:rPr>
                <w:b/>
                <w:sz w:val="18"/>
                <w:szCs w:val="18"/>
              </w:rPr>
            </w:pPr>
            <w:r w:rsidRPr="00C47FA6">
              <w:rPr>
                <w:b/>
                <w:sz w:val="18"/>
                <w:szCs w:val="18"/>
              </w:rPr>
              <w:t>58</w:t>
            </w:r>
          </w:p>
        </w:tc>
        <w:tc>
          <w:tcPr>
            <w:tcW w:w="1213" w:type="dxa"/>
            <w:tcBorders>
              <w:bottom w:val="single" w:sz="4" w:space="0" w:color="00000A"/>
              <w:right w:val="single" w:sz="4" w:space="0" w:color="00000A"/>
            </w:tcBorders>
            <w:shd w:val="clear" w:color="auto" w:fill="auto"/>
            <w:vAlign w:val="center"/>
          </w:tcPr>
          <w:p w14:paraId="45222CBA" w14:textId="77777777" w:rsidR="00282B49" w:rsidRPr="00C47FA6" w:rsidRDefault="00282B49" w:rsidP="00B30175">
            <w:pPr>
              <w:rPr>
                <w:sz w:val="18"/>
                <w:szCs w:val="18"/>
              </w:rPr>
            </w:pPr>
            <w:r w:rsidRPr="00C47FA6">
              <w:rPr>
                <w:sz w:val="18"/>
                <w:szCs w:val="18"/>
              </w:rPr>
              <w:t>6</w:t>
            </w:r>
          </w:p>
        </w:tc>
        <w:tc>
          <w:tcPr>
            <w:tcW w:w="1055" w:type="dxa"/>
            <w:tcBorders>
              <w:bottom w:val="single" w:sz="4" w:space="0" w:color="00000A"/>
              <w:right w:val="single" w:sz="4" w:space="0" w:color="00000A"/>
            </w:tcBorders>
            <w:shd w:val="clear" w:color="auto" w:fill="auto"/>
            <w:vAlign w:val="center"/>
          </w:tcPr>
          <w:p w14:paraId="4B1AC418" w14:textId="77777777" w:rsidR="00282B49" w:rsidRPr="00C47FA6" w:rsidRDefault="00282B49" w:rsidP="00B30175">
            <w:pPr>
              <w:rPr>
                <w:sz w:val="18"/>
                <w:szCs w:val="18"/>
              </w:rPr>
            </w:pPr>
            <w:r w:rsidRPr="00C47FA6">
              <w:rPr>
                <w:sz w:val="18"/>
                <w:szCs w:val="18"/>
              </w:rPr>
              <w:t>8</w:t>
            </w:r>
          </w:p>
        </w:tc>
        <w:tc>
          <w:tcPr>
            <w:tcW w:w="1569" w:type="dxa"/>
            <w:tcBorders>
              <w:bottom w:val="single" w:sz="4" w:space="0" w:color="00000A"/>
              <w:right w:val="single" w:sz="4" w:space="0" w:color="00000A"/>
            </w:tcBorders>
            <w:shd w:val="clear" w:color="auto" w:fill="auto"/>
            <w:vAlign w:val="center"/>
          </w:tcPr>
          <w:p w14:paraId="5CE1B578" w14:textId="77777777" w:rsidR="00282B49" w:rsidRPr="00C47FA6" w:rsidRDefault="00282B49" w:rsidP="00B30175">
            <w:pPr>
              <w:rPr>
                <w:sz w:val="18"/>
                <w:szCs w:val="18"/>
              </w:rPr>
            </w:pPr>
            <w:r w:rsidRPr="00C47FA6">
              <w:rPr>
                <w:sz w:val="18"/>
                <w:szCs w:val="18"/>
              </w:rPr>
              <w:t>14</w:t>
            </w:r>
          </w:p>
        </w:tc>
      </w:tr>
      <w:tr w:rsidR="00282B49" w:rsidRPr="00C47FA6" w14:paraId="3EA29AB0"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23653665" w14:textId="77777777" w:rsidR="00282B49" w:rsidRPr="00C47FA6" w:rsidRDefault="00282B49" w:rsidP="00B30175">
            <w:pPr>
              <w:rPr>
                <w:b/>
                <w:sz w:val="18"/>
                <w:szCs w:val="18"/>
              </w:rPr>
            </w:pPr>
            <w:r w:rsidRPr="00C47FA6">
              <w:rPr>
                <w:b/>
                <w:sz w:val="18"/>
                <w:szCs w:val="18"/>
              </w:rPr>
              <w:t>59</w:t>
            </w:r>
          </w:p>
        </w:tc>
        <w:tc>
          <w:tcPr>
            <w:tcW w:w="1213" w:type="dxa"/>
            <w:tcBorders>
              <w:bottom w:val="single" w:sz="4" w:space="0" w:color="00000A"/>
              <w:right w:val="single" w:sz="4" w:space="0" w:color="00000A"/>
            </w:tcBorders>
            <w:shd w:val="clear" w:color="auto" w:fill="auto"/>
            <w:vAlign w:val="center"/>
          </w:tcPr>
          <w:p w14:paraId="7CE48CBD" w14:textId="77777777" w:rsidR="00282B49" w:rsidRPr="00C47FA6" w:rsidRDefault="00282B49" w:rsidP="00B30175">
            <w:pPr>
              <w:rPr>
                <w:sz w:val="18"/>
                <w:szCs w:val="18"/>
              </w:rPr>
            </w:pPr>
            <w:r w:rsidRPr="00C47FA6">
              <w:rPr>
                <w:sz w:val="18"/>
                <w:szCs w:val="18"/>
              </w:rPr>
              <w:t>10</w:t>
            </w:r>
          </w:p>
        </w:tc>
        <w:tc>
          <w:tcPr>
            <w:tcW w:w="1055" w:type="dxa"/>
            <w:tcBorders>
              <w:bottom w:val="single" w:sz="4" w:space="0" w:color="00000A"/>
              <w:right w:val="single" w:sz="4" w:space="0" w:color="00000A"/>
            </w:tcBorders>
            <w:shd w:val="clear" w:color="auto" w:fill="auto"/>
            <w:vAlign w:val="center"/>
          </w:tcPr>
          <w:p w14:paraId="66F83CDF" w14:textId="77777777" w:rsidR="00282B49" w:rsidRPr="00C47FA6" w:rsidRDefault="00282B49" w:rsidP="00B30175">
            <w:pPr>
              <w:rPr>
                <w:sz w:val="18"/>
                <w:szCs w:val="18"/>
              </w:rPr>
            </w:pPr>
            <w:r w:rsidRPr="00C47FA6">
              <w:rPr>
                <w:sz w:val="18"/>
                <w:szCs w:val="18"/>
              </w:rPr>
              <w:t>8</w:t>
            </w:r>
          </w:p>
        </w:tc>
        <w:tc>
          <w:tcPr>
            <w:tcW w:w="1569" w:type="dxa"/>
            <w:tcBorders>
              <w:bottom w:val="single" w:sz="4" w:space="0" w:color="00000A"/>
              <w:right w:val="single" w:sz="4" w:space="0" w:color="00000A"/>
            </w:tcBorders>
            <w:shd w:val="clear" w:color="auto" w:fill="auto"/>
            <w:vAlign w:val="center"/>
          </w:tcPr>
          <w:p w14:paraId="5C442DEC" w14:textId="77777777" w:rsidR="00282B49" w:rsidRPr="00C47FA6" w:rsidRDefault="00282B49" w:rsidP="00B30175">
            <w:pPr>
              <w:rPr>
                <w:sz w:val="18"/>
                <w:szCs w:val="18"/>
              </w:rPr>
            </w:pPr>
            <w:r w:rsidRPr="00C47FA6">
              <w:rPr>
                <w:sz w:val="18"/>
                <w:szCs w:val="18"/>
              </w:rPr>
              <w:t>18</w:t>
            </w:r>
          </w:p>
        </w:tc>
      </w:tr>
      <w:tr w:rsidR="00282B49" w:rsidRPr="00C47FA6" w14:paraId="00E1E957"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7F15379D" w14:textId="77777777" w:rsidR="00282B49" w:rsidRPr="00C47FA6" w:rsidRDefault="00282B49" w:rsidP="00B30175">
            <w:pPr>
              <w:rPr>
                <w:b/>
                <w:sz w:val="18"/>
                <w:szCs w:val="18"/>
              </w:rPr>
            </w:pPr>
            <w:r w:rsidRPr="00C47FA6">
              <w:rPr>
                <w:b/>
                <w:sz w:val="18"/>
                <w:szCs w:val="18"/>
              </w:rPr>
              <w:t>60</w:t>
            </w:r>
          </w:p>
        </w:tc>
        <w:tc>
          <w:tcPr>
            <w:tcW w:w="1213" w:type="dxa"/>
            <w:tcBorders>
              <w:bottom w:val="single" w:sz="4" w:space="0" w:color="00000A"/>
              <w:right w:val="single" w:sz="4" w:space="0" w:color="00000A"/>
            </w:tcBorders>
            <w:shd w:val="clear" w:color="auto" w:fill="auto"/>
            <w:vAlign w:val="center"/>
          </w:tcPr>
          <w:p w14:paraId="6C036E87" w14:textId="77777777" w:rsidR="00282B49" w:rsidRPr="00C47FA6" w:rsidRDefault="00282B49" w:rsidP="00B30175">
            <w:pPr>
              <w:rPr>
                <w:sz w:val="18"/>
                <w:szCs w:val="18"/>
              </w:rPr>
            </w:pPr>
            <w:r w:rsidRPr="00C47FA6">
              <w:rPr>
                <w:sz w:val="18"/>
                <w:szCs w:val="18"/>
              </w:rPr>
              <w:t>10</w:t>
            </w:r>
          </w:p>
        </w:tc>
        <w:tc>
          <w:tcPr>
            <w:tcW w:w="1055" w:type="dxa"/>
            <w:tcBorders>
              <w:bottom w:val="single" w:sz="4" w:space="0" w:color="00000A"/>
              <w:right w:val="single" w:sz="4" w:space="0" w:color="00000A"/>
            </w:tcBorders>
            <w:shd w:val="clear" w:color="auto" w:fill="auto"/>
            <w:vAlign w:val="center"/>
          </w:tcPr>
          <w:p w14:paraId="5AB431D8" w14:textId="77777777" w:rsidR="00282B49" w:rsidRPr="00C47FA6" w:rsidRDefault="00282B49" w:rsidP="00B30175">
            <w:pPr>
              <w:rPr>
                <w:sz w:val="18"/>
                <w:szCs w:val="18"/>
              </w:rPr>
            </w:pPr>
            <w:r w:rsidRPr="00C47FA6">
              <w:rPr>
                <w:sz w:val="18"/>
                <w:szCs w:val="18"/>
              </w:rPr>
              <w:t>9</w:t>
            </w:r>
          </w:p>
        </w:tc>
        <w:tc>
          <w:tcPr>
            <w:tcW w:w="1569" w:type="dxa"/>
            <w:tcBorders>
              <w:bottom w:val="single" w:sz="4" w:space="0" w:color="00000A"/>
              <w:right w:val="single" w:sz="4" w:space="0" w:color="00000A"/>
            </w:tcBorders>
            <w:shd w:val="clear" w:color="auto" w:fill="auto"/>
            <w:vAlign w:val="center"/>
          </w:tcPr>
          <w:p w14:paraId="4DE90E99" w14:textId="77777777" w:rsidR="00282B49" w:rsidRPr="00C47FA6" w:rsidRDefault="00282B49" w:rsidP="00B30175">
            <w:pPr>
              <w:rPr>
                <w:sz w:val="18"/>
                <w:szCs w:val="18"/>
              </w:rPr>
            </w:pPr>
            <w:r w:rsidRPr="00C47FA6">
              <w:rPr>
                <w:sz w:val="18"/>
                <w:szCs w:val="18"/>
              </w:rPr>
              <w:t>19</w:t>
            </w:r>
          </w:p>
        </w:tc>
      </w:tr>
      <w:tr w:rsidR="00282B49" w:rsidRPr="00C47FA6" w14:paraId="46588346"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75C15557" w14:textId="77777777" w:rsidR="00282B49" w:rsidRPr="00C47FA6" w:rsidRDefault="00282B49" w:rsidP="00B30175">
            <w:pPr>
              <w:rPr>
                <w:b/>
                <w:sz w:val="18"/>
                <w:szCs w:val="18"/>
              </w:rPr>
            </w:pPr>
            <w:r w:rsidRPr="00C47FA6">
              <w:rPr>
                <w:b/>
                <w:sz w:val="18"/>
                <w:szCs w:val="18"/>
              </w:rPr>
              <w:t>61</w:t>
            </w:r>
          </w:p>
        </w:tc>
        <w:tc>
          <w:tcPr>
            <w:tcW w:w="1213" w:type="dxa"/>
            <w:tcBorders>
              <w:bottom w:val="single" w:sz="4" w:space="0" w:color="00000A"/>
              <w:right w:val="single" w:sz="4" w:space="0" w:color="00000A"/>
            </w:tcBorders>
            <w:shd w:val="clear" w:color="auto" w:fill="auto"/>
            <w:vAlign w:val="center"/>
          </w:tcPr>
          <w:p w14:paraId="14F3E74A" w14:textId="77777777" w:rsidR="00282B49" w:rsidRPr="00C47FA6" w:rsidRDefault="00282B49" w:rsidP="00B30175">
            <w:pPr>
              <w:rPr>
                <w:sz w:val="18"/>
                <w:szCs w:val="18"/>
              </w:rPr>
            </w:pPr>
            <w:r w:rsidRPr="00C47FA6">
              <w:rPr>
                <w:sz w:val="18"/>
                <w:szCs w:val="18"/>
              </w:rPr>
              <w:t>10</w:t>
            </w:r>
          </w:p>
        </w:tc>
        <w:tc>
          <w:tcPr>
            <w:tcW w:w="1055" w:type="dxa"/>
            <w:tcBorders>
              <w:bottom w:val="single" w:sz="4" w:space="0" w:color="00000A"/>
              <w:right w:val="single" w:sz="4" w:space="0" w:color="00000A"/>
            </w:tcBorders>
            <w:shd w:val="clear" w:color="auto" w:fill="auto"/>
            <w:vAlign w:val="center"/>
          </w:tcPr>
          <w:p w14:paraId="6BFCCA7C" w14:textId="77777777" w:rsidR="00282B49" w:rsidRPr="00C47FA6" w:rsidRDefault="00282B49" w:rsidP="00B30175">
            <w:pPr>
              <w:rPr>
                <w:sz w:val="18"/>
                <w:szCs w:val="18"/>
              </w:rPr>
            </w:pPr>
            <w:r w:rsidRPr="00C47FA6">
              <w:rPr>
                <w:sz w:val="18"/>
                <w:szCs w:val="18"/>
              </w:rPr>
              <w:t>7</w:t>
            </w:r>
          </w:p>
        </w:tc>
        <w:tc>
          <w:tcPr>
            <w:tcW w:w="1569" w:type="dxa"/>
            <w:tcBorders>
              <w:bottom w:val="single" w:sz="4" w:space="0" w:color="00000A"/>
              <w:right w:val="single" w:sz="4" w:space="0" w:color="00000A"/>
            </w:tcBorders>
            <w:shd w:val="clear" w:color="auto" w:fill="auto"/>
            <w:vAlign w:val="center"/>
          </w:tcPr>
          <w:p w14:paraId="5BF0F79F" w14:textId="77777777" w:rsidR="00282B49" w:rsidRPr="00C47FA6" w:rsidRDefault="00282B49" w:rsidP="00B30175">
            <w:pPr>
              <w:rPr>
                <w:sz w:val="18"/>
                <w:szCs w:val="18"/>
              </w:rPr>
            </w:pPr>
            <w:r w:rsidRPr="00C47FA6">
              <w:rPr>
                <w:sz w:val="18"/>
                <w:szCs w:val="18"/>
              </w:rPr>
              <w:t>17</w:t>
            </w:r>
          </w:p>
        </w:tc>
      </w:tr>
      <w:tr w:rsidR="00282B49" w:rsidRPr="00C47FA6" w14:paraId="4AE6EE44"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4CB0FF94" w14:textId="77777777" w:rsidR="00282B49" w:rsidRPr="00C47FA6" w:rsidRDefault="00282B49" w:rsidP="00B30175">
            <w:pPr>
              <w:rPr>
                <w:b/>
                <w:sz w:val="18"/>
                <w:szCs w:val="18"/>
              </w:rPr>
            </w:pPr>
            <w:r w:rsidRPr="00C47FA6">
              <w:rPr>
                <w:b/>
                <w:sz w:val="18"/>
                <w:szCs w:val="18"/>
              </w:rPr>
              <w:t>62</w:t>
            </w:r>
          </w:p>
        </w:tc>
        <w:tc>
          <w:tcPr>
            <w:tcW w:w="1213" w:type="dxa"/>
            <w:tcBorders>
              <w:bottom w:val="single" w:sz="4" w:space="0" w:color="00000A"/>
              <w:right w:val="single" w:sz="4" w:space="0" w:color="00000A"/>
            </w:tcBorders>
            <w:shd w:val="clear" w:color="auto" w:fill="auto"/>
            <w:vAlign w:val="center"/>
          </w:tcPr>
          <w:p w14:paraId="3D49A0DD" w14:textId="77777777" w:rsidR="00282B49" w:rsidRPr="00C47FA6" w:rsidRDefault="00282B49" w:rsidP="00B30175">
            <w:pPr>
              <w:rPr>
                <w:sz w:val="18"/>
                <w:szCs w:val="18"/>
              </w:rPr>
            </w:pPr>
            <w:r w:rsidRPr="00C47FA6">
              <w:rPr>
                <w:sz w:val="18"/>
                <w:szCs w:val="18"/>
              </w:rPr>
              <w:t>13</w:t>
            </w:r>
          </w:p>
        </w:tc>
        <w:tc>
          <w:tcPr>
            <w:tcW w:w="1055" w:type="dxa"/>
            <w:tcBorders>
              <w:bottom w:val="single" w:sz="4" w:space="0" w:color="00000A"/>
              <w:right w:val="single" w:sz="4" w:space="0" w:color="00000A"/>
            </w:tcBorders>
            <w:shd w:val="clear" w:color="auto" w:fill="auto"/>
            <w:vAlign w:val="center"/>
          </w:tcPr>
          <w:p w14:paraId="4CAD1ECB" w14:textId="77777777" w:rsidR="00282B49" w:rsidRPr="00C47FA6" w:rsidRDefault="00282B49" w:rsidP="00B30175">
            <w:pPr>
              <w:rPr>
                <w:sz w:val="18"/>
                <w:szCs w:val="18"/>
              </w:rPr>
            </w:pPr>
            <w:r w:rsidRPr="00C47FA6">
              <w:rPr>
                <w:sz w:val="18"/>
                <w:szCs w:val="18"/>
              </w:rPr>
              <w:t>8</w:t>
            </w:r>
          </w:p>
        </w:tc>
        <w:tc>
          <w:tcPr>
            <w:tcW w:w="1569" w:type="dxa"/>
            <w:tcBorders>
              <w:bottom w:val="single" w:sz="4" w:space="0" w:color="00000A"/>
              <w:right w:val="single" w:sz="4" w:space="0" w:color="00000A"/>
            </w:tcBorders>
            <w:shd w:val="clear" w:color="auto" w:fill="auto"/>
            <w:vAlign w:val="center"/>
          </w:tcPr>
          <w:p w14:paraId="288329CA" w14:textId="77777777" w:rsidR="00282B49" w:rsidRPr="00C47FA6" w:rsidRDefault="00282B49" w:rsidP="00B30175">
            <w:pPr>
              <w:rPr>
                <w:sz w:val="18"/>
                <w:szCs w:val="18"/>
              </w:rPr>
            </w:pPr>
            <w:r w:rsidRPr="00C47FA6">
              <w:rPr>
                <w:sz w:val="18"/>
                <w:szCs w:val="18"/>
              </w:rPr>
              <w:t>21</w:t>
            </w:r>
          </w:p>
        </w:tc>
      </w:tr>
      <w:tr w:rsidR="00282B49" w:rsidRPr="00C47FA6" w14:paraId="57082630"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184F9646" w14:textId="77777777" w:rsidR="00282B49" w:rsidRPr="00C47FA6" w:rsidRDefault="00282B49" w:rsidP="00B30175">
            <w:pPr>
              <w:rPr>
                <w:b/>
                <w:sz w:val="18"/>
                <w:szCs w:val="18"/>
              </w:rPr>
            </w:pPr>
            <w:r w:rsidRPr="00C47FA6">
              <w:rPr>
                <w:b/>
                <w:sz w:val="18"/>
                <w:szCs w:val="18"/>
              </w:rPr>
              <w:t>63</w:t>
            </w:r>
          </w:p>
        </w:tc>
        <w:tc>
          <w:tcPr>
            <w:tcW w:w="1213" w:type="dxa"/>
            <w:tcBorders>
              <w:bottom w:val="single" w:sz="4" w:space="0" w:color="00000A"/>
              <w:right w:val="single" w:sz="4" w:space="0" w:color="00000A"/>
            </w:tcBorders>
            <w:shd w:val="clear" w:color="auto" w:fill="auto"/>
            <w:vAlign w:val="center"/>
          </w:tcPr>
          <w:p w14:paraId="4044C0AA" w14:textId="77777777" w:rsidR="00282B49" w:rsidRPr="00C47FA6" w:rsidRDefault="00282B49" w:rsidP="00B30175">
            <w:pPr>
              <w:rPr>
                <w:sz w:val="18"/>
                <w:szCs w:val="18"/>
              </w:rPr>
            </w:pPr>
            <w:r w:rsidRPr="00C47FA6">
              <w:rPr>
                <w:sz w:val="18"/>
                <w:szCs w:val="18"/>
              </w:rPr>
              <w:t>12</w:t>
            </w:r>
          </w:p>
        </w:tc>
        <w:tc>
          <w:tcPr>
            <w:tcW w:w="1055" w:type="dxa"/>
            <w:tcBorders>
              <w:bottom w:val="single" w:sz="4" w:space="0" w:color="00000A"/>
              <w:right w:val="single" w:sz="4" w:space="0" w:color="00000A"/>
            </w:tcBorders>
            <w:shd w:val="clear" w:color="auto" w:fill="auto"/>
            <w:vAlign w:val="center"/>
          </w:tcPr>
          <w:p w14:paraId="28A00D4E" w14:textId="77777777" w:rsidR="00282B49" w:rsidRPr="00C47FA6" w:rsidRDefault="00282B49" w:rsidP="00B30175">
            <w:pPr>
              <w:rPr>
                <w:sz w:val="18"/>
                <w:szCs w:val="18"/>
              </w:rPr>
            </w:pPr>
            <w:r w:rsidRPr="00C47FA6">
              <w:rPr>
                <w:sz w:val="18"/>
                <w:szCs w:val="18"/>
              </w:rPr>
              <w:t>4</w:t>
            </w:r>
          </w:p>
        </w:tc>
        <w:tc>
          <w:tcPr>
            <w:tcW w:w="1569" w:type="dxa"/>
            <w:tcBorders>
              <w:bottom w:val="single" w:sz="4" w:space="0" w:color="00000A"/>
              <w:right w:val="single" w:sz="4" w:space="0" w:color="00000A"/>
            </w:tcBorders>
            <w:shd w:val="clear" w:color="auto" w:fill="auto"/>
            <w:vAlign w:val="center"/>
          </w:tcPr>
          <w:p w14:paraId="1F2B311F" w14:textId="77777777" w:rsidR="00282B49" w:rsidRPr="00C47FA6" w:rsidRDefault="00282B49" w:rsidP="00B30175">
            <w:pPr>
              <w:rPr>
                <w:sz w:val="18"/>
                <w:szCs w:val="18"/>
              </w:rPr>
            </w:pPr>
            <w:r w:rsidRPr="00C47FA6">
              <w:rPr>
                <w:sz w:val="18"/>
                <w:szCs w:val="18"/>
              </w:rPr>
              <w:t>16</w:t>
            </w:r>
          </w:p>
        </w:tc>
      </w:tr>
      <w:tr w:rsidR="00282B49" w:rsidRPr="00C47FA6" w14:paraId="2FBFAC75"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6EADD48E" w14:textId="77777777" w:rsidR="00282B49" w:rsidRPr="00C47FA6" w:rsidRDefault="00282B49" w:rsidP="00B30175">
            <w:pPr>
              <w:rPr>
                <w:b/>
                <w:sz w:val="18"/>
                <w:szCs w:val="18"/>
              </w:rPr>
            </w:pPr>
            <w:r w:rsidRPr="00C47FA6">
              <w:rPr>
                <w:b/>
                <w:sz w:val="18"/>
                <w:szCs w:val="18"/>
              </w:rPr>
              <w:t>64</w:t>
            </w:r>
          </w:p>
        </w:tc>
        <w:tc>
          <w:tcPr>
            <w:tcW w:w="1213" w:type="dxa"/>
            <w:tcBorders>
              <w:bottom w:val="single" w:sz="4" w:space="0" w:color="00000A"/>
              <w:right w:val="single" w:sz="4" w:space="0" w:color="00000A"/>
            </w:tcBorders>
            <w:shd w:val="clear" w:color="auto" w:fill="auto"/>
            <w:vAlign w:val="center"/>
          </w:tcPr>
          <w:p w14:paraId="1DC0329D" w14:textId="77777777" w:rsidR="00282B49" w:rsidRPr="00C47FA6" w:rsidRDefault="00282B49" w:rsidP="00B30175">
            <w:pPr>
              <w:rPr>
                <w:sz w:val="18"/>
                <w:szCs w:val="18"/>
              </w:rPr>
            </w:pPr>
            <w:r w:rsidRPr="00C47FA6">
              <w:rPr>
                <w:sz w:val="18"/>
                <w:szCs w:val="18"/>
              </w:rPr>
              <w:t>7</w:t>
            </w:r>
          </w:p>
        </w:tc>
        <w:tc>
          <w:tcPr>
            <w:tcW w:w="1055" w:type="dxa"/>
            <w:tcBorders>
              <w:bottom w:val="single" w:sz="4" w:space="0" w:color="00000A"/>
              <w:right w:val="single" w:sz="4" w:space="0" w:color="00000A"/>
            </w:tcBorders>
            <w:shd w:val="clear" w:color="auto" w:fill="auto"/>
            <w:vAlign w:val="center"/>
          </w:tcPr>
          <w:p w14:paraId="71628195" w14:textId="77777777" w:rsidR="00282B49" w:rsidRPr="00C47FA6" w:rsidRDefault="00282B49" w:rsidP="00B30175">
            <w:pPr>
              <w:rPr>
                <w:sz w:val="18"/>
                <w:szCs w:val="18"/>
              </w:rPr>
            </w:pPr>
            <w:r w:rsidRPr="00C47FA6">
              <w:rPr>
                <w:sz w:val="18"/>
                <w:szCs w:val="18"/>
              </w:rPr>
              <w:t>4</w:t>
            </w:r>
          </w:p>
        </w:tc>
        <w:tc>
          <w:tcPr>
            <w:tcW w:w="1569" w:type="dxa"/>
            <w:tcBorders>
              <w:bottom w:val="single" w:sz="4" w:space="0" w:color="00000A"/>
              <w:right w:val="single" w:sz="4" w:space="0" w:color="00000A"/>
            </w:tcBorders>
            <w:shd w:val="clear" w:color="auto" w:fill="auto"/>
            <w:vAlign w:val="center"/>
          </w:tcPr>
          <w:p w14:paraId="6B121515" w14:textId="77777777" w:rsidR="00282B49" w:rsidRPr="00C47FA6" w:rsidRDefault="00282B49" w:rsidP="00B30175">
            <w:pPr>
              <w:rPr>
                <w:sz w:val="18"/>
                <w:szCs w:val="18"/>
              </w:rPr>
            </w:pPr>
            <w:r w:rsidRPr="00C47FA6">
              <w:rPr>
                <w:sz w:val="18"/>
                <w:szCs w:val="18"/>
              </w:rPr>
              <w:t>11</w:t>
            </w:r>
          </w:p>
        </w:tc>
      </w:tr>
      <w:tr w:rsidR="00282B49" w:rsidRPr="00C47FA6" w14:paraId="1BB64C80"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6747D8A5" w14:textId="77777777" w:rsidR="00282B49" w:rsidRPr="00C47FA6" w:rsidRDefault="00282B49" w:rsidP="00B30175">
            <w:pPr>
              <w:rPr>
                <w:b/>
                <w:sz w:val="18"/>
                <w:szCs w:val="18"/>
              </w:rPr>
            </w:pPr>
            <w:r w:rsidRPr="00C47FA6">
              <w:rPr>
                <w:b/>
                <w:sz w:val="18"/>
                <w:szCs w:val="18"/>
              </w:rPr>
              <w:t>65</w:t>
            </w:r>
          </w:p>
        </w:tc>
        <w:tc>
          <w:tcPr>
            <w:tcW w:w="1213" w:type="dxa"/>
            <w:tcBorders>
              <w:bottom w:val="single" w:sz="4" w:space="0" w:color="00000A"/>
              <w:right w:val="single" w:sz="4" w:space="0" w:color="00000A"/>
            </w:tcBorders>
            <w:shd w:val="clear" w:color="auto" w:fill="auto"/>
            <w:vAlign w:val="center"/>
          </w:tcPr>
          <w:p w14:paraId="4A4F3178" w14:textId="77777777" w:rsidR="00282B49" w:rsidRPr="00C47FA6" w:rsidRDefault="00282B49" w:rsidP="00B30175">
            <w:pPr>
              <w:rPr>
                <w:sz w:val="18"/>
                <w:szCs w:val="18"/>
              </w:rPr>
            </w:pPr>
            <w:r w:rsidRPr="00C47FA6">
              <w:rPr>
                <w:sz w:val="18"/>
                <w:szCs w:val="18"/>
              </w:rPr>
              <w:t>9</w:t>
            </w:r>
          </w:p>
        </w:tc>
        <w:tc>
          <w:tcPr>
            <w:tcW w:w="1055" w:type="dxa"/>
            <w:tcBorders>
              <w:bottom w:val="single" w:sz="4" w:space="0" w:color="00000A"/>
              <w:right w:val="single" w:sz="4" w:space="0" w:color="00000A"/>
            </w:tcBorders>
            <w:shd w:val="clear" w:color="auto" w:fill="auto"/>
            <w:vAlign w:val="center"/>
          </w:tcPr>
          <w:p w14:paraId="5B29A847" w14:textId="77777777" w:rsidR="00282B49" w:rsidRPr="00C47FA6" w:rsidRDefault="00282B49" w:rsidP="00B30175">
            <w:pPr>
              <w:rPr>
                <w:sz w:val="18"/>
                <w:szCs w:val="18"/>
              </w:rPr>
            </w:pPr>
            <w:r w:rsidRPr="00C47FA6">
              <w:rPr>
                <w:sz w:val="18"/>
                <w:szCs w:val="18"/>
              </w:rPr>
              <w:t>0</w:t>
            </w:r>
          </w:p>
        </w:tc>
        <w:tc>
          <w:tcPr>
            <w:tcW w:w="1569" w:type="dxa"/>
            <w:tcBorders>
              <w:bottom w:val="single" w:sz="4" w:space="0" w:color="00000A"/>
              <w:right w:val="single" w:sz="4" w:space="0" w:color="00000A"/>
            </w:tcBorders>
            <w:shd w:val="clear" w:color="auto" w:fill="auto"/>
            <w:vAlign w:val="center"/>
          </w:tcPr>
          <w:p w14:paraId="682983E8" w14:textId="77777777" w:rsidR="00282B49" w:rsidRPr="00C47FA6" w:rsidRDefault="00282B49" w:rsidP="00B30175">
            <w:pPr>
              <w:rPr>
                <w:sz w:val="18"/>
                <w:szCs w:val="18"/>
              </w:rPr>
            </w:pPr>
            <w:r w:rsidRPr="00C47FA6">
              <w:rPr>
                <w:sz w:val="18"/>
                <w:szCs w:val="18"/>
              </w:rPr>
              <w:t>9</w:t>
            </w:r>
          </w:p>
        </w:tc>
      </w:tr>
      <w:tr w:rsidR="00282B49" w:rsidRPr="00C47FA6" w14:paraId="0AC17198"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3BA18F96" w14:textId="77777777" w:rsidR="00282B49" w:rsidRPr="00C47FA6" w:rsidRDefault="00282B49" w:rsidP="00B30175">
            <w:pPr>
              <w:rPr>
                <w:b/>
                <w:sz w:val="18"/>
                <w:szCs w:val="18"/>
              </w:rPr>
            </w:pPr>
            <w:r w:rsidRPr="00C47FA6">
              <w:rPr>
                <w:b/>
                <w:sz w:val="18"/>
                <w:szCs w:val="18"/>
              </w:rPr>
              <w:t>66</w:t>
            </w:r>
          </w:p>
        </w:tc>
        <w:tc>
          <w:tcPr>
            <w:tcW w:w="1213" w:type="dxa"/>
            <w:tcBorders>
              <w:bottom w:val="single" w:sz="4" w:space="0" w:color="00000A"/>
              <w:right w:val="single" w:sz="4" w:space="0" w:color="00000A"/>
            </w:tcBorders>
            <w:shd w:val="clear" w:color="auto" w:fill="auto"/>
            <w:vAlign w:val="center"/>
          </w:tcPr>
          <w:p w14:paraId="400E331A" w14:textId="77777777" w:rsidR="00282B49" w:rsidRPr="00C47FA6" w:rsidRDefault="00282B49" w:rsidP="00B30175">
            <w:pPr>
              <w:rPr>
                <w:sz w:val="18"/>
                <w:szCs w:val="18"/>
              </w:rPr>
            </w:pPr>
            <w:r w:rsidRPr="00C47FA6">
              <w:rPr>
                <w:sz w:val="18"/>
                <w:szCs w:val="18"/>
              </w:rPr>
              <w:t>10</w:t>
            </w:r>
          </w:p>
        </w:tc>
        <w:tc>
          <w:tcPr>
            <w:tcW w:w="1055" w:type="dxa"/>
            <w:tcBorders>
              <w:bottom w:val="single" w:sz="4" w:space="0" w:color="00000A"/>
              <w:right w:val="single" w:sz="4" w:space="0" w:color="00000A"/>
            </w:tcBorders>
            <w:shd w:val="clear" w:color="auto" w:fill="auto"/>
            <w:vAlign w:val="center"/>
          </w:tcPr>
          <w:p w14:paraId="7BCB3C77" w14:textId="77777777" w:rsidR="00282B49" w:rsidRPr="00C47FA6" w:rsidRDefault="00282B49" w:rsidP="00B30175">
            <w:pPr>
              <w:rPr>
                <w:sz w:val="18"/>
                <w:szCs w:val="18"/>
              </w:rPr>
            </w:pPr>
            <w:r w:rsidRPr="00C47FA6">
              <w:rPr>
                <w:sz w:val="18"/>
                <w:szCs w:val="18"/>
              </w:rPr>
              <w:t>1</w:t>
            </w:r>
          </w:p>
        </w:tc>
        <w:tc>
          <w:tcPr>
            <w:tcW w:w="1569" w:type="dxa"/>
            <w:tcBorders>
              <w:bottom w:val="single" w:sz="4" w:space="0" w:color="00000A"/>
              <w:right w:val="single" w:sz="4" w:space="0" w:color="00000A"/>
            </w:tcBorders>
            <w:shd w:val="clear" w:color="auto" w:fill="auto"/>
            <w:vAlign w:val="center"/>
          </w:tcPr>
          <w:p w14:paraId="3EDBA122" w14:textId="77777777" w:rsidR="00282B49" w:rsidRPr="00C47FA6" w:rsidRDefault="00282B49" w:rsidP="00B30175">
            <w:pPr>
              <w:rPr>
                <w:sz w:val="18"/>
                <w:szCs w:val="18"/>
              </w:rPr>
            </w:pPr>
            <w:r w:rsidRPr="00C47FA6">
              <w:rPr>
                <w:sz w:val="18"/>
                <w:szCs w:val="18"/>
              </w:rPr>
              <w:t>11</w:t>
            </w:r>
          </w:p>
        </w:tc>
      </w:tr>
      <w:tr w:rsidR="00282B49" w:rsidRPr="00C47FA6" w14:paraId="712E3E5F"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3A2F7856" w14:textId="77777777" w:rsidR="00282B49" w:rsidRPr="00C47FA6" w:rsidRDefault="00282B49" w:rsidP="00B30175">
            <w:pPr>
              <w:rPr>
                <w:b/>
                <w:sz w:val="18"/>
                <w:szCs w:val="18"/>
              </w:rPr>
            </w:pPr>
            <w:r w:rsidRPr="00C47FA6">
              <w:rPr>
                <w:b/>
                <w:sz w:val="18"/>
                <w:szCs w:val="18"/>
              </w:rPr>
              <w:t>67</w:t>
            </w:r>
          </w:p>
        </w:tc>
        <w:tc>
          <w:tcPr>
            <w:tcW w:w="1213" w:type="dxa"/>
            <w:tcBorders>
              <w:bottom w:val="single" w:sz="4" w:space="0" w:color="00000A"/>
              <w:right w:val="single" w:sz="4" w:space="0" w:color="00000A"/>
            </w:tcBorders>
            <w:shd w:val="clear" w:color="auto" w:fill="auto"/>
            <w:vAlign w:val="center"/>
          </w:tcPr>
          <w:p w14:paraId="4A2843D9" w14:textId="77777777" w:rsidR="00282B49" w:rsidRPr="00C47FA6" w:rsidRDefault="00282B49" w:rsidP="00B30175">
            <w:pPr>
              <w:rPr>
                <w:sz w:val="18"/>
                <w:szCs w:val="18"/>
              </w:rPr>
            </w:pPr>
            <w:r w:rsidRPr="00C47FA6">
              <w:rPr>
                <w:sz w:val="18"/>
                <w:szCs w:val="18"/>
              </w:rPr>
              <w:t>3</w:t>
            </w:r>
          </w:p>
        </w:tc>
        <w:tc>
          <w:tcPr>
            <w:tcW w:w="1055" w:type="dxa"/>
            <w:tcBorders>
              <w:bottom w:val="single" w:sz="4" w:space="0" w:color="00000A"/>
              <w:right w:val="single" w:sz="4" w:space="0" w:color="00000A"/>
            </w:tcBorders>
            <w:shd w:val="clear" w:color="auto" w:fill="auto"/>
            <w:vAlign w:val="center"/>
          </w:tcPr>
          <w:p w14:paraId="05BFB60D" w14:textId="77777777" w:rsidR="00282B49" w:rsidRPr="00C47FA6" w:rsidRDefault="00282B49" w:rsidP="00B30175">
            <w:pPr>
              <w:rPr>
                <w:sz w:val="18"/>
                <w:szCs w:val="18"/>
              </w:rPr>
            </w:pPr>
            <w:r w:rsidRPr="00C47FA6">
              <w:rPr>
                <w:sz w:val="18"/>
                <w:szCs w:val="18"/>
              </w:rPr>
              <w:t>3</w:t>
            </w:r>
          </w:p>
        </w:tc>
        <w:tc>
          <w:tcPr>
            <w:tcW w:w="1569" w:type="dxa"/>
            <w:tcBorders>
              <w:bottom w:val="single" w:sz="4" w:space="0" w:color="00000A"/>
              <w:right w:val="single" w:sz="4" w:space="0" w:color="00000A"/>
            </w:tcBorders>
            <w:shd w:val="clear" w:color="auto" w:fill="auto"/>
            <w:vAlign w:val="center"/>
          </w:tcPr>
          <w:p w14:paraId="26B7B883" w14:textId="77777777" w:rsidR="00282B49" w:rsidRPr="00C47FA6" w:rsidRDefault="00282B49" w:rsidP="00B30175">
            <w:pPr>
              <w:rPr>
                <w:sz w:val="18"/>
                <w:szCs w:val="18"/>
              </w:rPr>
            </w:pPr>
            <w:r w:rsidRPr="00C47FA6">
              <w:rPr>
                <w:sz w:val="18"/>
                <w:szCs w:val="18"/>
              </w:rPr>
              <w:t>6</w:t>
            </w:r>
          </w:p>
        </w:tc>
      </w:tr>
      <w:tr w:rsidR="00282B49" w:rsidRPr="00C47FA6" w14:paraId="5854D955"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161BB8FA" w14:textId="77777777" w:rsidR="00282B49" w:rsidRPr="00C47FA6" w:rsidRDefault="00282B49" w:rsidP="00B30175">
            <w:pPr>
              <w:rPr>
                <w:b/>
                <w:sz w:val="18"/>
                <w:szCs w:val="18"/>
              </w:rPr>
            </w:pPr>
            <w:r w:rsidRPr="00C47FA6">
              <w:rPr>
                <w:b/>
                <w:sz w:val="18"/>
                <w:szCs w:val="18"/>
              </w:rPr>
              <w:t>68</w:t>
            </w:r>
          </w:p>
        </w:tc>
        <w:tc>
          <w:tcPr>
            <w:tcW w:w="1213" w:type="dxa"/>
            <w:tcBorders>
              <w:bottom w:val="single" w:sz="4" w:space="0" w:color="00000A"/>
              <w:right w:val="single" w:sz="4" w:space="0" w:color="00000A"/>
            </w:tcBorders>
            <w:shd w:val="clear" w:color="auto" w:fill="auto"/>
            <w:vAlign w:val="center"/>
          </w:tcPr>
          <w:p w14:paraId="4094090A" w14:textId="77777777" w:rsidR="00282B49" w:rsidRPr="00C47FA6" w:rsidRDefault="00282B49" w:rsidP="00B30175">
            <w:pPr>
              <w:rPr>
                <w:sz w:val="18"/>
                <w:szCs w:val="18"/>
              </w:rPr>
            </w:pPr>
            <w:r w:rsidRPr="00C47FA6">
              <w:rPr>
                <w:sz w:val="18"/>
                <w:szCs w:val="18"/>
              </w:rPr>
              <w:t>9</w:t>
            </w:r>
          </w:p>
        </w:tc>
        <w:tc>
          <w:tcPr>
            <w:tcW w:w="1055" w:type="dxa"/>
            <w:tcBorders>
              <w:bottom w:val="single" w:sz="4" w:space="0" w:color="00000A"/>
              <w:right w:val="single" w:sz="4" w:space="0" w:color="00000A"/>
            </w:tcBorders>
            <w:shd w:val="clear" w:color="auto" w:fill="auto"/>
            <w:vAlign w:val="center"/>
          </w:tcPr>
          <w:p w14:paraId="0A2BA3A5" w14:textId="77777777" w:rsidR="00282B49" w:rsidRPr="00C47FA6" w:rsidRDefault="00282B49" w:rsidP="00B30175">
            <w:pPr>
              <w:rPr>
                <w:sz w:val="18"/>
                <w:szCs w:val="18"/>
              </w:rPr>
            </w:pPr>
            <w:r w:rsidRPr="00C47FA6">
              <w:rPr>
                <w:sz w:val="18"/>
                <w:szCs w:val="18"/>
              </w:rPr>
              <w:t>1</w:t>
            </w:r>
          </w:p>
        </w:tc>
        <w:tc>
          <w:tcPr>
            <w:tcW w:w="1569" w:type="dxa"/>
            <w:tcBorders>
              <w:bottom w:val="single" w:sz="4" w:space="0" w:color="00000A"/>
              <w:right w:val="single" w:sz="4" w:space="0" w:color="00000A"/>
            </w:tcBorders>
            <w:shd w:val="clear" w:color="auto" w:fill="auto"/>
            <w:vAlign w:val="center"/>
          </w:tcPr>
          <w:p w14:paraId="4731B0B5" w14:textId="77777777" w:rsidR="00282B49" w:rsidRPr="00C47FA6" w:rsidRDefault="00282B49" w:rsidP="00B30175">
            <w:pPr>
              <w:rPr>
                <w:sz w:val="18"/>
                <w:szCs w:val="18"/>
              </w:rPr>
            </w:pPr>
            <w:r w:rsidRPr="00C47FA6">
              <w:rPr>
                <w:sz w:val="18"/>
                <w:szCs w:val="18"/>
              </w:rPr>
              <w:t>10</w:t>
            </w:r>
          </w:p>
        </w:tc>
      </w:tr>
      <w:tr w:rsidR="00282B49" w:rsidRPr="00C47FA6" w14:paraId="7E252006"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4A2279F4" w14:textId="77777777" w:rsidR="00282B49" w:rsidRPr="00C47FA6" w:rsidRDefault="00282B49" w:rsidP="00B30175">
            <w:pPr>
              <w:rPr>
                <w:b/>
                <w:sz w:val="18"/>
                <w:szCs w:val="18"/>
              </w:rPr>
            </w:pPr>
            <w:r w:rsidRPr="00C47FA6">
              <w:rPr>
                <w:b/>
                <w:sz w:val="18"/>
                <w:szCs w:val="18"/>
              </w:rPr>
              <w:t>69</w:t>
            </w:r>
          </w:p>
        </w:tc>
        <w:tc>
          <w:tcPr>
            <w:tcW w:w="1213" w:type="dxa"/>
            <w:tcBorders>
              <w:bottom w:val="single" w:sz="4" w:space="0" w:color="00000A"/>
              <w:right w:val="single" w:sz="4" w:space="0" w:color="00000A"/>
            </w:tcBorders>
            <w:shd w:val="clear" w:color="auto" w:fill="auto"/>
            <w:vAlign w:val="center"/>
          </w:tcPr>
          <w:p w14:paraId="27AD6AF2" w14:textId="77777777" w:rsidR="00282B49" w:rsidRPr="00C47FA6" w:rsidRDefault="00282B49" w:rsidP="00B30175">
            <w:pPr>
              <w:rPr>
                <w:sz w:val="18"/>
                <w:szCs w:val="18"/>
              </w:rPr>
            </w:pPr>
            <w:r w:rsidRPr="00C47FA6">
              <w:rPr>
                <w:sz w:val="18"/>
                <w:szCs w:val="18"/>
              </w:rPr>
              <w:t>6</w:t>
            </w:r>
          </w:p>
        </w:tc>
        <w:tc>
          <w:tcPr>
            <w:tcW w:w="1055" w:type="dxa"/>
            <w:tcBorders>
              <w:bottom w:val="single" w:sz="4" w:space="0" w:color="00000A"/>
              <w:right w:val="single" w:sz="4" w:space="0" w:color="00000A"/>
            </w:tcBorders>
            <w:shd w:val="clear" w:color="auto" w:fill="auto"/>
            <w:vAlign w:val="center"/>
          </w:tcPr>
          <w:p w14:paraId="42EC8F92" w14:textId="77777777" w:rsidR="00282B49" w:rsidRPr="00C47FA6" w:rsidRDefault="00282B49" w:rsidP="00B30175">
            <w:pPr>
              <w:rPr>
                <w:sz w:val="18"/>
                <w:szCs w:val="18"/>
              </w:rPr>
            </w:pPr>
            <w:r w:rsidRPr="00C47FA6">
              <w:rPr>
                <w:sz w:val="18"/>
                <w:szCs w:val="18"/>
              </w:rPr>
              <w:t>3</w:t>
            </w:r>
          </w:p>
        </w:tc>
        <w:tc>
          <w:tcPr>
            <w:tcW w:w="1569" w:type="dxa"/>
            <w:tcBorders>
              <w:bottom w:val="single" w:sz="4" w:space="0" w:color="00000A"/>
              <w:right w:val="single" w:sz="4" w:space="0" w:color="00000A"/>
            </w:tcBorders>
            <w:shd w:val="clear" w:color="auto" w:fill="auto"/>
            <w:vAlign w:val="center"/>
          </w:tcPr>
          <w:p w14:paraId="084C9CB9" w14:textId="77777777" w:rsidR="00282B49" w:rsidRPr="00C47FA6" w:rsidRDefault="00282B49" w:rsidP="00B30175">
            <w:pPr>
              <w:rPr>
                <w:sz w:val="18"/>
                <w:szCs w:val="18"/>
              </w:rPr>
            </w:pPr>
            <w:r w:rsidRPr="00C47FA6">
              <w:rPr>
                <w:sz w:val="18"/>
                <w:szCs w:val="18"/>
              </w:rPr>
              <w:t>9</w:t>
            </w:r>
          </w:p>
        </w:tc>
      </w:tr>
      <w:tr w:rsidR="00282B49" w:rsidRPr="00C47FA6" w14:paraId="3F3259BD"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714A7692" w14:textId="77777777" w:rsidR="00282B49" w:rsidRPr="00C47FA6" w:rsidRDefault="00282B49" w:rsidP="00B30175">
            <w:pPr>
              <w:rPr>
                <w:b/>
                <w:sz w:val="18"/>
                <w:szCs w:val="18"/>
              </w:rPr>
            </w:pPr>
            <w:r w:rsidRPr="00C47FA6">
              <w:rPr>
                <w:b/>
                <w:sz w:val="18"/>
                <w:szCs w:val="18"/>
              </w:rPr>
              <w:t>70</w:t>
            </w:r>
          </w:p>
        </w:tc>
        <w:tc>
          <w:tcPr>
            <w:tcW w:w="1213" w:type="dxa"/>
            <w:tcBorders>
              <w:bottom w:val="single" w:sz="4" w:space="0" w:color="00000A"/>
              <w:right w:val="single" w:sz="4" w:space="0" w:color="00000A"/>
            </w:tcBorders>
            <w:shd w:val="clear" w:color="auto" w:fill="auto"/>
            <w:vAlign w:val="center"/>
          </w:tcPr>
          <w:p w14:paraId="50B3AA8F" w14:textId="77777777" w:rsidR="00282B49" w:rsidRPr="00C47FA6" w:rsidRDefault="00282B49" w:rsidP="00B30175">
            <w:pPr>
              <w:rPr>
                <w:sz w:val="18"/>
                <w:szCs w:val="18"/>
              </w:rPr>
            </w:pPr>
            <w:r w:rsidRPr="00C47FA6">
              <w:rPr>
                <w:sz w:val="18"/>
                <w:szCs w:val="18"/>
              </w:rPr>
              <w:t>3</w:t>
            </w:r>
          </w:p>
        </w:tc>
        <w:tc>
          <w:tcPr>
            <w:tcW w:w="1055" w:type="dxa"/>
            <w:tcBorders>
              <w:bottom w:val="single" w:sz="4" w:space="0" w:color="00000A"/>
              <w:right w:val="single" w:sz="4" w:space="0" w:color="00000A"/>
            </w:tcBorders>
            <w:shd w:val="clear" w:color="auto" w:fill="auto"/>
            <w:vAlign w:val="center"/>
          </w:tcPr>
          <w:p w14:paraId="17A322F8" w14:textId="77777777" w:rsidR="00282B49" w:rsidRPr="00C47FA6" w:rsidRDefault="00282B49" w:rsidP="00B30175">
            <w:pPr>
              <w:rPr>
                <w:sz w:val="18"/>
                <w:szCs w:val="18"/>
              </w:rPr>
            </w:pPr>
            <w:r w:rsidRPr="00C47FA6">
              <w:rPr>
                <w:sz w:val="18"/>
                <w:szCs w:val="18"/>
              </w:rPr>
              <w:t>0</w:t>
            </w:r>
          </w:p>
        </w:tc>
        <w:tc>
          <w:tcPr>
            <w:tcW w:w="1569" w:type="dxa"/>
            <w:tcBorders>
              <w:bottom w:val="single" w:sz="4" w:space="0" w:color="00000A"/>
              <w:right w:val="single" w:sz="4" w:space="0" w:color="00000A"/>
            </w:tcBorders>
            <w:shd w:val="clear" w:color="auto" w:fill="auto"/>
            <w:vAlign w:val="center"/>
          </w:tcPr>
          <w:p w14:paraId="68813099" w14:textId="77777777" w:rsidR="00282B49" w:rsidRPr="00C47FA6" w:rsidRDefault="00282B49" w:rsidP="00B30175">
            <w:pPr>
              <w:rPr>
                <w:sz w:val="18"/>
                <w:szCs w:val="18"/>
              </w:rPr>
            </w:pPr>
            <w:r w:rsidRPr="00C47FA6">
              <w:rPr>
                <w:sz w:val="18"/>
                <w:szCs w:val="18"/>
              </w:rPr>
              <w:t>3</w:t>
            </w:r>
          </w:p>
        </w:tc>
      </w:tr>
      <w:tr w:rsidR="00282B49" w:rsidRPr="00C47FA6" w14:paraId="5DE84736"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09A980AE" w14:textId="77777777" w:rsidR="00282B49" w:rsidRPr="00C47FA6" w:rsidRDefault="00282B49" w:rsidP="00B30175">
            <w:pPr>
              <w:rPr>
                <w:b/>
                <w:sz w:val="18"/>
                <w:szCs w:val="18"/>
              </w:rPr>
            </w:pPr>
            <w:r w:rsidRPr="00C47FA6">
              <w:rPr>
                <w:b/>
                <w:sz w:val="18"/>
                <w:szCs w:val="18"/>
              </w:rPr>
              <w:t>71</w:t>
            </w:r>
          </w:p>
        </w:tc>
        <w:tc>
          <w:tcPr>
            <w:tcW w:w="1213" w:type="dxa"/>
            <w:tcBorders>
              <w:bottom w:val="single" w:sz="4" w:space="0" w:color="00000A"/>
              <w:right w:val="single" w:sz="4" w:space="0" w:color="00000A"/>
            </w:tcBorders>
            <w:shd w:val="clear" w:color="auto" w:fill="auto"/>
            <w:vAlign w:val="center"/>
          </w:tcPr>
          <w:p w14:paraId="46BA3E98" w14:textId="77777777" w:rsidR="00282B49" w:rsidRPr="00C47FA6" w:rsidRDefault="00282B49" w:rsidP="00B30175">
            <w:pPr>
              <w:rPr>
                <w:sz w:val="18"/>
                <w:szCs w:val="18"/>
              </w:rPr>
            </w:pPr>
            <w:r w:rsidRPr="00C47FA6">
              <w:rPr>
                <w:sz w:val="18"/>
                <w:szCs w:val="18"/>
              </w:rPr>
              <w:t>2</w:t>
            </w:r>
          </w:p>
        </w:tc>
        <w:tc>
          <w:tcPr>
            <w:tcW w:w="1055" w:type="dxa"/>
            <w:tcBorders>
              <w:bottom w:val="single" w:sz="4" w:space="0" w:color="00000A"/>
              <w:right w:val="single" w:sz="4" w:space="0" w:color="00000A"/>
            </w:tcBorders>
            <w:shd w:val="clear" w:color="auto" w:fill="auto"/>
            <w:vAlign w:val="center"/>
          </w:tcPr>
          <w:p w14:paraId="72002D93" w14:textId="77777777" w:rsidR="00282B49" w:rsidRPr="00C47FA6" w:rsidRDefault="00282B49" w:rsidP="00B30175">
            <w:pPr>
              <w:rPr>
                <w:sz w:val="18"/>
                <w:szCs w:val="18"/>
              </w:rPr>
            </w:pPr>
            <w:r w:rsidRPr="00C47FA6">
              <w:rPr>
                <w:sz w:val="18"/>
                <w:szCs w:val="18"/>
              </w:rPr>
              <w:t>0</w:t>
            </w:r>
          </w:p>
        </w:tc>
        <w:tc>
          <w:tcPr>
            <w:tcW w:w="1569" w:type="dxa"/>
            <w:tcBorders>
              <w:bottom w:val="single" w:sz="4" w:space="0" w:color="00000A"/>
              <w:right w:val="single" w:sz="4" w:space="0" w:color="00000A"/>
            </w:tcBorders>
            <w:shd w:val="clear" w:color="auto" w:fill="auto"/>
            <w:vAlign w:val="center"/>
          </w:tcPr>
          <w:p w14:paraId="0BE150E0" w14:textId="77777777" w:rsidR="00282B49" w:rsidRPr="00C47FA6" w:rsidRDefault="00282B49" w:rsidP="00B30175">
            <w:pPr>
              <w:rPr>
                <w:sz w:val="18"/>
                <w:szCs w:val="18"/>
              </w:rPr>
            </w:pPr>
            <w:r w:rsidRPr="00C47FA6">
              <w:rPr>
                <w:sz w:val="18"/>
                <w:szCs w:val="18"/>
              </w:rPr>
              <w:t>2</w:t>
            </w:r>
          </w:p>
        </w:tc>
      </w:tr>
      <w:tr w:rsidR="00282B49" w:rsidRPr="00C47FA6" w14:paraId="793B09ED"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3300D868" w14:textId="77777777" w:rsidR="00282B49" w:rsidRPr="00C47FA6" w:rsidRDefault="00282B49" w:rsidP="00B30175">
            <w:pPr>
              <w:rPr>
                <w:b/>
                <w:sz w:val="18"/>
                <w:szCs w:val="18"/>
              </w:rPr>
            </w:pPr>
            <w:r w:rsidRPr="00C47FA6">
              <w:rPr>
                <w:b/>
                <w:sz w:val="18"/>
                <w:szCs w:val="18"/>
              </w:rPr>
              <w:t>72</w:t>
            </w:r>
          </w:p>
        </w:tc>
        <w:tc>
          <w:tcPr>
            <w:tcW w:w="1213" w:type="dxa"/>
            <w:tcBorders>
              <w:bottom w:val="single" w:sz="4" w:space="0" w:color="00000A"/>
              <w:right w:val="single" w:sz="4" w:space="0" w:color="00000A"/>
            </w:tcBorders>
            <w:shd w:val="clear" w:color="auto" w:fill="auto"/>
            <w:vAlign w:val="center"/>
          </w:tcPr>
          <w:p w14:paraId="427AD5F0" w14:textId="77777777" w:rsidR="00282B49" w:rsidRPr="00C47FA6" w:rsidRDefault="00282B49" w:rsidP="00B30175">
            <w:pPr>
              <w:rPr>
                <w:sz w:val="18"/>
                <w:szCs w:val="18"/>
              </w:rPr>
            </w:pPr>
            <w:r w:rsidRPr="00C47FA6">
              <w:rPr>
                <w:sz w:val="18"/>
                <w:szCs w:val="18"/>
              </w:rPr>
              <w:t>4</w:t>
            </w:r>
          </w:p>
        </w:tc>
        <w:tc>
          <w:tcPr>
            <w:tcW w:w="1055" w:type="dxa"/>
            <w:tcBorders>
              <w:bottom w:val="single" w:sz="4" w:space="0" w:color="00000A"/>
              <w:right w:val="single" w:sz="4" w:space="0" w:color="00000A"/>
            </w:tcBorders>
            <w:shd w:val="clear" w:color="auto" w:fill="auto"/>
            <w:vAlign w:val="center"/>
          </w:tcPr>
          <w:p w14:paraId="7D6E2EF3" w14:textId="77777777" w:rsidR="00282B49" w:rsidRPr="00C47FA6" w:rsidRDefault="00282B49" w:rsidP="00B30175">
            <w:pPr>
              <w:rPr>
                <w:sz w:val="18"/>
                <w:szCs w:val="18"/>
              </w:rPr>
            </w:pPr>
            <w:r w:rsidRPr="00C47FA6">
              <w:rPr>
                <w:sz w:val="18"/>
                <w:szCs w:val="18"/>
              </w:rPr>
              <w:t>1</w:t>
            </w:r>
          </w:p>
        </w:tc>
        <w:tc>
          <w:tcPr>
            <w:tcW w:w="1569" w:type="dxa"/>
            <w:tcBorders>
              <w:bottom w:val="single" w:sz="4" w:space="0" w:color="00000A"/>
              <w:right w:val="single" w:sz="4" w:space="0" w:color="00000A"/>
            </w:tcBorders>
            <w:shd w:val="clear" w:color="auto" w:fill="auto"/>
            <w:vAlign w:val="center"/>
          </w:tcPr>
          <w:p w14:paraId="070C2D85" w14:textId="77777777" w:rsidR="00282B49" w:rsidRPr="00C47FA6" w:rsidRDefault="00282B49" w:rsidP="00B30175">
            <w:pPr>
              <w:rPr>
                <w:sz w:val="18"/>
                <w:szCs w:val="18"/>
              </w:rPr>
            </w:pPr>
            <w:r w:rsidRPr="00C47FA6">
              <w:rPr>
                <w:sz w:val="18"/>
                <w:szCs w:val="18"/>
              </w:rPr>
              <w:t>5</w:t>
            </w:r>
          </w:p>
        </w:tc>
      </w:tr>
      <w:tr w:rsidR="00282B49" w:rsidRPr="00C47FA6" w14:paraId="0ACE020B"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68F8B54B" w14:textId="77777777" w:rsidR="00282B49" w:rsidRPr="00C47FA6" w:rsidRDefault="00282B49" w:rsidP="00B30175">
            <w:pPr>
              <w:rPr>
                <w:b/>
                <w:sz w:val="18"/>
                <w:szCs w:val="18"/>
              </w:rPr>
            </w:pPr>
            <w:r w:rsidRPr="00C47FA6">
              <w:rPr>
                <w:b/>
                <w:sz w:val="18"/>
                <w:szCs w:val="18"/>
              </w:rPr>
              <w:t>74</w:t>
            </w:r>
          </w:p>
        </w:tc>
        <w:tc>
          <w:tcPr>
            <w:tcW w:w="1213" w:type="dxa"/>
            <w:tcBorders>
              <w:bottom w:val="single" w:sz="4" w:space="0" w:color="00000A"/>
              <w:right w:val="single" w:sz="4" w:space="0" w:color="00000A"/>
            </w:tcBorders>
            <w:shd w:val="clear" w:color="auto" w:fill="auto"/>
            <w:vAlign w:val="center"/>
          </w:tcPr>
          <w:p w14:paraId="284FE32D" w14:textId="77777777" w:rsidR="00282B49" w:rsidRPr="00C47FA6" w:rsidRDefault="00282B49" w:rsidP="00B30175">
            <w:pPr>
              <w:rPr>
                <w:sz w:val="18"/>
                <w:szCs w:val="18"/>
              </w:rPr>
            </w:pPr>
            <w:r w:rsidRPr="00C47FA6">
              <w:rPr>
                <w:sz w:val="18"/>
                <w:szCs w:val="18"/>
              </w:rPr>
              <w:t>1</w:t>
            </w:r>
          </w:p>
        </w:tc>
        <w:tc>
          <w:tcPr>
            <w:tcW w:w="1055" w:type="dxa"/>
            <w:tcBorders>
              <w:bottom w:val="single" w:sz="4" w:space="0" w:color="00000A"/>
              <w:right w:val="single" w:sz="4" w:space="0" w:color="00000A"/>
            </w:tcBorders>
            <w:shd w:val="clear" w:color="auto" w:fill="auto"/>
            <w:vAlign w:val="center"/>
          </w:tcPr>
          <w:p w14:paraId="1BCB0287" w14:textId="77777777" w:rsidR="00282B49" w:rsidRPr="00C47FA6" w:rsidRDefault="00282B49" w:rsidP="00B30175">
            <w:pPr>
              <w:rPr>
                <w:sz w:val="18"/>
                <w:szCs w:val="18"/>
              </w:rPr>
            </w:pPr>
            <w:r w:rsidRPr="00C47FA6">
              <w:rPr>
                <w:sz w:val="18"/>
                <w:szCs w:val="18"/>
              </w:rPr>
              <w:t>0</w:t>
            </w:r>
          </w:p>
        </w:tc>
        <w:tc>
          <w:tcPr>
            <w:tcW w:w="1569" w:type="dxa"/>
            <w:tcBorders>
              <w:bottom w:val="single" w:sz="4" w:space="0" w:color="00000A"/>
              <w:right w:val="single" w:sz="4" w:space="0" w:color="00000A"/>
            </w:tcBorders>
            <w:shd w:val="clear" w:color="auto" w:fill="auto"/>
            <w:vAlign w:val="center"/>
          </w:tcPr>
          <w:p w14:paraId="562CABF7" w14:textId="77777777" w:rsidR="00282B49" w:rsidRPr="00C47FA6" w:rsidRDefault="00282B49" w:rsidP="00B30175">
            <w:pPr>
              <w:rPr>
                <w:sz w:val="18"/>
                <w:szCs w:val="18"/>
              </w:rPr>
            </w:pPr>
            <w:r w:rsidRPr="00C47FA6">
              <w:rPr>
                <w:sz w:val="18"/>
                <w:szCs w:val="18"/>
              </w:rPr>
              <w:t>1</w:t>
            </w:r>
          </w:p>
        </w:tc>
      </w:tr>
      <w:tr w:rsidR="00282B49" w:rsidRPr="00C47FA6" w14:paraId="05EF1458"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1C311546" w14:textId="77777777" w:rsidR="00282B49" w:rsidRPr="00C47FA6" w:rsidRDefault="00282B49" w:rsidP="00B30175">
            <w:pPr>
              <w:rPr>
                <w:b/>
                <w:sz w:val="18"/>
                <w:szCs w:val="18"/>
              </w:rPr>
            </w:pPr>
            <w:r w:rsidRPr="00C47FA6">
              <w:rPr>
                <w:b/>
                <w:sz w:val="18"/>
                <w:szCs w:val="18"/>
              </w:rPr>
              <w:t>75</w:t>
            </w:r>
          </w:p>
        </w:tc>
        <w:tc>
          <w:tcPr>
            <w:tcW w:w="1213" w:type="dxa"/>
            <w:tcBorders>
              <w:bottom w:val="single" w:sz="4" w:space="0" w:color="00000A"/>
              <w:right w:val="single" w:sz="4" w:space="0" w:color="00000A"/>
            </w:tcBorders>
            <w:shd w:val="clear" w:color="auto" w:fill="auto"/>
            <w:vAlign w:val="center"/>
          </w:tcPr>
          <w:p w14:paraId="2209D787" w14:textId="77777777" w:rsidR="00282B49" w:rsidRPr="00C47FA6" w:rsidRDefault="00282B49" w:rsidP="00B30175">
            <w:pPr>
              <w:rPr>
                <w:sz w:val="18"/>
                <w:szCs w:val="18"/>
              </w:rPr>
            </w:pPr>
            <w:r w:rsidRPr="00C47FA6">
              <w:rPr>
                <w:sz w:val="18"/>
                <w:szCs w:val="18"/>
              </w:rPr>
              <w:t>1</w:t>
            </w:r>
          </w:p>
        </w:tc>
        <w:tc>
          <w:tcPr>
            <w:tcW w:w="1055" w:type="dxa"/>
            <w:tcBorders>
              <w:bottom w:val="single" w:sz="4" w:space="0" w:color="00000A"/>
              <w:right w:val="single" w:sz="4" w:space="0" w:color="00000A"/>
            </w:tcBorders>
            <w:shd w:val="clear" w:color="auto" w:fill="auto"/>
            <w:vAlign w:val="center"/>
          </w:tcPr>
          <w:p w14:paraId="6E9E1940" w14:textId="77777777" w:rsidR="00282B49" w:rsidRPr="00C47FA6" w:rsidRDefault="00282B49" w:rsidP="00B30175">
            <w:pPr>
              <w:rPr>
                <w:sz w:val="18"/>
                <w:szCs w:val="18"/>
              </w:rPr>
            </w:pPr>
            <w:r w:rsidRPr="00C47FA6">
              <w:rPr>
                <w:sz w:val="18"/>
                <w:szCs w:val="18"/>
              </w:rPr>
              <w:t>0</w:t>
            </w:r>
          </w:p>
        </w:tc>
        <w:tc>
          <w:tcPr>
            <w:tcW w:w="1569" w:type="dxa"/>
            <w:tcBorders>
              <w:bottom w:val="single" w:sz="4" w:space="0" w:color="00000A"/>
              <w:right w:val="single" w:sz="4" w:space="0" w:color="00000A"/>
            </w:tcBorders>
            <w:shd w:val="clear" w:color="auto" w:fill="auto"/>
            <w:vAlign w:val="center"/>
          </w:tcPr>
          <w:p w14:paraId="423BA9D4" w14:textId="77777777" w:rsidR="00282B49" w:rsidRPr="00C47FA6" w:rsidRDefault="00282B49" w:rsidP="00B30175">
            <w:pPr>
              <w:rPr>
                <w:sz w:val="18"/>
                <w:szCs w:val="18"/>
              </w:rPr>
            </w:pPr>
            <w:r w:rsidRPr="00C47FA6">
              <w:rPr>
                <w:sz w:val="18"/>
                <w:szCs w:val="18"/>
              </w:rPr>
              <w:t>1</w:t>
            </w:r>
          </w:p>
        </w:tc>
      </w:tr>
      <w:tr w:rsidR="00282B49" w:rsidRPr="00C47FA6" w14:paraId="5432DA3E"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3FEC1DC7" w14:textId="77777777" w:rsidR="00282B49" w:rsidRPr="00C47FA6" w:rsidRDefault="00282B49" w:rsidP="00B30175">
            <w:pPr>
              <w:rPr>
                <w:b/>
                <w:sz w:val="18"/>
                <w:szCs w:val="18"/>
              </w:rPr>
            </w:pPr>
            <w:r w:rsidRPr="00C47FA6">
              <w:rPr>
                <w:b/>
                <w:sz w:val="18"/>
                <w:szCs w:val="18"/>
              </w:rPr>
              <w:t>79</w:t>
            </w:r>
          </w:p>
        </w:tc>
        <w:tc>
          <w:tcPr>
            <w:tcW w:w="1213" w:type="dxa"/>
            <w:tcBorders>
              <w:bottom w:val="single" w:sz="4" w:space="0" w:color="00000A"/>
              <w:right w:val="single" w:sz="4" w:space="0" w:color="00000A"/>
            </w:tcBorders>
            <w:shd w:val="clear" w:color="auto" w:fill="auto"/>
            <w:vAlign w:val="center"/>
          </w:tcPr>
          <w:p w14:paraId="603F42C4" w14:textId="77777777" w:rsidR="00282B49" w:rsidRPr="00C47FA6" w:rsidRDefault="00282B49" w:rsidP="00B30175">
            <w:pPr>
              <w:rPr>
                <w:sz w:val="18"/>
                <w:szCs w:val="18"/>
              </w:rPr>
            </w:pPr>
            <w:r w:rsidRPr="00C47FA6">
              <w:rPr>
                <w:sz w:val="18"/>
                <w:szCs w:val="18"/>
              </w:rPr>
              <w:t>1</w:t>
            </w:r>
          </w:p>
        </w:tc>
        <w:tc>
          <w:tcPr>
            <w:tcW w:w="1055" w:type="dxa"/>
            <w:tcBorders>
              <w:bottom w:val="single" w:sz="4" w:space="0" w:color="00000A"/>
              <w:right w:val="single" w:sz="4" w:space="0" w:color="00000A"/>
            </w:tcBorders>
            <w:shd w:val="clear" w:color="auto" w:fill="auto"/>
            <w:vAlign w:val="center"/>
          </w:tcPr>
          <w:p w14:paraId="75F1537C" w14:textId="77777777" w:rsidR="00282B49" w:rsidRPr="00C47FA6" w:rsidRDefault="00282B49" w:rsidP="00B30175">
            <w:pPr>
              <w:rPr>
                <w:sz w:val="18"/>
                <w:szCs w:val="18"/>
              </w:rPr>
            </w:pPr>
            <w:r w:rsidRPr="00C47FA6">
              <w:rPr>
                <w:sz w:val="18"/>
                <w:szCs w:val="18"/>
              </w:rPr>
              <w:t>0</w:t>
            </w:r>
          </w:p>
        </w:tc>
        <w:tc>
          <w:tcPr>
            <w:tcW w:w="1569" w:type="dxa"/>
            <w:tcBorders>
              <w:bottom w:val="single" w:sz="4" w:space="0" w:color="00000A"/>
              <w:right w:val="single" w:sz="4" w:space="0" w:color="00000A"/>
            </w:tcBorders>
            <w:shd w:val="clear" w:color="auto" w:fill="auto"/>
            <w:vAlign w:val="center"/>
          </w:tcPr>
          <w:p w14:paraId="461CA6AB" w14:textId="77777777" w:rsidR="00282B49" w:rsidRPr="00C47FA6" w:rsidRDefault="00282B49" w:rsidP="00B30175">
            <w:pPr>
              <w:rPr>
                <w:sz w:val="18"/>
                <w:szCs w:val="18"/>
              </w:rPr>
            </w:pPr>
            <w:r w:rsidRPr="00C47FA6">
              <w:rPr>
                <w:sz w:val="18"/>
                <w:szCs w:val="18"/>
              </w:rPr>
              <w:t>1</w:t>
            </w:r>
          </w:p>
        </w:tc>
      </w:tr>
      <w:tr w:rsidR="00282B49" w:rsidRPr="00C47FA6" w14:paraId="7BE380EA" w14:textId="77777777" w:rsidTr="00B30175">
        <w:trPr>
          <w:trHeight w:val="300"/>
        </w:trPr>
        <w:tc>
          <w:tcPr>
            <w:tcW w:w="669" w:type="dxa"/>
            <w:tcBorders>
              <w:top w:val="single" w:sz="4" w:space="0" w:color="00000A"/>
              <w:left w:val="single" w:sz="4" w:space="0" w:color="00000A"/>
              <w:bottom w:val="single" w:sz="4" w:space="0" w:color="00000A"/>
            </w:tcBorders>
            <w:shd w:val="clear" w:color="auto" w:fill="auto"/>
            <w:tcMar>
              <w:left w:w="65" w:type="dxa"/>
            </w:tcMar>
            <w:vAlign w:val="center"/>
          </w:tcPr>
          <w:p w14:paraId="3DEB5A7C" w14:textId="77777777" w:rsidR="00282B49" w:rsidRPr="00C47FA6" w:rsidRDefault="00282B49" w:rsidP="00B30175">
            <w:pPr>
              <w:rPr>
                <w:b/>
                <w:color w:val="000000"/>
                <w:sz w:val="18"/>
                <w:szCs w:val="18"/>
                <w:highlight w:val="yellow"/>
              </w:rPr>
            </w:pPr>
            <w:r w:rsidRPr="00C47FA6">
              <w:rPr>
                <w:b/>
                <w:color w:val="000000"/>
                <w:sz w:val="18"/>
                <w:szCs w:val="18"/>
              </w:rPr>
              <w:t>Łącznie</w:t>
            </w:r>
          </w:p>
        </w:tc>
        <w:tc>
          <w:tcPr>
            <w:tcW w:w="1213" w:type="dxa"/>
            <w:tcBorders>
              <w:left w:val="single" w:sz="4" w:space="0" w:color="00000A"/>
              <w:bottom w:val="single" w:sz="4" w:space="0" w:color="00000A"/>
              <w:right w:val="single" w:sz="4" w:space="0" w:color="00000A"/>
            </w:tcBorders>
            <w:shd w:val="clear" w:color="auto" w:fill="auto"/>
            <w:tcMar>
              <w:left w:w="65" w:type="dxa"/>
            </w:tcMar>
            <w:vAlign w:val="center"/>
          </w:tcPr>
          <w:p w14:paraId="08FB1859" w14:textId="77777777" w:rsidR="00282B49" w:rsidRPr="00C47FA6" w:rsidRDefault="00282B49" w:rsidP="00B30175">
            <w:pPr>
              <w:rPr>
                <w:color w:val="000000"/>
                <w:sz w:val="18"/>
                <w:szCs w:val="18"/>
              </w:rPr>
            </w:pPr>
            <w:r w:rsidRPr="00C47FA6">
              <w:rPr>
                <w:color w:val="000000"/>
                <w:sz w:val="18"/>
                <w:szCs w:val="18"/>
              </w:rPr>
              <w:t>1556</w:t>
            </w:r>
          </w:p>
        </w:tc>
        <w:tc>
          <w:tcPr>
            <w:tcW w:w="1055" w:type="dxa"/>
            <w:tcBorders>
              <w:bottom w:val="single" w:sz="4" w:space="0" w:color="00000A"/>
              <w:right w:val="single" w:sz="4" w:space="0" w:color="00000A"/>
            </w:tcBorders>
            <w:shd w:val="clear" w:color="auto" w:fill="auto"/>
            <w:vAlign w:val="center"/>
          </w:tcPr>
          <w:p w14:paraId="23E1C4E2" w14:textId="77777777" w:rsidR="00282B49" w:rsidRPr="00C47FA6" w:rsidRDefault="00282B49" w:rsidP="00B30175">
            <w:pPr>
              <w:rPr>
                <w:color w:val="000000"/>
                <w:sz w:val="18"/>
                <w:szCs w:val="18"/>
              </w:rPr>
            </w:pPr>
            <w:r w:rsidRPr="00C47FA6">
              <w:rPr>
                <w:color w:val="000000"/>
                <w:sz w:val="18"/>
                <w:szCs w:val="18"/>
              </w:rPr>
              <w:t>420</w:t>
            </w:r>
          </w:p>
        </w:tc>
        <w:tc>
          <w:tcPr>
            <w:tcW w:w="1569" w:type="dxa"/>
            <w:tcBorders>
              <w:bottom w:val="single" w:sz="4" w:space="0" w:color="00000A"/>
              <w:right w:val="single" w:sz="4" w:space="0" w:color="00000A"/>
            </w:tcBorders>
            <w:shd w:val="clear" w:color="auto" w:fill="auto"/>
            <w:vAlign w:val="center"/>
          </w:tcPr>
          <w:p w14:paraId="274ACE92" w14:textId="77777777" w:rsidR="00282B49" w:rsidRPr="00C47FA6" w:rsidRDefault="00282B49" w:rsidP="00B30175">
            <w:pPr>
              <w:rPr>
                <w:color w:val="000000"/>
                <w:sz w:val="18"/>
                <w:szCs w:val="18"/>
              </w:rPr>
            </w:pPr>
            <w:r w:rsidRPr="00C47FA6">
              <w:rPr>
                <w:color w:val="000000"/>
                <w:sz w:val="18"/>
                <w:szCs w:val="18"/>
              </w:rPr>
              <w:t>1976</w:t>
            </w:r>
          </w:p>
        </w:tc>
      </w:tr>
    </w:tbl>
    <w:p w14:paraId="61D594F4" w14:textId="77777777" w:rsidR="00282B49" w:rsidRPr="00C47FA6" w:rsidRDefault="00282B49" w:rsidP="00282B49">
      <w:pPr>
        <w:rPr>
          <w:sz w:val="18"/>
          <w:szCs w:val="18"/>
        </w:rPr>
        <w:sectPr w:rsidR="00282B49" w:rsidRPr="00C47FA6" w:rsidSect="00B30175">
          <w:type w:val="continuous"/>
          <w:pgSz w:w="11906" w:h="16838"/>
          <w:pgMar w:top="1417" w:right="1417" w:bottom="1417" w:left="1417" w:header="0" w:footer="0" w:gutter="0"/>
          <w:pgNumType w:start="1"/>
          <w:cols w:num="2" w:space="708"/>
          <w:formProt w:val="0"/>
          <w:docGrid w:linePitch="360" w:charSpace="2047"/>
        </w:sectPr>
      </w:pPr>
    </w:p>
    <w:p w14:paraId="59C04FE5" w14:textId="77777777" w:rsidR="00282B49" w:rsidRPr="00C47FA6" w:rsidRDefault="00282B49" w:rsidP="00282B49">
      <w:pPr>
        <w:spacing w:line="288" w:lineRule="auto"/>
        <w:jc w:val="both"/>
        <w:rPr>
          <w:sz w:val="18"/>
          <w:szCs w:val="18"/>
        </w:rPr>
        <w:sectPr w:rsidR="00282B49" w:rsidRPr="00C47FA6" w:rsidSect="00CA596C">
          <w:type w:val="continuous"/>
          <w:pgSz w:w="11906" w:h="16838"/>
          <w:pgMar w:top="1417" w:right="1417" w:bottom="993" w:left="1417" w:header="0" w:footer="0" w:gutter="0"/>
          <w:cols w:space="708"/>
          <w:formProt w:val="0"/>
          <w:docGrid w:linePitch="360" w:charSpace="2047"/>
        </w:sectPr>
      </w:pPr>
    </w:p>
    <w:p w14:paraId="41C5FCAD" w14:textId="77777777" w:rsidR="00282B49" w:rsidRPr="00C47FA6" w:rsidRDefault="00282B49" w:rsidP="00282B49">
      <w:pPr>
        <w:spacing w:line="288" w:lineRule="auto"/>
        <w:jc w:val="both"/>
        <w:rPr>
          <w:sz w:val="18"/>
          <w:szCs w:val="18"/>
        </w:rPr>
      </w:pPr>
    </w:p>
    <w:p w14:paraId="637B55AF" w14:textId="77777777" w:rsidR="00282B49" w:rsidRPr="00C47FA6" w:rsidRDefault="00282B49" w:rsidP="00282B49">
      <w:pPr>
        <w:spacing w:line="288" w:lineRule="auto"/>
        <w:jc w:val="both"/>
        <w:rPr>
          <w:sz w:val="18"/>
          <w:szCs w:val="18"/>
        </w:rPr>
      </w:pPr>
      <w:r w:rsidRPr="00C47FA6">
        <w:rPr>
          <w:sz w:val="18"/>
          <w:szCs w:val="18"/>
        </w:rPr>
        <w:t xml:space="preserve">Zamawiający zastrzega, że przystąpienie do ubezpieczenia przez pracownika jest dobrowolne, dlatego Zamawiający nie jest w stanie określić precyzyjnie jaka ilość pracowników zostanie objęta ubezpieczeniem. </w:t>
      </w:r>
    </w:p>
    <w:p w14:paraId="0D92F671" w14:textId="77777777" w:rsidR="00282B49" w:rsidRPr="00C47FA6" w:rsidRDefault="00282B49" w:rsidP="00282B49">
      <w:pPr>
        <w:spacing w:line="288" w:lineRule="auto"/>
        <w:jc w:val="both"/>
        <w:rPr>
          <w:sz w:val="18"/>
          <w:szCs w:val="18"/>
        </w:rPr>
      </w:pPr>
    </w:p>
    <w:p w14:paraId="5A04F4B0" w14:textId="77777777" w:rsidR="00282B49" w:rsidRDefault="00282B49" w:rsidP="00282B49">
      <w:pPr>
        <w:spacing w:line="288" w:lineRule="auto"/>
        <w:jc w:val="both"/>
        <w:rPr>
          <w:sz w:val="18"/>
          <w:szCs w:val="18"/>
        </w:rPr>
      </w:pPr>
      <w:r w:rsidRPr="00C47FA6">
        <w:rPr>
          <w:sz w:val="18"/>
          <w:szCs w:val="18"/>
        </w:rPr>
        <w:t xml:space="preserve">Zamawiający nie otrzymał od dotychczasowego Ubezpieczyciela informacji o świadczeniach, które zostały wypłacone osobom ubezpieczonym grupowo, nie dysponuje on zatem wiedzą o „szkodowości” obowiązujących polis. </w:t>
      </w:r>
    </w:p>
    <w:p w14:paraId="0B2BE127" w14:textId="77777777" w:rsidR="00282B49" w:rsidRPr="00C47FA6" w:rsidRDefault="00282B49" w:rsidP="00282B49">
      <w:pPr>
        <w:spacing w:line="288" w:lineRule="auto"/>
        <w:jc w:val="both"/>
        <w:rPr>
          <w:sz w:val="18"/>
          <w:szCs w:val="18"/>
        </w:rPr>
      </w:pPr>
    </w:p>
    <w:p w14:paraId="2D694726" w14:textId="77777777" w:rsidR="00282B49" w:rsidRPr="00C47FA6" w:rsidRDefault="00282B49" w:rsidP="00282B49">
      <w:pPr>
        <w:widowControl w:val="0"/>
        <w:numPr>
          <w:ilvl w:val="0"/>
          <w:numId w:val="5"/>
        </w:numPr>
        <w:tabs>
          <w:tab w:val="left" w:pos="360"/>
        </w:tabs>
        <w:suppressAutoHyphens w:val="0"/>
        <w:spacing w:line="288" w:lineRule="auto"/>
        <w:ind w:left="142" w:hanging="142"/>
        <w:jc w:val="both"/>
        <w:textAlignment w:val="baseline"/>
        <w:rPr>
          <w:b/>
          <w:sz w:val="18"/>
          <w:szCs w:val="18"/>
        </w:rPr>
      </w:pPr>
      <w:r w:rsidRPr="00C47FA6">
        <w:rPr>
          <w:b/>
          <w:sz w:val="18"/>
          <w:szCs w:val="18"/>
        </w:rPr>
        <w:t>Przedmiot zamówienia obejmuje:</w:t>
      </w:r>
    </w:p>
    <w:p w14:paraId="3ADB3633" w14:textId="77312D99" w:rsidR="00282B49" w:rsidRPr="00C47FA6" w:rsidRDefault="00282B49" w:rsidP="00282B49">
      <w:pPr>
        <w:spacing w:line="288" w:lineRule="auto"/>
        <w:jc w:val="both"/>
        <w:rPr>
          <w:sz w:val="18"/>
          <w:szCs w:val="18"/>
        </w:rPr>
      </w:pPr>
      <w:r w:rsidRPr="00C47FA6">
        <w:rPr>
          <w:sz w:val="18"/>
          <w:szCs w:val="18"/>
        </w:rPr>
        <w:t xml:space="preserve">Ubezpieczenie grupowe na życie </w:t>
      </w:r>
      <w:r>
        <w:rPr>
          <w:sz w:val="18"/>
          <w:szCs w:val="18"/>
        </w:rPr>
        <w:t xml:space="preserve">oraz </w:t>
      </w:r>
      <w:r w:rsidRPr="00C47FA6">
        <w:rPr>
          <w:sz w:val="18"/>
          <w:szCs w:val="18"/>
        </w:rPr>
        <w:t>zdrowie – okres ubezpieczenia</w:t>
      </w:r>
      <w:r>
        <w:rPr>
          <w:sz w:val="18"/>
          <w:szCs w:val="18"/>
        </w:rPr>
        <w:t xml:space="preserve"> w Części I oraz w Części II</w:t>
      </w:r>
      <w:r w:rsidRPr="00C47FA6">
        <w:rPr>
          <w:sz w:val="18"/>
          <w:szCs w:val="18"/>
        </w:rPr>
        <w:t xml:space="preserve">: </w:t>
      </w:r>
      <w:r w:rsidR="0067631F" w:rsidRPr="002268AD">
        <w:rPr>
          <w:b/>
          <w:sz w:val="18"/>
          <w:szCs w:val="18"/>
          <w:u w:val="single"/>
        </w:rPr>
        <w:t>24 miesiące</w:t>
      </w:r>
      <w:r w:rsidR="0067631F" w:rsidRPr="00C47FA6">
        <w:rPr>
          <w:sz w:val="18"/>
          <w:szCs w:val="18"/>
        </w:rPr>
        <w:t xml:space="preserve"> </w:t>
      </w:r>
      <w:r w:rsidRPr="00C47FA6">
        <w:rPr>
          <w:sz w:val="18"/>
          <w:szCs w:val="18"/>
        </w:rPr>
        <w:t>liczone od daty udzielenia ochrony ubezpieczeniowej</w:t>
      </w:r>
    </w:p>
    <w:p w14:paraId="06BB219D" w14:textId="34AF3600" w:rsidR="00282B49" w:rsidRPr="002268AD" w:rsidRDefault="00282B49" w:rsidP="002268AD">
      <w:pPr>
        <w:spacing w:beforeAutospacing="1" w:afterAutospacing="1" w:line="288" w:lineRule="auto"/>
        <w:jc w:val="both"/>
        <w:rPr>
          <w:sz w:val="18"/>
          <w:szCs w:val="18"/>
        </w:rPr>
      </w:pPr>
      <w:r w:rsidRPr="00C47FA6">
        <w:rPr>
          <w:b/>
          <w:sz w:val="18"/>
          <w:szCs w:val="18"/>
        </w:rPr>
        <w:t xml:space="preserve">Pożądany okres ochrony: </w:t>
      </w:r>
      <w:r w:rsidRPr="002268AD">
        <w:rPr>
          <w:b/>
          <w:sz w:val="18"/>
          <w:szCs w:val="18"/>
        </w:rPr>
        <w:t>01.02.2021 –31.01.</w:t>
      </w:r>
      <w:r w:rsidR="0067631F" w:rsidRPr="002268AD">
        <w:rPr>
          <w:b/>
          <w:sz w:val="18"/>
          <w:szCs w:val="18"/>
        </w:rPr>
        <w:t>2023</w:t>
      </w:r>
      <w:r w:rsidRPr="002268AD">
        <w:rPr>
          <w:b/>
          <w:sz w:val="18"/>
          <w:szCs w:val="18"/>
        </w:rPr>
        <w:t>.</w:t>
      </w:r>
      <w:r w:rsidRPr="00C47FA6">
        <w:rPr>
          <w:b/>
          <w:sz w:val="18"/>
          <w:szCs w:val="18"/>
        </w:rPr>
        <w:t xml:space="preserve"> </w:t>
      </w:r>
      <w:r w:rsidR="0067631F" w:rsidRPr="002268AD">
        <w:rPr>
          <w:sz w:val="18"/>
          <w:szCs w:val="18"/>
        </w:rPr>
        <w:t>Data rozpoczęcia ochrony może ulec zmianie – zostanie ustalona z wybranym W</w:t>
      </w:r>
      <w:r w:rsidR="0067631F">
        <w:rPr>
          <w:sz w:val="18"/>
          <w:szCs w:val="18"/>
        </w:rPr>
        <w:t>ykonawcą.</w:t>
      </w:r>
    </w:p>
    <w:p w14:paraId="54054AC4" w14:textId="77777777" w:rsidR="00282B49" w:rsidRPr="00C47FA6" w:rsidRDefault="00282B49" w:rsidP="00282B49">
      <w:pPr>
        <w:widowControl w:val="0"/>
        <w:numPr>
          <w:ilvl w:val="0"/>
          <w:numId w:val="5"/>
        </w:numPr>
        <w:suppressAutoHyphens w:val="0"/>
        <w:spacing w:line="288" w:lineRule="auto"/>
        <w:ind w:left="426" w:hanging="426"/>
        <w:jc w:val="both"/>
        <w:textAlignment w:val="baseline"/>
        <w:rPr>
          <w:b/>
          <w:sz w:val="18"/>
          <w:szCs w:val="18"/>
        </w:rPr>
      </w:pPr>
      <w:r w:rsidRPr="00C47FA6">
        <w:rPr>
          <w:b/>
          <w:sz w:val="18"/>
          <w:szCs w:val="18"/>
        </w:rPr>
        <w:t>Warunki ubezpieczenia:</w:t>
      </w:r>
    </w:p>
    <w:p w14:paraId="6A122D06" w14:textId="77777777" w:rsidR="00282B49" w:rsidRPr="00C47FA6" w:rsidRDefault="00282B49" w:rsidP="00282B49">
      <w:pPr>
        <w:widowControl w:val="0"/>
        <w:suppressAutoHyphens w:val="0"/>
        <w:spacing w:line="288" w:lineRule="auto"/>
        <w:ind w:left="426"/>
        <w:jc w:val="left"/>
        <w:textAlignment w:val="baseline"/>
        <w:rPr>
          <w:b/>
          <w:sz w:val="18"/>
          <w:szCs w:val="18"/>
        </w:rPr>
      </w:pPr>
      <w:r w:rsidRPr="00C47FA6">
        <w:rPr>
          <w:b/>
          <w:sz w:val="18"/>
          <w:szCs w:val="18"/>
        </w:rPr>
        <w:t>Część I ubezpieczenie na życie</w:t>
      </w:r>
    </w:p>
    <w:p w14:paraId="565627A1" w14:textId="77777777" w:rsidR="00282B49" w:rsidRPr="00C47FA6" w:rsidRDefault="00282B49" w:rsidP="00282B49">
      <w:pPr>
        <w:widowControl w:val="0"/>
        <w:numPr>
          <w:ilvl w:val="0"/>
          <w:numId w:val="8"/>
        </w:numPr>
        <w:suppressAutoHyphens w:val="0"/>
        <w:spacing w:line="288" w:lineRule="auto"/>
        <w:ind w:left="426" w:hanging="426"/>
        <w:jc w:val="both"/>
        <w:textAlignment w:val="baseline"/>
        <w:rPr>
          <w:sz w:val="18"/>
          <w:szCs w:val="18"/>
        </w:rPr>
      </w:pPr>
      <w:r w:rsidRPr="00C47FA6">
        <w:rPr>
          <w:sz w:val="18"/>
          <w:szCs w:val="18"/>
        </w:rPr>
        <w:t xml:space="preserve">Wykonawca akceptuje niezmienność swojej oferty niezależnie od ilości osób przystępujących do ubezpieczenia i </w:t>
      </w:r>
      <w:r w:rsidRPr="00C47FA6">
        <w:rPr>
          <w:sz w:val="18"/>
          <w:szCs w:val="18"/>
          <w:u w:val="single"/>
        </w:rPr>
        <w:t>znosi minimalny limit ilościowy grupy ubezpieczonych</w:t>
      </w:r>
      <w:r w:rsidRPr="00C47FA6">
        <w:rPr>
          <w:sz w:val="18"/>
          <w:szCs w:val="18"/>
        </w:rPr>
        <w:t>.</w:t>
      </w:r>
    </w:p>
    <w:p w14:paraId="423B2D45" w14:textId="77777777" w:rsidR="00282B49" w:rsidRPr="00C47FA6" w:rsidRDefault="00282B49" w:rsidP="00282B49">
      <w:pPr>
        <w:widowControl w:val="0"/>
        <w:numPr>
          <w:ilvl w:val="0"/>
          <w:numId w:val="8"/>
        </w:numPr>
        <w:tabs>
          <w:tab w:val="left" w:pos="426"/>
        </w:tabs>
        <w:suppressAutoHyphens w:val="0"/>
        <w:spacing w:line="288" w:lineRule="auto"/>
        <w:ind w:left="426" w:hanging="426"/>
        <w:jc w:val="both"/>
        <w:textAlignment w:val="baseline"/>
        <w:rPr>
          <w:sz w:val="18"/>
          <w:szCs w:val="18"/>
        </w:rPr>
      </w:pPr>
      <w:r w:rsidRPr="00C47FA6">
        <w:rPr>
          <w:sz w:val="18"/>
          <w:szCs w:val="18"/>
        </w:rPr>
        <w:t>Wykonawca akceptuje brak karencji w przypadku wszystkich osób, u których początek odpowiedzialności Wykonawcy w stosunku do nich, przypada nie później niż w czwartym miesiącu licząc od dnia rozpoczęcia umowy ubezpieczenia pomiędzy Zamawiającym a Wykonawcą. Jedynym odstępstwem może być karencja dla dotychczas nieubezpieczonych partnerów życiowych.</w:t>
      </w:r>
    </w:p>
    <w:p w14:paraId="73448B7A" w14:textId="77777777" w:rsidR="00282B49" w:rsidRPr="00C47FA6" w:rsidRDefault="00282B49" w:rsidP="00282B49">
      <w:pPr>
        <w:widowControl w:val="0"/>
        <w:numPr>
          <w:ilvl w:val="0"/>
          <w:numId w:val="8"/>
        </w:numPr>
        <w:tabs>
          <w:tab w:val="left" w:pos="426"/>
        </w:tabs>
        <w:suppressAutoHyphens w:val="0"/>
        <w:spacing w:line="288" w:lineRule="auto"/>
        <w:ind w:left="426" w:hanging="426"/>
        <w:jc w:val="both"/>
        <w:textAlignment w:val="baseline"/>
        <w:rPr>
          <w:sz w:val="18"/>
          <w:szCs w:val="18"/>
        </w:rPr>
      </w:pPr>
      <w:r w:rsidRPr="00C47FA6">
        <w:rPr>
          <w:sz w:val="18"/>
          <w:szCs w:val="18"/>
        </w:rPr>
        <w:t>Składka za ubezpieczenie będzie opłacana przez pracowników RON/żołnierzy za pośrednictwem Zamawiającego z częstotliwością miesięczną, do 15-go dnia miesiąca którego dotyczy.</w:t>
      </w:r>
    </w:p>
    <w:p w14:paraId="27A7B83D" w14:textId="77777777" w:rsidR="00282B49" w:rsidRPr="00C47FA6" w:rsidRDefault="00282B49" w:rsidP="00282B49">
      <w:pPr>
        <w:widowControl w:val="0"/>
        <w:numPr>
          <w:ilvl w:val="0"/>
          <w:numId w:val="8"/>
        </w:numPr>
        <w:tabs>
          <w:tab w:val="left" w:pos="426"/>
        </w:tabs>
        <w:suppressAutoHyphens w:val="0"/>
        <w:spacing w:line="288" w:lineRule="auto"/>
        <w:ind w:left="426" w:hanging="426"/>
        <w:jc w:val="both"/>
        <w:textAlignment w:val="baseline"/>
        <w:rPr>
          <w:sz w:val="18"/>
          <w:szCs w:val="18"/>
        </w:rPr>
      </w:pPr>
      <w:r w:rsidRPr="00C47FA6">
        <w:rPr>
          <w:sz w:val="18"/>
          <w:szCs w:val="18"/>
        </w:rPr>
        <w:t>Do ubezpieczenia może przystąpić małżonek lub pełnoletnie dziecko ubezpieczonego pracownika RON/żołnierza lub partner życiowy pracownika RON/żołnierza (przy zakresie i składce ubezpieczeniowej</w:t>
      </w:r>
      <w:r>
        <w:rPr>
          <w:sz w:val="18"/>
          <w:szCs w:val="18"/>
        </w:rPr>
        <w:t xml:space="preserve"> nie wyższej niż ubezpieczony główny</w:t>
      </w:r>
      <w:r w:rsidRPr="00C47FA6">
        <w:rPr>
          <w:sz w:val="18"/>
          <w:szCs w:val="18"/>
        </w:rPr>
        <w:t>) pod warunkiem, że wypełni on deklarację przystąpienia oraz:</w:t>
      </w:r>
    </w:p>
    <w:p w14:paraId="6853CBCF" w14:textId="77777777" w:rsidR="00282B49" w:rsidRPr="00C47FA6" w:rsidRDefault="00282B49" w:rsidP="00282B49">
      <w:pPr>
        <w:widowControl w:val="0"/>
        <w:numPr>
          <w:ilvl w:val="1"/>
          <w:numId w:val="8"/>
        </w:numPr>
        <w:tabs>
          <w:tab w:val="left" w:pos="709"/>
        </w:tabs>
        <w:suppressAutoHyphens w:val="0"/>
        <w:spacing w:line="288" w:lineRule="auto"/>
        <w:ind w:left="426" w:firstLine="0"/>
        <w:jc w:val="both"/>
        <w:textAlignment w:val="baseline"/>
        <w:rPr>
          <w:sz w:val="18"/>
          <w:szCs w:val="18"/>
        </w:rPr>
      </w:pPr>
      <w:r w:rsidRPr="00C47FA6">
        <w:rPr>
          <w:sz w:val="18"/>
          <w:szCs w:val="18"/>
        </w:rPr>
        <w:t>Pracownik RON/żołnierz złożył deklarację przystąpienia do ubezpieczenia grupowego lub już jest ubezpieczony w ramach zawartej umowy grupowego ubezpieczenia na życie;</w:t>
      </w:r>
    </w:p>
    <w:p w14:paraId="71BEA142" w14:textId="77777777" w:rsidR="00282B49" w:rsidRPr="00C47FA6" w:rsidRDefault="00282B49" w:rsidP="00282B49">
      <w:pPr>
        <w:widowControl w:val="0"/>
        <w:numPr>
          <w:ilvl w:val="1"/>
          <w:numId w:val="8"/>
        </w:numPr>
        <w:tabs>
          <w:tab w:val="left" w:pos="709"/>
        </w:tabs>
        <w:suppressAutoHyphens w:val="0"/>
        <w:spacing w:line="288" w:lineRule="auto"/>
        <w:ind w:left="426" w:firstLine="0"/>
        <w:jc w:val="both"/>
        <w:textAlignment w:val="baseline"/>
        <w:rPr>
          <w:sz w:val="18"/>
          <w:szCs w:val="18"/>
        </w:rPr>
      </w:pPr>
      <w:r w:rsidRPr="00C47FA6">
        <w:rPr>
          <w:sz w:val="18"/>
          <w:szCs w:val="18"/>
        </w:rPr>
        <w:t>Pracownik RON/żołnierz wyrazi zgodę na przystąpienie małżonka / dziecka / partnera życiowego do ubezpieczenia i będzie opłacał za niego składkę ubezpieczeniową;</w:t>
      </w:r>
    </w:p>
    <w:p w14:paraId="393D51BF" w14:textId="77777777" w:rsidR="00282B49" w:rsidRPr="00C47FA6" w:rsidRDefault="00282B49" w:rsidP="00282B49">
      <w:pPr>
        <w:widowControl w:val="0"/>
        <w:numPr>
          <w:ilvl w:val="1"/>
          <w:numId w:val="8"/>
        </w:numPr>
        <w:tabs>
          <w:tab w:val="left" w:pos="709"/>
        </w:tabs>
        <w:suppressAutoHyphens w:val="0"/>
        <w:spacing w:line="288" w:lineRule="auto"/>
        <w:ind w:left="426" w:firstLine="0"/>
        <w:jc w:val="both"/>
        <w:textAlignment w:val="baseline"/>
        <w:rPr>
          <w:sz w:val="18"/>
          <w:szCs w:val="18"/>
        </w:rPr>
      </w:pPr>
      <w:r w:rsidRPr="00C47FA6">
        <w:rPr>
          <w:sz w:val="18"/>
          <w:szCs w:val="18"/>
        </w:rPr>
        <w:t>Na potrzeby umowy za pełnoletnie dziecko ubezpieczonego uważa się dziecko własne, przysposobione lub pasierba ubezpieczonego (jeśli nie żyje ojciec lub matka) – pod warunkiem, że ukończyło 18 rok życia;</w:t>
      </w:r>
    </w:p>
    <w:p w14:paraId="0075CE1A" w14:textId="1FF18732" w:rsidR="00282B49" w:rsidRPr="00C47FA6" w:rsidRDefault="00282B49" w:rsidP="00282B49">
      <w:pPr>
        <w:widowControl w:val="0"/>
        <w:numPr>
          <w:ilvl w:val="1"/>
          <w:numId w:val="8"/>
        </w:numPr>
        <w:tabs>
          <w:tab w:val="left" w:pos="709"/>
        </w:tabs>
        <w:suppressAutoHyphens w:val="0"/>
        <w:spacing w:line="288" w:lineRule="auto"/>
        <w:ind w:left="426" w:firstLine="0"/>
        <w:jc w:val="both"/>
        <w:textAlignment w:val="baseline"/>
        <w:rPr>
          <w:sz w:val="18"/>
          <w:szCs w:val="18"/>
        </w:rPr>
      </w:pPr>
      <w:r w:rsidRPr="00C47FA6">
        <w:rPr>
          <w:sz w:val="18"/>
          <w:szCs w:val="18"/>
        </w:rPr>
        <w:t xml:space="preserve">Na potrzeby umowy za partnera życiowego uważa się wskazaną w deklaracji przystąpienia pracownika RON/żołnierza osobę nie będącą  w formalnym związku małżeńskim, pozostającą z tym pracownikiem RON/żołnierzem - również nie będącym w formalnym związku małżeńskim - we wspólnym pożyciu; partner życiowy nie może być spokrewniony z danym pracownikiem </w:t>
      </w:r>
      <w:r w:rsidR="009143DF">
        <w:rPr>
          <w:sz w:val="18"/>
          <w:szCs w:val="18"/>
        </w:rPr>
        <w:t>RON</w:t>
      </w:r>
      <w:r w:rsidRPr="00C47FA6">
        <w:rPr>
          <w:sz w:val="18"/>
          <w:szCs w:val="18"/>
        </w:rPr>
        <w:t>/żołnierzem.</w:t>
      </w:r>
    </w:p>
    <w:p w14:paraId="42707A63" w14:textId="77777777" w:rsidR="00282B49" w:rsidRPr="00C47FA6" w:rsidRDefault="00282B49" w:rsidP="00282B49">
      <w:pPr>
        <w:widowControl w:val="0"/>
        <w:numPr>
          <w:ilvl w:val="0"/>
          <w:numId w:val="8"/>
        </w:numPr>
        <w:tabs>
          <w:tab w:val="left" w:pos="426"/>
        </w:tabs>
        <w:suppressAutoHyphens w:val="0"/>
        <w:spacing w:line="288" w:lineRule="auto"/>
        <w:ind w:left="426" w:hanging="426"/>
        <w:jc w:val="both"/>
        <w:textAlignment w:val="baseline"/>
        <w:rPr>
          <w:sz w:val="18"/>
          <w:szCs w:val="18"/>
        </w:rPr>
      </w:pPr>
      <w:r w:rsidRPr="00C47FA6">
        <w:rPr>
          <w:sz w:val="18"/>
          <w:szCs w:val="18"/>
        </w:rPr>
        <w:t>Wykonawca nie będzie wymagał od pracowników RON/żołnierzy, dotychczas ubezpieczonych grupowo u Zamawiającego współmałżonków i pełnoletnich dzieci pracowników RON/żołnierzy oraz dotychczas ubezpieczonych grupowo u Zamawiającego partnerów życiowych zgłaszanych do ubezpieczenia, przedstawienia informacji dotyczących ich stanu zdrowia, nie będzie u tych osób dokonywana żadna medyczna ocena ryzyka (m.in. ankiety medyczne).</w:t>
      </w:r>
    </w:p>
    <w:p w14:paraId="7013F19E" w14:textId="77777777" w:rsidR="00282B49" w:rsidRPr="009C748F" w:rsidRDefault="00282B49" w:rsidP="00282B49">
      <w:pPr>
        <w:widowControl w:val="0"/>
        <w:numPr>
          <w:ilvl w:val="0"/>
          <w:numId w:val="8"/>
        </w:numPr>
        <w:tabs>
          <w:tab w:val="left" w:pos="426"/>
        </w:tabs>
        <w:suppressAutoHyphens w:val="0"/>
        <w:spacing w:line="288" w:lineRule="auto"/>
        <w:ind w:left="426" w:hanging="426"/>
        <w:jc w:val="both"/>
        <w:textAlignment w:val="baseline"/>
        <w:rPr>
          <w:sz w:val="18"/>
          <w:szCs w:val="18"/>
        </w:rPr>
      </w:pPr>
      <w:r w:rsidRPr="00C47FA6">
        <w:rPr>
          <w:sz w:val="18"/>
          <w:szCs w:val="18"/>
        </w:rPr>
        <w:t>Wykonawca zapewnia ubezpieczonemu prawo do indywidualnej kontynuacji ubezpieczenia, pod warunkiem jednak, że ubezpieczony był objęty ochroną, w ramach grupowej umowy ubezpieczenia funkcjonującej u Zamawiającego, przez okres co najmniej 6 miesięcy oraz złożył wniosek o indywidualną kontynuację ubezpieczenia w terminie jednego miesiąca od wygaśnięcia ochrony ubezpieczeniowej, którą był objęty. Zakres świadczeń w Indywidualnej Kontynuacji powinien obejmować co najmniej:</w:t>
      </w:r>
    </w:p>
    <w:p w14:paraId="482934E8" w14:textId="77777777" w:rsidR="00282B49" w:rsidRPr="00C47FA6" w:rsidRDefault="00282B49" w:rsidP="00282B49">
      <w:pPr>
        <w:spacing w:line="288" w:lineRule="auto"/>
        <w:jc w:val="both"/>
        <w:rPr>
          <w:sz w:val="18"/>
          <w:szCs w:val="18"/>
        </w:rPr>
      </w:pPr>
    </w:p>
    <w:tbl>
      <w:tblPr>
        <w:tblW w:w="8568" w:type="dxa"/>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93"/>
        <w:gridCol w:w="2375"/>
      </w:tblGrid>
      <w:tr w:rsidR="00282B49" w:rsidRPr="00C47FA6" w14:paraId="6D504B3C"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DF8185"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ZAKRES UBEZPIECZENIA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78B1F7"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 SUMY UBEZPIECZENIA</w:t>
            </w:r>
          </w:p>
        </w:tc>
      </w:tr>
      <w:tr w:rsidR="00282B49" w:rsidRPr="00C47FA6" w14:paraId="1498029F"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633C66"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ubezpieczonego</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10FBC8"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100%</w:t>
            </w:r>
          </w:p>
        </w:tc>
      </w:tr>
      <w:tr w:rsidR="00282B49" w:rsidRPr="00C47FA6" w14:paraId="5F762E1F"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A954DF"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ubezpieczonego wskutek NW*</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29B0F3"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200%</w:t>
            </w:r>
          </w:p>
        </w:tc>
      </w:tr>
      <w:tr w:rsidR="00282B49" w:rsidRPr="00C47FA6" w14:paraId="61149FF7"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D43EEA"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ubezpieczonego wskutek NW komunikacyjnego*</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7E872E"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500%</w:t>
            </w:r>
          </w:p>
        </w:tc>
      </w:tr>
      <w:tr w:rsidR="00282B49" w:rsidRPr="00C47FA6" w14:paraId="0DD072F9"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499FAB"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Trwały uszczerbek na zdrowiu wskutek NW (wypłata za 1% uszczerbku)</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7F5443"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1%</w:t>
            </w:r>
          </w:p>
        </w:tc>
      </w:tr>
      <w:tr w:rsidR="00282B49" w:rsidRPr="00C47FA6" w14:paraId="3BC0BB97"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76BD7"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małżonka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50BF1E"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50%</w:t>
            </w:r>
          </w:p>
        </w:tc>
      </w:tr>
      <w:tr w:rsidR="00282B49" w:rsidRPr="00C47FA6" w14:paraId="25CAEDF6"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E95397"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małżonka wskutek NW*</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38A97C"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250%</w:t>
            </w:r>
          </w:p>
        </w:tc>
      </w:tr>
      <w:tr w:rsidR="00282B49" w:rsidRPr="00C47FA6" w14:paraId="3AC927A3"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17D034"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dziecka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9B52ED"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30%</w:t>
            </w:r>
          </w:p>
        </w:tc>
      </w:tr>
      <w:tr w:rsidR="00282B49" w:rsidRPr="00C47FA6" w14:paraId="40ED427A"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027460"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rodziców lub teściów</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3770C0"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20%</w:t>
            </w:r>
          </w:p>
        </w:tc>
      </w:tr>
      <w:tr w:rsidR="00282B49" w:rsidRPr="00C47FA6" w14:paraId="6D47EE10"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1C1C28"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Urodzenie dziecka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712290"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10%</w:t>
            </w:r>
          </w:p>
        </w:tc>
      </w:tr>
      <w:tr w:rsidR="00282B49" w:rsidRPr="00C47FA6" w14:paraId="4C376CCC"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84D079"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Urodzenie martwego dziecka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3EAB1E"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20%</w:t>
            </w:r>
          </w:p>
        </w:tc>
      </w:tr>
      <w:tr w:rsidR="00282B49" w:rsidRPr="00C47FA6" w14:paraId="540F7CB0"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55B238"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Osierocenie dziecka przez ubezpieczonego</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A2B53B"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40%</w:t>
            </w:r>
          </w:p>
        </w:tc>
      </w:tr>
      <w:tr w:rsidR="00282B49" w:rsidRPr="00C47FA6" w14:paraId="4DE2B327"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2F471F"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Składka miesięczna od  1 000 zł sumy ubezpieczenia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C872A3"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maksymalnie 7 złotych</w:t>
            </w:r>
          </w:p>
        </w:tc>
      </w:tr>
    </w:tbl>
    <w:p w14:paraId="0CFFB424" w14:textId="77777777" w:rsidR="00282B49" w:rsidRPr="00C47FA6" w:rsidRDefault="00282B49" w:rsidP="00282B49">
      <w:pPr>
        <w:tabs>
          <w:tab w:val="left" w:pos="851"/>
        </w:tabs>
        <w:spacing w:line="288" w:lineRule="auto"/>
        <w:ind w:left="993" w:hanging="426"/>
        <w:jc w:val="both"/>
        <w:rPr>
          <w:sz w:val="18"/>
          <w:szCs w:val="18"/>
        </w:rPr>
      </w:pPr>
      <w:r w:rsidRPr="00C47FA6">
        <w:rPr>
          <w:sz w:val="18"/>
          <w:szCs w:val="18"/>
        </w:rPr>
        <w:t>*skumulowana wartość</w:t>
      </w:r>
    </w:p>
    <w:p w14:paraId="48AE7BCE" w14:textId="77777777" w:rsidR="00282B49" w:rsidRDefault="00282B49" w:rsidP="00282B49">
      <w:pPr>
        <w:tabs>
          <w:tab w:val="left" w:pos="426"/>
        </w:tabs>
        <w:spacing w:line="288" w:lineRule="auto"/>
        <w:ind w:left="426"/>
        <w:jc w:val="both"/>
        <w:rPr>
          <w:sz w:val="18"/>
          <w:szCs w:val="18"/>
        </w:rPr>
      </w:pPr>
      <w:r w:rsidRPr="00C47FA6">
        <w:rPr>
          <w:sz w:val="18"/>
          <w:szCs w:val="18"/>
        </w:rPr>
        <w:t>Do wymaganego okresu 6 miesięcy, Wykonawca będzie zaliczał również staż dotychczasowego grupowego ubezpieczenia danego ubezpieczonego, w przypadku zachowania ciągłości ubezpieczonego.</w:t>
      </w:r>
    </w:p>
    <w:p w14:paraId="68D0668D" w14:textId="77777777" w:rsidR="00282B49" w:rsidRDefault="00282B49" w:rsidP="00711FBE">
      <w:pPr>
        <w:tabs>
          <w:tab w:val="left" w:pos="426"/>
        </w:tabs>
        <w:spacing w:line="288" w:lineRule="auto"/>
        <w:jc w:val="both"/>
        <w:rPr>
          <w:sz w:val="18"/>
          <w:szCs w:val="18"/>
        </w:rPr>
      </w:pPr>
    </w:p>
    <w:p w14:paraId="1DFB0B76" w14:textId="77777777" w:rsidR="00282B49" w:rsidRPr="00C47FA6" w:rsidRDefault="00282B49" w:rsidP="00282B49">
      <w:pPr>
        <w:tabs>
          <w:tab w:val="left" w:pos="426"/>
        </w:tabs>
        <w:spacing w:line="288" w:lineRule="auto"/>
        <w:ind w:left="426"/>
        <w:jc w:val="both"/>
        <w:rPr>
          <w:sz w:val="18"/>
          <w:szCs w:val="18"/>
        </w:rPr>
      </w:pPr>
    </w:p>
    <w:p w14:paraId="42F37859" w14:textId="77777777" w:rsidR="00282B49" w:rsidRPr="00C47FA6" w:rsidRDefault="00282B49" w:rsidP="00282B49">
      <w:pPr>
        <w:widowControl w:val="0"/>
        <w:numPr>
          <w:ilvl w:val="0"/>
          <w:numId w:val="8"/>
        </w:numPr>
        <w:tabs>
          <w:tab w:val="left" w:pos="426"/>
        </w:tabs>
        <w:suppressAutoHyphens w:val="0"/>
        <w:spacing w:line="288" w:lineRule="auto"/>
        <w:ind w:left="426" w:hanging="426"/>
        <w:jc w:val="both"/>
        <w:textAlignment w:val="baseline"/>
        <w:rPr>
          <w:sz w:val="18"/>
          <w:szCs w:val="18"/>
        </w:rPr>
      </w:pPr>
      <w:r w:rsidRPr="00C47FA6">
        <w:rPr>
          <w:sz w:val="18"/>
          <w:szCs w:val="18"/>
        </w:rPr>
        <w:t>W ciągu trwania umowy mogą wystąpić zmiany w ilości osób ubezpieczonych.</w:t>
      </w:r>
    </w:p>
    <w:p w14:paraId="115CB6F1" w14:textId="77777777" w:rsidR="00282B49" w:rsidRPr="00C47FA6" w:rsidRDefault="00282B49" w:rsidP="00282B49">
      <w:pPr>
        <w:widowControl w:val="0"/>
        <w:numPr>
          <w:ilvl w:val="0"/>
          <w:numId w:val="8"/>
        </w:numPr>
        <w:tabs>
          <w:tab w:val="left" w:pos="426"/>
        </w:tabs>
        <w:suppressAutoHyphens w:val="0"/>
        <w:spacing w:line="288" w:lineRule="auto"/>
        <w:ind w:left="426" w:hanging="426"/>
        <w:jc w:val="both"/>
        <w:textAlignment w:val="baseline"/>
        <w:rPr>
          <w:sz w:val="18"/>
          <w:szCs w:val="18"/>
        </w:rPr>
      </w:pPr>
      <w:r w:rsidRPr="00C47FA6">
        <w:rPr>
          <w:sz w:val="18"/>
          <w:szCs w:val="18"/>
        </w:rPr>
        <w:t xml:space="preserve">Wykonawca zobowiązuje się umożliwić przystąpienie do ubezpieczenia osób, które w dacie zawarcia umowy przebywały na zwolnieniu lekarskim, urlopie macierzyńskim, urlopie wychowawczym lub urlopie bezpłatnym, oraz u których została orzeczona częściowa niezdolność do pracy, o ile osoby te były objęte ubezpieczeniem w ramach dotychczasowego ubezpieczenia grupowego funkcjonującego u Zamawiającego. </w:t>
      </w:r>
    </w:p>
    <w:p w14:paraId="2CE2EF67" w14:textId="77777777" w:rsidR="00282B49" w:rsidRPr="00C47FA6" w:rsidRDefault="00282B49" w:rsidP="00282B49">
      <w:pPr>
        <w:widowControl w:val="0"/>
        <w:numPr>
          <w:ilvl w:val="0"/>
          <w:numId w:val="8"/>
        </w:numPr>
        <w:tabs>
          <w:tab w:val="left" w:pos="426"/>
        </w:tabs>
        <w:suppressAutoHyphens w:val="0"/>
        <w:spacing w:line="288" w:lineRule="auto"/>
        <w:ind w:left="426" w:hanging="426"/>
        <w:jc w:val="both"/>
        <w:textAlignment w:val="baseline"/>
        <w:rPr>
          <w:sz w:val="18"/>
          <w:szCs w:val="18"/>
        </w:rPr>
      </w:pPr>
      <w:r w:rsidRPr="00C47FA6">
        <w:rPr>
          <w:sz w:val="18"/>
          <w:szCs w:val="18"/>
        </w:rPr>
        <w:t>Wykonawca uzna swoją odpowiedzialność za skutki stanów chorobowych oraz wypadków, które zostały stwierdzone/zaszły przed początkiem odpowiedzialności Wykonawcy</w:t>
      </w:r>
      <w:r>
        <w:rPr>
          <w:sz w:val="18"/>
          <w:szCs w:val="18"/>
        </w:rPr>
        <w:t xml:space="preserve"> (</w:t>
      </w:r>
      <w:proofErr w:type="spellStart"/>
      <w:r>
        <w:rPr>
          <w:sz w:val="18"/>
          <w:szCs w:val="18"/>
        </w:rPr>
        <w:t>pre-existing</w:t>
      </w:r>
      <w:proofErr w:type="spellEnd"/>
      <w:r>
        <w:rPr>
          <w:sz w:val="18"/>
          <w:szCs w:val="18"/>
        </w:rPr>
        <w:t>)</w:t>
      </w:r>
      <w:r w:rsidRPr="00C47FA6">
        <w:rPr>
          <w:sz w:val="18"/>
          <w:szCs w:val="18"/>
        </w:rPr>
        <w:t>, a których skutki ujawniły się po rozpoczęciu odpowiedzialności Wykonawcy pod warunkiem, że dana osoba była ubezpieczona w ramach dotychczasowego ubezpieczenia grupowego funkcjonującego u Zamawiającego bezpośrednio przed zawarciem umowy ubezpieczenia z Wykonawcą.</w:t>
      </w:r>
    </w:p>
    <w:p w14:paraId="19071092" w14:textId="77777777" w:rsidR="00282B49" w:rsidRPr="00C47FA6" w:rsidRDefault="00282B49" w:rsidP="00282B49">
      <w:pPr>
        <w:tabs>
          <w:tab w:val="left" w:pos="426"/>
        </w:tabs>
        <w:spacing w:line="288" w:lineRule="auto"/>
        <w:ind w:left="426"/>
        <w:jc w:val="both"/>
        <w:rPr>
          <w:sz w:val="18"/>
          <w:szCs w:val="18"/>
        </w:rPr>
      </w:pPr>
      <w:proofErr w:type="spellStart"/>
      <w:r w:rsidRPr="00C47FA6">
        <w:rPr>
          <w:sz w:val="18"/>
          <w:szCs w:val="18"/>
        </w:rPr>
        <w:t>Pre-existing</w:t>
      </w:r>
      <w:proofErr w:type="spellEnd"/>
      <w:r w:rsidRPr="00C47FA6">
        <w:rPr>
          <w:sz w:val="18"/>
          <w:szCs w:val="18"/>
        </w:rPr>
        <w:t xml:space="preserve"> dotyczy następujących </w:t>
      </w:r>
      <w:proofErr w:type="spellStart"/>
      <w:r w:rsidRPr="00C47FA6">
        <w:rPr>
          <w:sz w:val="18"/>
          <w:szCs w:val="18"/>
        </w:rPr>
        <w:t>ryzyk</w:t>
      </w:r>
      <w:proofErr w:type="spellEnd"/>
      <w:r w:rsidRPr="00C47FA6">
        <w:rPr>
          <w:sz w:val="18"/>
          <w:szCs w:val="18"/>
        </w:rPr>
        <w:t xml:space="preserve"> ubezpieczeniowych: </w:t>
      </w:r>
    </w:p>
    <w:p w14:paraId="3F1375D3"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zgon ubezpieczonego w następstwie nieszczęśliwego wypadku,</w:t>
      </w:r>
    </w:p>
    <w:p w14:paraId="689BEFC0"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xml:space="preserve">- zgon ubezpieczonego w następstwie wypadku przy pracy, </w:t>
      </w:r>
    </w:p>
    <w:p w14:paraId="41497942"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zgon ubezpieczonego w następstwie wypadku komunikacyjnego,</w:t>
      </w:r>
    </w:p>
    <w:p w14:paraId="3ABDB105"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xml:space="preserve">- zgon ubezpieczonego w następstwie zawału serca lub </w:t>
      </w:r>
      <w:r>
        <w:rPr>
          <w:sz w:val="18"/>
          <w:szCs w:val="18"/>
        </w:rPr>
        <w:t>udaru mózgu</w:t>
      </w:r>
      <w:r w:rsidRPr="00C47FA6">
        <w:rPr>
          <w:sz w:val="18"/>
          <w:szCs w:val="18"/>
        </w:rPr>
        <w:t>,</w:t>
      </w:r>
    </w:p>
    <w:p w14:paraId="1A3CD0B4"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zgonu małżonka ubezpieczonego w następstwie nieszczęśliwego wypadku,</w:t>
      </w:r>
    </w:p>
    <w:p w14:paraId="2A1F5299"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ciężkie choroby ubezpieczonego</w:t>
      </w:r>
      <w:r>
        <w:rPr>
          <w:sz w:val="18"/>
          <w:szCs w:val="18"/>
        </w:rPr>
        <w:t>/współmałżonka</w:t>
      </w:r>
      <w:r w:rsidRPr="00C47FA6">
        <w:rPr>
          <w:sz w:val="18"/>
          <w:szCs w:val="18"/>
        </w:rPr>
        <w:t>,</w:t>
      </w:r>
    </w:p>
    <w:p w14:paraId="0EB07CD2"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leczenie szpitalne,</w:t>
      </w:r>
    </w:p>
    <w:p w14:paraId="23B13179"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leczenie specjalistyczne,</w:t>
      </w:r>
    </w:p>
    <w:p w14:paraId="5FC3B6BD"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operacje chirurgiczne,</w:t>
      </w:r>
    </w:p>
    <w:p w14:paraId="72464AF2"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niezdolność do pracy.</w:t>
      </w:r>
    </w:p>
    <w:p w14:paraId="0DB62166" w14:textId="77777777" w:rsidR="00282B49" w:rsidRPr="00C47FA6" w:rsidRDefault="00282B49" w:rsidP="00282B49">
      <w:pPr>
        <w:widowControl w:val="0"/>
        <w:numPr>
          <w:ilvl w:val="0"/>
          <w:numId w:val="8"/>
        </w:numPr>
        <w:tabs>
          <w:tab w:val="left" w:pos="426"/>
        </w:tabs>
        <w:suppressAutoHyphens w:val="0"/>
        <w:spacing w:line="288" w:lineRule="auto"/>
        <w:ind w:left="426" w:hanging="426"/>
        <w:jc w:val="both"/>
        <w:textAlignment w:val="baseline"/>
        <w:rPr>
          <w:sz w:val="18"/>
          <w:szCs w:val="18"/>
        </w:rPr>
      </w:pPr>
      <w:r w:rsidRPr="00C47FA6">
        <w:rPr>
          <w:sz w:val="18"/>
          <w:szCs w:val="18"/>
        </w:rPr>
        <w:t>Wykonawca zobowiązuje się umożliwić przystąpienie do ubezpieczenia wszystkim osobom bez względu na wiek, o ile byli oni objęci ubezpieczeniem w ramach dotychczasowego ubezpieczenia grupowego funkcjonującego u Zamawiającego.</w:t>
      </w:r>
    </w:p>
    <w:p w14:paraId="1F2C06B8" w14:textId="77777777" w:rsidR="00282B49" w:rsidRPr="00C47FA6" w:rsidRDefault="00282B49" w:rsidP="00282B49">
      <w:pPr>
        <w:spacing w:line="288" w:lineRule="auto"/>
        <w:ind w:left="426"/>
        <w:jc w:val="both"/>
        <w:rPr>
          <w:sz w:val="18"/>
          <w:szCs w:val="18"/>
        </w:rPr>
      </w:pPr>
      <w:r w:rsidRPr="00C47FA6">
        <w:rPr>
          <w:sz w:val="18"/>
          <w:szCs w:val="18"/>
        </w:rPr>
        <w:t xml:space="preserve">W przypadku osób dotychczas nieubezpieczonych w ww. ubezpieczeniu, do ubezpieczenia mogą przystąpić osoby, które nie ukończyły 69. roku życia. </w:t>
      </w:r>
    </w:p>
    <w:p w14:paraId="770A9150" w14:textId="77777777" w:rsidR="00282B49" w:rsidRPr="00C47FA6" w:rsidRDefault="00282B49" w:rsidP="00282B49">
      <w:pPr>
        <w:widowControl w:val="0"/>
        <w:numPr>
          <w:ilvl w:val="0"/>
          <w:numId w:val="8"/>
        </w:numPr>
        <w:tabs>
          <w:tab w:val="left" w:pos="426"/>
        </w:tabs>
        <w:suppressAutoHyphens w:val="0"/>
        <w:spacing w:line="288" w:lineRule="auto"/>
        <w:ind w:left="426" w:hanging="426"/>
        <w:jc w:val="both"/>
        <w:textAlignment w:val="baseline"/>
        <w:rPr>
          <w:sz w:val="18"/>
          <w:szCs w:val="18"/>
        </w:rPr>
      </w:pPr>
      <w:r w:rsidRPr="00C47FA6">
        <w:rPr>
          <w:sz w:val="18"/>
          <w:szCs w:val="18"/>
        </w:rPr>
        <w:t xml:space="preserve">Zamawiający żąda, aby Wykonawca dysponował elektronicznym, internetowym systemem obsługi umowy  ubezpieczenia, spełniającym ustawowe wymogi o ochronie danych osobowych.  </w:t>
      </w:r>
    </w:p>
    <w:p w14:paraId="6B75AD69"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xml:space="preserve">Wykonawca zobowiązany jest udostępnić Zamawiającemu indywidualny dostęp do elektronicznego, internetowego systemu obsługi ubezpieczenia w ciągu 30 dni od rozpoczęcia odpowiedzialności z tytułu ubezpieczenia grupowego. </w:t>
      </w:r>
    </w:p>
    <w:p w14:paraId="1C8A7F05" w14:textId="77777777" w:rsidR="00282B49" w:rsidRPr="00C47FA6" w:rsidRDefault="00282B49" w:rsidP="00282B49">
      <w:pPr>
        <w:widowControl w:val="0"/>
        <w:numPr>
          <w:ilvl w:val="0"/>
          <w:numId w:val="8"/>
        </w:numPr>
        <w:tabs>
          <w:tab w:val="left" w:pos="426"/>
        </w:tabs>
        <w:suppressAutoHyphens w:val="0"/>
        <w:spacing w:line="288" w:lineRule="auto"/>
        <w:ind w:left="426" w:hanging="426"/>
        <w:jc w:val="both"/>
        <w:textAlignment w:val="baseline"/>
        <w:rPr>
          <w:sz w:val="18"/>
          <w:szCs w:val="18"/>
        </w:rPr>
      </w:pPr>
      <w:r w:rsidRPr="00C47FA6">
        <w:rPr>
          <w:sz w:val="18"/>
          <w:szCs w:val="18"/>
        </w:rPr>
        <w:t>Zakres i warunki ochrony ubezpieczeniowej (w tym również definicje) opisane w Specyfikacji Istotnych Warunków Zamówienia (SIWZ) mają pierwszeństwo przed obowiązującymi Ogólnymi Warunkami Ubezpieczenia (OWU) Wykonawcy. W sprawach nieuregulowanych w SIWZ zastosowanie mają OWU Wykonawcy stanowiące załącznik do oferty.</w:t>
      </w:r>
    </w:p>
    <w:p w14:paraId="0837AF9F" w14:textId="77777777" w:rsidR="00282B49" w:rsidRPr="00C47FA6" w:rsidRDefault="00282B49" w:rsidP="00282B49">
      <w:pPr>
        <w:pStyle w:val="Wyliczenie-abc"/>
        <w:numPr>
          <w:ilvl w:val="0"/>
          <w:numId w:val="8"/>
        </w:numPr>
        <w:tabs>
          <w:tab w:val="left" w:pos="426"/>
        </w:tabs>
        <w:spacing w:before="0" w:after="0" w:line="288" w:lineRule="auto"/>
        <w:ind w:left="426" w:hanging="426"/>
        <w:rPr>
          <w:rFonts w:ascii="Times New Roman" w:hAnsi="Times New Roman" w:cs="Times New Roman"/>
          <w:sz w:val="18"/>
          <w:szCs w:val="18"/>
        </w:rPr>
      </w:pPr>
      <w:r w:rsidRPr="00C47FA6">
        <w:rPr>
          <w:rFonts w:ascii="Times New Roman" w:hAnsi="Times New Roman" w:cs="Times New Roman"/>
          <w:sz w:val="18"/>
          <w:szCs w:val="18"/>
        </w:rPr>
        <w:t xml:space="preserve">Przystąpienie do ubezpieczenia innej liczby osób od prognozowanej (prognozowana liczba przystępujących: 2739 osób) nie będzie miało wpływu na warunki zawartej z Wykonawcą umowy ubezpieczenia. </w:t>
      </w:r>
    </w:p>
    <w:p w14:paraId="5B592134" w14:textId="77777777" w:rsidR="00282B49" w:rsidRPr="00C47FA6" w:rsidRDefault="00282B49" w:rsidP="00282B49">
      <w:pPr>
        <w:pStyle w:val="Wyliczenie-abc"/>
        <w:numPr>
          <w:ilvl w:val="0"/>
          <w:numId w:val="8"/>
        </w:numPr>
        <w:spacing w:before="0" w:after="0" w:line="288" w:lineRule="auto"/>
        <w:ind w:left="426" w:hanging="426"/>
        <w:rPr>
          <w:rFonts w:ascii="Times New Roman" w:hAnsi="Times New Roman" w:cs="Times New Roman"/>
          <w:sz w:val="18"/>
          <w:szCs w:val="18"/>
        </w:rPr>
      </w:pPr>
      <w:r w:rsidRPr="00C47FA6">
        <w:rPr>
          <w:rFonts w:ascii="Times New Roman" w:hAnsi="Times New Roman" w:cs="Times New Roman"/>
          <w:sz w:val="18"/>
          <w:szCs w:val="18"/>
        </w:rPr>
        <w:t xml:space="preserve">Umowa ubezpieczenia zostanie zawarta za pośrednictwem Brokera ubezpieczeniowego Zamawiającego - firmy </w:t>
      </w:r>
      <w:proofErr w:type="spellStart"/>
      <w:r w:rsidRPr="00C47FA6">
        <w:rPr>
          <w:rFonts w:ascii="Times New Roman" w:hAnsi="Times New Roman" w:cs="Times New Roman"/>
          <w:sz w:val="18"/>
          <w:szCs w:val="18"/>
        </w:rPr>
        <w:t>mBroker</w:t>
      </w:r>
      <w:proofErr w:type="spellEnd"/>
      <w:r w:rsidRPr="00C47FA6">
        <w:rPr>
          <w:rFonts w:ascii="Times New Roman" w:hAnsi="Times New Roman" w:cs="Times New Roman"/>
          <w:sz w:val="18"/>
          <w:szCs w:val="18"/>
        </w:rPr>
        <w:t xml:space="preserve"> NET Sp. z o.o. (nr zezwolenia KNF- 1538/08)  Wykonawca przez cały okres trwania umowy ubezpieczenia będzie przekazywał brokerowi ubezpieczeniowemu </w:t>
      </w:r>
      <w:proofErr w:type="spellStart"/>
      <w:r w:rsidRPr="00C47FA6">
        <w:rPr>
          <w:rFonts w:ascii="Times New Roman" w:hAnsi="Times New Roman" w:cs="Times New Roman"/>
          <w:sz w:val="18"/>
          <w:szCs w:val="18"/>
        </w:rPr>
        <w:t>mBroker</w:t>
      </w:r>
      <w:proofErr w:type="spellEnd"/>
      <w:r w:rsidRPr="00C47FA6">
        <w:rPr>
          <w:rFonts w:ascii="Times New Roman" w:hAnsi="Times New Roman" w:cs="Times New Roman"/>
          <w:sz w:val="18"/>
          <w:szCs w:val="18"/>
        </w:rPr>
        <w:t xml:space="preserve"> NET comiesięczny kurtaż brokerski w łącznej wysokości 10% inkasa miesięcznej składki ubezpieczeniowej. Broker ubezpieczeniowy ze swojej strony przeprowadzi akcję informacyjną dla pracowników/żołnierzy Jednostki, przygotuje ulotki informacyjne oraz szablony dokumentów związanych z ubezpieczeniem, przeprowadzi szkolenie osób wykonujących czynności administracyjne związane z obsługą umowy, a także pokryje koszty związane z wynagrodzeniem osób wykonujących czynności administracyjne związane z obsługą umowy na terenie Jednostki. </w:t>
      </w:r>
    </w:p>
    <w:p w14:paraId="055BBBCF" w14:textId="77777777" w:rsidR="00282B49" w:rsidRPr="00BA09C4" w:rsidRDefault="00282B49" w:rsidP="00282B49">
      <w:pPr>
        <w:widowControl w:val="0"/>
        <w:numPr>
          <w:ilvl w:val="0"/>
          <w:numId w:val="8"/>
        </w:numPr>
        <w:tabs>
          <w:tab w:val="left" w:pos="426"/>
        </w:tabs>
        <w:suppressAutoHyphens w:val="0"/>
        <w:spacing w:before="120" w:line="288" w:lineRule="auto"/>
        <w:ind w:left="425" w:hanging="425"/>
        <w:jc w:val="both"/>
        <w:textAlignment w:val="baseline"/>
        <w:rPr>
          <w:sz w:val="18"/>
          <w:szCs w:val="18"/>
        </w:rPr>
      </w:pPr>
      <w:r w:rsidRPr="00BA09C4">
        <w:rPr>
          <w:sz w:val="18"/>
          <w:szCs w:val="18"/>
        </w:rPr>
        <w:t>Na terenie 31 Bazy Lotnictwa Taktycznego, w czasie obowiązywania umowy zawartej wskutek niniejszego przetargu, może funkcjonować tylko jeden program ubezpieczeniowy. Wyjątkiem jest okres pierwszych oraz ostatnich trzech miesięcy obowiązywania umowy, w czasie których to może funkcjonować równolegle  drugi program ubezpieczeniowy - obecnie funkcjonujący oraz wyłoniony w wyniku następnego przetargu na usługę grupowego ubezpieczenia na życie (umożliwi to płynne przejście osób ubezpieczonych do nowego programu).</w:t>
      </w:r>
    </w:p>
    <w:p w14:paraId="2B40A79A" w14:textId="77777777" w:rsidR="00282B49" w:rsidRPr="00C47FA6" w:rsidRDefault="00282B49" w:rsidP="00282B49">
      <w:pPr>
        <w:pStyle w:val="Wyliczenie-abc"/>
        <w:numPr>
          <w:ilvl w:val="0"/>
          <w:numId w:val="8"/>
        </w:numPr>
        <w:tabs>
          <w:tab w:val="left" w:pos="426"/>
        </w:tabs>
        <w:spacing w:before="0" w:after="0" w:line="288" w:lineRule="auto"/>
        <w:ind w:left="426" w:hanging="426"/>
        <w:rPr>
          <w:rFonts w:ascii="Times New Roman" w:hAnsi="Times New Roman" w:cs="Times New Roman"/>
          <w:sz w:val="18"/>
          <w:szCs w:val="18"/>
        </w:rPr>
      </w:pPr>
      <w:r w:rsidRPr="00C47FA6">
        <w:rPr>
          <w:rFonts w:ascii="Times New Roman" w:hAnsi="Times New Roman" w:cs="Times New Roman"/>
          <w:sz w:val="18"/>
          <w:szCs w:val="18"/>
        </w:rPr>
        <w:t>Potwierdzeniem zawarcia umowy z Wykonawcą będą polisy, stanowiące załączniki do umowy ubezpieczenia.</w:t>
      </w:r>
    </w:p>
    <w:p w14:paraId="6A6A89A6" w14:textId="77777777" w:rsidR="00282B49" w:rsidRPr="00C47FA6" w:rsidRDefault="00282B49" w:rsidP="00282B49">
      <w:pPr>
        <w:pStyle w:val="Wyliczenie-abc"/>
        <w:numPr>
          <w:ilvl w:val="0"/>
          <w:numId w:val="8"/>
        </w:numPr>
        <w:tabs>
          <w:tab w:val="left" w:pos="426"/>
        </w:tabs>
        <w:spacing w:before="0" w:after="0" w:line="288" w:lineRule="auto"/>
        <w:ind w:left="426" w:hanging="426"/>
        <w:rPr>
          <w:rFonts w:ascii="Times New Roman" w:hAnsi="Times New Roman" w:cs="Times New Roman"/>
          <w:sz w:val="18"/>
          <w:szCs w:val="18"/>
        </w:rPr>
      </w:pPr>
      <w:r w:rsidRPr="00C47FA6">
        <w:rPr>
          <w:rFonts w:ascii="Times New Roman" w:hAnsi="Times New Roman" w:cs="Times New Roman"/>
          <w:sz w:val="18"/>
          <w:szCs w:val="18"/>
        </w:rPr>
        <w:t>Lista osób przystępujących do ubezpieczenia przesłana zostanie do Wykonawcy drogą elektroniczną, do ostatniego dnia miesiąca poprzedzającego miesiąc, w którym rozpoczyna się ochrona ubezpieczeniowa osób wskazanych w listach.</w:t>
      </w:r>
    </w:p>
    <w:p w14:paraId="142F82D1" w14:textId="77777777" w:rsidR="00282B49" w:rsidRPr="00C47FA6" w:rsidRDefault="00282B49" w:rsidP="00282B49">
      <w:pPr>
        <w:pStyle w:val="Wyliczenie-abc"/>
        <w:numPr>
          <w:ilvl w:val="0"/>
          <w:numId w:val="8"/>
        </w:numPr>
        <w:spacing w:before="0" w:after="0" w:line="288" w:lineRule="auto"/>
        <w:ind w:left="426" w:hanging="426"/>
        <w:rPr>
          <w:rFonts w:ascii="Times New Roman" w:hAnsi="Times New Roman" w:cs="Times New Roman"/>
          <w:sz w:val="18"/>
          <w:szCs w:val="18"/>
        </w:rPr>
      </w:pPr>
      <w:r w:rsidRPr="00C47FA6">
        <w:rPr>
          <w:rFonts w:ascii="Times New Roman" w:hAnsi="Times New Roman" w:cs="Times New Roman"/>
          <w:sz w:val="18"/>
          <w:szCs w:val="18"/>
        </w:rPr>
        <w:t xml:space="preserve">Wysokość miesięcznej składki dla danego wariantu </w:t>
      </w:r>
      <w:r w:rsidRPr="00C47FA6">
        <w:rPr>
          <w:rFonts w:ascii="Times New Roman" w:hAnsi="Times New Roman" w:cs="Times New Roman"/>
          <w:sz w:val="18"/>
          <w:szCs w:val="18"/>
          <w:u w:val="single"/>
        </w:rPr>
        <w:t>nie może przekroczyć maksymalnej wysokości składki</w:t>
      </w:r>
      <w:r w:rsidRPr="00C47FA6">
        <w:rPr>
          <w:rFonts w:ascii="Times New Roman" w:hAnsi="Times New Roman" w:cs="Times New Roman"/>
          <w:sz w:val="18"/>
          <w:szCs w:val="18"/>
        </w:rPr>
        <w:t xml:space="preserve"> określonej przez Zamawiającego</w:t>
      </w:r>
      <w:r>
        <w:rPr>
          <w:rFonts w:ascii="Times New Roman" w:hAnsi="Times New Roman" w:cs="Times New Roman"/>
          <w:sz w:val="18"/>
          <w:szCs w:val="18"/>
        </w:rPr>
        <w:t xml:space="preserve"> i będzie niezmienna przez cały okres trwania umowy</w:t>
      </w:r>
      <w:r w:rsidRPr="00C47FA6">
        <w:rPr>
          <w:rFonts w:ascii="Times New Roman" w:hAnsi="Times New Roman" w:cs="Times New Roman"/>
          <w:sz w:val="18"/>
          <w:szCs w:val="18"/>
        </w:rPr>
        <w:t>.</w:t>
      </w:r>
    </w:p>
    <w:p w14:paraId="7DBA59C6" w14:textId="77777777" w:rsidR="00282B49" w:rsidRDefault="00282B49" w:rsidP="00282B49">
      <w:pPr>
        <w:pStyle w:val="Wyliczenie-abc"/>
        <w:spacing w:before="0" w:after="0" w:line="288" w:lineRule="auto"/>
        <w:ind w:left="426" w:firstLine="0"/>
        <w:rPr>
          <w:rFonts w:ascii="Times New Roman" w:hAnsi="Times New Roman" w:cs="Times New Roman"/>
          <w:sz w:val="18"/>
          <w:szCs w:val="18"/>
        </w:rPr>
      </w:pPr>
    </w:p>
    <w:p w14:paraId="7112F690" w14:textId="77777777" w:rsidR="00282B49" w:rsidRDefault="00282B49" w:rsidP="00282B49">
      <w:pPr>
        <w:pStyle w:val="Wyliczenie-abc"/>
        <w:spacing w:before="0" w:after="0" w:line="288" w:lineRule="auto"/>
        <w:ind w:left="426" w:firstLine="0"/>
        <w:rPr>
          <w:rFonts w:ascii="Times New Roman" w:hAnsi="Times New Roman" w:cs="Times New Roman"/>
          <w:sz w:val="18"/>
          <w:szCs w:val="18"/>
        </w:rPr>
      </w:pPr>
    </w:p>
    <w:p w14:paraId="7F89F968" w14:textId="77777777" w:rsidR="00282B49" w:rsidRDefault="00282B49" w:rsidP="00282B49">
      <w:pPr>
        <w:pStyle w:val="Wyliczenie-abc"/>
        <w:spacing w:before="0" w:after="0" w:line="288" w:lineRule="auto"/>
        <w:ind w:left="426" w:firstLine="0"/>
        <w:rPr>
          <w:rFonts w:ascii="Times New Roman" w:hAnsi="Times New Roman" w:cs="Times New Roman"/>
          <w:sz w:val="18"/>
          <w:szCs w:val="18"/>
        </w:rPr>
      </w:pPr>
    </w:p>
    <w:p w14:paraId="6B31F7CD" w14:textId="77777777" w:rsidR="00282B49" w:rsidRDefault="00282B49" w:rsidP="00282B49">
      <w:pPr>
        <w:pStyle w:val="Wyliczenie-abc"/>
        <w:spacing w:before="0" w:after="0" w:line="288" w:lineRule="auto"/>
        <w:ind w:left="426" w:firstLine="0"/>
        <w:rPr>
          <w:rFonts w:ascii="Times New Roman" w:hAnsi="Times New Roman" w:cs="Times New Roman"/>
          <w:sz w:val="18"/>
          <w:szCs w:val="18"/>
        </w:rPr>
      </w:pPr>
    </w:p>
    <w:p w14:paraId="76FC5866" w14:textId="77777777" w:rsidR="00282B49" w:rsidRPr="00C47FA6" w:rsidRDefault="00282B49" w:rsidP="00282B49">
      <w:pPr>
        <w:pStyle w:val="Wyliczenie-abc"/>
        <w:spacing w:before="0" w:after="0" w:line="288" w:lineRule="auto"/>
        <w:ind w:left="426" w:firstLine="0"/>
        <w:rPr>
          <w:rFonts w:ascii="Times New Roman" w:hAnsi="Times New Roman" w:cs="Times New Roman"/>
          <w:sz w:val="18"/>
          <w:szCs w:val="18"/>
        </w:rPr>
      </w:pPr>
    </w:p>
    <w:p w14:paraId="49D834AB" w14:textId="77777777" w:rsidR="00282B49" w:rsidRPr="00C47FA6" w:rsidRDefault="00282B49" w:rsidP="00282B49">
      <w:pPr>
        <w:pStyle w:val="Wyliczenie-abc"/>
        <w:spacing w:before="0" w:after="0" w:line="288" w:lineRule="auto"/>
        <w:ind w:left="426" w:firstLine="0"/>
        <w:rPr>
          <w:rFonts w:ascii="Times New Roman" w:hAnsi="Times New Roman" w:cs="Times New Roman"/>
          <w:b/>
          <w:sz w:val="18"/>
          <w:szCs w:val="18"/>
        </w:rPr>
      </w:pPr>
      <w:r w:rsidRPr="00C47FA6">
        <w:rPr>
          <w:rFonts w:ascii="Times New Roman" w:hAnsi="Times New Roman" w:cs="Times New Roman"/>
          <w:b/>
          <w:sz w:val="18"/>
          <w:szCs w:val="18"/>
        </w:rPr>
        <w:t>Część II ubezpieczenie zdrowotne</w:t>
      </w:r>
    </w:p>
    <w:p w14:paraId="06696874" w14:textId="77777777" w:rsidR="00282B49" w:rsidRPr="00C47FA6" w:rsidRDefault="00282B49" w:rsidP="00282B49">
      <w:pPr>
        <w:widowControl w:val="0"/>
        <w:numPr>
          <w:ilvl w:val="0"/>
          <w:numId w:val="15"/>
        </w:numPr>
        <w:tabs>
          <w:tab w:val="clear" w:pos="720"/>
          <w:tab w:val="num" w:pos="426"/>
        </w:tabs>
        <w:suppressAutoHyphens w:val="0"/>
        <w:spacing w:line="288" w:lineRule="auto"/>
        <w:ind w:left="426" w:hanging="426"/>
        <w:jc w:val="both"/>
        <w:textAlignment w:val="baseline"/>
        <w:rPr>
          <w:sz w:val="18"/>
          <w:szCs w:val="18"/>
        </w:rPr>
      </w:pPr>
      <w:r w:rsidRPr="00C47FA6">
        <w:rPr>
          <w:sz w:val="18"/>
          <w:szCs w:val="18"/>
        </w:rPr>
        <w:t xml:space="preserve">Wykonawca akceptuje niezmienność swojej oferty niezależnie od ilości osób przystępujących do ubezpieczenia i </w:t>
      </w:r>
      <w:r w:rsidRPr="00C47FA6">
        <w:rPr>
          <w:sz w:val="18"/>
          <w:szCs w:val="18"/>
          <w:u w:val="single"/>
        </w:rPr>
        <w:t>znosi minimalny limit ilościowy grupy ubezpieczonych</w:t>
      </w:r>
      <w:r w:rsidRPr="00C47FA6">
        <w:rPr>
          <w:sz w:val="18"/>
          <w:szCs w:val="18"/>
        </w:rPr>
        <w:t>.</w:t>
      </w:r>
    </w:p>
    <w:p w14:paraId="14D8E5F0" w14:textId="77777777" w:rsidR="00282B49" w:rsidRPr="00C47FA6" w:rsidRDefault="00282B49" w:rsidP="00282B49">
      <w:pPr>
        <w:pStyle w:val="Akapitzlist"/>
        <w:numPr>
          <w:ilvl w:val="0"/>
          <w:numId w:val="15"/>
        </w:numPr>
        <w:tabs>
          <w:tab w:val="clear" w:pos="720"/>
          <w:tab w:val="num" w:pos="0"/>
        </w:tabs>
        <w:spacing w:after="0"/>
        <w:ind w:left="425" w:hanging="425"/>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Składka za ubezpieczenie będzie opłacana przez pracowników RON/żołnierzy za pośrednictwem Zamawiającego z częstotliwością miesięczną, do 15-go dnia miesiąca którego dotyczy.</w:t>
      </w:r>
    </w:p>
    <w:p w14:paraId="5FF9D9B7" w14:textId="77777777" w:rsidR="00282B49" w:rsidRPr="00C47FA6" w:rsidRDefault="00282B49" w:rsidP="00282B49">
      <w:pPr>
        <w:widowControl w:val="0"/>
        <w:numPr>
          <w:ilvl w:val="0"/>
          <w:numId w:val="15"/>
        </w:numPr>
        <w:tabs>
          <w:tab w:val="clear" w:pos="720"/>
          <w:tab w:val="num" w:pos="0"/>
        </w:tabs>
        <w:suppressAutoHyphens w:val="0"/>
        <w:spacing w:line="288" w:lineRule="auto"/>
        <w:ind w:left="426" w:hanging="426"/>
        <w:jc w:val="both"/>
        <w:textAlignment w:val="baseline"/>
        <w:rPr>
          <w:sz w:val="18"/>
          <w:szCs w:val="18"/>
        </w:rPr>
      </w:pPr>
      <w:r w:rsidRPr="00C47FA6">
        <w:rPr>
          <w:sz w:val="18"/>
          <w:szCs w:val="18"/>
        </w:rPr>
        <w:t>Do ubezpieczenia może przystąpić małżonek lub pełnoletnie dziecko ubezpieczonego pracownika RON/żołnierza lub partner ży</w:t>
      </w:r>
      <w:r>
        <w:rPr>
          <w:sz w:val="18"/>
          <w:szCs w:val="18"/>
        </w:rPr>
        <w:t>ciowy pracownika RON/żołnierza</w:t>
      </w:r>
      <w:r w:rsidRPr="00C47FA6">
        <w:rPr>
          <w:sz w:val="18"/>
          <w:szCs w:val="18"/>
        </w:rPr>
        <w:t xml:space="preserve"> pod warunkiem, że przystąpi on do programu grupowego ubezpieczenia na życie, wypełni stosowną deklarację przystąpienia oraz:</w:t>
      </w:r>
    </w:p>
    <w:p w14:paraId="0F221DCC" w14:textId="77777777" w:rsidR="00282B49" w:rsidRPr="00C47FA6" w:rsidRDefault="00282B49" w:rsidP="00282B49">
      <w:pPr>
        <w:widowControl w:val="0"/>
        <w:numPr>
          <w:ilvl w:val="1"/>
          <w:numId w:val="15"/>
        </w:numPr>
        <w:tabs>
          <w:tab w:val="clear" w:pos="1440"/>
          <w:tab w:val="num" w:pos="426"/>
          <w:tab w:val="left" w:pos="709"/>
          <w:tab w:val="num" w:pos="1134"/>
        </w:tabs>
        <w:suppressAutoHyphens w:val="0"/>
        <w:spacing w:line="288" w:lineRule="auto"/>
        <w:ind w:left="1134"/>
        <w:jc w:val="both"/>
        <w:textAlignment w:val="baseline"/>
        <w:rPr>
          <w:sz w:val="18"/>
          <w:szCs w:val="18"/>
        </w:rPr>
      </w:pPr>
      <w:r w:rsidRPr="00C47FA6">
        <w:rPr>
          <w:sz w:val="18"/>
          <w:szCs w:val="18"/>
        </w:rPr>
        <w:t>Pracownik RON/żołnierz złożył deklarację przystąpienia do ubezpieczenia grupowego lub już jest ubezpieczony w ramach zawartej umowy grupowego ubezpieczenia na życie oraz umowy grupowego ubezpieczenia zdrowotnego;</w:t>
      </w:r>
    </w:p>
    <w:p w14:paraId="2ADDC632" w14:textId="77777777" w:rsidR="00282B49" w:rsidRPr="00C47FA6" w:rsidRDefault="00282B49" w:rsidP="00282B49">
      <w:pPr>
        <w:widowControl w:val="0"/>
        <w:numPr>
          <w:ilvl w:val="1"/>
          <w:numId w:val="15"/>
        </w:numPr>
        <w:tabs>
          <w:tab w:val="clear" w:pos="1440"/>
          <w:tab w:val="num" w:pos="426"/>
          <w:tab w:val="left" w:pos="709"/>
          <w:tab w:val="num" w:pos="1134"/>
        </w:tabs>
        <w:suppressAutoHyphens w:val="0"/>
        <w:spacing w:line="288" w:lineRule="auto"/>
        <w:ind w:left="1134"/>
        <w:jc w:val="both"/>
        <w:textAlignment w:val="baseline"/>
        <w:rPr>
          <w:sz w:val="18"/>
          <w:szCs w:val="18"/>
        </w:rPr>
      </w:pPr>
      <w:r w:rsidRPr="00C47FA6">
        <w:rPr>
          <w:sz w:val="18"/>
          <w:szCs w:val="18"/>
        </w:rPr>
        <w:t>Pracownik RON/żołnierz wyrazi zgodę na przystąpienie małżonka / dziecka / partnera życiowego do ubezpieczenia i będzie opłacał za niego składkę ubezpieczeniową;</w:t>
      </w:r>
    </w:p>
    <w:p w14:paraId="190930A7" w14:textId="77777777" w:rsidR="00282B49" w:rsidRPr="00C47FA6" w:rsidRDefault="00282B49" w:rsidP="00282B49">
      <w:pPr>
        <w:widowControl w:val="0"/>
        <w:numPr>
          <w:ilvl w:val="1"/>
          <w:numId w:val="15"/>
        </w:numPr>
        <w:tabs>
          <w:tab w:val="clear" w:pos="1440"/>
          <w:tab w:val="num" w:pos="426"/>
          <w:tab w:val="left" w:pos="709"/>
          <w:tab w:val="num" w:pos="1134"/>
        </w:tabs>
        <w:suppressAutoHyphens w:val="0"/>
        <w:spacing w:line="288" w:lineRule="auto"/>
        <w:ind w:left="1134"/>
        <w:jc w:val="both"/>
        <w:textAlignment w:val="baseline"/>
        <w:rPr>
          <w:sz w:val="18"/>
          <w:szCs w:val="18"/>
        </w:rPr>
      </w:pPr>
      <w:r w:rsidRPr="00C47FA6">
        <w:rPr>
          <w:sz w:val="18"/>
          <w:szCs w:val="18"/>
        </w:rPr>
        <w:t>Na potrzeby umowy za pełnoletnie dziecko ubezpieczonego uważa się dziecko własne, przysposobione lub pasierba ubezpieczonego (jeśli nie żyje ojciec lub matka) – pod warunkiem, że ukończyło 18 rok życia;</w:t>
      </w:r>
    </w:p>
    <w:p w14:paraId="109C2AE5" w14:textId="77777777" w:rsidR="00282B49" w:rsidRPr="00C47FA6" w:rsidRDefault="00282B49" w:rsidP="00282B49">
      <w:pPr>
        <w:widowControl w:val="0"/>
        <w:numPr>
          <w:ilvl w:val="1"/>
          <w:numId w:val="15"/>
        </w:numPr>
        <w:tabs>
          <w:tab w:val="clear" w:pos="1440"/>
          <w:tab w:val="num" w:pos="426"/>
          <w:tab w:val="left" w:pos="709"/>
          <w:tab w:val="num" w:pos="1134"/>
        </w:tabs>
        <w:suppressAutoHyphens w:val="0"/>
        <w:spacing w:line="288" w:lineRule="auto"/>
        <w:ind w:left="1134"/>
        <w:jc w:val="both"/>
        <w:textAlignment w:val="baseline"/>
        <w:rPr>
          <w:sz w:val="18"/>
          <w:szCs w:val="18"/>
        </w:rPr>
      </w:pPr>
      <w:r w:rsidRPr="00C47FA6">
        <w:rPr>
          <w:sz w:val="18"/>
          <w:szCs w:val="18"/>
        </w:rPr>
        <w:t>Na potrzeby umowy za partnera życiowego uważa się wskazaną w deklaracji przystąpienia pracownika RON/żołnierza osobę nie będącą  w formalnym związku małżeńskim, pozostającą z tym pracownikiem RON/żołnierzem - również nie będącym w formalnym związku małżeńskim - we wspólnym pożyciu; partner życiowy nie może być spokrewniony z danym pracownikiem cywilnym/żołnierzem.</w:t>
      </w:r>
    </w:p>
    <w:p w14:paraId="52265DD2" w14:textId="77777777" w:rsidR="00282B49" w:rsidRPr="00C47FA6" w:rsidRDefault="00282B49" w:rsidP="00282B49">
      <w:pPr>
        <w:widowControl w:val="0"/>
        <w:numPr>
          <w:ilvl w:val="0"/>
          <w:numId w:val="15"/>
        </w:numPr>
        <w:tabs>
          <w:tab w:val="clear" w:pos="720"/>
          <w:tab w:val="num" w:pos="426"/>
        </w:tabs>
        <w:suppressAutoHyphens w:val="0"/>
        <w:spacing w:line="288" w:lineRule="auto"/>
        <w:ind w:left="426" w:hanging="426"/>
        <w:jc w:val="both"/>
        <w:textAlignment w:val="baseline"/>
        <w:rPr>
          <w:sz w:val="18"/>
          <w:szCs w:val="18"/>
        </w:rPr>
      </w:pPr>
      <w:r w:rsidRPr="00C47FA6">
        <w:rPr>
          <w:sz w:val="18"/>
          <w:szCs w:val="18"/>
        </w:rPr>
        <w:t>Do ubezpieczenia mogą również przystępować dzieci ubezpieczonego – w ramach dodatkowego rozszerzenia ochrony o dzieci.</w:t>
      </w:r>
    </w:p>
    <w:p w14:paraId="24EA17D5" w14:textId="77777777" w:rsidR="00282B49" w:rsidRPr="00C47FA6" w:rsidRDefault="00282B49" w:rsidP="00282B49">
      <w:pPr>
        <w:pStyle w:val="Akapitzlist"/>
        <w:numPr>
          <w:ilvl w:val="0"/>
          <w:numId w:val="15"/>
        </w:numPr>
        <w:tabs>
          <w:tab w:val="clear" w:pos="720"/>
          <w:tab w:val="num" w:pos="426"/>
        </w:tabs>
        <w:ind w:left="426" w:hanging="426"/>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Wykonawca nie będzie wymagał od pracowników RON/żołnierzy, dotychczas ubezpieczonych grupowo u Zamawiającego współmałżonków i pełnoletnich dzieci pracowników RON/żołnierzy oraz dotychczas ubezpieczonych grupowo u Zamawiającego partnerów życiowych zgłaszanych do ubezpieczenia, przedstawienia informacji dotyczących ich stanu zdrowia, nie będzie u tych osób dokonywana żadna medyczna ocena ryzyka (m.in. ankiety medyczne).</w:t>
      </w:r>
    </w:p>
    <w:p w14:paraId="43A1185A" w14:textId="77777777" w:rsidR="00282B49" w:rsidRPr="00C47FA6" w:rsidRDefault="00282B49" w:rsidP="00282B49">
      <w:pPr>
        <w:pStyle w:val="Akapitzlist"/>
        <w:numPr>
          <w:ilvl w:val="0"/>
          <w:numId w:val="15"/>
        </w:numPr>
        <w:tabs>
          <w:tab w:val="clear" w:pos="720"/>
          <w:tab w:val="num" w:pos="426"/>
        </w:tabs>
        <w:ind w:left="426" w:hanging="426"/>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W ciągu trwania umowy mogą wystąpić zmiany w ilości osób ubezpieczonych.</w:t>
      </w:r>
    </w:p>
    <w:p w14:paraId="16300399" w14:textId="77777777" w:rsidR="00282B49" w:rsidRPr="00C47FA6" w:rsidRDefault="00282B49" w:rsidP="00282B49">
      <w:pPr>
        <w:pStyle w:val="Akapitzlist"/>
        <w:numPr>
          <w:ilvl w:val="0"/>
          <w:numId w:val="15"/>
        </w:numPr>
        <w:tabs>
          <w:tab w:val="clear" w:pos="720"/>
          <w:tab w:val="num" w:pos="426"/>
        </w:tabs>
        <w:spacing w:after="0"/>
        <w:ind w:left="425" w:hanging="425"/>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 xml:space="preserve">Wykonawca zobowiązuje się umożliwić przystąpienie do ubezpieczenia osób, które w dacie zawarcia umowy przebywały na zwolnieniu lekarskim, urlopie macierzyńskim, urlopie wychowawczym lub urlopie bezpłatnym, oraz u których została orzeczona częściowa niezdolność do pracy, o ile osoby te były objęte ubezpieczeniem w ramach dotychczasowego ubezpieczenia grupowego funkcjonującego u Zamawiającego. </w:t>
      </w:r>
    </w:p>
    <w:p w14:paraId="4B06C253" w14:textId="77777777" w:rsidR="00282B49" w:rsidRPr="00C47FA6" w:rsidRDefault="00282B49" w:rsidP="00282B49">
      <w:pPr>
        <w:widowControl w:val="0"/>
        <w:numPr>
          <w:ilvl w:val="0"/>
          <w:numId w:val="15"/>
        </w:numPr>
        <w:tabs>
          <w:tab w:val="clear" w:pos="720"/>
          <w:tab w:val="num" w:pos="426"/>
        </w:tabs>
        <w:suppressAutoHyphens w:val="0"/>
        <w:spacing w:line="288" w:lineRule="auto"/>
        <w:ind w:left="426" w:hanging="426"/>
        <w:jc w:val="both"/>
        <w:textAlignment w:val="baseline"/>
        <w:rPr>
          <w:sz w:val="18"/>
          <w:szCs w:val="18"/>
        </w:rPr>
      </w:pPr>
      <w:r w:rsidRPr="00C47FA6">
        <w:rPr>
          <w:sz w:val="18"/>
          <w:szCs w:val="18"/>
        </w:rPr>
        <w:t>Wykonawca zobowiązuje się umożliwić przystąpienie do ubezpieczenia wszystkim osobom bez względu na wiek, o ile byli oni objęci ubezpieczeniem w ramach dotychczasowego ubezpieczenia grupowego funkcjonującego u Zamawiającego.</w:t>
      </w:r>
    </w:p>
    <w:p w14:paraId="5D59B767" w14:textId="77777777" w:rsidR="00282B49" w:rsidRPr="00C47FA6" w:rsidRDefault="00282B49" w:rsidP="00282B49">
      <w:pPr>
        <w:widowControl w:val="0"/>
        <w:tabs>
          <w:tab w:val="num" w:pos="426"/>
        </w:tabs>
        <w:suppressAutoHyphens w:val="0"/>
        <w:spacing w:line="288" w:lineRule="auto"/>
        <w:ind w:left="426" w:hanging="426"/>
        <w:jc w:val="both"/>
        <w:textAlignment w:val="baseline"/>
        <w:rPr>
          <w:sz w:val="18"/>
          <w:szCs w:val="18"/>
        </w:rPr>
      </w:pPr>
      <w:r w:rsidRPr="00C47FA6">
        <w:rPr>
          <w:sz w:val="18"/>
          <w:szCs w:val="18"/>
        </w:rPr>
        <w:tab/>
        <w:t xml:space="preserve">W przypadku osób dotychczas nieubezpieczonych w ww. ubezpieczeniu, do ubezpieczenia mogą przystąpić osoby, które nie ukończyły 69. roku życia. </w:t>
      </w:r>
    </w:p>
    <w:p w14:paraId="55DDCEAC" w14:textId="77777777" w:rsidR="00282B49" w:rsidRPr="00C47FA6" w:rsidRDefault="00282B49" w:rsidP="00282B49">
      <w:pPr>
        <w:pStyle w:val="Akapitzlist"/>
        <w:numPr>
          <w:ilvl w:val="0"/>
          <w:numId w:val="15"/>
        </w:numPr>
        <w:tabs>
          <w:tab w:val="clear" w:pos="720"/>
          <w:tab w:val="num" w:pos="426"/>
        </w:tabs>
        <w:spacing w:after="0"/>
        <w:ind w:left="426" w:hanging="426"/>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Zakres i warunki ochrony ubezpieczeniowej (w tym również definicje) opisane w Specyfikacji Istotnych Warunków Zamówienia (SIWZ) mają pierwszeństwo przed obowiązującymi Ogólnymi Warunkami Ubezpieczenia (OWU) Wykonawcy. W sprawach nieuregulowanych w SIWZ zastosowanie mają OWU Wykonawcy stanowiące załącznik do oferty.</w:t>
      </w:r>
    </w:p>
    <w:p w14:paraId="394E77AC" w14:textId="77777777" w:rsidR="00282B49" w:rsidRPr="00C47FA6" w:rsidRDefault="00282B49" w:rsidP="00282B49">
      <w:pPr>
        <w:pStyle w:val="Akapitzlist"/>
        <w:numPr>
          <w:ilvl w:val="0"/>
          <w:numId w:val="15"/>
        </w:numPr>
        <w:tabs>
          <w:tab w:val="clear" w:pos="720"/>
          <w:tab w:val="num" w:pos="426"/>
        </w:tabs>
        <w:spacing w:after="0"/>
        <w:ind w:left="426" w:hanging="426"/>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 xml:space="preserve">Przystąpienie do ubezpieczenia innej liczby osób od prognozowanej (prognozowana liczba przystępujących: 2739 osób) nie będzie miało wpływu na warunki zawartej z Wykonawcą umowy ubezpieczenia. </w:t>
      </w:r>
    </w:p>
    <w:p w14:paraId="1251DD80" w14:textId="3C371D32" w:rsidR="00282B49" w:rsidRDefault="00282B49" w:rsidP="00282B49">
      <w:pPr>
        <w:pStyle w:val="Akapitzlist"/>
        <w:numPr>
          <w:ilvl w:val="0"/>
          <w:numId w:val="15"/>
        </w:numPr>
        <w:tabs>
          <w:tab w:val="clear" w:pos="720"/>
          <w:tab w:val="num" w:pos="426"/>
        </w:tabs>
        <w:spacing w:after="0"/>
        <w:ind w:left="425" w:hanging="425"/>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 xml:space="preserve">Umowa ubezpieczenia zostanie zawarta za pośrednictwem Brokera ubezpieczeniowego Zamawiającego - firmy </w:t>
      </w:r>
      <w:proofErr w:type="spellStart"/>
      <w:r w:rsidRPr="00C47FA6">
        <w:rPr>
          <w:rFonts w:ascii="Times New Roman" w:eastAsia="Times New Roman" w:hAnsi="Times New Roman"/>
          <w:sz w:val="18"/>
          <w:szCs w:val="18"/>
          <w:lang w:eastAsia="zh-CN"/>
        </w:rPr>
        <w:t>mBroker</w:t>
      </w:r>
      <w:proofErr w:type="spellEnd"/>
      <w:r w:rsidRPr="00C47FA6">
        <w:rPr>
          <w:rFonts w:ascii="Times New Roman" w:eastAsia="Times New Roman" w:hAnsi="Times New Roman"/>
          <w:sz w:val="18"/>
          <w:szCs w:val="18"/>
          <w:lang w:eastAsia="zh-CN"/>
        </w:rPr>
        <w:t xml:space="preserve"> NET Sp. z o.o. (nr zezwolenia KNF- 1538/08)  Wykonawca przez cały okres trwania umowy ubezpieczenia będzie przekazywał brokerowi ubezpieczeniowemu </w:t>
      </w:r>
      <w:proofErr w:type="spellStart"/>
      <w:r w:rsidRPr="00C47FA6">
        <w:rPr>
          <w:rFonts w:ascii="Times New Roman" w:eastAsia="Times New Roman" w:hAnsi="Times New Roman"/>
          <w:sz w:val="18"/>
          <w:szCs w:val="18"/>
          <w:lang w:eastAsia="zh-CN"/>
        </w:rPr>
        <w:t>mBroker</w:t>
      </w:r>
      <w:proofErr w:type="spellEnd"/>
      <w:r w:rsidRPr="00C47FA6">
        <w:rPr>
          <w:rFonts w:ascii="Times New Roman" w:eastAsia="Times New Roman" w:hAnsi="Times New Roman"/>
          <w:sz w:val="18"/>
          <w:szCs w:val="18"/>
          <w:lang w:eastAsia="zh-CN"/>
        </w:rPr>
        <w:t xml:space="preserve"> NET comiesięczny kurtaż brokerski w łącznej wysokości 10% inkasa miesięcznej składki ubezpieczeniowej. Broker ubezpieczeniowy ze swojej strony przeprowadzi akcję informacyjną dla pracowników/żołnierzy Jednostki, przygotuje ulotki informacyjne oraz szablony dokumentów związanych z ubezpieczeniem, przeprowadzi szkolenie osób wykonujących czynności administracyjne związane </w:t>
      </w:r>
      <w:r w:rsidR="00913147">
        <w:rPr>
          <w:rFonts w:ascii="Times New Roman" w:eastAsia="Times New Roman" w:hAnsi="Times New Roman"/>
          <w:sz w:val="18"/>
          <w:szCs w:val="18"/>
          <w:lang w:eastAsia="zh-CN"/>
        </w:rPr>
        <w:br/>
      </w:r>
      <w:r w:rsidRPr="00C47FA6">
        <w:rPr>
          <w:rFonts w:ascii="Times New Roman" w:eastAsia="Times New Roman" w:hAnsi="Times New Roman"/>
          <w:sz w:val="18"/>
          <w:szCs w:val="18"/>
          <w:lang w:eastAsia="zh-CN"/>
        </w:rPr>
        <w:t xml:space="preserve">z obsługą umowy, a także pokryje koszty związane z wynagrodzeniem osób wykonujących czynności administracyjne związane z obsługą umowy na terenie Jednostki. </w:t>
      </w:r>
    </w:p>
    <w:p w14:paraId="69AB2D12" w14:textId="77777777" w:rsidR="00282B49" w:rsidRPr="00BA09C4" w:rsidRDefault="00282B49" w:rsidP="00282B49">
      <w:pPr>
        <w:pStyle w:val="Akapitzlist"/>
        <w:numPr>
          <w:ilvl w:val="0"/>
          <w:numId w:val="15"/>
        </w:numPr>
        <w:tabs>
          <w:tab w:val="clear" w:pos="720"/>
          <w:tab w:val="num" w:pos="426"/>
        </w:tabs>
        <w:ind w:left="426" w:hanging="426"/>
        <w:jc w:val="both"/>
        <w:rPr>
          <w:rFonts w:ascii="Times New Roman" w:eastAsia="Times New Roman" w:hAnsi="Times New Roman"/>
          <w:sz w:val="18"/>
          <w:szCs w:val="18"/>
          <w:lang w:eastAsia="zh-CN"/>
        </w:rPr>
      </w:pPr>
      <w:r w:rsidRPr="00BA09C4">
        <w:rPr>
          <w:rFonts w:ascii="Times New Roman" w:eastAsia="Times New Roman" w:hAnsi="Times New Roman"/>
          <w:sz w:val="18"/>
          <w:szCs w:val="18"/>
          <w:lang w:eastAsia="zh-CN"/>
        </w:rPr>
        <w:t>Na terenie 31 Bazy Lotnictwa Taktycznego, w czasie obowiązywania umowy zawartej wskutek niniejszego przetargu, może funkcjonować tylko jeden program ubezpieczeniowy. Wyjątkiem jest okres pierwszych oraz ostatnich trzech miesięcy obowiązywania umowy, w czasie których to może funkcjonować równolegle  drugi program ubezpieczeniowy - obecnie funkcjonujący oraz wyłoniony w wyniku następnego przetargu na usługę grupowego ubezpieczenia na życie (umożliwi to płynne przejście osób ubezpieczonych do nowego programu).</w:t>
      </w:r>
    </w:p>
    <w:p w14:paraId="66ED06DE" w14:textId="77777777" w:rsidR="00282B49" w:rsidRDefault="00282B49" w:rsidP="00282B49">
      <w:pPr>
        <w:pStyle w:val="Akapitzlist"/>
        <w:numPr>
          <w:ilvl w:val="0"/>
          <w:numId w:val="15"/>
        </w:numPr>
        <w:tabs>
          <w:tab w:val="clear" w:pos="720"/>
          <w:tab w:val="num" w:pos="426"/>
        </w:tabs>
        <w:spacing w:after="0"/>
        <w:ind w:left="426" w:hanging="426"/>
        <w:jc w:val="both"/>
        <w:rPr>
          <w:rFonts w:ascii="Times New Roman" w:eastAsia="Times New Roman" w:hAnsi="Times New Roman"/>
          <w:sz w:val="18"/>
          <w:szCs w:val="18"/>
          <w:lang w:eastAsia="zh-CN"/>
        </w:rPr>
      </w:pPr>
      <w:r w:rsidRPr="00AD13A2">
        <w:rPr>
          <w:rFonts w:ascii="Times New Roman" w:eastAsia="Times New Roman" w:hAnsi="Times New Roman"/>
          <w:sz w:val="18"/>
          <w:szCs w:val="18"/>
          <w:lang w:eastAsia="zh-CN"/>
        </w:rPr>
        <w:t>Wykonawca gwarantuje, że osoba ubezpieczona uzyska dostęp do lekarza specjalisty – w ciągu 5 dni r</w:t>
      </w:r>
      <w:r w:rsidRPr="00DB7272">
        <w:rPr>
          <w:rFonts w:ascii="Times New Roman" w:eastAsia="Times New Roman" w:hAnsi="Times New Roman"/>
          <w:sz w:val="18"/>
          <w:szCs w:val="18"/>
          <w:lang w:eastAsia="zh-CN"/>
        </w:rPr>
        <w:t>oboczych, a do lekarza POZ (internista, rodzinny, pediatra) w ciągu 2 dni</w:t>
      </w:r>
      <w:r>
        <w:rPr>
          <w:rFonts w:ascii="Times New Roman" w:eastAsia="Times New Roman" w:hAnsi="Times New Roman"/>
          <w:sz w:val="18"/>
          <w:szCs w:val="18"/>
          <w:lang w:eastAsia="zh-CN"/>
        </w:rPr>
        <w:t xml:space="preserve"> roboczych,</w:t>
      </w:r>
      <w:r w:rsidRPr="00AD13A2">
        <w:rPr>
          <w:rFonts w:ascii="Times New Roman" w:eastAsia="Times New Roman" w:hAnsi="Times New Roman"/>
          <w:sz w:val="18"/>
          <w:szCs w:val="18"/>
          <w:lang w:eastAsia="zh-CN"/>
        </w:rPr>
        <w:t xml:space="preserve"> licząc od momentu zgłoszenia chęc</w:t>
      </w:r>
      <w:r>
        <w:rPr>
          <w:rFonts w:ascii="Times New Roman" w:eastAsia="Times New Roman" w:hAnsi="Times New Roman"/>
          <w:sz w:val="18"/>
          <w:szCs w:val="18"/>
          <w:lang w:eastAsia="zh-CN"/>
        </w:rPr>
        <w:t>i wizyty na stosownej infolinii/aplikacji.</w:t>
      </w:r>
    </w:p>
    <w:p w14:paraId="2E2D721A" w14:textId="77777777" w:rsidR="00282B49" w:rsidRPr="00BA09C4" w:rsidRDefault="00282B49" w:rsidP="00282B49">
      <w:pPr>
        <w:pStyle w:val="Akapitzlist"/>
        <w:numPr>
          <w:ilvl w:val="0"/>
          <w:numId w:val="15"/>
        </w:numPr>
        <w:tabs>
          <w:tab w:val="clear" w:pos="720"/>
          <w:tab w:val="num" w:pos="426"/>
        </w:tabs>
        <w:ind w:left="426" w:hanging="426"/>
        <w:jc w:val="both"/>
        <w:rPr>
          <w:rFonts w:ascii="Times New Roman" w:eastAsia="Times New Roman" w:hAnsi="Times New Roman"/>
          <w:sz w:val="18"/>
          <w:szCs w:val="18"/>
          <w:lang w:eastAsia="zh-CN"/>
        </w:rPr>
      </w:pPr>
      <w:r w:rsidRPr="00BA09C4">
        <w:rPr>
          <w:rFonts w:ascii="Times New Roman" w:eastAsia="Times New Roman" w:hAnsi="Times New Roman"/>
          <w:sz w:val="18"/>
          <w:szCs w:val="18"/>
          <w:lang w:eastAsia="zh-CN"/>
        </w:rPr>
        <w:t xml:space="preserve">Wykonawca </w:t>
      </w:r>
      <w:r>
        <w:rPr>
          <w:rFonts w:ascii="Times New Roman" w:eastAsia="Times New Roman" w:hAnsi="Times New Roman"/>
          <w:sz w:val="18"/>
          <w:szCs w:val="18"/>
          <w:lang w:eastAsia="zh-CN"/>
        </w:rPr>
        <w:t>zapewni elektroniczny, internetowy</w:t>
      </w:r>
      <w:r w:rsidRPr="00BA09C4">
        <w:rPr>
          <w:rFonts w:ascii="Times New Roman" w:eastAsia="Times New Roman" w:hAnsi="Times New Roman"/>
          <w:sz w:val="18"/>
          <w:szCs w:val="18"/>
          <w:lang w:eastAsia="zh-CN"/>
        </w:rPr>
        <w:t xml:space="preserve"> systemem obsługi umowy  ubezpieczenia, spełniającym ustawowe wymogi o ochronie danych osobowych.  </w:t>
      </w:r>
    </w:p>
    <w:p w14:paraId="207F282A" w14:textId="77777777" w:rsidR="00282B49" w:rsidRPr="00BA09C4" w:rsidRDefault="00282B49" w:rsidP="00282B49">
      <w:pPr>
        <w:pStyle w:val="Akapitzlist"/>
        <w:numPr>
          <w:ilvl w:val="0"/>
          <w:numId w:val="15"/>
        </w:numPr>
        <w:tabs>
          <w:tab w:val="clear" w:pos="720"/>
          <w:tab w:val="num" w:pos="426"/>
        </w:tabs>
        <w:ind w:left="426" w:hanging="426"/>
        <w:jc w:val="both"/>
        <w:rPr>
          <w:rFonts w:ascii="Times New Roman" w:eastAsia="Times New Roman" w:hAnsi="Times New Roman"/>
          <w:sz w:val="18"/>
          <w:szCs w:val="18"/>
          <w:lang w:eastAsia="zh-CN"/>
        </w:rPr>
      </w:pPr>
      <w:r w:rsidRPr="00BA09C4">
        <w:rPr>
          <w:rFonts w:ascii="Times New Roman" w:eastAsia="Times New Roman" w:hAnsi="Times New Roman"/>
          <w:sz w:val="18"/>
          <w:szCs w:val="18"/>
          <w:lang w:eastAsia="zh-CN"/>
        </w:rPr>
        <w:t xml:space="preserve">Wykonawca zobowiązany jest udostępnić Zamawiającemu indywidualny dostęp do elektronicznego, internetowego systemu obsługi ubezpieczenia w ciągu 30 dni od rozpoczęcia odpowiedzialności z tytułu ubezpieczenia grupowego. </w:t>
      </w:r>
    </w:p>
    <w:p w14:paraId="49348922" w14:textId="77777777" w:rsidR="00282B49" w:rsidRPr="00AD13A2" w:rsidRDefault="00282B49" w:rsidP="00282B49">
      <w:pPr>
        <w:pStyle w:val="Akapitzlist"/>
        <w:numPr>
          <w:ilvl w:val="0"/>
          <w:numId w:val="15"/>
        </w:numPr>
        <w:tabs>
          <w:tab w:val="clear" w:pos="720"/>
        </w:tabs>
        <w:ind w:left="426" w:hanging="426"/>
        <w:jc w:val="both"/>
        <w:rPr>
          <w:rFonts w:ascii="Times New Roman" w:eastAsia="Times New Roman" w:hAnsi="Times New Roman"/>
          <w:sz w:val="18"/>
          <w:szCs w:val="18"/>
          <w:lang w:eastAsia="zh-CN"/>
        </w:rPr>
      </w:pPr>
      <w:r w:rsidRPr="00AD13A2">
        <w:rPr>
          <w:rFonts w:ascii="Times New Roman" w:eastAsia="Times New Roman" w:hAnsi="Times New Roman"/>
          <w:sz w:val="18"/>
          <w:szCs w:val="18"/>
          <w:lang w:eastAsia="zh-CN"/>
        </w:rPr>
        <w:t xml:space="preserve">Zamawiający wymaga, by na terenie Poznania mieściło się minimum 10 placówek </w:t>
      </w:r>
      <w:r>
        <w:rPr>
          <w:rFonts w:ascii="Times New Roman" w:eastAsia="Times New Roman" w:hAnsi="Times New Roman"/>
          <w:sz w:val="18"/>
          <w:szCs w:val="18"/>
          <w:lang w:eastAsia="zh-CN"/>
        </w:rPr>
        <w:t>medycznych</w:t>
      </w:r>
      <w:r w:rsidRPr="00AD13A2">
        <w:rPr>
          <w:rFonts w:ascii="Times New Roman" w:eastAsia="Times New Roman" w:hAnsi="Times New Roman"/>
          <w:sz w:val="18"/>
          <w:szCs w:val="18"/>
          <w:lang w:eastAsia="zh-CN"/>
        </w:rPr>
        <w:t xml:space="preserve"> zapewniających opisane świadczenia zdrowotne. </w:t>
      </w:r>
    </w:p>
    <w:p w14:paraId="7F7DA7D4" w14:textId="77777777" w:rsidR="00282B49" w:rsidRPr="00AD13A2" w:rsidRDefault="00282B49" w:rsidP="00282B49">
      <w:pPr>
        <w:pStyle w:val="Akapitzlist"/>
        <w:ind w:left="426"/>
        <w:jc w:val="both"/>
        <w:rPr>
          <w:rFonts w:ascii="Times New Roman" w:eastAsia="Times New Roman" w:hAnsi="Times New Roman"/>
          <w:sz w:val="18"/>
          <w:szCs w:val="18"/>
          <w:lang w:eastAsia="zh-CN"/>
        </w:rPr>
      </w:pPr>
      <w:r w:rsidRPr="00AD13A2">
        <w:rPr>
          <w:rFonts w:ascii="Times New Roman" w:eastAsia="Times New Roman" w:hAnsi="Times New Roman"/>
          <w:sz w:val="18"/>
          <w:szCs w:val="18"/>
          <w:lang w:eastAsia="zh-CN"/>
        </w:rPr>
        <w:t xml:space="preserve">Przynajmniej jedna placówka powinna znajdować się również w miejscowościach w których mieszka co najmniej 25 pracowników </w:t>
      </w:r>
      <w:r>
        <w:rPr>
          <w:rFonts w:ascii="Times New Roman" w:eastAsia="Times New Roman" w:hAnsi="Times New Roman"/>
          <w:sz w:val="18"/>
          <w:szCs w:val="18"/>
          <w:lang w:eastAsia="zh-CN"/>
        </w:rPr>
        <w:t>RON</w:t>
      </w:r>
      <w:r w:rsidRPr="00AD13A2">
        <w:rPr>
          <w:rFonts w:ascii="Times New Roman" w:eastAsia="Times New Roman" w:hAnsi="Times New Roman"/>
          <w:sz w:val="18"/>
          <w:szCs w:val="18"/>
          <w:lang w:eastAsia="zh-CN"/>
        </w:rPr>
        <w:t xml:space="preserve">/żołnierzy, czyli w: Swarzędzu, Lesznie, Gnieźnie, Dęblinie, Wrocławiu i Bydgoszczy. Placówki w miejscowościach w których mieszka co najmniej 25 pracowników </w:t>
      </w:r>
      <w:r>
        <w:rPr>
          <w:rFonts w:ascii="Times New Roman" w:eastAsia="Times New Roman" w:hAnsi="Times New Roman"/>
          <w:sz w:val="18"/>
          <w:szCs w:val="18"/>
          <w:lang w:eastAsia="zh-CN"/>
        </w:rPr>
        <w:t>RON</w:t>
      </w:r>
      <w:r w:rsidRPr="00AD13A2">
        <w:rPr>
          <w:rFonts w:ascii="Times New Roman" w:eastAsia="Times New Roman" w:hAnsi="Times New Roman"/>
          <w:sz w:val="18"/>
          <w:szCs w:val="18"/>
          <w:lang w:eastAsia="zh-CN"/>
        </w:rPr>
        <w:t>/żołnierzy, nie muszą samodzielnie zapewniać wszystkich opisanych świadczeń zdrowotnych.</w:t>
      </w:r>
    </w:p>
    <w:p w14:paraId="129C5EFD" w14:textId="77777777" w:rsidR="00282B49" w:rsidRDefault="00282B49" w:rsidP="00282B49">
      <w:pPr>
        <w:pStyle w:val="Akapitzlist"/>
        <w:spacing w:after="0"/>
        <w:ind w:left="426"/>
        <w:rPr>
          <w:rFonts w:ascii="Times New Roman" w:eastAsia="Times New Roman" w:hAnsi="Times New Roman"/>
          <w:sz w:val="18"/>
          <w:szCs w:val="18"/>
          <w:lang w:eastAsia="zh-CN"/>
        </w:rPr>
      </w:pPr>
      <w:r w:rsidRPr="00AD13A2">
        <w:rPr>
          <w:rFonts w:ascii="Times New Roman" w:eastAsia="Times New Roman" w:hAnsi="Times New Roman"/>
          <w:sz w:val="18"/>
          <w:szCs w:val="18"/>
          <w:lang w:eastAsia="zh-CN"/>
        </w:rPr>
        <w:t xml:space="preserve">Łączna liczba dostępnych placówek </w:t>
      </w:r>
      <w:r>
        <w:rPr>
          <w:rFonts w:ascii="Times New Roman" w:eastAsia="Times New Roman" w:hAnsi="Times New Roman"/>
          <w:sz w:val="18"/>
          <w:szCs w:val="18"/>
          <w:lang w:eastAsia="zh-CN"/>
        </w:rPr>
        <w:t xml:space="preserve">medycznych na terenie Polski </w:t>
      </w:r>
      <w:r w:rsidRPr="00AD13A2">
        <w:rPr>
          <w:rFonts w:ascii="Times New Roman" w:eastAsia="Times New Roman" w:hAnsi="Times New Roman"/>
          <w:sz w:val="18"/>
          <w:szCs w:val="18"/>
          <w:lang w:eastAsia="zh-CN"/>
        </w:rPr>
        <w:t xml:space="preserve">powinna wynosić minimum </w:t>
      </w:r>
      <w:r>
        <w:rPr>
          <w:rFonts w:ascii="Times New Roman" w:eastAsia="Times New Roman" w:hAnsi="Times New Roman"/>
          <w:sz w:val="18"/>
          <w:szCs w:val="18"/>
          <w:lang w:eastAsia="zh-CN"/>
        </w:rPr>
        <w:t>10</w:t>
      </w:r>
      <w:r w:rsidRPr="00AD13A2">
        <w:rPr>
          <w:rFonts w:ascii="Times New Roman" w:eastAsia="Times New Roman" w:hAnsi="Times New Roman"/>
          <w:sz w:val="18"/>
          <w:szCs w:val="18"/>
          <w:lang w:eastAsia="zh-CN"/>
        </w:rPr>
        <w:t>00.</w:t>
      </w:r>
    </w:p>
    <w:p w14:paraId="13F4C3D7" w14:textId="77777777" w:rsidR="00282B49" w:rsidRPr="00C47FA6" w:rsidRDefault="00282B49" w:rsidP="00282B49">
      <w:pPr>
        <w:pStyle w:val="Wyliczenie-abc"/>
        <w:numPr>
          <w:ilvl w:val="0"/>
          <w:numId w:val="15"/>
        </w:numPr>
        <w:tabs>
          <w:tab w:val="clear" w:pos="720"/>
          <w:tab w:val="left" w:pos="426"/>
        </w:tabs>
        <w:spacing w:before="0" w:after="0" w:line="288" w:lineRule="auto"/>
        <w:ind w:left="426" w:hanging="426"/>
        <w:rPr>
          <w:rFonts w:ascii="Times New Roman" w:hAnsi="Times New Roman" w:cs="Times New Roman"/>
          <w:sz w:val="18"/>
          <w:szCs w:val="18"/>
        </w:rPr>
      </w:pPr>
      <w:r w:rsidRPr="00C47FA6">
        <w:rPr>
          <w:rFonts w:ascii="Times New Roman" w:hAnsi="Times New Roman" w:cs="Times New Roman"/>
          <w:sz w:val="18"/>
          <w:szCs w:val="18"/>
        </w:rPr>
        <w:t>Potwierdzeniem zawarcia umowy z Wykonawcą będą polisy, stanowiące załączniki do umowy ubezpieczenia.</w:t>
      </w:r>
    </w:p>
    <w:p w14:paraId="3009BDDD" w14:textId="77777777" w:rsidR="00282B49" w:rsidRPr="00C47FA6" w:rsidRDefault="00282B49" w:rsidP="00282B49">
      <w:pPr>
        <w:pStyle w:val="Akapitzlist"/>
        <w:numPr>
          <w:ilvl w:val="0"/>
          <w:numId w:val="15"/>
        </w:numPr>
        <w:tabs>
          <w:tab w:val="clear" w:pos="720"/>
          <w:tab w:val="num" w:pos="426"/>
        </w:tabs>
        <w:spacing w:after="0"/>
        <w:ind w:left="425" w:hanging="425"/>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 xml:space="preserve">Lista osób przystępujących do ubezpieczenia przesłana zostanie do Wykonawcy drogą elektroniczną, do </w:t>
      </w:r>
      <w:r>
        <w:rPr>
          <w:rFonts w:ascii="Times New Roman" w:eastAsia="Times New Roman" w:hAnsi="Times New Roman"/>
          <w:sz w:val="18"/>
          <w:szCs w:val="18"/>
          <w:lang w:eastAsia="zh-CN"/>
        </w:rPr>
        <w:t xml:space="preserve">25. </w:t>
      </w:r>
      <w:r w:rsidRPr="00C47FA6">
        <w:rPr>
          <w:rFonts w:ascii="Times New Roman" w:eastAsia="Times New Roman" w:hAnsi="Times New Roman"/>
          <w:sz w:val="18"/>
          <w:szCs w:val="18"/>
          <w:lang w:eastAsia="zh-CN"/>
        </w:rPr>
        <w:t>dnia miesiąca poprzedzającego miesiąc, w którym rozpoczyna się ochrona ubezpieczeniowa osób wskazanych w listach.</w:t>
      </w:r>
    </w:p>
    <w:p w14:paraId="00C587F4" w14:textId="77777777" w:rsidR="00282B49" w:rsidRPr="00C47FA6" w:rsidRDefault="00282B49" w:rsidP="00282B49">
      <w:pPr>
        <w:pStyle w:val="Akapitzlist"/>
        <w:numPr>
          <w:ilvl w:val="0"/>
          <w:numId w:val="15"/>
        </w:numPr>
        <w:tabs>
          <w:tab w:val="clear" w:pos="720"/>
          <w:tab w:val="num" w:pos="426"/>
        </w:tabs>
        <w:ind w:left="426" w:hanging="426"/>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Wysokość miesięcznej składki dla danego wariantu nie może przekroczyć maksymalnej wysokości składki określonej przez Zamawiającego</w:t>
      </w:r>
      <w:r>
        <w:rPr>
          <w:rFonts w:ascii="Times New Roman" w:eastAsia="Times New Roman" w:hAnsi="Times New Roman"/>
          <w:sz w:val="18"/>
          <w:szCs w:val="18"/>
          <w:lang w:eastAsia="zh-CN"/>
        </w:rPr>
        <w:t xml:space="preserve"> </w:t>
      </w:r>
      <w:r>
        <w:rPr>
          <w:rFonts w:ascii="Times New Roman" w:hAnsi="Times New Roman"/>
          <w:sz w:val="18"/>
          <w:szCs w:val="18"/>
        </w:rPr>
        <w:t>i będzie niezmienna przez cały okres trwania umowy</w:t>
      </w:r>
      <w:r w:rsidRPr="00C47FA6">
        <w:rPr>
          <w:rFonts w:ascii="Times New Roman" w:eastAsia="Times New Roman" w:hAnsi="Times New Roman"/>
          <w:sz w:val="18"/>
          <w:szCs w:val="18"/>
          <w:lang w:eastAsia="zh-CN"/>
        </w:rPr>
        <w:t>.</w:t>
      </w:r>
    </w:p>
    <w:p w14:paraId="34FD45C0" w14:textId="77777777" w:rsidR="00282B49" w:rsidRDefault="00282B49" w:rsidP="00282B49">
      <w:pPr>
        <w:widowControl w:val="0"/>
        <w:suppressAutoHyphens w:val="0"/>
        <w:spacing w:line="288" w:lineRule="auto"/>
        <w:jc w:val="both"/>
        <w:textAlignment w:val="baseline"/>
        <w:rPr>
          <w:sz w:val="18"/>
          <w:szCs w:val="18"/>
        </w:rPr>
      </w:pPr>
    </w:p>
    <w:p w14:paraId="7369B3BC" w14:textId="77777777" w:rsidR="00282B49" w:rsidRDefault="00282B49" w:rsidP="00282B49">
      <w:pPr>
        <w:widowControl w:val="0"/>
        <w:suppressAutoHyphens w:val="0"/>
        <w:spacing w:line="288" w:lineRule="auto"/>
        <w:jc w:val="both"/>
        <w:textAlignment w:val="baseline"/>
        <w:rPr>
          <w:sz w:val="18"/>
          <w:szCs w:val="18"/>
        </w:rPr>
      </w:pPr>
    </w:p>
    <w:p w14:paraId="39212899" w14:textId="77777777" w:rsidR="00282B49" w:rsidRDefault="00282B49" w:rsidP="00282B49">
      <w:pPr>
        <w:widowControl w:val="0"/>
        <w:suppressAutoHyphens w:val="0"/>
        <w:spacing w:line="288" w:lineRule="auto"/>
        <w:jc w:val="both"/>
        <w:textAlignment w:val="baseline"/>
        <w:rPr>
          <w:sz w:val="18"/>
          <w:szCs w:val="18"/>
        </w:rPr>
      </w:pPr>
    </w:p>
    <w:p w14:paraId="481F4A07" w14:textId="77777777" w:rsidR="00282B49" w:rsidRDefault="00282B49" w:rsidP="00282B49">
      <w:pPr>
        <w:widowControl w:val="0"/>
        <w:suppressAutoHyphens w:val="0"/>
        <w:spacing w:line="288" w:lineRule="auto"/>
        <w:jc w:val="both"/>
        <w:textAlignment w:val="baseline"/>
        <w:rPr>
          <w:sz w:val="18"/>
          <w:szCs w:val="18"/>
        </w:rPr>
      </w:pPr>
    </w:p>
    <w:p w14:paraId="7367BD37" w14:textId="77777777" w:rsidR="00282B49" w:rsidRDefault="00282B49" w:rsidP="00282B49">
      <w:pPr>
        <w:widowControl w:val="0"/>
        <w:suppressAutoHyphens w:val="0"/>
        <w:spacing w:line="288" w:lineRule="auto"/>
        <w:jc w:val="both"/>
        <w:textAlignment w:val="baseline"/>
        <w:rPr>
          <w:sz w:val="18"/>
          <w:szCs w:val="18"/>
        </w:rPr>
      </w:pPr>
    </w:p>
    <w:p w14:paraId="6DD2DC8A" w14:textId="77777777" w:rsidR="00282B49" w:rsidRDefault="00282B49" w:rsidP="00282B49">
      <w:pPr>
        <w:widowControl w:val="0"/>
        <w:suppressAutoHyphens w:val="0"/>
        <w:spacing w:line="288" w:lineRule="auto"/>
        <w:jc w:val="both"/>
        <w:textAlignment w:val="baseline"/>
        <w:rPr>
          <w:sz w:val="18"/>
          <w:szCs w:val="18"/>
        </w:rPr>
      </w:pPr>
    </w:p>
    <w:p w14:paraId="4D639A2F" w14:textId="77777777" w:rsidR="00282B49" w:rsidRDefault="00282B49" w:rsidP="00282B49">
      <w:pPr>
        <w:widowControl w:val="0"/>
        <w:suppressAutoHyphens w:val="0"/>
        <w:spacing w:line="288" w:lineRule="auto"/>
        <w:jc w:val="both"/>
        <w:textAlignment w:val="baseline"/>
        <w:rPr>
          <w:sz w:val="18"/>
          <w:szCs w:val="18"/>
        </w:rPr>
      </w:pPr>
    </w:p>
    <w:p w14:paraId="011EE740" w14:textId="77777777" w:rsidR="00282B49" w:rsidRDefault="00282B49" w:rsidP="00282B49">
      <w:pPr>
        <w:widowControl w:val="0"/>
        <w:suppressAutoHyphens w:val="0"/>
        <w:spacing w:line="288" w:lineRule="auto"/>
        <w:jc w:val="both"/>
        <w:textAlignment w:val="baseline"/>
        <w:rPr>
          <w:sz w:val="18"/>
          <w:szCs w:val="18"/>
        </w:rPr>
      </w:pPr>
    </w:p>
    <w:p w14:paraId="199A447D" w14:textId="77777777" w:rsidR="00282B49" w:rsidRDefault="00282B49" w:rsidP="00282B49">
      <w:pPr>
        <w:widowControl w:val="0"/>
        <w:suppressAutoHyphens w:val="0"/>
        <w:spacing w:line="288" w:lineRule="auto"/>
        <w:jc w:val="both"/>
        <w:textAlignment w:val="baseline"/>
        <w:rPr>
          <w:sz w:val="18"/>
          <w:szCs w:val="18"/>
        </w:rPr>
      </w:pPr>
    </w:p>
    <w:p w14:paraId="4E4238C4" w14:textId="77777777" w:rsidR="00282B49" w:rsidRDefault="00282B49" w:rsidP="00282B49">
      <w:pPr>
        <w:widowControl w:val="0"/>
        <w:suppressAutoHyphens w:val="0"/>
        <w:spacing w:line="288" w:lineRule="auto"/>
        <w:jc w:val="both"/>
        <w:textAlignment w:val="baseline"/>
        <w:rPr>
          <w:sz w:val="18"/>
          <w:szCs w:val="18"/>
        </w:rPr>
      </w:pPr>
    </w:p>
    <w:p w14:paraId="5D8895E0" w14:textId="77777777" w:rsidR="00282B49" w:rsidRDefault="00282B49" w:rsidP="00282B49">
      <w:pPr>
        <w:widowControl w:val="0"/>
        <w:suppressAutoHyphens w:val="0"/>
        <w:spacing w:line="288" w:lineRule="auto"/>
        <w:jc w:val="both"/>
        <w:textAlignment w:val="baseline"/>
        <w:rPr>
          <w:sz w:val="18"/>
          <w:szCs w:val="18"/>
        </w:rPr>
      </w:pPr>
    </w:p>
    <w:p w14:paraId="5BEA8C4A" w14:textId="77777777" w:rsidR="00282B49" w:rsidRDefault="00282B49" w:rsidP="00282B49">
      <w:pPr>
        <w:widowControl w:val="0"/>
        <w:suppressAutoHyphens w:val="0"/>
        <w:spacing w:line="288" w:lineRule="auto"/>
        <w:jc w:val="both"/>
        <w:textAlignment w:val="baseline"/>
        <w:rPr>
          <w:sz w:val="18"/>
          <w:szCs w:val="18"/>
        </w:rPr>
      </w:pPr>
    </w:p>
    <w:p w14:paraId="5014CB86" w14:textId="77777777" w:rsidR="00282B49" w:rsidRDefault="00282B49" w:rsidP="00282B49">
      <w:pPr>
        <w:widowControl w:val="0"/>
        <w:suppressAutoHyphens w:val="0"/>
        <w:spacing w:line="288" w:lineRule="auto"/>
        <w:jc w:val="both"/>
        <w:textAlignment w:val="baseline"/>
        <w:rPr>
          <w:sz w:val="18"/>
          <w:szCs w:val="18"/>
        </w:rPr>
      </w:pPr>
    </w:p>
    <w:p w14:paraId="48D0A8F3" w14:textId="77777777" w:rsidR="00282B49" w:rsidRDefault="00282B49" w:rsidP="00282B49">
      <w:pPr>
        <w:widowControl w:val="0"/>
        <w:suppressAutoHyphens w:val="0"/>
        <w:spacing w:line="288" w:lineRule="auto"/>
        <w:jc w:val="both"/>
        <w:textAlignment w:val="baseline"/>
        <w:rPr>
          <w:sz w:val="18"/>
          <w:szCs w:val="18"/>
        </w:rPr>
      </w:pPr>
    </w:p>
    <w:p w14:paraId="07EE40E2" w14:textId="77777777" w:rsidR="00282B49" w:rsidRDefault="00282B49" w:rsidP="00282B49">
      <w:pPr>
        <w:widowControl w:val="0"/>
        <w:suppressAutoHyphens w:val="0"/>
        <w:spacing w:line="288" w:lineRule="auto"/>
        <w:jc w:val="both"/>
        <w:textAlignment w:val="baseline"/>
        <w:rPr>
          <w:sz w:val="18"/>
          <w:szCs w:val="18"/>
        </w:rPr>
      </w:pPr>
    </w:p>
    <w:p w14:paraId="5A3BBFF8" w14:textId="77777777" w:rsidR="00282B49" w:rsidRDefault="00282B49" w:rsidP="00282B49">
      <w:pPr>
        <w:widowControl w:val="0"/>
        <w:suppressAutoHyphens w:val="0"/>
        <w:spacing w:line="288" w:lineRule="auto"/>
        <w:jc w:val="both"/>
        <w:textAlignment w:val="baseline"/>
        <w:rPr>
          <w:sz w:val="18"/>
          <w:szCs w:val="18"/>
        </w:rPr>
      </w:pPr>
    </w:p>
    <w:p w14:paraId="41406AD4" w14:textId="77777777" w:rsidR="00282B49" w:rsidRDefault="00282B49" w:rsidP="00282B49">
      <w:pPr>
        <w:widowControl w:val="0"/>
        <w:suppressAutoHyphens w:val="0"/>
        <w:spacing w:line="288" w:lineRule="auto"/>
        <w:jc w:val="both"/>
        <w:textAlignment w:val="baseline"/>
        <w:rPr>
          <w:sz w:val="18"/>
          <w:szCs w:val="18"/>
        </w:rPr>
      </w:pPr>
    </w:p>
    <w:p w14:paraId="5F4F29C5" w14:textId="77777777" w:rsidR="00282B49" w:rsidRDefault="00282B49" w:rsidP="00282B49">
      <w:pPr>
        <w:widowControl w:val="0"/>
        <w:suppressAutoHyphens w:val="0"/>
        <w:spacing w:line="288" w:lineRule="auto"/>
        <w:jc w:val="both"/>
        <w:textAlignment w:val="baseline"/>
        <w:rPr>
          <w:sz w:val="18"/>
          <w:szCs w:val="18"/>
        </w:rPr>
      </w:pPr>
    </w:p>
    <w:p w14:paraId="7B0253D6" w14:textId="77777777" w:rsidR="00282B49" w:rsidRDefault="00282B49" w:rsidP="00282B49">
      <w:pPr>
        <w:widowControl w:val="0"/>
        <w:suppressAutoHyphens w:val="0"/>
        <w:spacing w:line="288" w:lineRule="auto"/>
        <w:jc w:val="both"/>
        <w:textAlignment w:val="baseline"/>
        <w:rPr>
          <w:sz w:val="18"/>
          <w:szCs w:val="18"/>
        </w:rPr>
      </w:pPr>
    </w:p>
    <w:p w14:paraId="235740D0" w14:textId="77777777" w:rsidR="00282B49" w:rsidRDefault="00282B49" w:rsidP="00282B49">
      <w:pPr>
        <w:widowControl w:val="0"/>
        <w:suppressAutoHyphens w:val="0"/>
        <w:spacing w:line="288" w:lineRule="auto"/>
        <w:jc w:val="both"/>
        <w:textAlignment w:val="baseline"/>
        <w:rPr>
          <w:sz w:val="18"/>
          <w:szCs w:val="18"/>
        </w:rPr>
      </w:pPr>
    </w:p>
    <w:p w14:paraId="655E4001" w14:textId="77777777" w:rsidR="00282B49" w:rsidRDefault="00282B49" w:rsidP="00282B49">
      <w:pPr>
        <w:widowControl w:val="0"/>
        <w:suppressAutoHyphens w:val="0"/>
        <w:spacing w:line="288" w:lineRule="auto"/>
        <w:jc w:val="both"/>
        <w:textAlignment w:val="baseline"/>
        <w:rPr>
          <w:sz w:val="18"/>
          <w:szCs w:val="18"/>
        </w:rPr>
      </w:pPr>
    </w:p>
    <w:p w14:paraId="6BCA5B66" w14:textId="77777777" w:rsidR="00282B49" w:rsidRDefault="00282B49" w:rsidP="00282B49">
      <w:pPr>
        <w:widowControl w:val="0"/>
        <w:suppressAutoHyphens w:val="0"/>
        <w:spacing w:line="288" w:lineRule="auto"/>
        <w:jc w:val="both"/>
        <w:textAlignment w:val="baseline"/>
        <w:rPr>
          <w:sz w:val="18"/>
          <w:szCs w:val="18"/>
        </w:rPr>
      </w:pPr>
    </w:p>
    <w:p w14:paraId="4D214D9E" w14:textId="77777777" w:rsidR="00282B49" w:rsidRDefault="00282B49" w:rsidP="00282B49">
      <w:pPr>
        <w:widowControl w:val="0"/>
        <w:suppressAutoHyphens w:val="0"/>
        <w:spacing w:line="288" w:lineRule="auto"/>
        <w:jc w:val="both"/>
        <w:textAlignment w:val="baseline"/>
        <w:rPr>
          <w:sz w:val="18"/>
          <w:szCs w:val="18"/>
        </w:rPr>
      </w:pPr>
    </w:p>
    <w:p w14:paraId="11AB8017" w14:textId="77777777" w:rsidR="00282B49" w:rsidRDefault="00282B49" w:rsidP="00282B49">
      <w:pPr>
        <w:widowControl w:val="0"/>
        <w:suppressAutoHyphens w:val="0"/>
        <w:spacing w:line="288" w:lineRule="auto"/>
        <w:jc w:val="both"/>
        <w:textAlignment w:val="baseline"/>
        <w:rPr>
          <w:sz w:val="18"/>
          <w:szCs w:val="18"/>
        </w:rPr>
      </w:pPr>
    </w:p>
    <w:p w14:paraId="7B5DB616" w14:textId="77777777" w:rsidR="00282B49" w:rsidRDefault="00282B49" w:rsidP="00282B49">
      <w:pPr>
        <w:widowControl w:val="0"/>
        <w:suppressAutoHyphens w:val="0"/>
        <w:spacing w:line="288" w:lineRule="auto"/>
        <w:jc w:val="both"/>
        <w:textAlignment w:val="baseline"/>
        <w:rPr>
          <w:sz w:val="18"/>
          <w:szCs w:val="18"/>
        </w:rPr>
      </w:pPr>
    </w:p>
    <w:p w14:paraId="551F71FC" w14:textId="77777777" w:rsidR="00282B49" w:rsidRDefault="00282B49" w:rsidP="00282B49">
      <w:pPr>
        <w:widowControl w:val="0"/>
        <w:suppressAutoHyphens w:val="0"/>
        <w:spacing w:line="288" w:lineRule="auto"/>
        <w:jc w:val="both"/>
        <w:textAlignment w:val="baseline"/>
        <w:rPr>
          <w:sz w:val="18"/>
          <w:szCs w:val="18"/>
        </w:rPr>
      </w:pPr>
    </w:p>
    <w:p w14:paraId="3264C476" w14:textId="77777777" w:rsidR="00282B49" w:rsidRDefault="00282B49" w:rsidP="00282B49">
      <w:pPr>
        <w:widowControl w:val="0"/>
        <w:suppressAutoHyphens w:val="0"/>
        <w:spacing w:line="288" w:lineRule="auto"/>
        <w:jc w:val="both"/>
        <w:textAlignment w:val="baseline"/>
        <w:rPr>
          <w:sz w:val="18"/>
          <w:szCs w:val="18"/>
        </w:rPr>
      </w:pPr>
    </w:p>
    <w:p w14:paraId="5ED1BCA1" w14:textId="77777777" w:rsidR="00282B49" w:rsidRDefault="00282B49" w:rsidP="00282B49">
      <w:pPr>
        <w:widowControl w:val="0"/>
        <w:suppressAutoHyphens w:val="0"/>
        <w:spacing w:line="288" w:lineRule="auto"/>
        <w:jc w:val="both"/>
        <w:textAlignment w:val="baseline"/>
        <w:rPr>
          <w:sz w:val="18"/>
          <w:szCs w:val="18"/>
        </w:rPr>
      </w:pPr>
    </w:p>
    <w:p w14:paraId="2F3E5D8E" w14:textId="77777777" w:rsidR="00282B49" w:rsidRDefault="00282B49" w:rsidP="00282B49">
      <w:pPr>
        <w:widowControl w:val="0"/>
        <w:suppressAutoHyphens w:val="0"/>
        <w:spacing w:line="288" w:lineRule="auto"/>
        <w:jc w:val="both"/>
        <w:textAlignment w:val="baseline"/>
        <w:rPr>
          <w:sz w:val="18"/>
          <w:szCs w:val="18"/>
        </w:rPr>
      </w:pPr>
    </w:p>
    <w:p w14:paraId="0697EE1A" w14:textId="77777777" w:rsidR="00282B49" w:rsidRDefault="00282B49" w:rsidP="00282B49">
      <w:pPr>
        <w:widowControl w:val="0"/>
        <w:suppressAutoHyphens w:val="0"/>
        <w:spacing w:line="288" w:lineRule="auto"/>
        <w:jc w:val="both"/>
        <w:textAlignment w:val="baseline"/>
        <w:rPr>
          <w:sz w:val="18"/>
          <w:szCs w:val="18"/>
        </w:rPr>
      </w:pPr>
    </w:p>
    <w:p w14:paraId="0D9602F0" w14:textId="77777777" w:rsidR="00282B49" w:rsidRDefault="00282B49" w:rsidP="00282B49">
      <w:pPr>
        <w:widowControl w:val="0"/>
        <w:suppressAutoHyphens w:val="0"/>
        <w:spacing w:line="288" w:lineRule="auto"/>
        <w:jc w:val="both"/>
        <w:textAlignment w:val="baseline"/>
        <w:rPr>
          <w:sz w:val="18"/>
          <w:szCs w:val="18"/>
        </w:rPr>
      </w:pPr>
    </w:p>
    <w:p w14:paraId="4EFB5A19" w14:textId="77777777" w:rsidR="00282B49" w:rsidRDefault="00282B49" w:rsidP="00282B49">
      <w:pPr>
        <w:widowControl w:val="0"/>
        <w:suppressAutoHyphens w:val="0"/>
        <w:spacing w:line="288" w:lineRule="auto"/>
        <w:jc w:val="both"/>
        <w:textAlignment w:val="baseline"/>
        <w:rPr>
          <w:sz w:val="18"/>
          <w:szCs w:val="18"/>
        </w:rPr>
      </w:pPr>
    </w:p>
    <w:p w14:paraId="1BBC51AB" w14:textId="77777777" w:rsidR="00282B49" w:rsidRDefault="00282B49" w:rsidP="00282B49">
      <w:pPr>
        <w:widowControl w:val="0"/>
        <w:suppressAutoHyphens w:val="0"/>
        <w:spacing w:line="288" w:lineRule="auto"/>
        <w:jc w:val="both"/>
        <w:textAlignment w:val="baseline"/>
        <w:rPr>
          <w:sz w:val="18"/>
          <w:szCs w:val="18"/>
        </w:rPr>
      </w:pPr>
    </w:p>
    <w:p w14:paraId="2295C5C5" w14:textId="77777777" w:rsidR="00282B49" w:rsidRDefault="00282B49" w:rsidP="00282B49">
      <w:pPr>
        <w:widowControl w:val="0"/>
        <w:suppressAutoHyphens w:val="0"/>
        <w:spacing w:line="288" w:lineRule="auto"/>
        <w:jc w:val="both"/>
        <w:textAlignment w:val="baseline"/>
        <w:rPr>
          <w:sz w:val="18"/>
          <w:szCs w:val="18"/>
        </w:rPr>
      </w:pPr>
    </w:p>
    <w:p w14:paraId="66D0D654" w14:textId="77777777" w:rsidR="00282B49" w:rsidRDefault="00282B49" w:rsidP="00282B49">
      <w:pPr>
        <w:widowControl w:val="0"/>
        <w:suppressAutoHyphens w:val="0"/>
        <w:spacing w:line="288" w:lineRule="auto"/>
        <w:jc w:val="both"/>
        <w:textAlignment w:val="baseline"/>
        <w:rPr>
          <w:sz w:val="18"/>
          <w:szCs w:val="18"/>
        </w:rPr>
      </w:pPr>
    </w:p>
    <w:p w14:paraId="74BB4475" w14:textId="77777777" w:rsidR="00282B49" w:rsidRDefault="00282B49" w:rsidP="00282B49">
      <w:pPr>
        <w:widowControl w:val="0"/>
        <w:suppressAutoHyphens w:val="0"/>
        <w:spacing w:line="288" w:lineRule="auto"/>
        <w:jc w:val="both"/>
        <w:textAlignment w:val="baseline"/>
        <w:rPr>
          <w:sz w:val="18"/>
          <w:szCs w:val="18"/>
        </w:rPr>
      </w:pPr>
    </w:p>
    <w:p w14:paraId="4F3E2494" w14:textId="77777777" w:rsidR="00282B49" w:rsidRDefault="00282B49" w:rsidP="00282B49">
      <w:pPr>
        <w:widowControl w:val="0"/>
        <w:suppressAutoHyphens w:val="0"/>
        <w:spacing w:line="288" w:lineRule="auto"/>
        <w:jc w:val="both"/>
        <w:textAlignment w:val="baseline"/>
        <w:rPr>
          <w:sz w:val="18"/>
          <w:szCs w:val="18"/>
        </w:rPr>
      </w:pPr>
    </w:p>
    <w:p w14:paraId="1E0E2725" w14:textId="77777777" w:rsidR="00282B49" w:rsidRDefault="00282B49" w:rsidP="00282B49">
      <w:pPr>
        <w:widowControl w:val="0"/>
        <w:suppressAutoHyphens w:val="0"/>
        <w:spacing w:line="288" w:lineRule="auto"/>
        <w:jc w:val="both"/>
        <w:textAlignment w:val="baseline"/>
        <w:rPr>
          <w:sz w:val="18"/>
          <w:szCs w:val="18"/>
        </w:rPr>
      </w:pPr>
    </w:p>
    <w:p w14:paraId="20008711" w14:textId="77777777" w:rsidR="00282B49" w:rsidRDefault="00282B49" w:rsidP="00282B49">
      <w:pPr>
        <w:widowControl w:val="0"/>
        <w:suppressAutoHyphens w:val="0"/>
        <w:spacing w:line="288" w:lineRule="auto"/>
        <w:jc w:val="both"/>
        <w:textAlignment w:val="baseline"/>
        <w:rPr>
          <w:sz w:val="18"/>
          <w:szCs w:val="18"/>
        </w:rPr>
      </w:pPr>
    </w:p>
    <w:p w14:paraId="4F4A5BBC" w14:textId="77777777" w:rsidR="00282B49" w:rsidRDefault="00282B49" w:rsidP="00282B49">
      <w:pPr>
        <w:widowControl w:val="0"/>
        <w:suppressAutoHyphens w:val="0"/>
        <w:spacing w:line="288" w:lineRule="auto"/>
        <w:jc w:val="both"/>
        <w:textAlignment w:val="baseline"/>
        <w:rPr>
          <w:sz w:val="18"/>
          <w:szCs w:val="18"/>
        </w:rPr>
      </w:pPr>
    </w:p>
    <w:p w14:paraId="72AE1CDA" w14:textId="77777777" w:rsidR="00282B49" w:rsidRDefault="00282B49" w:rsidP="00282B49">
      <w:pPr>
        <w:widowControl w:val="0"/>
        <w:suppressAutoHyphens w:val="0"/>
        <w:spacing w:line="288" w:lineRule="auto"/>
        <w:jc w:val="both"/>
        <w:textAlignment w:val="baseline"/>
        <w:rPr>
          <w:sz w:val="18"/>
          <w:szCs w:val="18"/>
        </w:rPr>
      </w:pPr>
    </w:p>
    <w:p w14:paraId="1C95C412" w14:textId="77777777" w:rsidR="00282B49" w:rsidRDefault="00282B49" w:rsidP="00282B49">
      <w:pPr>
        <w:widowControl w:val="0"/>
        <w:suppressAutoHyphens w:val="0"/>
        <w:spacing w:line="288" w:lineRule="auto"/>
        <w:jc w:val="both"/>
        <w:textAlignment w:val="baseline"/>
        <w:rPr>
          <w:sz w:val="18"/>
          <w:szCs w:val="18"/>
        </w:rPr>
      </w:pPr>
    </w:p>
    <w:p w14:paraId="388F972B" w14:textId="77777777" w:rsidR="00282B49" w:rsidRDefault="00282B49" w:rsidP="00282B49">
      <w:pPr>
        <w:widowControl w:val="0"/>
        <w:suppressAutoHyphens w:val="0"/>
        <w:spacing w:line="288" w:lineRule="auto"/>
        <w:jc w:val="both"/>
        <w:textAlignment w:val="baseline"/>
        <w:rPr>
          <w:sz w:val="18"/>
          <w:szCs w:val="18"/>
        </w:rPr>
      </w:pPr>
    </w:p>
    <w:p w14:paraId="77A72209" w14:textId="77777777" w:rsidR="00282B49" w:rsidRDefault="00282B49" w:rsidP="00282B49">
      <w:pPr>
        <w:widowControl w:val="0"/>
        <w:suppressAutoHyphens w:val="0"/>
        <w:spacing w:line="288" w:lineRule="auto"/>
        <w:jc w:val="both"/>
        <w:textAlignment w:val="baseline"/>
        <w:rPr>
          <w:sz w:val="18"/>
          <w:szCs w:val="18"/>
        </w:rPr>
      </w:pPr>
    </w:p>
    <w:p w14:paraId="61D1B62B" w14:textId="77777777" w:rsidR="00282B49" w:rsidRDefault="00282B49" w:rsidP="00282B49">
      <w:pPr>
        <w:widowControl w:val="0"/>
        <w:suppressAutoHyphens w:val="0"/>
        <w:spacing w:line="288" w:lineRule="auto"/>
        <w:jc w:val="both"/>
        <w:textAlignment w:val="baseline"/>
        <w:rPr>
          <w:sz w:val="18"/>
          <w:szCs w:val="18"/>
        </w:rPr>
      </w:pPr>
    </w:p>
    <w:p w14:paraId="4546760C" w14:textId="77777777" w:rsidR="00282B49" w:rsidRDefault="00282B49" w:rsidP="00282B49">
      <w:pPr>
        <w:widowControl w:val="0"/>
        <w:suppressAutoHyphens w:val="0"/>
        <w:spacing w:line="288" w:lineRule="auto"/>
        <w:jc w:val="both"/>
        <w:textAlignment w:val="baseline"/>
        <w:rPr>
          <w:sz w:val="18"/>
          <w:szCs w:val="18"/>
        </w:rPr>
      </w:pPr>
    </w:p>
    <w:p w14:paraId="3B2B8FD0" w14:textId="77777777" w:rsidR="00282B49" w:rsidRPr="00C47FA6" w:rsidRDefault="00282B49" w:rsidP="00282B49">
      <w:pPr>
        <w:spacing w:line="288" w:lineRule="auto"/>
        <w:jc w:val="both"/>
        <w:rPr>
          <w:sz w:val="18"/>
          <w:szCs w:val="18"/>
        </w:rPr>
      </w:pPr>
    </w:p>
    <w:p w14:paraId="1138F628" w14:textId="77777777" w:rsidR="00282B49" w:rsidRPr="00C47FA6" w:rsidRDefault="00282B49" w:rsidP="00282B49">
      <w:pPr>
        <w:widowControl w:val="0"/>
        <w:numPr>
          <w:ilvl w:val="0"/>
          <w:numId w:val="5"/>
        </w:numPr>
        <w:tabs>
          <w:tab w:val="left" w:pos="360"/>
        </w:tabs>
        <w:suppressAutoHyphens w:val="0"/>
        <w:spacing w:line="288" w:lineRule="auto"/>
        <w:ind w:left="142" w:hanging="142"/>
        <w:jc w:val="both"/>
        <w:textAlignment w:val="baseline"/>
        <w:rPr>
          <w:b/>
          <w:sz w:val="18"/>
          <w:szCs w:val="18"/>
        </w:rPr>
      </w:pPr>
      <w:r w:rsidRPr="00C47FA6">
        <w:rPr>
          <w:b/>
          <w:sz w:val="18"/>
          <w:szCs w:val="18"/>
        </w:rPr>
        <w:t>Wymagany zakres świadczeń w Części I ubezpieczenie na życie:</w:t>
      </w:r>
    </w:p>
    <w:tbl>
      <w:tblPr>
        <w:tblW w:w="10592" w:type="dxa"/>
        <w:tblInd w:w="-74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69" w:type="dxa"/>
          <w:right w:w="70" w:type="dxa"/>
        </w:tblCellMar>
        <w:tblLook w:val="00A0" w:firstRow="1" w:lastRow="0" w:firstColumn="1" w:lastColumn="0" w:noHBand="0" w:noVBand="0"/>
      </w:tblPr>
      <w:tblGrid>
        <w:gridCol w:w="3177"/>
        <w:gridCol w:w="1235"/>
        <w:gridCol w:w="1236"/>
        <w:gridCol w:w="1236"/>
        <w:gridCol w:w="1236"/>
        <w:gridCol w:w="1236"/>
        <w:gridCol w:w="1236"/>
      </w:tblGrid>
      <w:tr w:rsidR="00282B49" w:rsidRPr="00C47FA6" w14:paraId="4E61F744" w14:textId="77777777" w:rsidTr="00B30175">
        <w:trPr>
          <w:cantSplit/>
          <w:trHeight w:val="553"/>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51481CF8" w14:textId="77777777" w:rsidR="00282B49" w:rsidRPr="00C47FA6" w:rsidRDefault="00282B49" w:rsidP="00B30175">
            <w:pPr>
              <w:pStyle w:val="Nagwek6"/>
              <w:spacing w:before="0"/>
              <w:ind w:left="1152" w:hanging="1152"/>
              <w:jc w:val="left"/>
              <w:rPr>
                <w:rFonts w:ascii="Times New Roman" w:hAnsi="Times New Roman" w:cs="Times New Roman"/>
                <w:b/>
                <w:iCs w:val="0"/>
                <w:sz w:val="18"/>
                <w:szCs w:val="18"/>
              </w:rPr>
            </w:pP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568C3806" w14:textId="77777777" w:rsidR="00282B49" w:rsidRPr="00DB7272" w:rsidRDefault="00282B49" w:rsidP="00B30175">
            <w:pPr>
              <w:pStyle w:val="Tekstpodstawowy2"/>
              <w:spacing w:after="0" w:line="240" w:lineRule="auto"/>
              <w:jc w:val="center"/>
              <w:rPr>
                <w:b/>
                <w:bCs/>
                <w:sz w:val="18"/>
                <w:szCs w:val="18"/>
              </w:rPr>
            </w:pPr>
            <w:r w:rsidRPr="00DB7272">
              <w:rPr>
                <w:b/>
                <w:bCs/>
                <w:sz w:val="18"/>
                <w:szCs w:val="18"/>
              </w:rPr>
              <w:t>Wariant I</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5C4E2787" w14:textId="77777777" w:rsidR="00282B49" w:rsidRPr="00DB7272" w:rsidRDefault="00282B49" w:rsidP="00B30175">
            <w:pPr>
              <w:pStyle w:val="Tekstpodstawowy2"/>
              <w:spacing w:after="0" w:line="240" w:lineRule="auto"/>
              <w:jc w:val="center"/>
              <w:rPr>
                <w:bCs/>
                <w:sz w:val="18"/>
                <w:szCs w:val="18"/>
              </w:rPr>
            </w:pPr>
            <w:r w:rsidRPr="00DB7272">
              <w:rPr>
                <w:b/>
                <w:bCs/>
                <w:sz w:val="18"/>
                <w:szCs w:val="18"/>
              </w:rPr>
              <w:t>Wariant II</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3D4F4EB8" w14:textId="77777777" w:rsidR="00282B49" w:rsidRPr="00DB7272" w:rsidRDefault="00282B49" w:rsidP="00B30175">
            <w:pPr>
              <w:pStyle w:val="Tekstpodstawowy2"/>
              <w:spacing w:after="0" w:line="240" w:lineRule="auto"/>
              <w:jc w:val="center"/>
              <w:rPr>
                <w:bCs/>
                <w:sz w:val="18"/>
                <w:szCs w:val="18"/>
              </w:rPr>
            </w:pPr>
            <w:r w:rsidRPr="00DB7272">
              <w:rPr>
                <w:b/>
                <w:bCs/>
                <w:sz w:val="18"/>
                <w:szCs w:val="18"/>
              </w:rPr>
              <w:t>Wariant III</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268BB92B" w14:textId="77777777" w:rsidR="00282B49" w:rsidRPr="00DB7272" w:rsidRDefault="00282B49" w:rsidP="00B30175">
            <w:pPr>
              <w:pStyle w:val="Tekstpodstawowy2"/>
              <w:spacing w:after="0" w:line="240" w:lineRule="auto"/>
              <w:jc w:val="center"/>
              <w:rPr>
                <w:bCs/>
                <w:sz w:val="18"/>
                <w:szCs w:val="18"/>
              </w:rPr>
            </w:pPr>
            <w:r w:rsidRPr="00DB7272">
              <w:rPr>
                <w:b/>
                <w:bCs/>
                <w:sz w:val="18"/>
                <w:szCs w:val="18"/>
              </w:rPr>
              <w:t>Wariant IV</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594B75AB" w14:textId="77777777" w:rsidR="00282B49" w:rsidRPr="00DB7272" w:rsidRDefault="00282B49" w:rsidP="00B30175">
            <w:pPr>
              <w:pStyle w:val="Tekstpodstawowy2"/>
              <w:spacing w:after="0" w:line="240" w:lineRule="auto"/>
              <w:jc w:val="center"/>
              <w:rPr>
                <w:bCs/>
                <w:sz w:val="18"/>
                <w:szCs w:val="18"/>
              </w:rPr>
            </w:pPr>
            <w:r w:rsidRPr="00DB7272">
              <w:rPr>
                <w:b/>
                <w:bCs/>
                <w:sz w:val="18"/>
                <w:szCs w:val="18"/>
              </w:rPr>
              <w:t>Wariant V</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EEE132A" w14:textId="77777777" w:rsidR="00282B49" w:rsidRPr="00DB7272" w:rsidRDefault="00282B49" w:rsidP="00B30175">
            <w:pPr>
              <w:pStyle w:val="Tekstpodstawowy2"/>
              <w:spacing w:after="0" w:line="240" w:lineRule="auto"/>
              <w:jc w:val="center"/>
              <w:rPr>
                <w:bCs/>
                <w:sz w:val="18"/>
                <w:szCs w:val="18"/>
              </w:rPr>
            </w:pPr>
            <w:r w:rsidRPr="00DB7272">
              <w:rPr>
                <w:b/>
                <w:bCs/>
                <w:sz w:val="18"/>
                <w:szCs w:val="18"/>
              </w:rPr>
              <w:t>Wariant VI</w:t>
            </w:r>
          </w:p>
        </w:tc>
      </w:tr>
      <w:tr w:rsidR="00282B49" w:rsidRPr="00C47FA6" w14:paraId="3AB8EC5A" w14:textId="77777777" w:rsidTr="00B30175">
        <w:trPr>
          <w:cantSplit/>
          <w:trHeight w:val="553"/>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1F57D0B5" w14:textId="77777777" w:rsidR="00282B49" w:rsidRPr="00C47FA6" w:rsidRDefault="00282B49" w:rsidP="00B30175">
            <w:pPr>
              <w:pStyle w:val="Nagwek6"/>
              <w:spacing w:before="0"/>
              <w:ind w:left="1152" w:hanging="1152"/>
              <w:jc w:val="left"/>
              <w:rPr>
                <w:rFonts w:ascii="Times New Roman" w:hAnsi="Times New Roman" w:cs="Times New Roman"/>
                <w:b/>
                <w:iCs w:val="0"/>
                <w:sz w:val="18"/>
                <w:szCs w:val="18"/>
              </w:rPr>
            </w:pP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6EE83E7" w14:textId="77777777" w:rsidR="00282B49" w:rsidRPr="00DB7272" w:rsidRDefault="00282B49" w:rsidP="00B30175">
            <w:pPr>
              <w:pStyle w:val="Tekstpodstawowy2"/>
              <w:spacing w:after="0" w:line="240" w:lineRule="auto"/>
              <w:jc w:val="center"/>
              <w:rPr>
                <w:bCs/>
                <w:sz w:val="14"/>
                <w:szCs w:val="18"/>
              </w:rPr>
            </w:pPr>
            <w:r w:rsidRPr="00DB7272">
              <w:rPr>
                <w:bCs/>
                <w:sz w:val="14"/>
                <w:szCs w:val="18"/>
              </w:rPr>
              <w:t>wymagana minimalna wysokość świadczenia</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746E7B9" w14:textId="77777777" w:rsidR="00282B49" w:rsidRPr="00DB7272" w:rsidRDefault="00282B49" w:rsidP="00B30175">
            <w:pPr>
              <w:pStyle w:val="Tekstpodstawowy2"/>
              <w:spacing w:after="0" w:line="240" w:lineRule="auto"/>
              <w:jc w:val="center"/>
              <w:rPr>
                <w:bCs/>
                <w:sz w:val="14"/>
                <w:szCs w:val="18"/>
              </w:rPr>
            </w:pPr>
            <w:r w:rsidRPr="00DB7272">
              <w:rPr>
                <w:bCs/>
                <w:sz w:val="14"/>
                <w:szCs w:val="18"/>
              </w:rPr>
              <w:t>wymagana minimalna wysokość świadczenia</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46345D87" w14:textId="77777777" w:rsidR="00282B49" w:rsidRPr="00DB7272" w:rsidRDefault="00282B49" w:rsidP="00B30175">
            <w:pPr>
              <w:pStyle w:val="Tekstpodstawowy2"/>
              <w:spacing w:after="0" w:line="240" w:lineRule="auto"/>
              <w:jc w:val="center"/>
              <w:rPr>
                <w:bCs/>
                <w:sz w:val="14"/>
                <w:szCs w:val="18"/>
              </w:rPr>
            </w:pPr>
            <w:r w:rsidRPr="00DB7272">
              <w:rPr>
                <w:bCs/>
                <w:sz w:val="14"/>
                <w:szCs w:val="18"/>
              </w:rPr>
              <w:t>wymagana minimalna wysokość świadczenia</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61F4DC28" w14:textId="77777777" w:rsidR="00282B49" w:rsidRPr="00DB7272" w:rsidRDefault="00282B49" w:rsidP="00B30175">
            <w:pPr>
              <w:pStyle w:val="Tekstpodstawowy2"/>
              <w:spacing w:after="0" w:line="240" w:lineRule="auto"/>
              <w:jc w:val="center"/>
              <w:rPr>
                <w:bCs/>
                <w:sz w:val="14"/>
                <w:szCs w:val="18"/>
              </w:rPr>
            </w:pPr>
            <w:r w:rsidRPr="00DB7272">
              <w:rPr>
                <w:bCs/>
                <w:sz w:val="14"/>
                <w:szCs w:val="18"/>
              </w:rPr>
              <w:t>wymagana minimalna wysokość świadczenia</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9AEDBC0" w14:textId="77777777" w:rsidR="00282B49" w:rsidRPr="00DB7272" w:rsidRDefault="00282B49" w:rsidP="00B30175">
            <w:pPr>
              <w:pStyle w:val="Tekstpodstawowy2"/>
              <w:spacing w:after="0" w:line="240" w:lineRule="auto"/>
              <w:jc w:val="center"/>
              <w:rPr>
                <w:bCs/>
                <w:sz w:val="14"/>
                <w:szCs w:val="18"/>
              </w:rPr>
            </w:pPr>
            <w:r w:rsidRPr="00DB7272">
              <w:rPr>
                <w:bCs/>
                <w:sz w:val="14"/>
                <w:szCs w:val="18"/>
              </w:rPr>
              <w:t>wymagana minimalna wysokość świadczenia</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43119D6" w14:textId="77777777" w:rsidR="00282B49" w:rsidRPr="00DB7272" w:rsidRDefault="00282B49" w:rsidP="00B30175">
            <w:pPr>
              <w:pStyle w:val="Tekstpodstawowy2"/>
              <w:spacing w:after="0" w:line="240" w:lineRule="auto"/>
              <w:jc w:val="center"/>
              <w:rPr>
                <w:bCs/>
                <w:sz w:val="14"/>
                <w:szCs w:val="18"/>
              </w:rPr>
            </w:pPr>
            <w:r w:rsidRPr="00DB7272">
              <w:rPr>
                <w:bCs/>
                <w:sz w:val="14"/>
                <w:szCs w:val="18"/>
              </w:rPr>
              <w:t>wymagana minimalna wysokość świadczenia</w:t>
            </w:r>
          </w:p>
        </w:tc>
      </w:tr>
      <w:tr w:rsidR="00282B49" w:rsidRPr="00C47FA6" w14:paraId="69C9C610" w14:textId="77777777" w:rsidTr="00B30175">
        <w:trPr>
          <w:trHeight w:val="149"/>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635008B8" w14:textId="77777777" w:rsidR="00282B49" w:rsidRPr="00C47FA6" w:rsidRDefault="00282B49" w:rsidP="00B30175">
            <w:pPr>
              <w:pStyle w:val="Nagwek6"/>
              <w:spacing w:before="0"/>
              <w:ind w:left="1152" w:hanging="1152"/>
              <w:jc w:val="left"/>
              <w:rPr>
                <w:rFonts w:ascii="Times New Roman" w:hAnsi="Times New Roman" w:cs="Times New Roman"/>
                <w:bCs/>
                <w:iCs w:val="0"/>
                <w:sz w:val="18"/>
                <w:szCs w:val="18"/>
              </w:rPr>
            </w:pPr>
            <w:r w:rsidRPr="00C47FA6">
              <w:rPr>
                <w:rFonts w:ascii="Times New Roman" w:hAnsi="Times New Roman" w:cs="Times New Roman"/>
                <w:bCs/>
                <w:i w:val="0"/>
                <w:iCs w:val="0"/>
                <w:color w:val="auto"/>
                <w:sz w:val="18"/>
                <w:szCs w:val="18"/>
              </w:rPr>
              <w:t>Śmierć  ubezpieczonego</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06B5463" w14:textId="77777777" w:rsidR="00282B49" w:rsidRPr="00C47FA6" w:rsidRDefault="00282B49" w:rsidP="00B30175">
            <w:pPr>
              <w:pStyle w:val="Tekstpodstawowy2"/>
              <w:spacing w:after="0" w:line="240" w:lineRule="auto"/>
              <w:jc w:val="center"/>
              <w:rPr>
                <w:sz w:val="18"/>
                <w:szCs w:val="18"/>
              </w:rPr>
            </w:pPr>
            <w:r w:rsidRPr="00C47FA6">
              <w:rPr>
                <w:sz w:val="18"/>
                <w:szCs w:val="18"/>
              </w:rPr>
              <w:t>65 000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0910FC4" w14:textId="77777777" w:rsidR="00282B49" w:rsidRPr="00C47FA6" w:rsidRDefault="00282B49" w:rsidP="00B30175">
            <w:pPr>
              <w:pStyle w:val="Tekstpodstawowy2"/>
              <w:spacing w:after="0" w:line="240" w:lineRule="auto"/>
              <w:jc w:val="center"/>
              <w:rPr>
                <w:sz w:val="18"/>
                <w:szCs w:val="18"/>
              </w:rPr>
            </w:pPr>
            <w:r w:rsidRPr="00C47FA6">
              <w:rPr>
                <w:sz w:val="18"/>
                <w:szCs w:val="18"/>
              </w:rPr>
              <w:t>50 000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581695B6" w14:textId="77777777" w:rsidR="00282B49" w:rsidRPr="00C47FA6" w:rsidRDefault="00282B49" w:rsidP="00B30175">
            <w:pPr>
              <w:pStyle w:val="Tekstpodstawowy2"/>
              <w:spacing w:after="0" w:line="240" w:lineRule="auto"/>
              <w:jc w:val="center"/>
              <w:rPr>
                <w:sz w:val="18"/>
                <w:szCs w:val="18"/>
              </w:rPr>
            </w:pPr>
            <w:r w:rsidRPr="00C47FA6">
              <w:rPr>
                <w:sz w:val="18"/>
                <w:szCs w:val="18"/>
              </w:rPr>
              <w:t>60 000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57A5A35" w14:textId="77777777" w:rsidR="00282B49" w:rsidRPr="00C47FA6" w:rsidRDefault="00282B49" w:rsidP="00B30175">
            <w:pPr>
              <w:pStyle w:val="Tekstpodstawowy2"/>
              <w:spacing w:after="0" w:line="240" w:lineRule="auto"/>
              <w:jc w:val="center"/>
              <w:rPr>
                <w:sz w:val="18"/>
                <w:szCs w:val="18"/>
              </w:rPr>
            </w:pPr>
            <w:r w:rsidRPr="00C47FA6">
              <w:rPr>
                <w:sz w:val="18"/>
                <w:szCs w:val="18"/>
              </w:rPr>
              <w:t>70 000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71E3888E" w14:textId="77777777" w:rsidR="00282B49" w:rsidRPr="00C47FA6" w:rsidRDefault="00282B49" w:rsidP="00B30175">
            <w:pPr>
              <w:pStyle w:val="Tekstpodstawowy2"/>
              <w:spacing w:after="0" w:line="240" w:lineRule="auto"/>
              <w:jc w:val="center"/>
              <w:rPr>
                <w:sz w:val="18"/>
                <w:szCs w:val="18"/>
              </w:rPr>
            </w:pPr>
            <w:r w:rsidRPr="00C47FA6">
              <w:rPr>
                <w:sz w:val="18"/>
                <w:szCs w:val="18"/>
              </w:rPr>
              <w:t>80 000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0FA9F9B" w14:textId="77777777" w:rsidR="00282B49" w:rsidRPr="00C47FA6" w:rsidRDefault="00282B49" w:rsidP="00B30175">
            <w:pPr>
              <w:pStyle w:val="Tekstpodstawowy2"/>
              <w:spacing w:after="0" w:line="240" w:lineRule="auto"/>
              <w:jc w:val="center"/>
              <w:rPr>
                <w:sz w:val="18"/>
                <w:szCs w:val="18"/>
              </w:rPr>
            </w:pPr>
            <w:r w:rsidRPr="00C47FA6">
              <w:rPr>
                <w:sz w:val="18"/>
                <w:szCs w:val="18"/>
              </w:rPr>
              <w:t>100 000 zł</w:t>
            </w:r>
          </w:p>
        </w:tc>
      </w:tr>
      <w:tr w:rsidR="00282B49" w:rsidRPr="00C47FA6" w14:paraId="460393B1" w14:textId="77777777" w:rsidTr="00B30175">
        <w:trPr>
          <w:trHeight w:val="172"/>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7CC03BF6" w14:textId="77777777" w:rsidR="00282B49" w:rsidRPr="00C47FA6" w:rsidRDefault="00282B49" w:rsidP="00B30175">
            <w:pPr>
              <w:jc w:val="left"/>
              <w:rPr>
                <w:iCs/>
                <w:sz w:val="18"/>
                <w:szCs w:val="18"/>
              </w:rPr>
            </w:pPr>
            <w:r w:rsidRPr="00C47FA6">
              <w:rPr>
                <w:iCs/>
                <w:sz w:val="18"/>
                <w:szCs w:val="18"/>
              </w:rPr>
              <w:t>Śmierć ubezpieczonego w wyniku NW*</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75C938A3" w14:textId="77777777" w:rsidR="00282B49" w:rsidRPr="00C47FA6" w:rsidRDefault="00282B49" w:rsidP="00B30175">
            <w:pPr>
              <w:pStyle w:val="Tekstpodstawowy2"/>
              <w:spacing w:after="0" w:line="240" w:lineRule="auto"/>
              <w:jc w:val="center"/>
              <w:rPr>
                <w:sz w:val="18"/>
                <w:szCs w:val="18"/>
              </w:rPr>
            </w:pPr>
            <w:r w:rsidRPr="00C47FA6">
              <w:rPr>
                <w:sz w:val="18"/>
                <w:szCs w:val="18"/>
              </w:rPr>
              <w:t>190 000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38EB130" w14:textId="77777777" w:rsidR="00282B49" w:rsidRPr="00C47FA6" w:rsidRDefault="00282B49" w:rsidP="00B30175">
            <w:pPr>
              <w:pStyle w:val="Tekstpodstawowy2"/>
              <w:spacing w:after="0" w:line="240" w:lineRule="auto"/>
              <w:jc w:val="center"/>
              <w:rPr>
                <w:sz w:val="18"/>
                <w:szCs w:val="18"/>
              </w:rPr>
            </w:pPr>
            <w:r w:rsidRPr="00C47FA6">
              <w:rPr>
                <w:sz w:val="18"/>
                <w:szCs w:val="18"/>
              </w:rPr>
              <w:t>150 000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54304E89" w14:textId="77777777" w:rsidR="00282B49" w:rsidRPr="00C47FA6" w:rsidRDefault="00282B49" w:rsidP="00B30175">
            <w:pPr>
              <w:pStyle w:val="Tekstpodstawowy2"/>
              <w:spacing w:after="0" w:line="240" w:lineRule="auto"/>
              <w:jc w:val="center"/>
              <w:rPr>
                <w:sz w:val="18"/>
                <w:szCs w:val="18"/>
              </w:rPr>
            </w:pPr>
            <w:r w:rsidRPr="00C47FA6">
              <w:rPr>
                <w:sz w:val="18"/>
                <w:szCs w:val="18"/>
              </w:rPr>
              <w:t>180 000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5C41BE47" w14:textId="77777777" w:rsidR="00282B49" w:rsidRPr="00C47FA6" w:rsidRDefault="00282B49" w:rsidP="00B30175">
            <w:pPr>
              <w:pStyle w:val="Tekstpodstawowy2"/>
              <w:spacing w:after="0" w:line="240" w:lineRule="auto"/>
              <w:jc w:val="center"/>
              <w:rPr>
                <w:sz w:val="18"/>
                <w:szCs w:val="18"/>
              </w:rPr>
            </w:pPr>
            <w:r w:rsidRPr="00C47FA6">
              <w:rPr>
                <w:sz w:val="18"/>
                <w:szCs w:val="18"/>
              </w:rPr>
              <w:t>210 000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612D81D5" w14:textId="77777777" w:rsidR="00282B49" w:rsidRPr="00C47FA6" w:rsidRDefault="00282B49" w:rsidP="00B30175">
            <w:pPr>
              <w:pStyle w:val="Tekstpodstawowy2"/>
              <w:spacing w:after="0" w:line="240" w:lineRule="auto"/>
              <w:jc w:val="center"/>
              <w:rPr>
                <w:sz w:val="18"/>
                <w:szCs w:val="18"/>
              </w:rPr>
            </w:pPr>
            <w:r w:rsidRPr="00C47FA6">
              <w:rPr>
                <w:sz w:val="18"/>
                <w:szCs w:val="18"/>
              </w:rPr>
              <w:t>240 000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9DAB2A1" w14:textId="77777777" w:rsidR="00282B49" w:rsidRPr="00C47FA6" w:rsidRDefault="00282B49" w:rsidP="00B30175">
            <w:pPr>
              <w:pStyle w:val="Tekstpodstawowy2"/>
              <w:spacing w:after="0" w:line="240" w:lineRule="auto"/>
              <w:jc w:val="center"/>
              <w:rPr>
                <w:sz w:val="18"/>
                <w:szCs w:val="18"/>
              </w:rPr>
            </w:pPr>
            <w:r w:rsidRPr="00C47FA6">
              <w:rPr>
                <w:sz w:val="18"/>
                <w:szCs w:val="18"/>
              </w:rPr>
              <w:t>270 000 zł</w:t>
            </w:r>
          </w:p>
        </w:tc>
      </w:tr>
      <w:tr w:rsidR="00282B49" w:rsidRPr="00C47FA6" w14:paraId="35A0B623" w14:textId="77777777" w:rsidTr="00B30175">
        <w:trPr>
          <w:trHeight w:val="313"/>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1245D8E7" w14:textId="77777777" w:rsidR="00282B49" w:rsidRPr="00C47FA6" w:rsidRDefault="00282B49" w:rsidP="00B30175">
            <w:pPr>
              <w:jc w:val="left"/>
              <w:rPr>
                <w:iCs/>
                <w:sz w:val="18"/>
                <w:szCs w:val="18"/>
              </w:rPr>
            </w:pPr>
            <w:r w:rsidRPr="00C47FA6">
              <w:rPr>
                <w:iCs/>
                <w:sz w:val="18"/>
                <w:szCs w:val="18"/>
              </w:rPr>
              <w:t>Śmierć ubezpieczonego w wyniku NW komunikacyjnego*</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C9EC31A" w14:textId="77777777" w:rsidR="00282B49" w:rsidRPr="00C47FA6" w:rsidRDefault="00282B49" w:rsidP="00B30175">
            <w:pPr>
              <w:pStyle w:val="Tekstpodstawowy2"/>
              <w:spacing w:after="0" w:line="240" w:lineRule="auto"/>
              <w:jc w:val="center"/>
              <w:rPr>
                <w:sz w:val="18"/>
                <w:szCs w:val="18"/>
              </w:rPr>
            </w:pPr>
            <w:r w:rsidRPr="00C47FA6">
              <w:rPr>
                <w:sz w:val="18"/>
                <w:szCs w:val="18"/>
              </w:rPr>
              <w:t>250 000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1AF843B" w14:textId="77777777" w:rsidR="00282B49" w:rsidRPr="00C47FA6" w:rsidRDefault="00282B49" w:rsidP="00B30175">
            <w:pPr>
              <w:pStyle w:val="Tekstpodstawowy2"/>
              <w:spacing w:after="0" w:line="240" w:lineRule="auto"/>
              <w:jc w:val="center"/>
              <w:rPr>
                <w:sz w:val="18"/>
                <w:szCs w:val="18"/>
              </w:rPr>
            </w:pPr>
            <w:r w:rsidRPr="00C47FA6">
              <w:rPr>
                <w:sz w:val="18"/>
                <w:szCs w:val="18"/>
              </w:rPr>
              <w:t>200 000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15707F5D" w14:textId="77777777" w:rsidR="00282B49" w:rsidRPr="00C47FA6" w:rsidRDefault="00282B49" w:rsidP="00B30175">
            <w:pPr>
              <w:pStyle w:val="Tekstpodstawowy2"/>
              <w:spacing w:after="0" w:line="240" w:lineRule="auto"/>
              <w:jc w:val="center"/>
              <w:rPr>
                <w:sz w:val="18"/>
                <w:szCs w:val="18"/>
              </w:rPr>
            </w:pPr>
            <w:r w:rsidRPr="00C47FA6">
              <w:rPr>
                <w:sz w:val="18"/>
                <w:szCs w:val="18"/>
              </w:rPr>
              <w:t>240 000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17D2C18B" w14:textId="77777777" w:rsidR="00282B49" w:rsidRPr="00C47FA6" w:rsidRDefault="00282B49" w:rsidP="00B30175">
            <w:pPr>
              <w:pStyle w:val="Tekstpodstawowy2"/>
              <w:spacing w:after="0" w:line="240" w:lineRule="auto"/>
              <w:jc w:val="center"/>
              <w:rPr>
                <w:sz w:val="18"/>
                <w:szCs w:val="18"/>
              </w:rPr>
            </w:pPr>
            <w:r w:rsidRPr="00C47FA6">
              <w:rPr>
                <w:sz w:val="18"/>
                <w:szCs w:val="18"/>
              </w:rPr>
              <w:t>280 000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B57B22A" w14:textId="77777777" w:rsidR="00282B49" w:rsidRPr="00C47FA6" w:rsidRDefault="00282B49" w:rsidP="00B30175">
            <w:pPr>
              <w:pStyle w:val="Tekstpodstawowy2"/>
              <w:spacing w:after="0" w:line="240" w:lineRule="auto"/>
              <w:jc w:val="center"/>
              <w:rPr>
                <w:sz w:val="18"/>
                <w:szCs w:val="18"/>
              </w:rPr>
            </w:pPr>
            <w:r w:rsidRPr="00C47FA6">
              <w:rPr>
                <w:sz w:val="18"/>
                <w:szCs w:val="18"/>
              </w:rPr>
              <w:t>320 000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E5A9F5E" w14:textId="77777777" w:rsidR="00282B49" w:rsidRPr="00C47FA6" w:rsidRDefault="00282B49" w:rsidP="00B30175">
            <w:pPr>
              <w:pStyle w:val="Tekstpodstawowy2"/>
              <w:spacing w:after="0" w:line="240" w:lineRule="auto"/>
              <w:jc w:val="center"/>
              <w:rPr>
                <w:sz w:val="18"/>
                <w:szCs w:val="18"/>
              </w:rPr>
            </w:pPr>
            <w:r w:rsidRPr="00C47FA6">
              <w:rPr>
                <w:sz w:val="18"/>
                <w:szCs w:val="18"/>
              </w:rPr>
              <w:t>360 000 zł</w:t>
            </w:r>
          </w:p>
        </w:tc>
      </w:tr>
      <w:tr w:rsidR="00282B49" w:rsidRPr="00C47FA6" w14:paraId="63B9C3F3" w14:textId="77777777" w:rsidTr="00B30175">
        <w:trPr>
          <w:trHeight w:val="391"/>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71782026" w14:textId="77777777" w:rsidR="00282B49" w:rsidRPr="00C47FA6" w:rsidRDefault="00282B49" w:rsidP="00B30175">
            <w:pPr>
              <w:jc w:val="left"/>
              <w:rPr>
                <w:iCs/>
                <w:sz w:val="18"/>
                <w:szCs w:val="18"/>
              </w:rPr>
            </w:pPr>
            <w:r w:rsidRPr="00C47FA6">
              <w:rPr>
                <w:iCs/>
                <w:sz w:val="18"/>
                <w:szCs w:val="18"/>
              </w:rPr>
              <w:t>Śmierć ubezpieczonego w wyniku NW przy pracy*</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8763DEE" w14:textId="77777777" w:rsidR="00282B49" w:rsidRPr="00C47FA6" w:rsidRDefault="00282B49" w:rsidP="00B30175">
            <w:pPr>
              <w:pStyle w:val="Tekstpodstawowy2"/>
              <w:spacing w:after="0" w:line="240" w:lineRule="auto"/>
              <w:jc w:val="center"/>
              <w:rPr>
                <w:sz w:val="18"/>
                <w:szCs w:val="18"/>
              </w:rPr>
            </w:pPr>
            <w:r w:rsidRPr="00C47FA6">
              <w:rPr>
                <w:sz w:val="18"/>
                <w:szCs w:val="18"/>
              </w:rPr>
              <w:t>250 000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5B328B22" w14:textId="77777777" w:rsidR="00282B49" w:rsidRPr="00C47FA6" w:rsidRDefault="00282B49" w:rsidP="00B30175">
            <w:pPr>
              <w:pStyle w:val="Tekstpodstawowy2"/>
              <w:spacing w:after="0" w:line="240" w:lineRule="auto"/>
              <w:jc w:val="center"/>
              <w:rPr>
                <w:sz w:val="18"/>
                <w:szCs w:val="18"/>
              </w:rPr>
            </w:pPr>
            <w:r w:rsidRPr="00C47FA6">
              <w:rPr>
                <w:sz w:val="18"/>
                <w:szCs w:val="18"/>
              </w:rPr>
              <w:t>200 000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3D106F9E" w14:textId="77777777" w:rsidR="00282B49" w:rsidRPr="00C47FA6" w:rsidRDefault="00282B49" w:rsidP="00B30175">
            <w:pPr>
              <w:pStyle w:val="Tekstpodstawowy2"/>
              <w:spacing w:after="0" w:line="240" w:lineRule="auto"/>
              <w:jc w:val="center"/>
              <w:rPr>
                <w:sz w:val="18"/>
                <w:szCs w:val="18"/>
              </w:rPr>
            </w:pPr>
            <w:r w:rsidRPr="00C47FA6">
              <w:rPr>
                <w:sz w:val="18"/>
                <w:szCs w:val="18"/>
              </w:rPr>
              <w:t>240 000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3A96D930" w14:textId="77777777" w:rsidR="00282B49" w:rsidRPr="00C47FA6" w:rsidRDefault="00282B49" w:rsidP="00B30175">
            <w:pPr>
              <w:pStyle w:val="Tekstpodstawowy2"/>
              <w:spacing w:after="0" w:line="240" w:lineRule="auto"/>
              <w:jc w:val="center"/>
              <w:rPr>
                <w:sz w:val="18"/>
                <w:szCs w:val="18"/>
              </w:rPr>
            </w:pPr>
            <w:r w:rsidRPr="00C47FA6">
              <w:rPr>
                <w:sz w:val="18"/>
                <w:szCs w:val="18"/>
              </w:rPr>
              <w:t>280 000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816E9A4" w14:textId="77777777" w:rsidR="00282B49" w:rsidRPr="00C47FA6" w:rsidRDefault="00282B49" w:rsidP="00B30175">
            <w:pPr>
              <w:pStyle w:val="Tekstpodstawowy2"/>
              <w:spacing w:after="0" w:line="240" w:lineRule="auto"/>
              <w:jc w:val="center"/>
              <w:rPr>
                <w:sz w:val="18"/>
                <w:szCs w:val="18"/>
              </w:rPr>
            </w:pPr>
            <w:r w:rsidRPr="00C47FA6">
              <w:rPr>
                <w:sz w:val="18"/>
                <w:szCs w:val="18"/>
              </w:rPr>
              <w:t>320 000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20E254D" w14:textId="77777777" w:rsidR="00282B49" w:rsidRPr="00C47FA6" w:rsidRDefault="00282B49" w:rsidP="00B30175">
            <w:pPr>
              <w:pStyle w:val="Tekstpodstawowy2"/>
              <w:spacing w:after="0" w:line="240" w:lineRule="auto"/>
              <w:jc w:val="center"/>
              <w:rPr>
                <w:sz w:val="18"/>
                <w:szCs w:val="18"/>
              </w:rPr>
            </w:pPr>
            <w:r w:rsidRPr="00C47FA6">
              <w:rPr>
                <w:sz w:val="18"/>
                <w:szCs w:val="18"/>
              </w:rPr>
              <w:t>360 000 zł</w:t>
            </w:r>
          </w:p>
        </w:tc>
      </w:tr>
      <w:tr w:rsidR="00282B49" w:rsidRPr="00C47FA6" w14:paraId="226C6C7D"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689F3E55" w14:textId="77777777" w:rsidR="00282B49" w:rsidRPr="00C47FA6" w:rsidRDefault="00282B49" w:rsidP="00B30175">
            <w:pPr>
              <w:jc w:val="left"/>
              <w:rPr>
                <w:iCs/>
                <w:sz w:val="18"/>
                <w:szCs w:val="18"/>
              </w:rPr>
            </w:pPr>
            <w:r w:rsidRPr="00C47FA6">
              <w:rPr>
                <w:iCs/>
                <w:sz w:val="18"/>
                <w:szCs w:val="18"/>
              </w:rPr>
              <w:t>Śmierć ubezpieczonego w wyniku NW komunikacyjnego przy pracy*</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02722CA" w14:textId="77777777" w:rsidR="00282B49" w:rsidRPr="00C47FA6" w:rsidRDefault="00282B49" w:rsidP="00B30175">
            <w:pPr>
              <w:pStyle w:val="Tekstpodstawowy2"/>
              <w:spacing w:after="0" w:line="240" w:lineRule="auto"/>
              <w:jc w:val="center"/>
              <w:rPr>
                <w:sz w:val="18"/>
                <w:szCs w:val="18"/>
              </w:rPr>
            </w:pPr>
            <w:r w:rsidRPr="00C47FA6">
              <w:rPr>
                <w:sz w:val="18"/>
                <w:szCs w:val="18"/>
              </w:rPr>
              <w:t>320 000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86E660A" w14:textId="77777777" w:rsidR="00282B49" w:rsidRPr="00C47FA6" w:rsidRDefault="00282B49" w:rsidP="00B30175">
            <w:pPr>
              <w:pStyle w:val="Tekstpodstawowy2"/>
              <w:spacing w:after="0" w:line="240" w:lineRule="auto"/>
              <w:jc w:val="center"/>
              <w:rPr>
                <w:sz w:val="18"/>
                <w:szCs w:val="18"/>
              </w:rPr>
            </w:pPr>
            <w:r w:rsidRPr="00C47FA6">
              <w:rPr>
                <w:sz w:val="18"/>
                <w:szCs w:val="18"/>
              </w:rPr>
              <w:t>250 000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E4D727C" w14:textId="77777777" w:rsidR="00282B49" w:rsidRPr="00C47FA6" w:rsidRDefault="00282B49" w:rsidP="00B30175">
            <w:pPr>
              <w:pStyle w:val="Tekstpodstawowy2"/>
              <w:spacing w:after="0" w:line="240" w:lineRule="auto"/>
              <w:jc w:val="center"/>
              <w:rPr>
                <w:sz w:val="18"/>
                <w:szCs w:val="18"/>
              </w:rPr>
            </w:pPr>
            <w:r w:rsidRPr="00C47FA6">
              <w:rPr>
                <w:sz w:val="18"/>
                <w:szCs w:val="18"/>
              </w:rPr>
              <w:t>300 000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C2DEB9D" w14:textId="77777777" w:rsidR="00282B49" w:rsidRPr="00C47FA6" w:rsidRDefault="00282B49" w:rsidP="00B30175">
            <w:pPr>
              <w:pStyle w:val="Tekstpodstawowy2"/>
              <w:spacing w:after="0" w:line="240" w:lineRule="auto"/>
              <w:jc w:val="center"/>
              <w:rPr>
                <w:sz w:val="18"/>
                <w:szCs w:val="18"/>
              </w:rPr>
            </w:pPr>
            <w:r w:rsidRPr="00C47FA6">
              <w:rPr>
                <w:sz w:val="18"/>
                <w:szCs w:val="18"/>
              </w:rPr>
              <w:t>350 000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8B4EDE2" w14:textId="77777777" w:rsidR="00282B49" w:rsidRPr="00C47FA6" w:rsidRDefault="00282B49" w:rsidP="00B30175">
            <w:pPr>
              <w:pStyle w:val="Tekstpodstawowy2"/>
              <w:spacing w:after="0" w:line="240" w:lineRule="auto"/>
              <w:jc w:val="center"/>
              <w:rPr>
                <w:sz w:val="18"/>
                <w:szCs w:val="18"/>
              </w:rPr>
            </w:pPr>
            <w:r w:rsidRPr="00C47FA6">
              <w:rPr>
                <w:sz w:val="18"/>
                <w:szCs w:val="18"/>
              </w:rPr>
              <w:t>400 000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016B6B8" w14:textId="77777777" w:rsidR="00282B49" w:rsidRPr="00C47FA6" w:rsidRDefault="00282B49" w:rsidP="00B30175">
            <w:pPr>
              <w:pStyle w:val="Tekstpodstawowy2"/>
              <w:spacing w:after="0" w:line="240" w:lineRule="auto"/>
              <w:jc w:val="center"/>
              <w:rPr>
                <w:sz w:val="18"/>
                <w:szCs w:val="18"/>
              </w:rPr>
            </w:pPr>
            <w:r w:rsidRPr="00C47FA6">
              <w:rPr>
                <w:sz w:val="18"/>
                <w:szCs w:val="18"/>
              </w:rPr>
              <w:t>450 000 zł</w:t>
            </w:r>
          </w:p>
        </w:tc>
      </w:tr>
      <w:tr w:rsidR="00282B49" w:rsidRPr="00C47FA6" w14:paraId="36EAE409"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348AC15E" w14:textId="77777777" w:rsidR="00282B49" w:rsidRPr="00C47FA6" w:rsidRDefault="00282B49" w:rsidP="00B30175">
            <w:pPr>
              <w:jc w:val="left"/>
              <w:rPr>
                <w:iCs/>
                <w:sz w:val="18"/>
                <w:szCs w:val="18"/>
              </w:rPr>
            </w:pPr>
            <w:r w:rsidRPr="00C47FA6">
              <w:rPr>
                <w:iCs/>
                <w:sz w:val="18"/>
                <w:szCs w:val="18"/>
              </w:rPr>
              <w:t>Śmierć wskutek zawału serca lub udaru</w:t>
            </w:r>
            <w:r>
              <w:rPr>
                <w:iCs/>
                <w:sz w:val="18"/>
                <w:szCs w:val="18"/>
              </w:rPr>
              <w:t xml:space="preserve"> mózgu</w:t>
            </w:r>
            <w:r w:rsidRPr="00C47FA6">
              <w:rPr>
                <w:iCs/>
                <w:sz w:val="18"/>
                <w:szCs w:val="18"/>
              </w:rPr>
              <w:t>*</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A28F157" w14:textId="77777777" w:rsidR="00282B49" w:rsidRPr="00C47FA6" w:rsidRDefault="00282B49" w:rsidP="00B30175">
            <w:pPr>
              <w:pStyle w:val="Tekstpodstawowy2"/>
              <w:spacing w:after="0" w:line="240" w:lineRule="auto"/>
              <w:jc w:val="center"/>
              <w:rPr>
                <w:sz w:val="18"/>
                <w:szCs w:val="18"/>
              </w:rPr>
            </w:pPr>
            <w:r w:rsidRPr="00C47FA6">
              <w:rPr>
                <w:sz w:val="18"/>
                <w:szCs w:val="18"/>
              </w:rPr>
              <w:t>130 000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FBF674E" w14:textId="77777777" w:rsidR="00282B49" w:rsidRPr="00C47FA6" w:rsidRDefault="00282B49" w:rsidP="00B30175">
            <w:pPr>
              <w:pStyle w:val="Tekstpodstawowy2"/>
              <w:spacing w:after="0" w:line="240" w:lineRule="auto"/>
              <w:jc w:val="center"/>
              <w:rPr>
                <w:sz w:val="18"/>
                <w:szCs w:val="18"/>
              </w:rPr>
            </w:pPr>
            <w:r w:rsidRPr="00C47FA6">
              <w:rPr>
                <w:sz w:val="18"/>
                <w:szCs w:val="18"/>
              </w:rPr>
              <w:t>100 000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0CEAE6DE" w14:textId="77777777" w:rsidR="00282B49" w:rsidRPr="00C47FA6" w:rsidRDefault="00282B49" w:rsidP="00B30175">
            <w:pPr>
              <w:pStyle w:val="Tekstpodstawowy2"/>
              <w:spacing w:after="0" w:line="240" w:lineRule="auto"/>
              <w:jc w:val="center"/>
              <w:rPr>
                <w:sz w:val="18"/>
                <w:szCs w:val="18"/>
              </w:rPr>
            </w:pPr>
            <w:r w:rsidRPr="00C47FA6">
              <w:rPr>
                <w:sz w:val="18"/>
                <w:szCs w:val="18"/>
              </w:rPr>
              <w:t>120 000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2AA789B9" w14:textId="77777777" w:rsidR="00282B49" w:rsidRPr="00C47FA6" w:rsidRDefault="00282B49" w:rsidP="00B30175">
            <w:pPr>
              <w:pStyle w:val="Tekstpodstawowy2"/>
              <w:spacing w:after="0" w:line="240" w:lineRule="auto"/>
              <w:jc w:val="center"/>
              <w:rPr>
                <w:sz w:val="18"/>
                <w:szCs w:val="18"/>
              </w:rPr>
            </w:pPr>
            <w:r w:rsidRPr="00C47FA6">
              <w:rPr>
                <w:sz w:val="18"/>
                <w:szCs w:val="18"/>
              </w:rPr>
              <w:t>140 000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785B4516" w14:textId="77777777" w:rsidR="00282B49" w:rsidRPr="00C47FA6" w:rsidRDefault="00282B49" w:rsidP="00B30175">
            <w:pPr>
              <w:pStyle w:val="Tekstpodstawowy2"/>
              <w:spacing w:after="0" w:line="240" w:lineRule="auto"/>
              <w:jc w:val="center"/>
              <w:rPr>
                <w:sz w:val="18"/>
                <w:szCs w:val="18"/>
              </w:rPr>
            </w:pPr>
            <w:r w:rsidRPr="00C47FA6">
              <w:rPr>
                <w:sz w:val="18"/>
                <w:szCs w:val="18"/>
              </w:rPr>
              <w:t>160 000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607656C0" w14:textId="77777777" w:rsidR="00282B49" w:rsidRPr="00C47FA6" w:rsidRDefault="00282B49" w:rsidP="00B30175">
            <w:pPr>
              <w:pStyle w:val="Tekstpodstawowy2"/>
              <w:spacing w:after="0" w:line="240" w:lineRule="auto"/>
              <w:jc w:val="center"/>
              <w:rPr>
                <w:sz w:val="18"/>
                <w:szCs w:val="18"/>
              </w:rPr>
            </w:pPr>
            <w:r w:rsidRPr="00C47FA6">
              <w:rPr>
                <w:sz w:val="18"/>
                <w:szCs w:val="18"/>
              </w:rPr>
              <w:t>175 000 zł</w:t>
            </w:r>
          </w:p>
        </w:tc>
      </w:tr>
      <w:tr w:rsidR="00282B49" w:rsidRPr="00C47FA6" w14:paraId="6CD1FDE8"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6C3AF067" w14:textId="77777777" w:rsidR="00282B49" w:rsidRPr="00C47FA6" w:rsidRDefault="00282B49" w:rsidP="00B30175">
            <w:pPr>
              <w:jc w:val="left"/>
              <w:rPr>
                <w:iCs/>
                <w:sz w:val="18"/>
                <w:szCs w:val="18"/>
              </w:rPr>
            </w:pPr>
            <w:r w:rsidRPr="00C47FA6">
              <w:rPr>
                <w:iCs/>
                <w:sz w:val="18"/>
                <w:szCs w:val="18"/>
              </w:rPr>
              <w:t xml:space="preserve">Trwały uszczerbek na zdrowiu w wyniku NW (za 1% </w:t>
            </w:r>
            <w:proofErr w:type="spellStart"/>
            <w:r w:rsidRPr="00C47FA6">
              <w:rPr>
                <w:iCs/>
                <w:sz w:val="18"/>
                <w:szCs w:val="18"/>
              </w:rPr>
              <w:t>uszczer</w:t>
            </w:r>
            <w:proofErr w:type="spellEnd"/>
            <w:r w:rsidRPr="00C47FA6">
              <w:rPr>
                <w:iCs/>
                <w:sz w:val="18"/>
                <w:szCs w:val="18"/>
              </w:rPr>
              <w:t>.)</w:t>
            </w:r>
            <w:r w:rsidRPr="00C47FA6">
              <w:rPr>
                <w:bCs/>
                <w:iCs/>
                <w:sz w:val="18"/>
                <w:szCs w:val="18"/>
              </w:rPr>
              <w:t xml:space="preserve"> </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C259608" w14:textId="77777777" w:rsidR="00282B49" w:rsidRPr="00C47FA6" w:rsidRDefault="00282B49" w:rsidP="00B30175">
            <w:pPr>
              <w:pStyle w:val="Tekstpodstawowy2"/>
              <w:spacing w:after="0" w:line="240" w:lineRule="auto"/>
              <w:jc w:val="center"/>
              <w:rPr>
                <w:sz w:val="18"/>
                <w:szCs w:val="18"/>
              </w:rPr>
            </w:pPr>
            <w:r w:rsidRPr="00C47FA6">
              <w:rPr>
                <w:sz w:val="18"/>
                <w:szCs w:val="18"/>
              </w:rPr>
              <w:t>550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8F97910" w14:textId="77777777" w:rsidR="00282B49" w:rsidRPr="00C47FA6" w:rsidRDefault="00282B49" w:rsidP="00B30175">
            <w:pPr>
              <w:pStyle w:val="Tekstpodstawowy2"/>
              <w:spacing w:after="0" w:line="240" w:lineRule="auto"/>
              <w:jc w:val="center"/>
              <w:rPr>
                <w:sz w:val="18"/>
                <w:szCs w:val="18"/>
              </w:rPr>
            </w:pPr>
            <w:r w:rsidRPr="00C47FA6">
              <w:rPr>
                <w:sz w:val="18"/>
                <w:szCs w:val="18"/>
              </w:rPr>
              <w:t>420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55A63194" w14:textId="77777777" w:rsidR="00282B49" w:rsidRPr="00C47FA6" w:rsidRDefault="00282B49" w:rsidP="00B30175">
            <w:pPr>
              <w:pStyle w:val="Tekstpodstawowy2"/>
              <w:spacing w:after="0" w:line="240" w:lineRule="auto"/>
              <w:jc w:val="center"/>
              <w:rPr>
                <w:sz w:val="18"/>
                <w:szCs w:val="18"/>
              </w:rPr>
            </w:pPr>
            <w:r w:rsidRPr="00C47FA6">
              <w:rPr>
                <w:sz w:val="18"/>
                <w:szCs w:val="18"/>
              </w:rPr>
              <w:t>525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63C8E1A4" w14:textId="77777777" w:rsidR="00282B49" w:rsidRPr="00C47FA6" w:rsidRDefault="00282B49" w:rsidP="00B30175">
            <w:pPr>
              <w:pStyle w:val="Tekstpodstawowy2"/>
              <w:spacing w:after="0" w:line="240" w:lineRule="auto"/>
              <w:jc w:val="center"/>
              <w:rPr>
                <w:sz w:val="18"/>
                <w:szCs w:val="18"/>
              </w:rPr>
            </w:pPr>
            <w:r w:rsidRPr="00C47FA6">
              <w:rPr>
                <w:sz w:val="18"/>
                <w:szCs w:val="18"/>
              </w:rPr>
              <w:t>600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C85397B" w14:textId="77777777" w:rsidR="00282B49" w:rsidRPr="00C47FA6" w:rsidRDefault="00282B49" w:rsidP="00B30175">
            <w:pPr>
              <w:pStyle w:val="Tekstpodstawowy2"/>
              <w:spacing w:after="0" w:line="240" w:lineRule="auto"/>
              <w:jc w:val="center"/>
              <w:rPr>
                <w:sz w:val="18"/>
                <w:szCs w:val="18"/>
              </w:rPr>
            </w:pPr>
            <w:r w:rsidRPr="00C47FA6">
              <w:rPr>
                <w:sz w:val="18"/>
                <w:szCs w:val="18"/>
              </w:rPr>
              <w:t>700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DFAE28D" w14:textId="77777777" w:rsidR="00282B49" w:rsidRPr="00C47FA6" w:rsidRDefault="00282B49" w:rsidP="00B30175">
            <w:pPr>
              <w:pStyle w:val="Tekstpodstawowy2"/>
              <w:spacing w:after="0" w:line="240" w:lineRule="auto"/>
              <w:jc w:val="center"/>
              <w:rPr>
                <w:sz w:val="18"/>
                <w:szCs w:val="18"/>
              </w:rPr>
            </w:pPr>
            <w:r w:rsidRPr="00C47FA6">
              <w:rPr>
                <w:sz w:val="18"/>
                <w:szCs w:val="18"/>
              </w:rPr>
              <w:t>800 zł</w:t>
            </w:r>
          </w:p>
        </w:tc>
      </w:tr>
      <w:tr w:rsidR="00282B49" w:rsidRPr="00C47FA6" w14:paraId="7572E41C" w14:textId="77777777" w:rsidTr="00B30175">
        <w:trPr>
          <w:trHeight w:val="446"/>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4F06A072" w14:textId="77777777" w:rsidR="00282B49" w:rsidRPr="00C47FA6" w:rsidRDefault="00282B49" w:rsidP="00B30175">
            <w:pPr>
              <w:jc w:val="left"/>
              <w:rPr>
                <w:iCs/>
                <w:sz w:val="18"/>
                <w:szCs w:val="18"/>
              </w:rPr>
            </w:pPr>
            <w:r w:rsidRPr="00C47FA6">
              <w:rPr>
                <w:iCs/>
                <w:sz w:val="18"/>
                <w:szCs w:val="18"/>
              </w:rPr>
              <w:t xml:space="preserve">Trwały uszczerbek na zdrowiu w wyniku zawału serca lub udaru </w:t>
            </w:r>
            <w:r>
              <w:rPr>
                <w:iCs/>
                <w:sz w:val="18"/>
                <w:szCs w:val="18"/>
              </w:rPr>
              <w:t xml:space="preserve">mózgu </w:t>
            </w:r>
            <w:r w:rsidRPr="00C47FA6">
              <w:rPr>
                <w:iCs/>
                <w:sz w:val="18"/>
                <w:szCs w:val="18"/>
              </w:rPr>
              <w:t>(za 1% uszczerbku)</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C46164C" w14:textId="77777777" w:rsidR="00282B49" w:rsidRPr="00C47FA6" w:rsidRDefault="00282B49" w:rsidP="00B30175">
            <w:pPr>
              <w:pStyle w:val="Tekstpodstawowy2"/>
              <w:spacing w:after="0" w:line="240" w:lineRule="auto"/>
              <w:jc w:val="center"/>
              <w:rPr>
                <w:sz w:val="18"/>
                <w:szCs w:val="18"/>
              </w:rPr>
            </w:pPr>
            <w:r w:rsidRPr="00C47FA6">
              <w:rPr>
                <w:sz w:val="18"/>
                <w:szCs w:val="18"/>
              </w:rPr>
              <w:t>550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7D23621" w14:textId="77777777" w:rsidR="00282B49" w:rsidRPr="00C47FA6" w:rsidRDefault="00282B49" w:rsidP="00B30175">
            <w:pPr>
              <w:pStyle w:val="Tekstpodstawowy2"/>
              <w:spacing w:after="0" w:line="240" w:lineRule="auto"/>
              <w:jc w:val="center"/>
              <w:rPr>
                <w:sz w:val="18"/>
                <w:szCs w:val="18"/>
              </w:rPr>
            </w:pPr>
            <w:r w:rsidRPr="00C47FA6">
              <w:rPr>
                <w:sz w:val="18"/>
                <w:szCs w:val="18"/>
              </w:rPr>
              <w:t>420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167365A2" w14:textId="77777777" w:rsidR="00282B49" w:rsidRPr="00C47FA6" w:rsidRDefault="00282B49" w:rsidP="00B30175">
            <w:pPr>
              <w:pStyle w:val="Tekstpodstawowy2"/>
              <w:spacing w:after="0" w:line="240" w:lineRule="auto"/>
              <w:jc w:val="center"/>
              <w:rPr>
                <w:sz w:val="18"/>
                <w:szCs w:val="18"/>
              </w:rPr>
            </w:pPr>
            <w:r w:rsidRPr="00C47FA6">
              <w:rPr>
                <w:sz w:val="18"/>
                <w:szCs w:val="18"/>
              </w:rPr>
              <w:t>525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640EC2EE" w14:textId="77777777" w:rsidR="00282B49" w:rsidRPr="00C47FA6" w:rsidRDefault="00282B49" w:rsidP="00B30175">
            <w:pPr>
              <w:pStyle w:val="Tekstpodstawowy2"/>
              <w:spacing w:after="0" w:line="240" w:lineRule="auto"/>
              <w:jc w:val="center"/>
              <w:rPr>
                <w:sz w:val="18"/>
                <w:szCs w:val="18"/>
              </w:rPr>
            </w:pPr>
            <w:r w:rsidRPr="00C47FA6">
              <w:rPr>
                <w:sz w:val="18"/>
                <w:szCs w:val="18"/>
              </w:rPr>
              <w:t>600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558FE74" w14:textId="77777777" w:rsidR="00282B49" w:rsidRPr="00C47FA6" w:rsidRDefault="00282B49" w:rsidP="00B30175">
            <w:pPr>
              <w:pStyle w:val="Tekstpodstawowy2"/>
              <w:spacing w:after="0" w:line="240" w:lineRule="auto"/>
              <w:jc w:val="center"/>
              <w:rPr>
                <w:sz w:val="18"/>
                <w:szCs w:val="18"/>
              </w:rPr>
            </w:pPr>
            <w:r w:rsidRPr="00C47FA6">
              <w:rPr>
                <w:sz w:val="18"/>
                <w:szCs w:val="18"/>
              </w:rPr>
              <w:t>700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62266162" w14:textId="77777777" w:rsidR="00282B49" w:rsidRPr="00C47FA6" w:rsidRDefault="00282B49" w:rsidP="00B30175">
            <w:pPr>
              <w:pStyle w:val="Tekstpodstawowy2"/>
              <w:spacing w:after="0" w:line="240" w:lineRule="auto"/>
              <w:jc w:val="center"/>
              <w:rPr>
                <w:sz w:val="18"/>
                <w:szCs w:val="18"/>
              </w:rPr>
            </w:pPr>
            <w:r w:rsidRPr="00C47FA6">
              <w:rPr>
                <w:sz w:val="18"/>
                <w:szCs w:val="18"/>
              </w:rPr>
              <w:t>800 zł</w:t>
            </w:r>
          </w:p>
        </w:tc>
      </w:tr>
      <w:tr w:rsidR="00282B49" w:rsidRPr="00C47FA6" w14:paraId="74D1C1AF" w14:textId="77777777" w:rsidTr="00B30175">
        <w:trPr>
          <w:trHeight w:val="262"/>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53A5FB82" w14:textId="77777777" w:rsidR="00282B49" w:rsidRPr="00C47FA6" w:rsidRDefault="00282B49" w:rsidP="00B30175">
            <w:pPr>
              <w:jc w:val="left"/>
              <w:rPr>
                <w:iCs/>
                <w:sz w:val="18"/>
                <w:szCs w:val="18"/>
              </w:rPr>
            </w:pPr>
            <w:r w:rsidRPr="00C47FA6">
              <w:rPr>
                <w:iCs/>
                <w:sz w:val="18"/>
                <w:szCs w:val="18"/>
              </w:rPr>
              <w:t>Niezdolność do pracy</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1AE9573" w14:textId="77777777" w:rsidR="00282B49" w:rsidRPr="00C47FA6" w:rsidRDefault="00282B49" w:rsidP="00B30175">
            <w:pPr>
              <w:pStyle w:val="Tekstpodstawowy2"/>
              <w:spacing w:after="0" w:line="240" w:lineRule="auto"/>
              <w:jc w:val="center"/>
              <w:rPr>
                <w:sz w:val="18"/>
                <w:szCs w:val="18"/>
              </w:rPr>
            </w:pPr>
            <w:r w:rsidRPr="00C47FA6">
              <w:rPr>
                <w:sz w:val="18"/>
                <w:szCs w:val="18"/>
              </w:rPr>
              <w:t>25 000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1A833D8" w14:textId="77777777" w:rsidR="00282B49" w:rsidRPr="00C47FA6" w:rsidRDefault="00282B49" w:rsidP="00B30175">
            <w:pPr>
              <w:pStyle w:val="Tekstpodstawowy2"/>
              <w:spacing w:after="0" w:line="240" w:lineRule="auto"/>
              <w:jc w:val="center"/>
              <w:rPr>
                <w:sz w:val="18"/>
                <w:szCs w:val="18"/>
              </w:rPr>
            </w:pPr>
            <w:r w:rsidRPr="00C47FA6">
              <w:rPr>
                <w:sz w:val="18"/>
                <w:szCs w:val="18"/>
              </w:rPr>
              <w:t>15 000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6CD9C1DA" w14:textId="77777777" w:rsidR="00282B49" w:rsidRPr="00C47FA6" w:rsidRDefault="00282B49" w:rsidP="00B30175">
            <w:pPr>
              <w:pStyle w:val="Tekstpodstawowy2"/>
              <w:spacing w:after="0" w:line="240" w:lineRule="auto"/>
              <w:jc w:val="center"/>
              <w:rPr>
                <w:sz w:val="18"/>
                <w:szCs w:val="18"/>
              </w:rPr>
            </w:pPr>
            <w:r w:rsidRPr="00C47FA6">
              <w:rPr>
                <w:sz w:val="18"/>
                <w:szCs w:val="18"/>
              </w:rPr>
              <w:t>20 000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8EEC6F9" w14:textId="77777777" w:rsidR="00282B49" w:rsidRPr="00C47FA6" w:rsidRDefault="00282B49" w:rsidP="00B30175">
            <w:pPr>
              <w:pStyle w:val="Tekstpodstawowy2"/>
              <w:spacing w:after="0" w:line="240" w:lineRule="auto"/>
              <w:jc w:val="center"/>
              <w:rPr>
                <w:sz w:val="18"/>
                <w:szCs w:val="18"/>
              </w:rPr>
            </w:pPr>
            <w:r w:rsidRPr="00C47FA6">
              <w:rPr>
                <w:sz w:val="18"/>
                <w:szCs w:val="18"/>
              </w:rPr>
              <w:t>25 000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7B54252E" w14:textId="77777777" w:rsidR="00282B49" w:rsidRPr="00C47FA6" w:rsidRDefault="00282B49" w:rsidP="00B30175">
            <w:pPr>
              <w:pStyle w:val="Tekstpodstawowy2"/>
              <w:spacing w:after="0" w:line="240" w:lineRule="auto"/>
              <w:jc w:val="center"/>
              <w:rPr>
                <w:sz w:val="18"/>
                <w:szCs w:val="18"/>
              </w:rPr>
            </w:pPr>
            <w:r w:rsidRPr="00C47FA6">
              <w:rPr>
                <w:sz w:val="18"/>
                <w:szCs w:val="18"/>
              </w:rPr>
              <w:t>30 000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6623571C" w14:textId="77777777" w:rsidR="00282B49" w:rsidRPr="00C47FA6" w:rsidRDefault="00282B49" w:rsidP="00B30175">
            <w:pPr>
              <w:pStyle w:val="Tekstpodstawowy2"/>
              <w:spacing w:after="0" w:line="240" w:lineRule="auto"/>
              <w:jc w:val="center"/>
              <w:rPr>
                <w:sz w:val="18"/>
                <w:szCs w:val="18"/>
              </w:rPr>
            </w:pPr>
            <w:r w:rsidRPr="00C47FA6">
              <w:rPr>
                <w:sz w:val="18"/>
                <w:szCs w:val="18"/>
              </w:rPr>
              <w:t>50 000 zł</w:t>
            </w:r>
          </w:p>
        </w:tc>
      </w:tr>
      <w:tr w:rsidR="00282B49" w:rsidRPr="00C47FA6" w14:paraId="0F364585" w14:textId="77777777" w:rsidTr="00B30175">
        <w:trPr>
          <w:trHeight w:val="315"/>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2E0041B9" w14:textId="77777777" w:rsidR="00282B49" w:rsidRPr="00C47FA6" w:rsidRDefault="00282B49" w:rsidP="00B30175">
            <w:pPr>
              <w:jc w:val="left"/>
              <w:rPr>
                <w:iCs/>
                <w:sz w:val="18"/>
                <w:szCs w:val="18"/>
              </w:rPr>
            </w:pPr>
            <w:r w:rsidRPr="00C47FA6">
              <w:rPr>
                <w:iCs/>
                <w:sz w:val="18"/>
                <w:szCs w:val="18"/>
              </w:rPr>
              <w:t>Poważne zachorowanie ubezpieczonego</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5AE62674" w14:textId="77777777" w:rsidR="00282B49" w:rsidRPr="00C47FA6" w:rsidRDefault="00282B49" w:rsidP="00B30175">
            <w:pPr>
              <w:pStyle w:val="Tekstpodstawowy2"/>
              <w:spacing w:after="0" w:line="240" w:lineRule="auto"/>
              <w:jc w:val="center"/>
              <w:rPr>
                <w:sz w:val="18"/>
                <w:szCs w:val="18"/>
              </w:rPr>
            </w:pPr>
            <w:r w:rsidRPr="00C47FA6">
              <w:rPr>
                <w:sz w:val="18"/>
                <w:szCs w:val="18"/>
              </w:rPr>
              <w:t>7 000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A5E1E96" w14:textId="77777777" w:rsidR="00282B49" w:rsidRPr="00C47FA6" w:rsidRDefault="00282B49" w:rsidP="00B30175">
            <w:pPr>
              <w:pStyle w:val="Tekstpodstawowy2"/>
              <w:spacing w:after="0" w:line="240" w:lineRule="auto"/>
              <w:jc w:val="center"/>
              <w:rPr>
                <w:sz w:val="18"/>
                <w:szCs w:val="18"/>
              </w:rPr>
            </w:pPr>
            <w:r w:rsidRPr="00C47FA6">
              <w:rPr>
                <w:sz w:val="18"/>
                <w:szCs w:val="18"/>
              </w:rPr>
              <w:t>5 200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17C8304B" w14:textId="77777777" w:rsidR="00282B49" w:rsidRPr="00C47FA6" w:rsidRDefault="00282B49" w:rsidP="00B30175">
            <w:pPr>
              <w:pStyle w:val="Tekstpodstawowy2"/>
              <w:spacing w:after="0" w:line="240" w:lineRule="auto"/>
              <w:jc w:val="center"/>
              <w:rPr>
                <w:sz w:val="18"/>
                <w:szCs w:val="18"/>
              </w:rPr>
            </w:pPr>
            <w:r w:rsidRPr="00C47FA6">
              <w:rPr>
                <w:sz w:val="18"/>
                <w:szCs w:val="18"/>
              </w:rPr>
              <w:t>5 850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5F171E1" w14:textId="77777777" w:rsidR="00282B49" w:rsidRPr="00C47FA6" w:rsidRDefault="00282B49" w:rsidP="00B30175">
            <w:pPr>
              <w:pStyle w:val="Tekstpodstawowy2"/>
              <w:spacing w:after="0" w:line="240" w:lineRule="auto"/>
              <w:jc w:val="center"/>
              <w:rPr>
                <w:sz w:val="18"/>
                <w:szCs w:val="18"/>
              </w:rPr>
            </w:pPr>
            <w:r w:rsidRPr="00C47FA6">
              <w:rPr>
                <w:sz w:val="18"/>
                <w:szCs w:val="18"/>
              </w:rPr>
              <w:t>6 500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AAAAD43" w14:textId="77777777" w:rsidR="00282B49" w:rsidRPr="00C47FA6" w:rsidRDefault="00282B49" w:rsidP="00B30175">
            <w:pPr>
              <w:pStyle w:val="Tekstpodstawowy2"/>
              <w:spacing w:after="0" w:line="240" w:lineRule="auto"/>
              <w:jc w:val="center"/>
              <w:rPr>
                <w:sz w:val="18"/>
                <w:szCs w:val="18"/>
              </w:rPr>
            </w:pPr>
            <w:r w:rsidRPr="00C47FA6">
              <w:rPr>
                <w:sz w:val="18"/>
                <w:szCs w:val="18"/>
              </w:rPr>
              <w:t>7 500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0C5CC2B" w14:textId="77777777" w:rsidR="00282B49" w:rsidRPr="00C47FA6" w:rsidRDefault="00282B49" w:rsidP="00B30175">
            <w:pPr>
              <w:pStyle w:val="Tekstpodstawowy2"/>
              <w:spacing w:after="0" w:line="240" w:lineRule="auto"/>
              <w:jc w:val="center"/>
              <w:rPr>
                <w:sz w:val="18"/>
                <w:szCs w:val="18"/>
              </w:rPr>
            </w:pPr>
            <w:r w:rsidRPr="00C47FA6">
              <w:rPr>
                <w:sz w:val="18"/>
                <w:szCs w:val="18"/>
              </w:rPr>
              <w:t>10 000 zł</w:t>
            </w:r>
          </w:p>
        </w:tc>
      </w:tr>
      <w:tr w:rsidR="00282B49" w:rsidRPr="00C47FA6" w14:paraId="7A772D1B"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3015C620" w14:textId="77777777" w:rsidR="00282B49" w:rsidRPr="00C47FA6" w:rsidRDefault="00282B49" w:rsidP="00B30175">
            <w:pPr>
              <w:jc w:val="left"/>
              <w:rPr>
                <w:iCs/>
                <w:sz w:val="18"/>
                <w:szCs w:val="18"/>
              </w:rPr>
            </w:pPr>
            <w:r w:rsidRPr="00C47FA6">
              <w:rPr>
                <w:iCs/>
                <w:sz w:val="18"/>
                <w:szCs w:val="18"/>
              </w:rPr>
              <w:t>Poważne zachorowanie małżonka</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E5E860D"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B49850E"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6E8225E0" w14:textId="77777777" w:rsidR="00282B49" w:rsidRPr="00C47FA6" w:rsidRDefault="00282B49" w:rsidP="00B30175">
            <w:pPr>
              <w:pStyle w:val="Tekstpodstawowy2"/>
              <w:spacing w:after="0" w:line="240" w:lineRule="auto"/>
              <w:jc w:val="center"/>
              <w:rPr>
                <w:sz w:val="18"/>
                <w:szCs w:val="18"/>
              </w:rPr>
            </w:pPr>
            <w:r w:rsidRPr="00C47FA6">
              <w:rPr>
                <w:sz w:val="18"/>
                <w:szCs w:val="18"/>
              </w:rPr>
              <w:t>5 850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11F400A2" w14:textId="77777777" w:rsidR="00282B49" w:rsidRPr="00C47FA6" w:rsidRDefault="00282B49" w:rsidP="00B30175">
            <w:pPr>
              <w:pStyle w:val="Tekstpodstawowy2"/>
              <w:spacing w:after="0" w:line="240" w:lineRule="auto"/>
              <w:jc w:val="center"/>
              <w:rPr>
                <w:sz w:val="18"/>
                <w:szCs w:val="18"/>
              </w:rPr>
            </w:pPr>
            <w:r w:rsidRPr="00C47FA6">
              <w:rPr>
                <w:sz w:val="18"/>
                <w:szCs w:val="18"/>
              </w:rPr>
              <w:t>6 500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58C8FCE0" w14:textId="77777777" w:rsidR="00282B49" w:rsidRPr="00C47FA6" w:rsidRDefault="00282B49" w:rsidP="00B30175">
            <w:pPr>
              <w:pStyle w:val="Tekstpodstawowy2"/>
              <w:spacing w:after="0" w:line="240" w:lineRule="auto"/>
              <w:jc w:val="center"/>
              <w:rPr>
                <w:sz w:val="18"/>
                <w:szCs w:val="18"/>
              </w:rPr>
            </w:pPr>
            <w:r w:rsidRPr="00C47FA6">
              <w:rPr>
                <w:sz w:val="18"/>
                <w:szCs w:val="18"/>
              </w:rPr>
              <w:t>7 500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199F5CB" w14:textId="77777777" w:rsidR="00282B49" w:rsidRPr="00C47FA6" w:rsidRDefault="00282B49" w:rsidP="00B30175">
            <w:pPr>
              <w:pStyle w:val="Tekstpodstawowy2"/>
              <w:spacing w:after="0" w:line="240" w:lineRule="auto"/>
              <w:jc w:val="center"/>
              <w:rPr>
                <w:sz w:val="18"/>
                <w:szCs w:val="18"/>
              </w:rPr>
            </w:pPr>
            <w:r w:rsidRPr="00C47FA6">
              <w:rPr>
                <w:sz w:val="18"/>
                <w:szCs w:val="18"/>
              </w:rPr>
              <w:t>10 000 zł</w:t>
            </w:r>
          </w:p>
        </w:tc>
      </w:tr>
      <w:tr w:rsidR="00282B49" w:rsidRPr="00C47FA6" w14:paraId="658B05CE" w14:textId="77777777" w:rsidTr="00B30175">
        <w:trPr>
          <w:trHeight w:val="103"/>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490A6622" w14:textId="77777777" w:rsidR="00282B49" w:rsidRPr="00C47FA6" w:rsidRDefault="00282B49" w:rsidP="00B30175">
            <w:pPr>
              <w:jc w:val="left"/>
              <w:rPr>
                <w:iCs/>
                <w:sz w:val="18"/>
                <w:szCs w:val="18"/>
              </w:rPr>
            </w:pPr>
            <w:r w:rsidRPr="00C47FA6">
              <w:rPr>
                <w:iCs/>
                <w:sz w:val="18"/>
                <w:szCs w:val="18"/>
              </w:rPr>
              <w:t>Leczenie specjalistyczne</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EFD13F9" w14:textId="77777777" w:rsidR="00282B49" w:rsidRPr="00C47FA6" w:rsidRDefault="00282B49" w:rsidP="00B30175">
            <w:pPr>
              <w:pStyle w:val="Tekstpodstawowy2"/>
              <w:spacing w:after="0" w:line="240" w:lineRule="auto"/>
              <w:jc w:val="center"/>
              <w:rPr>
                <w:sz w:val="18"/>
                <w:szCs w:val="18"/>
              </w:rPr>
            </w:pPr>
            <w:r>
              <w:rPr>
                <w:sz w:val="18"/>
                <w:szCs w:val="18"/>
              </w:rPr>
              <w:t>5 000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DF40755"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55CA137B" w14:textId="77777777" w:rsidR="00282B49" w:rsidRPr="00C47FA6" w:rsidRDefault="00282B49" w:rsidP="00B30175">
            <w:pPr>
              <w:pStyle w:val="Tekstpodstawowy2"/>
              <w:spacing w:after="0" w:line="240" w:lineRule="auto"/>
              <w:jc w:val="center"/>
              <w:rPr>
                <w:sz w:val="18"/>
                <w:szCs w:val="18"/>
              </w:rPr>
            </w:pPr>
            <w:r w:rsidRPr="00C47FA6">
              <w:rPr>
                <w:sz w:val="18"/>
                <w:szCs w:val="18"/>
              </w:rPr>
              <w:t>3 500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445A3A16" w14:textId="77777777" w:rsidR="00282B49" w:rsidRPr="00C47FA6" w:rsidRDefault="00282B49" w:rsidP="00B30175">
            <w:pPr>
              <w:pStyle w:val="Tekstpodstawowy2"/>
              <w:spacing w:after="0" w:line="240" w:lineRule="auto"/>
              <w:jc w:val="center"/>
              <w:rPr>
                <w:sz w:val="18"/>
                <w:szCs w:val="18"/>
              </w:rPr>
            </w:pPr>
            <w:r w:rsidRPr="00C47FA6">
              <w:rPr>
                <w:sz w:val="18"/>
                <w:szCs w:val="18"/>
              </w:rPr>
              <w:t>4 000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5473471E" w14:textId="77777777" w:rsidR="00282B49" w:rsidRPr="00C47FA6" w:rsidRDefault="00282B49" w:rsidP="00B30175">
            <w:pPr>
              <w:pStyle w:val="Tekstpodstawowy2"/>
              <w:spacing w:after="0" w:line="240" w:lineRule="auto"/>
              <w:jc w:val="center"/>
              <w:rPr>
                <w:sz w:val="18"/>
                <w:szCs w:val="18"/>
              </w:rPr>
            </w:pPr>
            <w:r w:rsidRPr="00C47FA6">
              <w:rPr>
                <w:sz w:val="18"/>
                <w:szCs w:val="18"/>
              </w:rPr>
              <w:t>5 000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657C1DAB" w14:textId="77777777" w:rsidR="00282B49" w:rsidRPr="00C47FA6" w:rsidRDefault="00282B49" w:rsidP="00B30175">
            <w:pPr>
              <w:pStyle w:val="Tekstpodstawowy2"/>
              <w:spacing w:after="0" w:line="240" w:lineRule="auto"/>
              <w:jc w:val="center"/>
              <w:rPr>
                <w:sz w:val="18"/>
                <w:szCs w:val="18"/>
              </w:rPr>
            </w:pPr>
            <w:r w:rsidRPr="00C47FA6">
              <w:rPr>
                <w:sz w:val="18"/>
                <w:szCs w:val="18"/>
              </w:rPr>
              <w:t>6 000 zł</w:t>
            </w:r>
          </w:p>
        </w:tc>
      </w:tr>
      <w:tr w:rsidR="00282B49" w:rsidRPr="00C47FA6" w14:paraId="02CF1FA1" w14:textId="77777777" w:rsidTr="00B30175">
        <w:trPr>
          <w:trHeight w:val="405"/>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216AA420" w14:textId="77777777" w:rsidR="00282B49" w:rsidRPr="00C47FA6" w:rsidRDefault="00282B49" w:rsidP="00B30175">
            <w:pPr>
              <w:jc w:val="left"/>
              <w:rPr>
                <w:iCs/>
                <w:sz w:val="18"/>
                <w:szCs w:val="18"/>
              </w:rPr>
            </w:pPr>
            <w:r w:rsidRPr="00C47FA6">
              <w:rPr>
                <w:iCs/>
                <w:sz w:val="18"/>
                <w:szCs w:val="18"/>
              </w:rPr>
              <w:t>Operacje chirurgiczne ubezpieczonego w zależności od klasy operacji</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32735DF" w14:textId="77777777" w:rsidR="00282B49" w:rsidRPr="00C47FA6" w:rsidRDefault="00282B49" w:rsidP="00B30175">
            <w:pPr>
              <w:pStyle w:val="Tekstpodstawowy2"/>
              <w:spacing w:after="0" w:line="240" w:lineRule="auto"/>
              <w:jc w:val="center"/>
              <w:rPr>
                <w:sz w:val="18"/>
                <w:szCs w:val="18"/>
              </w:rPr>
            </w:pPr>
            <w:r w:rsidRPr="00C47FA6">
              <w:rPr>
                <w:sz w:val="18"/>
                <w:szCs w:val="18"/>
              </w:rPr>
              <w:t>350 zł</w:t>
            </w:r>
          </w:p>
          <w:p w14:paraId="624A621C" w14:textId="77777777" w:rsidR="00282B49" w:rsidRPr="00C47FA6" w:rsidRDefault="00282B49" w:rsidP="00B30175">
            <w:pPr>
              <w:pStyle w:val="Tekstpodstawowy2"/>
              <w:spacing w:after="0" w:line="240" w:lineRule="auto"/>
              <w:jc w:val="center"/>
              <w:rPr>
                <w:sz w:val="18"/>
                <w:szCs w:val="18"/>
              </w:rPr>
            </w:pPr>
            <w:r w:rsidRPr="00C47FA6">
              <w:rPr>
                <w:sz w:val="18"/>
                <w:szCs w:val="18"/>
              </w:rPr>
              <w:t>600 zł</w:t>
            </w:r>
          </w:p>
          <w:p w14:paraId="5AA2AB8E" w14:textId="77777777" w:rsidR="00282B49" w:rsidRPr="00C47FA6" w:rsidRDefault="00282B49" w:rsidP="00B30175">
            <w:pPr>
              <w:pStyle w:val="Tekstpodstawowy2"/>
              <w:spacing w:after="0" w:line="240" w:lineRule="auto"/>
              <w:jc w:val="center"/>
              <w:rPr>
                <w:sz w:val="18"/>
                <w:szCs w:val="18"/>
              </w:rPr>
            </w:pPr>
            <w:r w:rsidRPr="00C47FA6">
              <w:rPr>
                <w:sz w:val="18"/>
                <w:szCs w:val="18"/>
              </w:rPr>
              <w:t xml:space="preserve">1 800 zł </w:t>
            </w:r>
          </w:p>
          <w:p w14:paraId="2D9C4931" w14:textId="77777777" w:rsidR="00282B49" w:rsidRPr="00C47FA6" w:rsidRDefault="00282B49" w:rsidP="00B30175">
            <w:pPr>
              <w:pStyle w:val="Tekstpodstawowy2"/>
              <w:spacing w:after="0" w:line="240" w:lineRule="auto"/>
              <w:jc w:val="center"/>
              <w:rPr>
                <w:sz w:val="18"/>
                <w:szCs w:val="18"/>
              </w:rPr>
            </w:pPr>
            <w:r w:rsidRPr="00C47FA6">
              <w:rPr>
                <w:sz w:val="18"/>
                <w:szCs w:val="18"/>
              </w:rPr>
              <w:t>3 000 zł</w:t>
            </w:r>
          </w:p>
          <w:p w14:paraId="5FB0B823" w14:textId="77777777" w:rsidR="00282B49" w:rsidRPr="00C47FA6" w:rsidRDefault="00282B49" w:rsidP="00B30175">
            <w:pPr>
              <w:pStyle w:val="Tekstpodstawowy2"/>
              <w:spacing w:after="0" w:line="240" w:lineRule="auto"/>
              <w:jc w:val="center"/>
              <w:rPr>
                <w:sz w:val="18"/>
                <w:szCs w:val="18"/>
              </w:rPr>
            </w:pPr>
            <w:r w:rsidRPr="00C47FA6">
              <w:rPr>
                <w:sz w:val="18"/>
                <w:szCs w:val="18"/>
              </w:rPr>
              <w:t>6 000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99500AB" w14:textId="77777777" w:rsidR="00282B49" w:rsidRPr="00C47FA6" w:rsidRDefault="00282B49" w:rsidP="00B30175">
            <w:pPr>
              <w:pStyle w:val="Tekstpodstawowy2"/>
              <w:spacing w:after="0" w:line="240" w:lineRule="auto"/>
              <w:jc w:val="center"/>
              <w:rPr>
                <w:sz w:val="18"/>
                <w:szCs w:val="18"/>
              </w:rPr>
            </w:pPr>
            <w:r w:rsidRPr="00C47FA6">
              <w:rPr>
                <w:sz w:val="18"/>
                <w:szCs w:val="18"/>
              </w:rPr>
              <w:t>250 zł</w:t>
            </w:r>
          </w:p>
          <w:p w14:paraId="04474D75" w14:textId="77777777" w:rsidR="00282B49" w:rsidRPr="00C47FA6" w:rsidRDefault="00282B49" w:rsidP="00B30175">
            <w:pPr>
              <w:pStyle w:val="Tekstpodstawowy2"/>
              <w:spacing w:after="0" w:line="240" w:lineRule="auto"/>
              <w:jc w:val="center"/>
              <w:rPr>
                <w:sz w:val="18"/>
                <w:szCs w:val="18"/>
              </w:rPr>
            </w:pPr>
            <w:r w:rsidRPr="00C47FA6">
              <w:rPr>
                <w:sz w:val="18"/>
                <w:szCs w:val="18"/>
              </w:rPr>
              <w:t>400 zł</w:t>
            </w:r>
          </w:p>
          <w:p w14:paraId="3E7330DC" w14:textId="77777777" w:rsidR="00282B49" w:rsidRPr="00C47FA6" w:rsidRDefault="00282B49" w:rsidP="00B30175">
            <w:pPr>
              <w:pStyle w:val="Tekstpodstawowy2"/>
              <w:spacing w:after="0" w:line="240" w:lineRule="auto"/>
              <w:jc w:val="center"/>
              <w:rPr>
                <w:sz w:val="18"/>
                <w:szCs w:val="18"/>
              </w:rPr>
            </w:pPr>
            <w:r w:rsidRPr="00C47FA6">
              <w:rPr>
                <w:sz w:val="18"/>
                <w:szCs w:val="18"/>
              </w:rPr>
              <w:t xml:space="preserve">1 200 zł </w:t>
            </w:r>
          </w:p>
          <w:p w14:paraId="642639F7" w14:textId="77777777" w:rsidR="00282B49" w:rsidRPr="00C47FA6" w:rsidRDefault="00282B49" w:rsidP="00B30175">
            <w:pPr>
              <w:pStyle w:val="Tekstpodstawowy2"/>
              <w:spacing w:after="0" w:line="240" w:lineRule="auto"/>
              <w:jc w:val="center"/>
              <w:rPr>
                <w:sz w:val="18"/>
                <w:szCs w:val="18"/>
              </w:rPr>
            </w:pPr>
            <w:r w:rsidRPr="00C47FA6">
              <w:rPr>
                <w:sz w:val="18"/>
                <w:szCs w:val="18"/>
              </w:rPr>
              <w:t>2 000 zł</w:t>
            </w:r>
          </w:p>
          <w:p w14:paraId="298AB4F7" w14:textId="77777777" w:rsidR="00282B49" w:rsidRPr="00C47FA6" w:rsidRDefault="00282B49" w:rsidP="00B30175">
            <w:pPr>
              <w:pStyle w:val="Tekstpodstawowy2"/>
              <w:spacing w:after="0" w:line="240" w:lineRule="auto"/>
              <w:jc w:val="center"/>
              <w:rPr>
                <w:sz w:val="18"/>
                <w:szCs w:val="18"/>
              </w:rPr>
            </w:pPr>
            <w:r w:rsidRPr="00C47FA6">
              <w:rPr>
                <w:sz w:val="18"/>
                <w:szCs w:val="18"/>
              </w:rPr>
              <w:t>4 000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494D215A" w14:textId="77777777" w:rsidR="00282B49" w:rsidRPr="00C47FA6" w:rsidRDefault="00282B49" w:rsidP="00B30175">
            <w:pPr>
              <w:pStyle w:val="Tekstpodstawowy2"/>
              <w:spacing w:after="0" w:line="240" w:lineRule="auto"/>
              <w:jc w:val="center"/>
              <w:rPr>
                <w:sz w:val="18"/>
                <w:szCs w:val="18"/>
              </w:rPr>
            </w:pPr>
            <w:r w:rsidRPr="00C47FA6">
              <w:rPr>
                <w:sz w:val="18"/>
                <w:szCs w:val="18"/>
              </w:rPr>
              <w:t>250 zł</w:t>
            </w:r>
          </w:p>
          <w:p w14:paraId="2F054753" w14:textId="77777777" w:rsidR="00282B49" w:rsidRPr="00C47FA6" w:rsidRDefault="00282B49" w:rsidP="00B30175">
            <w:pPr>
              <w:pStyle w:val="Tekstpodstawowy2"/>
              <w:spacing w:after="0" w:line="240" w:lineRule="auto"/>
              <w:jc w:val="center"/>
              <w:rPr>
                <w:sz w:val="18"/>
                <w:szCs w:val="18"/>
              </w:rPr>
            </w:pPr>
            <w:r w:rsidRPr="00C47FA6">
              <w:rPr>
                <w:sz w:val="18"/>
                <w:szCs w:val="18"/>
              </w:rPr>
              <w:t>400 zł</w:t>
            </w:r>
          </w:p>
          <w:p w14:paraId="788DF585" w14:textId="77777777" w:rsidR="00282B49" w:rsidRPr="00C47FA6" w:rsidRDefault="00282B49" w:rsidP="00B30175">
            <w:pPr>
              <w:pStyle w:val="Tekstpodstawowy2"/>
              <w:spacing w:after="0" w:line="240" w:lineRule="auto"/>
              <w:jc w:val="center"/>
              <w:rPr>
                <w:sz w:val="18"/>
                <w:szCs w:val="18"/>
              </w:rPr>
            </w:pPr>
            <w:r w:rsidRPr="00C47FA6">
              <w:rPr>
                <w:sz w:val="18"/>
                <w:szCs w:val="18"/>
              </w:rPr>
              <w:t xml:space="preserve">1 200 zł </w:t>
            </w:r>
          </w:p>
          <w:p w14:paraId="7910DC42" w14:textId="77777777" w:rsidR="00282B49" w:rsidRPr="00C47FA6" w:rsidRDefault="00282B49" w:rsidP="00B30175">
            <w:pPr>
              <w:pStyle w:val="Tekstpodstawowy2"/>
              <w:spacing w:after="0" w:line="240" w:lineRule="auto"/>
              <w:jc w:val="center"/>
              <w:rPr>
                <w:sz w:val="18"/>
                <w:szCs w:val="18"/>
              </w:rPr>
            </w:pPr>
            <w:r w:rsidRPr="00C47FA6">
              <w:rPr>
                <w:sz w:val="18"/>
                <w:szCs w:val="18"/>
              </w:rPr>
              <w:t>2 000 zł</w:t>
            </w:r>
          </w:p>
          <w:p w14:paraId="16DED461" w14:textId="77777777" w:rsidR="00282B49" w:rsidRPr="00C47FA6" w:rsidRDefault="00282B49" w:rsidP="00B30175">
            <w:pPr>
              <w:pStyle w:val="Tekstpodstawowy2"/>
              <w:spacing w:after="0" w:line="240" w:lineRule="auto"/>
              <w:jc w:val="center"/>
              <w:rPr>
                <w:sz w:val="18"/>
                <w:szCs w:val="18"/>
              </w:rPr>
            </w:pPr>
            <w:r w:rsidRPr="00C47FA6">
              <w:rPr>
                <w:sz w:val="18"/>
                <w:szCs w:val="18"/>
              </w:rPr>
              <w:t>4 000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D863F36" w14:textId="77777777" w:rsidR="00282B49" w:rsidRPr="00C47FA6" w:rsidRDefault="00282B49" w:rsidP="00B30175">
            <w:pPr>
              <w:pStyle w:val="Tekstpodstawowy2"/>
              <w:spacing w:after="0" w:line="240" w:lineRule="auto"/>
              <w:jc w:val="center"/>
              <w:rPr>
                <w:sz w:val="18"/>
                <w:szCs w:val="18"/>
              </w:rPr>
            </w:pPr>
            <w:r w:rsidRPr="00C47FA6">
              <w:rPr>
                <w:sz w:val="18"/>
                <w:szCs w:val="18"/>
              </w:rPr>
              <w:t>300 zł</w:t>
            </w:r>
          </w:p>
          <w:p w14:paraId="223400BE" w14:textId="77777777" w:rsidR="00282B49" w:rsidRPr="00C47FA6" w:rsidRDefault="00282B49" w:rsidP="00B30175">
            <w:pPr>
              <w:pStyle w:val="Tekstpodstawowy2"/>
              <w:spacing w:after="0" w:line="240" w:lineRule="auto"/>
              <w:jc w:val="center"/>
              <w:rPr>
                <w:sz w:val="18"/>
                <w:szCs w:val="18"/>
              </w:rPr>
            </w:pPr>
            <w:r w:rsidRPr="00C47FA6">
              <w:rPr>
                <w:sz w:val="18"/>
                <w:szCs w:val="18"/>
              </w:rPr>
              <w:t>500 zł</w:t>
            </w:r>
          </w:p>
          <w:p w14:paraId="400D31E5" w14:textId="77777777" w:rsidR="00282B49" w:rsidRPr="00C47FA6" w:rsidRDefault="00282B49" w:rsidP="00B30175">
            <w:pPr>
              <w:pStyle w:val="Tekstpodstawowy2"/>
              <w:spacing w:after="0" w:line="240" w:lineRule="auto"/>
              <w:jc w:val="center"/>
              <w:rPr>
                <w:sz w:val="18"/>
                <w:szCs w:val="18"/>
              </w:rPr>
            </w:pPr>
            <w:r w:rsidRPr="00C47FA6">
              <w:rPr>
                <w:sz w:val="18"/>
                <w:szCs w:val="18"/>
              </w:rPr>
              <w:t xml:space="preserve">1 500 zł </w:t>
            </w:r>
          </w:p>
          <w:p w14:paraId="553FF2DC" w14:textId="77777777" w:rsidR="00282B49" w:rsidRPr="00C47FA6" w:rsidRDefault="00282B49" w:rsidP="00B30175">
            <w:pPr>
              <w:pStyle w:val="Tekstpodstawowy2"/>
              <w:spacing w:after="0" w:line="240" w:lineRule="auto"/>
              <w:jc w:val="center"/>
              <w:rPr>
                <w:sz w:val="18"/>
                <w:szCs w:val="18"/>
              </w:rPr>
            </w:pPr>
            <w:r w:rsidRPr="00C47FA6">
              <w:rPr>
                <w:sz w:val="18"/>
                <w:szCs w:val="18"/>
              </w:rPr>
              <w:t>2 500 zł</w:t>
            </w:r>
          </w:p>
          <w:p w14:paraId="1154C581" w14:textId="77777777" w:rsidR="00282B49" w:rsidRPr="00C47FA6" w:rsidRDefault="00282B49" w:rsidP="00B30175">
            <w:pPr>
              <w:pStyle w:val="Tekstpodstawowy2"/>
              <w:spacing w:after="0" w:line="240" w:lineRule="auto"/>
              <w:jc w:val="center"/>
              <w:rPr>
                <w:sz w:val="18"/>
                <w:szCs w:val="18"/>
              </w:rPr>
            </w:pPr>
            <w:r w:rsidRPr="00C47FA6">
              <w:rPr>
                <w:sz w:val="18"/>
                <w:szCs w:val="18"/>
              </w:rPr>
              <w:t>5 000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7C29A8B2" w14:textId="77777777" w:rsidR="00282B49" w:rsidRPr="00C47FA6" w:rsidRDefault="00282B49" w:rsidP="00B30175">
            <w:pPr>
              <w:pStyle w:val="Tekstpodstawowy2"/>
              <w:spacing w:after="0" w:line="240" w:lineRule="auto"/>
              <w:jc w:val="center"/>
              <w:rPr>
                <w:sz w:val="18"/>
                <w:szCs w:val="18"/>
              </w:rPr>
            </w:pPr>
            <w:r w:rsidRPr="00C47FA6">
              <w:rPr>
                <w:sz w:val="18"/>
                <w:szCs w:val="18"/>
              </w:rPr>
              <w:t xml:space="preserve"> 350 zł</w:t>
            </w:r>
          </w:p>
          <w:p w14:paraId="6539B5C3" w14:textId="77777777" w:rsidR="00282B49" w:rsidRPr="00C47FA6" w:rsidRDefault="00282B49" w:rsidP="00B30175">
            <w:pPr>
              <w:pStyle w:val="Tekstpodstawowy2"/>
              <w:spacing w:after="0" w:line="240" w:lineRule="auto"/>
              <w:jc w:val="center"/>
              <w:rPr>
                <w:sz w:val="18"/>
                <w:szCs w:val="18"/>
              </w:rPr>
            </w:pPr>
            <w:r w:rsidRPr="00C47FA6">
              <w:rPr>
                <w:sz w:val="18"/>
                <w:szCs w:val="18"/>
              </w:rPr>
              <w:t>600 zł</w:t>
            </w:r>
          </w:p>
          <w:p w14:paraId="71FEF8D7" w14:textId="77777777" w:rsidR="00282B49" w:rsidRPr="00C47FA6" w:rsidRDefault="00282B49" w:rsidP="00B30175">
            <w:pPr>
              <w:pStyle w:val="Tekstpodstawowy2"/>
              <w:spacing w:after="0" w:line="240" w:lineRule="auto"/>
              <w:jc w:val="center"/>
              <w:rPr>
                <w:sz w:val="18"/>
                <w:szCs w:val="18"/>
              </w:rPr>
            </w:pPr>
            <w:r w:rsidRPr="00C47FA6">
              <w:rPr>
                <w:sz w:val="18"/>
                <w:szCs w:val="18"/>
              </w:rPr>
              <w:t xml:space="preserve">1 800 zł </w:t>
            </w:r>
          </w:p>
          <w:p w14:paraId="5D9D4BBC" w14:textId="77777777" w:rsidR="00282B49" w:rsidRPr="00C47FA6" w:rsidRDefault="00282B49" w:rsidP="00B30175">
            <w:pPr>
              <w:pStyle w:val="Tekstpodstawowy2"/>
              <w:spacing w:after="0" w:line="240" w:lineRule="auto"/>
              <w:jc w:val="center"/>
              <w:rPr>
                <w:sz w:val="18"/>
                <w:szCs w:val="18"/>
              </w:rPr>
            </w:pPr>
            <w:r w:rsidRPr="00C47FA6">
              <w:rPr>
                <w:sz w:val="18"/>
                <w:szCs w:val="18"/>
              </w:rPr>
              <w:t>3 000 zł</w:t>
            </w:r>
          </w:p>
          <w:p w14:paraId="766F6068" w14:textId="77777777" w:rsidR="00282B49" w:rsidRPr="00C47FA6" w:rsidRDefault="00282B49" w:rsidP="00B30175">
            <w:pPr>
              <w:pStyle w:val="Tekstpodstawowy2"/>
              <w:spacing w:after="0" w:line="240" w:lineRule="auto"/>
              <w:jc w:val="center"/>
              <w:rPr>
                <w:sz w:val="18"/>
                <w:szCs w:val="18"/>
              </w:rPr>
            </w:pPr>
            <w:r w:rsidRPr="00C47FA6">
              <w:rPr>
                <w:sz w:val="18"/>
                <w:szCs w:val="18"/>
              </w:rPr>
              <w:t>6 000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29D27250" w14:textId="77777777" w:rsidR="00282B49" w:rsidRPr="00C47FA6" w:rsidRDefault="00282B49" w:rsidP="00B30175">
            <w:pPr>
              <w:pStyle w:val="Tekstpodstawowy2"/>
              <w:spacing w:after="0" w:line="240" w:lineRule="auto"/>
              <w:jc w:val="center"/>
              <w:rPr>
                <w:sz w:val="18"/>
                <w:szCs w:val="18"/>
              </w:rPr>
            </w:pPr>
            <w:r w:rsidRPr="00C47FA6">
              <w:rPr>
                <w:sz w:val="18"/>
                <w:szCs w:val="18"/>
              </w:rPr>
              <w:t xml:space="preserve"> 400 zł</w:t>
            </w:r>
          </w:p>
          <w:p w14:paraId="09783CB6" w14:textId="77777777" w:rsidR="00282B49" w:rsidRPr="00C47FA6" w:rsidRDefault="00282B49" w:rsidP="00B30175">
            <w:pPr>
              <w:pStyle w:val="Tekstpodstawowy2"/>
              <w:spacing w:after="0" w:line="240" w:lineRule="auto"/>
              <w:jc w:val="center"/>
              <w:rPr>
                <w:sz w:val="18"/>
                <w:szCs w:val="18"/>
              </w:rPr>
            </w:pPr>
            <w:r w:rsidRPr="00C47FA6">
              <w:rPr>
                <w:sz w:val="18"/>
                <w:szCs w:val="18"/>
              </w:rPr>
              <w:t>800 zł</w:t>
            </w:r>
          </w:p>
          <w:p w14:paraId="64BDB6D5" w14:textId="77777777" w:rsidR="00282B49" w:rsidRPr="00C47FA6" w:rsidRDefault="00282B49" w:rsidP="00B30175">
            <w:pPr>
              <w:pStyle w:val="Tekstpodstawowy2"/>
              <w:spacing w:after="0" w:line="240" w:lineRule="auto"/>
              <w:jc w:val="center"/>
              <w:rPr>
                <w:sz w:val="18"/>
                <w:szCs w:val="18"/>
              </w:rPr>
            </w:pPr>
            <w:r w:rsidRPr="00C47FA6">
              <w:rPr>
                <w:sz w:val="18"/>
                <w:szCs w:val="18"/>
              </w:rPr>
              <w:t xml:space="preserve">2 400 zł </w:t>
            </w:r>
          </w:p>
          <w:p w14:paraId="5D1BE35E" w14:textId="77777777" w:rsidR="00282B49" w:rsidRPr="00C47FA6" w:rsidRDefault="00282B49" w:rsidP="00B30175">
            <w:pPr>
              <w:pStyle w:val="Tekstpodstawowy2"/>
              <w:spacing w:after="0" w:line="240" w:lineRule="auto"/>
              <w:jc w:val="center"/>
              <w:rPr>
                <w:sz w:val="18"/>
                <w:szCs w:val="18"/>
              </w:rPr>
            </w:pPr>
            <w:r w:rsidRPr="00C47FA6">
              <w:rPr>
                <w:sz w:val="18"/>
                <w:szCs w:val="18"/>
              </w:rPr>
              <w:t>4 000 zł</w:t>
            </w:r>
          </w:p>
          <w:p w14:paraId="11EE6CC3" w14:textId="77777777" w:rsidR="00282B49" w:rsidRPr="00C47FA6" w:rsidRDefault="00282B49" w:rsidP="00B30175">
            <w:pPr>
              <w:pStyle w:val="Tekstpodstawowy2"/>
              <w:spacing w:after="0" w:line="240" w:lineRule="auto"/>
              <w:jc w:val="center"/>
              <w:rPr>
                <w:sz w:val="18"/>
                <w:szCs w:val="18"/>
              </w:rPr>
            </w:pPr>
            <w:r w:rsidRPr="00C47FA6">
              <w:rPr>
                <w:sz w:val="18"/>
                <w:szCs w:val="18"/>
              </w:rPr>
              <w:t>8 000 zł</w:t>
            </w:r>
          </w:p>
        </w:tc>
      </w:tr>
      <w:tr w:rsidR="00282B49" w:rsidRPr="00C47FA6" w14:paraId="180A9EB6"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5EFD0C19" w14:textId="77777777" w:rsidR="00282B49" w:rsidRPr="00C47FA6" w:rsidRDefault="00282B49" w:rsidP="00B30175">
            <w:pPr>
              <w:jc w:val="left"/>
              <w:rPr>
                <w:iCs/>
                <w:sz w:val="18"/>
                <w:szCs w:val="18"/>
              </w:rPr>
            </w:pPr>
            <w:r w:rsidRPr="00C47FA6">
              <w:rPr>
                <w:iCs/>
                <w:sz w:val="18"/>
                <w:szCs w:val="18"/>
              </w:rPr>
              <w:t>Zgon małżonka</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CC60629"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3E70CAA" w14:textId="77777777" w:rsidR="00282B49" w:rsidRPr="00C47FA6" w:rsidRDefault="00282B49" w:rsidP="00B30175">
            <w:pPr>
              <w:pStyle w:val="Tekstpodstawowy2"/>
              <w:spacing w:after="0" w:line="240" w:lineRule="auto"/>
              <w:jc w:val="center"/>
              <w:rPr>
                <w:sz w:val="18"/>
                <w:szCs w:val="18"/>
              </w:rPr>
            </w:pPr>
            <w:r w:rsidRPr="00C47FA6">
              <w:rPr>
                <w:sz w:val="18"/>
                <w:szCs w:val="18"/>
              </w:rPr>
              <w:t>14 000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11DDB153" w14:textId="77777777" w:rsidR="00282B49" w:rsidRPr="00C47FA6" w:rsidRDefault="00282B49" w:rsidP="00B30175">
            <w:pPr>
              <w:pStyle w:val="Tekstpodstawowy2"/>
              <w:spacing w:after="0" w:line="240" w:lineRule="auto"/>
              <w:jc w:val="center"/>
              <w:rPr>
                <w:sz w:val="18"/>
                <w:szCs w:val="18"/>
              </w:rPr>
            </w:pPr>
            <w:r w:rsidRPr="00C47FA6">
              <w:rPr>
                <w:sz w:val="18"/>
                <w:szCs w:val="18"/>
              </w:rPr>
              <w:t>16 000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00E86F49" w14:textId="77777777" w:rsidR="00282B49" w:rsidRPr="00C47FA6" w:rsidRDefault="00282B49" w:rsidP="00B30175">
            <w:pPr>
              <w:pStyle w:val="Tekstpodstawowy2"/>
              <w:spacing w:after="0" w:line="240" w:lineRule="auto"/>
              <w:jc w:val="center"/>
              <w:rPr>
                <w:sz w:val="18"/>
                <w:szCs w:val="18"/>
              </w:rPr>
            </w:pPr>
            <w:r w:rsidRPr="00C47FA6">
              <w:rPr>
                <w:sz w:val="18"/>
                <w:szCs w:val="18"/>
              </w:rPr>
              <w:t>18 000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7001E47C" w14:textId="77777777" w:rsidR="00282B49" w:rsidRPr="00C47FA6" w:rsidRDefault="00282B49" w:rsidP="00B30175">
            <w:pPr>
              <w:pStyle w:val="Tekstpodstawowy2"/>
              <w:spacing w:after="0" w:line="240" w:lineRule="auto"/>
              <w:jc w:val="center"/>
              <w:rPr>
                <w:sz w:val="18"/>
                <w:szCs w:val="18"/>
              </w:rPr>
            </w:pPr>
            <w:r w:rsidRPr="00C47FA6">
              <w:rPr>
                <w:sz w:val="18"/>
                <w:szCs w:val="18"/>
              </w:rPr>
              <w:t>20 000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13A76642" w14:textId="77777777" w:rsidR="00282B49" w:rsidRPr="00C47FA6" w:rsidRDefault="00282B49" w:rsidP="00B30175">
            <w:pPr>
              <w:pStyle w:val="Tekstpodstawowy2"/>
              <w:spacing w:after="0" w:line="240" w:lineRule="auto"/>
              <w:jc w:val="center"/>
              <w:rPr>
                <w:sz w:val="18"/>
                <w:szCs w:val="18"/>
              </w:rPr>
            </w:pPr>
            <w:r w:rsidRPr="00C47FA6">
              <w:rPr>
                <w:sz w:val="18"/>
                <w:szCs w:val="18"/>
              </w:rPr>
              <w:t>25 000 zł</w:t>
            </w:r>
          </w:p>
        </w:tc>
      </w:tr>
      <w:tr w:rsidR="00282B49" w:rsidRPr="00C47FA6" w14:paraId="6BCC80B6"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6A777073" w14:textId="77777777" w:rsidR="00282B49" w:rsidRPr="00C47FA6" w:rsidRDefault="00282B49" w:rsidP="00B30175">
            <w:pPr>
              <w:jc w:val="left"/>
              <w:rPr>
                <w:iCs/>
                <w:sz w:val="18"/>
                <w:szCs w:val="18"/>
              </w:rPr>
            </w:pPr>
            <w:r w:rsidRPr="00C47FA6">
              <w:rPr>
                <w:iCs/>
                <w:sz w:val="18"/>
                <w:szCs w:val="18"/>
              </w:rPr>
              <w:t>Zgon małżonka w wyniku NW*</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321DECC"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56CE49E" w14:textId="77777777" w:rsidR="00282B49" w:rsidRPr="00C47FA6" w:rsidRDefault="00282B49" w:rsidP="00B30175">
            <w:pPr>
              <w:pStyle w:val="Tekstpodstawowy2"/>
              <w:spacing w:after="0" w:line="240" w:lineRule="auto"/>
              <w:jc w:val="center"/>
              <w:rPr>
                <w:sz w:val="18"/>
                <w:szCs w:val="18"/>
              </w:rPr>
            </w:pPr>
            <w:r w:rsidRPr="00C47FA6">
              <w:rPr>
                <w:sz w:val="18"/>
                <w:szCs w:val="18"/>
              </w:rPr>
              <w:t>22 000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D8B5731" w14:textId="77777777" w:rsidR="00282B49" w:rsidRPr="00C47FA6" w:rsidRDefault="00282B49" w:rsidP="00B30175">
            <w:pPr>
              <w:pStyle w:val="Tekstpodstawowy2"/>
              <w:spacing w:after="0" w:line="240" w:lineRule="auto"/>
              <w:jc w:val="center"/>
              <w:rPr>
                <w:sz w:val="18"/>
                <w:szCs w:val="18"/>
              </w:rPr>
            </w:pPr>
            <w:r w:rsidRPr="00C47FA6">
              <w:rPr>
                <w:sz w:val="18"/>
                <w:szCs w:val="18"/>
              </w:rPr>
              <w:t>26 000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659CE2D1" w14:textId="77777777" w:rsidR="00282B49" w:rsidRPr="00C47FA6" w:rsidRDefault="00282B49" w:rsidP="00B30175">
            <w:pPr>
              <w:pStyle w:val="Tekstpodstawowy2"/>
              <w:spacing w:after="0" w:line="240" w:lineRule="auto"/>
              <w:jc w:val="center"/>
              <w:rPr>
                <w:sz w:val="18"/>
                <w:szCs w:val="18"/>
              </w:rPr>
            </w:pPr>
            <w:r w:rsidRPr="00C47FA6">
              <w:rPr>
                <w:sz w:val="18"/>
                <w:szCs w:val="18"/>
              </w:rPr>
              <w:t>30 000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4EB65B0B" w14:textId="77777777" w:rsidR="00282B49" w:rsidRPr="00C47FA6" w:rsidRDefault="00282B49" w:rsidP="00B30175">
            <w:pPr>
              <w:pStyle w:val="Tekstpodstawowy2"/>
              <w:spacing w:after="0" w:line="240" w:lineRule="auto"/>
              <w:jc w:val="center"/>
              <w:rPr>
                <w:sz w:val="18"/>
                <w:szCs w:val="18"/>
              </w:rPr>
            </w:pPr>
            <w:r w:rsidRPr="00C47FA6">
              <w:rPr>
                <w:sz w:val="18"/>
                <w:szCs w:val="18"/>
              </w:rPr>
              <w:t>40 000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44CF9D25" w14:textId="77777777" w:rsidR="00282B49" w:rsidRPr="00C47FA6" w:rsidRDefault="00282B49" w:rsidP="00B30175">
            <w:pPr>
              <w:pStyle w:val="Tekstpodstawowy2"/>
              <w:spacing w:after="0" w:line="240" w:lineRule="auto"/>
              <w:jc w:val="center"/>
              <w:rPr>
                <w:sz w:val="18"/>
                <w:szCs w:val="18"/>
              </w:rPr>
            </w:pPr>
            <w:r w:rsidRPr="00C47FA6">
              <w:rPr>
                <w:sz w:val="18"/>
                <w:szCs w:val="18"/>
              </w:rPr>
              <w:t>50 000 zł</w:t>
            </w:r>
          </w:p>
        </w:tc>
      </w:tr>
      <w:tr w:rsidR="00282B49" w:rsidRPr="00C47FA6" w14:paraId="2EF5B1F9"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1F72B204" w14:textId="77777777" w:rsidR="00282B49" w:rsidRPr="00C47FA6" w:rsidRDefault="00282B49" w:rsidP="00B30175">
            <w:pPr>
              <w:jc w:val="left"/>
              <w:rPr>
                <w:iCs/>
                <w:sz w:val="18"/>
                <w:szCs w:val="18"/>
              </w:rPr>
            </w:pPr>
            <w:r w:rsidRPr="00C47FA6">
              <w:rPr>
                <w:iCs/>
                <w:sz w:val="18"/>
                <w:szCs w:val="18"/>
              </w:rPr>
              <w:t>Zgon małżonka w wyniku NW komunikacyjnego*</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E240C83"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800B4E4" w14:textId="77777777" w:rsidR="00282B49" w:rsidRPr="00C47FA6" w:rsidRDefault="00282B49" w:rsidP="00B30175">
            <w:pPr>
              <w:pStyle w:val="Tekstpodstawowy2"/>
              <w:spacing w:after="0" w:line="240" w:lineRule="auto"/>
              <w:jc w:val="center"/>
              <w:rPr>
                <w:sz w:val="18"/>
                <w:szCs w:val="18"/>
              </w:rPr>
            </w:pPr>
            <w:r w:rsidRPr="00C47FA6">
              <w:rPr>
                <w:sz w:val="18"/>
                <w:szCs w:val="18"/>
              </w:rPr>
              <w:t>30 000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6E284440" w14:textId="77777777" w:rsidR="00282B49" w:rsidRPr="00C47FA6" w:rsidRDefault="00282B49" w:rsidP="00B30175">
            <w:pPr>
              <w:pStyle w:val="Tekstpodstawowy2"/>
              <w:spacing w:after="0" w:line="240" w:lineRule="auto"/>
              <w:jc w:val="center"/>
              <w:rPr>
                <w:sz w:val="18"/>
                <w:szCs w:val="18"/>
              </w:rPr>
            </w:pPr>
            <w:r w:rsidRPr="00C47FA6">
              <w:rPr>
                <w:sz w:val="18"/>
                <w:szCs w:val="18"/>
              </w:rPr>
              <w:t>35 000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19CF38A6" w14:textId="77777777" w:rsidR="00282B49" w:rsidRPr="00C47FA6" w:rsidRDefault="00282B49" w:rsidP="00B30175">
            <w:pPr>
              <w:pStyle w:val="Tekstpodstawowy2"/>
              <w:spacing w:after="0" w:line="240" w:lineRule="auto"/>
              <w:jc w:val="center"/>
              <w:rPr>
                <w:sz w:val="18"/>
                <w:szCs w:val="18"/>
              </w:rPr>
            </w:pPr>
            <w:r w:rsidRPr="00C47FA6">
              <w:rPr>
                <w:sz w:val="18"/>
                <w:szCs w:val="18"/>
              </w:rPr>
              <w:t>40 000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DBCF346" w14:textId="77777777" w:rsidR="00282B49" w:rsidRPr="00C47FA6" w:rsidRDefault="00282B49" w:rsidP="00B30175">
            <w:pPr>
              <w:pStyle w:val="Tekstpodstawowy2"/>
              <w:spacing w:after="0" w:line="240" w:lineRule="auto"/>
              <w:jc w:val="center"/>
              <w:rPr>
                <w:sz w:val="18"/>
                <w:szCs w:val="18"/>
              </w:rPr>
            </w:pPr>
            <w:r w:rsidRPr="00C47FA6">
              <w:rPr>
                <w:sz w:val="18"/>
                <w:szCs w:val="18"/>
              </w:rPr>
              <w:t>50 000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4CD9C66" w14:textId="77777777" w:rsidR="00282B49" w:rsidRPr="00C47FA6" w:rsidRDefault="00282B49" w:rsidP="00B30175">
            <w:pPr>
              <w:pStyle w:val="Tekstpodstawowy2"/>
              <w:spacing w:after="0" w:line="240" w:lineRule="auto"/>
              <w:jc w:val="center"/>
              <w:rPr>
                <w:sz w:val="18"/>
                <w:szCs w:val="18"/>
              </w:rPr>
            </w:pPr>
            <w:r w:rsidRPr="00C47FA6">
              <w:rPr>
                <w:sz w:val="18"/>
                <w:szCs w:val="18"/>
              </w:rPr>
              <w:t>60 000 zł</w:t>
            </w:r>
          </w:p>
        </w:tc>
      </w:tr>
      <w:tr w:rsidR="00282B49" w:rsidRPr="00C47FA6" w14:paraId="49C07C5A"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22B96AC9" w14:textId="77777777" w:rsidR="00282B49" w:rsidRPr="00C47FA6" w:rsidRDefault="00282B49" w:rsidP="00B30175">
            <w:pPr>
              <w:jc w:val="left"/>
              <w:rPr>
                <w:iCs/>
                <w:sz w:val="18"/>
                <w:szCs w:val="18"/>
              </w:rPr>
            </w:pPr>
            <w:r w:rsidRPr="00C47FA6">
              <w:rPr>
                <w:iCs/>
                <w:sz w:val="18"/>
                <w:szCs w:val="18"/>
              </w:rPr>
              <w:t>Zgon dziecka</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E4265E1"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44B3FCF" w14:textId="77777777" w:rsidR="00282B49" w:rsidRPr="00C47FA6" w:rsidRDefault="00282B49" w:rsidP="00B30175">
            <w:pPr>
              <w:pStyle w:val="Tekstpodstawowy2"/>
              <w:spacing w:after="0" w:line="240" w:lineRule="auto"/>
              <w:jc w:val="center"/>
              <w:rPr>
                <w:sz w:val="18"/>
                <w:szCs w:val="18"/>
              </w:rPr>
            </w:pPr>
            <w:r w:rsidRPr="00C47FA6">
              <w:rPr>
                <w:sz w:val="18"/>
                <w:szCs w:val="18"/>
              </w:rPr>
              <w:t>3 200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25DB9E39" w14:textId="77777777" w:rsidR="00282B49" w:rsidRPr="00C47FA6" w:rsidRDefault="00282B49" w:rsidP="00B30175">
            <w:pPr>
              <w:pStyle w:val="Tekstpodstawowy2"/>
              <w:spacing w:after="0" w:line="240" w:lineRule="auto"/>
              <w:jc w:val="center"/>
              <w:rPr>
                <w:sz w:val="18"/>
                <w:szCs w:val="18"/>
              </w:rPr>
            </w:pPr>
            <w:r w:rsidRPr="00C47FA6">
              <w:rPr>
                <w:sz w:val="18"/>
                <w:szCs w:val="18"/>
              </w:rPr>
              <w:t>3 600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551C91F" w14:textId="77777777" w:rsidR="00282B49" w:rsidRPr="00C47FA6" w:rsidRDefault="00282B49" w:rsidP="00B30175">
            <w:pPr>
              <w:pStyle w:val="Tekstpodstawowy2"/>
              <w:spacing w:after="0" w:line="240" w:lineRule="auto"/>
              <w:jc w:val="center"/>
              <w:rPr>
                <w:sz w:val="18"/>
                <w:szCs w:val="18"/>
              </w:rPr>
            </w:pPr>
            <w:r w:rsidRPr="00C47FA6">
              <w:rPr>
                <w:sz w:val="18"/>
                <w:szCs w:val="18"/>
              </w:rPr>
              <w:t>4 200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5D9D90FD" w14:textId="77777777" w:rsidR="00282B49" w:rsidRPr="00C47FA6" w:rsidRDefault="00282B49" w:rsidP="00B30175">
            <w:pPr>
              <w:pStyle w:val="Tekstpodstawowy2"/>
              <w:spacing w:after="0" w:line="240" w:lineRule="auto"/>
              <w:jc w:val="center"/>
              <w:rPr>
                <w:sz w:val="18"/>
                <w:szCs w:val="18"/>
              </w:rPr>
            </w:pPr>
            <w:r w:rsidRPr="00C47FA6">
              <w:rPr>
                <w:sz w:val="18"/>
                <w:szCs w:val="18"/>
              </w:rPr>
              <w:t>5 000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00D014F4" w14:textId="77777777" w:rsidR="00282B49" w:rsidRPr="00C47FA6" w:rsidRDefault="00282B49" w:rsidP="00B30175">
            <w:pPr>
              <w:pStyle w:val="Tekstpodstawowy2"/>
              <w:spacing w:after="0" w:line="240" w:lineRule="auto"/>
              <w:jc w:val="center"/>
              <w:rPr>
                <w:sz w:val="18"/>
                <w:szCs w:val="18"/>
              </w:rPr>
            </w:pPr>
            <w:r w:rsidRPr="00C47FA6">
              <w:rPr>
                <w:sz w:val="18"/>
                <w:szCs w:val="18"/>
              </w:rPr>
              <w:t>5 000 zł</w:t>
            </w:r>
          </w:p>
        </w:tc>
      </w:tr>
      <w:tr w:rsidR="00282B49" w:rsidRPr="00C47FA6" w14:paraId="1E3BDBA6"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786F6CDF" w14:textId="77777777" w:rsidR="00282B49" w:rsidRPr="00C47FA6" w:rsidRDefault="00282B49" w:rsidP="00B30175">
            <w:pPr>
              <w:jc w:val="left"/>
              <w:rPr>
                <w:iCs/>
                <w:sz w:val="18"/>
                <w:szCs w:val="18"/>
              </w:rPr>
            </w:pPr>
            <w:r w:rsidRPr="00C47FA6">
              <w:rPr>
                <w:iCs/>
                <w:sz w:val="18"/>
                <w:szCs w:val="18"/>
              </w:rPr>
              <w:t>Zgon dziecka wskutek NW*</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65B0AD0E"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5EBF0A4" w14:textId="77777777" w:rsidR="00282B49" w:rsidRPr="00C47FA6" w:rsidRDefault="00282B49" w:rsidP="00B30175">
            <w:pPr>
              <w:pStyle w:val="Tekstpodstawowy2"/>
              <w:spacing w:after="0" w:line="240" w:lineRule="auto"/>
              <w:jc w:val="center"/>
              <w:rPr>
                <w:sz w:val="18"/>
                <w:szCs w:val="18"/>
              </w:rPr>
            </w:pPr>
            <w:r w:rsidRPr="00C47FA6">
              <w:rPr>
                <w:sz w:val="18"/>
                <w:szCs w:val="18"/>
              </w:rPr>
              <w:t>6 400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077B9567" w14:textId="77777777" w:rsidR="00282B49" w:rsidRPr="00C47FA6" w:rsidRDefault="00282B49" w:rsidP="00B30175">
            <w:pPr>
              <w:pStyle w:val="Tekstpodstawowy2"/>
              <w:spacing w:after="0" w:line="240" w:lineRule="auto"/>
              <w:jc w:val="center"/>
              <w:rPr>
                <w:sz w:val="18"/>
                <w:szCs w:val="18"/>
              </w:rPr>
            </w:pPr>
            <w:r w:rsidRPr="00C47FA6">
              <w:rPr>
                <w:sz w:val="18"/>
                <w:szCs w:val="18"/>
              </w:rPr>
              <w:t>7 200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2B1F5162" w14:textId="77777777" w:rsidR="00282B49" w:rsidRPr="00C47FA6" w:rsidRDefault="00282B49" w:rsidP="00B30175">
            <w:pPr>
              <w:pStyle w:val="Tekstpodstawowy2"/>
              <w:spacing w:after="0" w:line="240" w:lineRule="auto"/>
              <w:jc w:val="center"/>
              <w:rPr>
                <w:sz w:val="18"/>
                <w:szCs w:val="18"/>
              </w:rPr>
            </w:pPr>
            <w:r w:rsidRPr="00C47FA6">
              <w:rPr>
                <w:sz w:val="18"/>
                <w:szCs w:val="18"/>
              </w:rPr>
              <w:t>8 400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6B81E295" w14:textId="77777777" w:rsidR="00282B49" w:rsidRPr="00C47FA6" w:rsidRDefault="00282B49" w:rsidP="00B30175">
            <w:pPr>
              <w:pStyle w:val="Tekstpodstawowy2"/>
              <w:spacing w:after="0" w:line="240" w:lineRule="auto"/>
              <w:jc w:val="center"/>
              <w:rPr>
                <w:sz w:val="18"/>
                <w:szCs w:val="18"/>
              </w:rPr>
            </w:pPr>
            <w:r w:rsidRPr="00C47FA6">
              <w:rPr>
                <w:sz w:val="18"/>
                <w:szCs w:val="18"/>
              </w:rPr>
              <w:t>10 000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70DE60FE" w14:textId="77777777" w:rsidR="00282B49" w:rsidRPr="00C47FA6" w:rsidRDefault="00282B49" w:rsidP="00B30175">
            <w:pPr>
              <w:pStyle w:val="Tekstpodstawowy2"/>
              <w:spacing w:after="0" w:line="240" w:lineRule="auto"/>
              <w:jc w:val="center"/>
              <w:rPr>
                <w:sz w:val="18"/>
                <w:szCs w:val="18"/>
              </w:rPr>
            </w:pPr>
            <w:r w:rsidRPr="00C47FA6">
              <w:rPr>
                <w:sz w:val="18"/>
                <w:szCs w:val="18"/>
              </w:rPr>
              <w:t>10 000 zł</w:t>
            </w:r>
          </w:p>
        </w:tc>
      </w:tr>
      <w:tr w:rsidR="00282B49" w:rsidRPr="00C47FA6" w14:paraId="29827C2C"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79662E04" w14:textId="77777777" w:rsidR="00282B49" w:rsidRPr="00C47FA6" w:rsidRDefault="00282B49" w:rsidP="00B30175">
            <w:pPr>
              <w:jc w:val="left"/>
              <w:rPr>
                <w:iCs/>
                <w:sz w:val="18"/>
                <w:szCs w:val="18"/>
              </w:rPr>
            </w:pPr>
            <w:r w:rsidRPr="00C47FA6">
              <w:rPr>
                <w:iCs/>
                <w:sz w:val="18"/>
                <w:szCs w:val="18"/>
              </w:rPr>
              <w:t>Zgon rodziców ubezpieczonego/ małżonka ubezpieczonego</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600050ED"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72D8F82" w14:textId="77777777" w:rsidR="00282B49" w:rsidRPr="00C47FA6" w:rsidRDefault="00282B49" w:rsidP="00B30175">
            <w:pPr>
              <w:pStyle w:val="Tekstpodstawowy2"/>
              <w:spacing w:after="0" w:line="240" w:lineRule="auto"/>
              <w:jc w:val="center"/>
              <w:rPr>
                <w:sz w:val="18"/>
                <w:szCs w:val="18"/>
              </w:rPr>
            </w:pPr>
            <w:r w:rsidRPr="00C47FA6">
              <w:rPr>
                <w:sz w:val="18"/>
                <w:szCs w:val="18"/>
              </w:rPr>
              <w:t>1 900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9E727EB" w14:textId="77777777" w:rsidR="00282B49" w:rsidRPr="00C47FA6" w:rsidRDefault="00282B49" w:rsidP="00B30175">
            <w:pPr>
              <w:pStyle w:val="Tekstpodstawowy2"/>
              <w:spacing w:after="0" w:line="240" w:lineRule="auto"/>
              <w:jc w:val="center"/>
              <w:rPr>
                <w:sz w:val="18"/>
                <w:szCs w:val="18"/>
              </w:rPr>
            </w:pPr>
            <w:r w:rsidRPr="00C47FA6">
              <w:rPr>
                <w:sz w:val="18"/>
                <w:szCs w:val="18"/>
              </w:rPr>
              <w:t>2 200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33F35D54" w14:textId="77777777" w:rsidR="00282B49" w:rsidRPr="00C47FA6" w:rsidRDefault="00282B49" w:rsidP="00B30175">
            <w:pPr>
              <w:pStyle w:val="Tekstpodstawowy2"/>
              <w:spacing w:after="0" w:line="240" w:lineRule="auto"/>
              <w:jc w:val="center"/>
              <w:rPr>
                <w:sz w:val="18"/>
                <w:szCs w:val="18"/>
              </w:rPr>
            </w:pPr>
            <w:r w:rsidRPr="00C47FA6">
              <w:rPr>
                <w:sz w:val="18"/>
                <w:szCs w:val="18"/>
              </w:rPr>
              <w:t>2 800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1A503C34" w14:textId="77777777" w:rsidR="00282B49" w:rsidRPr="00C47FA6" w:rsidRDefault="00282B49" w:rsidP="00B30175">
            <w:pPr>
              <w:pStyle w:val="Tekstpodstawowy2"/>
              <w:spacing w:after="0" w:line="240" w:lineRule="auto"/>
              <w:jc w:val="center"/>
              <w:rPr>
                <w:sz w:val="18"/>
                <w:szCs w:val="18"/>
              </w:rPr>
            </w:pPr>
            <w:r w:rsidRPr="00C47FA6">
              <w:rPr>
                <w:sz w:val="18"/>
                <w:szCs w:val="18"/>
              </w:rPr>
              <w:t>3 000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132264D2" w14:textId="77777777" w:rsidR="00282B49" w:rsidRPr="00C47FA6" w:rsidRDefault="00282B49" w:rsidP="00B30175">
            <w:pPr>
              <w:pStyle w:val="Tekstpodstawowy2"/>
              <w:spacing w:after="0" w:line="240" w:lineRule="auto"/>
              <w:jc w:val="center"/>
              <w:rPr>
                <w:sz w:val="18"/>
                <w:szCs w:val="18"/>
              </w:rPr>
            </w:pPr>
            <w:r w:rsidRPr="00C47FA6">
              <w:rPr>
                <w:sz w:val="18"/>
                <w:szCs w:val="18"/>
              </w:rPr>
              <w:t>3 000 zł</w:t>
            </w:r>
          </w:p>
        </w:tc>
      </w:tr>
      <w:tr w:rsidR="00282B49" w:rsidRPr="00C47FA6" w14:paraId="3FA8F4C8"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0DE25A16" w14:textId="77777777" w:rsidR="00282B49" w:rsidRPr="00C47FA6" w:rsidRDefault="00282B49" w:rsidP="00B30175">
            <w:pPr>
              <w:jc w:val="left"/>
              <w:rPr>
                <w:iCs/>
                <w:sz w:val="18"/>
                <w:szCs w:val="18"/>
              </w:rPr>
            </w:pPr>
            <w:r w:rsidRPr="00C47FA6">
              <w:rPr>
                <w:iCs/>
                <w:sz w:val="18"/>
                <w:szCs w:val="18"/>
              </w:rPr>
              <w:t>Zgon rodziców ubezpieczonego/ małżonka ubezpieczonego</w:t>
            </w:r>
            <w:r w:rsidRPr="00C47FA6">
              <w:rPr>
                <w:bCs/>
                <w:iCs/>
                <w:sz w:val="18"/>
                <w:szCs w:val="18"/>
              </w:rPr>
              <w:t xml:space="preserve"> wskutek NW*</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FA6B703"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79C7D0B1" w14:textId="77777777" w:rsidR="00282B49" w:rsidRPr="00C47FA6" w:rsidRDefault="00282B49" w:rsidP="00B30175">
            <w:pPr>
              <w:pStyle w:val="Tekstpodstawowy2"/>
              <w:spacing w:after="0" w:line="240" w:lineRule="auto"/>
              <w:jc w:val="center"/>
              <w:rPr>
                <w:sz w:val="18"/>
                <w:szCs w:val="18"/>
              </w:rPr>
            </w:pPr>
            <w:r w:rsidRPr="00C47FA6">
              <w:rPr>
                <w:sz w:val="18"/>
                <w:szCs w:val="18"/>
              </w:rPr>
              <w:t>3 800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019E1801" w14:textId="77777777" w:rsidR="00282B49" w:rsidRPr="00C47FA6" w:rsidRDefault="00282B49" w:rsidP="00B30175">
            <w:pPr>
              <w:pStyle w:val="Tekstpodstawowy2"/>
              <w:spacing w:after="0" w:line="240" w:lineRule="auto"/>
              <w:jc w:val="center"/>
              <w:rPr>
                <w:sz w:val="18"/>
                <w:szCs w:val="18"/>
              </w:rPr>
            </w:pPr>
            <w:r w:rsidRPr="00C47FA6">
              <w:rPr>
                <w:sz w:val="18"/>
                <w:szCs w:val="18"/>
              </w:rPr>
              <w:t>4 400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290BA206" w14:textId="77777777" w:rsidR="00282B49" w:rsidRPr="00C47FA6" w:rsidRDefault="00282B49" w:rsidP="00B30175">
            <w:pPr>
              <w:pStyle w:val="Tekstpodstawowy2"/>
              <w:spacing w:after="0" w:line="240" w:lineRule="auto"/>
              <w:jc w:val="center"/>
              <w:rPr>
                <w:sz w:val="18"/>
                <w:szCs w:val="18"/>
              </w:rPr>
            </w:pPr>
            <w:r w:rsidRPr="00C47FA6">
              <w:rPr>
                <w:sz w:val="18"/>
                <w:szCs w:val="18"/>
              </w:rPr>
              <w:t>5 600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3E539AD8" w14:textId="77777777" w:rsidR="00282B49" w:rsidRPr="00C47FA6" w:rsidRDefault="00282B49" w:rsidP="00B30175">
            <w:pPr>
              <w:pStyle w:val="Tekstpodstawowy2"/>
              <w:spacing w:after="0" w:line="240" w:lineRule="auto"/>
              <w:jc w:val="center"/>
              <w:rPr>
                <w:sz w:val="18"/>
                <w:szCs w:val="18"/>
              </w:rPr>
            </w:pPr>
            <w:r w:rsidRPr="00C47FA6">
              <w:rPr>
                <w:sz w:val="18"/>
                <w:szCs w:val="18"/>
              </w:rPr>
              <w:t>6 000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28682D92" w14:textId="77777777" w:rsidR="00282B49" w:rsidRPr="00C47FA6" w:rsidRDefault="00282B49" w:rsidP="00B30175">
            <w:pPr>
              <w:pStyle w:val="Tekstpodstawowy2"/>
              <w:spacing w:after="0" w:line="240" w:lineRule="auto"/>
              <w:jc w:val="center"/>
              <w:rPr>
                <w:sz w:val="18"/>
                <w:szCs w:val="18"/>
              </w:rPr>
            </w:pPr>
            <w:r w:rsidRPr="00C47FA6">
              <w:rPr>
                <w:sz w:val="18"/>
                <w:szCs w:val="18"/>
              </w:rPr>
              <w:t>6 000 zł</w:t>
            </w:r>
          </w:p>
        </w:tc>
      </w:tr>
      <w:tr w:rsidR="00282B49" w:rsidRPr="00C47FA6" w14:paraId="49C696D4"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4FC38614" w14:textId="77777777" w:rsidR="00282B49" w:rsidRPr="00C47FA6" w:rsidRDefault="00282B49" w:rsidP="00B30175">
            <w:pPr>
              <w:jc w:val="left"/>
              <w:rPr>
                <w:iCs/>
                <w:sz w:val="18"/>
                <w:szCs w:val="18"/>
              </w:rPr>
            </w:pPr>
            <w:r w:rsidRPr="00C47FA6">
              <w:rPr>
                <w:iCs/>
                <w:sz w:val="18"/>
                <w:szCs w:val="18"/>
              </w:rPr>
              <w:t>Urodzenie się dziecka</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AFB9CE9"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1BF62D9" w14:textId="77777777" w:rsidR="00282B49" w:rsidRPr="00C47FA6" w:rsidRDefault="00282B49" w:rsidP="00B30175">
            <w:pPr>
              <w:pStyle w:val="Tekstpodstawowy2"/>
              <w:spacing w:after="0" w:line="240" w:lineRule="auto"/>
              <w:jc w:val="center"/>
              <w:rPr>
                <w:sz w:val="18"/>
                <w:szCs w:val="18"/>
              </w:rPr>
            </w:pPr>
            <w:r w:rsidRPr="00C47FA6">
              <w:rPr>
                <w:sz w:val="18"/>
                <w:szCs w:val="18"/>
              </w:rPr>
              <w:t>1 200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663FEE41" w14:textId="77777777" w:rsidR="00282B49" w:rsidRPr="00C47FA6" w:rsidRDefault="00282B49" w:rsidP="00B30175">
            <w:pPr>
              <w:pStyle w:val="Tekstpodstawowy2"/>
              <w:spacing w:after="0" w:line="240" w:lineRule="auto"/>
              <w:jc w:val="center"/>
              <w:rPr>
                <w:sz w:val="18"/>
                <w:szCs w:val="18"/>
              </w:rPr>
            </w:pPr>
            <w:r w:rsidRPr="00C47FA6">
              <w:rPr>
                <w:sz w:val="18"/>
                <w:szCs w:val="18"/>
              </w:rPr>
              <w:t>1 500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3DA42222" w14:textId="77777777" w:rsidR="00282B49" w:rsidRPr="00C47FA6" w:rsidRDefault="00282B49" w:rsidP="00B30175">
            <w:pPr>
              <w:pStyle w:val="Tekstpodstawowy2"/>
              <w:spacing w:after="0" w:line="240" w:lineRule="auto"/>
              <w:jc w:val="center"/>
              <w:rPr>
                <w:sz w:val="18"/>
                <w:szCs w:val="18"/>
              </w:rPr>
            </w:pPr>
            <w:r w:rsidRPr="00C47FA6">
              <w:rPr>
                <w:sz w:val="18"/>
                <w:szCs w:val="18"/>
              </w:rPr>
              <w:t>1 650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5CBE491E" w14:textId="77777777" w:rsidR="00282B49" w:rsidRPr="00C47FA6" w:rsidRDefault="00282B49" w:rsidP="00B30175">
            <w:pPr>
              <w:pStyle w:val="Tekstpodstawowy2"/>
              <w:spacing w:after="0" w:line="240" w:lineRule="auto"/>
              <w:jc w:val="center"/>
              <w:rPr>
                <w:sz w:val="18"/>
                <w:szCs w:val="18"/>
              </w:rPr>
            </w:pPr>
            <w:r w:rsidRPr="00C47FA6">
              <w:rPr>
                <w:sz w:val="18"/>
                <w:szCs w:val="18"/>
              </w:rPr>
              <w:t>2 000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0B07EAC7" w14:textId="77777777" w:rsidR="00282B49" w:rsidRPr="00C47FA6" w:rsidRDefault="00282B49" w:rsidP="00B30175">
            <w:pPr>
              <w:pStyle w:val="Tekstpodstawowy2"/>
              <w:spacing w:after="0" w:line="240" w:lineRule="auto"/>
              <w:jc w:val="center"/>
              <w:rPr>
                <w:sz w:val="18"/>
                <w:szCs w:val="18"/>
              </w:rPr>
            </w:pPr>
            <w:r w:rsidRPr="00C47FA6">
              <w:rPr>
                <w:sz w:val="18"/>
                <w:szCs w:val="18"/>
              </w:rPr>
              <w:t>2 000 zł</w:t>
            </w:r>
          </w:p>
        </w:tc>
      </w:tr>
      <w:tr w:rsidR="00282B49" w:rsidRPr="00C47FA6" w14:paraId="05E1CCB0"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6295283E" w14:textId="77777777" w:rsidR="00282B49" w:rsidRPr="00C47FA6" w:rsidRDefault="00282B49" w:rsidP="00B30175">
            <w:pPr>
              <w:jc w:val="left"/>
              <w:rPr>
                <w:iCs/>
                <w:sz w:val="18"/>
                <w:szCs w:val="18"/>
              </w:rPr>
            </w:pPr>
            <w:r w:rsidRPr="00C47FA6">
              <w:rPr>
                <w:iCs/>
                <w:sz w:val="18"/>
                <w:szCs w:val="18"/>
              </w:rPr>
              <w:t>Urodzenie martwego noworodka</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F35BB94"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B69C335" w14:textId="77777777" w:rsidR="00282B49" w:rsidRPr="00C47FA6" w:rsidRDefault="00282B49" w:rsidP="00B30175">
            <w:pPr>
              <w:pStyle w:val="Tekstpodstawowy2"/>
              <w:spacing w:after="0" w:line="240" w:lineRule="auto"/>
              <w:jc w:val="center"/>
              <w:rPr>
                <w:sz w:val="18"/>
                <w:szCs w:val="18"/>
              </w:rPr>
            </w:pPr>
            <w:r w:rsidRPr="00C47FA6">
              <w:rPr>
                <w:sz w:val="18"/>
                <w:szCs w:val="18"/>
              </w:rPr>
              <w:t>2 400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437282B3" w14:textId="77777777" w:rsidR="00282B49" w:rsidRPr="00C47FA6" w:rsidRDefault="00282B49" w:rsidP="00B30175">
            <w:pPr>
              <w:pStyle w:val="Tekstpodstawowy2"/>
              <w:spacing w:after="0" w:line="240" w:lineRule="auto"/>
              <w:jc w:val="center"/>
              <w:rPr>
                <w:sz w:val="18"/>
                <w:szCs w:val="18"/>
              </w:rPr>
            </w:pPr>
            <w:r w:rsidRPr="00C47FA6">
              <w:rPr>
                <w:sz w:val="18"/>
                <w:szCs w:val="18"/>
              </w:rPr>
              <w:t>3 000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1B0CDA95" w14:textId="77777777" w:rsidR="00282B49" w:rsidRPr="00C47FA6" w:rsidRDefault="00282B49" w:rsidP="00B30175">
            <w:pPr>
              <w:pStyle w:val="Tekstpodstawowy2"/>
              <w:spacing w:after="0" w:line="240" w:lineRule="auto"/>
              <w:jc w:val="center"/>
              <w:rPr>
                <w:sz w:val="18"/>
                <w:szCs w:val="18"/>
              </w:rPr>
            </w:pPr>
            <w:r w:rsidRPr="00C47FA6">
              <w:rPr>
                <w:sz w:val="18"/>
                <w:szCs w:val="18"/>
              </w:rPr>
              <w:t>3 300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572A3987" w14:textId="77777777" w:rsidR="00282B49" w:rsidRPr="00C47FA6" w:rsidRDefault="00282B49" w:rsidP="00B30175">
            <w:pPr>
              <w:pStyle w:val="Tekstpodstawowy2"/>
              <w:spacing w:after="0" w:line="240" w:lineRule="auto"/>
              <w:jc w:val="center"/>
              <w:rPr>
                <w:sz w:val="18"/>
                <w:szCs w:val="18"/>
              </w:rPr>
            </w:pPr>
            <w:r w:rsidRPr="00C47FA6">
              <w:rPr>
                <w:sz w:val="18"/>
                <w:szCs w:val="18"/>
              </w:rPr>
              <w:t>4 000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09EDE11D" w14:textId="77777777" w:rsidR="00282B49" w:rsidRPr="00C47FA6" w:rsidRDefault="00282B49" w:rsidP="00B30175">
            <w:pPr>
              <w:pStyle w:val="Tekstpodstawowy2"/>
              <w:spacing w:after="0" w:line="240" w:lineRule="auto"/>
              <w:jc w:val="center"/>
              <w:rPr>
                <w:sz w:val="18"/>
                <w:szCs w:val="18"/>
              </w:rPr>
            </w:pPr>
            <w:r w:rsidRPr="00C47FA6">
              <w:rPr>
                <w:sz w:val="18"/>
                <w:szCs w:val="18"/>
              </w:rPr>
              <w:t>4 000 zł</w:t>
            </w:r>
          </w:p>
        </w:tc>
      </w:tr>
      <w:tr w:rsidR="00282B49" w:rsidRPr="00C47FA6" w14:paraId="79BE1D4B" w14:textId="77777777" w:rsidTr="00B30175">
        <w:trPr>
          <w:trHeight w:val="102"/>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4276236D" w14:textId="77777777" w:rsidR="00282B49" w:rsidRPr="00C47FA6" w:rsidRDefault="00282B49" w:rsidP="00B30175">
            <w:pPr>
              <w:jc w:val="left"/>
              <w:rPr>
                <w:iCs/>
                <w:sz w:val="18"/>
                <w:szCs w:val="18"/>
              </w:rPr>
            </w:pPr>
            <w:r w:rsidRPr="00C47FA6">
              <w:rPr>
                <w:iCs/>
                <w:sz w:val="18"/>
                <w:szCs w:val="18"/>
              </w:rPr>
              <w:t>Osierocenie dziecka</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939DBDF"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BB4DA98" w14:textId="77777777" w:rsidR="00282B49" w:rsidRPr="00C47FA6" w:rsidRDefault="00282B49" w:rsidP="00B30175">
            <w:pPr>
              <w:pStyle w:val="Tekstpodstawowy2"/>
              <w:spacing w:after="0" w:line="240" w:lineRule="auto"/>
              <w:jc w:val="center"/>
              <w:rPr>
                <w:sz w:val="18"/>
                <w:szCs w:val="18"/>
              </w:rPr>
            </w:pPr>
            <w:r w:rsidRPr="00C47FA6">
              <w:rPr>
                <w:sz w:val="18"/>
                <w:szCs w:val="18"/>
              </w:rPr>
              <w:t>4 100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432D83A" w14:textId="77777777" w:rsidR="00282B49" w:rsidRPr="00C47FA6" w:rsidRDefault="00282B49" w:rsidP="00B30175">
            <w:pPr>
              <w:pStyle w:val="Tekstpodstawowy2"/>
              <w:spacing w:after="0" w:line="240" w:lineRule="auto"/>
              <w:jc w:val="center"/>
              <w:rPr>
                <w:sz w:val="18"/>
                <w:szCs w:val="18"/>
              </w:rPr>
            </w:pPr>
            <w:r w:rsidRPr="00C47FA6">
              <w:rPr>
                <w:sz w:val="18"/>
                <w:szCs w:val="18"/>
              </w:rPr>
              <w:t>4 500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5D9E0F32" w14:textId="77777777" w:rsidR="00282B49" w:rsidRPr="00C47FA6" w:rsidRDefault="00282B49" w:rsidP="00B30175">
            <w:pPr>
              <w:pStyle w:val="Tekstpodstawowy2"/>
              <w:spacing w:after="0" w:line="240" w:lineRule="auto"/>
              <w:jc w:val="center"/>
              <w:rPr>
                <w:sz w:val="18"/>
                <w:szCs w:val="18"/>
              </w:rPr>
            </w:pPr>
            <w:r w:rsidRPr="00C47FA6">
              <w:rPr>
                <w:sz w:val="18"/>
                <w:szCs w:val="18"/>
              </w:rPr>
              <w:t>4 900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13B9E12F" w14:textId="77777777" w:rsidR="00282B49" w:rsidRPr="00C47FA6" w:rsidRDefault="00282B49" w:rsidP="00B30175">
            <w:pPr>
              <w:pStyle w:val="Tekstpodstawowy2"/>
              <w:spacing w:after="0" w:line="240" w:lineRule="auto"/>
              <w:jc w:val="center"/>
              <w:rPr>
                <w:sz w:val="18"/>
                <w:szCs w:val="18"/>
              </w:rPr>
            </w:pPr>
            <w:r w:rsidRPr="00C47FA6">
              <w:rPr>
                <w:sz w:val="18"/>
                <w:szCs w:val="18"/>
              </w:rPr>
              <w:t>6 000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5D0090C1" w14:textId="77777777" w:rsidR="00282B49" w:rsidRPr="00C47FA6" w:rsidRDefault="00282B49" w:rsidP="00B30175">
            <w:pPr>
              <w:pStyle w:val="Tekstpodstawowy2"/>
              <w:spacing w:after="0" w:line="240" w:lineRule="auto"/>
              <w:jc w:val="center"/>
              <w:rPr>
                <w:sz w:val="18"/>
                <w:szCs w:val="18"/>
              </w:rPr>
            </w:pPr>
            <w:r w:rsidRPr="00C47FA6">
              <w:rPr>
                <w:sz w:val="18"/>
                <w:szCs w:val="18"/>
              </w:rPr>
              <w:t>6 000 zł</w:t>
            </w:r>
          </w:p>
        </w:tc>
      </w:tr>
      <w:tr w:rsidR="00282B49" w:rsidRPr="00C47FA6" w14:paraId="7F3B9A95" w14:textId="77777777" w:rsidTr="00B30175">
        <w:trPr>
          <w:trHeight w:val="1494"/>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tcPr>
          <w:p w14:paraId="0D76B6A4" w14:textId="77777777" w:rsidR="00282B49" w:rsidRPr="00C47FA6" w:rsidRDefault="00282B49" w:rsidP="00B30175">
            <w:pPr>
              <w:jc w:val="left"/>
              <w:rPr>
                <w:iCs/>
                <w:sz w:val="18"/>
                <w:szCs w:val="18"/>
              </w:rPr>
            </w:pPr>
            <w:r w:rsidRPr="00C47FA6">
              <w:rPr>
                <w:iCs/>
                <w:sz w:val="18"/>
                <w:szCs w:val="18"/>
              </w:rPr>
              <w:t>Pobyt w szpitalu wskutek (za dzień pobytu)**:</w:t>
            </w:r>
          </w:p>
          <w:p w14:paraId="1E4976BD" w14:textId="77777777" w:rsidR="00282B49" w:rsidRPr="00C47FA6" w:rsidRDefault="00282B49" w:rsidP="00B30175">
            <w:pPr>
              <w:jc w:val="left"/>
              <w:rPr>
                <w:iCs/>
                <w:sz w:val="18"/>
                <w:szCs w:val="18"/>
              </w:rPr>
            </w:pPr>
            <w:r w:rsidRPr="00C47FA6">
              <w:rPr>
                <w:iCs/>
                <w:sz w:val="18"/>
                <w:szCs w:val="18"/>
              </w:rPr>
              <w:t>- choroby</w:t>
            </w:r>
          </w:p>
          <w:p w14:paraId="035CFD3E" w14:textId="77777777" w:rsidR="00282B49" w:rsidRPr="00C47FA6" w:rsidRDefault="00282B49" w:rsidP="00B30175">
            <w:pPr>
              <w:jc w:val="left"/>
              <w:rPr>
                <w:iCs/>
                <w:sz w:val="18"/>
                <w:szCs w:val="18"/>
              </w:rPr>
            </w:pPr>
            <w:r w:rsidRPr="00C47FA6">
              <w:rPr>
                <w:iCs/>
                <w:sz w:val="18"/>
                <w:szCs w:val="18"/>
              </w:rPr>
              <w:t>- NW*</w:t>
            </w:r>
          </w:p>
          <w:p w14:paraId="216BD911" w14:textId="77777777" w:rsidR="00282B49" w:rsidRPr="00C47FA6" w:rsidRDefault="00282B49" w:rsidP="00B30175">
            <w:pPr>
              <w:jc w:val="left"/>
              <w:rPr>
                <w:iCs/>
                <w:sz w:val="18"/>
                <w:szCs w:val="18"/>
              </w:rPr>
            </w:pPr>
            <w:r w:rsidRPr="00C47FA6">
              <w:rPr>
                <w:iCs/>
                <w:sz w:val="18"/>
                <w:szCs w:val="18"/>
              </w:rPr>
              <w:t>- NW przy pracy*</w:t>
            </w:r>
          </w:p>
          <w:p w14:paraId="417314BA" w14:textId="77777777" w:rsidR="00282B49" w:rsidRPr="00C47FA6" w:rsidRDefault="00282B49" w:rsidP="00B30175">
            <w:pPr>
              <w:jc w:val="left"/>
              <w:rPr>
                <w:iCs/>
                <w:sz w:val="18"/>
                <w:szCs w:val="18"/>
              </w:rPr>
            </w:pPr>
            <w:r w:rsidRPr="00C47FA6">
              <w:rPr>
                <w:iCs/>
                <w:sz w:val="18"/>
                <w:szCs w:val="18"/>
              </w:rPr>
              <w:t>- NW komunikacyjnego*</w:t>
            </w:r>
          </w:p>
          <w:p w14:paraId="76EEFC35" w14:textId="77777777" w:rsidR="00282B49" w:rsidRPr="00C47FA6" w:rsidRDefault="00282B49" w:rsidP="00B30175">
            <w:pPr>
              <w:jc w:val="left"/>
              <w:rPr>
                <w:iCs/>
                <w:sz w:val="18"/>
                <w:szCs w:val="18"/>
              </w:rPr>
            </w:pPr>
            <w:r w:rsidRPr="00C47FA6">
              <w:rPr>
                <w:iCs/>
                <w:sz w:val="18"/>
                <w:szCs w:val="18"/>
              </w:rPr>
              <w:t>- NW komunikacyjnego w pracy*</w:t>
            </w:r>
          </w:p>
          <w:p w14:paraId="494E78E3" w14:textId="77777777" w:rsidR="00282B49" w:rsidRPr="00C47FA6" w:rsidRDefault="00282B49" w:rsidP="00B30175">
            <w:pPr>
              <w:jc w:val="left"/>
              <w:rPr>
                <w:iCs/>
                <w:sz w:val="18"/>
                <w:szCs w:val="18"/>
              </w:rPr>
            </w:pPr>
            <w:r w:rsidRPr="00C47FA6">
              <w:rPr>
                <w:iCs/>
                <w:sz w:val="18"/>
                <w:szCs w:val="18"/>
              </w:rPr>
              <w:t>- zawału serca lub udaru</w:t>
            </w:r>
            <w:r>
              <w:rPr>
                <w:iCs/>
                <w:sz w:val="18"/>
                <w:szCs w:val="18"/>
              </w:rPr>
              <w:t xml:space="preserve"> mózgu</w:t>
            </w:r>
            <w:r w:rsidRPr="00C47FA6">
              <w:rPr>
                <w:iCs/>
                <w:sz w:val="18"/>
                <w:szCs w:val="18"/>
              </w:rPr>
              <w:t>*</w:t>
            </w:r>
          </w:p>
          <w:p w14:paraId="62806B36" w14:textId="77777777" w:rsidR="00282B49" w:rsidRPr="00C47FA6" w:rsidRDefault="00282B49" w:rsidP="00B30175">
            <w:pPr>
              <w:jc w:val="left"/>
              <w:rPr>
                <w:iCs/>
                <w:sz w:val="18"/>
                <w:szCs w:val="18"/>
              </w:rPr>
            </w:pPr>
            <w:r w:rsidRPr="00C47FA6">
              <w:rPr>
                <w:iCs/>
                <w:sz w:val="18"/>
                <w:szCs w:val="18"/>
              </w:rPr>
              <w:t xml:space="preserve">- rekonwalescencja </w:t>
            </w:r>
          </w:p>
          <w:p w14:paraId="739DF325" w14:textId="77777777" w:rsidR="00282B49" w:rsidRPr="00C47FA6" w:rsidRDefault="00282B49" w:rsidP="00B30175">
            <w:pPr>
              <w:jc w:val="left"/>
              <w:rPr>
                <w:iCs/>
                <w:sz w:val="18"/>
                <w:szCs w:val="18"/>
              </w:rPr>
            </w:pPr>
            <w:r w:rsidRPr="00C47FA6">
              <w:rPr>
                <w:iCs/>
                <w:sz w:val="18"/>
                <w:szCs w:val="18"/>
              </w:rPr>
              <w:t>- OIT/OIOM (jednorazowo)</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0D85CE4D" w14:textId="77777777" w:rsidR="00282B49" w:rsidRPr="00C47FA6" w:rsidRDefault="00282B49" w:rsidP="00B30175">
            <w:pPr>
              <w:pStyle w:val="Tekstpodstawowy2"/>
              <w:spacing w:after="0" w:line="240" w:lineRule="auto"/>
              <w:rPr>
                <w:sz w:val="18"/>
                <w:szCs w:val="18"/>
              </w:rPr>
            </w:pPr>
          </w:p>
          <w:p w14:paraId="61481D30" w14:textId="77777777" w:rsidR="00282B49" w:rsidRPr="00C47FA6" w:rsidRDefault="00282B49" w:rsidP="00B30175">
            <w:pPr>
              <w:pStyle w:val="Tekstpodstawowy2"/>
              <w:spacing w:after="0" w:line="240" w:lineRule="auto"/>
              <w:jc w:val="center"/>
              <w:rPr>
                <w:sz w:val="18"/>
                <w:szCs w:val="18"/>
              </w:rPr>
            </w:pPr>
            <w:r w:rsidRPr="00C47FA6">
              <w:rPr>
                <w:sz w:val="18"/>
                <w:szCs w:val="18"/>
              </w:rPr>
              <w:t>60 zł</w:t>
            </w:r>
          </w:p>
          <w:p w14:paraId="2694A3A4" w14:textId="77777777" w:rsidR="00282B49" w:rsidRPr="00C47FA6" w:rsidRDefault="00282B49" w:rsidP="00B30175">
            <w:pPr>
              <w:pStyle w:val="Tekstpodstawowy2"/>
              <w:spacing w:after="0" w:line="240" w:lineRule="auto"/>
              <w:jc w:val="center"/>
              <w:rPr>
                <w:sz w:val="18"/>
                <w:szCs w:val="18"/>
              </w:rPr>
            </w:pPr>
            <w:r w:rsidRPr="00C47FA6">
              <w:rPr>
                <w:sz w:val="18"/>
                <w:szCs w:val="18"/>
              </w:rPr>
              <w:t xml:space="preserve"> 210 zł/ 60 zł</w:t>
            </w:r>
          </w:p>
          <w:p w14:paraId="2F567EF4" w14:textId="77777777" w:rsidR="00282B49" w:rsidRPr="00C47FA6" w:rsidRDefault="00282B49" w:rsidP="00B30175">
            <w:pPr>
              <w:pStyle w:val="Tekstpodstawowy2"/>
              <w:spacing w:after="0" w:line="240" w:lineRule="auto"/>
              <w:jc w:val="center"/>
              <w:rPr>
                <w:sz w:val="18"/>
                <w:szCs w:val="18"/>
              </w:rPr>
            </w:pPr>
            <w:r w:rsidRPr="00C47FA6">
              <w:rPr>
                <w:sz w:val="18"/>
                <w:szCs w:val="18"/>
              </w:rPr>
              <w:t>270 zł/60 zł</w:t>
            </w:r>
          </w:p>
          <w:p w14:paraId="24512F35" w14:textId="77777777" w:rsidR="00282B49" w:rsidRPr="00C47FA6" w:rsidRDefault="00282B49" w:rsidP="00B30175">
            <w:pPr>
              <w:pStyle w:val="Tekstpodstawowy2"/>
              <w:spacing w:after="0" w:line="240" w:lineRule="auto"/>
              <w:jc w:val="center"/>
              <w:rPr>
                <w:sz w:val="18"/>
                <w:szCs w:val="18"/>
              </w:rPr>
            </w:pPr>
            <w:r w:rsidRPr="00C47FA6">
              <w:rPr>
                <w:sz w:val="18"/>
                <w:szCs w:val="18"/>
              </w:rPr>
              <w:t>270 zł/60 zł</w:t>
            </w:r>
          </w:p>
          <w:p w14:paraId="598CD28E" w14:textId="77777777" w:rsidR="00282B49" w:rsidRPr="00C47FA6" w:rsidRDefault="00282B49" w:rsidP="00B30175">
            <w:pPr>
              <w:pStyle w:val="Tekstpodstawowy2"/>
              <w:spacing w:after="0" w:line="240" w:lineRule="auto"/>
              <w:jc w:val="center"/>
              <w:rPr>
                <w:sz w:val="18"/>
                <w:szCs w:val="18"/>
              </w:rPr>
            </w:pPr>
            <w:r w:rsidRPr="00C47FA6">
              <w:rPr>
                <w:sz w:val="18"/>
                <w:szCs w:val="18"/>
              </w:rPr>
              <w:t>330 zł/60 zł</w:t>
            </w:r>
          </w:p>
          <w:p w14:paraId="0A76644F" w14:textId="77777777" w:rsidR="00282B49" w:rsidRPr="00C47FA6" w:rsidRDefault="00282B49" w:rsidP="00B30175">
            <w:pPr>
              <w:pStyle w:val="Tekstpodstawowy2"/>
              <w:spacing w:after="0" w:line="240" w:lineRule="auto"/>
              <w:rPr>
                <w:sz w:val="18"/>
                <w:szCs w:val="18"/>
              </w:rPr>
            </w:pPr>
            <w:r w:rsidRPr="00C47FA6">
              <w:rPr>
                <w:sz w:val="18"/>
                <w:szCs w:val="18"/>
              </w:rPr>
              <w:t xml:space="preserve">    120 zł/60 zł</w:t>
            </w:r>
          </w:p>
          <w:p w14:paraId="7AF2F28D" w14:textId="77777777" w:rsidR="00282B49" w:rsidRPr="00C47FA6" w:rsidRDefault="00282B49" w:rsidP="00B30175">
            <w:pPr>
              <w:pStyle w:val="Tekstpodstawowy2"/>
              <w:spacing w:after="0" w:line="240" w:lineRule="auto"/>
              <w:jc w:val="center"/>
              <w:rPr>
                <w:sz w:val="18"/>
                <w:szCs w:val="18"/>
              </w:rPr>
            </w:pPr>
            <w:r w:rsidRPr="00C47FA6">
              <w:rPr>
                <w:sz w:val="18"/>
                <w:szCs w:val="18"/>
              </w:rPr>
              <w:t>30 zł</w:t>
            </w:r>
          </w:p>
          <w:p w14:paraId="555012D8" w14:textId="77777777" w:rsidR="00282B49" w:rsidRPr="00C47FA6" w:rsidRDefault="00282B49" w:rsidP="00B30175">
            <w:pPr>
              <w:pStyle w:val="Tekstpodstawowy2"/>
              <w:spacing w:after="0" w:line="240" w:lineRule="auto"/>
              <w:jc w:val="center"/>
              <w:rPr>
                <w:sz w:val="18"/>
                <w:szCs w:val="18"/>
              </w:rPr>
            </w:pPr>
            <w:r w:rsidRPr="00C47FA6">
              <w:rPr>
                <w:sz w:val="18"/>
                <w:szCs w:val="18"/>
              </w:rPr>
              <w:t>600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7BEFB99D" w14:textId="77777777" w:rsidR="00282B49" w:rsidRPr="00C47FA6" w:rsidRDefault="00282B49" w:rsidP="00B30175">
            <w:pPr>
              <w:pStyle w:val="Tekstpodstawowy2"/>
              <w:spacing w:after="0" w:line="240" w:lineRule="auto"/>
              <w:rPr>
                <w:sz w:val="18"/>
                <w:szCs w:val="18"/>
              </w:rPr>
            </w:pPr>
          </w:p>
          <w:p w14:paraId="36B0B160" w14:textId="77777777" w:rsidR="00282B49" w:rsidRPr="00C47FA6" w:rsidRDefault="00282B49" w:rsidP="00B30175">
            <w:pPr>
              <w:pStyle w:val="Tekstpodstawowy2"/>
              <w:spacing w:after="0" w:line="240" w:lineRule="auto"/>
              <w:jc w:val="center"/>
              <w:rPr>
                <w:sz w:val="18"/>
                <w:szCs w:val="18"/>
              </w:rPr>
            </w:pPr>
            <w:r w:rsidRPr="00C47FA6">
              <w:rPr>
                <w:sz w:val="18"/>
                <w:szCs w:val="18"/>
              </w:rPr>
              <w:t>50 zł</w:t>
            </w:r>
          </w:p>
          <w:p w14:paraId="339174BC" w14:textId="77777777" w:rsidR="00282B49" w:rsidRPr="00C47FA6" w:rsidRDefault="00282B49" w:rsidP="00B30175">
            <w:pPr>
              <w:pStyle w:val="Tekstpodstawowy2"/>
              <w:spacing w:after="0" w:line="240" w:lineRule="auto"/>
              <w:jc w:val="center"/>
              <w:rPr>
                <w:sz w:val="18"/>
                <w:szCs w:val="18"/>
              </w:rPr>
            </w:pPr>
            <w:r w:rsidRPr="00C47FA6">
              <w:rPr>
                <w:sz w:val="18"/>
                <w:szCs w:val="18"/>
              </w:rPr>
              <w:t>175 zł/ 50 zł</w:t>
            </w:r>
          </w:p>
          <w:p w14:paraId="6E38275C" w14:textId="77777777" w:rsidR="00282B49" w:rsidRPr="00C47FA6" w:rsidRDefault="00282B49" w:rsidP="00B30175">
            <w:pPr>
              <w:pStyle w:val="Tekstpodstawowy2"/>
              <w:spacing w:after="0" w:line="240" w:lineRule="auto"/>
              <w:jc w:val="center"/>
              <w:rPr>
                <w:sz w:val="18"/>
                <w:szCs w:val="18"/>
              </w:rPr>
            </w:pPr>
            <w:r w:rsidRPr="00C47FA6">
              <w:rPr>
                <w:sz w:val="18"/>
                <w:szCs w:val="18"/>
              </w:rPr>
              <w:t>225 zł/50 zł</w:t>
            </w:r>
          </w:p>
          <w:p w14:paraId="7B4AF72B" w14:textId="77777777" w:rsidR="00282B49" w:rsidRPr="00C47FA6" w:rsidRDefault="00282B49" w:rsidP="00B30175">
            <w:pPr>
              <w:pStyle w:val="Tekstpodstawowy2"/>
              <w:spacing w:after="0" w:line="240" w:lineRule="auto"/>
              <w:jc w:val="center"/>
              <w:rPr>
                <w:sz w:val="18"/>
                <w:szCs w:val="18"/>
              </w:rPr>
            </w:pPr>
            <w:r w:rsidRPr="00C47FA6">
              <w:rPr>
                <w:sz w:val="18"/>
                <w:szCs w:val="18"/>
              </w:rPr>
              <w:t>225 zł/50 zł</w:t>
            </w:r>
          </w:p>
          <w:p w14:paraId="05F92B7B" w14:textId="77777777" w:rsidR="00282B49" w:rsidRPr="00C47FA6" w:rsidRDefault="00282B49" w:rsidP="00B30175">
            <w:pPr>
              <w:pStyle w:val="Tekstpodstawowy2"/>
              <w:spacing w:after="0" w:line="240" w:lineRule="auto"/>
              <w:jc w:val="center"/>
              <w:rPr>
                <w:sz w:val="18"/>
                <w:szCs w:val="18"/>
              </w:rPr>
            </w:pPr>
            <w:r w:rsidRPr="00C47FA6">
              <w:rPr>
                <w:sz w:val="18"/>
                <w:szCs w:val="18"/>
              </w:rPr>
              <w:t>275 zł/50 zł</w:t>
            </w:r>
          </w:p>
          <w:p w14:paraId="4305AEBA" w14:textId="77777777" w:rsidR="00282B49" w:rsidRPr="00C47FA6" w:rsidRDefault="00282B49" w:rsidP="00B30175">
            <w:pPr>
              <w:pStyle w:val="Tekstpodstawowy2"/>
              <w:spacing w:after="0" w:line="240" w:lineRule="auto"/>
              <w:rPr>
                <w:sz w:val="18"/>
                <w:szCs w:val="18"/>
              </w:rPr>
            </w:pPr>
            <w:r w:rsidRPr="00C47FA6">
              <w:rPr>
                <w:sz w:val="18"/>
                <w:szCs w:val="18"/>
              </w:rPr>
              <w:t xml:space="preserve">    100 zł/50 zł</w:t>
            </w:r>
          </w:p>
          <w:p w14:paraId="4C0CF361" w14:textId="77777777" w:rsidR="00282B49" w:rsidRPr="00C47FA6" w:rsidRDefault="00282B49" w:rsidP="00B30175">
            <w:pPr>
              <w:pStyle w:val="Tekstpodstawowy2"/>
              <w:spacing w:after="0" w:line="240" w:lineRule="auto"/>
              <w:jc w:val="center"/>
              <w:rPr>
                <w:sz w:val="18"/>
                <w:szCs w:val="18"/>
              </w:rPr>
            </w:pPr>
            <w:r w:rsidRPr="00C47FA6">
              <w:rPr>
                <w:sz w:val="18"/>
                <w:szCs w:val="18"/>
              </w:rPr>
              <w:t>25 zł</w:t>
            </w:r>
          </w:p>
          <w:p w14:paraId="27E1B9F7" w14:textId="77777777" w:rsidR="00282B49" w:rsidRPr="00C47FA6" w:rsidRDefault="00282B49" w:rsidP="00B30175">
            <w:pPr>
              <w:pStyle w:val="Tekstpodstawowy2"/>
              <w:spacing w:after="0" w:line="240" w:lineRule="auto"/>
              <w:jc w:val="center"/>
              <w:rPr>
                <w:sz w:val="18"/>
                <w:szCs w:val="18"/>
              </w:rPr>
            </w:pPr>
            <w:r w:rsidRPr="00C47FA6">
              <w:rPr>
                <w:sz w:val="18"/>
                <w:szCs w:val="18"/>
              </w:rPr>
              <w:t>400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Pr>
          <w:p w14:paraId="19A7F786" w14:textId="77777777" w:rsidR="00282B49" w:rsidRPr="00C47FA6" w:rsidRDefault="00282B49" w:rsidP="00B30175">
            <w:pPr>
              <w:pStyle w:val="Tekstpodstawowy2"/>
              <w:spacing w:after="0" w:line="240" w:lineRule="auto"/>
              <w:rPr>
                <w:sz w:val="18"/>
                <w:szCs w:val="18"/>
              </w:rPr>
            </w:pPr>
          </w:p>
          <w:p w14:paraId="5BCF8B65" w14:textId="77777777" w:rsidR="00282B49" w:rsidRPr="00C47FA6" w:rsidRDefault="00282B49" w:rsidP="00B30175">
            <w:pPr>
              <w:pStyle w:val="Tekstpodstawowy2"/>
              <w:spacing w:after="0" w:line="240" w:lineRule="auto"/>
              <w:jc w:val="center"/>
              <w:rPr>
                <w:sz w:val="18"/>
                <w:szCs w:val="18"/>
              </w:rPr>
            </w:pPr>
            <w:r w:rsidRPr="00C47FA6">
              <w:rPr>
                <w:sz w:val="18"/>
                <w:szCs w:val="18"/>
              </w:rPr>
              <w:t>50 zł</w:t>
            </w:r>
          </w:p>
          <w:p w14:paraId="442398FA" w14:textId="77777777" w:rsidR="00282B49" w:rsidRPr="00C47FA6" w:rsidRDefault="00282B49" w:rsidP="00B30175">
            <w:pPr>
              <w:pStyle w:val="Tekstpodstawowy2"/>
              <w:spacing w:after="0" w:line="240" w:lineRule="auto"/>
              <w:jc w:val="center"/>
              <w:rPr>
                <w:sz w:val="18"/>
                <w:szCs w:val="18"/>
              </w:rPr>
            </w:pPr>
            <w:r w:rsidRPr="00C47FA6">
              <w:rPr>
                <w:sz w:val="18"/>
                <w:szCs w:val="18"/>
              </w:rPr>
              <w:t>175 zł/ 50 zł</w:t>
            </w:r>
          </w:p>
          <w:p w14:paraId="24B08F41" w14:textId="77777777" w:rsidR="00282B49" w:rsidRPr="00C47FA6" w:rsidRDefault="00282B49" w:rsidP="00B30175">
            <w:pPr>
              <w:pStyle w:val="Tekstpodstawowy2"/>
              <w:spacing w:after="0" w:line="240" w:lineRule="auto"/>
              <w:jc w:val="center"/>
              <w:rPr>
                <w:sz w:val="18"/>
                <w:szCs w:val="18"/>
              </w:rPr>
            </w:pPr>
            <w:r w:rsidRPr="00C47FA6">
              <w:rPr>
                <w:sz w:val="18"/>
                <w:szCs w:val="18"/>
              </w:rPr>
              <w:t>225 zł/50 zł</w:t>
            </w:r>
          </w:p>
          <w:p w14:paraId="247481B0" w14:textId="77777777" w:rsidR="00282B49" w:rsidRPr="00C47FA6" w:rsidRDefault="00282B49" w:rsidP="00B30175">
            <w:pPr>
              <w:pStyle w:val="Tekstpodstawowy2"/>
              <w:spacing w:after="0" w:line="240" w:lineRule="auto"/>
              <w:jc w:val="center"/>
              <w:rPr>
                <w:sz w:val="18"/>
                <w:szCs w:val="18"/>
              </w:rPr>
            </w:pPr>
            <w:r w:rsidRPr="00C47FA6">
              <w:rPr>
                <w:sz w:val="18"/>
                <w:szCs w:val="18"/>
              </w:rPr>
              <w:t>225 zł/50 zł</w:t>
            </w:r>
          </w:p>
          <w:p w14:paraId="24A004F2" w14:textId="77777777" w:rsidR="00282B49" w:rsidRPr="00C47FA6" w:rsidRDefault="00282B49" w:rsidP="00B30175">
            <w:pPr>
              <w:pStyle w:val="Tekstpodstawowy2"/>
              <w:spacing w:after="0" w:line="240" w:lineRule="auto"/>
              <w:jc w:val="center"/>
              <w:rPr>
                <w:sz w:val="18"/>
                <w:szCs w:val="18"/>
              </w:rPr>
            </w:pPr>
            <w:r w:rsidRPr="00C47FA6">
              <w:rPr>
                <w:sz w:val="18"/>
                <w:szCs w:val="18"/>
              </w:rPr>
              <w:t>275 zł/50 zł</w:t>
            </w:r>
          </w:p>
          <w:p w14:paraId="29EA80BF" w14:textId="77777777" w:rsidR="00282B49" w:rsidRPr="00C47FA6" w:rsidRDefault="00282B49" w:rsidP="00B30175">
            <w:pPr>
              <w:pStyle w:val="Tekstpodstawowy2"/>
              <w:spacing w:after="0" w:line="240" w:lineRule="auto"/>
              <w:rPr>
                <w:sz w:val="18"/>
                <w:szCs w:val="18"/>
              </w:rPr>
            </w:pPr>
            <w:r w:rsidRPr="00C47FA6">
              <w:rPr>
                <w:sz w:val="18"/>
                <w:szCs w:val="18"/>
              </w:rPr>
              <w:t xml:space="preserve">    100 zł/50 zł</w:t>
            </w:r>
          </w:p>
          <w:p w14:paraId="2459E825" w14:textId="77777777" w:rsidR="00282B49" w:rsidRPr="00C47FA6" w:rsidRDefault="00282B49" w:rsidP="00B30175">
            <w:pPr>
              <w:pStyle w:val="Tekstpodstawowy2"/>
              <w:spacing w:after="0" w:line="240" w:lineRule="auto"/>
              <w:jc w:val="center"/>
              <w:rPr>
                <w:sz w:val="18"/>
                <w:szCs w:val="18"/>
              </w:rPr>
            </w:pPr>
            <w:r w:rsidRPr="00C47FA6">
              <w:rPr>
                <w:sz w:val="18"/>
                <w:szCs w:val="18"/>
              </w:rPr>
              <w:t>25 zł</w:t>
            </w:r>
          </w:p>
          <w:p w14:paraId="282B953B" w14:textId="77777777" w:rsidR="00282B49" w:rsidRPr="00C47FA6" w:rsidRDefault="00282B49" w:rsidP="00B30175">
            <w:pPr>
              <w:pStyle w:val="Tekstpodstawowy2"/>
              <w:spacing w:after="0" w:line="240" w:lineRule="auto"/>
              <w:jc w:val="center"/>
              <w:rPr>
                <w:sz w:val="18"/>
                <w:szCs w:val="18"/>
              </w:rPr>
            </w:pPr>
            <w:r w:rsidRPr="00C47FA6">
              <w:rPr>
                <w:sz w:val="18"/>
                <w:szCs w:val="18"/>
              </w:rPr>
              <w:t>400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Pr>
          <w:p w14:paraId="2B08BE58" w14:textId="77777777" w:rsidR="00282B49" w:rsidRPr="00C47FA6" w:rsidRDefault="00282B49" w:rsidP="00B30175">
            <w:pPr>
              <w:pStyle w:val="Tekstpodstawowy2"/>
              <w:spacing w:after="0" w:line="240" w:lineRule="auto"/>
              <w:jc w:val="center"/>
              <w:rPr>
                <w:sz w:val="18"/>
                <w:szCs w:val="18"/>
              </w:rPr>
            </w:pPr>
          </w:p>
          <w:p w14:paraId="097AFB82" w14:textId="77777777" w:rsidR="00282B49" w:rsidRPr="00C47FA6" w:rsidRDefault="00282B49" w:rsidP="00B30175">
            <w:pPr>
              <w:pStyle w:val="Tekstpodstawowy2"/>
              <w:spacing w:after="0" w:line="240" w:lineRule="auto"/>
              <w:jc w:val="center"/>
              <w:rPr>
                <w:sz w:val="18"/>
                <w:szCs w:val="18"/>
              </w:rPr>
            </w:pPr>
            <w:r w:rsidRPr="00C47FA6">
              <w:rPr>
                <w:sz w:val="18"/>
                <w:szCs w:val="18"/>
              </w:rPr>
              <w:t>50 zł</w:t>
            </w:r>
          </w:p>
          <w:p w14:paraId="4E0F4CEB" w14:textId="77777777" w:rsidR="00282B49" w:rsidRPr="00C47FA6" w:rsidRDefault="00282B49" w:rsidP="00B30175">
            <w:pPr>
              <w:pStyle w:val="Tekstpodstawowy2"/>
              <w:spacing w:after="0" w:line="240" w:lineRule="auto"/>
              <w:jc w:val="center"/>
              <w:rPr>
                <w:sz w:val="18"/>
                <w:szCs w:val="18"/>
              </w:rPr>
            </w:pPr>
            <w:r w:rsidRPr="00C47FA6">
              <w:rPr>
                <w:sz w:val="18"/>
                <w:szCs w:val="18"/>
              </w:rPr>
              <w:t>175 zł/ 50 zł</w:t>
            </w:r>
          </w:p>
          <w:p w14:paraId="3C06B108" w14:textId="77777777" w:rsidR="00282B49" w:rsidRPr="00C47FA6" w:rsidRDefault="00282B49" w:rsidP="00B30175">
            <w:pPr>
              <w:pStyle w:val="Tekstpodstawowy2"/>
              <w:spacing w:after="0" w:line="240" w:lineRule="auto"/>
              <w:jc w:val="center"/>
              <w:rPr>
                <w:sz w:val="18"/>
                <w:szCs w:val="18"/>
              </w:rPr>
            </w:pPr>
            <w:r w:rsidRPr="00C47FA6">
              <w:rPr>
                <w:sz w:val="18"/>
                <w:szCs w:val="18"/>
              </w:rPr>
              <w:t>225 zł/50 zł</w:t>
            </w:r>
          </w:p>
          <w:p w14:paraId="67C25BB1" w14:textId="77777777" w:rsidR="00282B49" w:rsidRPr="00C47FA6" w:rsidRDefault="00282B49" w:rsidP="00B30175">
            <w:pPr>
              <w:pStyle w:val="Tekstpodstawowy2"/>
              <w:spacing w:after="0" w:line="240" w:lineRule="auto"/>
              <w:jc w:val="center"/>
              <w:rPr>
                <w:sz w:val="18"/>
                <w:szCs w:val="18"/>
              </w:rPr>
            </w:pPr>
            <w:r w:rsidRPr="00C47FA6">
              <w:rPr>
                <w:sz w:val="18"/>
                <w:szCs w:val="18"/>
              </w:rPr>
              <w:t>225 zł/50 zł</w:t>
            </w:r>
          </w:p>
          <w:p w14:paraId="264482B3" w14:textId="77777777" w:rsidR="00282B49" w:rsidRPr="00C47FA6" w:rsidRDefault="00282B49" w:rsidP="00B30175">
            <w:pPr>
              <w:pStyle w:val="Tekstpodstawowy2"/>
              <w:spacing w:after="0" w:line="240" w:lineRule="auto"/>
              <w:jc w:val="center"/>
              <w:rPr>
                <w:sz w:val="18"/>
                <w:szCs w:val="18"/>
              </w:rPr>
            </w:pPr>
            <w:r w:rsidRPr="00C47FA6">
              <w:rPr>
                <w:sz w:val="18"/>
                <w:szCs w:val="18"/>
              </w:rPr>
              <w:t>275 zł/50 zł</w:t>
            </w:r>
          </w:p>
          <w:p w14:paraId="2D56C7FF" w14:textId="77777777" w:rsidR="00282B49" w:rsidRPr="00C47FA6" w:rsidRDefault="00282B49" w:rsidP="00B30175">
            <w:pPr>
              <w:pStyle w:val="Tekstpodstawowy2"/>
              <w:spacing w:after="0" w:line="240" w:lineRule="auto"/>
              <w:rPr>
                <w:sz w:val="18"/>
                <w:szCs w:val="18"/>
              </w:rPr>
            </w:pPr>
            <w:r w:rsidRPr="00C47FA6">
              <w:rPr>
                <w:sz w:val="18"/>
                <w:szCs w:val="18"/>
              </w:rPr>
              <w:t xml:space="preserve">    100 zł/50 zł</w:t>
            </w:r>
          </w:p>
          <w:p w14:paraId="75435999" w14:textId="77777777" w:rsidR="00282B49" w:rsidRPr="00C47FA6" w:rsidRDefault="00282B49" w:rsidP="00B30175">
            <w:pPr>
              <w:pStyle w:val="Tekstpodstawowy2"/>
              <w:spacing w:after="0" w:line="240" w:lineRule="auto"/>
              <w:jc w:val="center"/>
              <w:rPr>
                <w:sz w:val="18"/>
                <w:szCs w:val="18"/>
              </w:rPr>
            </w:pPr>
            <w:r w:rsidRPr="00C47FA6">
              <w:rPr>
                <w:sz w:val="18"/>
                <w:szCs w:val="18"/>
              </w:rPr>
              <w:t>25 zł</w:t>
            </w:r>
          </w:p>
          <w:p w14:paraId="33D14C3A" w14:textId="77777777" w:rsidR="00282B49" w:rsidRPr="00C47FA6" w:rsidRDefault="00282B49" w:rsidP="00B30175">
            <w:pPr>
              <w:pStyle w:val="Tekstpodstawowy2"/>
              <w:spacing w:after="0" w:line="240" w:lineRule="auto"/>
              <w:jc w:val="center"/>
              <w:rPr>
                <w:sz w:val="18"/>
                <w:szCs w:val="18"/>
              </w:rPr>
            </w:pPr>
            <w:r w:rsidRPr="00C47FA6">
              <w:rPr>
                <w:sz w:val="18"/>
                <w:szCs w:val="18"/>
              </w:rPr>
              <w:t>400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7F661A78" w14:textId="77777777" w:rsidR="00282B49" w:rsidRPr="00C47FA6" w:rsidRDefault="00282B49" w:rsidP="00B30175">
            <w:pPr>
              <w:pStyle w:val="Tekstpodstawowy2"/>
              <w:spacing w:after="0" w:line="240" w:lineRule="auto"/>
              <w:rPr>
                <w:sz w:val="18"/>
                <w:szCs w:val="18"/>
              </w:rPr>
            </w:pPr>
          </w:p>
          <w:p w14:paraId="0B125FCA" w14:textId="77777777" w:rsidR="00282B49" w:rsidRPr="00C47FA6" w:rsidRDefault="00282B49" w:rsidP="00B30175">
            <w:pPr>
              <w:pStyle w:val="Tekstpodstawowy2"/>
              <w:spacing w:after="0" w:line="240" w:lineRule="auto"/>
              <w:jc w:val="center"/>
              <w:rPr>
                <w:sz w:val="18"/>
                <w:szCs w:val="18"/>
              </w:rPr>
            </w:pPr>
            <w:r w:rsidRPr="00C47FA6">
              <w:rPr>
                <w:sz w:val="18"/>
                <w:szCs w:val="18"/>
              </w:rPr>
              <w:t>60 zł</w:t>
            </w:r>
          </w:p>
          <w:p w14:paraId="5AF174F7" w14:textId="77777777" w:rsidR="00282B49" w:rsidRPr="00C47FA6" w:rsidRDefault="00282B49" w:rsidP="00B30175">
            <w:pPr>
              <w:pStyle w:val="Tekstpodstawowy2"/>
              <w:spacing w:after="0" w:line="240" w:lineRule="auto"/>
              <w:jc w:val="center"/>
              <w:rPr>
                <w:sz w:val="18"/>
                <w:szCs w:val="18"/>
              </w:rPr>
            </w:pPr>
            <w:r w:rsidRPr="00C47FA6">
              <w:rPr>
                <w:sz w:val="18"/>
                <w:szCs w:val="18"/>
              </w:rPr>
              <w:t xml:space="preserve"> 210 zł/ 60 zł</w:t>
            </w:r>
          </w:p>
          <w:p w14:paraId="7C21047D" w14:textId="77777777" w:rsidR="00282B49" w:rsidRPr="00C47FA6" w:rsidRDefault="00282B49" w:rsidP="00B30175">
            <w:pPr>
              <w:pStyle w:val="Tekstpodstawowy2"/>
              <w:spacing w:after="0" w:line="240" w:lineRule="auto"/>
              <w:jc w:val="center"/>
              <w:rPr>
                <w:sz w:val="18"/>
                <w:szCs w:val="18"/>
              </w:rPr>
            </w:pPr>
            <w:r w:rsidRPr="00C47FA6">
              <w:rPr>
                <w:sz w:val="18"/>
                <w:szCs w:val="18"/>
              </w:rPr>
              <w:t>270 zł/60 zł</w:t>
            </w:r>
          </w:p>
          <w:p w14:paraId="19B62AAB" w14:textId="77777777" w:rsidR="00282B49" w:rsidRPr="00C47FA6" w:rsidRDefault="00282B49" w:rsidP="00B30175">
            <w:pPr>
              <w:pStyle w:val="Tekstpodstawowy2"/>
              <w:spacing w:after="0" w:line="240" w:lineRule="auto"/>
              <w:jc w:val="center"/>
              <w:rPr>
                <w:sz w:val="18"/>
                <w:szCs w:val="18"/>
              </w:rPr>
            </w:pPr>
            <w:r w:rsidRPr="00C47FA6">
              <w:rPr>
                <w:sz w:val="18"/>
                <w:szCs w:val="18"/>
              </w:rPr>
              <w:t>270 zł/60 zł</w:t>
            </w:r>
          </w:p>
          <w:p w14:paraId="7C8FB450" w14:textId="77777777" w:rsidR="00282B49" w:rsidRPr="00C47FA6" w:rsidRDefault="00282B49" w:rsidP="00B30175">
            <w:pPr>
              <w:pStyle w:val="Tekstpodstawowy2"/>
              <w:spacing w:after="0" w:line="240" w:lineRule="auto"/>
              <w:jc w:val="center"/>
              <w:rPr>
                <w:sz w:val="18"/>
                <w:szCs w:val="18"/>
              </w:rPr>
            </w:pPr>
            <w:r w:rsidRPr="00C47FA6">
              <w:rPr>
                <w:sz w:val="18"/>
                <w:szCs w:val="18"/>
              </w:rPr>
              <w:t>330 zł/60 zł</w:t>
            </w:r>
          </w:p>
          <w:p w14:paraId="30056B3B" w14:textId="77777777" w:rsidR="00282B49" w:rsidRPr="00C47FA6" w:rsidRDefault="00282B49" w:rsidP="00B30175">
            <w:pPr>
              <w:pStyle w:val="Tekstpodstawowy2"/>
              <w:spacing w:after="0" w:line="240" w:lineRule="auto"/>
              <w:rPr>
                <w:sz w:val="18"/>
                <w:szCs w:val="18"/>
              </w:rPr>
            </w:pPr>
            <w:r w:rsidRPr="00C47FA6">
              <w:rPr>
                <w:sz w:val="18"/>
                <w:szCs w:val="18"/>
              </w:rPr>
              <w:t xml:space="preserve">    120 zł/60 zł</w:t>
            </w:r>
          </w:p>
          <w:p w14:paraId="5AEF8E2C" w14:textId="77777777" w:rsidR="00282B49" w:rsidRPr="00C47FA6" w:rsidRDefault="00282B49" w:rsidP="00B30175">
            <w:pPr>
              <w:pStyle w:val="Tekstpodstawowy2"/>
              <w:spacing w:after="0" w:line="240" w:lineRule="auto"/>
              <w:jc w:val="center"/>
              <w:rPr>
                <w:sz w:val="18"/>
                <w:szCs w:val="18"/>
              </w:rPr>
            </w:pPr>
            <w:r w:rsidRPr="00C47FA6">
              <w:rPr>
                <w:sz w:val="18"/>
                <w:szCs w:val="18"/>
              </w:rPr>
              <w:t>30 zł</w:t>
            </w:r>
          </w:p>
          <w:p w14:paraId="332E22B9" w14:textId="77777777" w:rsidR="00282B49" w:rsidRPr="00C47FA6" w:rsidRDefault="00282B49" w:rsidP="00B30175">
            <w:pPr>
              <w:pStyle w:val="Tekstpodstawowy2"/>
              <w:spacing w:after="0" w:line="240" w:lineRule="auto"/>
              <w:jc w:val="center"/>
              <w:rPr>
                <w:sz w:val="18"/>
                <w:szCs w:val="18"/>
              </w:rPr>
            </w:pPr>
            <w:r w:rsidRPr="00C47FA6">
              <w:rPr>
                <w:sz w:val="18"/>
                <w:szCs w:val="18"/>
              </w:rPr>
              <w:t>600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0BF6ECE6" w14:textId="77777777" w:rsidR="00282B49" w:rsidRPr="00C47FA6" w:rsidRDefault="00282B49" w:rsidP="00B30175">
            <w:pPr>
              <w:pStyle w:val="Tekstpodstawowy2"/>
              <w:spacing w:after="0" w:line="240" w:lineRule="auto"/>
              <w:rPr>
                <w:sz w:val="18"/>
                <w:szCs w:val="18"/>
              </w:rPr>
            </w:pPr>
          </w:p>
          <w:p w14:paraId="1AEAF74B" w14:textId="77777777" w:rsidR="00282B49" w:rsidRPr="00C47FA6" w:rsidRDefault="00282B49" w:rsidP="00B30175">
            <w:pPr>
              <w:pStyle w:val="Tekstpodstawowy2"/>
              <w:spacing w:after="0" w:line="240" w:lineRule="auto"/>
              <w:jc w:val="center"/>
              <w:rPr>
                <w:sz w:val="18"/>
                <w:szCs w:val="18"/>
              </w:rPr>
            </w:pPr>
            <w:r w:rsidRPr="00C47FA6">
              <w:rPr>
                <w:sz w:val="18"/>
                <w:szCs w:val="18"/>
              </w:rPr>
              <w:t>80 zł</w:t>
            </w:r>
          </w:p>
          <w:p w14:paraId="431DB384" w14:textId="77777777" w:rsidR="00282B49" w:rsidRPr="00C47FA6" w:rsidRDefault="00282B49" w:rsidP="00B30175">
            <w:pPr>
              <w:pStyle w:val="Tekstpodstawowy2"/>
              <w:spacing w:after="0" w:line="240" w:lineRule="auto"/>
              <w:jc w:val="center"/>
              <w:rPr>
                <w:sz w:val="18"/>
                <w:szCs w:val="18"/>
              </w:rPr>
            </w:pPr>
            <w:r w:rsidRPr="00C47FA6">
              <w:rPr>
                <w:sz w:val="18"/>
                <w:szCs w:val="18"/>
              </w:rPr>
              <w:t xml:space="preserve"> 240 zł/ 60 zł</w:t>
            </w:r>
          </w:p>
          <w:p w14:paraId="657C9C6D" w14:textId="77777777" w:rsidR="00282B49" w:rsidRPr="00C47FA6" w:rsidRDefault="00282B49" w:rsidP="00B30175">
            <w:pPr>
              <w:pStyle w:val="Tekstpodstawowy2"/>
              <w:spacing w:after="0" w:line="240" w:lineRule="auto"/>
              <w:jc w:val="center"/>
              <w:rPr>
                <w:sz w:val="18"/>
                <w:szCs w:val="18"/>
              </w:rPr>
            </w:pPr>
            <w:r w:rsidRPr="00C47FA6">
              <w:rPr>
                <w:sz w:val="18"/>
                <w:szCs w:val="18"/>
              </w:rPr>
              <w:t>320 zł/60 zł</w:t>
            </w:r>
          </w:p>
          <w:p w14:paraId="7889FAC1" w14:textId="77777777" w:rsidR="00282B49" w:rsidRPr="00C47FA6" w:rsidRDefault="00282B49" w:rsidP="00B30175">
            <w:pPr>
              <w:pStyle w:val="Tekstpodstawowy2"/>
              <w:spacing w:after="0" w:line="240" w:lineRule="auto"/>
              <w:jc w:val="center"/>
              <w:rPr>
                <w:sz w:val="18"/>
                <w:szCs w:val="18"/>
              </w:rPr>
            </w:pPr>
            <w:r w:rsidRPr="00C47FA6">
              <w:rPr>
                <w:sz w:val="18"/>
                <w:szCs w:val="18"/>
              </w:rPr>
              <w:t>320 zł/60 zł</w:t>
            </w:r>
          </w:p>
          <w:p w14:paraId="6065B34D" w14:textId="77777777" w:rsidR="00282B49" w:rsidRPr="00C47FA6" w:rsidRDefault="00282B49" w:rsidP="00B30175">
            <w:pPr>
              <w:pStyle w:val="Tekstpodstawowy2"/>
              <w:spacing w:after="0" w:line="240" w:lineRule="auto"/>
              <w:jc w:val="center"/>
              <w:rPr>
                <w:sz w:val="18"/>
                <w:szCs w:val="18"/>
              </w:rPr>
            </w:pPr>
            <w:r w:rsidRPr="00C47FA6">
              <w:rPr>
                <w:sz w:val="18"/>
                <w:szCs w:val="18"/>
              </w:rPr>
              <w:t>400 zł/60 zł</w:t>
            </w:r>
          </w:p>
          <w:p w14:paraId="389C6E1C" w14:textId="77777777" w:rsidR="00282B49" w:rsidRPr="00C47FA6" w:rsidRDefault="00282B49" w:rsidP="00B30175">
            <w:pPr>
              <w:pStyle w:val="Tekstpodstawowy2"/>
              <w:spacing w:after="0" w:line="240" w:lineRule="auto"/>
              <w:rPr>
                <w:sz w:val="18"/>
                <w:szCs w:val="18"/>
              </w:rPr>
            </w:pPr>
            <w:r w:rsidRPr="00C47FA6">
              <w:rPr>
                <w:sz w:val="18"/>
                <w:szCs w:val="18"/>
              </w:rPr>
              <w:t xml:space="preserve">    160 zł/60 zł</w:t>
            </w:r>
          </w:p>
          <w:p w14:paraId="6438F98B" w14:textId="77777777" w:rsidR="00282B49" w:rsidRPr="00C47FA6" w:rsidRDefault="00282B49" w:rsidP="00B30175">
            <w:pPr>
              <w:pStyle w:val="Tekstpodstawowy2"/>
              <w:spacing w:after="0" w:line="240" w:lineRule="auto"/>
              <w:jc w:val="center"/>
              <w:rPr>
                <w:sz w:val="18"/>
                <w:szCs w:val="18"/>
              </w:rPr>
            </w:pPr>
            <w:r w:rsidRPr="00C47FA6">
              <w:rPr>
                <w:sz w:val="18"/>
                <w:szCs w:val="18"/>
              </w:rPr>
              <w:t>40 zł</w:t>
            </w:r>
          </w:p>
          <w:p w14:paraId="78CA2D5F" w14:textId="77777777" w:rsidR="00282B49" w:rsidRPr="00C47FA6" w:rsidRDefault="00282B49" w:rsidP="00B30175">
            <w:pPr>
              <w:pStyle w:val="Tekstpodstawowy2"/>
              <w:spacing w:after="0" w:line="240" w:lineRule="auto"/>
              <w:jc w:val="center"/>
              <w:rPr>
                <w:sz w:val="18"/>
                <w:szCs w:val="18"/>
              </w:rPr>
            </w:pPr>
            <w:r w:rsidRPr="00C47FA6">
              <w:rPr>
                <w:sz w:val="18"/>
                <w:szCs w:val="18"/>
              </w:rPr>
              <w:t>800 zł</w:t>
            </w:r>
          </w:p>
        </w:tc>
      </w:tr>
      <w:tr w:rsidR="00282B49" w:rsidRPr="00C47FA6" w14:paraId="26621C44" w14:textId="77777777" w:rsidTr="00B30175">
        <w:trPr>
          <w:trHeight w:val="437"/>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tcPr>
          <w:p w14:paraId="2CA636BF" w14:textId="77777777" w:rsidR="00282B49" w:rsidRPr="00C47FA6" w:rsidRDefault="00282B49" w:rsidP="00B30175">
            <w:pPr>
              <w:jc w:val="left"/>
              <w:rPr>
                <w:iCs/>
                <w:sz w:val="18"/>
                <w:szCs w:val="18"/>
              </w:rPr>
            </w:pPr>
            <w:r w:rsidRPr="00C47FA6">
              <w:rPr>
                <w:b/>
                <w:iCs/>
                <w:sz w:val="18"/>
                <w:szCs w:val="18"/>
              </w:rPr>
              <w:t>Maksymalna wysokość miesięcznej składki</w:t>
            </w:r>
            <w:r w:rsidRPr="00C47FA6">
              <w:rPr>
                <w:iCs/>
                <w:sz w:val="18"/>
                <w:szCs w:val="18"/>
              </w:rPr>
              <w:t xml:space="preserve"> za jednego ubezpieczonego</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7F8F1786" w14:textId="77777777" w:rsidR="00282B49" w:rsidRPr="00776748" w:rsidRDefault="00282B49" w:rsidP="00B30175">
            <w:pPr>
              <w:pStyle w:val="Tekstpodstawowy2"/>
              <w:spacing w:after="0" w:line="240" w:lineRule="auto"/>
              <w:jc w:val="center"/>
              <w:rPr>
                <w:b/>
                <w:sz w:val="24"/>
                <w:szCs w:val="18"/>
              </w:rPr>
            </w:pPr>
            <w:r w:rsidRPr="00776748">
              <w:rPr>
                <w:b/>
                <w:sz w:val="24"/>
                <w:szCs w:val="18"/>
              </w:rPr>
              <w:t>40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2F865D3A" w14:textId="77777777" w:rsidR="00282B49" w:rsidRPr="00776748" w:rsidRDefault="00282B49" w:rsidP="00B30175">
            <w:pPr>
              <w:pStyle w:val="Tekstpodstawowy2"/>
              <w:spacing w:after="0" w:line="240" w:lineRule="auto"/>
              <w:jc w:val="center"/>
              <w:rPr>
                <w:b/>
                <w:sz w:val="24"/>
                <w:szCs w:val="18"/>
              </w:rPr>
            </w:pPr>
            <w:r w:rsidRPr="00776748">
              <w:rPr>
                <w:b/>
                <w:sz w:val="24"/>
                <w:szCs w:val="18"/>
              </w:rPr>
              <w:t>46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Pr>
          <w:p w14:paraId="50B34320" w14:textId="77777777" w:rsidR="00282B49" w:rsidRPr="00776748" w:rsidRDefault="00282B49" w:rsidP="00B30175">
            <w:pPr>
              <w:pStyle w:val="Tekstpodstawowy2"/>
              <w:spacing w:after="0" w:line="240" w:lineRule="auto"/>
              <w:jc w:val="center"/>
              <w:rPr>
                <w:b/>
                <w:sz w:val="24"/>
                <w:szCs w:val="18"/>
              </w:rPr>
            </w:pPr>
            <w:r w:rsidRPr="00776748">
              <w:rPr>
                <w:b/>
                <w:sz w:val="24"/>
                <w:szCs w:val="18"/>
              </w:rPr>
              <w:t>57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Pr>
          <w:p w14:paraId="0823004A" w14:textId="77777777" w:rsidR="00282B49" w:rsidRPr="00776748" w:rsidRDefault="00282B49" w:rsidP="00B30175">
            <w:pPr>
              <w:pStyle w:val="Tekstpodstawowy2"/>
              <w:spacing w:after="0" w:line="240" w:lineRule="auto"/>
              <w:jc w:val="center"/>
              <w:rPr>
                <w:b/>
                <w:sz w:val="24"/>
                <w:szCs w:val="18"/>
              </w:rPr>
            </w:pPr>
            <w:r w:rsidRPr="00776748">
              <w:rPr>
                <w:b/>
                <w:sz w:val="24"/>
                <w:szCs w:val="18"/>
              </w:rPr>
              <w:t>68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41CECC4F" w14:textId="77777777" w:rsidR="00282B49" w:rsidRPr="00776748" w:rsidRDefault="00282B49" w:rsidP="00B30175">
            <w:pPr>
              <w:pStyle w:val="Tekstpodstawowy2"/>
              <w:spacing w:after="0" w:line="240" w:lineRule="auto"/>
              <w:jc w:val="center"/>
              <w:rPr>
                <w:b/>
                <w:sz w:val="24"/>
                <w:szCs w:val="18"/>
              </w:rPr>
            </w:pPr>
            <w:r w:rsidRPr="00776748">
              <w:rPr>
                <w:b/>
                <w:sz w:val="24"/>
                <w:szCs w:val="18"/>
              </w:rPr>
              <w:t>80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3580B9BB" w14:textId="77777777" w:rsidR="00282B49" w:rsidRPr="00776748" w:rsidRDefault="00282B49" w:rsidP="00B30175">
            <w:pPr>
              <w:pStyle w:val="Tekstpodstawowy2"/>
              <w:spacing w:after="0" w:line="240" w:lineRule="auto"/>
              <w:jc w:val="center"/>
              <w:rPr>
                <w:b/>
                <w:sz w:val="24"/>
                <w:szCs w:val="18"/>
              </w:rPr>
            </w:pPr>
            <w:r w:rsidRPr="00776748">
              <w:rPr>
                <w:b/>
                <w:sz w:val="24"/>
                <w:szCs w:val="18"/>
              </w:rPr>
              <w:t>96 zł</w:t>
            </w:r>
          </w:p>
        </w:tc>
      </w:tr>
      <w:tr w:rsidR="00282B49" w:rsidRPr="00C47FA6" w14:paraId="0A60A8BC" w14:textId="77777777" w:rsidTr="00B30175">
        <w:trPr>
          <w:trHeight w:val="437"/>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1CE334AC" w14:textId="77777777" w:rsidR="00282B49" w:rsidRPr="00C47FA6" w:rsidRDefault="00282B49" w:rsidP="00B30175">
            <w:pPr>
              <w:jc w:val="left"/>
              <w:rPr>
                <w:iCs/>
                <w:sz w:val="18"/>
                <w:szCs w:val="18"/>
              </w:rPr>
            </w:pPr>
            <w:r w:rsidRPr="00C47FA6">
              <w:rPr>
                <w:iCs/>
                <w:sz w:val="18"/>
                <w:szCs w:val="18"/>
              </w:rPr>
              <w:t>Przewidywana liczba ubezpieczonych (służy jedynie do wyliczenia łącznej ceny oferty)</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53686766" w14:textId="77777777" w:rsidR="00282B49" w:rsidRPr="00C47FA6" w:rsidRDefault="00282B49" w:rsidP="00B30175">
            <w:pPr>
              <w:pStyle w:val="Tekstpodstawowy2"/>
              <w:spacing w:after="0" w:line="240" w:lineRule="auto"/>
              <w:jc w:val="center"/>
              <w:rPr>
                <w:sz w:val="18"/>
                <w:szCs w:val="18"/>
              </w:rPr>
            </w:pPr>
            <w:r w:rsidRPr="00C47FA6">
              <w:rPr>
                <w:sz w:val="18"/>
                <w:szCs w:val="18"/>
              </w:rPr>
              <w:t>274</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6753A7BE" w14:textId="77777777" w:rsidR="00282B49" w:rsidRPr="00C47FA6" w:rsidRDefault="00282B49" w:rsidP="00B30175">
            <w:pPr>
              <w:pStyle w:val="Tekstpodstawowy2"/>
              <w:spacing w:after="0" w:line="240" w:lineRule="auto"/>
              <w:jc w:val="center"/>
              <w:rPr>
                <w:sz w:val="18"/>
                <w:szCs w:val="18"/>
              </w:rPr>
            </w:pPr>
            <w:r w:rsidRPr="00C47FA6">
              <w:rPr>
                <w:sz w:val="18"/>
                <w:szCs w:val="18"/>
              </w:rPr>
              <w:t>735</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0F570F40" w14:textId="77777777" w:rsidR="00282B49" w:rsidRPr="00C47FA6" w:rsidRDefault="00282B49" w:rsidP="00B30175">
            <w:pPr>
              <w:pStyle w:val="Tekstpodstawowy2"/>
              <w:spacing w:after="0" w:line="240" w:lineRule="auto"/>
              <w:jc w:val="center"/>
              <w:rPr>
                <w:sz w:val="18"/>
                <w:szCs w:val="18"/>
              </w:rPr>
            </w:pPr>
            <w:r w:rsidRPr="00C47FA6">
              <w:rPr>
                <w:sz w:val="18"/>
                <w:szCs w:val="18"/>
              </w:rPr>
              <w:t>698</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19F0BAF5" w14:textId="77777777" w:rsidR="00282B49" w:rsidRPr="00C47FA6" w:rsidRDefault="00282B49" w:rsidP="00B30175">
            <w:pPr>
              <w:pStyle w:val="Tekstpodstawowy2"/>
              <w:spacing w:after="0" w:line="240" w:lineRule="auto"/>
              <w:jc w:val="center"/>
              <w:rPr>
                <w:sz w:val="18"/>
                <w:szCs w:val="18"/>
              </w:rPr>
            </w:pPr>
            <w:r w:rsidRPr="00C47FA6">
              <w:rPr>
                <w:sz w:val="18"/>
                <w:szCs w:val="18"/>
              </w:rPr>
              <w:t>383</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340FF07" w14:textId="77777777" w:rsidR="00282B49" w:rsidRPr="00C47FA6" w:rsidRDefault="00282B49" w:rsidP="00B30175">
            <w:pPr>
              <w:pStyle w:val="Tekstpodstawowy2"/>
              <w:spacing w:after="0" w:line="240" w:lineRule="auto"/>
              <w:jc w:val="center"/>
              <w:rPr>
                <w:sz w:val="18"/>
                <w:szCs w:val="18"/>
              </w:rPr>
            </w:pPr>
            <w:r w:rsidRPr="00C47FA6">
              <w:rPr>
                <w:sz w:val="18"/>
                <w:szCs w:val="18"/>
              </w:rPr>
              <w:t>375</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F8487F6" w14:textId="77777777" w:rsidR="00282B49" w:rsidRPr="00C47FA6" w:rsidRDefault="00282B49" w:rsidP="00B30175">
            <w:pPr>
              <w:pStyle w:val="Tekstpodstawowy2"/>
              <w:spacing w:after="0" w:line="240" w:lineRule="auto"/>
              <w:jc w:val="center"/>
              <w:rPr>
                <w:sz w:val="18"/>
                <w:szCs w:val="18"/>
              </w:rPr>
            </w:pPr>
            <w:r w:rsidRPr="00C47FA6">
              <w:rPr>
                <w:sz w:val="18"/>
                <w:szCs w:val="18"/>
              </w:rPr>
              <w:t>274</w:t>
            </w:r>
          </w:p>
        </w:tc>
      </w:tr>
    </w:tbl>
    <w:p w14:paraId="3935E8E6" w14:textId="77777777" w:rsidR="00282B49" w:rsidRPr="00C47FA6" w:rsidRDefault="00282B49" w:rsidP="00282B49">
      <w:pPr>
        <w:spacing w:line="288" w:lineRule="auto"/>
        <w:jc w:val="both"/>
        <w:rPr>
          <w:iCs/>
          <w:sz w:val="18"/>
          <w:szCs w:val="18"/>
        </w:rPr>
      </w:pPr>
      <w:r w:rsidRPr="00C47FA6">
        <w:rPr>
          <w:iCs/>
          <w:sz w:val="18"/>
          <w:szCs w:val="18"/>
        </w:rPr>
        <w:t xml:space="preserve">*  skumulowana wartość świadczenia ** pobyt do 14 dni/ powyżej 14 dni w szpitalu </w:t>
      </w:r>
    </w:p>
    <w:p w14:paraId="643486A9" w14:textId="77777777" w:rsidR="00282B49" w:rsidRDefault="00282B49" w:rsidP="00282B49">
      <w:pPr>
        <w:spacing w:line="288" w:lineRule="auto"/>
        <w:jc w:val="both"/>
        <w:rPr>
          <w:iCs/>
          <w:sz w:val="18"/>
          <w:szCs w:val="18"/>
        </w:rPr>
      </w:pPr>
    </w:p>
    <w:p w14:paraId="4E1EE9B2" w14:textId="77777777" w:rsidR="00282B49" w:rsidRDefault="00282B49" w:rsidP="00282B49">
      <w:pPr>
        <w:spacing w:line="288" w:lineRule="auto"/>
        <w:jc w:val="both"/>
        <w:rPr>
          <w:iCs/>
          <w:sz w:val="18"/>
          <w:szCs w:val="18"/>
        </w:rPr>
      </w:pPr>
    </w:p>
    <w:p w14:paraId="12F82583" w14:textId="77777777" w:rsidR="00282B49" w:rsidRDefault="00282B49" w:rsidP="00282B49">
      <w:pPr>
        <w:spacing w:line="288" w:lineRule="auto"/>
        <w:jc w:val="both"/>
        <w:rPr>
          <w:iCs/>
          <w:sz w:val="18"/>
          <w:szCs w:val="18"/>
        </w:rPr>
      </w:pPr>
    </w:p>
    <w:p w14:paraId="54C3CFE1" w14:textId="77777777" w:rsidR="00282B49" w:rsidRDefault="00282B49" w:rsidP="00282B49">
      <w:pPr>
        <w:spacing w:line="288" w:lineRule="auto"/>
        <w:jc w:val="both"/>
        <w:rPr>
          <w:iCs/>
          <w:sz w:val="18"/>
          <w:szCs w:val="18"/>
        </w:rPr>
      </w:pPr>
    </w:p>
    <w:p w14:paraId="770ADAE7" w14:textId="77777777" w:rsidR="00282B49" w:rsidRDefault="00282B49" w:rsidP="00282B49">
      <w:pPr>
        <w:spacing w:line="288" w:lineRule="auto"/>
        <w:jc w:val="both"/>
        <w:rPr>
          <w:iCs/>
          <w:sz w:val="18"/>
          <w:szCs w:val="18"/>
        </w:rPr>
      </w:pPr>
    </w:p>
    <w:p w14:paraId="767CCCE5" w14:textId="77777777" w:rsidR="00282B49" w:rsidRDefault="00282B49" w:rsidP="00282B49">
      <w:pPr>
        <w:spacing w:line="288" w:lineRule="auto"/>
        <w:jc w:val="both"/>
        <w:rPr>
          <w:iCs/>
          <w:sz w:val="18"/>
          <w:szCs w:val="18"/>
        </w:rPr>
      </w:pPr>
    </w:p>
    <w:p w14:paraId="2CCD6C7F" w14:textId="77777777" w:rsidR="00282B49" w:rsidRPr="00EF4B65" w:rsidRDefault="00282B49" w:rsidP="00282B49">
      <w:pPr>
        <w:spacing w:line="288" w:lineRule="auto"/>
        <w:jc w:val="both"/>
        <w:rPr>
          <w:iCs/>
          <w:sz w:val="18"/>
          <w:szCs w:val="18"/>
        </w:rPr>
      </w:pPr>
      <w:r w:rsidRPr="00EF4B65">
        <w:rPr>
          <w:iCs/>
          <w:sz w:val="18"/>
          <w:szCs w:val="18"/>
        </w:rPr>
        <w:t>Dodatkowo Wykonawca może rozszerzyć ochronę w ubezpieczeniu na życie (w każdym z wyżej wymienionych wariantów) o:</w:t>
      </w:r>
    </w:p>
    <w:p w14:paraId="5FC80EFD" w14:textId="77777777" w:rsidR="00282B49" w:rsidRPr="00EF4B65" w:rsidRDefault="00282B49" w:rsidP="00282B49">
      <w:pPr>
        <w:ind w:left="142" w:hanging="142"/>
        <w:jc w:val="both"/>
        <w:rPr>
          <w:b/>
          <w:sz w:val="18"/>
          <w:szCs w:val="18"/>
        </w:rPr>
      </w:pPr>
      <w:r w:rsidRPr="00EF4B65">
        <w:rPr>
          <w:b/>
          <w:sz w:val="18"/>
          <w:szCs w:val="18"/>
        </w:rPr>
        <w:t>- dodatkową zniżkę na ubezpieczenia majątkowe</w:t>
      </w:r>
    </w:p>
    <w:p w14:paraId="18F3EB5C" w14:textId="77777777" w:rsidR="00282B49" w:rsidRPr="00EF4B65" w:rsidRDefault="00282B49" w:rsidP="00282B49">
      <w:pPr>
        <w:spacing w:line="288" w:lineRule="auto"/>
        <w:jc w:val="both"/>
        <w:rPr>
          <w:sz w:val="18"/>
          <w:szCs w:val="18"/>
        </w:rPr>
      </w:pPr>
      <w:r w:rsidRPr="00EF4B65">
        <w:rPr>
          <w:sz w:val="18"/>
          <w:szCs w:val="18"/>
        </w:rPr>
        <w:t xml:space="preserve">Wykonawca zapewni osobom ubezpieczonym grupowo na życie, </w:t>
      </w:r>
      <w:r>
        <w:rPr>
          <w:sz w:val="18"/>
          <w:szCs w:val="18"/>
        </w:rPr>
        <w:t xml:space="preserve">minimum </w:t>
      </w:r>
      <w:r w:rsidRPr="00EF4B65">
        <w:rPr>
          <w:sz w:val="18"/>
          <w:szCs w:val="18"/>
        </w:rPr>
        <w:t xml:space="preserve">10%  zniżkę na zawierane przez nich </w:t>
      </w:r>
      <w:r>
        <w:rPr>
          <w:sz w:val="18"/>
          <w:szCs w:val="18"/>
        </w:rPr>
        <w:t xml:space="preserve">prywatne </w:t>
      </w:r>
      <w:r w:rsidRPr="00EF4B65">
        <w:rPr>
          <w:sz w:val="18"/>
          <w:szCs w:val="18"/>
        </w:rPr>
        <w:t>ubezpieczenie majątkowe (przynajmniej na ubezpieczenie OC/AC pojazdów oraz na ubezpieczenie mieszkania/domu od ognia i innych zdarzeń losowych).</w:t>
      </w:r>
    </w:p>
    <w:p w14:paraId="6098EE07" w14:textId="2967CA87" w:rsidR="00282B49" w:rsidRPr="00EF4B65" w:rsidRDefault="00282B49" w:rsidP="00282B49">
      <w:pPr>
        <w:spacing w:line="288" w:lineRule="auto"/>
        <w:jc w:val="both"/>
        <w:rPr>
          <w:sz w:val="18"/>
          <w:szCs w:val="18"/>
        </w:rPr>
      </w:pPr>
      <w:r w:rsidRPr="00EF4B65">
        <w:rPr>
          <w:sz w:val="18"/>
          <w:szCs w:val="18"/>
        </w:rPr>
        <w:t>Zniżka powinna być honorowana przez co najmniej jeden zakład ubezpieczeń oferujący ww. rodzaje ubezpieczeń. Umożliwienie skorzystani</w:t>
      </w:r>
      <w:r w:rsidR="00947EBD">
        <w:rPr>
          <w:sz w:val="18"/>
          <w:szCs w:val="18"/>
        </w:rPr>
        <w:t>a</w:t>
      </w:r>
      <w:r w:rsidRPr="00EF4B65">
        <w:rPr>
          <w:sz w:val="18"/>
          <w:szCs w:val="18"/>
        </w:rPr>
        <w:t xml:space="preserve"> z dodatkowej zniżki nie może wiązać się z dodatkową składką.</w:t>
      </w:r>
    </w:p>
    <w:p w14:paraId="65F078ED" w14:textId="77777777" w:rsidR="00282B49" w:rsidRPr="00EF4B65" w:rsidRDefault="00282B49" w:rsidP="00282B49">
      <w:pPr>
        <w:spacing w:line="288" w:lineRule="auto"/>
        <w:jc w:val="both"/>
        <w:rPr>
          <w:sz w:val="18"/>
          <w:szCs w:val="18"/>
        </w:rPr>
      </w:pPr>
      <w:r w:rsidRPr="00EF4B65">
        <w:rPr>
          <w:sz w:val="18"/>
          <w:szCs w:val="18"/>
        </w:rPr>
        <w:t xml:space="preserve">- </w:t>
      </w:r>
      <w:r w:rsidRPr="00EF4B65">
        <w:rPr>
          <w:b/>
          <w:sz w:val="18"/>
          <w:szCs w:val="18"/>
        </w:rPr>
        <w:t>zniżkę na leki,</w:t>
      </w:r>
    </w:p>
    <w:p w14:paraId="555C1C00" w14:textId="77777777" w:rsidR="00282B49" w:rsidRPr="00EF4B65" w:rsidRDefault="00282B49" w:rsidP="00282B49">
      <w:pPr>
        <w:widowControl w:val="0"/>
        <w:suppressAutoHyphens w:val="0"/>
        <w:spacing w:line="288" w:lineRule="auto"/>
        <w:jc w:val="both"/>
        <w:textAlignment w:val="baseline"/>
        <w:rPr>
          <w:sz w:val="18"/>
          <w:szCs w:val="18"/>
        </w:rPr>
      </w:pPr>
      <w:r w:rsidRPr="00EF4B65">
        <w:rPr>
          <w:sz w:val="18"/>
          <w:szCs w:val="18"/>
        </w:rPr>
        <w:t>Zniżka na leki - poprzez zniżkę na leki Zamawiający rozumie zapewnienie przez Wykonawcę każdemu zainter</w:t>
      </w:r>
      <w:r>
        <w:rPr>
          <w:sz w:val="18"/>
          <w:szCs w:val="18"/>
        </w:rPr>
        <w:t xml:space="preserve">esowanemu ubezpieczonemu dostęp do </w:t>
      </w:r>
      <w:r w:rsidRPr="00EF4B65">
        <w:rPr>
          <w:sz w:val="18"/>
          <w:szCs w:val="18"/>
        </w:rPr>
        <w:t>80-procentowego dofinansowania do zakupu leków/antybiotyków na receptę w aptece.  Zamawiający wymaga by przynajmniej jedna apteka umożliwiająca uzyskanie ww. dofinansowania znajdowała się w następujących miejscowościach: Swarzędzu, Lesznie, Gnieźnie, Dęblinie, Wrocławiu i Bydgoszczy (miejsca zamieszkania żołnierzy/pracowników cywilnych Zamawiającego). Przynajmniej 10 aptek powinno znajdować się na terenie miasta Poznania.</w:t>
      </w:r>
    </w:p>
    <w:p w14:paraId="49AB0829" w14:textId="77777777" w:rsidR="00282B49" w:rsidRPr="00EF4B65" w:rsidRDefault="00282B49" w:rsidP="00282B49">
      <w:pPr>
        <w:spacing w:line="288" w:lineRule="auto"/>
        <w:ind w:left="720"/>
        <w:jc w:val="both"/>
        <w:rPr>
          <w:sz w:val="18"/>
          <w:szCs w:val="18"/>
        </w:rPr>
      </w:pPr>
    </w:p>
    <w:p w14:paraId="4164F6C5" w14:textId="77777777" w:rsidR="00282B49" w:rsidRPr="00EF4B65" w:rsidRDefault="00282B49" w:rsidP="00282B49">
      <w:pPr>
        <w:spacing w:line="288" w:lineRule="auto"/>
        <w:jc w:val="both"/>
        <w:rPr>
          <w:sz w:val="18"/>
          <w:szCs w:val="18"/>
        </w:rPr>
      </w:pPr>
      <w:r w:rsidRPr="00EF4B65">
        <w:rPr>
          <w:sz w:val="18"/>
          <w:szCs w:val="18"/>
        </w:rPr>
        <w:t>Wraz z warunkami i szczegółowym zakresem tego produktu, Wykonawca powinien zatem dostarczyć listę aptek na terenie Poznania oraz w miejscowościach w których mieszka co najmniej 25 pracowników cywilnych/żołnierzy, czyli na terenie: Swarzędza, Leszna, Gniezna, Dęblina, Wrocławia i Bydgoszczy.</w:t>
      </w:r>
    </w:p>
    <w:p w14:paraId="595BB04B" w14:textId="77777777" w:rsidR="00282B49" w:rsidRPr="00EF4B65" w:rsidRDefault="00282B49" w:rsidP="00282B49">
      <w:pPr>
        <w:spacing w:line="288" w:lineRule="auto"/>
        <w:jc w:val="both"/>
        <w:rPr>
          <w:sz w:val="18"/>
          <w:szCs w:val="18"/>
        </w:rPr>
      </w:pPr>
      <w:r w:rsidRPr="00EF4B65">
        <w:rPr>
          <w:sz w:val="18"/>
          <w:szCs w:val="18"/>
        </w:rPr>
        <w:t>Zamawiający zaakceptuje również inną formę dofinansowania do zakupu leków/antybiotyków na receptę (np. gotówkową po przesłaniu dowodu zakupu z apteki). W takim przypadku Wykonawca nie musi dostarczać ww. listy aptek.</w:t>
      </w:r>
    </w:p>
    <w:p w14:paraId="2D870716" w14:textId="77777777" w:rsidR="00282B49" w:rsidRDefault="00282B49" w:rsidP="00282B49">
      <w:pPr>
        <w:spacing w:line="288" w:lineRule="auto"/>
        <w:jc w:val="both"/>
        <w:rPr>
          <w:sz w:val="18"/>
          <w:szCs w:val="18"/>
        </w:rPr>
      </w:pPr>
      <w:r w:rsidRPr="00EF4B65">
        <w:rPr>
          <w:sz w:val="18"/>
          <w:szCs w:val="18"/>
        </w:rPr>
        <w:t>Rozszerzenie ochrony o fakultatywną zniżkę na leki będzie się wiązało z dodatkową składką – maksymalnie 5 zł miesięcznie.</w:t>
      </w:r>
    </w:p>
    <w:p w14:paraId="3027A8AA" w14:textId="77777777" w:rsidR="00282B49" w:rsidRDefault="00282B49" w:rsidP="00282B49">
      <w:pPr>
        <w:spacing w:line="288" w:lineRule="auto"/>
        <w:jc w:val="both"/>
        <w:rPr>
          <w:sz w:val="18"/>
          <w:szCs w:val="18"/>
        </w:rPr>
      </w:pPr>
    </w:p>
    <w:p w14:paraId="7C7E5B25" w14:textId="77777777" w:rsidR="00282B49" w:rsidRPr="00EF4B65" w:rsidRDefault="00282B49" w:rsidP="00282B49">
      <w:pPr>
        <w:spacing w:line="288" w:lineRule="auto"/>
        <w:jc w:val="both"/>
        <w:rPr>
          <w:sz w:val="18"/>
          <w:szCs w:val="18"/>
        </w:rPr>
      </w:pPr>
      <w:r>
        <w:rPr>
          <w:sz w:val="18"/>
          <w:szCs w:val="18"/>
        </w:rPr>
        <w:t>Rozszerzenie ochrony o wyżej wskazane dodatki nie będzie dodatkowo punktowane przez Zamawiającego.</w:t>
      </w:r>
    </w:p>
    <w:p w14:paraId="167B8F08" w14:textId="77777777" w:rsidR="00282B49" w:rsidRPr="00EF4B65" w:rsidRDefault="00282B49" w:rsidP="00282B49">
      <w:pPr>
        <w:spacing w:line="288" w:lineRule="auto"/>
        <w:jc w:val="both"/>
        <w:rPr>
          <w:sz w:val="18"/>
          <w:szCs w:val="18"/>
        </w:rPr>
      </w:pPr>
    </w:p>
    <w:p w14:paraId="1D2AF1A9" w14:textId="77777777" w:rsidR="00282B49" w:rsidRPr="00C47FA6" w:rsidRDefault="00282B49" w:rsidP="00282B49">
      <w:pPr>
        <w:spacing w:line="288" w:lineRule="auto"/>
        <w:ind w:left="142" w:hanging="142"/>
        <w:jc w:val="both"/>
        <w:rPr>
          <w:iCs/>
          <w:sz w:val="18"/>
          <w:szCs w:val="18"/>
        </w:rPr>
      </w:pPr>
    </w:p>
    <w:p w14:paraId="1385AC60" w14:textId="77777777" w:rsidR="00282B49" w:rsidRPr="00C47FA6" w:rsidRDefault="00282B49" w:rsidP="00282B49">
      <w:pPr>
        <w:spacing w:line="288" w:lineRule="auto"/>
        <w:ind w:left="142" w:hanging="142"/>
        <w:jc w:val="both"/>
        <w:rPr>
          <w:iCs/>
          <w:sz w:val="18"/>
          <w:szCs w:val="18"/>
        </w:rPr>
      </w:pPr>
    </w:p>
    <w:p w14:paraId="0A329966" w14:textId="77777777" w:rsidR="00282B49" w:rsidRPr="00C47FA6" w:rsidRDefault="00282B49" w:rsidP="00282B49">
      <w:pPr>
        <w:spacing w:line="288" w:lineRule="auto"/>
        <w:ind w:left="142" w:hanging="142"/>
        <w:jc w:val="both"/>
        <w:rPr>
          <w:iCs/>
          <w:sz w:val="18"/>
          <w:szCs w:val="18"/>
        </w:rPr>
      </w:pPr>
    </w:p>
    <w:p w14:paraId="52338C36" w14:textId="77777777" w:rsidR="00282B49" w:rsidRPr="00C47FA6" w:rsidRDefault="00282B49" w:rsidP="00282B49">
      <w:pPr>
        <w:spacing w:line="288" w:lineRule="auto"/>
        <w:ind w:left="142" w:hanging="142"/>
        <w:jc w:val="both"/>
        <w:rPr>
          <w:iCs/>
          <w:sz w:val="18"/>
          <w:szCs w:val="18"/>
        </w:rPr>
      </w:pPr>
    </w:p>
    <w:p w14:paraId="1E96C943" w14:textId="77777777" w:rsidR="00282B49" w:rsidRPr="00C47FA6" w:rsidRDefault="00282B49" w:rsidP="00282B49">
      <w:pPr>
        <w:spacing w:line="288" w:lineRule="auto"/>
        <w:ind w:left="142" w:hanging="142"/>
        <w:jc w:val="both"/>
        <w:rPr>
          <w:iCs/>
          <w:sz w:val="18"/>
          <w:szCs w:val="18"/>
        </w:rPr>
      </w:pPr>
    </w:p>
    <w:p w14:paraId="19B3DA6C" w14:textId="77777777" w:rsidR="00282B49" w:rsidRDefault="00282B49" w:rsidP="00282B49">
      <w:pPr>
        <w:spacing w:line="288" w:lineRule="auto"/>
        <w:ind w:left="142" w:hanging="142"/>
        <w:jc w:val="both"/>
        <w:rPr>
          <w:iCs/>
          <w:sz w:val="18"/>
          <w:szCs w:val="18"/>
        </w:rPr>
      </w:pPr>
    </w:p>
    <w:p w14:paraId="23CF14DD" w14:textId="77777777" w:rsidR="00282B49" w:rsidRDefault="00282B49" w:rsidP="00282B49">
      <w:pPr>
        <w:spacing w:line="288" w:lineRule="auto"/>
        <w:ind w:left="142" w:hanging="142"/>
        <w:jc w:val="both"/>
        <w:rPr>
          <w:iCs/>
          <w:sz w:val="18"/>
          <w:szCs w:val="18"/>
        </w:rPr>
      </w:pPr>
    </w:p>
    <w:p w14:paraId="5A601B87" w14:textId="77777777" w:rsidR="00282B49" w:rsidRDefault="00282B49" w:rsidP="00282B49">
      <w:pPr>
        <w:spacing w:line="288" w:lineRule="auto"/>
        <w:ind w:left="142" w:hanging="142"/>
        <w:jc w:val="both"/>
        <w:rPr>
          <w:iCs/>
          <w:sz w:val="18"/>
          <w:szCs w:val="18"/>
        </w:rPr>
      </w:pPr>
    </w:p>
    <w:p w14:paraId="340D018E" w14:textId="77777777" w:rsidR="00282B49" w:rsidRDefault="00282B49" w:rsidP="00282B49">
      <w:pPr>
        <w:spacing w:line="288" w:lineRule="auto"/>
        <w:ind w:left="142" w:hanging="142"/>
        <w:jc w:val="both"/>
        <w:rPr>
          <w:iCs/>
          <w:sz w:val="18"/>
          <w:szCs w:val="18"/>
        </w:rPr>
      </w:pPr>
    </w:p>
    <w:p w14:paraId="7201738F" w14:textId="77777777" w:rsidR="00282B49" w:rsidRDefault="00282B49" w:rsidP="00282B49">
      <w:pPr>
        <w:spacing w:line="288" w:lineRule="auto"/>
        <w:ind w:left="142" w:hanging="142"/>
        <w:jc w:val="both"/>
        <w:rPr>
          <w:iCs/>
          <w:sz w:val="18"/>
          <w:szCs w:val="18"/>
        </w:rPr>
      </w:pPr>
    </w:p>
    <w:p w14:paraId="3CBB2006" w14:textId="77777777" w:rsidR="00282B49" w:rsidRDefault="00282B49" w:rsidP="00282B49">
      <w:pPr>
        <w:spacing w:line="288" w:lineRule="auto"/>
        <w:ind w:left="142" w:hanging="142"/>
        <w:jc w:val="both"/>
        <w:rPr>
          <w:iCs/>
          <w:sz w:val="18"/>
          <w:szCs w:val="18"/>
        </w:rPr>
      </w:pPr>
    </w:p>
    <w:p w14:paraId="71C84F62" w14:textId="77777777" w:rsidR="00282B49" w:rsidRDefault="00282B49" w:rsidP="00282B49">
      <w:pPr>
        <w:spacing w:line="288" w:lineRule="auto"/>
        <w:ind w:left="142" w:hanging="142"/>
        <w:jc w:val="both"/>
        <w:rPr>
          <w:iCs/>
          <w:sz w:val="18"/>
          <w:szCs w:val="18"/>
        </w:rPr>
      </w:pPr>
    </w:p>
    <w:p w14:paraId="2C9A4E33" w14:textId="77777777" w:rsidR="00282B49" w:rsidRDefault="00282B49" w:rsidP="00282B49">
      <w:pPr>
        <w:spacing w:line="288" w:lineRule="auto"/>
        <w:ind w:left="142" w:hanging="142"/>
        <w:jc w:val="both"/>
        <w:rPr>
          <w:iCs/>
          <w:sz w:val="18"/>
          <w:szCs w:val="18"/>
        </w:rPr>
      </w:pPr>
    </w:p>
    <w:p w14:paraId="36B6CE13" w14:textId="77777777" w:rsidR="00282B49" w:rsidRDefault="00282B49" w:rsidP="00282B49">
      <w:pPr>
        <w:spacing w:line="288" w:lineRule="auto"/>
        <w:ind w:left="142" w:hanging="142"/>
        <w:jc w:val="both"/>
        <w:rPr>
          <w:iCs/>
          <w:sz w:val="18"/>
          <w:szCs w:val="18"/>
        </w:rPr>
      </w:pPr>
    </w:p>
    <w:p w14:paraId="1E0C76B0" w14:textId="77777777" w:rsidR="00282B49" w:rsidRDefault="00282B49" w:rsidP="00282B49">
      <w:pPr>
        <w:spacing w:line="288" w:lineRule="auto"/>
        <w:ind w:left="142" w:hanging="142"/>
        <w:jc w:val="both"/>
        <w:rPr>
          <w:iCs/>
          <w:sz w:val="18"/>
          <w:szCs w:val="18"/>
        </w:rPr>
      </w:pPr>
    </w:p>
    <w:p w14:paraId="5F31F1DC" w14:textId="77777777" w:rsidR="00282B49" w:rsidRDefault="00282B49" w:rsidP="00282B49">
      <w:pPr>
        <w:spacing w:line="288" w:lineRule="auto"/>
        <w:ind w:left="142" w:hanging="142"/>
        <w:jc w:val="both"/>
        <w:rPr>
          <w:iCs/>
          <w:sz w:val="18"/>
          <w:szCs w:val="18"/>
        </w:rPr>
      </w:pPr>
    </w:p>
    <w:p w14:paraId="1A188068" w14:textId="77777777" w:rsidR="00282B49" w:rsidRDefault="00282B49" w:rsidP="00282B49">
      <w:pPr>
        <w:spacing w:line="288" w:lineRule="auto"/>
        <w:ind w:left="142" w:hanging="142"/>
        <w:jc w:val="both"/>
        <w:rPr>
          <w:iCs/>
          <w:sz w:val="18"/>
          <w:szCs w:val="18"/>
        </w:rPr>
      </w:pPr>
    </w:p>
    <w:p w14:paraId="3902D672" w14:textId="77777777" w:rsidR="00282B49" w:rsidRDefault="00282B49" w:rsidP="00282B49">
      <w:pPr>
        <w:spacing w:line="288" w:lineRule="auto"/>
        <w:ind w:left="142" w:hanging="142"/>
        <w:jc w:val="both"/>
        <w:rPr>
          <w:iCs/>
          <w:sz w:val="18"/>
          <w:szCs w:val="18"/>
        </w:rPr>
      </w:pPr>
    </w:p>
    <w:p w14:paraId="3CE9A3E3" w14:textId="77777777" w:rsidR="00282B49" w:rsidRDefault="00282B49" w:rsidP="00282B49">
      <w:pPr>
        <w:spacing w:line="288" w:lineRule="auto"/>
        <w:ind w:left="142" w:hanging="142"/>
        <w:jc w:val="both"/>
        <w:rPr>
          <w:iCs/>
          <w:sz w:val="18"/>
          <w:szCs w:val="18"/>
        </w:rPr>
      </w:pPr>
    </w:p>
    <w:p w14:paraId="6A411873" w14:textId="77777777" w:rsidR="00282B49" w:rsidRDefault="00282B49" w:rsidP="00282B49">
      <w:pPr>
        <w:spacing w:line="288" w:lineRule="auto"/>
        <w:ind w:left="142" w:hanging="142"/>
        <w:jc w:val="both"/>
        <w:rPr>
          <w:iCs/>
          <w:sz w:val="18"/>
          <w:szCs w:val="18"/>
        </w:rPr>
      </w:pPr>
    </w:p>
    <w:p w14:paraId="5E53DD93" w14:textId="77777777" w:rsidR="00282B49" w:rsidRDefault="00282B49" w:rsidP="00282B49">
      <w:pPr>
        <w:spacing w:line="288" w:lineRule="auto"/>
        <w:ind w:left="142" w:hanging="142"/>
        <w:jc w:val="both"/>
        <w:rPr>
          <w:iCs/>
          <w:sz w:val="18"/>
          <w:szCs w:val="18"/>
        </w:rPr>
      </w:pPr>
    </w:p>
    <w:p w14:paraId="52683C86" w14:textId="77777777" w:rsidR="00282B49" w:rsidRDefault="00282B49" w:rsidP="00282B49">
      <w:pPr>
        <w:spacing w:line="288" w:lineRule="auto"/>
        <w:ind w:left="142" w:hanging="142"/>
        <w:jc w:val="both"/>
        <w:rPr>
          <w:iCs/>
          <w:sz w:val="18"/>
          <w:szCs w:val="18"/>
        </w:rPr>
      </w:pPr>
    </w:p>
    <w:p w14:paraId="03E6BEA5" w14:textId="77777777" w:rsidR="00282B49" w:rsidRDefault="00282B49" w:rsidP="00282B49">
      <w:pPr>
        <w:spacing w:line="288" w:lineRule="auto"/>
        <w:ind w:left="142" w:hanging="142"/>
        <w:jc w:val="both"/>
        <w:rPr>
          <w:iCs/>
          <w:sz w:val="18"/>
          <w:szCs w:val="18"/>
        </w:rPr>
      </w:pPr>
    </w:p>
    <w:p w14:paraId="462C6AE0" w14:textId="77777777" w:rsidR="00282B49" w:rsidRDefault="00282B49" w:rsidP="00282B49">
      <w:pPr>
        <w:spacing w:line="288" w:lineRule="auto"/>
        <w:ind w:left="142" w:hanging="142"/>
        <w:jc w:val="both"/>
        <w:rPr>
          <w:iCs/>
          <w:sz w:val="18"/>
          <w:szCs w:val="18"/>
        </w:rPr>
      </w:pPr>
    </w:p>
    <w:p w14:paraId="310CF04A" w14:textId="77777777" w:rsidR="00282B49" w:rsidRDefault="00282B49" w:rsidP="00282B49">
      <w:pPr>
        <w:spacing w:line="288" w:lineRule="auto"/>
        <w:ind w:left="142" w:hanging="142"/>
        <w:jc w:val="both"/>
        <w:rPr>
          <w:iCs/>
          <w:sz w:val="18"/>
          <w:szCs w:val="18"/>
        </w:rPr>
      </w:pPr>
    </w:p>
    <w:p w14:paraId="586B0359" w14:textId="77777777" w:rsidR="00282B49" w:rsidRDefault="00282B49" w:rsidP="00282B49">
      <w:pPr>
        <w:spacing w:line="288" w:lineRule="auto"/>
        <w:ind w:left="142" w:hanging="142"/>
        <w:jc w:val="both"/>
        <w:rPr>
          <w:iCs/>
          <w:sz w:val="18"/>
          <w:szCs w:val="18"/>
        </w:rPr>
      </w:pPr>
    </w:p>
    <w:p w14:paraId="1C6C5D94" w14:textId="77777777" w:rsidR="00282B49" w:rsidRDefault="00282B49" w:rsidP="00282B49">
      <w:pPr>
        <w:spacing w:line="288" w:lineRule="auto"/>
        <w:ind w:left="142" w:hanging="142"/>
        <w:jc w:val="both"/>
        <w:rPr>
          <w:iCs/>
          <w:sz w:val="18"/>
          <w:szCs w:val="18"/>
        </w:rPr>
      </w:pPr>
    </w:p>
    <w:p w14:paraId="044EADFE" w14:textId="77777777" w:rsidR="00282B49" w:rsidRDefault="00282B49" w:rsidP="00282B49">
      <w:pPr>
        <w:spacing w:line="288" w:lineRule="auto"/>
        <w:ind w:left="142" w:hanging="142"/>
        <w:jc w:val="both"/>
        <w:rPr>
          <w:iCs/>
          <w:sz w:val="18"/>
          <w:szCs w:val="18"/>
        </w:rPr>
      </w:pPr>
    </w:p>
    <w:p w14:paraId="597597BA" w14:textId="77777777" w:rsidR="00282B49" w:rsidRDefault="00282B49" w:rsidP="00282B49">
      <w:pPr>
        <w:spacing w:line="288" w:lineRule="auto"/>
        <w:ind w:left="142" w:hanging="142"/>
        <w:jc w:val="both"/>
        <w:rPr>
          <w:iCs/>
          <w:sz w:val="18"/>
          <w:szCs w:val="18"/>
        </w:rPr>
      </w:pPr>
    </w:p>
    <w:p w14:paraId="0F4AAC17" w14:textId="77777777" w:rsidR="00282B49" w:rsidRDefault="00282B49" w:rsidP="00282B49">
      <w:pPr>
        <w:spacing w:line="288" w:lineRule="auto"/>
        <w:ind w:left="142" w:hanging="142"/>
        <w:jc w:val="both"/>
        <w:rPr>
          <w:iCs/>
          <w:sz w:val="18"/>
          <w:szCs w:val="18"/>
        </w:rPr>
      </w:pPr>
    </w:p>
    <w:p w14:paraId="3EB8A8F3" w14:textId="77777777" w:rsidR="00282B49" w:rsidRDefault="00282B49" w:rsidP="00282B49">
      <w:pPr>
        <w:spacing w:line="288" w:lineRule="auto"/>
        <w:ind w:left="142" w:hanging="142"/>
        <w:jc w:val="both"/>
        <w:rPr>
          <w:iCs/>
          <w:sz w:val="18"/>
          <w:szCs w:val="18"/>
        </w:rPr>
      </w:pPr>
    </w:p>
    <w:p w14:paraId="4D364DC4" w14:textId="77777777" w:rsidR="00282B49" w:rsidRDefault="00282B49" w:rsidP="00282B49">
      <w:pPr>
        <w:spacing w:line="288" w:lineRule="auto"/>
        <w:ind w:left="142" w:hanging="142"/>
        <w:jc w:val="both"/>
        <w:rPr>
          <w:iCs/>
          <w:sz w:val="18"/>
          <w:szCs w:val="18"/>
        </w:rPr>
      </w:pPr>
    </w:p>
    <w:p w14:paraId="375229BA" w14:textId="77777777" w:rsidR="00282B49" w:rsidRDefault="00282B49" w:rsidP="00282B49">
      <w:pPr>
        <w:spacing w:line="288" w:lineRule="auto"/>
        <w:ind w:left="142" w:hanging="142"/>
        <w:jc w:val="both"/>
        <w:rPr>
          <w:iCs/>
          <w:sz w:val="18"/>
          <w:szCs w:val="18"/>
        </w:rPr>
      </w:pPr>
    </w:p>
    <w:p w14:paraId="66179005" w14:textId="77777777" w:rsidR="00282B49" w:rsidRPr="00C47FA6" w:rsidRDefault="00282B49" w:rsidP="00282B49">
      <w:pPr>
        <w:spacing w:line="288" w:lineRule="auto"/>
        <w:ind w:left="142" w:hanging="142"/>
        <w:jc w:val="both"/>
        <w:rPr>
          <w:iCs/>
          <w:sz w:val="18"/>
          <w:szCs w:val="18"/>
        </w:rPr>
      </w:pPr>
    </w:p>
    <w:p w14:paraId="30FD0CA6" w14:textId="77777777" w:rsidR="00282B49" w:rsidRPr="00C47FA6" w:rsidRDefault="00282B49" w:rsidP="00282B49">
      <w:pPr>
        <w:spacing w:line="288" w:lineRule="auto"/>
        <w:jc w:val="both"/>
        <w:rPr>
          <w:iCs/>
          <w:sz w:val="18"/>
          <w:szCs w:val="18"/>
        </w:rPr>
      </w:pPr>
    </w:p>
    <w:p w14:paraId="76DB074E" w14:textId="77777777" w:rsidR="00282B49" w:rsidRPr="00C47FA6" w:rsidRDefault="00282B49" w:rsidP="00282B49">
      <w:pPr>
        <w:widowControl w:val="0"/>
        <w:numPr>
          <w:ilvl w:val="0"/>
          <w:numId w:val="5"/>
        </w:numPr>
        <w:suppressAutoHyphens w:val="0"/>
        <w:spacing w:line="288" w:lineRule="auto"/>
        <w:ind w:left="284" w:hanging="284"/>
        <w:jc w:val="both"/>
        <w:textAlignment w:val="baseline"/>
        <w:rPr>
          <w:b/>
          <w:sz w:val="18"/>
          <w:szCs w:val="18"/>
        </w:rPr>
      </w:pPr>
      <w:r w:rsidRPr="00C47FA6">
        <w:rPr>
          <w:b/>
          <w:sz w:val="18"/>
          <w:szCs w:val="18"/>
        </w:rPr>
        <w:t>Wymagany zakres w Części II ubezpieczenie zdrowotne</w:t>
      </w:r>
    </w:p>
    <w:tbl>
      <w:tblPr>
        <w:tblStyle w:val="Tabela-Siatka"/>
        <w:tblW w:w="10490" w:type="dxa"/>
        <w:tblInd w:w="-459" w:type="dxa"/>
        <w:tblLook w:val="04A0" w:firstRow="1" w:lastRow="0" w:firstColumn="1" w:lastColumn="0" w:noHBand="0" w:noVBand="1"/>
      </w:tblPr>
      <w:tblGrid>
        <w:gridCol w:w="3496"/>
        <w:gridCol w:w="3497"/>
        <w:gridCol w:w="3497"/>
      </w:tblGrid>
      <w:tr w:rsidR="00282B49" w:rsidRPr="009602FC" w14:paraId="7DD3B2D7" w14:textId="77777777" w:rsidTr="00B30175">
        <w:tc>
          <w:tcPr>
            <w:tcW w:w="3496" w:type="dxa"/>
            <w:vAlign w:val="center"/>
          </w:tcPr>
          <w:p w14:paraId="4BB434B8"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WARIANT PODSTAWOWY</w:t>
            </w:r>
          </w:p>
        </w:tc>
        <w:tc>
          <w:tcPr>
            <w:tcW w:w="3497" w:type="dxa"/>
            <w:vAlign w:val="center"/>
          </w:tcPr>
          <w:p w14:paraId="5B575A92"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WARIANT ROZSZERZONY</w:t>
            </w:r>
          </w:p>
        </w:tc>
        <w:tc>
          <w:tcPr>
            <w:tcW w:w="3497" w:type="dxa"/>
            <w:vAlign w:val="center"/>
          </w:tcPr>
          <w:p w14:paraId="413A8A2D"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WARIANT PEŁNY</w:t>
            </w:r>
          </w:p>
        </w:tc>
      </w:tr>
      <w:tr w:rsidR="00282B49" w:rsidRPr="009602FC" w14:paraId="5E862DB9" w14:textId="77777777" w:rsidTr="00B30175">
        <w:trPr>
          <w:trHeight w:val="57"/>
        </w:trPr>
        <w:tc>
          <w:tcPr>
            <w:tcW w:w="3496" w:type="dxa"/>
            <w:shd w:val="clear" w:color="auto" w:fill="D9D9D9" w:themeFill="background1" w:themeFillShade="D9"/>
          </w:tcPr>
          <w:p w14:paraId="3D80E1C9" w14:textId="77777777" w:rsidR="00282B49" w:rsidRPr="009602FC" w:rsidRDefault="00282B49" w:rsidP="00B30175">
            <w:pPr>
              <w:widowControl w:val="0"/>
              <w:suppressAutoHyphens w:val="0"/>
              <w:spacing w:line="288" w:lineRule="auto"/>
              <w:textAlignment w:val="baseline"/>
              <w:rPr>
                <w:b/>
                <w:sz w:val="16"/>
                <w:szCs w:val="16"/>
              </w:rPr>
            </w:pPr>
            <w:r>
              <w:rPr>
                <w:b/>
                <w:sz w:val="16"/>
                <w:szCs w:val="16"/>
              </w:rPr>
              <w:t>TELEMEDYCYNA – usługa polega na kontakcie z lekarzem w formie telefonicznej/czat/</w:t>
            </w:r>
            <w:proofErr w:type="spellStart"/>
            <w:r>
              <w:rPr>
                <w:b/>
                <w:sz w:val="16"/>
                <w:szCs w:val="16"/>
              </w:rPr>
              <w:t>wideoczat</w:t>
            </w:r>
            <w:proofErr w:type="spellEnd"/>
          </w:p>
        </w:tc>
        <w:tc>
          <w:tcPr>
            <w:tcW w:w="3497" w:type="dxa"/>
            <w:shd w:val="clear" w:color="auto" w:fill="D9D9D9" w:themeFill="background1" w:themeFillShade="D9"/>
          </w:tcPr>
          <w:p w14:paraId="1462A348" w14:textId="77777777" w:rsidR="00282B49" w:rsidRPr="009602FC" w:rsidRDefault="00282B49" w:rsidP="00B30175">
            <w:pPr>
              <w:widowControl w:val="0"/>
              <w:suppressAutoHyphens w:val="0"/>
              <w:spacing w:line="288" w:lineRule="auto"/>
              <w:textAlignment w:val="baseline"/>
              <w:rPr>
                <w:b/>
                <w:sz w:val="16"/>
                <w:szCs w:val="16"/>
              </w:rPr>
            </w:pPr>
            <w:r>
              <w:rPr>
                <w:b/>
                <w:sz w:val="16"/>
                <w:szCs w:val="16"/>
              </w:rPr>
              <w:t>TELEMEDYCYNA</w:t>
            </w:r>
            <w:r w:rsidRPr="0042205E">
              <w:rPr>
                <w:b/>
                <w:sz w:val="16"/>
                <w:szCs w:val="16"/>
              </w:rPr>
              <w:t>– usługa polega na kontakcie z lekarzem w formie telefonicznej/czat/</w:t>
            </w:r>
            <w:proofErr w:type="spellStart"/>
            <w:r w:rsidRPr="0042205E">
              <w:rPr>
                <w:b/>
                <w:sz w:val="16"/>
                <w:szCs w:val="16"/>
              </w:rPr>
              <w:t>wideoczat</w:t>
            </w:r>
            <w:proofErr w:type="spellEnd"/>
          </w:p>
        </w:tc>
        <w:tc>
          <w:tcPr>
            <w:tcW w:w="3497" w:type="dxa"/>
            <w:shd w:val="clear" w:color="auto" w:fill="D9D9D9" w:themeFill="background1" w:themeFillShade="D9"/>
          </w:tcPr>
          <w:p w14:paraId="271EAAAB" w14:textId="77777777" w:rsidR="00282B49" w:rsidRPr="009602FC" w:rsidRDefault="00282B49" w:rsidP="00B30175">
            <w:pPr>
              <w:widowControl w:val="0"/>
              <w:suppressAutoHyphens w:val="0"/>
              <w:spacing w:line="288" w:lineRule="auto"/>
              <w:textAlignment w:val="baseline"/>
              <w:rPr>
                <w:b/>
                <w:sz w:val="16"/>
                <w:szCs w:val="16"/>
              </w:rPr>
            </w:pPr>
            <w:r>
              <w:rPr>
                <w:b/>
                <w:sz w:val="16"/>
                <w:szCs w:val="16"/>
              </w:rPr>
              <w:t>TELEMEDYCYNA</w:t>
            </w:r>
            <w:r w:rsidRPr="0042205E">
              <w:rPr>
                <w:b/>
                <w:sz w:val="16"/>
                <w:szCs w:val="16"/>
              </w:rPr>
              <w:t>– usługa polega na kontakcie z lekarzem w formie telefonicznej/czat/</w:t>
            </w:r>
            <w:proofErr w:type="spellStart"/>
            <w:r w:rsidRPr="0042205E">
              <w:rPr>
                <w:b/>
                <w:sz w:val="16"/>
                <w:szCs w:val="16"/>
              </w:rPr>
              <w:t>wideoczat</w:t>
            </w:r>
            <w:proofErr w:type="spellEnd"/>
          </w:p>
        </w:tc>
      </w:tr>
      <w:tr w:rsidR="00282B49" w:rsidRPr="009602FC" w14:paraId="6C6B646C" w14:textId="77777777" w:rsidTr="00B30175">
        <w:trPr>
          <w:trHeight w:val="57"/>
        </w:trPr>
        <w:tc>
          <w:tcPr>
            <w:tcW w:w="3496" w:type="dxa"/>
            <w:shd w:val="clear" w:color="auto" w:fill="D9D9D9" w:themeFill="background1" w:themeFillShade="D9"/>
          </w:tcPr>
          <w:p w14:paraId="5C94F69C" w14:textId="77777777" w:rsidR="00282B49" w:rsidRPr="009602FC" w:rsidRDefault="00282B49" w:rsidP="00B30175">
            <w:pPr>
              <w:widowControl w:val="0"/>
              <w:suppressAutoHyphens w:val="0"/>
              <w:spacing w:line="288" w:lineRule="auto"/>
              <w:textAlignment w:val="baseline"/>
              <w:rPr>
                <w:b/>
                <w:sz w:val="16"/>
                <w:szCs w:val="16"/>
              </w:rPr>
            </w:pPr>
            <w:r>
              <w:rPr>
                <w:b/>
                <w:sz w:val="16"/>
                <w:szCs w:val="16"/>
              </w:rPr>
              <w:t>Refundacja świadczeń wykonanych poza placówkami Wykonawcy (zgodnych z zakresem danego wariantu, zgodnie z cennikiem Wykonawcy)</w:t>
            </w:r>
          </w:p>
        </w:tc>
        <w:tc>
          <w:tcPr>
            <w:tcW w:w="3497" w:type="dxa"/>
            <w:shd w:val="clear" w:color="auto" w:fill="D9D9D9" w:themeFill="background1" w:themeFillShade="D9"/>
          </w:tcPr>
          <w:p w14:paraId="59C5A7CC" w14:textId="77777777" w:rsidR="00282B49" w:rsidRPr="009602FC" w:rsidRDefault="00282B49" w:rsidP="00B30175">
            <w:pPr>
              <w:widowControl w:val="0"/>
              <w:suppressAutoHyphens w:val="0"/>
              <w:spacing w:line="288" w:lineRule="auto"/>
              <w:textAlignment w:val="baseline"/>
              <w:rPr>
                <w:b/>
                <w:sz w:val="16"/>
                <w:szCs w:val="16"/>
              </w:rPr>
            </w:pPr>
            <w:r>
              <w:rPr>
                <w:b/>
                <w:sz w:val="16"/>
                <w:szCs w:val="16"/>
              </w:rPr>
              <w:t>Refundacja świadczeń wykonanych poza placówkami Wykonawcy (zgodnych z zakresem danego wariantu, zgodnie z cennikiem Wykonawcy)</w:t>
            </w:r>
          </w:p>
        </w:tc>
        <w:tc>
          <w:tcPr>
            <w:tcW w:w="3497" w:type="dxa"/>
            <w:shd w:val="clear" w:color="auto" w:fill="D9D9D9" w:themeFill="background1" w:themeFillShade="D9"/>
          </w:tcPr>
          <w:p w14:paraId="0EC310E2" w14:textId="77777777" w:rsidR="00282B49" w:rsidRPr="009602FC" w:rsidRDefault="00282B49" w:rsidP="00B30175">
            <w:pPr>
              <w:widowControl w:val="0"/>
              <w:suppressAutoHyphens w:val="0"/>
              <w:spacing w:line="288" w:lineRule="auto"/>
              <w:textAlignment w:val="baseline"/>
              <w:rPr>
                <w:b/>
                <w:sz w:val="16"/>
                <w:szCs w:val="16"/>
              </w:rPr>
            </w:pPr>
            <w:r>
              <w:rPr>
                <w:b/>
                <w:sz w:val="16"/>
                <w:szCs w:val="16"/>
              </w:rPr>
              <w:t>Refundacja świadczeń wykonanych poza placówkami Wykonawcy (zgodnych z zakresem danego wariantu, zgodnie z cennikiem Wykonawcy)</w:t>
            </w:r>
          </w:p>
        </w:tc>
      </w:tr>
      <w:tr w:rsidR="00282B49" w:rsidRPr="009602FC" w14:paraId="30A45C6B" w14:textId="77777777" w:rsidTr="00B30175">
        <w:trPr>
          <w:trHeight w:val="57"/>
        </w:trPr>
        <w:tc>
          <w:tcPr>
            <w:tcW w:w="3496" w:type="dxa"/>
            <w:shd w:val="clear" w:color="auto" w:fill="D9D9D9" w:themeFill="background1" w:themeFillShade="D9"/>
          </w:tcPr>
          <w:p w14:paraId="6EF87785"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Konsultacje lekarskie (bezpłatne, bez limitu):</w:t>
            </w:r>
          </w:p>
        </w:tc>
        <w:tc>
          <w:tcPr>
            <w:tcW w:w="3497" w:type="dxa"/>
            <w:shd w:val="clear" w:color="auto" w:fill="D9D9D9" w:themeFill="background1" w:themeFillShade="D9"/>
          </w:tcPr>
          <w:p w14:paraId="4D0E25EC"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Konsultacje lekarskie (bezpłatne, bez limitu):</w:t>
            </w:r>
          </w:p>
        </w:tc>
        <w:tc>
          <w:tcPr>
            <w:tcW w:w="3497" w:type="dxa"/>
            <w:shd w:val="clear" w:color="auto" w:fill="D9D9D9" w:themeFill="background1" w:themeFillShade="D9"/>
          </w:tcPr>
          <w:p w14:paraId="32D1AB46"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Konsultacje lekarskie (bezpłatne, bez limitu):</w:t>
            </w:r>
          </w:p>
        </w:tc>
      </w:tr>
      <w:tr w:rsidR="00282B49" w:rsidRPr="009602FC" w14:paraId="768C61CC" w14:textId="77777777" w:rsidTr="00B30175">
        <w:trPr>
          <w:trHeight w:val="57"/>
        </w:trPr>
        <w:tc>
          <w:tcPr>
            <w:tcW w:w="3496" w:type="dxa"/>
          </w:tcPr>
          <w:p w14:paraId="2C7A535B" w14:textId="77777777" w:rsidR="00282B49" w:rsidRPr="009602FC" w:rsidRDefault="00282B49" w:rsidP="00B30175">
            <w:pPr>
              <w:rPr>
                <w:sz w:val="16"/>
                <w:szCs w:val="16"/>
                <w:lang w:eastAsia="pl-PL"/>
              </w:rPr>
            </w:pPr>
            <w:r w:rsidRPr="009602FC">
              <w:rPr>
                <w:sz w:val="16"/>
                <w:szCs w:val="16"/>
                <w:lang w:eastAsia="pl-PL"/>
              </w:rPr>
              <w:t>1. alergolog</w:t>
            </w:r>
          </w:p>
        </w:tc>
        <w:tc>
          <w:tcPr>
            <w:tcW w:w="3497" w:type="dxa"/>
          </w:tcPr>
          <w:p w14:paraId="6BDCA5C5" w14:textId="77777777" w:rsidR="00282B49" w:rsidRPr="009602FC" w:rsidRDefault="00282B49" w:rsidP="00B30175">
            <w:pPr>
              <w:rPr>
                <w:sz w:val="16"/>
                <w:szCs w:val="16"/>
                <w:lang w:eastAsia="pl-PL"/>
              </w:rPr>
            </w:pPr>
            <w:r w:rsidRPr="009602FC">
              <w:rPr>
                <w:sz w:val="16"/>
                <w:szCs w:val="16"/>
                <w:lang w:eastAsia="pl-PL"/>
              </w:rPr>
              <w:t>1. internista (lekarz chorób</w:t>
            </w:r>
            <w:r w:rsidR="00947EBD">
              <w:rPr>
                <w:sz w:val="16"/>
                <w:szCs w:val="16"/>
                <w:lang w:eastAsia="pl-PL"/>
              </w:rPr>
              <w:t xml:space="preserve"> </w:t>
            </w:r>
            <w:r w:rsidRPr="009602FC">
              <w:rPr>
                <w:sz w:val="16"/>
                <w:szCs w:val="16"/>
                <w:lang w:eastAsia="pl-PL"/>
              </w:rPr>
              <w:t>wewnętrznych),</w:t>
            </w:r>
          </w:p>
        </w:tc>
        <w:tc>
          <w:tcPr>
            <w:tcW w:w="3497" w:type="dxa"/>
          </w:tcPr>
          <w:p w14:paraId="0AD05CFF" w14:textId="77777777" w:rsidR="00282B49" w:rsidRPr="009602FC" w:rsidRDefault="00282B49" w:rsidP="00B30175">
            <w:pPr>
              <w:rPr>
                <w:sz w:val="16"/>
                <w:szCs w:val="16"/>
                <w:lang w:eastAsia="pl-PL"/>
              </w:rPr>
            </w:pPr>
            <w:r w:rsidRPr="009602FC">
              <w:rPr>
                <w:sz w:val="16"/>
                <w:szCs w:val="16"/>
                <w:lang w:eastAsia="pl-PL"/>
              </w:rPr>
              <w:t>1. internista (lekarz chorób</w:t>
            </w:r>
            <w:r w:rsidR="00F63B0F">
              <w:rPr>
                <w:sz w:val="16"/>
                <w:szCs w:val="16"/>
                <w:lang w:eastAsia="pl-PL"/>
              </w:rPr>
              <w:t xml:space="preserve"> </w:t>
            </w:r>
            <w:r w:rsidRPr="009602FC">
              <w:rPr>
                <w:sz w:val="16"/>
                <w:szCs w:val="16"/>
                <w:lang w:eastAsia="pl-PL"/>
              </w:rPr>
              <w:t>wewnętrznych),</w:t>
            </w:r>
          </w:p>
        </w:tc>
      </w:tr>
      <w:tr w:rsidR="00282B49" w:rsidRPr="009602FC" w14:paraId="503C6FB6" w14:textId="77777777" w:rsidTr="00B30175">
        <w:trPr>
          <w:trHeight w:val="57"/>
        </w:trPr>
        <w:tc>
          <w:tcPr>
            <w:tcW w:w="3496" w:type="dxa"/>
          </w:tcPr>
          <w:p w14:paraId="0290D409" w14:textId="77777777" w:rsidR="00282B49" w:rsidRPr="009602FC" w:rsidRDefault="00282B49" w:rsidP="00B30175">
            <w:pPr>
              <w:rPr>
                <w:sz w:val="16"/>
                <w:szCs w:val="16"/>
                <w:lang w:eastAsia="pl-PL"/>
              </w:rPr>
            </w:pPr>
            <w:r w:rsidRPr="009602FC">
              <w:rPr>
                <w:sz w:val="16"/>
                <w:szCs w:val="16"/>
                <w:lang w:eastAsia="pl-PL"/>
              </w:rPr>
              <w:t>2. chirurg ogólny</w:t>
            </w:r>
          </w:p>
        </w:tc>
        <w:tc>
          <w:tcPr>
            <w:tcW w:w="3497" w:type="dxa"/>
          </w:tcPr>
          <w:p w14:paraId="092319BE" w14:textId="77777777" w:rsidR="00282B49" w:rsidRPr="009602FC" w:rsidRDefault="00282B49" w:rsidP="00B30175">
            <w:pPr>
              <w:rPr>
                <w:sz w:val="16"/>
                <w:szCs w:val="16"/>
                <w:lang w:eastAsia="pl-PL"/>
              </w:rPr>
            </w:pPr>
            <w:r w:rsidRPr="009602FC">
              <w:rPr>
                <w:sz w:val="16"/>
                <w:szCs w:val="16"/>
                <w:lang w:eastAsia="pl-PL"/>
              </w:rPr>
              <w:t>2. lekarz rodzinny,</w:t>
            </w:r>
          </w:p>
        </w:tc>
        <w:tc>
          <w:tcPr>
            <w:tcW w:w="3497" w:type="dxa"/>
          </w:tcPr>
          <w:p w14:paraId="229F318B" w14:textId="77777777" w:rsidR="00282B49" w:rsidRPr="009602FC" w:rsidRDefault="00282B49" w:rsidP="00B30175">
            <w:pPr>
              <w:rPr>
                <w:sz w:val="16"/>
                <w:szCs w:val="16"/>
                <w:lang w:eastAsia="pl-PL"/>
              </w:rPr>
            </w:pPr>
            <w:r w:rsidRPr="009602FC">
              <w:rPr>
                <w:sz w:val="16"/>
                <w:szCs w:val="16"/>
                <w:lang w:eastAsia="pl-PL"/>
              </w:rPr>
              <w:t>2. lekarz rodzinny,</w:t>
            </w:r>
          </w:p>
        </w:tc>
      </w:tr>
      <w:tr w:rsidR="00282B49" w:rsidRPr="009602FC" w14:paraId="52246DDF" w14:textId="77777777" w:rsidTr="00B30175">
        <w:trPr>
          <w:trHeight w:val="57"/>
        </w:trPr>
        <w:tc>
          <w:tcPr>
            <w:tcW w:w="3496" w:type="dxa"/>
          </w:tcPr>
          <w:p w14:paraId="39967BFC" w14:textId="77777777" w:rsidR="00282B49" w:rsidRPr="009602FC" w:rsidRDefault="00282B49" w:rsidP="00B30175">
            <w:pPr>
              <w:rPr>
                <w:sz w:val="16"/>
                <w:szCs w:val="16"/>
                <w:lang w:eastAsia="pl-PL"/>
              </w:rPr>
            </w:pPr>
            <w:r w:rsidRPr="009602FC">
              <w:rPr>
                <w:sz w:val="16"/>
                <w:szCs w:val="16"/>
                <w:lang w:eastAsia="pl-PL"/>
              </w:rPr>
              <w:t>3. dermatolog</w:t>
            </w:r>
          </w:p>
        </w:tc>
        <w:tc>
          <w:tcPr>
            <w:tcW w:w="3497" w:type="dxa"/>
          </w:tcPr>
          <w:p w14:paraId="5D1F530E" w14:textId="77777777" w:rsidR="00282B49" w:rsidRPr="009602FC" w:rsidRDefault="00282B49" w:rsidP="00B30175">
            <w:pPr>
              <w:rPr>
                <w:sz w:val="16"/>
                <w:szCs w:val="16"/>
                <w:lang w:eastAsia="pl-PL"/>
              </w:rPr>
            </w:pPr>
            <w:r w:rsidRPr="009602FC">
              <w:rPr>
                <w:sz w:val="16"/>
                <w:szCs w:val="16"/>
                <w:lang w:eastAsia="pl-PL"/>
              </w:rPr>
              <w:t>3. pediatra,</w:t>
            </w:r>
          </w:p>
        </w:tc>
        <w:tc>
          <w:tcPr>
            <w:tcW w:w="3497" w:type="dxa"/>
          </w:tcPr>
          <w:p w14:paraId="15C21821" w14:textId="77777777" w:rsidR="00282B49" w:rsidRPr="009602FC" w:rsidRDefault="00282B49" w:rsidP="00B30175">
            <w:pPr>
              <w:rPr>
                <w:sz w:val="16"/>
                <w:szCs w:val="16"/>
                <w:lang w:eastAsia="pl-PL"/>
              </w:rPr>
            </w:pPr>
            <w:r w:rsidRPr="009602FC">
              <w:rPr>
                <w:sz w:val="16"/>
                <w:szCs w:val="16"/>
                <w:lang w:eastAsia="pl-PL"/>
              </w:rPr>
              <w:t>3. pediatra,</w:t>
            </w:r>
          </w:p>
        </w:tc>
      </w:tr>
      <w:tr w:rsidR="00282B49" w:rsidRPr="009602FC" w14:paraId="0F97BBAA" w14:textId="77777777" w:rsidTr="00B30175">
        <w:trPr>
          <w:trHeight w:val="57"/>
        </w:trPr>
        <w:tc>
          <w:tcPr>
            <w:tcW w:w="3496" w:type="dxa"/>
          </w:tcPr>
          <w:p w14:paraId="5A97F394" w14:textId="77777777" w:rsidR="00282B49" w:rsidRPr="009602FC" w:rsidRDefault="00282B49" w:rsidP="00B30175">
            <w:pPr>
              <w:rPr>
                <w:sz w:val="16"/>
                <w:szCs w:val="16"/>
                <w:lang w:eastAsia="pl-PL"/>
              </w:rPr>
            </w:pPr>
            <w:r w:rsidRPr="009602FC">
              <w:rPr>
                <w:sz w:val="16"/>
                <w:szCs w:val="16"/>
                <w:lang w:eastAsia="pl-PL"/>
              </w:rPr>
              <w:t>4. diabetolog</w:t>
            </w:r>
          </w:p>
        </w:tc>
        <w:tc>
          <w:tcPr>
            <w:tcW w:w="3497" w:type="dxa"/>
          </w:tcPr>
          <w:p w14:paraId="1268605E" w14:textId="77777777" w:rsidR="00282B49" w:rsidRPr="009602FC" w:rsidRDefault="00282B49" w:rsidP="00B30175">
            <w:pPr>
              <w:rPr>
                <w:sz w:val="16"/>
                <w:szCs w:val="16"/>
                <w:lang w:eastAsia="pl-PL"/>
              </w:rPr>
            </w:pPr>
            <w:r w:rsidRPr="009602FC">
              <w:rPr>
                <w:sz w:val="16"/>
                <w:szCs w:val="16"/>
                <w:lang w:eastAsia="pl-PL"/>
              </w:rPr>
              <w:t>4. alergolog</w:t>
            </w:r>
          </w:p>
        </w:tc>
        <w:tc>
          <w:tcPr>
            <w:tcW w:w="3497" w:type="dxa"/>
          </w:tcPr>
          <w:p w14:paraId="4945A354" w14:textId="77777777" w:rsidR="00282B49" w:rsidRPr="009602FC" w:rsidRDefault="00282B49" w:rsidP="00B30175">
            <w:pPr>
              <w:rPr>
                <w:sz w:val="16"/>
                <w:szCs w:val="16"/>
                <w:lang w:eastAsia="pl-PL"/>
              </w:rPr>
            </w:pPr>
            <w:r w:rsidRPr="009602FC">
              <w:rPr>
                <w:sz w:val="16"/>
                <w:szCs w:val="16"/>
                <w:lang w:eastAsia="pl-PL"/>
              </w:rPr>
              <w:t>4. alergolog</w:t>
            </w:r>
          </w:p>
        </w:tc>
      </w:tr>
      <w:tr w:rsidR="00282B49" w:rsidRPr="009602FC" w14:paraId="049D8A11" w14:textId="77777777" w:rsidTr="00B30175">
        <w:trPr>
          <w:trHeight w:val="57"/>
        </w:trPr>
        <w:tc>
          <w:tcPr>
            <w:tcW w:w="3496" w:type="dxa"/>
          </w:tcPr>
          <w:p w14:paraId="4B071CAF" w14:textId="77777777" w:rsidR="00282B49" w:rsidRPr="009602FC" w:rsidRDefault="00282B49" w:rsidP="00B30175">
            <w:pPr>
              <w:rPr>
                <w:sz w:val="16"/>
                <w:szCs w:val="16"/>
                <w:lang w:eastAsia="pl-PL"/>
              </w:rPr>
            </w:pPr>
            <w:r w:rsidRPr="009602FC">
              <w:rPr>
                <w:sz w:val="16"/>
                <w:szCs w:val="16"/>
                <w:lang w:eastAsia="pl-PL"/>
              </w:rPr>
              <w:t>5. endokrynolog</w:t>
            </w:r>
          </w:p>
        </w:tc>
        <w:tc>
          <w:tcPr>
            <w:tcW w:w="3497" w:type="dxa"/>
          </w:tcPr>
          <w:p w14:paraId="6AE43AB1" w14:textId="77777777" w:rsidR="00282B49" w:rsidRPr="009602FC" w:rsidRDefault="00282B49" w:rsidP="00B30175">
            <w:pPr>
              <w:rPr>
                <w:sz w:val="16"/>
                <w:szCs w:val="16"/>
                <w:lang w:eastAsia="pl-PL"/>
              </w:rPr>
            </w:pPr>
            <w:r w:rsidRPr="009602FC">
              <w:rPr>
                <w:sz w:val="16"/>
                <w:szCs w:val="16"/>
                <w:lang w:eastAsia="pl-PL"/>
              </w:rPr>
              <w:t>5. anestezjolog,</w:t>
            </w:r>
          </w:p>
        </w:tc>
        <w:tc>
          <w:tcPr>
            <w:tcW w:w="3497" w:type="dxa"/>
          </w:tcPr>
          <w:p w14:paraId="50AC7F54" w14:textId="77777777" w:rsidR="00282B49" w:rsidRPr="009602FC" w:rsidRDefault="00282B49" w:rsidP="00B30175">
            <w:pPr>
              <w:rPr>
                <w:sz w:val="16"/>
                <w:szCs w:val="16"/>
                <w:lang w:eastAsia="pl-PL"/>
              </w:rPr>
            </w:pPr>
            <w:r w:rsidRPr="009602FC">
              <w:rPr>
                <w:sz w:val="16"/>
                <w:szCs w:val="16"/>
                <w:lang w:eastAsia="pl-PL"/>
              </w:rPr>
              <w:t>5. anestezjolog,</w:t>
            </w:r>
          </w:p>
        </w:tc>
      </w:tr>
      <w:tr w:rsidR="00282B49" w:rsidRPr="009602FC" w14:paraId="363AE73C" w14:textId="77777777" w:rsidTr="00B30175">
        <w:trPr>
          <w:trHeight w:val="57"/>
        </w:trPr>
        <w:tc>
          <w:tcPr>
            <w:tcW w:w="3496" w:type="dxa"/>
          </w:tcPr>
          <w:p w14:paraId="2AC66BC5" w14:textId="77777777" w:rsidR="00282B49" w:rsidRPr="009602FC" w:rsidRDefault="00282B49" w:rsidP="00B30175">
            <w:pPr>
              <w:rPr>
                <w:sz w:val="16"/>
                <w:szCs w:val="16"/>
                <w:lang w:eastAsia="pl-PL"/>
              </w:rPr>
            </w:pPr>
            <w:r w:rsidRPr="009602FC">
              <w:rPr>
                <w:sz w:val="16"/>
                <w:szCs w:val="16"/>
                <w:lang w:eastAsia="pl-PL"/>
              </w:rPr>
              <w:t>6. gastrolog</w:t>
            </w:r>
          </w:p>
        </w:tc>
        <w:tc>
          <w:tcPr>
            <w:tcW w:w="3497" w:type="dxa"/>
          </w:tcPr>
          <w:p w14:paraId="192123E2" w14:textId="77777777" w:rsidR="00282B49" w:rsidRPr="009602FC" w:rsidRDefault="00282B49" w:rsidP="00B30175">
            <w:pPr>
              <w:rPr>
                <w:sz w:val="16"/>
                <w:szCs w:val="16"/>
                <w:lang w:eastAsia="pl-PL"/>
              </w:rPr>
            </w:pPr>
            <w:r w:rsidRPr="009602FC">
              <w:rPr>
                <w:sz w:val="16"/>
                <w:szCs w:val="16"/>
                <w:lang w:eastAsia="pl-PL"/>
              </w:rPr>
              <w:t>6. audiolog,</w:t>
            </w:r>
          </w:p>
        </w:tc>
        <w:tc>
          <w:tcPr>
            <w:tcW w:w="3497" w:type="dxa"/>
          </w:tcPr>
          <w:p w14:paraId="276A5B3C" w14:textId="77777777" w:rsidR="00282B49" w:rsidRPr="009602FC" w:rsidRDefault="00282B49" w:rsidP="00B30175">
            <w:pPr>
              <w:rPr>
                <w:sz w:val="16"/>
                <w:szCs w:val="16"/>
                <w:lang w:eastAsia="pl-PL"/>
              </w:rPr>
            </w:pPr>
            <w:r w:rsidRPr="009602FC">
              <w:rPr>
                <w:sz w:val="16"/>
                <w:szCs w:val="16"/>
                <w:lang w:eastAsia="pl-PL"/>
              </w:rPr>
              <w:t>6. audiolog,</w:t>
            </w:r>
          </w:p>
        </w:tc>
      </w:tr>
      <w:tr w:rsidR="00282B49" w:rsidRPr="009602FC" w14:paraId="3C1CE9B9" w14:textId="77777777" w:rsidTr="00B30175">
        <w:trPr>
          <w:trHeight w:val="57"/>
        </w:trPr>
        <w:tc>
          <w:tcPr>
            <w:tcW w:w="3496" w:type="dxa"/>
          </w:tcPr>
          <w:p w14:paraId="0CC5CBDB" w14:textId="77777777" w:rsidR="00282B49" w:rsidRPr="009602FC" w:rsidRDefault="00282B49" w:rsidP="00B30175">
            <w:pPr>
              <w:rPr>
                <w:sz w:val="16"/>
                <w:szCs w:val="16"/>
                <w:lang w:eastAsia="pl-PL"/>
              </w:rPr>
            </w:pPr>
            <w:r w:rsidRPr="009602FC">
              <w:rPr>
                <w:sz w:val="16"/>
                <w:szCs w:val="16"/>
                <w:lang w:eastAsia="pl-PL"/>
              </w:rPr>
              <w:t>7. ginekolog</w:t>
            </w:r>
          </w:p>
        </w:tc>
        <w:tc>
          <w:tcPr>
            <w:tcW w:w="3497" w:type="dxa"/>
          </w:tcPr>
          <w:p w14:paraId="1B2A48FB" w14:textId="77777777" w:rsidR="00282B49" w:rsidRPr="009602FC" w:rsidRDefault="00282B49" w:rsidP="00B30175">
            <w:pPr>
              <w:rPr>
                <w:sz w:val="16"/>
                <w:szCs w:val="16"/>
                <w:lang w:eastAsia="pl-PL"/>
              </w:rPr>
            </w:pPr>
            <w:r w:rsidRPr="009602FC">
              <w:rPr>
                <w:sz w:val="16"/>
                <w:szCs w:val="16"/>
                <w:lang w:eastAsia="pl-PL"/>
              </w:rPr>
              <w:t>7. chirurg ogólny</w:t>
            </w:r>
          </w:p>
        </w:tc>
        <w:tc>
          <w:tcPr>
            <w:tcW w:w="3497" w:type="dxa"/>
          </w:tcPr>
          <w:p w14:paraId="403E9668" w14:textId="77777777" w:rsidR="00282B49" w:rsidRPr="009602FC" w:rsidRDefault="00282B49" w:rsidP="00B30175">
            <w:pPr>
              <w:rPr>
                <w:sz w:val="16"/>
                <w:szCs w:val="16"/>
                <w:lang w:eastAsia="pl-PL"/>
              </w:rPr>
            </w:pPr>
            <w:r w:rsidRPr="009602FC">
              <w:rPr>
                <w:sz w:val="16"/>
                <w:szCs w:val="16"/>
                <w:lang w:eastAsia="pl-PL"/>
              </w:rPr>
              <w:t>7. chirurg ogólny</w:t>
            </w:r>
          </w:p>
        </w:tc>
      </w:tr>
      <w:tr w:rsidR="00282B49" w:rsidRPr="009602FC" w14:paraId="6A418751" w14:textId="77777777" w:rsidTr="00B30175">
        <w:trPr>
          <w:trHeight w:val="57"/>
        </w:trPr>
        <w:tc>
          <w:tcPr>
            <w:tcW w:w="3496" w:type="dxa"/>
          </w:tcPr>
          <w:p w14:paraId="3C3F4529" w14:textId="77777777" w:rsidR="00282B49" w:rsidRPr="009602FC" w:rsidRDefault="00282B49" w:rsidP="00B30175">
            <w:pPr>
              <w:rPr>
                <w:sz w:val="16"/>
                <w:szCs w:val="16"/>
                <w:lang w:eastAsia="pl-PL"/>
              </w:rPr>
            </w:pPr>
            <w:r w:rsidRPr="009602FC">
              <w:rPr>
                <w:sz w:val="16"/>
                <w:szCs w:val="16"/>
                <w:lang w:eastAsia="pl-PL"/>
              </w:rPr>
              <w:t>8.kardiolog</w:t>
            </w:r>
          </w:p>
        </w:tc>
        <w:tc>
          <w:tcPr>
            <w:tcW w:w="3497" w:type="dxa"/>
          </w:tcPr>
          <w:p w14:paraId="624CFF66" w14:textId="77777777" w:rsidR="00282B49" w:rsidRPr="009602FC" w:rsidRDefault="00282B49" w:rsidP="00B30175">
            <w:pPr>
              <w:rPr>
                <w:sz w:val="16"/>
                <w:szCs w:val="16"/>
                <w:lang w:eastAsia="pl-PL"/>
              </w:rPr>
            </w:pPr>
            <w:r w:rsidRPr="009602FC">
              <w:rPr>
                <w:sz w:val="16"/>
                <w:szCs w:val="16"/>
                <w:lang w:eastAsia="pl-PL"/>
              </w:rPr>
              <w:t>8. chirurg onkolog</w:t>
            </w:r>
          </w:p>
        </w:tc>
        <w:tc>
          <w:tcPr>
            <w:tcW w:w="3497" w:type="dxa"/>
          </w:tcPr>
          <w:p w14:paraId="3EEECD2A" w14:textId="77777777" w:rsidR="00282B49" w:rsidRPr="009602FC" w:rsidRDefault="00282B49" w:rsidP="00B30175">
            <w:pPr>
              <w:rPr>
                <w:sz w:val="16"/>
                <w:szCs w:val="16"/>
                <w:lang w:eastAsia="pl-PL"/>
              </w:rPr>
            </w:pPr>
            <w:r w:rsidRPr="009602FC">
              <w:rPr>
                <w:sz w:val="16"/>
                <w:szCs w:val="16"/>
                <w:lang w:eastAsia="pl-PL"/>
              </w:rPr>
              <w:t>8. chirurg onkolog</w:t>
            </w:r>
          </w:p>
        </w:tc>
      </w:tr>
      <w:tr w:rsidR="00282B49" w:rsidRPr="009602FC" w14:paraId="0F258FCF" w14:textId="77777777" w:rsidTr="00B30175">
        <w:trPr>
          <w:trHeight w:val="57"/>
        </w:trPr>
        <w:tc>
          <w:tcPr>
            <w:tcW w:w="3496" w:type="dxa"/>
          </w:tcPr>
          <w:p w14:paraId="6EF11E11" w14:textId="77777777" w:rsidR="00282B49" w:rsidRPr="009602FC" w:rsidRDefault="00282B49" w:rsidP="00B30175">
            <w:pPr>
              <w:rPr>
                <w:sz w:val="16"/>
                <w:szCs w:val="16"/>
                <w:lang w:eastAsia="pl-PL"/>
              </w:rPr>
            </w:pPr>
            <w:r w:rsidRPr="009602FC">
              <w:rPr>
                <w:sz w:val="16"/>
                <w:szCs w:val="16"/>
                <w:lang w:eastAsia="pl-PL"/>
              </w:rPr>
              <w:t>9. nefrolog</w:t>
            </w:r>
          </w:p>
        </w:tc>
        <w:tc>
          <w:tcPr>
            <w:tcW w:w="3497" w:type="dxa"/>
          </w:tcPr>
          <w:p w14:paraId="331B64BE" w14:textId="77777777" w:rsidR="00282B49" w:rsidRPr="009602FC" w:rsidRDefault="00282B49" w:rsidP="00B30175">
            <w:pPr>
              <w:rPr>
                <w:sz w:val="16"/>
                <w:szCs w:val="16"/>
                <w:lang w:eastAsia="pl-PL"/>
              </w:rPr>
            </w:pPr>
            <w:r w:rsidRPr="009602FC">
              <w:rPr>
                <w:sz w:val="16"/>
                <w:szCs w:val="16"/>
                <w:lang w:eastAsia="pl-PL"/>
              </w:rPr>
              <w:t>9. dermatolog</w:t>
            </w:r>
          </w:p>
        </w:tc>
        <w:tc>
          <w:tcPr>
            <w:tcW w:w="3497" w:type="dxa"/>
          </w:tcPr>
          <w:p w14:paraId="3CF49C86" w14:textId="77777777" w:rsidR="00282B49" w:rsidRPr="009602FC" w:rsidRDefault="00282B49" w:rsidP="00B30175">
            <w:pPr>
              <w:rPr>
                <w:sz w:val="16"/>
                <w:szCs w:val="16"/>
                <w:lang w:eastAsia="pl-PL"/>
              </w:rPr>
            </w:pPr>
            <w:r w:rsidRPr="009602FC">
              <w:rPr>
                <w:sz w:val="16"/>
                <w:szCs w:val="16"/>
                <w:lang w:eastAsia="pl-PL"/>
              </w:rPr>
              <w:t>9. dermatolog</w:t>
            </w:r>
          </w:p>
        </w:tc>
      </w:tr>
      <w:tr w:rsidR="00282B49" w:rsidRPr="009602FC" w14:paraId="767AAA83" w14:textId="77777777" w:rsidTr="00B30175">
        <w:trPr>
          <w:trHeight w:val="57"/>
        </w:trPr>
        <w:tc>
          <w:tcPr>
            <w:tcW w:w="3496" w:type="dxa"/>
          </w:tcPr>
          <w:p w14:paraId="2F0AA47C" w14:textId="77777777" w:rsidR="00282B49" w:rsidRPr="009602FC" w:rsidRDefault="00282B49" w:rsidP="00B30175">
            <w:pPr>
              <w:rPr>
                <w:sz w:val="16"/>
                <w:szCs w:val="16"/>
                <w:lang w:eastAsia="pl-PL"/>
              </w:rPr>
            </w:pPr>
            <w:r w:rsidRPr="009602FC">
              <w:rPr>
                <w:sz w:val="16"/>
                <w:szCs w:val="16"/>
                <w:lang w:eastAsia="pl-PL"/>
              </w:rPr>
              <w:t>10. neurolog</w:t>
            </w:r>
          </w:p>
        </w:tc>
        <w:tc>
          <w:tcPr>
            <w:tcW w:w="3497" w:type="dxa"/>
          </w:tcPr>
          <w:p w14:paraId="4654E9EF" w14:textId="77777777" w:rsidR="00282B49" w:rsidRPr="009602FC" w:rsidRDefault="00282B49" w:rsidP="00B30175">
            <w:pPr>
              <w:rPr>
                <w:sz w:val="16"/>
                <w:szCs w:val="16"/>
                <w:lang w:eastAsia="pl-PL"/>
              </w:rPr>
            </w:pPr>
            <w:r w:rsidRPr="009602FC">
              <w:rPr>
                <w:sz w:val="16"/>
                <w:szCs w:val="16"/>
                <w:lang w:eastAsia="pl-PL"/>
              </w:rPr>
              <w:t>10. diabetolog</w:t>
            </w:r>
          </w:p>
        </w:tc>
        <w:tc>
          <w:tcPr>
            <w:tcW w:w="3497" w:type="dxa"/>
          </w:tcPr>
          <w:p w14:paraId="429F5B34" w14:textId="77777777" w:rsidR="00282B49" w:rsidRPr="009602FC" w:rsidRDefault="00282B49" w:rsidP="00B30175">
            <w:pPr>
              <w:rPr>
                <w:sz w:val="16"/>
                <w:szCs w:val="16"/>
                <w:lang w:eastAsia="pl-PL"/>
              </w:rPr>
            </w:pPr>
            <w:r w:rsidRPr="009602FC">
              <w:rPr>
                <w:sz w:val="16"/>
                <w:szCs w:val="16"/>
                <w:lang w:eastAsia="pl-PL"/>
              </w:rPr>
              <w:t>10. diabetolog</w:t>
            </w:r>
          </w:p>
        </w:tc>
      </w:tr>
      <w:tr w:rsidR="00282B49" w:rsidRPr="009602FC" w14:paraId="54B036DE" w14:textId="77777777" w:rsidTr="00B30175">
        <w:trPr>
          <w:trHeight w:val="57"/>
        </w:trPr>
        <w:tc>
          <w:tcPr>
            <w:tcW w:w="3496" w:type="dxa"/>
          </w:tcPr>
          <w:p w14:paraId="5AEC4E83" w14:textId="77777777" w:rsidR="00282B49" w:rsidRPr="009602FC" w:rsidRDefault="00282B49" w:rsidP="00B30175">
            <w:pPr>
              <w:rPr>
                <w:sz w:val="16"/>
                <w:szCs w:val="16"/>
                <w:lang w:eastAsia="pl-PL"/>
              </w:rPr>
            </w:pPr>
            <w:r w:rsidRPr="009602FC">
              <w:rPr>
                <w:sz w:val="16"/>
                <w:szCs w:val="16"/>
                <w:lang w:eastAsia="pl-PL"/>
              </w:rPr>
              <w:t>11. okulista</w:t>
            </w:r>
          </w:p>
        </w:tc>
        <w:tc>
          <w:tcPr>
            <w:tcW w:w="3497" w:type="dxa"/>
          </w:tcPr>
          <w:p w14:paraId="368CD939" w14:textId="77777777" w:rsidR="00282B49" w:rsidRPr="009602FC" w:rsidRDefault="00282B49" w:rsidP="00B30175">
            <w:pPr>
              <w:rPr>
                <w:sz w:val="16"/>
                <w:szCs w:val="16"/>
                <w:lang w:eastAsia="pl-PL"/>
              </w:rPr>
            </w:pPr>
            <w:r w:rsidRPr="009602FC">
              <w:rPr>
                <w:sz w:val="16"/>
                <w:szCs w:val="16"/>
                <w:lang w:eastAsia="pl-PL"/>
              </w:rPr>
              <w:t>11. endokrynolog</w:t>
            </w:r>
          </w:p>
        </w:tc>
        <w:tc>
          <w:tcPr>
            <w:tcW w:w="3497" w:type="dxa"/>
          </w:tcPr>
          <w:p w14:paraId="54762D2F" w14:textId="77777777" w:rsidR="00282B49" w:rsidRPr="009602FC" w:rsidRDefault="00282B49" w:rsidP="00B30175">
            <w:pPr>
              <w:rPr>
                <w:sz w:val="16"/>
                <w:szCs w:val="16"/>
                <w:lang w:eastAsia="pl-PL"/>
              </w:rPr>
            </w:pPr>
            <w:r w:rsidRPr="009602FC">
              <w:rPr>
                <w:sz w:val="16"/>
                <w:szCs w:val="16"/>
                <w:lang w:eastAsia="pl-PL"/>
              </w:rPr>
              <w:t>11. endokrynolog</w:t>
            </w:r>
          </w:p>
        </w:tc>
      </w:tr>
      <w:tr w:rsidR="00282B49" w:rsidRPr="009602FC" w14:paraId="6050EC0D" w14:textId="77777777" w:rsidTr="00B30175">
        <w:trPr>
          <w:trHeight w:val="57"/>
        </w:trPr>
        <w:tc>
          <w:tcPr>
            <w:tcW w:w="3496" w:type="dxa"/>
          </w:tcPr>
          <w:p w14:paraId="0735D7D7" w14:textId="77777777" w:rsidR="00282B49" w:rsidRPr="009602FC" w:rsidRDefault="00282B49" w:rsidP="00B30175">
            <w:pPr>
              <w:rPr>
                <w:sz w:val="16"/>
                <w:szCs w:val="16"/>
                <w:lang w:eastAsia="pl-PL"/>
              </w:rPr>
            </w:pPr>
            <w:r w:rsidRPr="009602FC">
              <w:rPr>
                <w:sz w:val="16"/>
                <w:szCs w:val="16"/>
                <w:lang w:eastAsia="pl-PL"/>
              </w:rPr>
              <w:t>12. ortopeda</w:t>
            </w:r>
          </w:p>
        </w:tc>
        <w:tc>
          <w:tcPr>
            <w:tcW w:w="3497" w:type="dxa"/>
          </w:tcPr>
          <w:p w14:paraId="37A609E1" w14:textId="77777777" w:rsidR="00282B49" w:rsidRPr="009602FC" w:rsidRDefault="00282B49" w:rsidP="00B30175">
            <w:pPr>
              <w:rPr>
                <w:sz w:val="16"/>
                <w:szCs w:val="16"/>
                <w:lang w:eastAsia="pl-PL"/>
              </w:rPr>
            </w:pPr>
            <w:r w:rsidRPr="009602FC">
              <w:rPr>
                <w:sz w:val="16"/>
                <w:szCs w:val="16"/>
                <w:lang w:eastAsia="pl-PL"/>
              </w:rPr>
              <w:t>12. gastrolog</w:t>
            </w:r>
          </w:p>
        </w:tc>
        <w:tc>
          <w:tcPr>
            <w:tcW w:w="3497" w:type="dxa"/>
          </w:tcPr>
          <w:p w14:paraId="77D5CE1B" w14:textId="77777777" w:rsidR="00282B49" w:rsidRPr="009602FC" w:rsidRDefault="00282B49" w:rsidP="00B30175">
            <w:pPr>
              <w:rPr>
                <w:sz w:val="16"/>
                <w:szCs w:val="16"/>
                <w:lang w:eastAsia="pl-PL"/>
              </w:rPr>
            </w:pPr>
            <w:r w:rsidRPr="009602FC">
              <w:rPr>
                <w:sz w:val="16"/>
                <w:szCs w:val="16"/>
                <w:lang w:eastAsia="pl-PL"/>
              </w:rPr>
              <w:t>12. gastrolog</w:t>
            </w:r>
          </w:p>
        </w:tc>
      </w:tr>
      <w:tr w:rsidR="00282B49" w:rsidRPr="009602FC" w14:paraId="52A913CB" w14:textId="77777777" w:rsidTr="00B30175">
        <w:trPr>
          <w:trHeight w:val="57"/>
        </w:trPr>
        <w:tc>
          <w:tcPr>
            <w:tcW w:w="3496" w:type="dxa"/>
          </w:tcPr>
          <w:p w14:paraId="1B7C8D82" w14:textId="77777777" w:rsidR="00282B49" w:rsidRPr="009602FC" w:rsidRDefault="00282B49" w:rsidP="00B30175">
            <w:pPr>
              <w:rPr>
                <w:sz w:val="16"/>
                <w:szCs w:val="16"/>
                <w:lang w:eastAsia="pl-PL"/>
              </w:rPr>
            </w:pPr>
            <w:r w:rsidRPr="009602FC">
              <w:rPr>
                <w:sz w:val="16"/>
                <w:szCs w:val="16"/>
                <w:lang w:eastAsia="pl-PL"/>
              </w:rPr>
              <w:t>13.otolaryngolog</w:t>
            </w:r>
          </w:p>
        </w:tc>
        <w:tc>
          <w:tcPr>
            <w:tcW w:w="3497" w:type="dxa"/>
          </w:tcPr>
          <w:p w14:paraId="144D8574" w14:textId="77777777" w:rsidR="00282B49" w:rsidRPr="009602FC" w:rsidRDefault="00282B49" w:rsidP="00B30175">
            <w:pPr>
              <w:rPr>
                <w:sz w:val="16"/>
                <w:szCs w:val="16"/>
                <w:lang w:eastAsia="pl-PL"/>
              </w:rPr>
            </w:pPr>
            <w:r w:rsidRPr="009602FC">
              <w:rPr>
                <w:sz w:val="16"/>
                <w:szCs w:val="16"/>
                <w:lang w:eastAsia="pl-PL"/>
              </w:rPr>
              <w:t>13. ginekolog</w:t>
            </w:r>
          </w:p>
        </w:tc>
        <w:tc>
          <w:tcPr>
            <w:tcW w:w="3497" w:type="dxa"/>
          </w:tcPr>
          <w:p w14:paraId="7D0562B7" w14:textId="77777777" w:rsidR="00282B49" w:rsidRPr="009602FC" w:rsidRDefault="00282B49" w:rsidP="00B30175">
            <w:pPr>
              <w:rPr>
                <w:sz w:val="16"/>
                <w:szCs w:val="16"/>
                <w:lang w:eastAsia="pl-PL"/>
              </w:rPr>
            </w:pPr>
            <w:r w:rsidRPr="009602FC">
              <w:rPr>
                <w:sz w:val="16"/>
                <w:szCs w:val="16"/>
                <w:lang w:eastAsia="pl-PL"/>
              </w:rPr>
              <w:t>13. ginekolog</w:t>
            </w:r>
          </w:p>
        </w:tc>
      </w:tr>
      <w:tr w:rsidR="00282B49" w:rsidRPr="009602FC" w14:paraId="41EF068D" w14:textId="77777777" w:rsidTr="00B30175">
        <w:trPr>
          <w:trHeight w:val="57"/>
        </w:trPr>
        <w:tc>
          <w:tcPr>
            <w:tcW w:w="3496" w:type="dxa"/>
          </w:tcPr>
          <w:p w14:paraId="3B6942C4" w14:textId="77777777" w:rsidR="00282B49" w:rsidRPr="009602FC" w:rsidRDefault="00282B49" w:rsidP="00B30175">
            <w:pPr>
              <w:rPr>
                <w:sz w:val="16"/>
                <w:szCs w:val="16"/>
                <w:lang w:eastAsia="pl-PL"/>
              </w:rPr>
            </w:pPr>
            <w:r w:rsidRPr="009602FC">
              <w:rPr>
                <w:sz w:val="16"/>
                <w:szCs w:val="16"/>
                <w:lang w:eastAsia="pl-PL"/>
              </w:rPr>
              <w:t>14. pulmonolog</w:t>
            </w:r>
          </w:p>
        </w:tc>
        <w:tc>
          <w:tcPr>
            <w:tcW w:w="3497" w:type="dxa"/>
          </w:tcPr>
          <w:p w14:paraId="503321E2" w14:textId="77777777" w:rsidR="00282B49" w:rsidRPr="009602FC" w:rsidRDefault="00282B49" w:rsidP="00B30175">
            <w:pPr>
              <w:rPr>
                <w:sz w:val="16"/>
                <w:szCs w:val="16"/>
                <w:lang w:eastAsia="pl-PL"/>
              </w:rPr>
            </w:pPr>
            <w:r w:rsidRPr="009602FC">
              <w:rPr>
                <w:sz w:val="16"/>
                <w:szCs w:val="16"/>
                <w:lang w:eastAsia="pl-PL"/>
              </w:rPr>
              <w:t>14. hematolog</w:t>
            </w:r>
          </w:p>
        </w:tc>
        <w:tc>
          <w:tcPr>
            <w:tcW w:w="3497" w:type="dxa"/>
          </w:tcPr>
          <w:p w14:paraId="54A7BC48" w14:textId="77777777" w:rsidR="00282B49" w:rsidRPr="009602FC" w:rsidRDefault="00282B49" w:rsidP="00B30175">
            <w:pPr>
              <w:rPr>
                <w:sz w:val="16"/>
                <w:szCs w:val="16"/>
                <w:lang w:eastAsia="pl-PL"/>
              </w:rPr>
            </w:pPr>
            <w:r w:rsidRPr="009602FC">
              <w:rPr>
                <w:sz w:val="16"/>
                <w:szCs w:val="16"/>
                <w:lang w:eastAsia="pl-PL"/>
              </w:rPr>
              <w:t>14. hematolog</w:t>
            </w:r>
          </w:p>
        </w:tc>
      </w:tr>
      <w:tr w:rsidR="00282B49" w:rsidRPr="009602FC" w14:paraId="497310F3" w14:textId="77777777" w:rsidTr="00B30175">
        <w:trPr>
          <w:trHeight w:val="57"/>
        </w:trPr>
        <w:tc>
          <w:tcPr>
            <w:tcW w:w="3496" w:type="dxa"/>
          </w:tcPr>
          <w:p w14:paraId="09DB1463" w14:textId="77777777" w:rsidR="00282B49" w:rsidRPr="009602FC" w:rsidRDefault="00282B49" w:rsidP="00B30175">
            <w:pPr>
              <w:rPr>
                <w:sz w:val="16"/>
                <w:szCs w:val="16"/>
                <w:lang w:eastAsia="pl-PL"/>
              </w:rPr>
            </w:pPr>
            <w:r w:rsidRPr="009602FC">
              <w:rPr>
                <w:sz w:val="16"/>
                <w:szCs w:val="16"/>
                <w:lang w:eastAsia="pl-PL"/>
              </w:rPr>
              <w:t>15. reumatolog</w:t>
            </w:r>
          </w:p>
        </w:tc>
        <w:tc>
          <w:tcPr>
            <w:tcW w:w="3497" w:type="dxa"/>
          </w:tcPr>
          <w:p w14:paraId="34A9C02E" w14:textId="77777777" w:rsidR="00282B49" w:rsidRPr="009602FC" w:rsidRDefault="00282B49" w:rsidP="00B30175">
            <w:pPr>
              <w:rPr>
                <w:sz w:val="16"/>
                <w:szCs w:val="16"/>
                <w:lang w:eastAsia="pl-PL"/>
              </w:rPr>
            </w:pPr>
            <w:r w:rsidRPr="009602FC">
              <w:rPr>
                <w:sz w:val="16"/>
                <w:szCs w:val="16"/>
                <w:lang w:eastAsia="pl-PL"/>
              </w:rPr>
              <w:t>15. hepatolog</w:t>
            </w:r>
          </w:p>
        </w:tc>
        <w:tc>
          <w:tcPr>
            <w:tcW w:w="3497" w:type="dxa"/>
          </w:tcPr>
          <w:p w14:paraId="6F3E709C" w14:textId="77777777" w:rsidR="00282B49" w:rsidRPr="009602FC" w:rsidRDefault="00282B49" w:rsidP="00B30175">
            <w:pPr>
              <w:rPr>
                <w:sz w:val="16"/>
                <w:szCs w:val="16"/>
                <w:lang w:eastAsia="pl-PL"/>
              </w:rPr>
            </w:pPr>
            <w:r w:rsidRPr="009602FC">
              <w:rPr>
                <w:sz w:val="16"/>
                <w:szCs w:val="16"/>
                <w:lang w:eastAsia="pl-PL"/>
              </w:rPr>
              <w:t>15. hepatolog</w:t>
            </w:r>
          </w:p>
        </w:tc>
      </w:tr>
      <w:tr w:rsidR="00282B49" w:rsidRPr="009602FC" w14:paraId="75B00CF0" w14:textId="77777777" w:rsidTr="00B30175">
        <w:trPr>
          <w:trHeight w:val="57"/>
        </w:trPr>
        <w:tc>
          <w:tcPr>
            <w:tcW w:w="3496" w:type="dxa"/>
          </w:tcPr>
          <w:p w14:paraId="5E5E12EA" w14:textId="77777777" w:rsidR="00282B49" w:rsidRPr="009602FC" w:rsidRDefault="00282B49" w:rsidP="00B30175">
            <w:pPr>
              <w:rPr>
                <w:sz w:val="16"/>
                <w:szCs w:val="16"/>
                <w:lang w:eastAsia="pl-PL"/>
              </w:rPr>
            </w:pPr>
            <w:r w:rsidRPr="009602FC">
              <w:rPr>
                <w:sz w:val="16"/>
                <w:szCs w:val="16"/>
                <w:lang w:eastAsia="pl-PL"/>
              </w:rPr>
              <w:t>16. urolog</w:t>
            </w:r>
          </w:p>
        </w:tc>
        <w:tc>
          <w:tcPr>
            <w:tcW w:w="3497" w:type="dxa"/>
          </w:tcPr>
          <w:p w14:paraId="5A0896A3" w14:textId="77777777" w:rsidR="00282B49" w:rsidRPr="009602FC" w:rsidRDefault="00282B49" w:rsidP="00B30175">
            <w:pPr>
              <w:rPr>
                <w:sz w:val="16"/>
                <w:szCs w:val="16"/>
                <w:lang w:eastAsia="pl-PL"/>
              </w:rPr>
            </w:pPr>
            <w:r w:rsidRPr="009602FC">
              <w:rPr>
                <w:sz w:val="16"/>
                <w:szCs w:val="16"/>
                <w:lang w:eastAsia="pl-PL"/>
              </w:rPr>
              <w:t>16.kardiolog</w:t>
            </w:r>
          </w:p>
        </w:tc>
        <w:tc>
          <w:tcPr>
            <w:tcW w:w="3497" w:type="dxa"/>
          </w:tcPr>
          <w:p w14:paraId="1687E02E" w14:textId="77777777" w:rsidR="00282B49" w:rsidRPr="009602FC" w:rsidRDefault="00282B49" w:rsidP="00B30175">
            <w:pPr>
              <w:rPr>
                <w:sz w:val="16"/>
                <w:szCs w:val="16"/>
                <w:lang w:eastAsia="pl-PL"/>
              </w:rPr>
            </w:pPr>
            <w:r w:rsidRPr="009602FC">
              <w:rPr>
                <w:sz w:val="16"/>
                <w:szCs w:val="16"/>
                <w:lang w:eastAsia="pl-PL"/>
              </w:rPr>
              <w:t>16.kardiolog</w:t>
            </w:r>
          </w:p>
        </w:tc>
      </w:tr>
      <w:tr w:rsidR="00282B49" w:rsidRPr="009602FC" w14:paraId="3A2B90DC" w14:textId="77777777" w:rsidTr="00B30175">
        <w:trPr>
          <w:trHeight w:val="57"/>
        </w:trPr>
        <w:tc>
          <w:tcPr>
            <w:tcW w:w="3496" w:type="dxa"/>
          </w:tcPr>
          <w:p w14:paraId="7DED5748"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53A6E5A" w14:textId="77777777" w:rsidR="00282B49" w:rsidRPr="009602FC" w:rsidRDefault="00282B49" w:rsidP="00B30175">
            <w:pPr>
              <w:rPr>
                <w:sz w:val="16"/>
                <w:szCs w:val="16"/>
                <w:lang w:eastAsia="pl-PL"/>
              </w:rPr>
            </w:pPr>
            <w:r w:rsidRPr="009602FC">
              <w:rPr>
                <w:sz w:val="16"/>
                <w:szCs w:val="16"/>
                <w:lang w:eastAsia="pl-PL"/>
              </w:rPr>
              <w:t>17. nefrolog</w:t>
            </w:r>
          </w:p>
        </w:tc>
        <w:tc>
          <w:tcPr>
            <w:tcW w:w="3497" w:type="dxa"/>
          </w:tcPr>
          <w:p w14:paraId="7DA83CA5" w14:textId="77777777" w:rsidR="00282B49" w:rsidRPr="009602FC" w:rsidRDefault="00282B49" w:rsidP="00B30175">
            <w:pPr>
              <w:rPr>
                <w:sz w:val="16"/>
                <w:szCs w:val="16"/>
                <w:lang w:eastAsia="pl-PL"/>
              </w:rPr>
            </w:pPr>
            <w:r w:rsidRPr="009602FC">
              <w:rPr>
                <w:sz w:val="16"/>
                <w:szCs w:val="16"/>
                <w:lang w:eastAsia="pl-PL"/>
              </w:rPr>
              <w:t>17. lekarz chorób zakaźnych</w:t>
            </w:r>
          </w:p>
        </w:tc>
      </w:tr>
      <w:tr w:rsidR="00282B49" w:rsidRPr="009602FC" w14:paraId="2A66A414" w14:textId="77777777" w:rsidTr="00B30175">
        <w:trPr>
          <w:trHeight w:val="57"/>
        </w:trPr>
        <w:tc>
          <w:tcPr>
            <w:tcW w:w="3496" w:type="dxa"/>
          </w:tcPr>
          <w:p w14:paraId="346118C5"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50% zniżki od ceny usługodawcy:</w:t>
            </w:r>
          </w:p>
        </w:tc>
        <w:tc>
          <w:tcPr>
            <w:tcW w:w="3497" w:type="dxa"/>
          </w:tcPr>
          <w:p w14:paraId="0C001709" w14:textId="77777777" w:rsidR="00282B49" w:rsidRPr="009602FC" w:rsidRDefault="00282B49" w:rsidP="00B30175">
            <w:pPr>
              <w:rPr>
                <w:sz w:val="16"/>
                <w:szCs w:val="16"/>
                <w:lang w:eastAsia="pl-PL"/>
              </w:rPr>
            </w:pPr>
            <w:r w:rsidRPr="009602FC">
              <w:rPr>
                <w:sz w:val="16"/>
                <w:szCs w:val="16"/>
                <w:lang w:eastAsia="pl-PL"/>
              </w:rPr>
              <w:t>18. neurolog</w:t>
            </w:r>
          </w:p>
        </w:tc>
        <w:tc>
          <w:tcPr>
            <w:tcW w:w="3497" w:type="dxa"/>
          </w:tcPr>
          <w:p w14:paraId="7A806319" w14:textId="77777777" w:rsidR="00282B49" w:rsidRPr="009602FC" w:rsidRDefault="00282B49" w:rsidP="00B30175">
            <w:pPr>
              <w:rPr>
                <w:sz w:val="16"/>
                <w:szCs w:val="16"/>
                <w:lang w:eastAsia="pl-PL"/>
              </w:rPr>
            </w:pPr>
            <w:r w:rsidRPr="009602FC">
              <w:rPr>
                <w:sz w:val="16"/>
                <w:szCs w:val="16"/>
                <w:lang w:eastAsia="pl-PL"/>
              </w:rPr>
              <w:t>18. nefrolog</w:t>
            </w:r>
          </w:p>
        </w:tc>
      </w:tr>
      <w:tr w:rsidR="00282B49" w:rsidRPr="009602FC" w14:paraId="0C7A10A2" w14:textId="77777777" w:rsidTr="00B30175">
        <w:trPr>
          <w:trHeight w:val="57"/>
        </w:trPr>
        <w:tc>
          <w:tcPr>
            <w:tcW w:w="3496" w:type="dxa"/>
          </w:tcPr>
          <w:p w14:paraId="3EB15F9E" w14:textId="77777777" w:rsidR="00282B49" w:rsidRPr="009602FC" w:rsidRDefault="00282B49" w:rsidP="00B30175">
            <w:pPr>
              <w:rPr>
                <w:sz w:val="16"/>
                <w:szCs w:val="16"/>
                <w:lang w:eastAsia="pl-PL"/>
              </w:rPr>
            </w:pPr>
            <w:r w:rsidRPr="009602FC">
              <w:rPr>
                <w:sz w:val="16"/>
                <w:szCs w:val="16"/>
                <w:lang w:eastAsia="pl-PL"/>
              </w:rPr>
              <w:t>1. internista (lekarz chorób</w:t>
            </w:r>
            <w:r w:rsidR="00F63B0F">
              <w:rPr>
                <w:sz w:val="16"/>
                <w:szCs w:val="16"/>
                <w:lang w:eastAsia="pl-PL"/>
              </w:rPr>
              <w:t xml:space="preserve"> </w:t>
            </w:r>
            <w:r w:rsidRPr="009602FC">
              <w:rPr>
                <w:sz w:val="16"/>
                <w:szCs w:val="16"/>
                <w:lang w:eastAsia="pl-PL"/>
              </w:rPr>
              <w:t>wewnętrznych),</w:t>
            </w:r>
          </w:p>
        </w:tc>
        <w:tc>
          <w:tcPr>
            <w:tcW w:w="3497" w:type="dxa"/>
          </w:tcPr>
          <w:p w14:paraId="35AE0DC3" w14:textId="77777777" w:rsidR="00282B49" w:rsidRPr="009602FC" w:rsidRDefault="00282B49" w:rsidP="00B30175">
            <w:pPr>
              <w:rPr>
                <w:sz w:val="16"/>
                <w:szCs w:val="16"/>
                <w:lang w:eastAsia="pl-PL"/>
              </w:rPr>
            </w:pPr>
            <w:r w:rsidRPr="009602FC">
              <w:rPr>
                <w:sz w:val="16"/>
                <w:szCs w:val="16"/>
                <w:lang w:eastAsia="pl-PL"/>
              </w:rPr>
              <w:t>19. okulista</w:t>
            </w:r>
          </w:p>
        </w:tc>
        <w:tc>
          <w:tcPr>
            <w:tcW w:w="3497" w:type="dxa"/>
          </w:tcPr>
          <w:p w14:paraId="7152B1C0" w14:textId="77777777" w:rsidR="00282B49" w:rsidRPr="009602FC" w:rsidRDefault="00282B49" w:rsidP="00B30175">
            <w:pPr>
              <w:rPr>
                <w:sz w:val="16"/>
                <w:szCs w:val="16"/>
                <w:lang w:eastAsia="pl-PL"/>
              </w:rPr>
            </w:pPr>
            <w:r w:rsidRPr="009602FC">
              <w:rPr>
                <w:sz w:val="16"/>
                <w:szCs w:val="16"/>
                <w:lang w:eastAsia="pl-PL"/>
              </w:rPr>
              <w:t>19. neurochirurg</w:t>
            </w:r>
          </w:p>
        </w:tc>
      </w:tr>
      <w:tr w:rsidR="00282B49" w:rsidRPr="009602FC" w14:paraId="58A3DF76" w14:textId="77777777" w:rsidTr="00B30175">
        <w:trPr>
          <w:trHeight w:val="57"/>
        </w:trPr>
        <w:tc>
          <w:tcPr>
            <w:tcW w:w="3496" w:type="dxa"/>
          </w:tcPr>
          <w:p w14:paraId="41DCD052" w14:textId="77777777" w:rsidR="00282B49" w:rsidRPr="009602FC" w:rsidRDefault="00282B49" w:rsidP="00B30175">
            <w:pPr>
              <w:rPr>
                <w:sz w:val="16"/>
                <w:szCs w:val="16"/>
                <w:lang w:eastAsia="pl-PL"/>
              </w:rPr>
            </w:pPr>
            <w:r w:rsidRPr="009602FC">
              <w:rPr>
                <w:sz w:val="16"/>
                <w:szCs w:val="16"/>
                <w:lang w:eastAsia="pl-PL"/>
              </w:rPr>
              <w:t>2. lekarz rodzinny,</w:t>
            </w:r>
          </w:p>
        </w:tc>
        <w:tc>
          <w:tcPr>
            <w:tcW w:w="3497" w:type="dxa"/>
          </w:tcPr>
          <w:p w14:paraId="4F30BFD7" w14:textId="77777777" w:rsidR="00282B49" w:rsidRPr="009602FC" w:rsidRDefault="00282B49" w:rsidP="00B30175">
            <w:pPr>
              <w:rPr>
                <w:sz w:val="16"/>
                <w:szCs w:val="16"/>
                <w:lang w:eastAsia="pl-PL"/>
              </w:rPr>
            </w:pPr>
            <w:r w:rsidRPr="009602FC">
              <w:rPr>
                <w:sz w:val="16"/>
                <w:szCs w:val="16"/>
                <w:lang w:eastAsia="pl-PL"/>
              </w:rPr>
              <w:t>20. onkolog,</w:t>
            </w:r>
          </w:p>
        </w:tc>
        <w:tc>
          <w:tcPr>
            <w:tcW w:w="3497" w:type="dxa"/>
          </w:tcPr>
          <w:p w14:paraId="1C3C8415" w14:textId="77777777" w:rsidR="00282B49" w:rsidRPr="009602FC" w:rsidRDefault="00282B49" w:rsidP="00B30175">
            <w:pPr>
              <w:rPr>
                <w:sz w:val="16"/>
                <w:szCs w:val="16"/>
                <w:lang w:eastAsia="pl-PL"/>
              </w:rPr>
            </w:pPr>
            <w:r w:rsidRPr="009602FC">
              <w:rPr>
                <w:sz w:val="16"/>
                <w:szCs w:val="16"/>
                <w:lang w:eastAsia="pl-PL"/>
              </w:rPr>
              <w:t>20. neurolog</w:t>
            </w:r>
          </w:p>
        </w:tc>
      </w:tr>
      <w:tr w:rsidR="00282B49" w:rsidRPr="009602FC" w14:paraId="7662BC37" w14:textId="77777777" w:rsidTr="00B30175">
        <w:trPr>
          <w:trHeight w:val="57"/>
        </w:trPr>
        <w:tc>
          <w:tcPr>
            <w:tcW w:w="3496" w:type="dxa"/>
          </w:tcPr>
          <w:p w14:paraId="21C096CC" w14:textId="77777777" w:rsidR="00282B49" w:rsidRPr="009602FC" w:rsidRDefault="00282B49" w:rsidP="00B30175">
            <w:pPr>
              <w:rPr>
                <w:color w:val="555555"/>
                <w:sz w:val="16"/>
                <w:szCs w:val="16"/>
                <w:lang w:eastAsia="pl-PL"/>
              </w:rPr>
            </w:pPr>
            <w:r w:rsidRPr="009602FC">
              <w:rPr>
                <w:sz w:val="16"/>
                <w:szCs w:val="16"/>
                <w:lang w:eastAsia="pl-PL"/>
              </w:rPr>
              <w:t xml:space="preserve">3. pediatra </w:t>
            </w:r>
          </w:p>
        </w:tc>
        <w:tc>
          <w:tcPr>
            <w:tcW w:w="3497" w:type="dxa"/>
          </w:tcPr>
          <w:p w14:paraId="7465DD48" w14:textId="77777777" w:rsidR="00282B49" w:rsidRPr="009602FC" w:rsidRDefault="00282B49" w:rsidP="00B30175">
            <w:pPr>
              <w:rPr>
                <w:sz w:val="16"/>
                <w:szCs w:val="16"/>
                <w:lang w:eastAsia="pl-PL"/>
              </w:rPr>
            </w:pPr>
            <w:r w:rsidRPr="009602FC">
              <w:rPr>
                <w:sz w:val="16"/>
                <w:szCs w:val="16"/>
                <w:lang w:eastAsia="pl-PL"/>
              </w:rPr>
              <w:t>21. ortopeda</w:t>
            </w:r>
          </w:p>
        </w:tc>
        <w:tc>
          <w:tcPr>
            <w:tcW w:w="3497" w:type="dxa"/>
          </w:tcPr>
          <w:p w14:paraId="02E716CF" w14:textId="77777777" w:rsidR="00282B49" w:rsidRPr="009602FC" w:rsidRDefault="00282B49" w:rsidP="00B30175">
            <w:pPr>
              <w:rPr>
                <w:sz w:val="16"/>
                <w:szCs w:val="16"/>
                <w:lang w:eastAsia="pl-PL"/>
              </w:rPr>
            </w:pPr>
            <w:r w:rsidRPr="009602FC">
              <w:rPr>
                <w:sz w:val="16"/>
                <w:szCs w:val="16"/>
                <w:lang w:eastAsia="pl-PL"/>
              </w:rPr>
              <w:t>21. okulista</w:t>
            </w:r>
          </w:p>
        </w:tc>
      </w:tr>
      <w:tr w:rsidR="00282B49" w:rsidRPr="009602FC" w14:paraId="79C0B490" w14:textId="77777777" w:rsidTr="00B30175">
        <w:trPr>
          <w:trHeight w:val="57"/>
        </w:trPr>
        <w:tc>
          <w:tcPr>
            <w:tcW w:w="3496" w:type="dxa"/>
          </w:tcPr>
          <w:p w14:paraId="44DB92F4"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6A166B2" w14:textId="77777777" w:rsidR="00282B49" w:rsidRPr="009602FC" w:rsidRDefault="00282B49" w:rsidP="00B30175">
            <w:pPr>
              <w:rPr>
                <w:sz w:val="16"/>
                <w:szCs w:val="16"/>
                <w:lang w:eastAsia="pl-PL"/>
              </w:rPr>
            </w:pPr>
            <w:r w:rsidRPr="009602FC">
              <w:rPr>
                <w:sz w:val="16"/>
                <w:szCs w:val="16"/>
                <w:lang w:eastAsia="pl-PL"/>
              </w:rPr>
              <w:t>22.otolaryngolog</w:t>
            </w:r>
          </w:p>
        </w:tc>
        <w:tc>
          <w:tcPr>
            <w:tcW w:w="3497" w:type="dxa"/>
          </w:tcPr>
          <w:p w14:paraId="68ED7C26" w14:textId="77777777" w:rsidR="00282B49" w:rsidRPr="009602FC" w:rsidRDefault="00282B49" w:rsidP="00B30175">
            <w:pPr>
              <w:rPr>
                <w:sz w:val="16"/>
                <w:szCs w:val="16"/>
                <w:lang w:eastAsia="pl-PL"/>
              </w:rPr>
            </w:pPr>
            <w:r w:rsidRPr="009602FC">
              <w:rPr>
                <w:sz w:val="16"/>
                <w:szCs w:val="16"/>
                <w:lang w:eastAsia="pl-PL"/>
              </w:rPr>
              <w:t>22. onkolog,</w:t>
            </w:r>
          </w:p>
        </w:tc>
      </w:tr>
      <w:tr w:rsidR="00282B49" w:rsidRPr="009602FC" w14:paraId="413B1BB5" w14:textId="77777777" w:rsidTr="00B30175">
        <w:trPr>
          <w:trHeight w:val="57"/>
        </w:trPr>
        <w:tc>
          <w:tcPr>
            <w:tcW w:w="3496" w:type="dxa"/>
          </w:tcPr>
          <w:p w14:paraId="70DBF4B1"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1471839" w14:textId="77777777" w:rsidR="00282B49" w:rsidRPr="009602FC" w:rsidRDefault="00282B49" w:rsidP="00B30175">
            <w:pPr>
              <w:rPr>
                <w:sz w:val="16"/>
                <w:szCs w:val="16"/>
                <w:lang w:eastAsia="pl-PL"/>
              </w:rPr>
            </w:pPr>
            <w:r w:rsidRPr="009602FC">
              <w:rPr>
                <w:sz w:val="16"/>
                <w:szCs w:val="16"/>
                <w:lang w:eastAsia="pl-PL"/>
              </w:rPr>
              <w:t>23. pulmonolog</w:t>
            </w:r>
          </w:p>
        </w:tc>
        <w:tc>
          <w:tcPr>
            <w:tcW w:w="3497" w:type="dxa"/>
          </w:tcPr>
          <w:p w14:paraId="5F79082A" w14:textId="77777777" w:rsidR="00282B49" w:rsidRPr="009602FC" w:rsidRDefault="00282B49" w:rsidP="00B30175">
            <w:pPr>
              <w:rPr>
                <w:sz w:val="16"/>
                <w:szCs w:val="16"/>
                <w:lang w:eastAsia="pl-PL"/>
              </w:rPr>
            </w:pPr>
            <w:r w:rsidRPr="009602FC">
              <w:rPr>
                <w:sz w:val="16"/>
                <w:szCs w:val="16"/>
                <w:lang w:eastAsia="pl-PL"/>
              </w:rPr>
              <w:t>23. ortopeda</w:t>
            </w:r>
          </w:p>
        </w:tc>
      </w:tr>
      <w:tr w:rsidR="00282B49" w:rsidRPr="009602FC" w14:paraId="37F31C10" w14:textId="77777777" w:rsidTr="00B30175">
        <w:trPr>
          <w:trHeight w:val="57"/>
        </w:trPr>
        <w:tc>
          <w:tcPr>
            <w:tcW w:w="3496" w:type="dxa"/>
          </w:tcPr>
          <w:p w14:paraId="13A2D08A"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826F32E" w14:textId="77777777" w:rsidR="00282B49" w:rsidRPr="009602FC" w:rsidRDefault="00282B49" w:rsidP="00B30175">
            <w:pPr>
              <w:rPr>
                <w:sz w:val="16"/>
                <w:szCs w:val="16"/>
                <w:lang w:eastAsia="pl-PL"/>
              </w:rPr>
            </w:pPr>
            <w:r w:rsidRPr="009602FC">
              <w:rPr>
                <w:sz w:val="16"/>
                <w:szCs w:val="16"/>
                <w:lang w:eastAsia="pl-PL"/>
              </w:rPr>
              <w:t>24. radiolog</w:t>
            </w:r>
          </w:p>
        </w:tc>
        <w:tc>
          <w:tcPr>
            <w:tcW w:w="3497" w:type="dxa"/>
          </w:tcPr>
          <w:p w14:paraId="394C1CA1" w14:textId="77777777" w:rsidR="00282B49" w:rsidRPr="009602FC" w:rsidRDefault="00282B49" w:rsidP="00B30175">
            <w:pPr>
              <w:rPr>
                <w:sz w:val="16"/>
                <w:szCs w:val="16"/>
                <w:lang w:eastAsia="pl-PL"/>
              </w:rPr>
            </w:pPr>
            <w:r w:rsidRPr="009602FC">
              <w:rPr>
                <w:sz w:val="16"/>
                <w:szCs w:val="16"/>
                <w:lang w:eastAsia="pl-PL"/>
              </w:rPr>
              <w:t>24.otolaryngolog</w:t>
            </w:r>
          </w:p>
        </w:tc>
      </w:tr>
      <w:tr w:rsidR="00282B49" w:rsidRPr="009602FC" w14:paraId="6AAF23B9" w14:textId="77777777" w:rsidTr="00B30175">
        <w:trPr>
          <w:trHeight w:val="57"/>
        </w:trPr>
        <w:tc>
          <w:tcPr>
            <w:tcW w:w="3496" w:type="dxa"/>
          </w:tcPr>
          <w:p w14:paraId="048867E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006FDCF" w14:textId="77777777" w:rsidR="00282B49" w:rsidRPr="009602FC" w:rsidRDefault="00282B49" w:rsidP="00B30175">
            <w:pPr>
              <w:rPr>
                <w:sz w:val="16"/>
                <w:szCs w:val="16"/>
                <w:lang w:eastAsia="pl-PL"/>
              </w:rPr>
            </w:pPr>
            <w:r w:rsidRPr="009602FC">
              <w:rPr>
                <w:sz w:val="16"/>
                <w:szCs w:val="16"/>
                <w:lang w:eastAsia="pl-PL"/>
              </w:rPr>
              <w:t>25. reumatolog</w:t>
            </w:r>
          </w:p>
        </w:tc>
        <w:tc>
          <w:tcPr>
            <w:tcW w:w="3497" w:type="dxa"/>
          </w:tcPr>
          <w:p w14:paraId="2743AF77" w14:textId="77777777" w:rsidR="00282B49" w:rsidRPr="009602FC" w:rsidRDefault="00282B49" w:rsidP="00B30175">
            <w:pPr>
              <w:rPr>
                <w:sz w:val="16"/>
                <w:szCs w:val="16"/>
                <w:lang w:eastAsia="pl-PL"/>
              </w:rPr>
            </w:pPr>
            <w:r w:rsidRPr="009602FC">
              <w:rPr>
                <w:sz w:val="16"/>
                <w:szCs w:val="16"/>
                <w:lang w:eastAsia="pl-PL"/>
              </w:rPr>
              <w:t>25. pulmonolog</w:t>
            </w:r>
          </w:p>
        </w:tc>
      </w:tr>
      <w:tr w:rsidR="00282B49" w:rsidRPr="009602FC" w14:paraId="140AC9DB" w14:textId="77777777" w:rsidTr="00B30175">
        <w:trPr>
          <w:trHeight w:val="57"/>
        </w:trPr>
        <w:tc>
          <w:tcPr>
            <w:tcW w:w="3496" w:type="dxa"/>
          </w:tcPr>
          <w:p w14:paraId="5BFA603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F4A59C1" w14:textId="77777777" w:rsidR="00282B49" w:rsidRPr="009602FC" w:rsidRDefault="00282B49" w:rsidP="00B30175">
            <w:pPr>
              <w:rPr>
                <w:color w:val="555555"/>
                <w:sz w:val="16"/>
                <w:szCs w:val="16"/>
                <w:lang w:eastAsia="pl-PL"/>
              </w:rPr>
            </w:pPr>
            <w:r w:rsidRPr="009602FC">
              <w:rPr>
                <w:sz w:val="16"/>
                <w:szCs w:val="16"/>
                <w:lang w:eastAsia="pl-PL"/>
              </w:rPr>
              <w:t>26. urolog</w:t>
            </w:r>
          </w:p>
        </w:tc>
        <w:tc>
          <w:tcPr>
            <w:tcW w:w="3497" w:type="dxa"/>
          </w:tcPr>
          <w:p w14:paraId="5261FBEE" w14:textId="77777777" w:rsidR="00282B49" w:rsidRPr="009602FC" w:rsidRDefault="00282B49" w:rsidP="00B30175">
            <w:pPr>
              <w:rPr>
                <w:sz w:val="16"/>
                <w:szCs w:val="16"/>
                <w:lang w:eastAsia="pl-PL"/>
              </w:rPr>
            </w:pPr>
            <w:r w:rsidRPr="009602FC">
              <w:rPr>
                <w:sz w:val="16"/>
                <w:szCs w:val="16"/>
                <w:lang w:eastAsia="pl-PL"/>
              </w:rPr>
              <w:t>26. radiolog</w:t>
            </w:r>
          </w:p>
        </w:tc>
      </w:tr>
      <w:tr w:rsidR="00282B49" w:rsidRPr="009602FC" w14:paraId="5E77A55E" w14:textId="77777777" w:rsidTr="00B30175">
        <w:trPr>
          <w:trHeight w:val="57"/>
        </w:trPr>
        <w:tc>
          <w:tcPr>
            <w:tcW w:w="3496" w:type="dxa"/>
          </w:tcPr>
          <w:p w14:paraId="7CEE9BB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8D8AE6B"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BA83149" w14:textId="77777777" w:rsidR="00282B49" w:rsidRPr="009602FC" w:rsidRDefault="00282B49" w:rsidP="00B30175">
            <w:pPr>
              <w:rPr>
                <w:sz w:val="16"/>
                <w:szCs w:val="16"/>
                <w:lang w:eastAsia="pl-PL"/>
              </w:rPr>
            </w:pPr>
            <w:r w:rsidRPr="009602FC">
              <w:rPr>
                <w:sz w:val="16"/>
                <w:szCs w:val="16"/>
                <w:lang w:eastAsia="pl-PL"/>
              </w:rPr>
              <w:t>27. reumatolog</w:t>
            </w:r>
          </w:p>
        </w:tc>
      </w:tr>
      <w:tr w:rsidR="00282B49" w:rsidRPr="009602FC" w14:paraId="6EDA36CF" w14:textId="77777777" w:rsidTr="00B30175">
        <w:trPr>
          <w:trHeight w:val="57"/>
        </w:trPr>
        <w:tc>
          <w:tcPr>
            <w:tcW w:w="3496" w:type="dxa"/>
          </w:tcPr>
          <w:p w14:paraId="2F0FFDE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38CA9AA"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655A651" w14:textId="77777777" w:rsidR="00282B49" w:rsidRPr="009602FC" w:rsidRDefault="00282B49" w:rsidP="00B30175">
            <w:pPr>
              <w:rPr>
                <w:sz w:val="16"/>
                <w:szCs w:val="16"/>
                <w:lang w:eastAsia="pl-PL"/>
              </w:rPr>
            </w:pPr>
            <w:r w:rsidRPr="009602FC">
              <w:rPr>
                <w:sz w:val="16"/>
                <w:szCs w:val="16"/>
                <w:lang w:eastAsia="pl-PL"/>
              </w:rPr>
              <w:t>28. urolog</w:t>
            </w:r>
          </w:p>
        </w:tc>
      </w:tr>
      <w:tr w:rsidR="00282B49" w:rsidRPr="009602FC" w14:paraId="3C14DB5E" w14:textId="77777777" w:rsidTr="00B30175">
        <w:trPr>
          <w:trHeight w:val="57"/>
        </w:trPr>
        <w:tc>
          <w:tcPr>
            <w:tcW w:w="3496" w:type="dxa"/>
          </w:tcPr>
          <w:p w14:paraId="447584AE"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B6FED30"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FEB2C72" w14:textId="77777777" w:rsidR="00282B49" w:rsidRPr="009602FC" w:rsidRDefault="00282B49" w:rsidP="00B30175">
            <w:pPr>
              <w:rPr>
                <w:sz w:val="16"/>
                <w:szCs w:val="16"/>
                <w:lang w:eastAsia="pl-PL"/>
              </w:rPr>
            </w:pPr>
            <w:r w:rsidRPr="009602FC">
              <w:rPr>
                <w:sz w:val="16"/>
                <w:szCs w:val="16"/>
                <w:lang w:eastAsia="pl-PL"/>
              </w:rPr>
              <w:t>29. wenerolog</w:t>
            </w:r>
          </w:p>
        </w:tc>
      </w:tr>
      <w:tr w:rsidR="00282B49" w:rsidRPr="009602FC" w14:paraId="3B7D2B8A" w14:textId="77777777" w:rsidTr="00B30175">
        <w:trPr>
          <w:trHeight w:val="57"/>
        </w:trPr>
        <w:tc>
          <w:tcPr>
            <w:tcW w:w="3496" w:type="dxa"/>
            <w:tcBorders>
              <w:bottom w:val="single" w:sz="4" w:space="0" w:color="auto"/>
            </w:tcBorders>
          </w:tcPr>
          <w:p w14:paraId="073089B5"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Borders>
              <w:bottom w:val="single" w:sz="4" w:space="0" w:color="auto"/>
            </w:tcBorders>
          </w:tcPr>
          <w:p w14:paraId="6C1F8F1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Borders>
              <w:bottom w:val="single" w:sz="4" w:space="0" w:color="auto"/>
            </w:tcBorders>
          </w:tcPr>
          <w:p w14:paraId="11C130E3" w14:textId="77777777" w:rsidR="00282B49" w:rsidRPr="009602FC" w:rsidRDefault="00282B49" w:rsidP="00B30175">
            <w:pPr>
              <w:rPr>
                <w:sz w:val="16"/>
                <w:szCs w:val="16"/>
                <w:lang w:eastAsia="pl-PL"/>
              </w:rPr>
            </w:pPr>
            <w:r w:rsidRPr="009602FC">
              <w:rPr>
                <w:sz w:val="16"/>
                <w:szCs w:val="16"/>
                <w:lang w:eastAsia="pl-PL"/>
              </w:rPr>
              <w:t>30. psychiatra ( limit 4 konsultacji w roku)</w:t>
            </w:r>
          </w:p>
        </w:tc>
      </w:tr>
      <w:tr w:rsidR="00282B49" w:rsidRPr="009602FC" w14:paraId="595C432A" w14:textId="77777777" w:rsidTr="00B30175">
        <w:trPr>
          <w:trHeight w:val="57"/>
        </w:trPr>
        <w:tc>
          <w:tcPr>
            <w:tcW w:w="3496" w:type="dxa"/>
            <w:shd w:val="clear" w:color="auto" w:fill="D9D9D9" w:themeFill="background1" w:themeFillShade="D9"/>
            <w:vAlign w:val="bottom"/>
          </w:tcPr>
          <w:p w14:paraId="4BFC1404" w14:textId="77777777" w:rsidR="00282B49" w:rsidRPr="009602FC" w:rsidRDefault="00282B49" w:rsidP="00B30175">
            <w:pPr>
              <w:rPr>
                <w:b/>
                <w:bCs/>
                <w:sz w:val="16"/>
                <w:szCs w:val="16"/>
                <w:lang w:eastAsia="pl-PL"/>
              </w:rPr>
            </w:pPr>
            <w:r w:rsidRPr="009602FC">
              <w:rPr>
                <w:b/>
                <w:bCs/>
                <w:sz w:val="16"/>
                <w:szCs w:val="16"/>
                <w:lang w:eastAsia="pl-PL"/>
              </w:rPr>
              <w:t>Zabiegi ambulatoryjne</w:t>
            </w:r>
          </w:p>
        </w:tc>
        <w:tc>
          <w:tcPr>
            <w:tcW w:w="3497" w:type="dxa"/>
            <w:shd w:val="clear" w:color="auto" w:fill="D9D9D9" w:themeFill="background1" w:themeFillShade="D9"/>
            <w:vAlign w:val="bottom"/>
          </w:tcPr>
          <w:p w14:paraId="2098B0DA" w14:textId="77777777" w:rsidR="00282B49" w:rsidRPr="009602FC" w:rsidRDefault="00282B49" w:rsidP="00B30175">
            <w:pPr>
              <w:rPr>
                <w:b/>
                <w:bCs/>
                <w:sz w:val="16"/>
                <w:szCs w:val="16"/>
                <w:lang w:eastAsia="pl-PL"/>
              </w:rPr>
            </w:pPr>
            <w:r w:rsidRPr="009602FC">
              <w:rPr>
                <w:b/>
                <w:bCs/>
                <w:sz w:val="16"/>
                <w:szCs w:val="16"/>
                <w:lang w:eastAsia="pl-PL"/>
              </w:rPr>
              <w:t>Zabiegi ambulatoryjne</w:t>
            </w:r>
          </w:p>
        </w:tc>
        <w:tc>
          <w:tcPr>
            <w:tcW w:w="3497" w:type="dxa"/>
            <w:shd w:val="clear" w:color="auto" w:fill="D9D9D9" w:themeFill="background1" w:themeFillShade="D9"/>
            <w:vAlign w:val="bottom"/>
          </w:tcPr>
          <w:p w14:paraId="1CC5550B" w14:textId="77777777" w:rsidR="00282B49" w:rsidRPr="009602FC" w:rsidRDefault="00282B49" w:rsidP="00B30175">
            <w:pPr>
              <w:rPr>
                <w:b/>
                <w:bCs/>
                <w:sz w:val="16"/>
                <w:szCs w:val="16"/>
                <w:lang w:eastAsia="pl-PL"/>
              </w:rPr>
            </w:pPr>
            <w:r w:rsidRPr="009602FC">
              <w:rPr>
                <w:b/>
                <w:bCs/>
                <w:sz w:val="16"/>
                <w:szCs w:val="16"/>
                <w:lang w:eastAsia="pl-PL"/>
              </w:rPr>
              <w:t>Zabiegi ambulatoryjne</w:t>
            </w:r>
          </w:p>
        </w:tc>
      </w:tr>
      <w:tr w:rsidR="00282B49" w:rsidRPr="009602FC" w14:paraId="14A8514A" w14:textId="77777777" w:rsidTr="00B30175">
        <w:trPr>
          <w:trHeight w:val="57"/>
        </w:trPr>
        <w:tc>
          <w:tcPr>
            <w:tcW w:w="3496" w:type="dxa"/>
            <w:vAlign w:val="bottom"/>
          </w:tcPr>
          <w:p w14:paraId="438976A1" w14:textId="77777777" w:rsidR="00282B49" w:rsidRPr="009602FC" w:rsidRDefault="00282B49" w:rsidP="00B30175">
            <w:pPr>
              <w:rPr>
                <w:b/>
                <w:bCs/>
                <w:sz w:val="16"/>
                <w:szCs w:val="16"/>
                <w:lang w:eastAsia="pl-PL"/>
              </w:rPr>
            </w:pPr>
            <w:r w:rsidRPr="009602FC">
              <w:rPr>
                <w:b/>
                <w:bCs/>
                <w:sz w:val="16"/>
                <w:szCs w:val="16"/>
                <w:lang w:eastAsia="pl-PL"/>
              </w:rPr>
              <w:t xml:space="preserve">1. Zabiegi pielęgniarskie: </w:t>
            </w:r>
          </w:p>
        </w:tc>
        <w:tc>
          <w:tcPr>
            <w:tcW w:w="3497" w:type="dxa"/>
            <w:vAlign w:val="bottom"/>
          </w:tcPr>
          <w:p w14:paraId="0B98C633" w14:textId="77777777" w:rsidR="00282B49" w:rsidRPr="009602FC" w:rsidRDefault="00282B49" w:rsidP="00B30175">
            <w:pPr>
              <w:rPr>
                <w:b/>
                <w:bCs/>
                <w:sz w:val="16"/>
                <w:szCs w:val="16"/>
                <w:lang w:eastAsia="pl-PL"/>
              </w:rPr>
            </w:pPr>
            <w:r w:rsidRPr="009602FC">
              <w:rPr>
                <w:b/>
                <w:bCs/>
                <w:sz w:val="16"/>
                <w:szCs w:val="16"/>
                <w:lang w:eastAsia="pl-PL"/>
              </w:rPr>
              <w:t xml:space="preserve">1. Zabiegi pielęgniarskie: </w:t>
            </w:r>
          </w:p>
        </w:tc>
        <w:tc>
          <w:tcPr>
            <w:tcW w:w="3497" w:type="dxa"/>
            <w:vAlign w:val="bottom"/>
          </w:tcPr>
          <w:p w14:paraId="7EF83F7B" w14:textId="77777777" w:rsidR="00282B49" w:rsidRPr="009602FC" w:rsidRDefault="00282B49" w:rsidP="00B30175">
            <w:pPr>
              <w:rPr>
                <w:b/>
                <w:bCs/>
                <w:sz w:val="16"/>
                <w:szCs w:val="16"/>
                <w:lang w:eastAsia="pl-PL"/>
              </w:rPr>
            </w:pPr>
            <w:r w:rsidRPr="009602FC">
              <w:rPr>
                <w:b/>
                <w:bCs/>
                <w:sz w:val="16"/>
                <w:szCs w:val="16"/>
                <w:lang w:eastAsia="pl-PL"/>
              </w:rPr>
              <w:t xml:space="preserve">1. Zabiegi pielęgniarskie: </w:t>
            </w:r>
          </w:p>
        </w:tc>
      </w:tr>
      <w:tr w:rsidR="00282B49" w:rsidRPr="009602FC" w14:paraId="7AD71345" w14:textId="77777777" w:rsidTr="00B30175">
        <w:trPr>
          <w:trHeight w:val="57"/>
        </w:trPr>
        <w:tc>
          <w:tcPr>
            <w:tcW w:w="3496" w:type="dxa"/>
          </w:tcPr>
          <w:p w14:paraId="18434440" w14:textId="77777777" w:rsidR="00282B49" w:rsidRPr="009602FC" w:rsidRDefault="00282B49" w:rsidP="00B30175">
            <w:pPr>
              <w:rPr>
                <w:sz w:val="16"/>
                <w:szCs w:val="16"/>
                <w:lang w:eastAsia="pl-PL"/>
              </w:rPr>
            </w:pPr>
            <w:r w:rsidRPr="009602FC">
              <w:rPr>
                <w:sz w:val="16"/>
                <w:szCs w:val="16"/>
                <w:lang w:eastAsia="pl-PL"/>
              </w:rPr>
              <w:t>• pomiar ciśnienia</w:t>
            </w:r>
          </w:p>
        </w:tc>
        <w:tc>
          <w:tcPr>
            <w:tcW w:w="3497" w:type="dxa"/>
          </w:tcPr>
          <w:p w14:paraId="679DFFD9" w14:textId="77777777" w:rsidR="00282B49" w:rsidRPr="009602FC" w:rsidRDefault="00282B49" w:rsidP="00B30175">
            <w:pPr>
              <w:rPr>
                <w:sz w:val="16"/>
                <w:szCs w:val="16"/>
                <w:lang w:eastAsia="pl-PL"/>
              </w:rPr>
            </w:pPr>
            <w:r w:rsidRPr="009602FC">
              <w:rPr>
                <w:sz w:val="16"/>
                <w:szCs w:val="16"/>
                <w:lang w:eastAsia="pl-PL"/>
              </w:rPr>
              <w:t>• pomiar ciśnienia</w:t>
            </w:r>
          </w:p>
        </w:tc>
        <w:tc>
          <w:tcPr>
            <w:tcW w:w="3497" w:type="dxa"/>
          </w:tcPr>
          <w:p w14:paraId="336D154E" w14:textId="77777777" w:rsidR="00282B49" w:rsidRPr="009602FC" w:rsidRDefault="00282B49" w:rsidP="00B30175">
            <w:pPr>
              <w:rPr>
                <w:sz w:val="16"/>
                <w:szCs w:val="16"/>
                <w:lang w:eastAsia="pl-PL"/>
              </w:rPr>
            </w:pPr>
            <w:r w:rsidRPr="009602FC">
              <w:rPr>
                <w:sz w:val="16"/>
                <w:szCs w:val="16"/>
                <w:lang w:eastAsia="pl-PL"/>
              </w:rPr>
              <w:t>• pomiar ciśnienia</w:t>
            </w:r>
          </w:p>
        </w:tc>
      </w:tr>
      <w:tr w:rsidR="00282B49" w:rsidRPr="009602FC" w14:paraId="5C57B49E" w14:textId="77777777" w:rsidTr="00B30175">
        <w:trPr>
          <w:trHeight w:val="57"/>
        </w:trPr>
        <w:tc>
          <w:tcPr>
            <w:tcW w:w="3496" w:type="dxa"/>
          </w:tcPr>
          <w:p w14:paraId="280B3847" w14:textId="77777777" w:rsidR="00282B49" w:rsidRPr="009602FC" w:rsidRDefault="00282B49" w:rsidP="00B30175">
            <w:pPr>
              <w:rPr>
                <w:sz w:val="16"/>
                <w:szCs w:val="16"/>
                <w:lang w:eastAsia="pl-PL"/>
              </w:rPr>
            </w:pPr>
            <w:r w:rsidRPr="009602FC">
              <w:rPr>
                <w:sz w:val="16"/>
                <w:szCs w:val="16"/>
                <w:lang w:eastAsia="pl-PL"/>
              </w:rPr>
              <w:t>• pomiar wzrostu i wagi ciała</w:t>
            </w:r>
          </w:p>
        </w:tc>
        <w:tc>
          <w:tcPr>
            <w:tcW w:w="3497" w:type="dxa"/>
          </w:tcPr>
          <w:p w14:paraId="517AB929" w14:textId="77777777" w:rsidR="00282B49" w:rsidRPr="009602FC" w:rsidRDefault="00282B49" w:rsidP="00B30175">
            <w:pPr>
              <w:rPr>
                <w:sz w:val="16"/>
                <w:szCs w:val="16"/>
                <w:lang w:eastAsia="pl-PL"/>
              </w:rPr>
            </w:pPr>
            <w:r w:rsidRPr="009602FC">
              <w:rPr>
                <w:sz w:val="16"/>
                <w:szCs w:val="16"/>
                <w:lang w:eastAsia="pl-PL"/>
              </w:rPr>
              <w:t>• pomiar wzrostu i wagi ciała</w:t>
            </w:r>
          </w:p>
        </w:tc>
        <w:tc>
          <w:tcPr>
            <w:tcW w:w="3497" w:type="dxa"/>
          </w:tcPr>
          <w:p w14:paraId="6C1E2AAA" w14:textId="77777777" w:rsidR="00282B49" w:rsidRPr="009602FC" w:rsidRDefault="00282B49" w:rsidP="00B30175">
            <w:pPr>
              <w:rPr>
                <w:sz w:val="16"/>
                <w:szCs w:val="16"/>
                <w:lang w:eastAsia="pl-PL"/>
              </w:rPr>
            </w:pPr>
            <w:r w:rsidRPr="009602FC">
              <w:rPr>
                <w:sz w:val="16"/>
                <w:szCs w:val="16"/>
                <w:lang w:eastAsia="pl-PL"/>
              </w:rPr>
              <w:t>• pomiar wzrostu i wagi ciała</w:t>
            </w:r>
          </w:p>
        </w:tc>
      </w:tr>
      <w:tr w:rsidR="00282B49" w:rsidRPr="009602FC" w14:paraId="540E9AA6" w14:textId="77777777" w:rsidTr="00B30175">
        <w:trPr>
          <w:trHeight w:val="57"/>
        </w:trPr>
        <w:tc>
          <w:tcPr>
            <w:tcW w:w="3496" w:type="dxa"/>
          </w:tcPr>
          <w:p w14:paraId="2BB8EACA" w14:textId="77777777" w:rsidR="00282B49" w:rsidRPr="009602FC" w:rsidRDefault="00282B49" w:rsidP="00B30175">
            <w:pPr>
              <w:rPr>
                <w:sz w:val="16"/>
                <w:szCs w:val="16"/>
                <w:lang w:eastAsia="pl-PL"/>
              </w:rPr>
            </w:pPr>
            <w:r w:rsidRPr="009602FC">
              <w:rPr>
                <w:sz w:val="16"/>
                <w:szCs w:val="16"/>
                <w:lang w:eastAsia="pl-PL"/>
              </w:rPr>
              <w:t xml:space="preserve">• iniekcja domięśniowa,  dożylne, podskórne </w:t>
            </w:r>
          </w:p>
        </w:tc>
        <w:tc>
          <w:tcPr>
            <w:tcW w:w="3497" w:type="dxa"/>
          </w:tcPr>
          <w:p w14:paraId="7014159B" w14:textId="77777777" w:rsidR="00282B49" w:rsidRPr="009602FC" w:rsidRDefault="00282B49" w:rsidP="00B30175">
            <w:pPr>
              <w:rPr>
                <w:sz w:val="16"/>
                <w:szCs w:val="16"/>
                <w:lang w:eastAsia="pl-PL"/>
              </w:rPr>
            </w:pPr>
            <w:r w:rsidRPr="009602FC">
              <w:rPr>
                <w:sz w:val="16"/>
                <w:szCs w:val="16"/>
                <w:lang w:eastAsia="pl-PL"/>
              </w:rPr>
              <w:t xml:space="preserve">• iniekcja domięśniowa,  dożylne, podskórne </w:t>
            </w:r>
          </w:p>
        </w:tc>
        <w:tc>
          <w:tcPr>
            <w:tcW w:w="3497" w:type="dxa"/>
          </w:tcPr>
          <w:p w14:paraId="4D8DCD6D" w14:textId="77777777" w:rsidR="00282B49" w:rsidRPr="009602FC" w:rsidRDefault="00282B49" w:rsidP="00B30175">
            <w:pPr>
              <w:rPr>
                <w:sz w:val="16"/>
                <w:szCs w:val="16"/>
                <w:lang w:eastAsia="pl-PL"/>
              </w:rPr>
            </w:pPr>
            <w:r w:rsidRPr="009602FC">
              <w:rPr>
                <w:sz w:val="16"/>
                <w:szCs w:val="16"/>
                <w:lang w:eastAsia="pl-PL"/>
              </w:rPr>
              <w:t xml:space="preserve">• iniekcja domięśniowa,  dożylne, podskórne </w:t>
            </w:r>
          </w:p>
        </w:tc>
      </w:tr>
      <w:tr w:rsidR="00282B49" w:rsidRPr="009602FC" w14:paraId="2876163E" w14:textId="77777777" w:rsidTr="00B30175">
        <w:trPr>
          <w:trHeight w:val="57"/>
        </w:trPr>
        <w:tc>
          <w:tcPr>
            <w:tcW w:w="3496" w:type="dxa"/>
          </w:tcPr>
          <w:p w14:paraId="4F4FBA28" w14:textId="77777777" w:rsidR="00282B49" w:rsidRPr="009602FC" w:rsidRDefault="00282B49" w:rsidP="00B30175">
            <w:pPr>
              <w:rPr>
                <w:sz w:val="16"/>
                <w:szCs w:val="16"/>
                <w:lang w:eastAsia="pl-PL"/>
              </w:rPr>
            </w:pPr>
            <w:r w:rsidRPr="009602FC">
              <w:rPr>
                <w:sz w:val="16"/>
                <w:szCs w:val="16"/>
                <w:lang w:eastAsia="pl-PL"/>
              </w:rPr>
              <w:t xml:space="preserve">• podłączenie wlewu kroplowego </w:t>
            </w:r>
          </w:p>
        </w:tc>
        <w:tc>
          <w:tcPr>
            <w:tcW w:w="3497" w:type="dxa"/>
          </w:tcPr>
          <w:p w14:paraId="40A560EE" w14:textId="77777777" w:rsidR="00282B49" w:rsidRPr="009602FC" w:rsidRDefault="00282B49" w:rsidP="00B30175">
            <w:pPr>
              <w:rPr>
                <w:sz w:val="16"/>
                <w:szCs w:val="16"/>
                <w:lang w:eastAsia="pl-PL"/>
              </w:rPr>
            </w:pPr>
            <w:r w:rsidRPr="009602FC">
              <w:rPr>
                <w:sz w:val="16"/>
                <w:szCs w:val="16"/>
                <w:lang w:eastAsia="pl-PL"/>
              </w:rPr>
              <w:t xml:space="preserve">• podłączenie wlewu kroplowego </w:t>
            </w:r>
          </w:p>
        </w:tc>
        <w:tc>
          <w:tcPr>
            <w:tcW w:w="3497" w:type="dxa"/>
          </w:tcPr>
          <w:p w14:paraId="2384607B" w14:textId="77777777" w:rsidR="00282B49" w:rsidRPr="009602FC" w:rsidRDefault="00282B49" w:rsidP="00B30175">
            <w:pPr>
              <w:rPr>
                <w:sz w:val="16"/>
                <w:szCs w:val="16"/>
                <w:lang w:eastAsia="pl-PL"/>
              </w:rPr>
            </w:pPr>
            <w:r w:rsidRPr="009602FC">
              <w:rPr>
                <w:sz w:val="16"/>
                <w:szCs w:val="16"/>
                <w:lang w:eastAsia="pl-PL"/>
              </w:rPr>
              <w:t xml:space="preserve">• podłączenie wlewu kroplowego </w:t>
            </w:r>
          </w:p>
        </w:tc>
      </w:tr>
      <w:tr w:rsidR="00282B49" w:rsidRPr="009602FC" w14:paraId="458C0810" w14:textId="77777777" w:rsidTr="00B30175">
        <w:trPr>
          <w:trHeight w:val="57"/>
        </w:trPr>
        <w:tc>
          <w:tcPr>
            <w:tcW w:w="3496" w:type="dxa"/>
            <w:vAlign w:val="bottom"/>
          </w:tcPr>
          <w:p w14:paraId="55400DE8" w14:textId="77777777" w:rsidR="00282B49" w:rsidRPr="009602FC" w:rsidRDefault="00282B49" w:rsidP="00B30175">
            <w:pPr>
              <w:rPr>
                <w:sz w:val="16"/>
                <w:szCs w:val="16"/>
                <w:lang w:eastAsia="pl-PL"/>
              </w:rPr>
            </w:pPr>
            <w:r w:rsidRPr="009602FC">
              <w:rPr>
                <w:sz w:val="16"/>
                <w:szCs w:val="16"/>
                <w:lang w:eastAsia="pl-PL"/>
              </w:rPr>
              <w:t>• pobranie krwi.</w:t>
            </w:r>
          </w:p>
        </w:tc>
        <w:tc>
          <w:tcPr>
            <w:tcW w:w="3497" w:type="dxa"/>
            <w:vAlign w:val="bottom"/>
          </w:tcPr>
          <w:p w14:paraId="15625EC4" w14:textId="77777777" w:rsidR="00282B49" w:rsidRPr="009602FC" w:rsidRDefault="00282B49" w:rsidP="00B30175">
            <w:pPr>
              <w:rPr>
                <w:sz w:val="16"/>
                <w:szCs w:val="16"/>
                <w:lang w:eastAsia="pl-PL"/>
              </w:rPr>
            </w:pPr>
            <w:r w:rsidRPr="009602FC">
              <w:rPr>
                <w:sz w:val="16"/>
                <w:szCs w:val="16"/>
                <w:lang w:eastAsia="pl-PL"/>
              </w:rPr>
              <w:t>• pobranie krwi.</w:t>
            </w:r>
          </w:p>
        </w:tc>
        <w:tc>
          <w:tcPr>
            <w:tcW w:w="3497" w:type="dxa"/>
            <w:vAlign w:val="bottom"/>
          </w:tcPr>
          <w:p w14:paraId="79DA44BD" w14:textId="77777777" w:rsidR="00282B49" w:rsidRPr="009602FC" w:rsidRDefault="00282B49" w:rsidP="00B30175">
            <w:pPr>
              <w:rPr>
                <w:sz w:val="16"/>
                <w:szCs w:val="16"/>
                <w:lang w:eastAsia="pl-PL"/>
              </w:rPr>
            </w:pPr>
            <w:r w:rsidRPr="009602FC">
              <w:rPr>
                <w:sz w:val="16"/>
                <w:szCs w:val="16"/>
                <w:lang w:eastAsia="pl-PL"/>
              </w:rPr>
              <w:t>• pobranie krwi.</w:t>
            </w:r>
          </w:p>
        </w:tc>
      </w:tr>
      <w:tr w:rsidR="00282B49" w:rsidRPr="009602FC" w14:paraId="2DE29A3B" w14:textId="77777777" w:rsidTr="00B30175">
        <w:trPr>
          <w:trHeight w:val="57"/>
        </w:trPr>
        <w:tc>
          <w:tcPr>
            <w:tcW w:w="3496" w:type="dxa"/>
            <w:vAlign w:val="bottom"/>
          </w:tcPr>
          <w:p w14:paraId="281E1BF7" w14:textId="77777777" w:rsidR="00282B49" w:rsidRPr="009602FC" w:rsidRDefault="00282B49" w:rsidP="00B30175">
            <w:pPr>
              <w:rPr>
                <w:sz w:val="16"/>
                <w:szCs w:val="16"/>
                <w:lang w:eastAsia="pl-PL"/>
              </w:rPr>
            </w:pPr>
            <w:r w:rsidRPr="009602FC">
              <w:rPr>
                <w:sz w:val="16"/>
                <w:szCs w:val="16"/>
                <w:lang w:eastAsia="pl-PL"/>
              </w:rPr>
              <w:t>• badanie poziomu glukozy metodą paskową.</w:t>
            </w:r>
          </w:p>
        </w:tc>
        <w:tc>
          <w:tcPr>
            <w:tcW w:w="3497" w:type="dxa"/>
            <w:vAlign w:val="bottom"/>
          </w:tcPr>
          <w:p w14:paraId="26239784" w14:textId="77777777" w:rsidR="00282B49" w:rsidRPr="009602FC" w:rsidRDefault="00282B49" w:rsidP="00B30175">
            <w:pPr>
              <w:rPr>
                <w:sz w:val="16"/>
                <w:szCs w:val="16"/>
                <w:lang w:eastAsia="pl-PL"/>
              </w:rPr>
            </w:pPr>
            <w:r w:rsidRPr="009602FC">
              <w:rPr>
                <w:sz w:val="16"/>
                <w:szCs w:val="16"/>
                <w:lang w:eastAsia="pl-PL"/>
              </w:rPr>
              <w:t>• badanie poziomu glukozy metodą paskową.</w:t>
            </w:r>
          </w:p>
        </w:tc>
        <w:tc>
          <w:tcPr>
            <w:tcW w:w="3497" w:type="dxa"/>
            <w:vAlign w:val="bottom"/>
          </w:tcPr>
          <w:p w14:paraId="3E78730D" w14:textId="77777777" w:rsidR="00282B49" w:rsidRPr="009602FC" w:rsidRDefault="00282B49" w:rsidP="00B30175">
            <w:pPr>
              <w:rPr>
                <w:sz w:val="16"/>
                <w:szCs w:val="16"/>
                <w:lang w:eastAsia="pl-PL"/>
              </w:rPr>
            </w:pPr>
            <w:r w:rsidRPr="009602FC">
              <w:rPr>
                <w:sz w:val="16"/>
                <w:szCs w:val="16"/>
                <w:lang w:eastAsia="pl-PL"/>
              </w:rPr>
              <w:t>• badanie poziomu glukozy metodą paskową.</w:t>
            </w:r>
          </w:p>
        </w:tc>
      </w:tr>
      <w:tr w:rsidR="00282B49" w:rsidRPr="009602FC" w14:paraId="4798971A" w14:textId="77777777" w:rsidTr="00B30175">
        <w:trPr>
          <w:trHeight w:val="57"/>
        </w:trPr>
        <w:tc>
          <w:tcPr>
            <w:tcW w:w="3496" w:type="dxa"/>
          </w:tcPr>
          <w:p w14:paraId="6943A179" w14:textId="77777777" w:rsidR="00282B49" w:rsidRPr="009602FC" w:rsidRDefault="00282B49" w:rsidP="00B30175">
            <w:pPr>
              <w:rPr>
                <w:b/>
                <w:bCs/>
                <w:sz w:val="16"/>
                <w:szCs w:val="16"/>
                <w:lang w:eastAsia="pl-PL"/>
              </w:rPr>
            </w:pPr>
            <w:r w:rsidRPr="009602FC">
              <w:rPr>
                <w:b/>
                <w:bCs/>
                <w:sz w:val="16"/>
                <w:szCs w:val="16"/>
                <w:lang w:eastAsia="pl-PL"/>
              </w:rPr>
              <w:t>2. Zabiegi ogólnolekarskie:</w:t>
            </w:r>
          </w:p>
        </w:tc>
        <w:tc>
          <w:tcPr>
            <w:tcW w:w="3497" w:type="dxa"/>
          </w:tcPr>
          <w:p w14:paraId="62968934" w14:textId="77777777" w:rsidR="00282B49" w:rsidRPr="009602FC" w:rsidRDefault="00282B49" w:rsidP="00B30175">
            <w:pPr>
              <w:rPr>
                <w:b/>
                <w:bCs/>
                <w:sz w:val="16"/>
                <w:szCs w:val="16"/>
                <w:lang w:eastAsia="pl-PL"/>
              </w:rPr>
            </w:pPr>
            <w:r w:rsidRPr="009602FC">
              <w:rPr>
                <w:b/>
                <w:bCs/>
                <w:sz w:val="16"/>
                <w:szCs w:val="16"/>
                <w:lang w:eastAsia="pl-PL"/>
              </w:rPr>
              <w:t>2. Zabiegi ogólnolekarskie:</w:t>
            </w:r>
          </w:p>
        </w:tc>
        <w:tc>
          <w:tcPr>
            <w:tcW w:w="3497" w:type="dxa"/>
          </w:tcPr>
          <w:p w14:paraId="441A7F75" w14:textId="77777777" w:rsidR="00282B49" w:rsidRPr="009602FC" w:rsidRDefault="00282B49" w:rsidP="00B30175">
            <w:pPr>
              <w:rPr>
                <w:b/>
                <w:bCs/>
                <w:sz w:val="16"/>
                <w:szCs w:val="16"/>
                <w:lang w:eastAsia="pl-PL"/>
              </w:rPr>
            </w:pPr>
            <w:r w:rsidRPr="009602FC">
              <w:rPr>
                <w:b/>
                <w:bCs/>
                <w:sz w:val="16"/>
                <w:szCs w:val="16"/>
                <w:lang w:eastAsia="pl-PL"/>
              </w:rPr>
              <w:t>2. Zabiegi ogólnolekarskie:</w:t>
            </w:r>
          </w:p>
        </w:tc>
      </w:tr>
      <w:tr w:rsidR="00282B49" w:rsidRPr="009602FC" w14:paraId="2B66F612" w14:textId="77777777" w:rsidTr="00B30175">
        <w:trPr>
          <w:trHeight w:val="57"/>
        </w:trPr>
        <w:tc>
          <w:tcPr>
            <w:tcW w:w="3496" w:type="dxa"/>
          </w:tcPr>
          <w:p w14:paraId="43E993FE" w14:textId="77777777" w:rsidR="00282B49" w:rsidRPr="009602FC" w:rsidRDefault="00282B49" w:rsidP="00B30175">
            <w:pPr>
              <w:rPr>
                <w:sz w:val="16"/>
                <w:szCs w:val="16"/>
                <w:lang w:eastAsia="pl-PL"/>
              </w:rPr>
            </w:pPr>
            <w:r w:rsidRPr="009602FC">
              <w:rPr>
                <w:sz w:val="16"/>
                <w:szCs w:val="16"/>
                <w:lang w:eastAsia="pl-PL"/>
              </w:rPr>
              <w:t>• Zakładanie cewników ( bez kosztu cewnika)</w:t>
            </w:r>
          </w:p>
        </w:tc>
        <w:tc>
          <w:tcPr>
            <w:tcW w:w="3497" w:type="dxa"/>
          </w:tcPr>
          <w:p w14:paraId="72DF3F0D" w14:textId="77777777" w:rsidR="00282B49" w:rsidRPr="009602FC" w:rsidRDefault="00282B49" w:rsidP="00B30175">
            <w:pPr>
              <w:rPr>
                <w:sz w:val="16"/>
                <w:szCs w:val="16"/>
                <w:lang w:eastAsia="pl-PL"/>
              </w:rPr>
            </w:pPr>
            <w:r w:rsidRPr="009602FC">
              <w:rPr>
                <w:sz w:val="16"/>
                <w:szCs w:val="16"/>
                <w:lang w:eastAsia="pl-PL"/>
              </w:rPr>
              <w:t>• Zakładanie cewników ( bez kosztu cewnika)</w:t>
            </w:r>
          </w:p>
        </w:tc>
        <w:tc>
          <w:tcPr>
            <w:tcW w:w="3497" w:type="dxa"/>
          </w:tcPr>
          <w:p w14:paraId="7982D65F" w14:textId="77777777" w:rsidR="00282B49" w:rsidRPr="009602FC" w:rsidRDefault="00282B49" w:rsidP="00B30175">
            <w:pPr>
              <w:rPr>
                <w:sz w:val="16"/>
                <w:szCs w:val="16"/>
                <w:lang w:eastAsia="pl-PL"/>
              </w:rPr>
            </w:pPr>
            <w:r w:rsidRPr="009602FC">
              <w:rPr>
                <w:sz w:val="16"/>
                <w:szCs w:val="16"/>
                <w:lang w:eastAsia="pl-PL"/>
              </w:rPr>
              <w:t>• Zakładanie cewników ( bez kosztu cewnika)</w:t>
            </w:r>
          </w:p>
        </w:tc>
      </w:tr>
      <w:tr w:rsidR="00282B49" w:rsidRPr="009602FC" w14:paraId="40FEC66D" w14:textId="77777777" w:rsidTr="00B30175">
        <w:trPr>
          <w:trHeight w:val="57"/>
        </w:trPr>
        <w:tc>
          <w:tcPr>
            <w:tcW w:w="3496" w:type="dxa"/>
          </w:tcPr>
          <w:p w14:paraId="27FAD83F" w14:textId="77777777" w:rsidR="00282B49" w:rsidRPr="009602FC" w:rsidRDefault="00282B49" w:rsidP="00B30175">
            <w:pPr>
              <w:rPr>
                <w:sz w:val="16"/>
                <w:szCs w:val="16"/>
                <w:lang w:eastAsia="pl-PL"/>
              </w:rPr>
            </w:pPr>
            <w:r w:rsidRPr="009602FC">
              <w:rPr>
                <w:sz w:val="16"/>
                <w:szCs w:val="16"/>
                <w:lang w:eastAsia="pl-PL"/>
              </w:rPr>
              <w:t>• pobranie materiału do badań mikrobiologicznych</w:t>
            </w:r>
          </w:p>
        </w:tc>
        <w:tc>
          <w:tcPr>
            <w:tcW w:w="3497" w:type="dxa"/>
          </w:tcPr>
          <w:p w14:paraId="5D46BC35" w14:textId="77777777" w:rsidR="00282B49" w:rsidRPr="009602FC" w:rsidRDefault="00282B49" w:rsidP="00B30175">
            <w:pPr>
              <w:rPr>
                <w:sz w:val="16"/>
                <w:szCs w:val="16"/>
                <w:lang w:eastAsia="pl-PL"/>
              </w:rPr>
            </w:pPr>
            <w:r w:rsidRPr="009602FC">
              <w:rPr>
                <w:sz w:val="16"/>
                <w:szCs w:val="16"/>
                <w:lang w:eastAsia="pl-PL"/>
              </w:rPr>
              <w:t>• pobranie materiału do badań mikrobiologicznych</w:t>
            </w:r>
          </w:p>
        </w:tc>
        <w:tc>
          <w:tcPr>
            <w:tcW w:w="3497" w:type="dxa"/>
          </w:tcPr>
          <w:p w14:paraId="7DAF167D" w14:textId="77777777" w:rsidR="00282B49" w:rsidRPr="009602FC" w:rsidRDefault="00282B49" w:rsidP="00B30175">
            <w:pPr>
              <w:rPr>
                <w:sz w:val="16"/>
                <w:szCs w:val="16"/>
                <w:lang w:eastAsia="pl-PL"/>
              </w:rPr>
            </w:pPr>
            <w:r w:rsidRPr="009602FC">
              <w:rPr>
                <w:sz w:val="16"/>
                <w:szCs w:val="16"/>
                <w:lang w:eastAsia="pl-PL"/>
              </w:rPr>
              <w:t>• pobranie materiału do badań mikrobiologicznych</w:t>
            </w:r>
          </w:p>
        </w:tc>
      </w:tr>
      <w:tr w:rsidR="00282B49" w:rsidRPr="009602FC" w14:paraId="5B207F60" w14:textId="77777777" w:rsidTr="00B30175">
        <w:trPr>
          <w:trHeight w:val="57"/>
        </w:trPr>
        <w:tc>
          <w:tcPr>
            <w:tcW w:w="3496" w:type="dxa"/>
          </w:tcPr>
          <w:p w14:paraId="090F17BF" w14:textId="77777777" w:rsidR="00282B49" w:rsidRPr="009602FC" w:rsidRDefault="00282B49" w:rsidP="00F63B0F">
            <w:pPr>
              <w:rPr>
                <w:sz w:val="16"/>
                <w:szCs w:val="16"/>
                <w:lang w:eastAsia="pl-PL"/>
              </w:rPr>
            </w:pPr>
            <w:r w:rsidRPr="009602FC">
              <w:rPr>
                <w:sz w:val="16"/>
                <w:szCs w:val="16"/>
                <w:lang w:eastAsia="pl-PL"/>
              </w:rPr>
              <w:t>• zaopatrzenie drobnych urazów (rany, skręcenia, zwichnięcia,</w:t>
            </w:r>
            <w:r w:rsidRPr="009602FC">
              <w:rPr>
                <w:sz w:val="16"/>
                <w:szCs w:val="16"/>
                <w:lang w:eastAsia="pl-PL"/>
              </w:rPr>
              <w:br/>
              <w:t>nieskomplikowane złamania – bez kosztu stabilizatorów i gipsu)</w:t>
            </w:r>
          </w:p>
        </w:tc>
        <w:tc>
          <w:tcPr>
            <w:tcW w:w="3497" w:type="dxa"/>
          </w:tcPr>
          <w:p w14:paraId="230EAD31" w14:textId="77777777" w:rsidR="00282B49" w:rsidRPr="009602FC" w:rsidRDefault="00282B49" w:rsidP="00F63B0F">
            <w:pPr>
              <w:rPr>
                <w:sz w:val="16"/>
                <w:szCs w:val="16"/>
                <w:lang w:eastAsia="pl-PL"/>
              </w:rPr>
            </w:pPr>
            <w:r w:rsidRPr="009602FC">
              <w:rPr>
                <w:sz w:val="16"/>
                <w:szCs w:val="16"/>
                <w:lang w:eastAsia="pl-PL"/>
              </w:rPr>
              <w:t>• zaopatrzenie drobnych urazów (rany, skręcenia, zwichnięcia,</w:t>
            </w:r>
            <w:r w:rsidRPr="009602FC">
              <w:rPr>
                <w:sz w:val="16"/>
                <w:szCs w:val="16"/>
                <w:lang w:eastAsia="pl-PL"/>
              </w:rPr>
              <w:br/>
              <w:t>nieskomplikowane złamania – bez kosztu stabilizatorów i gipsu)</w:t>
            </w:r>
          </w:p>
        </w:tc>
        <w:tc>
          <w:tcPr>
            <w:tcW w:w="3497" w:type="dxa"/>
          </w:tcPr>
          <w:p w14:paraId="0516EA20" w14:textId="77777777" w:rsidR="00282B49" w:rsidRPr="009602FC" w:rsidRDefault="00282B49" w:rsidP="00F63B0F">
            <w:pPr>
              <w:rPr>
                <w:sz w:val="16"/>
                <w:szCs w:val="16"/>
                <w:lang w:eastAsia="pl-PL"/>
              </w:rPr>
            </w:pPr>
            <w:r w:rsidRPr="009602FC">
              <w:rPr>
                <w:sz w:val="16"/>
                <w:szCs w:val="16"/>
                <w:lang w:eastAsia="pl-PL"/>
              </w:rPr>
              <w:t>• zaopatrzenie drobnych urazów (rany, skręcenia, zwichnięcia,</w:t>
            </w:r>
            <w:r w:rsidRPr="009602FC">
              <w:rPr>
                <w:sz w:val="16"/>
                <w:szCs w:val="16"/>
                <w:lang w:eastAsia="pl-PL"/>
              </w:rPr>
              <w:br/>
              <w:t>nieskomplikowane złamania – bez kosztu stabilizatorów i gipsu)</w:t>
            </w:r>
          </w:p>
        </w:tc>
      </w:tr>
      <w:tr w:rsidR="00282B49" w:rsidRPr="009602FC" w14:paraId="219BD171" w14:textId="77777777" w:rsidTr="00B30175">
        <w:trPr>
          <w:trHeight w:val="57"/>
        </w:trPr>
        <w:tc>
          <w:tcPr>
            <w:tcW w:w="3496" w:type="dxa"/>
          </w:tcPr>
          <w:p w14:paraId="08C37718" w14:textId="77777777" w:rsidR="00282B49" w:rsidRPr="009602FC" w:rsidRDefault="00282B49" w:rsidP="00B30175">
            <w:pPr>
              <w:rPr>
                <w:sz w:val="16"/>
                <w:szCs w:val="16"/>
                <w:lang w:eastAsia="pl-PL"/>
              </w:rPr>
            </w:pPr>
            <w:r w:rsidRPr="009602FC">
              <w:rPr>
                <w:sz w:val="16"/>
                <w:szCs w:val="16"/>
                <w:lang w:eastAsia="pl-PL"/>
              </w:rPr>
              <w:t>• usunięcie kleszcza</w:t>
            </w:r>
          </w:p>
        </w:tc>
        <w:tc>
          <w:tcPr>
            <w:tcW w:w="3497" w:type="dxa"/>
          </w:tcPr>
          <w:p w14:paraId="4DBC98CD" w14:textId="77777777" w:rsidR="00282B49" w:rsidRPr="009602FC" w:rsidRDefault="00282B49" w:rsidP="00B30175">
            <w:pPr>
              <w:rPr>
                <w:sz w:val="16"/>
                <w:szCs w:val="16"/>
                <w:lang w:eastAsia="pl-PL"/>
              </w:rPr>
            </w:pPr>
            <w:r w:rsidRPr="009602FC">
              <w:rPr>
                <w:sz w:val="16"/>
                <w:szCs w:val="16"/>
                <w:lang w:eastAsia="pl-PL"/>
              </w:rPr>
              <w:t>• usunięcie kleszcza</w:t>
            </w:r>
          </w:p>
        </w:tc>
        <w:tc>
          <w:tcPr>
            <w:tcW w:w="3497" w:type="dxa"/>
          </w:tcPr>
          <w:p w14:paraId="573EDC71" w14:textId="77777777" w:rsidR="00282B49" w:rsidRPr="009602FC" w:rsidRDefault="00282B49" w:rsidP="00B30175">
            <w:pPr>
              <w:rPr>
                <w:sz w:val="16"/>
                <w:szCs w:val="16"/>
                <w:lang w:eastAsia="pl-PL"/>
              </w:rPr>
            </w:pPr>
            <w:r w:rsidRPr="009602FC">
              <w:rPr>
                <w:sz w:val="16"/>
                <w:szCs w:val="16"/>
                <w:lang w:eastAsia="pl-PL"/>
              </w:rPr>
              <w:t>• usunięcie kleszcza</w:t>
            </w:r>
          </w:p>
        </w:tc>
      </w:tr>
      <w:tr w:rsidR="00282B49" w:rsidRPr="009602FC" w14:paraId="0221002C" w14:textId="77777777" w:rsidTr="00B30175">
        <w:trPr>
          <w:trHeight w:val="57"/>
        </w:trPr>
        <w:tc>
          <w:tcPr>
            <w:tcW w:w="3496" w:type="dxa"/>
            <w:vAlign w:val="bottom"/>
          </w:tcPr>
          <w:p w14:paraId="71BE8F39" w14:textId="77777777" w:rsidR="00282B49" w:rsidRPr="009602FC" w:rsidRDefault="00282B49" w:rsidP="00B30175">
            <w:pPr>
              <w:rPr>
                <w:b/>
                <w:bCs/>
                <w:sz w:val="16"/>
                <w:szCs w:val="16"/>
                <w:lang w:eastAsia="pl-PL"/>
              </w:rPr>
            </w:pPr>
            <w:r w:rsidRPr="009602FC">
              <w:rPr>
                <w:b/>
                <w:bCs/>
                <w:sz w:val="16"/>
                <w:szCs w:val="16"/>
                <w:lang w:eastAsia="pl-PL"/>
              </w:rPr>
              <w:t>3. Zabiegi alergologiczne:</w:t>
            </w:r>
          </w:p>
        </w:tc>
        <w:tc>
          <w:tcPr>
            <w:tcW w:w="3497" w:type="dxa"/>
            <w:vAlign w:val="bottom"/>
          </w:tcPr>
          <w:p w14:paraId="3689803C" w14:textId="77777777" w:rsidR="00282B49" w:rsidRPr="009602FC" w:rsidRDefault="00282B49" w:rsidP="00B30175">
            <w:pPr>
              <w:rPr>
                <w:b/>
                <w:bCs/>
                <w:sz w:val="16"/>
                <w:szCs w:val="16"/>
                <w:lang w:eastAsia="pl-PL"/>
              </w:rPr>
            </w:pPr>
            <w:r w:rsidRPr="009602FC">
              <w:rPr>
                <w:b/>
                <w:bCs/>
                <w:sz w:val="16"/>
                <w:szCs w:val="16"/>
                <w:lang w:eastAsia="pl-PL"/>
              </w:rPr>
              <w:t>3. Zabiegi alergologiczne:</w:t>
            </w:r>
          </w:p>
        </w:tc>
        <w:tc>
          <w:tcPr>
            <w:tcW w:w="3497" w:type="dxa"/>
            <w:vAlign w:val="bottom"/>
          </w:tcPr>
          <w:p w14:paraId="54094175" w14:textId="77777777" w:rsidR="00282B49" w:rsidRPr="009602FC" w:rsidRDefault="00282B49" w:rsidP="00B30175">
            <w:pPr>
              <w:rPr>
                <w:b/>
                <w:bCs/>
                <w:sz w:val="16"/>
                <w:szCs w:val="16"/>
                <w:lang w:eastAsia="pl-PL"/>
              </w:rPr>
            </w:pPr>
            <w:r w:rsidRPr="009602FC">
              <w:rPr>
                <w:b/>
                <w:bCs/>
                <w:sz w:val="16"/>
                <w:szCs w:val="16"/>
                <w:lang w:eastAsia="pl-PL"/>
              </w:rPr>
              <w:t>3. Zabiegi alergologiczne:</w:t>
            </w:r>
          </w:p>
        </w:tc>
      </w:tr>
      <w:tr w:rsidR="00282B49" w:rsidRPr="009602FC" w14:paraId="475CE6E6" w14:textId="77777777" w:rsidTr="00B30175">
        <w:trPr>
          <w:trHeight w:val="57"/>
        </w:trPr>
        <w:tc>
          <w:tcPr>
            <w:tcW w:w="3496" w:type="dxa"/>
            <w:vAlign w:val="bottom"/>
          </w:tcPr>
          <w:p w14:paraId="47104338" w14:textId="77777777" w:rsidR="00282B49" w:rsidRPr="009602FC" w:rsidRDefault="00282B49" w:rsidP="00B30175">
            <w:pPr>
              <w:rPr>
                <w:sz w:val="16"/>
                <w:szCs w:val="16"/>
                <w:lang w:eastAsia="pl-PL"/>
              </w:rPr>
            </w:pPr>
            <w:r w:rsidRPr="009602FC">
              <w:rPr>
                <w:sz w:val="16"/>
                <w:szCs w:val="16"/>
                <w:lang w:eastAsia="pl-PL"/>
              </w:rPr>
              <w:t>• odczulanie (bez kosztu podawanych leków).</w:t>
            </w:r>
          </w:p>
        </w:tc>
        <w:tc>
          <w:tcPr>
            <w:tcW w:w="3497" w:type="dxa"/>
            <w:vAlign w:val="bottom"/>
          </w:tcPr>
          <w:p w14:paraId="55EF8DC4" w14:textId="77777777" w:rsidR="00282B49" w:rsidRPr="009602FC" w:rsidRDefault="00282B49" w:rsidP="00B30175">
            <w:pPr>
              <w:rPr>
                <w:sz w:val="16"/>
                <w:szCs w:val="16"/>
                <w:lang w:eastAsia="pl-PL"/>
              </w:rPr>
            </w:pPr>
            <w:r w:rsidRPr="009602FC">
              <w:rPr>
                <w:sz w:val="16"/>
                <w:szCs w:val="16"/>
                <w:lang w:eastAsia="pl-PL"/>
              </w:rPr>
              <w:t>• odczulanie (bez kosztu podawanych leków).</w:t>
            </w:r>
          </w:p>
        </w:tc>
        <w:tc>
          <w:tcPr>
            <w:tcW w:w="3497" w:type="dxa"/>
            <w:vAlign w:val="bottom"/>
          </w:tcPr>
          <w:p w14:paraId="621E818D" w14:textId="77777777" w:rsidR="00282B49" w:rsidRPr="009602FC" w:rsidRDefault="00282B49" w:rsidP="00B30175">
            <w:pPr>
              <w:rPr>
                <w:sz w:val="16"/>
                <w:szCs w:val="16"/>
                <w:lang w:eastAsia="pl-PL"/>
              </w:rPr>
            </w:pPr>
            <w:r w:rsidRPr="009602FC">
              <w:rPr>
                <w:sz w:val="16"/>
                <w:szCs w:val="16"/>
                <w:lang w:eastAsia="pl-PL"/>
              </w:rPr>
              <w:t>• odczulanie (bez kosztu podawanych leków).</w:t>
            </w:r>
          </w:p>
        </w:tc>
      </w:tr>
      <w:tr w:rsidR="00282B49" w:rsidRPr="009602FC" w14:paraId="6875B6D2" w14:textId="77777777" w:rsidTr="00B30175">
        <w:trPr>
          <w:trHeight w:val="57"/>
        </w:trPr>
        <w:tc>
          <w:tcPr>
            <w:tcW w:w="3496" w:type="dxa"/>
            <w:vAlign w:val="bottom"/>
          </w:tcPr>
          <w:p w14:paraId="5212D5E1" w14:textId="77777777" w:rsidR="00282B49" w:rsidRPr="009602FC" w:rsidRDefault="00282B49" w:rsidP="00B30175">
            <w:pPr>
              <w:rPr>
                <w:b/>
                <w:bCs/>
                <w:sz w:val="16"/>
                <w:szCs w:val="16"/>
                <w:lang w:eastAsia="pl-PL"/>
              </w:rPr>
            </w:pPr>
            <w:r w:rsidRPr="009602FC">
              <w:rPr>
                <w:b/>
                <w:bCs/>
                <w:sz w:val="16"/>
                <w:szCs w:val="16"/>
                <w:lang w:eastAsia="pl-PL"/>
              </w:rPr>
              <w:t>4. Zabiegi chirurgiczne:</w:t>
            </w:r>
          </w:p>
        </w:tc>
        <w:tc>
          <w:tcPr>
            <w:tcW w:w="3497" w:type="dxa"/>
            <w:vAlign w:val="bottom"/>
          </w:tcPr>
          <w:p w14:paraId="37A3E7CA" w14:textId="77777777" w:rsidR="00282B49" w:rsidRPr="009602FC" w:rsidRDefault="00282B49" w:rsidP="00B30175">
            <w:pPr>
              <w:rPr>
                <w:b/>
                <w:bCs/>
                <w:sz w:val="16"/>
                <w:szCs w:val="16"/>
                <w:lang w:eastAsia="pl-PL"/>
              </w:rPr>
            </w:pPr>
            <w:r w:rsidRPr="009602FC">
              <w:rPr>
                <w:b/>
                <w:bCs/>
                <w:sz w:val="16"/>
                <w:szCs w:val="16"/>
                <w:lang w:eastAsia="pl-PL"/>
              </w:rPr>
              <w:t>4. Zabiegi chirurgiczne:</w:t>
            </w:r>
          </w:p>
        </w:tc>
        <w:tc>
          <w:tcPr>
            <w:tcW w:w="3497" w:type="dxa"/>
            <w:vAlign w:val="bottom"/>
          </w:tcPr>
          <w:p w14:paraId="25FFFC10" w14:textId="77777777" w:rsidR="00282B49" w:rsidRPr="009602FC" w:rsidRDefault="00282B49" w:rsidP="00B30175">
            <w:pPr>
              <w:rPr>
                <w:b/>
                <w:bCs/>
                <w:sz w:val="16"/>
                <w:szCs w:val="16"/>
                <w:lang w:eastAsia="pl-PL"/>
              </w:rPr>
            </w:pPr>
            <w:r w:rsidRPr="009602FC">
              <w:rPr>
                <w:b/>
                <w:bCs/>
                <w:sz w:val="16"/>
                <w:szCs w:val="16"/>
                <w:lang w:eastAsia="pl-PL"/>
              </w:rPr>
              <w:t>4. Zabiegi chirurgiczne:</w:t>
            </w:r>
          </w:p>
        </w:tc>
      </w:tr>
      <w:tr w:rsidR="00282B49" w:rsidRPr="009602FC" w14:paraId="0B25E276" w14:textId="77777777" w:rsidTr="00B30175">
        <w:trPr>
          <w:trHeight w:val="57"/>
        </w:trPr>
        <w:tc>
          <w:tcPr>
            <w:tcW w:w="3496" w:type="dxa"/>
            <w:vAlign w:val="bottom"/>
          </w:tcPr>
          <w:p w14:paraId="06F37B4C" w14:textId="77777777" w:rsidR="00282B49" w:rsidRPr="009602FC" w:rsidRDefault="00282B49" w:rsidP="00B30175">
            <w:pPr>
              <w:rPr>
                <w:sz w:val="16"/>
                <w:szCs w:val="16"/>
                <w:lang w:eastAsia="pl-PL"/>
              </w:rPr>
            </w:pPr>
            <w:r w:rsidRPr="009602FC">
              <w:rPr>
                <w:sz w:val="16"/>
                <w:szCs w:val="16"/>
                <w:lang w:eastAsia="pl-PL"/>
              </w:rPr>
              <w:t>• nacięcie ropnia,</w:t>
            </w:r>
          </w:p>
        </w:tc>
        <w:tc>
          <w:tcPr>
            <w:tcW w:w="3497" w:type="dxa"/>
            <w:vAlign w:val="bottom"/>
          </w:tcPr>
          <w:p w14:paraId="45CDC064" w14:textId="77777777" w:rsidR="00282B49" w:rsidRPr="009602FC" w:rsidRDefault="00282B49" w:rsidP="00B30175">
            <w:pPr>
              <w:rPr>
                <w:sz w:val="16"/>
                <w:szCs w:val="16"/>
                <w:lang w:eastAsia="pl-PL"/>
              </w:rPr>
            </w:pPr>
            <w:r w:rsidRPr="009602FC">
              <w:rPr>
                <w:sz w:val="16"/>
                <w:szCs w:val="16"/>
                <w:lang w:eastAsia="pl-PL"/>
              </w:rPr>
              <w:t>• nacięcie ropnia,</w:t>
            </w:r>
          </w:p>
        </w:tc>
        <w:tc>
          <w:tcPr>
            <w:tcW w:w="3497" w:type="dxa"/>
            <w:vAlign w:val="bottom"/>
          </w:tcPr>
          <w:p w14:paraId="015A957F" w14:textId="77777777" w:rsidR="00282B49" w:rsidRPr="009602FC" w:rsidRDefault="00282B49" w:rsidP="00B30175">
            <w:pPr>
              <w:rPr>
                <w:sz w:val="16"/>
                <w:szCs w:val="16"/>
                <w:lang w:eastAsia="pl-PL"/>
              </w:rPr>
            </w:pPr>
            <w:r w:rsidRPr="009602FC">
              <w:rPr>
                <w:sz w:val="16"/>
                <w:szCs w:val="16"/>
                <w:lang w:eastAsia="pl-PL"/>
              </w:rPr>
              <w:t>• nacięcie ropnia,</w:t>
            </w:r>
          </w:p>
        </w:tc>
      </w:tr>
      <w:tr w:rsidR="00282B49" w:rsidRPr="009602FC" w14:paraId="345C22CF" w14:textId="77777777" w:rsidTr="00B30175">
        <w:trPr>
          <w:trHeight w:val="57"/>
        </w:trPr>
        <w:tc>
          <w:tcPr>
            <w:tcW w:w="3496" w:type="dxa"/>
            <w:vAlign w:val="bottom"/>
          </w:tcPr>
          <w:p w14:paraId="476D7A9F" w14:textId="77777777" w:rsidR="00282B49" w:rsidRPr="009602FC" w:rsidRDefault="00282B49" w:rsidP="00B30175">
            <w:pPr>
              <w:rPr>
                <w:sz w:val="16"/>
                <w:szCs w:val="16"/>
                <w:lang w:eastAsia="pl-PL"/>
              </w:rPr>
            </w:pPr>
            <w:r w:rsidRPr="009602FC">
              <w:rPr>
                <w:sz w:val="16"/>
                <w:szCs w:val="16"/>
                <w:lang w:eastAsia="pl-PL"/>
              </w:rPr>
              <w:t xml:space="preserve"> • leczenie wrośniętego paznokcia,</w:t>
            </w:r>
          </w:p>
        </w:tc>
        <w:tc>
          <w:tcPr>
            <w:tcW w:w="3497" w:type="dxa"/>
            <w:vAlign w:val="bottom"/>
          </w:tcPr>
          <w:p w14:paraId="4E05FC1E" w14:textId="77777777" w:rsidR="00282B49" w:rsidRPr="009602FC" w:rsidRDefault="00282B49" w:rsidP="00B30175">
            <w:pPr>
              <w:rPr>
                <w:sz w:val="16"/>
                <w:szCs w:val="16"/>
                <w:lang w:eastAsia="pl-PL"/>
              </w:rPr>
            </w:pPr>
            <w:r w:rsidRPr="009602FC">
              <w:rPr>
                <w:sz w:val="16"/>
                <w:szCs w:val="16"/>
                <w:lang w:eastAsia="pl-PL"/>
              </w:rPr>
              <w:t xml:space="preserve"> • leczenie wrośniętego paznokcia,</w:t>
            </w:r>
          </w:p>
        </w:tc>
        <w:tc>
          <w:tcPr>
            <w:tcW w:w="3497" w:type="dxa"/>
            <w:vAlign w:val="bottom"/>
          </w:tcPr>
          <w:p w14:paraId="56A5DEAB" w14:textId="77777777" w:rsidR="00282B49" w:rsidRPr="009602FC" w:rsidRDefault="00282B49" w:rsidP="00B30175">
            <w:pPr>
              <w:rPr>
                <w:sz w:val="16"/>
                <w:szCs w:val="16"/>
                <w:lang w:eastAsia="pl-PL"/>
              </w:rPr>
            </w:pPr>
            <w:r w:rsidRPr="009602FC">
              <w:rPr>
                <w:sz w:val="16"/>
                <w:szCs w:val="16"/>
                <w:lang w:eastAsia="pl-PL"/>
              </w:rPr>
              <w:t xml:space="preserve"> • leczenie wrośniętego paznokcia,</w:t>
            </w:r>
          </w:p>
        </w:tc>
      </w:tr>
      <w:tr w:rsidR="00282B49" w:rsidRPr="009602FC" w14:paraId="760658B4" w14:textId="77777777" w:rsidTr="00B30175">
        <w:trPr>
          <w:trHeight w:val="57"/>
        </w:trPr>
        <w:tc>
          <w:tcPr>
            <w:tcW w:w="3496" w:type="dxa"/>
            <w:vAlign w:val="bottom"/>
          </w:tcPr>
          <w:p w14:paraId="4DB02D20" w14:textId="77777777" w:rsidR="00282B49" w:rsidRPr="009602FC" w:rsidRDefault="00282B49" w:rsidP="00B30175">
            <w:pPr>
              <w:rPr>
                <w:sz w:val="16"/>
                <w:szCs w:val="16"/>
                <w:lang w:eastAsia="pl-PL"/>
              </w:rPr>
            </w:pPr>
            <w:r w:rsidRPr="009602FC">
              <w:rPr>
                <w:sz w:val="16"/>
                <w:szCs w:val="16"/>
                <w:lang w:eastAsia="pl-PL"/>
              </w:rPr>
              <w:t xml:space="preserve">• szycie rany </w:t>
            </w:r>
          </w:p>
        </w:tc>
        <w:tc>
          <w:tcPr>
            <w:tcW w:w="3497" w:type="dxa"/>
            <w:vAlign w:val="bottom"/>
          </w:tcPr>
          <w:p w14:paraId="7ABFFADD" w14:textId="77777777" w:rsidR="00282B49" w:rsidRPr="009602FC" w:rsidRDefault="00282B49" w:rsidP="00B30175">
            <w:pPr>
              <w:rPr>
                <w:sz w:val="16"/>
                <w:szCs w:val="16"/>
                <w:lang w:eastAsia="pl-PL"/>
              </w:rPr>
            </w:pPr>
            <w:r w:rsidRPr="009602FC">
              <w:rPr>
                <w:sz w:val="16"/>
                <w:szCs w:val="16"/>
                <w:lang w:eastAsia="pl-PL"/>
              </w:rPr>
              <w:t xml:space="preserve">• szycie rany </w:t>
            </w:r>
          </w:p>
        </w:tc>
        <w:tc>
          <w:tcPr>
            <w:tcW w:w="3497" w:type="dxa"/>
            <w:vAlign w:val="bottom"/>
          </w:tcPr>
          <w:p w14:paraId="3207F31C" w14:textId="77777777" w:rsidR="00282B49" w:rsidRPr="009602FC" w:rsidRDefault="00282B49" w:rsidP="00B30175">
            <w:pPr>
              <w:rPr>
                <w:sz w:val="16"/>
                <w:szCs w:val="16"/>
                <w:lang w:eastAsia="pl-PL"/>
              </w:rPr>
            </w:pPr>
            <w:r w:rsidRPr="009602FC">
              <w:rPr>
                <w:sz w:val="16"/>
                <w:szCs w:val="16"/>
                <w:lang w:eastAsia="pl-PL"/>
              </w:rPr>
              <w:t xml:space="preserve">• szycie rany </w:t>
            </w:r>
          </w:p>
        </w:tc>
      </w:tr>
      <w:tr w:rsidR="00282B49" w:rsidRPr="009602FC" w14:paraId="0513ECD9" w14:textId="77777777" w:rsidTr="00B30175">
        <w:trPr>
          <w:trHeight w:val="57"/>
        </w:trPr>
        <w:tc>
          <w:tcPr>
            <w:tcW w:w="3496" w:type="dxa"/>
            <w:vAlign w:val="bottom"/>
          </w:tcPr>
          <w:p w14:paraId="6C85E1EE" w14:textId="77777777" w:rsidR="00282B49" w:rsidRPr="009602FC" w:rsidRDefault="00282B49" w:rsidP="00B30175">
            <w:pPr>
              <w:rPr>
                <w:sz w:val="16"/>
                <w:szCs w:val="16"/>
                <w:lang w:eastAsia="pl-PL"/>
              </w:rPr>
            </w:pPr>
            <w:r w:rsidRPr="009602FC">
              <w:rPr>
                <w:sz w:val="16"/>
                <w:szCs w:val="16"/>
                <w:lang w:eastAsia="pl-PL"/>
              </w:rPr>
              <w:t>• zdjęcie szwów.</w:t>
            </w:r>
          </w:p>
        </w:tc>
        <w:tc>
          <w:tcPr>
            <w:tcW w:w="3497" w:type="dxa"/>
            <w:vAlign w:val="bottom"/>
          </w:tcPr>
          <w:p w14:paraId="67396111" w14:textId="77777777" w:rsidR="00282B49" w:rsidRPr="009602FC" w:rsidRDefault="00282B49" w:rsidP="00B30175">
            <w:pPr>
              <w:rPr>
                <w:sz w:val="16"/>
                <w:szCs w:val="16"/>
                <w:lang w:eastAsia="pl-PL"/>
              </w:rPr>
            </w:pPr>
            <w:r w:rsidRPr="009602FC">
              <w:rPr>
                <w:sz w:val="16"/>
                <w:szCs w:val="16"/>
                <w:lang w:eastAsia="pl-PL"/>
              </w:rPr>
              <w:t>• zdjęcie szwów.</w:t>
            </w:r>
          </w:p>
        </w:tc>
        <w:tc>
          <w:tcPr>
            <w:tcW w:w="3497" w:type="dxa"/>
            <w:vAlign w:val="bottom"/>
          </w:tcPr>
          <w:p w14:paraId="1F4DC1E3" w14:textId="77777777" w:rsidR="00282B49" w:rsidRPr="009602FC" w:rsidRDefault="00282B49" w:rsidP="00B30175">
            <w:pPr>
              <w:rPr>
                <w:sz w:val="16"/>
                <w:szCs w:val="16"/>
                <w:lang w:eastAsia="pl-PL"/>
              </w:rPr>
            </w:pPr>
            <w:r w:rsidRPr="009602FC">
              <w:rPr>
                <w:sz w:val="16"/>
                <w:szCs w:val="16"/>
                <w:lang w:eastAsia="pl-PL"/>
              </w:rPr>
              <w:t>• zdjęcie szwów.</w:t>
            </w:r>
          </w:p>
        </w:tc>
      </w:tr>
      <w:tr w:rsidR="00282B49" w:rsidRPr="009602FC" w14:paraId="313E7D3D" w14:textId="77777777" w:rsidTr="00B30175">
        <w:trPr>
          <w:trHeight w:val="57"/>
        </w:trPr>
        <w:tc>
          <w:tcPr>
            <w:tcW w:w="3496" w:type="dxa"/>
            <w:vAlign w:val="bottom"/>
          </w:tcPr>
          <w:p w14:paraId="6871E9F7" w14:textId="77777777" w:rsidR="00282B49" w:rsidRPr="009602FC" w:rsidRDefault="00282B49" w:rsidP="00B30175">
            <w:pPr>
              <w:rPr>
                <w:b/>
                <w:bCs/>
                <w:sz w:val="16"/>
                <w:szCs w:val="16"/>
                <w:lang w:eastAsia="pl-PL"/>
              </w:rPr>
            </w:pPr>
            <w:r w:rsidRPr="009602FC">
              <w:rPr>
                <w:b/>
                <w:bCs/>
                <w:sz w:val="16"/>
                <w:szCs w:val="16"/>
                <w:lang w:eastAsia="pl-PL"/>
              </w:rPr>
              <w:t>5. Zabiegi ginekologiczne:</w:t>
            </w:r>
          </w:p>
        </w:tc>
        <w:tc>
          <w:tcPr>
            <w:tcW w:w="3497" w:type="dxa"/>
            <w:vAlign w:val="bottom"/>
          </w:tcPr>
          <w:p w14:paraId="75299E37" w14:textId="77777777" w:rsidR="00282B49" w:rsidRPr="009602FC" w:rsidRDefault="00282B49" w:rsidP="00B30175">
            <w:pPr>
              <w:rPr>
                <w:b/>
                <w:bCs/>
                <w:sz w:val="16"/>
                <w:szCs w:val="16"/>
                <w:lang w:eastAsia="pl-PL"/>
              </w:rPr>
            </w:pPr>
            <w:r w:rsidRPr="009602FC">
              <w:rPr>
                <w:b/>
                <w:bCs/>
                <w:sz w:val="16"/>
                <w:szCs w:val="16"/>
                <w:lang w:eastAsia="pl-PL"/>
              </w:rPr>
              <w:t>5. Zabiegi ginekologiczne:</w:t>
            </w:r>
          </w:p>
        </w:tc>
        <w:tc>
          <w:tcPr>
            <w:tcW w:w="3497" w:type="dxa"/>
            <w:vAlign w:val="bottom"/>
          </w:tcPr>
          <w:p w14:paraId="58A79CFD" w14:textId="77777777" w:rsidR="00282B49" w:rsidRPr="009602FC" w:rsidRDefault="00282B49" w:rsidP="00B30175">
            <w:pPr>
              <w:rPr>
                <w:b/>
                <w:bCs/>
                <w:sz w:val="16"/>
                <w:szCs w:val="16"/>
                <w:lang w:eastAsia="pl-PL"/>
              </w:rPr>
            </w:pPr>
            <w:r w:rsidRPr="009602FC">
              <w:rPr>
                <w:b/>
                <w:bCs/>
                <w:sz w:val="16"/>
                <w:szCs w:val="16"/>
                <w:lang w:eastAsia="pl-PL"/>
              </w:rPr>
              <w:t>5. Zabiegi ginekologiczne:</w:t>
            </w:r>
          </w:p>
        </w:tc>
      </w:tr>
      <w:tr w:rsidR="00282B49" w:rsidRPr="009602FC" w14:paraId="745B38DD" w14:textId="77777777" w:rsidTr="00B30175">
        <w:trPr>
          <w:trHeight w:val="57"/>
        </w:trPr>
        <w:tc>
          <w:tcPr>
            <w:tcW w:w="3496" w:type="dxa"/>
          </w:tcPr>
          <w:p w14:paraId="45575325" w14:textId="77777777" w:rsidR="00282B49" w:rsidRPr="009602FC" w:rsidRDefault="00282B49" w:rsidP="00B30175">
            <w:pPr>
              <w:rPr>
                <w:sz w:val="16"/>
                <w:szCs w:val="16"/>
                <w:lang w:eastAsia="pl-PL"/>
              </w:rPr>
            </w:pPr>
            <w:r w:rsidRPr="009602FC">
              <w:rPr>
                <w:sz w:val="16"/>
                <w:szCs w:val="16"/>
                <w:lang w:eastAsia="pl-PL"/>
              </w:rPr>
              <w:t xml:space="preserve">• pobranie materiału do badania cytologicznego </w:t>
            </w:r>
          </w:p>
        </w:tc>
        <w:tc>
          <w:tcPr>
            <w:tcW w:w="3497" w:type="dxa"/>
          </w:tcPr>
          <w:p w14:paraId="421D7EF2" w14:textId="77777777" w:rsidR="00282B49" w:rsidRPr="009602FC" w:rsidRDefault="00282B49" w:rsidP="00B30175">
            <w:pPr>
              <w:rPr>
                <w:sz w:val="16"/>
                <w:szCs w:val="16"/>
                <w:lang w:eastAsia="pl-PL"/>
              </w:rPr>
            </w:pPr>
            <w:r w:rsidRPr="009602FC">
              <w:rPr>
                <w:sz w:val="16"/>
                <w:szCs w:val="16"/>
                <w:lang w:eastAsia="pl-PL"/>
              </w:rPr>
              <w:t xml:space="preserve">• pobranie materiału do badania cytologicznego </w:t>
            </w:r>
          </w:p>
        </w:tc>
        <w:tc>
          <w:tcPr>
            <w:tcW w:w="3497" w:type="dxa"/>
          </w:tcPr>
          <w:p w14:paraId="009BCEDA" w14:textId="77777777" w:rsidR="00282B49" w:rsidRPr="009602FC" w:rsidRDefault="00282B49" w:rsidP="00B30175">
            <w:pPr>
              <w:rPr>
                <w:sz w:val="16"/>
                <w:szCs w:val="16"/>
                <w:lang w:eastAsia="pl-PL"/>
              </w:rPr>
            </w:pPr>
            <w:r w:rsidRPr="009602FC">
              <w:rPr>
                <w:sz w:val="16"/>
                <w:szCs w:val="16"/>
                <w:lang w:eastAsia="pl-PL"/>
              </w:rPr>
              <w:t xml:space="preserve">• pobranie materiału do badania cytologicznego </w:t>
            </w:r>
          </w:p>
        </w:tc>
      </w:tr>
      <w:tr w:rsidR="00282B49" w:rsidRPr="009602FC" w14:paraId="260652F3" w14:textId="77777777" w:rsidTr="00B30175">
        <w:trPr>
          <w:trHeight w:val="57"/>
        </w:trPr>
        <w:tc>
          <w:tcPr>
            <w:tcW w:w="3496" w:type="dxa"/>
          </w:tcPr>
          <w:p w14:paraId="6AA174EA" w14:textId="77777777" w:rsidR="00282B49" w:rsidRPr="009602FC" w:rsidRDefault="00282B49" w:rsidP="00B30175">
            <w:pPr>
              <w:rPr>
                <w:b/>
                <w:bCs/>
                <w:sz w:val="16"/>
                <w:szCs w:val="16"/>
                <w:lang w:eastAsia="pl-PL"/>
              </w:rPr>
            </w:pPr>
            <w:r w:rsidRPr="009602FC">
              <w:rPr>
                <w:b/>
                <w:bCs/>
                <w:sz w:val="16"/>
                <w:szCs w:val="16"/>
                <w:lang w:eastAsia="pl-PL"/>
              </w:rPr>
              <w:t xml:space="preserve">6. Zabiegi okulistyczne: </w:t>
            </w:r>
          </w:p>
        </w:tc>
        <w:tc>
          <w:tcPr>
            <w:tcW w:w="3497" w:type="dxa"/>
          </w:tcPr>
          <w:p w14:paraId="4F0F1956" w14:textId="77777777" w:rsidR="00282B49" w:rsidRPr="009602FC" w:rsidRDefault="00282B49" w:rsidP="00B30175">
            <w:pPr>
              <w:rPr>
                <w:b/>
                <w:bCs/>
                <w:sz w:val="16"/>
                <w:szCs w:val="16"/>
                <w:lang w:eastAsia="pl-PL"/>
              </w:rPr>
            </w:pPr>
            <w:r w:rsidRPr="009602FC">
              <w:rPr>
                <w:b/>
                <w:bCs/>
                <w:sz w:val="16"/>
                <w:szCs w:val="16"/>
                <w:lang w:eastAsia="pl-PL"/>
              </w:rPr>
              <w:t xml:space="preserve">6. Zabiegi okulistyczne: </w:t>
            </w:r>
          </w:p>
        </w:tc>
        <w:tc>
          <w:tcPr>
            <w:tcW w:w="3497" w:type="dxa"/>
          </w:tcPr>
          <w:p w14:paraId="114BDA67" w14:textId="77777777" w:rsidR="00282B49" w:rsidRPr="009602FC" w:rsidRDefault="00282B49" w:rsidP="00B30175">
            <w:pPr>
              <w:rPr>
                <w:b/>
                <w:bCs/>
                <w:sz w:val="16"/>
                <w:szCs w:val="16"/>
                <w:lang w:eastAsia="pl-PL"/>
              </w:rPr>
            </w:pPr>
            <w:r w:rsidRPr="009602FC">
              <w:rPr>
                <w:b/>
                <w:bCs/>
                <w:sz w:val="16"/>
                <w:szCs w:val="16"/>
                <w:lang w:eastAsia="pl-PL"/>
              </w:rPr>
              <w:t xml:space="preserve">6. Zabiegi okulistyczne: </w:t>
            </w:r>
          </w:p>
        </w:tc>
      </w:tr>
      <w:tr w:rsidR="00282B49" w:rsidRPr="009602FC" w14:paraId="1271E137" w14:textId="77777777" w:rsidTr="00B30175">
        <w:trPr>
          <w:trHeight w:val="57"/>
        </w:trPr>
        <w:tc>
          <w:tcPr>
            <w:tcW w:w="3496" w:type="dxa"/>
          </w:tcPr>
          <w:p w14:paraId="5BA8EA39" w14:textId="77777777" w:rsidR="00282B49" w:rsidRPr="009602FC" w:rsidRDefault="00282B49" w:rsidP="00B30175">
            <w:pPr>
              <w:rPr>
                <w:sz w:val="16"/>
                <w:szCs w:val="16"/>
                <w:lang w:eastAsia="pl-PL"/>
              </w:rPr>
            </w:pPr>
            <w:r w:rsidRPr="009602FC">
              <w:rPr>
                <w:sz w:val="16"/>
                <w:szCs w:val="16"/>
                <w:lang w:eastAsia="pl-PL"/>
              </w:rPr>
              <w:t>• badanie dna oka,</w:t>
            </w:r>
          </w:p>
        </w:tc>
        <w:tc>
          <w:tcPr>
            <w:tcW w:w="3497" w:type="dxa"/>
          </w:tcPr>
          <w:p w14:paraId="7A2E8484" w14:textId="77777777" w:rsidR="00282B49" w:rsidRPr="009602FC" w:rsidRDefault="00282B49" w:rsidP="00B30175">
            <w:pPr>
              <w:rPr>
                <w:sz w:val="16"/>
                <w:szCs w:val="16"/>
                <w:lang w:eastAsia="pl-PL"/>
              </w:rPr>
            </w:pPr>
            <w:r w:rsidRPr="009602FC">
              <w:rPr>
                <w:sz w:val="16"/>
                <w:szCs w:val="16"/>
                <w:lang w:eastAsia="pl-PL"/>
              </w:rPr>
              <w:t>• badanie dna oka,</w:t>
            </w:r>
          </w:p>
        </w:tc>
        <w:tc>
          <w:tcPr>
            <w:tcW w:w="3497" w:type="dxa"/>
          </w:tcPr>
          <w:p w14:paraId="659EA6CD" w14:textId="77777777" w:rsidR="00282B49" w:rsidRPr="009602FC" w:rsidRDefault="00282B49" w:rsidP="00B30175">
            <w:pPr>
              <w:rPr>
                <w:sz w:val="16"/>
                <w:szCs w:val="16"/>
                <w:lang w:eastAsia="pl-PL"/>
              </w:rPr>
            </w:pPr>
            <w:r w:rsidRPr="009602FC">
              <w:rPr>
                <w:sz w:val="16"/>
                <w:szCs w:val="16"/>
                <w:lang w:eastAsia="pl-PL"/>
              </w:rPr>
              <w:t>• badanie dna oka,</w:t>
            </w:r>
          </w:p>
        </w:tc>
      </w:tr>
      <w:tr w:rsidR="00282B49" w:rsidRPr="009602FC" w14:paraId="0216B871" w14:textId="77777777" w:rsidTr="00B30175">
        <w:trPr>
          <w:trHeight w:val="57"/>
        </w:trPr>
        <w:tc>
          <w:tcPr>
            <w:tcW w:w="3496" w:type="dxa"/>
          </w:tcPr>
          <w:p w14:paraId="35D9AD2F" w14:textId="77777777" w:rsidR="00282B49" w:rsidRPr="009602FC" w:rsidRDefault="00282B49" w:rsidP="00B30175">
            <w:pPr>
              <w:rPr>
                <w:sz w:val="16"/>
                <w:szCs w:val="16"/>
                <w:lang w:eastAsia="pl-PL"/>
              </w:rPr>
            </w:pPr>
            <w:r w:rsidRPr="009602FC">
              <w:rPr>
                <w:sz w:val="16"/>
                <w:szCs w:val="16"/>
                <w:lang w:eastAsia="pl-PL"/>
              </w:rPr>
              <w:t>• badanie ostrości widzenia</w:t>
            </w:r>
          </w:p>
        </w:tc>
        <w:tc>
          <w:tcPr>
            <w:tcW w:w="3497" w:type="dxa"/>
          </w:tcPr>
          <w:p w14:paraId="7AD5B25F" w14:textId="77777777" w:rsidR="00282B49" w:rsidRPr="009602FC" w:rsidRDefault="00282B49" w:rsidP="00B30175">
            <w:pPr>
              <w:rPr>
                <w:sz w:val="16"/>
                <w:szCs w:val="16"/>
                <w:lang w:eastAsia="pl-PL"/>
              </w:rPr>
            </w:pPr>
            <w:r w:rsidRPr="009602FC">
              <w:rPr>
                <w:sz w:val="16"/>
                <w:szCs w:val="16"/>
                <w:lang w:eastAsia="pl-PL"/>
              </w:rPr>
              <w:t>• badanie ostrości widzenia</w:t>
            </w:r>
          </w:p>
        </w:tc>
        <w:tc>
          <w:tcPr>
            <w:tcW w:w="3497" w:type="dxa"/>
          </w:tcPr>
          <w:p w14:paraId="7328DF98" w14:textId="77777777" w:rsidR="00282B49" w:rsidRPr="009602FC" w:rsidRDefault="00282B49" w:rsidP="00B30175">
            <w:pPr>
              <w:rPr>
                <w:sz w:val="16"/>
                <w:szCs w:val="16"/>
                <w:lang w:eastAsia="pl-PL"/>
              </w:rPr>
            </w:pPr>
            <w:r w:rsidRPr="009602FC">
              <w:rPr>
                <w:sz w:val="16"/>
                <w:szCs w:val="16"/>
                <w:lang w:eastAsia="pl-PL"/>
              </w:rPr>
              <w:t>• badanie ostrości widzenia</w:t>
            </w:r>
          </w:p>
        </w:tc>
      </w:tr>
      <w:tr w:rsidR="00282B49" w:rsidRPr="009602FC" w14:paraId="73D5E4CF" w14:textId="77777777" w:rsidTr="00B30175">
        <w:trPr>
          <w:trHeight w:val="57"/>
        </w:trPr>
        <w:tc>
          <w:tcPr>
            <w:tcW w:w="3496" w:type="dxa"/>
          </w:tcPr>
          <w:p w14:paraId="3CAE8205" w14:textId="77777777" w:rsidR="00282B49" w:rsidRPr="009602FC" w:rsidRDefault="00282B49" w:rsidP="00B30175">
            <w:pPr>
              <w:rPr>
                <w:sz w:val="16"/>
                <w:szCs w:val="16"/>
                <w:lang w:eastAsia="pl-PL"/>
              </w:rPr>
            </w:pPr>
            <w:r w:rsidRPr="009602FC">
              <w:rPr>
                <w:sz w:val="16"/>
                <w:szCs w:val="16"/>
                <w:lang w:eastAsia="pl-PL"/>
              </w:rPr>
              <w:t>• badanie pola widzenia,</w:t>
            </w:r>
          </w:p>
        </w:tc>
        <w:tc>
          <w:tcPr>
            <w:tcW w:w="3497" w:type="dxa"/>
          </w:tcPr>
          <w:p w14:paraId="0DBED1CA" w14:textId="77777777" w:rsidR="00282B49" w:rsidRPr="009602FC" w:rsidRDefault="00282B49" w:rsidP="00B30175">
            <w:pPr>
              <w:rPr>
                <w:sz w:val="16"/>
                <w:szCs w:val="16"/>
                <w:lang w:eastAsia="pl-PL"/>
              </w:rPr>
            </w:pPr>
            <w:r w:rsidRPr="009602FC">
              <w:rPr>
                <w:sz w:val="16"/>
                <w:szCs w:val="16"/>
                <w:lang w:eastAsia="pl-PL"/>
              </w:rPr>
              <w:t>• badanie pola widzenia,</w:t>
            </w:r>
          </w:p>
        </w:tc>
        <w:tc>
          <w:tcPr>
            <w:tcW w:w="3497" w:type="dxa"/>
          </w:tcPr>
          <w:p w14:paraId="6C82DFF0" w14:textId="77777777" w:rsidR="00282B49" w:rsidRPr="009602FC" w:rsidRDefault="00282B49" w:rsidP="00B30175">
            <w:pPr>
              <w:rPr>
                <w:sz w:val="16"/>
                <w:szCs w:val="16"/>
                <w:lang w:eastAsia="pl-PL"/>
              </w:rPr>
            </w:pPr>
            <w:r w:rsidRPr="009602FC">
              <w:rPr>
                <w:sz w:val="16"/>
                <w:szCs w:val="16"/>
                <w:lang w:eastAsia="pl-PL"/>
              </w:rPr>
              <w:t>• badanie pola widzenia,</w:t>
            </w:r>
          </w:p>
        </w:tc>
      </w:tr>
      <w:tr w:rsidR="00282B49" w:rsidRPr="009602FC" w14:paraId="24E7461C" w14:textId="77777777" w:rsidTr="00B30175">
        <w:trPr>
          <w:trHeight w:val="57"/>
        </w:trPr>
        <w:tc>
          <w:tcPr>
            <w:tcW w:w="3496" w:type="dxa"/>
          </w:tcPr>
          <w:p w14:paraId="6FB7C551" w14:textId="77777777" w:rsidR="00282B49" w:rsidRPr="009602FC" w:rsidRDefault="00282B49" w:rsidP="00B30175">
            <w:pPr>
              <w:rPr>
                <w:sz w:val="16"/>
                <w:szCs w:val="16"/>
                <w:lang w:eastAsia="pl-PL"/>
              </w:rPr>
            </w:pPr>
            <w:r w:rsidRPr="009602FC">
              <w:rPr>
                <w:sz w:val="16"/>
                <w:szCs w:val="16"/>
                <w:lang w:eastAsia="pl-PL"/>
              </w:rPr>
              <w:t xml:space="preserve"> • pomiar ciśnienia </w:t>
            </w:r>
            <w:proofErr w:type="spellStart"/>
            <w:r w:rsidRPr="009602FC">
              <w:rPr>
                <w:sz w:val="16"/>
                <w:szCs w:val="16"/>
                <w:lang w:eastAsia="pl-PL"/>
              </w:rPr>
              <w:t>śródgałkowego</w:t>
            </w:r>
            <w:proofErr w:type="spellEnd"/>
          </w:p>
        </w:tc>
        <w:tc>
          <w:tcPr>
            <w:tcW w:w="3497" w:type="dxa"/>
          </w:tcPr>
          <w:p w14:paraId="7819B8D2" w14:textId="77777777" w:rsidR="00282B49" w:rsidRPr="009602FC" w:rsidRDefault="00282B49" w:rsidP="00B30175">
            <w:pPr>
              <w:rPr>
                <w:sz w:val="16"/>
                <w:szCs w:val="16"/>
                <w:lang w:eastAsia="pl-PL"/>
              </w:rPr>
            </w:pPr>
            <w:r w:rsidRPr="009602FC">
              <w:rPr>
                <w:sz w:val="16"/>
                <w:szCs w:val="16"/>
                <w:lang w:eastAsia="pl-PL"/>
              </w:rPr>
              <w:t xml:space="preserve"> • pomiar ciśnienia </w:t>
            </w:r>
            <w:proofErr w:type="spellStart"/>
            <w:r w:rsidRPr="009602FC">
              <w:rPr>
                <w:sz w:val="16"/>
                <w:szCs w:val="16"/>
                <w:lang w:eastAsia="pl-PL"/>
              </w:rPr>
              <w:t>śródgałkowego</w:t>
            </w:r>
            <w:proofErr w:type="spellEnd"/>
          </w:p>
        </w:tc>
        <w:tc>
          <w:tcPr>
            <w:tcW w:w="3497" w:type="dxa"/>
          </w:tcPr>
          <w:p w14:paraId="0DD44EFF" w14:textId="77777777" w:rsidR="00282B49" w:rsidRPr="009602FC" w:rsidRDefault="00282B49" w:rsidP="00B30175">
            <w:pPr>
              <w:rPr>
                <w:sz w:val="16"/>
                <w:szCs w:val="16"/>
                <w:lang w:eastAsia="pl-PL"/>
              </w:rPr>
            </w:pPr>
            <w:r w:rsidRPr="009602FC">
              <w:rPr>
                <w:sz w:val="16"/>
                <w:szCs w:val="16"/>
                <w:lang w:eastAsia="pl-PL"/>
              </w:rPr>
              <w:t xml:space="preserve"> • pomiar ciśnienia </w:t>
            </w:r>
            <w:proofErr w:type="spellStart"/>
            <w:r w:rsidRPr="009602FC">
              <w:rPr>
                <w:sz w:val="16"/>
                <w:szCs w:val="16"/>
                <w:lang w:eastAsia="pl-PL"/>
              </w:rPr>
              <w:t>śródgałkowego</w:t>
            </w:r>
            <w:proofErr w:type="spellEnd"/>
          </w:p>
        </w:tc>
      </w:tr>
      <w:tr w:rsidR="00282B49" w:rsidRPr="009602FC" w14:paraId="284E9EE5" w14:textId="77777777" w:rsidTr="00B30175">
        <w:trPr>
          <w:trHeight w:val="57"/>
        </w:trPr>
        <w:tc>
          <w:tcPr>
            <w:tcW w:w="3496" w:type="dxa"/>
          </w:tcPr>
          <w:p w14:paraId="57795FDC" w14:textId="77777777" w:rsidR="00282B49" w:rsidRPr="009602FC" w:rsidRDefault="00282B49" w:rsidP="00B30175">
            <w:pPr>
              <w:rPr>
                <w:sz w:val="16"/>
                <w:szCs w:val="16"/>
                <w:lang w:eastAsia="pl-PL"/>
              </w:rPr>
            </w:pPr>
            <w:r w:rsidRPr="009602FC">
              <w:rPr>
                <w:sz w:val="16"/>
                <w:szCs w:val="16"/>
                <w:lang w:eastAsia="pl-PL"/>
              </w:rPr>
              <w:t>• usunięcie ciała obcego z oka</w:t>
            </w:r>
          </w:p>
        </w:tc>
        <w:tc>
          <w:tcPr>
            <w:tcW w:w="3497" w:type="dxa"/>
          </w:tcPr>
          <w:p w14:paraId="665F63E5" w14:textId="77777777" w:rsidR="00282B49" w:rsidRPr="009602FC" w:rsidRDefault="00282B49" w:rsidP="00B30175">
            <w:pPr>
              <w:rPr>
                <w:sz w:val="16"/>
                <w:szCs w:val="16"/>
                <w:lang w:eastAsia="pl-PL"/>
              </w:rPr>
            </w:pPr>
            <w:r w:rsidRPr="009602FC">
              <w:rPr>
                <w:sz w:val="16"/>
                <w:szCs w:val="16"/>
                <w:lang w:eastAsia="pl-PL"/>
              </w:rPr>
              <w:t>• usunięcie ciała obcego z oka</w:t>
            </w:r>
          </w:p>
        </w:tc>
        <w:tc>
          <w:tcPr>
            <w:tcW w:w="3497" w:type="dxa"/>
          </w:tcPr>
          <w:p w14:paraId="74883463" w14:textId="77777777" w:rsidR="00282B49" w:rsidRPr="009602FC" w:rsidRDefault="00282B49" w:rsidP="00B30175">
            <w:pPr>
              <w:rPr>
                <w:sz w:val="16"/>
                <w:szCs w:val="16"/>
                <w:lang w:eastAsia="pl-PL"/>
              </w:rPr>
            </w:pPr>
            <w:r w:rsidRPr="009602FC">
              <w:rPr>
                <w:sz w:val="16"/>
                <w:szCs w:val="16"/>
                <w:lang w:eastAsia="pl-PL"/>
              </w:rPr>
              <w:t>• usunięcie ciała obcego z oka</w:t>
            </w:r>
          </w:p>
        </w:tc>
      </w:tr>
      <w:tr w:rsidR="00282B49" w:rsidRPr="009602FC" w14:paraId="2F016E6F" w14:textId="77777777" w:rsidTr="00B30175">
        <w:trPr>
          <w:trHeight w:val="57"/>
        </w:trPr>
        <w:tc>
          <w:tcPr>
            <w:tcW w:w="3496" w:type="dxa"/>
          </w:tcPr>
          <w:p w14:paraId="6B328471" w14:textId="77777777" w:rsidR="00282B49" w:rsidRPr="009602FC" w:rsidRDefault="00282B49" w:rsidP="00B30175">
            <w:pPr>
              <w:rPr>
                <w:sz w:val="16"/>
                <w:szCs w:val="16"/>
                <w:lang w:eastAsia="pl-PL"/>
              </w:rPr>
            </w:pPr>
            <w:r w:rsidRPr="009602FC">
              <w:rPr>
                <w:sz w:val="16"/>
                <w:szCs w:val="16"/>
                <w:lang w:eastAsia="pl-PL"/>
              </w:rPr>
              <w:t>• dobór szkieł korekcyjnych.</w:t>
            </w:r>
          </w:p>
        </w:tc>
        <w:tc>
          <w:tcPr>
            <w:tcW w:w="3497" w:type="dxa"/>
          </w:tcPr>
          <w:p w14:paraId="0C0FC74F" w14:textId="77777777" w:rsidR="00282B49" w:rsidRPr="009602FC" w:rsidRDefault="00282B49" w:rsidP="00B30175">
            <w:pPr>
              <w:rPr>
                <w:sz w:val="16"/>
                <w:szCs w:val="16"/>
                <w:lang w:eastAsia="pl-PL"/>
              </w:rPr>
            </w:pPr>
            <w:r w:rsidRPr="009602FC">
              <w:rPr>
                <w:sz w:val="16"/>
                <w:szCs w:val="16"/>
                <w:lang w:eastAsia="pl-PL"/>
              </w:rPr>
              <w:t>• dobór szkieł korekcyjnych.</w:t>
            </w:r>
          </w:p>
        </w:tc>
        <w:tc>
          <w:tcPr>
            <w:tcW w:w="3497" w:type="dxa"/>
          </w:tcPr>
          <w:p w14:paraId="545DD6AC" w14:textId="77777777" w:rsidR="00282B49" w:rsidRPr="009602FC" w:rsidRDefault="00282B49" w:rsidP="00B30175">
            <w:pPr>
              <w:rPr>
                <w:sz w:val="16"/>
                <w:szCs w:val="16"/>
                <w:lang w:eastAsia="pl-PL"/>
              </w:rPr>
            </w:pPr>
            <w:r w:rsidRPr="009602FC">
              <w:rPr>
                <w:sz w:val="16"/>
                <w:szCs w:val="16"/>
                <w:lang w:eastAsia="pl-PL"/>
              </w:rPr>
              <w:t>• dobór szkieł korekcyjnych.</w:t>
            </w:r>
          </w:p>
        </w:tc>
      </w:tr>
      <w:tr w:rsidR="00282B49" w:rsidRPr="009602FC" w14:paraId="5A5A95CB" w14:textId="77777777" w:rsidTr="00B30175">
        <w:trPr>
          <w:trHeight w:val="57"/>
        </w:trPr>
        <w:tc>
          <w:tcPr>
            <w:tcW w:w="3496" w:type="dxa"/>
            <w:vAlign w:val="bottom"/>
          </w:tcPr>
          <w:p w14:paraId="64F66C04" w14:textId="77777777" w:rsidR="00282B49" w:rsidRPr="009602FC" w:rsidRDefault="00282B49" w:rsidP="00B30175">
            <w:pPr>
              <w:rPr>
                <w:b/>
                <w:bCs/>
                <w:sz w:val="16"/>
                <w:szCs w:val="16"/>
                <w:lang w:eastAsia="pl-PL"/>
              </w:rPr>
            </w:pPr>
            <w:r w:rsidRPr="009602FC">
              <w:rPr>
                <w:b/>
                <w:bCs/>
                <w:sz w:val="16"/>
                <w:szCs w:val="16"/>
                <w:lang w:eastAsia="pl-PL"/>
              </w:rPr>
              <w:t>7. Zabiegi ortopedyczne:</w:t>
            </w:r>
          </w:p>
        </w:tc>
        <w:tc>
          <w:tcPr>
            <w:tcW w:w="3497" w:type="dxa"/>
            <w:vAlign w:val="bottom"/>
          </w:tcPr>
          <w:p w14:paraId="5C9AD188" w14:textId="77777777" w:rsidR="00282B49" w:rsidRPr="009602FC" w:rsidRDefault="00282B49" w:rsidP="00B30175">
            <w:pPr>
              <w:rPr>
                <w:b/>
                <w:bCs/>
                <w:sz w:val="16"/>
                <w:szCs w:val="16"/>
                <w:lang w:eastAsia="pl-PL"/>
              </w:rPr>
            </w:pPr>
            <w:r w:rsidRPr="009602FC">
              <w:rPr>
                <w:b/>
                <w:bCs/>
                <w:sz w:val="16"/>
                <w:szCs w:val="16"/>
                <w:lang w:eastAsia="pl-PL"/>
              </w:rPr>
              <w:t>7. Zabiegi ortopedyczne:</w:t>
            </w:r>
          </w:p>
        </w:tc>
        <w:tc>
          <w:tcPr>
            <w:tcW w:w="3497" w:type="dxa"/>
            <w:vAlign w:val="bottom"/>
          </w:tcPr>
          <w:p w14:paraId="3A6546D1" w14:textId="77777777" w:rsidR="00282B49" w:rsidRPr="009602FC" w:rsidRDefault="00282B49" w:rsidP="00B30175">
            <w:pPr>
              <w:rPr>
                <w:b/>
                <w:bCs/>
                <w:sz w:val="16"/>
                <w:szCs w:val="16"/>
                <w:lang w:eastAsia="pl-PL"/>
              </w:rPr>
            </w:pPr>
            <w:r w:rsidRPr="009602FC">
              <w:rPr>
                <w:b/>
                <w:bCs/>
                <w:sz w:val="16"/>
                <w:szCs w:val="16"/>
                <w:lang w:eastAsia="pl-PL"/>
              </w:rPr>
              <w:t>7. Zabiegi ortopedyczne:</w:t>
            </w:r>
          </w:p>
        </w:tc>
      </w:tr>
      <w:tr w:rsidR="00282B49" w:rsidRPr="009602FC" w14:paraId="735D1D27" w14:textId="77777777" w:rsidTr="00B30175">
        <w:trPr>
          <w:trHeight w:val="57"/>
        </w:trPr>
        <w:tc>
          <w:tcPr>
            <w:tcW w:w="3496" w:type="dxa"/>
            <w:vAlign w:val="bottom"/>
          </w:tcPr>
          <w:p w14:paraId="60316CBA" w14:textId="77777777" w:rsidR="00282B49" w:rsidRPr="009602FC" w:rsidRDefault="00282B49" w:rsidP="00F63B0F">
            <w:pPr>
              <w:rPr>
                <w:sz w:val="16"/>
                <w:szCs w:val="16"/>
                <w:lang w:eastAsia="pl-PL"/>
              </w:rPr>
            </w:pPr>
            <w:r w:rsidRPr="009602FC">
              <w:rPr>
                <w:sz w:val="16"/>
                <w:szCs w:val="16"/>
                <w:lang w:eastAsia="pl-PL"/>
              </w:rPr>
              <w:t>• opatrzenie drobnych urazów (skręcenia, zwichnięcia, nieskomplikowane</w:t>
            </w:r>
            <w:r w:rsidRPr="009602FC">
              <w:rPr>
                <w:sz w:val="16"/>
                <w:szCs w:val="16"/>
                <w:lang w:eastAsia="pl-PL"/>
              </w:rPr>
              <w:br/>
              <w:t>złamania – bez kosztu stabilizatorów i gipsu).</w:t>
            </w:r>
          </w:p>
        </w:tc>
        <w:tc>
          <w:tcPr>
            <w:tcW w:w="3497" w:type="dxa"/>
            <w:vAlign w:val="bottom"/>
          </w:tcPr>
          <w:p w14:paraId="63250F8F" w14:textId="77777777" w:rsidR="00282B49" w:rsidRPr="009602FC" w:rsidRDefault="00282B49" w:rsidP="00F63B0F">
            <w:pPr>
              <w:rPr>
                <w:sz w:val="16"/>
                <w:szCs w:val="16"/>
                <w:lang w:eastAsia="pl-PL"/>
              </w:rPr>
            </w:pPr>
            <w:r w:rsidRPr="009602FC">
              <w:rPr>
                <w:sz w:val="16"/>
                <w:szCs w:val="16"/>
                <w:lang w:eastAsia="pl-PL"/>
              </w:rPr>
              <w:t>• opatrzenie drobnych urazów (skręcenia, zwichnięcia, nieskomplikowane</w:t>
            </w:r>
            <w:r w:rsidRPr="009602FC">
              <w:rPr>
                <w:sz w:val="16"/>
                <w:szCs w:val="16"/>
                <w:lang w:eastAsia="pl-PL"/>
              </w:rPr>
              <w:br/>
              <w:t>złamania – bez kosztu stabilizatorów i gipsu).</w:t>
            </w:r>
          </w:p>
        </w:tc>
        <w:tc>
          <w:tcPr>
            <w:tcW w:w="3497" w:type="dxa"/>
            <w:vAlign w:val="bottom"/>
          </w:tcPr>
          <w:p w14:paraId="1FD2C1AF" w14:textId="77777777" w:rsidR="00282B49" w:rsidRPr="009602FC" w:rsidRDefault="00282B49" w:rsidP="00F63B0F">
            <w:pPr>
              <w:rPr>
                <w:sz w:val="16"/>
                <w:szCs w:val="16"/>
                <w:lang w:eastAsia="pl-PL"/>
              </w:rPr>
            </w:pPr>
            <w:r w:rsidRPr="009602FC">
              <w:rPr>
                <w:sz w:val="16"/>
                <w:szCs w:val="16"/>
                <w:lang w:eastAsia="pl-PL"/>
              </w:rPr>
              <w:t>• opatrzenie drobnych urazów (skręcenia, zwichnięcia, nieskomplikowane</w:t>
            </w:r>
            <w:r w:rsidRPr="009602FC">
              <w:rPr>
                <w:sz w:val="16"/>
                <w:szCs w:val="16"/>
                <w:lang w:eastAsia="pl-PL"/>
              </w:rPr>
              <w:br/>
              <w:t>złamania – bez kosztu stabilizatorów i gipsu).</w:t>
            </w:r>
          </w:p>
        </w:tc>
      </w:tr>
      <w:tr w:rsidR="00282B49" w:rsidRPr="009602FC" w14:paraId="46F1AF4C" w14:textId="77777777" w:rsidTr="00B30175">
        <w:trPr>
          <w:trHeight w:val="57"/>
        </w:trPr>
        <w:tc>
          <w:tcPr>
            <w:tcW w:w="3496" w:type="dxa"/>
            <w:vAlign w:val="bottom"/>
          </w:tcPr>
          <w:p w14:paraId="5634656A" w14:textId="77777777" w:rsidR="00282B49" w:rsidRPr="009602FC" w:rsidRDefault="00282B49" w:rsidP="00B30175">
            <w:pPr>
              <w:rPr>
                <w:b/>
                <w:bCs/>
                <w:sz w:val="16"/>
                <w:szCs w:val="16"/>
                <w:lang w:eastAsia="pl-PL"/>
              </w:rPr>
            </w:pPr>
            <w:r w:rsidRPr="009602FC">
              <w:rPr>
                <w:b/>
                <w:bCs/>
                <w:sz w:val="16"/>
                <w:szCs w:val="16"/>
                <w:lang w:eastAsia="pl-PL"/>
              </w:rPr>
              <w:t>8. Zabiegi otolaryngologiczne:</w:t>
            </w:r>
          </w:p>
        </w:tc>
        <w:tc>
          <w:tcPr>
            <w:tcW w:w="3497" w:type="dxa"/>
            <w:vAlign w:val="bottom"/>
          </w:tcPr>
          <w:p w14:paraId="33238447" w14:textId="77777777" w:rsidR="00282B49" w:rsidRPr="009602FC" w:rsidRDefault="00282B49" w:rsidP="00B30175">
            <w:pPr>
              <w:rPr>
                <w:b/>
                <w:bCs/>
                <w:sz w:val="16"/>
                <w:szCs w:val="16"/>
                <w:lang w:eastAsia="pl-PL"/>
              </w:rPr>
            </w:pPr>
            <w:r w:rsidRPr="009602FC">
              <w:rPr>
                <w:b/>
                <w:bCs/>
                <w:sz w:val="16"/>
                <w:szCs w:val="16"/>
                <w:lang w:eastAsia="pl-PL"/>
              </w:rPr>
              <w:t>8. Zabiegi otolaryngologiczne:</w:t>
            </w:r>
          </w:p>
        </w:tc>
        <w:tc>
          <w:tcPr>
            <w:tcW w:w="3497" w:type="dxa"/>
            <w:vAlign w:val="bottom"/>
          </w:tcPr>
          <w:p w14:paraId="7496596D" w14:textId="77777777" w:rsidR="00282B49" w:rsidRPr="009602FC" w:rsidRDefault="00282B49" w:rsidP="00B30175">
            <w:pPr>
              <w:rPr>
                <w:b/>
                <w:bCs/>
                <w:sz w:val="16"/>
                <w:szCs w:val="16"/>
                <w:lang w:eastAsia="pl-PL"/>
              </w:rPr>
            </w:pPr>
            <w:r w:rsidRPr="009602FC">
              <w:rPr>
                <w:b/>
                <w:bCs/>
                <w:sz w:val="16"/>
                <w:szCs w:val="16"/>
                <w:lang w:eastAsia="pl-PL"/>
              </w:rPr>
              <w:t>8. Zabiegi otolaryngologiczne:</w:t>
            </w:r>
          </w:p>
        </w:tc>
      </w:tr>
      <w:tr w:rsidR="00282B49" w:rsidRPr="009602FC" w14:paraId="50780567" w14:textId="77777777" w:rsidTr="00B30175">
        <w:trPr>
          <w:trHeight w:val="57"/>
        </w:trPr>
        <w:tc>
          <w:tcPr>
            <w:tcW w:w="3496" w:type="dxa"/>
          </w:tcPr>
          <w:p w14:paraId="40DEC476" w14:textId="77777777" w:rsidR="00282B49" w:rsidRPr="009602FC" w:rsidRDefault="00282B49" w:rsidP="00B30175">
            <w:pPr>
              <w:rPr>
                <w:sz w:val="16"/>
                <w:szCs w:val="16"/>
                <w:lang w:eastAsia="pl-PL"/>
              </w:rPr>
            </w:pPr>
            <w:r w:rsidRPr="009602FC">
              <w:rPr>
                <w:sz w:val="16"/>
                <w:szCs w:val="16"/>
                <w:lang w:eastAsia="pl-PL"/>
              </w:rPr>
              <w:t>• płukanie ucha</w:t>
            </w:r>
          </w:p>
        </w:tc>
        <w:tc>
          <w:tcPr>
            <w:tcW w:w="3497" w:type="dxa"/>
          </w:tcPr>
          <w:p w14:paraId="3D23B224" w14:textId="77777777" w:rsidR="00282B49" w:rsidRPr="009602FC" w:rsidRDefault="00282B49" w:rsidP="00B30175">
            <w:pPr>
              <w:rPr>
                <w:sz w:val="16"/>
                <w:szCs w:val="16"/>
                <w:lang w:eastAsia="pl-PL"/>
              </w:rPr>
            </w:pPr>
            <w:r w:rsidRPr="009602FC">
              <w:rPr>
                <w:sz w:val="16"/>
                <w:szCs w:val="16"/>
                <w:lang w:eastAsia="pl-PL"/>
              </w:rPr>
              <w:t>• płukanie ucha</w:t>
            </w:r>
          </w:p>
        </w:tc>
        <w:tc>
          <w:tcPr>
            <w:tcW w:w="3497" w:type="dxa"/>
          </w:tcPr>
          <w:p w14:paraId="1D75EFAA" w14:textId="77777777" w:rsidR="00282B49" w:rsidRPr="009602FC" w:rsidRDefault="00282B49" w:rsidP="00B30175">
            <w:pPr>
              <w:rPr>
                <w:sz w:val="16"/>
                <w:szCs w:val="16"/>
                <w:lang w:eastAsia="pl-PL"/>
              </w:rPr>
            </w:pPr>
            <w:r w:rsidRPr="009602FC">
              <w:rPr>
                <w:sz w:val="16"/>
                <w:szCs w:val="16"/>
                <w:lang w:eastAsia="pl-PL"/>
              </w:rPr>
              <w:t>• płukanie ucha</w:t>
            </w:r>
          </w:p>
        </w:tc>
      </w:tr>
      <w:tr w:rsidR="00282B49" w:rsidRPr="009602FC" w14:paraId="293EB025" w14:textId="77777777" w:rsidTr="00B30175">
        <w:trPr>
          <w:trHeight w:val="57"/>
        </w:trPr>
        <w:tc>
          <w:tcPr>
            <w:tcW w:w="3496" w:type="dxa"/>
          </w:tcPr>
          <w:p w14:paraId="2774268C" w14:textId="77777777" w:rsidR="00282B49" w:rsidRPr="009602FC" w:rsidRDefault="00282B49" w:rsidP="00B30175">
            <w:pPr>
              <w:rPr>
                <w:sz w:val="16"/>
                <w:szCs w:val="16"/>
                <w:lang w:eastAsia="pl-PL"/>
              </w:rPr>
            </w:pPr>
            <w:r w:rsidRPr="009602FC">
              <w:rPr>
                <w:sz w:val="16"/>
                <w:szCs w:val="16"/>
                <w:lang w:eastAsia="pl-PL"/>
              </w:rPr>
              <w:t>• przedmuchanie trąbki słuchowej</w:t>
            </w:r>
          </w:p>
        </w:tc>
        <w:tc>
          <w:tcPr>
            <w:tcW w:w="3497" w:type="dxa"/>
          </w:tcPr>
          <w:p w14:paraId="2DF79271" w14:textId="77777777" w:rsidR="00282B49" w:rsidRPr="009602FC" w:rsidRDefault="00282B49" w:rsidP="00B30175">
            <w:pPr>
              <w:rPr>
                <w:sz w:val="16"/>
                <w:szCs w:val="16"/>
                <w:lang w:eastAsia="pl-PL"/>
              </w:rPr>
            </w:pPr>
            <w:r w:rsidRPr="009602FC">
              <w:rPr>
                <w:sz w:val="16"/>
                <w:szCs w:val="16"/>
                <w:lang w:eastAsia="pl-PL"/>
              </w:rPr>
              <w:t>• przedmuchanie trąbki słuchowej</w:t>
            </w:r>
          </w:p>
        </w:tc>
        <w:tc>
          <w:tcPr>
            <w:tcW w:w="3497" w:type="dxa"/>
          </w:tcPr>
          <w:p w14:paraId="0DB9BAC4" w14:textId="77777777" w:rsidR="00282B49" w:rsidRPr="009602FC" w:rsidRDefault="00282B49" w:rsidP="00B30175">
            <w:pPr>
              <w:rPr>
                <w:sz w:val="16"/>
                <w:szCs w:val="16"/>
                <w:lang w:eastAsia="pl-PL"/>
              </w:rPr>
            </w:pPr>
            <w:r w:rsidRPr="009602FC">
              <w:rPr>
                <w:sz w:val="16"/>
                <w:szCs w:val="16"/>
                <w:lang w:eastAsia="pl-PL"/>
              </w:rPr>
              <w:t>• przedmuchanie trąbki słuchowej</w:t>
            </w:r>
          </w:p>
        </w:tc>
      </w:tr>
      <w:tr w:rsidR="00282B49" w:rsidRPr="009602FC" w14:paraId="339B7A36" w14:textId="77777777" w:rsidTr="00B30175">
        <w:trPr>
          <w:trHeight w:val="57"/>
        </w:trPr>
        <w:tc>
          <w:tcPr>
            <w:tcW w:w="3496" w:type="dxa"/>
          </w:tcPr>
          <w:p w14:paraId="64F84518" w14:textId="77777777" w:rsidR="00282B49" w:rsidRPr="009602FC" w:rsidRDefault="00282B49" w:rsidP="00B30175">
            <w:pPr>
              <w:rPr>
                <w:sz w:val="16"/>
                <w:szCs w:val="16"/>
                <w:lang w:eastAsia="pl-PL"/>
              </w:rPr>
            </w:pPr>
            <w:r w:rsidRPr="009602FC">
              <w:rPr>
                <w:sz w:val="16"/>
                <w:szCs w:val="16"/>
                <w:lang w:eastAsia="pl-PL"/>
              </w:rPr>
              <w:t xml:space="preserve"> •usunięcie ciała obcego z ucha/nosa/gardła,</w:t>
            </w:r>
          </w:p>
        </w:tc>
        <w:tc>
          <w:tcPr>
            <w:tcW w:w="3497" w:type="dxa"/>
          </w:tcPr>
          <w:p w14:paraId="237F98C4" w14:textId="77777777" w:rsidR="00282B49" w:rsidRPr="009602FC" w:rsidRDefault="00282B49" w:rsidP="00B30175">
            <w:pPr>
              <w:rPr>
                <w:sz w:val="16"/>
                <w:szCs w:val="16"/>
                <w:lang w:eastAsia="pl-PL"/>
              </w:rPr>
            </w:pPr>
            <w:r w:rsidRPr="009602FC">
              <w:rPr>
                <w:sz w:val="16"/>
                <w:szCs w:val="16"/>
                <w:lang w:eastAsia="pl-PL"/>
              </w:rPr>
              <w:t xml:space="preserve"> •usunięcie ciała obcego z ucha/nosa/gardła,</w:t>
            </w:r>
          </w:p>
        </w:tc>
        <w:tc>
          <w:tcPr>
            <w:tcW w:w="3497" w:type="dxa"/>
          </w:tcPr>
          <w:p w14:paraId="71145205" w14:textId="77777777" w:rsidR="00282B49" w:rsidRPr="009602FC" w:rsidRDefault="00282B49" w:rsidP="00B30175">
            <w:pPr>
              <w:rPr>
                <w:sz w:val="16"/>
                <w:szCs w:val="16"/>
                <w:lang w:eastAsia="pl-PL"/>
              </w:rPr>
            </w:pPr>
            <w:r w:rsidRPr="009602FC">
              <w:rPr>
                <w:sz w:val="16"/>
                <w:szCs w:val="16"/>
                <w:lang w:eastAsia="pl-PL"/>
              </w:rPr>
              <w:t xml:space="preserve"> •usunięcie ciała obcego z ucha/nosa/gardła,</w:t>
            </w:r>
          </w:p>
        </w:tc>
      </w:tr>
      <w:tr w:rsidR="00282B49" w:rsidRPr="009602FC" w14:paraId="1B6C3CAA" w14:textId="77777777" w:rsidTr="00B30175">
        <w:trPr>
          <w:trHeight w:val="57"/>
        </w:trPr>
        <w:tc>
          <w:tcPr>
            <w:tcW w:w="3496" w:type="dxa"/>
          </w:tcPr>
          <w:p w14:paraId="6EAC2EC6" w14:textId="77777777" w:rsidR="00282B49" w:rsidRPr="009602FC" w:rsidRDefault="00282B49" w:rsidP="00B30175">
            <w:pPr>
              <w:rPr>
                <w:sz w:val="16"/>
                <w:szCs w:val="16"/>
                <w:lang w:eastAsia="pl-PL"/>
              </w:rPr>
            </w:pPr>
            <w:r w:rsidRPr="009602FC">
              <w:rPr>
                <w:sz w:val="16"/>
                <w:szCs w:val="16"/>
                <w:lang w:eastAsia="pl-PL"/>
              </w:rPr>
              <w:t xml:space="preserve"> • postępowanie zachowawcze w krwawieniu z nosa, </w:t>
            </w:r>
          </w:p>
        </w:tc>
        <w:tc>
          <w:tcPr>
            <w:tcW w:w="3497" w:type="dxa"/>
          </w:tcPr>
          <w:p w14:paraId="5E8B54DE" w14:textId="77777777" w:rsidR="00282B49" w:rsidRPr="009602FC" w:rsidRDefault="00282B49" w:rsidP="00B30175">
            <w:pPr>
              <w:rPr>
                <w:sz w:val="16"/>
                <w:szCs w:val="16"/>
                <w:lang w:eastAsia="pl-PL"/>
              </w:rPr>
            </w:pPr>
            <w:r w:rsidRPr="009602FC">
              <w:rPr>
                <w:sz w:val="16"/>
                <w:szCs w:val="16"/>
                <w:lang w:eastAsia="pl-PL"/>
              </w:rPr>
              <w:t xml:space="preserve"> • postępowanie zachowawcze w krwawieniu z nosa, </w:t>
            </w:r>
          </w:p>
        </w:tc>
        <w:tc>
          <w:tcPr>
            <w:tcW w:w="3497" w:type="dxa"/>
          </w:tcPr>
          <w:p w14:paraId="2243BB11" w14:textId="77777777" w:rsidR="00282B49" w:rsidRPr="009602FC" w:rsidRDefault="00282B49" w:rsidP="00B30175">
            <w:pPr>
              <w:rPr>
                <w:sz w:val="16"/>
                <w:szCs w:val="16"/>
                <w:lang w:eastAsia="pl-PL"/>
              </w:rPr>
            </w:pPr>
            <w:r w:rsidRPr="009602FC">
              <w:rPr>
                <w:sz w:val="16"/>
                <w:szCs w:val="16"/>
                <w:lang w:eastAsia="pl-PL"/>
              </w:rPr>
              <w:t xml:space="preserve"> • postępowanie zachowawcze w krwawieniu z nosa, </w:t>
            </w:r>
          </w:p>
        </w:tc>
      </w:tr>
      <w:tr w:rsidR="00282B49" w:rsidRPr="009602FC" w14:paraId="3248E80A" w14:textId="77777777" w:rsidTr="00B30175">
        <w:trPr>
          <w:trHeight w:val="57"/>
        </w:trPr>
        <w:tc>
          <w:tcPr>
            <w:tcW w:w="3496" w:type="dxa"/>
          </w:tcPr>
          <w:p w14:paraId="22601628" w14:textId="77777777" w:rsidR="00282B49" w:rsidRPr="009602FC" w:rsidRDefault="00282B49" w:rsidP="00B30175">
            <w:pPr>
              <w:rPr>
                <w:sz w:val="16"/>
                <w:szCs w:val="16"/>
                <w:lang w:eastAsia="pl-PL"/>
              </w:rPr>
            </w:pPr>
            <w:r w:rsidRPr="009602FC">
              <w:rPr>
                <w:sz w:val="16"/>
                <w:szCs w:val="16"/>
                <w:lang w:eastAsia="pl-PL"/>
              </w:rPr>
              <w:t>• założenie opatrunku usznego z lekiem</w:t>
            </w:r>
          </w:p>
        </w:tc>
        <w:tc>
          <w:tcPr>
            <w:tcW w:w="3497" w:type="dxa"/>
          </w:tcPr>
          <w:p w14:paraId="5B3ED28C" w14:textId="77777777" w:rsidR="00282B49" w:rsidRPr="009602FC" w:rsidRDefault="00282B49" w:rsidP="00B30175">
            <w:pPr>
              <w:rPr>
                <w:sz w:val="16"/>
                <w:szCs w:val="16"/>
                <w:lang w:eastAsia="pl-PL"/>
              </w:rPr>
            </w:pPr>
            <w:r w:rsidRPr="009602FC">
              <w:rPr>
                <w:sz w:val="16"/>
                <w:szCs w:val="16"/>
                <w:lang w:eastAsia="pl-PL"/>
              </w:rPr>
              <w:t>• założenie opatrunku usznego z lekiem</w:t>
            </w:r>
          </w:p>
        </w:tc>
        <w:tc>
          <w:tcPr>
            <w:tcW w:w="3497" w:type="dxa"/>
          </w:tcPr>
          <w:p w14:paraId="142032C8" w14:textId="77777777" w:rsidR="00282B49" w:rsidRPr="009602FC" w:rsidRDefault="00282B49" w:rsidP="00B30175">
            <w:pPr>
              <w:rPr>
                <w:sz w:val="16"/>
                <w:szCs w:val="16"/>
                <w:lang w:eastAsia="pl-PL"/>
              </w:rPr>
            </w:pPr>
            <w:r w:rsidRPr="009602FC">
              <w:rPr>
                <w:sz w:val="16"/>
                <w:szCs w:val="16"/>
                <w:lang w:eastAsia="pl-PL"/>
              </w:rPr>
              <w:t>• założenie opatrunku usznego z lekiem</w:t>
            </w:r>
          </w:p>
        </w:tc>
      </w:tr>
      <w:tr w:rsidR="00282B49" w:rsidRPr="009602FC" w14:paraId="315BDFB9" w14:textId="77777777" w:rsidTr="00B30175">
        <w:trPr>
          <w:trHeight w:val="57"/>
        </w:trPr>
        <w:tc>
          <w:tcPr>
            <w:tcW w:w="3496" w:type="dxa"/>
            <w:vAlign w:val="bottom"/>
          </w:tcPr>
          <w:p w14:paraId="31FAA91E" w14:textId="77777777" w:rsidR="00282B49" w:rsidRPr="009602FC" w:rsidRDefault="00282B49" w:rsidP="00B30175">
            <w:pPr>
              <w:rPr>
                <w:b/>
                <w:bCs/>
                <w:sz w:val="16"/>
                <w:szCs w:val="16"/>
                <w:lang w:eastAsia="pl-PL"/>
              </w:rPr>
            </w:pPr>
            <w:r w:rsidRPr="009602FC">
              <w:rPr>
                <w:b/>
                <w:bCs/>
                <w:sz w:val="16"/>
                <w:szCs w:val="16"/>
                <w:lang w:eastAsia="pl-PL"/>
              </w:rPr>
              <w:t>9. Zabiegi urologiczne:</w:t>
            </w:r>
          </w:p>
        </w:tc>
        <w:tc>
          <w:tcPr>
            <w:tcW w:w="3497" w:type="dxa"/>
            <w:vAlign w:val="bottom"/>
          </w:tcPr>
          <w:p w14:paraId="7836A36F" w14:textId="77777777" w:rsidR="00282B49" w:rsidRPr="009602FC" w:rsidRDefault="00282B49" w:rsidP="00B30175">
            <w:pPr>
              <w:rPr>
                <w:b/>
                <w:bCs/>
                <w:sz w:val="16"/>
                <w:szCs w:val="16"/>
                <w:lang w:eastAsia="pl-PL"/>
              </w:rPr>
            </w:pPr>
            <w:r w:rsidRPr="009602FC">
              <w:rPr>
                <w:b/>
                <w:bCs/>
                <w:sz w:val="16"/>
                <w:szCs w:val="16"/>
                <w:lang w:eastAsia="pl-PL"/>
              </w:rPr>
              <w:t>9. Zabiegi urologiczne:</w:t>
            </w:r>
          </w:p>
        </w:tc>
        <w:tc>
          <w:tcPr>
            <w:tcW w:w="3497" w:type="dxa"/>
            <w:vAlign w:val="bottom"/>
          </w:tcPr>
          <w:p w14:paraId="6328DAB9" w14:textId="77777777" w:rsidR="00282B49" w:rsidRPr="009602FC" w:rsidRDefault="00282B49" w:rsidP="00B30175">
            <w:pPr>
              <w:rPr>
                <w:b/>
                <w:bCs/>
                <w:sz w:val="16"/>
                <w:szCs w:val="16"/>
                <w:lang w:eastAsia="pl-PL"/>
              </w:rPr>
            </w:pPr>
            <w:r w:rsidRPr="009602FC">
              <w:rPr>
                <w:b/>
                <w:bCs/>
                <w:sz w:val="16"/>
                <w:szCs w:val="16"/>
                <w:lang w:eastAsia="pl-PL"/>
              </w:rPr>
              <w:t>9. Zabiegi urologiczne:</w:t>
            </w:r>
          </w:p>
        </w:tc>
      </w:tr>
      <w:tr w:rsidR="00282B49" w:rsidRPr="009602FC" w14:paraId="57B380DB" w14:textId="77777777" w:rsidTr="00B30175">
        <w:trPr>
          <w:trHeight w:val="57"/>
        </w:trPr>
        <w:tc>
          <w:tcPr>
            <w:tcW w:w="3496" w:type="dxa"/>
          </w:tcPr>
          <w:p w14:paraId="2CA280FE" w14:textId="77777777" w:rsidR="00282B49" w:rsidRPr="009602FC" w:rsidRDefault="00282B49" w:rsidP="00B30175">
            <w:pPr>
              <w:rPr>
                <w:sz w:val="16"/>
                <w:szCs w:val="16"/>
                <w:lang w:eastAsia="pl-PL"/>
              </w:rPr>
            </w:pPr>
            <w:r w:rsidRPr="009602FC">
              <w:rPr>
                <w:sz w:val="16"/>
                <w:szCs w:val="16"/>
                <w:lang w:eastAsia="pl-PL"/>
              </w:rPr>
              <w:t>• zakładanie cewników (bez kosztu cewnika)</w:t>
            </w:r>
          </w:p>
        </w:tc>
        <w:tc>
          <w:tcPr>
            <w:tcW w:w="3497" w:type="dxa"/>
          </w:tcPr>
          <w:p w14:paraId="713B605E" w14:textId="77777777" w:rsidR="00282B49" w:rsidRPr="009602FC" w:rsidRDefault="00282B49" w:rsidP="00B30175">
            <w:pPr>
              <w:rPr>
                <w:sz w:val="16"/>
                <w:szCs w:val="16"/>
                <w:lang w:eastAsia="pl-PL"/>
              </w:rPr>
            </w:pPr>
            <w:r w:rsidRPr="009602FC">
              <w:rPr>
                <w:sz w:val="16"/>
                <w:szCs w:val="16"/>
                <w:lang w:eastAsia="pl-PL"/>
              </w:rPr>
              <w:t>• zakładanie cewników (bez kosztu cewnika)</w:t>
            </w:r>
          </w:p>
        </w:tc>
        <w:tc>
          <w:tcPr>
            <w:tcW w:w="3497" w:type="dxa"/>
          </w:tcPr>
          <w:p w14:paraId="0DECFD06" w14:textId="77777777" w:rsidR="00282B49" w:rsidRPr="009602FC" w:rsidRDefault="00282B49" w:rsidP="00B30175">
            <w:pPr>
              <w:rPr>
                <w:sz w:val="16"/>
                <w:szCs w:val="16"/>
                <w:lang w:eastAsia="pl-PL"/>
              </w:rPr>
            </w:pPr>
            <w:r w:rsidRPr="009602FC">
              <w:rPr>
                <w:sz w:val="16"/>
                <w:szCs w:val="16"/>
                <w:lang w:eastAsia="pl-PL"/>
              </w:rPr>
              <w:t>• zakładanie cewników (bez kosztu cewnika)</w:t>
            </w:r>
          </w:p>
        </w:tc>
      </w:tr>
      <w:tr w:rsidR="00282B49" w:rsidRPr="009602FC" w14:paraId="3D5F6100" w14:textId="77777777" w:rsidTr="00B30175">
        <w:trPr>
          <w:trHeight w:val="57"/>
        </w:trPr>
        <w:tc>
          <w:tcPr>
            <w:tcW w:w="3496" w:type="dxa"/>
            <w:shd w:val="clear" w:color="auto" w:fill="D9D9D9" w:themeFill="background1" w:themeFillShade="D9"/>
            <w:vAlign w:val="center"/>
          </w:tcPr>
          <w:p w14:paraId="1C633BCF" w14:textId="77777777" w:rsidR="00282B49" w:rsidRPr="009602FC" w:rsidRDefault="00282B49" w:rsidP="00B30175">
            <w:pPr>
              <w:rPr>
                <w:b/>
                <w:bCs/>
                <w:sz w:val="16"/>
                <w:szCs w:val="16"/>
                <w:lang w:eastAsia="pl-PL"/>
              </w:rPr>
            </w:pPr>
            <w:r w:rsidRPr="009602FC">
              <w:rPr>
                <w:b/>
                <w:bCs/>
                <w:sz w:val="16"/>
                <w:szCs w:val="16"/>
                <w:lang w:eastAsia="pl-PL"/>
              </w:rPr>
              <w:t>Badania hematologiczne i układu krzepnięcia:</w:t>
            </w:r>
          </w:p>
        </w:tc>
        <w:tc>
          <w:tcPr>
            <w:tcW w:w="3497" w:type="dxa"/>
            <w:shd w:val="clear" w:color="auto" w:fill="D9D9D9" w:themeFill="background1" w:themeFillShade="D9"/>
            <w:vAlign w:val="center"/>
          </w:tcPr>
          <w:p w14:paraId="25FA3D68" w14:textId="77777777" w:rsidR="00282B49" w:rsidRPr="009602FC" w:rsidRDefault="00282B49" w:rsidP="00B30175">
            <w:pPr>
              <w:widowControl w:val="0"/>
              <w:suppressAutoHyphens w:val="0"/>
              <w:spacing w:line="288" w:lineRule="auto"/>
              <w:textAlignment w:val="baseline"/>
              <w:rPr>
                <w:b/>
                <w:sz w:val="16"/>
                <w:szCs w:val="16"/>
              </w:rPr>
            </w:pPr>
            <w:r w:rsidRPr="009602FC">
              <w:rPr>
                <w:b/>
                <w:bCs/>
                <w:sz w:val="16"/>
                <w:szCs w:val="16"/>
                <w:lang w:eastAsia="pl-PL"/>
              </w:rPr>
              <w:t>Badania hematologiczne i układu krzepnięcia:</w:t>
            </w:r>
          </w:p>
        </w:tc>
        <w:tc>
          <w:tcPr>
            <w:tcW w:w="3497" w:type="dxa"/>
            <w:shd w:val="clear" w:color="auto" w:fill="D9D9D9" w:themeFill="background1" w:themeFillShade="D9"/>
            <w:vAlign w:val="center"/>
          </w:tcPr>
          <w:p w14:paraId="0C128405" w14:textId="77777777" w:rsidR="00282B49" w:rsidRPr="009602FC" w:rsidRDefault="00282B49" w:rsidP="00B30175">
            <w:pPr>
              <w:widowControl w:val="0"/>
              <w:suppressAutoHyphens w:val="0"/>
              <w:spacing w:line="288" w:lineRule="auto"/>
              <w:textAlignment w:val="baseline"/>
              <w:rPr>
                <w:b/>
                <w:sz w:val="16"/>
                <w:szCs w:val="16"/>
              </w:rPr>
            </w:pPr>
            <w:r w:rsidRPr="009602FC">
              <w:rPr>
                <w:b/>
                <w:bCs/>
                <w:sz w:val="16"/>
                <w:szCs w:val="16"/>
                <w:lang w:eastAsia="pl-PL"/>
              </w:rPr>
              <w:t>Badania hematologiczne i układu krzepnięcia:</w:t>
            </w:r>
          </w:p>
        </w:tc>
      </w:tr>
      <w:tr w:rsidR="00282B49" w:rsidRPr="009602FC" w14:paraId="07E024F0" w14:textId="77777777" w:rsidTr="00B30175">
        <w:trPr>
          <w:trHeight w:val="57"/>
        </w:trPr>
        <w:tc>
          <w:tcPr>
            <w:tcW w:w="3496" w:type="dxa"/>
            <w:vAlign w:val="bottom"/>
          </w:tcPr>
          <w:p w14:paraId="0F1904C9" w14:textId="77777777" w:rsidR="00282B49" w:rsidRPr="009602FC" w:rsidRDefault="00282B49" w:rsidP="00B30175">
            <w:pPr>
              <w:rPr>
                <w:sz w:val="16"/>
                <w:szCs w:val="16"/>
                <w:lang w:eastAsia="pl-PL"/>
              </w:rPr>
            </w:pPr>
            <w:r w:rsidRPr="009602FC">
              <w:rPr>
                <w:sz w:val="16"/>
                <w:szCs w:val="16"/>
                <w:lang w:eastAsia="pl-PL"/>
              </w:rPr>
              <w:t>• OB.</w:t>
            </w:r>
          </w:p>
        </w:tc>
        <w:tc>
          <w:tcPr>
            <w:tcW w:w="3497" w:type="dxa"/>
          </w:tcPr>
          <w:p w14:paraId="4DD946F2" w14:textId="77777777" w:rsidR="00282B49" w:rsidRPr="009602FC" w:rsidRDefault="00282B49" w:rsidP="00B30175">
            <w:pPr>
              <w:rPr>
                <w:sz w:val="16"/>
                <w:szCs w:val="16"/>
                <w:lang w:eastAsia="pl-PL"/>
              </w:rPr>
            </w:pPr>
            <w:r w:rsidRPr="009602FC">
              <w:rPr>
                <w:sz w:val="16"/>
                <w:szCs w:val="16"/>
                <w:lang w:eastAsia="pl-PL"/>
              </w:rPr>
              <w:t xml:space="preserve">• czas częściowej tromboplastyny po aktywacji/czas </w:t>
            </w:r>
            <w:proofErr w:type="spellStart"/>
            <w:r w:rsidRPr="009602FC">
              <w:rPr>
                <w:sz w:val="16"/>
                <w:szCs w:val="16"/>
                <w:lang w:eastAsia="pl-PL"/>
              </w:rPr>
              <w:t>kaolinowo</w:t>
            </w:r>
            <w:r w:rsidRPr="009602FC">
              <w:rPr>
                <w:sz w:val="16"/>
                <w:szCs w:val="16"/>
                <w:lang w:eastAsia="pl-PL"/>
              </w:rPr>
              <w:noBreakHyphen/>
              <w:t>kefalinowy</w:t>
            </w:r>
            <w:proofErr w:type="spellEnd"/>
            <w:r w:rsidRPr="009602FC">
              <w:rPr>
                <w:sz w:val="16"/>
                <w:szCs w:val="16"/>
                <w:lang w:eastAsia="pl-PL"/>
              </w:rPr>
              <w:t xml:space="preserve"> (APTT),</w:t>
            </w:r>
          </w:p>
        </w:tc>
        <w:tc>
          <w:tcPr>
            <w:tcW w:w="3497" w:type="dxa"/>
          </w:tcPr>
          <w:p w14:paraId="23838709" w14:textId="77777777" w:rsidR="00282B49" w:rsidRPr="009602FC" w:rsidRDefault="00282B49" w:rsidP="00B30175">
            <w:pPr>
              <w:rPr>
                <w:sz w:val="16"/>
                <w:szCs w:val="16"/>
                <w:lang w:eastAsia="pl-PL"/>
              </w:rPr>
            </w:pPr>
            <w:r w:rsidRPr="009602FC">
              <w:rPr>
                <w:sz w:val="16"/>
                <w:szCs w:val="16"/>
                <w:lang w:eastAsia="pl-PL"/>
              </w:rPr>
              <w:t xml:space="preserve">• czas częściowej tromboplastyny po aktywacji/czas </w:t>
            </w:r>
            <w:proofErr w:type="spellStart"/>
            <w:r w:rsidRPr="009602FC">
              <w:rPr>
                <w:sz w:val="16"/>
                <w:szCs w:val="16"/>
                <w:lang w:eastAsia="pl-PL"/>
              </w:rPr>
              <w:t>kaolinowo</w:t>
            </w:r>
            <w:r w:rsidRPr="009602FC">
              <w:rPr>
                <w:sz w:val="16"/>
                <w:szCs w:val="16"/>
                <w:lang w:eastAsia="pl-PL"/>
              </w:rPr>
              <w:noBreakHyphen/>
              <w:t>kefalinowy</w:t>
            </w:r>
            <w:proofErr w:type="spellEnd"/>
            <w:r w:rsidRPr="009602FC">
              <w:rPr>
                <w:sz w:val="16"/>
                <w:szCs w:val="16"/>
                <w:lang w:eastAsia="pl-PL"/>
              </w:rPr>
              <w:t xml:space="preserve"> (APTT),</w:t>
            </w:r>
          </w:p>
        </w:tc>
      </w:tr>
      <w:tr w:rsidR="00282B49" w:rsidRPr="009602FC" w14:paraId="05C99B94" w14:textId="77777777" w:rsidTr="00B30175">
        <w:trPr>
          <w:trHeight w:val="57"/>
        </w:trPr>
        <w:tc>
          <w:tcPr>
            <w:tcW w:w="3496" w:type="dxa"/>
            <w:vAlign w:val="bottom"/>
          </w:tcPr>
          <w:p w14:paraId="3CF5B54C" w14:textId="77777777" w:rsidR="00282B49" w:rsidRPr="009602FC" w:rsidRDefault="00282B49" w:rsidP="00B30175">
            <w:pPr>
              <w:rPr>
                <w:sz w:val="16"/>
                <w:szCs w:val="16"/>
                <w:lang w:eastAsia="pl-PL"/>
              </w:rPr>
            </w:pPr>
            <w:r w:rsidRPr="009602FC">
              <w:rPr>
                <w:sz w:val="16"/>
                <w:szCs w:val="16"/>
                <w:lang w:eastAsia="pl-PL"/>
              </w:rPr>
              <w:t>• morfologia krwi z pełnym zróżnicowaniem granulocytów</w:t>
            </w:r>
          </w:p>
        </w:tc>
        <w:tc>
          <w:tcPr>
            <w:tcW w:w="3497" w:type="dxa"/>
          </w:tcPr>
          <w:p w14:paraId="39390199" w14:textId="77777777" w:rsidR="00282B49" w:rsidRPr="009602FC" w:rsidRDefault="00282B49" w:rsidP="00B30175">
            <w:pPr>
              <w:rPr>
                <w:sz w:val="16"/>
                <w:szCs w:val="16"/>
                <w:lang w:eastAsia="pl-PL"/>
              </w:rPr>
            </w:pPr>
            <w:r w:rsidRPr="009602FC">
              <w:rPr>
                <w:sz w:val="16"/>
                <w:szCs w:val="16"/>
                <w:lang w:eastAsia="pl-PL"/>
              </w:rPr>
              <w:t xml:space="preserve">• czas </w:t>
            </w:r>
            <w:proofErr w:type="spellStart"/>
            <w:r w:rsidRPr="009602FC">
              <w:rPr>
                <w:sz w:val="16"/>
                <w:szCs w:val="16"/>
                <w:lang w:eastAsia="pl-PL"/>
              </w:rPr>
              <w:t>protrombinowy</w:t>
            </w:r>
            <w:proofErr w:type="spellEnd"/>
            <w:r w:rsidRPr="009602FC">
              <w:rPr>
                <w:sz w:val="16"/>
                <w:szCs w:val="16"/>
                <w:lang w:eastAsia="pl-PL"/>
              </w:rPr>
              <w:t xml:space="preserve"> (PT),</w:t>
            </w:r>
          </w:p>
        </w:tc>
        <w:tc>
          <w:tcPr>
            <w:tcW w:w="3497" w:type="dxa"/>
          </w:tcPr>
          <w:p w14:paraId="5AFF0E04" w14:textId="77777777" w:rsidR="00282B49" w:rsidRPr="009602FC" w:rsidRDefault="00282B49" w:rsidP="00B30175">
            <w:pPr>
              <w:rPr>
                <w:sz w:val="16"/>
                <w:szCs w:val="16"/>
                <w:lang w:eastAsia="pl-PL"/>
              </w:rPr>
            </w:pPr>
            <w:r w:rsidRPr="009602FC">
              <w:rPr>
                <w:sz w:val="16"/>
                <w:szCs w:val="16"/>
                <w:lang w:eastAsia="pl-PL"/>
              </w:rPr>
              <w:t xml:space="preserve">• czas </w:t>
            </w:r>
            <w:proofErr w:type="spellStart"/>
            <w:r w:rsidRPr="009602FC">
              <w:rPr>
                <w:sz w:val="16"/>
                <w:szCs w:val="16"/>
                <w:lang w:eastAsia="pl-PL"/>
              </w:rPr>
              <w:t>protrombinowy</w:t>
            </w:r>
            <w:proofErr w:type="spellEnd"/>
            <w:r w:rsidRPr="009602FC">
              <w:rPr>
                <w:sz w:val="16"/>
                <w:szCs w:val="16"/>
                <w:lang w:eastAsia="pl-PL"/>
              </w:rPr>
              <w:t xml:space="preserve"> (PT),</w:t>
            </w:r>
          </w:p>
        </w:tc>
      </w:tr>
      <w:tr w:rsidR="00282B49" w:rsidRPr="009602FC" w14:paraId="1847D7F7" w14:textId="77777777" w:rsidTr="00B30175">
        <w:trPr>
          <w:trHeight w:val="57"/>
        </w:trPr>
        <w:tc>
          <w:tcPr>
            <w:tcW w:w="3496" w:type="dxa"/>
          </w:tcPr>
          <w:p w14:paraId="2262345D"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C7FA515" w14:textId="77777777" w:rsidR="00282B49" w:rsidRPr="009602FC" w:rsidRDefault="00282B49" w:rsidP="00B30175">
            <w:pPr>
              <w:rPr>
                <w:sz w:val="16"/>
                <w:szCs w:val="16"/>
                <w:lang w:eastAsia="pl-PL"/>
              </w:rPr>
            </w:pPr>
            <w:r w:rsidRPr="009602FC">
              <w:rPr>
                <w:sz w:val="16"/>
                <w:szCs w:val="16"/>
                <w:lang w:eastAsia="pl-PL"/>
              </w:rPr>
              <w:t>• fibrynogen (FIBR),</w:t>
            </w:r>
          </w:p>
        </w:tc>
        <w:tc>
          <w:tcPr>
            <w:tcW w:w="3497" w:type="dxa"/>
          </w:tcPr>
          <w:p w14:paraId="37ECF38A" w14:textId="77777777" w:rsidR="00282B49" w:rsidRPr="009602FC" w:rsidRDefault="00282B49" w:rsidP="00B30175">
            <w:pPr>
              <w:rPr>
                <w:sz w:val="16"/>
                <w:szCs w:val="16"/>
                <w:lang w:eastAsia="pl-PL"/>
              </w:rPr>
            </w:pPr>
            <w:r w:rsidRPr="009602FC">
              <w:rPr>
                <w:sz w:val="16"/>
                <w:szCs w:val="16"/>
                <w:lang w:eastAsia="pl-PL"/>
              </w:rPr>
              <w:t>• fibrynogen (FIBR),</w:t>
            </w:r>
          </w:p>
        </w:tc>
      </w:tr>
      <w:tr w:rsidR="00282B49" w:rsidRPr="009602FC" w14:paraId="263F6B44" w14:textId="77777777" w:rsidTr="00B30175">
        <w:trPr>
          <w:trHeight w:val="57"/>
        </w:trPr>
        <w:tc>
          <w:tcPr>
            <w:tcW w:w="3496" w:type="dxa"/>
          </w:tcPr>
          <w:p w14:paraId="1734E89D"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3CC8641" w14:textId="77777777" w:rsidR="00282B49" w:rsidRPr="009602FC" w:rsidRDefault="00282B49" w:rsidP="00B30175">
            <w:pPr>
              <w:rPr>
                <w:sz w:val="16"/>
                <w:szCs w:val="16"/>
                <w:lang w:eastAsia="pl-PL"/>
              </w:rPr>
            </w:pPr>
            <w:r w:rsidRPr="009602FC">
              <w:rPr>
                <w:sz w:val="16"/>
                <w:szCs w:val="16"/>
                <w:lang w:eastAsia="pl-PL"/>
              </w:rPr>
              <w:t>• morfologia krwi z pełnym różnicowaniem granulocytów,</w:t>
            </w:r>
          </w:p>
        </w:tc>
        <w:tc>
          <w:tcPr>
            <w:tcW w:w="3497" w:type="dxa"/>
          </w:tcPr>
          <w:p w14:paraId="384766CC" w14:textId="77777777" w:rsidR="00282B49" w:rsidRPr="009602FC" w:rsidRDefault="00282B49" w:rsidP="00B30175">
            <w:pPr>
              <w:rPr>
                <w:sz w:val="16"/>
                <w:szCs w:val="16"/>
                <w:lang w:eastAsia="pl-PL"/>
              </w:rPr>
            </w:pPr>
            <w:r w:rsidRPr="009602FC">
              <w:rPr>
                <w:sz w:val="16"/>
                <w:szCs w:val="16"/>
                <w:lang w:eastAsia="pl-PL"/>
              </w:rPr>
              <w:t>• morfologia krwi z pełnym różnicowaniem granulocytów,</w:t>
            </w:r>
          </w:p>
        </w:tc>
      </w:tr>
      <w:tr w:rsidR="00282B49" w:rsidRPr="009602FC" w14:paraId="50F2BEC3" w14:textId="77777777" w:rsidTr="00B30175">
        <w:trPr>
          <w:trHeight w:val="57"/>
        </w:trPr>
        <w:tc>
          <w:tcPr>
            <w:tcW w:w="3496" w:type="dxa"/>
          </w:tcPr>
          <w:p w14:paraId="6A02CA4B"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817A11A" w14:textId="77777777" w:rsidR="00282B49" w:rsidRPr="009602FC" w:rsidRDefault="00282B49" w:rsidP="00B30175">
            <w:pPr>
              <w:rPr>
                <w:sz w:val="16"/>
                <w:szCs w:val="16"/>
                <w:lang w:eastAsia="pl-PL"/>
              </w:rPr>
            </w:pPr>
            <w:r w:rsidRPr="009602FC">
              <w:rPr>
                <w:sz w:val="16"/>
                <w:szCs w:val="16"/>
                <w:lang w:eastAsia="pl-PL"/>
              </w:rPr>
              <w:t>• morfologia krwi bez rozmazu,</w:t>
            </w:r>
          </w:p>
        </w:tc>
        <w:tc>
          <w:tcPr>
            <w:tcW w:w="3497" w:type="dxa"/>
          </w:tcPr>
          <w:p w14:paraId="0D8C0D9B" w14:textId="77777777" w:rsidR="00282B49" w:rsidRPr="009602FC" w:rsidRDefault="00282B49" w:rsidP="00B30175">
            <w:pPr>
              <w:rPr>
                <w:sz w:val="16"/>
                <w:szCs w:val="16"/>
                <w:lang w:eastAsia="pl-PL"/>
              </w:rPr>
            </w:pPr>
            <w:r w:rsidRPr="009602FC">
              <w:rPr>
                <w:sz w:val="16"/>
                <w:szCs w:val="16"/>
                <w:lang w:eastAsia="pl-PL"/>
              </w:rPr>
              <w:t>• morfologia krwi bez rozmazu,</w:t>
            </w:r>
          </w:p>
        </w:tc>
      </w:tr>
      <w:tr w:rsidR="00282B49" w:rsidRPr="009602FC" w14:paraId="36368DE0" w14:textId="77777777" w:rsidTr="00B30175">
        <w:trPr>
          <w:trHeight w:val="57"/>
        </w:trPr>
        <w:tc>
          <w:tcPr>
            <w:tcW w:w="3496" w:type="dxa"/>
          </w:tcPr>
          <w:p w14:paraId="0B8D1550"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E7742B4" w14:textId="77777777" w:rsidR="00282B49" w:rsidRPr="009602FC" w:rsidRDefault="00282B49" w:rsidP="00B30175">
            <w:pPr>
              <w:rPr>
                <w:sz w:val="16"/>
                <w:szCs w:val="16"/>
                <w:lang w:eastAsia="pl-PL"/>
              </w:rPr>
            </w:pPr>
            <w:r w:rsidRPr="009602FC">
              <w:rPr>
                <w:sz w:val="16"/>
                <w:szCs w:val="16"/>
                <w:lang w:eastAsia="pl-PL"/>
              </w:rPr>
              <w:t>• hematokryt,</w:t>
            </w:r>
          </w:p>
        </w:tc>
        <w:tc>
          <w:tcPr>
            <w:tcW w:w="3497" w:type="dxa"/>
          </w:tcPr>
          <w:p w14:paraId="0046C66A" w14:textId="77777777" w:rsidR="00282B49" w:rsidRPr="009602FC" w:rsidRDefault="00282B49" w:rsidP="00B30175">
            <w:pPr>
              <w:rPr>
                <w:sz w:val="16"/>
                <w:szCs w:val="16"/>
                <w:lang w:eastAsia="pl-PL"/>
              </w:rPr>
            </w:pPr>
            <w:r w:rsidRPr="009602FC">
              <w:rPr>
                <w:sz w:val="16"/>
                <w:szCs w:val="16"/>
                <w:lang w:eastAsia="pl-PL"/>
              </w:rPr>
              <w:t>• hematokryt,</w:t>
            </w:r>
          </w:p>
        </w:tc>
      </w:tr>
      <w:tr w:rsidR="00282B49" w:rsidRPr="009602FC" w14:paraId="0F2EEB26" w14:textId="77777777" w:rsidTr="00B30175">
        <w:trPr>
          <w:trHeight w:val="57"/>
        </w:trPr>
        <w:tc>
          <w:tcPr>
            <w:tcW w:w="3496" w:type="dxa"/>
          </w:tcPr>
          <w:p w14:paraId="65ED9B2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765E1AF" w14:textId="77777777" w:rsidR="00282B49" w:rsidRPr="009602FC" w:rsidRDefault="00282B49" w:rsidP="00B30175">
            <w:pPr>
              <w:rPr>
                <w:sz w:val="16"/>
                <w:szCs w:val="16"/>
                <w:lang w:eastAsia="pl-PL"/>
              </w:rPr>
            </w:pPr>
            <w:r w:rsidRPr="009602FC">
              <w:rPr>
                <w:sz w:val="16"/>
                <w:szCs w:val="16"/>
                <w:lang w:eastAsia="pl-PL"/>
              </w:rPr>
              <w:t>• odczyn opadania krwinek czerwonych (OB),</w:t>
            </w:r>
          </w:p>
        </w:tc>
        <w:tc>
          <w:tcPr>
            <w:tcW w:w="3497" w:type="dxa"/>
          </w:tcPr>
          <w:p w14:paraId="4A8FF175" w14:textId="77777777" w:rsidR="00282B49" w:rsidRPr="009602FC" w:rsidRDefault="00282B49" w:rsidP="00B30175">
            <w:pPr>
              <w:rPr>
                <w:sz w:val="16"/>
                <w:szCs w:val="16"/>
                <w:lang w:eastAsia="pl-PL"/>
              </w:rPr>
            </w:pPr>
            <w:r w:rsidRPr="009602FC">
              <w:rPr>
                <w:sz w:val="16"/>
                <w:szCs w:val="16"/>
                <w:lang w:eastAsia="pl-PL"/>
              </w:rPr>
              <w:t>• odczyn opadania krwinek czerwonych (OB),</w:t>
            </w:r>
          </w:p>
        </w:tc>
      </w:tr>
      <w:tr w:rsidR="00282B49" w:rsidRPr="009602FC" w14:paraId="4BC300E1" w14:textId="77777777" w:rsidTr="00B30175">
        <w:trPr>
          <w:trHeight w:val="57"/>
        </w:trPr>
        <w:tc>
          <w:tcPr>
            <w:tcW w:w="3496" w:type="dxa"/>
          </w:tcPr>
          <w:p w14:paraId="15FFDBE3"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3A34718" w14:textId="77777777" w:rsidR="00282B49" w:rsidRPr="009602FC" w:rsidRDefault="00282B49" w:rsidP="00B30175">
            <w:pPr>
              <w:rPr>
                <w:sz w:val="16"/>
                <w:szCs w:val="16"/>
                <w:lang w:eastAsia="pl-PL"/>
              </w:rPr>
            </w:pPr>
            <w:r w:rsidRPr="009602FC">
              <w:rPr>
                <w:sz w:val="16"/>
                <w:szCs w:val="16"/>
                <w:lang w:eastAsia="pl-PL"/>
              </w:rPr>
              <w:t>• leukocyty,</w:t>
            </w:r>
          </w:p>
        </w:tc>
        <w:tc>
          <w:tcPr>
            <w:tcW w:w="3497" w:type="dxa"/>
          </w:tcPr>
          <w:p w14:paraId="79EB1CF6" w14:textId="77777777" w:rsidR="00282B49" w:rsidRPr="009602FC" w:rsidRDefault="00282B49" w:rsidP="00B30175">
            <w:pPr>
              <w:rPr>
                <w:sz w:val="16"/>
                <w:szCs w:val="16"/>
                <w:lang w:eastAsia="pl-PL"/>
              </w:rPr>
            </w:pPr>
            <w:r w:rsidRPr="009602FC">
              <w:rPr>
                <w:sz w:val="16"/>
                <w:szCs w:val="16"/>
                <w:lang w:eastAsia="pl-PL"/>
              </w:rPr>
              <w:t>• leukocyty,</w:t>
            </w:r>
          </w:p>
        </w:tc>
      </w:tr>
      <w:tr w:rsidR="00282B49" w:rsidRPr="009602FC" w14:paraId="2113964B" w14:textId="77777777" w:rsidTr="00B30175">
        <w:trPr>
          <w:trHeight w:val="57"/>
        </w:trPr>
        <w:tc>
          <w:tcPr>
            <w:tcW w:w="3496" w:type="dxa"/>
          </w:tcPr>
          <w:p w14:paraId="130586CA"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610BF0F" w14:textId="77777777" w:rsidR="00282B49" w:rsidRPr="009602FC" w:rsidRDefault="00282B49" w:rsidP="00B30175">
            <w:pPr>
              <w:rPr>
                <w:sz w:val="16"/>
                <w:szCs w:val="16"/>
                <w:lang w:eastAsia="pl-PL"/>
              </w:rPr>
            </w:pPr>
            <w:r w:rsidRPr="009602FC">
              <w:rPr>
                <w:sz w:val="16"/>
                <w:szCs w:val="16"/>
                <w:lang w:eastAsia="pl-PL"/>
              </w:rPr>
              <w:t>• płytki krwi,</w:t>
            </w:r>
          </w:p>
        </w:tc>
        <w:tc>
          <w:tcPr>
            <w:tcW w:w="3497" w:type="dxa"/>
          </w:tcPr>
          <w:p w14:paraId="5B7E8DD2" w14:textId="77777777" w:rsidR="00282B49" w:rsidRPr="009602FC" w:rsidRDefault="00282B49" w:rsidP="00B30175">
            <w:pPr>
              <w:rPr>
                <w:sz w:val="16"/>
                <w:szCs w:val="16"/>
                <w:lang w:eastAsia="pl-PL"/>
              </w:rPr>
            </w:pPr>
            <w:r w:rsidRPr="009602FC">
              <w:rPr>
                <w:sz w:val="16"/>
                <w:szCs w:val="16"/>
                <w:lang w:eastAsia="pl-PL"/>
              </w:rPr>
              <w:t>• płytki krwi,</w:t>
            </w:r>
          </w:p>
        </w:tc>
      </w:tr>
      <w:tr w:rsidR="00282B49" w:rsidRPr="009602FC" w14:paraId="6680859E" w14:textId="77777777" w:rsidTr="00B30175">
        <w:trPr>
          <w:trHeight w:val="57"/>
        </w:trPr>
        <w:tc>
          <w:tcPr>
            <w:tcW w:w="3496" w:type="dxa"/>
          </w:tcPr>
          <w:p w14:paraId="07798F65"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D7EC87E"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retikulocyty</w:t>
            </w:r>
            <w:proofErr w:type="spellEnd"/>
            <w:r w:rsidRPr="009602FC">
              <w:rPr>
                <w:sz w:val="16"/>
                <w:szCs w:val="16"/>
                <w:lang w:eastAsia="pl-PL"/>
              </w:rPr>
              <w:t>.</w:t>
            </w:r>
          </w:p>
        </w:tc>
        <w:tc>
          <w:tcPr>
            <w:tcW w:w="3497" w:type="dxa"/>
          </w:tcPr>
          <w:p w14:paraId="63DE6974"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retikulocyty</w:t>
            </w:r>
            <w:proofErr w:type="spellEnd"/>
            <w:r w:rsidRPr="009602FC">
              <w:rPr>
                <w:sz w:val="16"/>
                <w:szCs w:val="16"/>
                <w:lang w:eastAsia="pl-PL"/>
              </w:rPr>
              <w:t>.</w:t>
            </w:r>
          </w:p>
        </w:tc>
      </w:tr>
      <w:tr w:rsidR="00282B49" w:rsidRPr="009602FC" w14:paraId="44499BDF" w14:textId="77777777" w:rsidTr="00B30175">
        <w:trPr>
          <w:trHeight w:val="57"/>
        </w:trPr>
        <w:tc>
          <w:tcPr>
            <w:tcW w:w="3496" w:type="dxa"/>
            <w:shd w:val="clear" w:color="auto" w:fill="D9D9D9" w:themeFill="background1" w:themeFillShade="D9"/>
          </w:tcPr>
          <w:p w14:paraId="6B92EF9D"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biochemiczne:</w:t>
            </w:r>
          </w:p>
        </w:tc>
        <w:tc>
          <w:tcPr>
            <w:tcW w:w="3497" w:type="dxa"/>
            <w:shd w:val="clear" w:color="auto" w:fill="D9D9D9" w:themeFill="background1" w:themeFillShade="D9"/>
          </w:tcPr>
          <w:p w14:paraId="7EFF457B"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biochemiczne:</w:t>
            </w:r>
          </w:p>
        </w:tc>
        <w:tc>
          <w:tcPr>
            <w:tcW w:w="3497" w:type="dxa"/>
            <w:shd w:val="clear" w:color="auto" w:fill="D9D9D9" w:themeFill="background1" w:themeFillShade="D9"/>
          </w:tcPr>
          <w:p w14:paraId="22196BCF"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biochemiczne:</w:t>
            </w:r>
          </w:p>
        </w:tc>
      </w:tr>
      <w:tr w:rsidR="00282B49" w:rsidRPr="009602FC" w14:paraId="73BEDA99" w14:textId="77777777" w:rsidTr="00B30175">
        <w:trPr>
          <w:trHeight w:val="57"/>
        </w:trPr>
        <w:tc>
          <w:tcPr>
            <w:tcW w:w="3496" w:type="dxa"/>
          </w:tcPr>
          <w:p w14:paraId="56ED9247" w14:textId="77777777" w:rsidR="00282B49" w:rsidRPr="009602FC" w:rsidRDefault="00282B49" w:rsidP="00B30175">
            <w:pPr>
              <w:rPr>
                <w:sz w:val="16"/>
                <w:szCs w:val="16"/>
                <w:lang w:eastAsia="pl-PL"/>
              </w:rPr>
            </w:pPr>
            <w:r w:rsidRPr="009602FC">
              <w:rPr>
                <w:sz w:val="16"/>
                <w:szCs w:val="16"/>
                <w:lang w:eastAsia="pl-PL"/>
              </w:rPr>
              <w:t>•chlorki</w:t>
            </w:r>
          </w:p>
        </w:tc>
        <w:tc>
          <w:tcPr>
            <w:tcW w:w="3497" w:type="dxa"/>
          </w:tcPr>
          <w:p w14:paraId="73118695" w14:textId="77777777" w:rsidR="00282B49" w:rsidRPr="009602FC" w:rsidRDefault="00282B49" w:rsidP="00B30175">
            <w:pPr>
              <w:rPr>
                <w:sz w:val="16"/>
                <w:szCs w:val="16"/>
                <w:lang w:eastAsia="pl-PL"/>
              </w:rPr>
            </w:pPr>
            <w:r w:rsidRPr="009602FC">
              <w:rPr>
                <w:sz w:val="16"/>
                <w:szCs w:val="16"/>
                <w:lang w:eastAsia="pl-PL"/>
              </w:rPr>
              <w:t>• albuminy,</w:t>
            </w:r>
          </w:p>
        </w:tc>
        <w:tc>
          <w:tcPr>
            <w:tcW w:w="3497" w:type="dxa"/>
          </w:tcPr>
          <w:p w14:paraId="0264E557" w14:textId="77777777" w:rsidR="00282B49" w:rsidRPr="009602FC" w:rsidRDefault="00282B49" w:rsidP="00B30175">
            <w:pPr>
              <w:rPr>
                <w:sz w:val="16"/>
                <w:szCs w:val="16"/>
                <w:lang w:eastAsia="pl-PL"/>
              </w:rPr>
            </w:pPr>
            <w:r w:rsidRPr="009602FC">
              <w:rPr>
                <w:sz w:val="16"/>
                <w:szCs w:val="16"/>
                <w:lang w:eastAsia="pl-PL"/>
              </w:rPr>
              <w:t>• albuminy,</w:t>
            </w:r>
          </w:p>
        </w:tc>
      </w:tr>
      <w:tr w:rsidR="00282B49" w:rsidRPr="009602FC" w14:paraId="277EAB1A" w14:textId="77777777" w:rsidTr="00B30175">
        <w:trPr>
          <w:trHeight w:val="57"/>
        </w:trPr>
        <w:tc>
          <w:tcPr>
            <w:tcW w:w="3496" w:type="dxa"/>
          </w:tcPr>
          <w:p w14:paraId="7BD50EED" w14:textId="77777777" w:rsidR="00282B49" w:rsidRPr="009602FC" w:rsidRDefault="00282B49" w:rsidP="00B30175">
            <w:pPr>
              <w:rPr>
                <w:sz w:val="16"/>
                <w:szCs w:val="16"/>
                <w:lang w:eastAsia="pl-PL"/>
              </w:rPr>
            </w:pPr>
            <w:r w:rsidRPr="009602FC">
              <w:rPr>
                <w:sz w:val="16"/>
                <w:szCs w:val="16"/>
                <w:lang w:eastAsia="pl-PL"/>
              </w:rPr>
              <w:t>• dehydrogenaza mleczanowa (LDH)</w:t>
            </w:r>
          </w:p>
        </w:tc>
        <w:tc>
          <w:tcPr>
            <w:tcW w:w="3497" w:type="dxa"/>
          </w:tcPr>
          <w:p w14:paraId="37AA87DE" w14:textId="77777777" w:rsidR="00282B49" w:rsidRPr="009602FC" w:rsidRDefault="00282B49" w:rsidP="00B30175">
            <w:pPr>
              <w:rPr>
                <w:sz w:val="16"/>
                <w:szCs w:val="16"/>
                <w:lang w:eastAsia="pl-PL"/>
              </w:rPr>
            </w:pPr>
            <w:r w:rsidRPr="009602FC">
              <w:rPr>
                <w:sz w:val="16"/>
                <w:szCs w:val="16"/>
                <w:lang w:eastAsia="pl-PL"/>
              </w:rPr>
              <w:t>• aminotransferaza alaninowa (ALT),</w:t>
            </w:r>
          </w:p>
        </w:tc>
        <w:tc>
          <w:tcPr>
            <w:tcW w:w="3497" w:type="dxa"/>
          </w:tcPr>
          <w:p w14:paraId="242B2D89" w14:textId="77777777" w:rsidR="00282B49" w:rsidRPr="009602FC" w:rsidRDefault="00282B49" w:rsidP="00B30175">
            <w:pPr>
              <w:rPr>
                <w:sz w:val="16"/>
                <w:szCs w:val="16"/>
                <w:lang w:eastAsia="pl-PL"/>
              </w:rPr>
            </w:pPr>
            <w:r w:rsidRPr="009602FC">
              <w:rPr>
                <w:sz w:val="16"/>
                <w:szCs w:val="16"/>
                <w:lang w:eastAsia="pl-PL"/>
              </w:rPr>
              <w:t>• aminotransferaza alaninowa (ALT),</w:t>
            </w:r>
          </w:p>
        </w:tc>
      </w:tr>
      <w:tr w:rsidR="00282B49" w:rsidRPr="009602FC" w14:paraId="415146AD" w14:textId="77777777" w:rsidTr="00B30175">
        <w:trPr>
          <w:trHeight w:val="57"/>
        </w:trPr>
        <w:tc>
          <w:tcPr>
            <w:tcW w:w="3496" w:type="dxa"/>
          </w:tcPr>
          <w:p w14:paraId="4176BF1D" w14:textId="77777777" w:rsidR="00282B49" w:rsidRPr="009602FC" w:rsidRDefault="00282B49" w:rsidP="00B30175">
            <w:pPr>
              <w:rPr>
                <w:sz w:val="16"/>
                <w:szCs w:val="16"/>
                <w:lang w:eastAsia="pl-PL"/>
              </w:rPr>
            </w:pPr>
            <w:r w:rsidRPr="009602FC">
              <w:rPr>
                <w:sz w:val="16"/>
                <w:szCs w:val="16"/>
                <w:lang w:eastAsia="pl-PL"/>
              </w:rPr>
              <w:t>• fosfataza kwaśna całkowita,</w:t>
            </w:r>
          </w:p>
        </w:tc>
        <w:tc>
          <w:tcPr>
            <w:tcW w:w="3497" w:type="dxa"/>
          </w:tcPr>
          <w:p w14:paraId="038E9DFF" w14:textId="77777777" w:rsidR="00282B49" w:rsidRPr="009602FC" w:rsidRDefault="00282B49" w:rsidP="00B30175">
            <w:pPr>
              <w:rPr>
                <w:sz w:val="16"/>
                <w:szCs w:val="16"/>
                <w:lang w:eastAsia="pl-PL"/>
              </w:rPr>
            </w:pPr>
            <w:r w:rsidRPr="009602FC">
              <w:rPr>
                <w:sz w:val="16"/>
                <w:szCs w:val="16"/>
                <w:lang w:eastAsia="pl-PL"/>
              </w:rPr>
              <w:t xml:space="preserve">• aminotransferaza </w:t>
            </w:r>
            <w:proofErr w:type="spellStart"/>
            <w:r w:rsidRPr="009602FC">
              <w:rPr>
                <w:sz w:val="16"/>
                <w:szCs w:val="16"/>
                <w:lang w:eastAsia="pl-PL"/>
              </w:rPr>
              <w:t>asparaginianowa</w:t>
            </w:r>
            <w:proofErr w:type="spellEnd"/>
            <w:r w:rsidRPr="009602FC">
              <w:rPr>
                <w:sz w:val="16"/>
                <w:szCs w:val="16"/>
                <w:lang w:eastAsia="pl-PL"/>
              </w:rPr>
              <w:t xml:space="preserve"> (AST),</w:t>
            </w:r>
          </w:p>
        </w:tc>
        <w:tc>
          <w:tcPr>
            <w:tcW w:w="3497" w:type="dxa"/>
          </w:tcPr>
          <w:p w14:paraId="114FE6AD" w14:textId="77777777" w:rsidR="00282B49" w:rsidRPr="009602FC" w:rsidRDefault="00282B49" w:rsidP="00B30175">
            <w:pPr>
              <w:rPr>
                <w:sz w:val="16"/>
                <w:szCs w:val="16"/>
                <w:lang w:eastAsia="pl-PL"/>
              </w:rPr>
            </w:pPr>
            <w:r w:rsidRPr="009602FC">
              <w:rPr>
                <w:sz w:val="16"/>
                <w:szCs w:val="16"/>
                <w:lang w:eastAsia="pl-PL"/>
              </w:rPr>
              <w:t xml:space="preserve">• aminotransferaza </w:t>
            </w:r>
            <w:proofErr w:type="spellStart"/>
            <w:r w:rsidRPr="009602FC">
              <w:rPr>
                <w:sz w:val="16"/>
                <w:szCs w:val="16"/>
                <w:lang w:eastAsia="pl-PL"/>
              </w:rPr>
              <w:t>asparaginianowa</w:t>
            </w:r>
            <w:proofErr w:type="spellEnd"/>
            <w:r w:rsidRPr="009602FC">
              <w:rPr>
                <w:sz w:val="16"/>
                <w:szCs w:val="16"/>
                <w:lang w:eastAsia="pl-PL"/>
              </w:rPr>
              <w:t xml:space="preserve"> (AST),</w:t>
            </w:r>
          </w:p>
        </w:tc>
      </w:tr>
      <w:tr w:rsidR="00282B49" w:rsidRPr="009602FC" w14:paraId="434FF062" w14:textId="77777777" w:rsidTr="00B30175">
        <w:trPr>
          <w:trHeight w:val="57"/>
        </w:trPr>
        <w:tc>
          <w:tcPr>
            <w:tcW w:w="3496" w:type="dxa"/>
          </w:tcPr>
          <w:p w14:paraId="66112DCB" w14:textId="77777777" w:rsidR="00282B49" w:rsidRPr="009602FC" w:rsidRDefault="00282B49" w:rsidP="00B30175">
            <w:pPr>
              <w:rPr>
                <w:sz w:val="16"/>
                <w:szCs w:val="16"/>
                <w:lang w:eastAsia="pl-PL"/>
              </w:rPr>
            </w:pPr>
            <w:r w:rsidRPr="009602FC">
              <w:rPr>
                <w:sz w:val="16"/>
                <w:szCs w:val="16"/>
                <w:lang w:eastAsia="pl-PL"/>
              </w:rPr>
              <w:t>• fosfataza sterczowa,</w:t>
            </w:r>
          </w:p>
        </w:tc>
        <w:tc>
          <w:tcPr>
            <w:tcW w:w="3497" w:type="dxa"/>
          </w:tcPr>
          <w:p w14:paraId="3C16A182" w14:textId="77777777" w:rsidR="00282B49" w:rsidRPr="009602FC" w:rsidRDefault="00282B49" w:rsidP="00B30175">
            <w:pPr>
              <w:rPr>
                <w:sz w:val="16"/>
                <w:szCs w:val="16"/>
                <w:lang w:eastAsia="pl-PL"/>
              </w:rPr>
            </w:pPr>
            <w:r w:rsidRPr="009602FC">
              <w:rPr>
                <w:sz w:val="16"/>
                <w:szCs w:val="16"/>
                <w:lang w:eastAsia="pl-PL"/>
              </w:rPr>
              <w:t>• amylaza,</w:t>
            </w:r>
          </w:p>
        </w:tc>
        <w:tc>
          <w:tcPr>
            <w:tcW w:w="3497" w:type="dxa"/>
          </w:tcPr>
          <w:p w14:paraId="4B3ECD1F" w14:textId="77777777" w:rsidR="00282B49" w:rsidRPr="009602FC" w:rsidRDefault="00282B49" w:rsidP="00B30175">
            <w:pPr>
              <w:rPr>
                <w:sz w:val="16"/>
                <w:szCs w:val="16"/>
                <w:lang w:eastAsia="pl-PL"/>
              </w:rPr>
            </w:pPr>
            <w:r w:rsidRPr="009602FC">
              <w:rPr>
                <w:sz w:val="16"/>
                <w:szCs w:val="16"/>
                <w:lang w:eastAsia="pl-PL"/>
              </w:rPr>
              <w:t>• amylaza,</w:t>
            </w:r>
          </w:p>
        </w:tc>
      </w:tr>
      <w:tr w:rsidR="00282B49" w:rsidRPr="009602FC" w14:paraId="16FF6ABD" w14:textId="77777777" w:rsidTr="00B30175">
        <w:trPr>
          <w:trHeight w:val="57"/>
        </w:trPr>
        <w:tc>
          <w:tcPr>
            <w:tcW w:w="3496" w:type="dxa"/>
          </w:tcPr>
          <w:p w14:paraId="6CC5BC6F" w14:textId="77777777" w:rsidR="00282B49" w:rsidRPr="009602FC" w:rsidRDefault="00282B49" w:rsidP="00B30175">
            <w:pPr>
              <w:rPr>
                <w:sz w:val="16"/>
                <w:szCs w:val="16"/>
                <w:lang w:eastAsia="pl-PL"/>
              </w:rPr>
            </w:pPr>
            <w:r w:rsidRPr="009602FC">
              <w:rPr>
                <w:sz w:val="16"/>
                <w:szCs w:val="16"/>
                <w:lang w:eastAsia="pl-PL"/>
              </w:rPr>
              <w:t>• żelazo – całkowita zdolność wiązania (TIBC).</w:t>
            </w:r>
          </w:p>
        </w:tc>
        <w:tc>
          <w:tcPr>
            <w:tcW w:w="3497" w:type="dxa"/>
          </w:tcPr>
          <w:p w14:paraId="78DAF08C" w14:textId="77777777" w:rsidR="00282B49" w:rsidRPr="009602FC" w:rsidRDefault="00282B49" w:rsidP="00B30175">
            <w:pPr>
              <w:rPr>
                <w:sz w:val="16"/>
                <w:szCs w:val="16"/>
                <w:lang w:eastAsia="pl-PL"/>
              </w:rPr>
            </w:pPr>
            <w:r w:rsidRPr="009602FC">
              <w:rPr>
                <w:sz w:val="16"/>
                <w:szCs w:val="16"/>
                <w:lang w:eastAsia="pl-PL"/>
              </w:rPr>
              <w:t>• białko całkowite,</w:t>
            </w:r>
          </w:p>
        </w:tc>
        <w:tc>
          <w:tcPr>
            <w:tcW w:w="3497" w:type="dxa"/>
          </w:tcPr>
          <w:p w14:paraId="024B1F61" w14:textId="77777777" w:rsidR="00282B49" w:rsidRPr="009602FC" w:rsidRDefault="00282B49" w:rsidP="00B30175">
            <w:pPr>
              <w:rPr>
                <w:sz w:val="16"/>
                <w:szCs w:val="16"/>
                <w:lang w:eastAsia="pl-PL"/>
              </w:rPr>
            </w:pPr>
            <w:r w:rsidRPr="009602FC">
              <w:rPr>
                <w:sz w:val="16"/>
                <w:szCs w:val="16"/>
                <w:lang w:eastAsia="pl-PL"/>
              </w:rPr>
              <w:t>• białko całkowite,</w:t>
            </w:r>
          </w:p>
        </w:tc>
      </w:tr>
      <w:tr w:rsidR="00282B49" w:rsidRPr="009602FC" w14:paraId="2C33A137" w14:textId="77777777" w:rsidTr="00B30175">
        <w:trPr>
          <w:trHeight w:val="57"/>
        </w:trPr>
        <w:tc>
          <w:tcPr>
            <w:tcW w:w="3496" w:type="dxa"/>
          </w:tcPr>
          <w:p w14:paraId="5FAE855D"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453F342D" w14:textId="77777777" w:rsidR="00282B49" w:rsidRPr="009602FC" w:rsidRDefault="00282B49" w:rsidP="00B30175">
            <w:pPr>
              <w:rPr>
                <w:sz w:val="16"/>
                <w:szCs w:val="16"/>
                <w:lang w:eastAsia="pl-PL"/>
              </w:rPr>
            </w:pPr>
            <w:r w:rsidRPr="009602FC">
              <w:rPr>
                <w:sz w:val="16"/>
                <w:szCs w:val="16"/>
                <w:lang w:eastAsia="pl-PL"/>
              </w:rPr>
              <w:t>• białko C</w:t>
            </w:r>
            <w:r w:rsidRPr="009602FC">
              <w:rPr>
                <w:sz w:val="16"/>
                <w:szCs w:val="16"/>
                <w:lang w:eastAsia="pl-PL"/>
              </w:rPr>
              <w:noBreakHyphen/>
              <w:t>reaktywne (CRP),</w:t>
            </w:r>
          </w:p>
        </w:tc>
        <w:tc>
          <w:tcPr>
            <w:tcW w:w="3497" w:type="dxa"/>
          </w:tcPr>
          <w:p w14:paraId="24C171B3" w14:textId="77777777" w:rsidR="00282B49" w:rsidRPr="009602FC" w:rsidRDefault="00282B49" w:rsidP="00B30175">
            <w:pPr>
              <w:rPr>
                <w:sz w:val="16"/>
                <w:szCs w:val="16"/>
                <w:lang w:eastAsia="pl-PL"/>
              </w:rPr>
            </w:pPr>
            <w:r w:rsidRPr="009602FC">
              <w:rPr>
                <w:sz w:val="16"/>
                <w:szCs w:val="16"/>
                <w:lang w:eastAsia="pl-PL"/>
              </w:rPr>
              <w:t>• białko C</w:t>
            </w:r>
            <w:r w:rsidRPr="009602FC">
              <w:rPr>
                <w:sz w:val="16"/>
                <w:szCs w:val="16"/>
                <w:lang w:eastAsia="pl-PL"/>
              </w:rPr>
              <w:noBreakHyphen/>
              <w:t>reaktywne (CRP),</w:t>
            </w:r>
          </w:p>
        </w:tc>
      </w:tr>
      <w:tr w:rsidR="00282B49" w:rsidRPr="009602FC" w14:paraId="7C629689" w14:textId="77777777" w:rsidTr="00B30175">
        <w:trPr>
          <w:trHeight w:val="57"/>
        </w:trPr>
        <w:tc>
          <w:tcPr>
            <w:tcW w:w="3496" w:type="dxa"/>
          </w:tcPr>
          <w:p w14:paraId="53BC95DE" w14:textId="77777777" w:rsidR="00282B49" w:rsidRPr="009602FC" w:rsidRDefault="00282B49" w:rsidP="00B30175">
            <w:pPr>
              <w:rPr>
                <w:sz w:val="16"/>
                <w:szCs w:val="16"/>
                <w:lang w:eastAsia="pl-PL"/>
              </w:rPr>
            </w:pPr>
            <w:r w:rsidRPr="009602FC">
              <w:rPr>
                <w:sz w:val="16"/>
                <w:szCs w:val="16"/>
                <w:lang w:eastAsia="pl-PL"/>
              </w:rPr>
              <w:t>• antygen swoisty dla stercza – PSA całkowite,</w:t>
            </w:r>
          </w:p>
        </w:tc>
        <w:tc>
          <w:tcPr>
            <w:tcW w:w="3497" w:type="dxa"/>
          </w:tcPr>
          <w:p w14:paraId="04CE4C27" w14:textId="77777777" w:rsidR="00282B49" w:rsidRPr="009602FC" w:rsidRDefault="00282B49" w:rsidP="00B30175">
            <w:pPr>
              <w:rPr>
                <w:sz w:val="16"/>
                <w:szCs w:val="16"/>
                <w:lang w:eastAsia="pl-PL"/>
              </w:rPr>
            </w:pPr>
            <w:r w:rsidRPr="009602FC">
              <w:rPr>
                <w:sz w:val="16"/>
                <w:szCs w:val="16"/>
                <w:lang w:eastAsia="pl-PL"/>
              </w:rPr>
              <w:t>• bilirubina bezpośrednia,</w:t>
            </w:r>
          </w:p>
        </w:tc>
        <w:tc>
          <w:tcPr>
            <w:tcW w:w="3497" w:type="dxa"/>
          </w:tcPr>
          <w:p w14:paraId="794C3A39" w14:textId="77777777" w:rsidR="00282B49" w:rsidRPr="009602FC" w:rsidRDefault="00282B49" w:rsidP="00B30175">
            <w:pPr>
              <w:rPr>
                <w:sz w:val="16"/>
                <w:szCs w:val="16"/>
                <w:lang w:eastAsia="pl-PL"/>
              </w:rPr>
            </w:pPr>
            <w:r w:rsidRPr="009602FC">
              <w:rPr>
                <w:sz w:val="16"/>
                <w:szCs w:val="16"/>
                <w:lang w:eastAsia="pl-PL"/>
              </w:rPr>
              <w:t>• bilirubina bezpośrednia,</w:t>
            </w:r>
          </w:p>
        </w:tc>
      </w:tr>
      <w:tr w:rsidR="00282B49" w:rsidRPr="009602FC" w14:paraId="05128FBA" w14:textId="77777777" w:rsidTr="00B30175">
        <w:trPr>
          <w:trHeight w:val="57"/>
        </w:trPr>
        <w:tc>
          <w:tcPr>
            <w:tcW w:w="3496" w:type="dxa"/>
          </w:tcPr>
          <w:p w14:paraId="6D361375" w14:textId="77777777" w:rsidR="00282B49" w:rsidRPr="009602FC" w:rsidRDefault="00282B49" w:rsidP="00B30175">
            <w:pPr>
              <w:rPr>
                <w:sz w:val="16"/>
                <w:szCs w:val="16"/>
                <w:lang w:eastAsia="pl-PL"/>
              </w:rPr>
            </w:pPr>
            <w:r w:rsidRPr="009602FC">
              <w:rPr>
                <w:sz w:val="16"/>
                <w:szCs w:val="16"/>
                <w:lang w:eastAsia="pl-PL"/>
              </w:rPr>
              <w:t>• ferrytyna,</w:t>
            </w:r>
          </w:p>
        </w:tc>
        <w:tc>
          <w:tcPr>
            <w:tcW w:w="3497" w:type="dxa"/>
          </w:tcPr>
          <w:p w14:paraId="4E955BED" w14:textId="77777777" w:rsidR="00282B49" w:rsidRPr="009602FC" w:rsidRDefault="00282B49" w:rsidP="00B30175">
            <w:pPr>
              <w:rPr>
                <w:sz w:val="16"/>
                <w:szCs w:val="16"/>
                <w:lang w:eastAsia="pl-PL"/>
              </w:rPr>
            </w:pPr>
            <w:r w:rsidRPr="009602FC">
              <w:rPr>
                <w:sz w:val="16"/>
                <w:szCs w:val="16"/>
                <w:lang w:eastAsia="pl-PL"/>
              </w:rPr>
              <w:t>• bilirubina całkowita,</w:t>
            </w:r>
          </w:p>
        </w:tc>
        <w:tc>
          <w:tcPr>
            <w:tcW w:w="3497" w:type="dxa"/>
          </w:tcPr>
          <w:p w14:paraId="52F466A4" w14:textId="77777777" w:rsidR="00282B49" w:rsidRPr="009602FC" w:rsidRDefault="00282B49" w:rsidP="00B30175">
            <w:pPr>
              <w:rPr>
                <w:sz w:val="16"/>
                <w:szCs w:val="16"/>
                <w:lang w:eastAsia="pl-PL"/>
              </w:rPr>
            </w:pPr>
            <w:r w:rsidRPr="009602FC">
              <w:rPr>
                <w:sz w:val="16"/>
                <w:szCs w:val="16"/>
                <w:lang w:eastAsia="pl-PL"/>
              </w:rPr>
              <w:t>• bilirubina pośrednia,</w:t>
            </w:r>
          </w:p>
        </w:tc>
      </w:tr>
      <w:tr w:rsidR="00282B49" w:rsidRPr="009602FC" w14:paraId="63371B0D" w14:textId="77777777" w:rsidTr="00B30175">
        <w:trPr>
          <w:trHeight w:val="57"/>
        </w:trPr>
        <w:tc>
          <w:tcPr>
            <w:tcW w:w="3496" w:type="dxa"/>
          </w:tcPr>
          <w:p w14:paraId="3420867F"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transferyna</w:t>
            </w:r>
            <w:proofErr w:type="spellEnd"/>
            <w:r w:rsidRPr="009602FC">
              <w:rPr>
                <w:sz w:val="16"/>
                <w:szCs w:val="16"/>
                <w:lang w:eastAsia="pl-PL"/>
              </w:rPr>
              <w:t>.</w:t>
            </w:r>
          </w:p>
        </w:tc>
        <w:tc>
          <w:tcPr>
            <w:tcW w:w="3497" w:type="dxa"/>
          </w:tcPr>
          <w:p w14:paraId="5ED48B41" w14:textId="77777777" w:rsidR="00282B49" w:rsidRPr="009602FC" w:rsidRDefault="00282B49" w:rsidP="00B30175">
            <w:pPr>
              <w:rPr>
                <w:sz w:val="16"/>
                <w:szCs w:val="16"/>
                <w:lang w:eastAsia="pl-PL"/>
              </w:rPr>
            </w:pPr>
            <w:r w:rsidRPr="009602FC">
              <w:rPr>
                <w:sz w:val="16"/>
                <w:szCs w:val="16"/>
                <w:lang w:eastAsia="pl-PL"/>
              </w:rPr>
              <w:t>• chlorki (Cl),</w:t>
            </w:r>
          </w:p>
        </w:tc>
        <w:tc>
          <w:tcPr>
            <w:tcW w:w="3497" w:type="dxa"/>
          </w:tcPr>
          <w:p w14:paraId="1AEF23A4" w14:textId="77777777" w:rsidR="00282B49" w:rsidRPr="009602FC" w:rsidRDefault="00282B49" w:rsidP="00B30175">
            <w:pPr>
              <w:rPr>
                <w:sz w:val="16"/>
                <w:szCs w:val="16"/>
                <w:lang w:eastAsia="pl-PL"/>
              </w:rPr>
            </w:pPr>
            <w:r w:rsidRPr="009602FC">
              <w:rPr>
                <w:sz w:val="16"/>
                <w:szCs w:val="16"/>
                <w:lang w:eastAsia="pl-PL"/>
              </w:rPr>
              <w:t>• bilirubina całkowita,</w:t>
            </w:r>
          </w:p>
        </w:tc>
      </w:tr>
      <w:tr w:rsidR="00282B49" w:rsidRPr="009602FC" w14:paraId="5E56EDED" w14:textId="77777777" w:rsidTr="00B30175">
        <w:trPr>
          <w:trHeight w:val="57"/>
        </w:trPr>
        <w:tc>
          <w:tcPr>
            <w:tcW w:w="3496" w:type="dxa"/>
          </w:tcPr>
          <w:p w14:paraId="54159EB5"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C766F8D" w14:textId="77777777" w:rsidR="00282B49" w:rsidRPr="009602FC" w:rsidRDefault="00282B49" w:rsidP="00B30175">
            <w:pPr>
              <w:rPr>
                <w:sz w:val="16"/>
                <w:szCs w:val="16"/>
                <w:lang w:eastAsia="pl-PL"/>
              </w:rPr>
            </w:pPr>
            <w:r w:rsidRPr="009602FC">
              <w:rPr>
                <w:sz w:val="16"/>
                <w:szCs w:val="16"/>
                <w:lang w:eastAsia="pl-PL"/>
              </w:rPr>
              <w:t>• cholesterol całkowity,</w:t>
            </w:r>
          </w:p>
        </w:tc>
        <w:tc>
          <w:tcPr>
            <w:tcW w:w="3497" w:type="dxa"/>
          </w:tcPr>
          <w:p w14:paraId="46A26058" w14:textId="77777777" w:rsidR="00282B49" w:rsidRPr="009602FC" w:rsidRDefault="00282B49" w:rsidP="00B30175">
            <w:pPr>
              <w:rPr>
                <w:sz w:val="16"/>
                <w:szCs w:val="16"/>
                <w:lang w:eastAsia="pl-PL"/>
              </w:rPr>
            </w:pPr>
            <w:r w:rsidRPr="009602FC">
              <w:rPr>
                <w:sz w:val="16"/>
                <w:szCs w:val="16"/>
                <w:lang w:eastAsia="pl-PL"/>
              </w:rPr>
              <w:t>• chlorki (Cl),</w:t>
            </w:r>
          </w:p>
        </w:tc>
      </w:tr>
      <w:tr w:rsidR="00282B49" w:rsidRPr="009602FC" w14:paraId="1349BEFE" w14:textId="77777777" w:rsidTr="00B30175">
        <w:trPr>
          <w:trHeight w:val="57"/>
        </w:trPr>
        <w:tc>
          <w:tcPr>
            <w:tcW w:w="3496" w:type="dxa"/>
          </w:tcPr>
          <w:p w14:paraId="47F294C2"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041B363" w14:textId="77777777" w:rsidR="00282B49" w:rsidRPr="009602FC" w:rsidRDefault="00282B49" w:rsidP="00B30175">
            <w:pPr>
              <w:rPr>
                <w:sz w:val="16"/>
                <w:szCs w:val="16"/>
                <w:lang w:eastAsia="pl-PL"/>
              </w:rPr>
            </w:pPr>
            <w:r w:rsidRPr="009602FC">
              <w:rPr>
                <w:sz w:val="16"/>
                <w:szCs w:val="16"/>
                <w:lang w:eastAsia="pl-PL"/>
              </w:rPr>
              <w:t>• cholesterol HDL,</w:t>
            </w:r>
          </w:p>
        </w:tc>
        <w:tc>
          <w:tcPr>
            <w:tcW w:w="3497" w:type="dxa"/>
          </w:tcPr>
          <w:p w14:paraId="338BBFCC"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ceruloplazmina</w:t>
            </w:r>
            <w:proofErr w:type="spellEnd"/>
            <w:r w:rsidRPr="009602FC">
              <w:rPr>
                <w:sz w:val="16"/>
                <w:szCs w:val="16"/>
                <w:lang w:eastAsia="pl-PL"/>
              </w:rPr>
              <w:t>,</w:t>
            </w:r>
          </w:p>
        </w:tc>
      </w:tr>
      <w:tr w:rsidR="00282B49" w:rsidRPr="009602FC" w14:paraId="2DE6D67D" w14:textId="77777777" w:rsidTr="00B30175">
        <w:trPr>
          <w:trHeight w:val="57"/>
        </w:trPr>
        <w:tc>
          <w:tcPr>
            <w:tcW w:w="3496" w:type="dxa"/>
          </w:tcPr>
          <w:p w14:paraId="0F30CD80"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E4855F4" w14:textId="77777777" w:rsidR="00282B49" w:rsidRPr="009602FC" w:rsidRDefault="00282B49" w:rsidP="00B30175">
            <w:pPr>
              <w:rPr>
                <w:sz w:val="16"/>
                <w:szCs w:val="16"/>
                <w:lang w:eastAsia="pl-PL"/>
              </w:rPr>
            </w:pPr>
            <w:r w:rsidRPr="009602FC">
              <w:rPr>
                <w:sz w:val="16"/>
                <w:szCs w:val="16"/>
                <w:lang w:eastAsia="pl-PL"/>
              </w:rPr>
              <w:t>• cholesterol LDL,</w:t>
            </w:r>
          </w:p>
        </w:tc>
        <w:tc>
          <w:tcPr>
            <w:tcW w:w="3497" w:type="dxa"/>
          </w:tcPr>
          <w:p w14:paraId="18166329" w14:textId="77777777" w:rsidR="00282B49" w:rsidRPr="009602FC" w:rsidRDefault="00282B49" w:rsidP="00B30175">
            <w:pPr>
              <w:rPr>
                <w:sz w:val="16"/>
                <w:szCs w:val="16"/>
                <w:lang w:eastAsia="pl-PL"/>
              </w:rPr>
            </w:pPr>
            <w:r w:rsidRPr="009602FC">
              <w:rPr>
                <w:sz w:val="16"/>
                <w:szCs w:val="16"/>
                <w:lang w:eastAsia="pl-PL"/>
              </w:rPr>
              <w:t>• cholesterol całkowity,</w:t>
            </w:r>
          </w:p>
        </w:tc>
      </w:tr>
      <w:tr w:rsidR="00282B49" w:rsidRPr="009602FC" w14:paraId="7042C04F" w14:textId="77777777" w:rsidTr="00B30175">
        <w:trPr>
          <w:trHeight w:val="57"/>
        </w:trPr>
        <w:tc>
          <w:tcPr>
            <w:tcW w:w="3496" w:type="dxa"/>
          </w:tcPr>
          <w:p w14:paraId="0BBF54E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628CD14" w14:textId="77777777" w:rsidR="00282B49" w:rsidRPr="009602FC" w:rsidRDefault="00282B49" w:rsidP="00B30175">
            <w:pPr>
              <w:rPr>
                <w:sz w:val="16"/>
                <w:szCs w:val="16"/>
                <w:lang w:eastAsia="pl-PL"/>
              </w:rPr>
            </w:pPr>
            <w:r w:rsidRPr="009602FC">
              <w:rPr>
                <w:sz w:val="16"/>
                <w:szCs w:val="16"/>
                <w:lang w:eastAsia="pl-PL"/>
              </w:rPr>
              <w:t>• czynnik reumatoidalny (RF),</w:t>
            </w:r>
          </w:p>
        </w:tc>
        <w:tc>
          <w:tcPr>
            <w:tcW w:w="3497" w:type="dxa"/>
          </w:tcPr>
          <w:p w14:paraId="265043B8" w14:textId="77777777" w:rsidR="00282B49" w:rsidRPr="009602FC" w:rsidRDefault="00282B49" w:rsidP="00B30175">
            <w:pPr>
              <w:rPr>
                <w:sz w:val="16"/>
                <w:szCs w:val="16"/>
                <w:lang w:eastAsia="pl-PL"/>
              </w:rPr>
            </w:pPr>
            <w:r w:rsidRPr="009602FC">
              <w:rPr>
                <w:sz w:val="16"/>
                <w:szCs w:val="16"/>
                <w:lang w:eastAsia="pl-PL"/>
              </w:rPr>
              <w:t>• cholesterol HDL,</w:t>
            </w:r>
          </w:p>
        </w:tc>
      </w:tr>
      <w:tr w:rsidR="00282B49" w:rsidRPr="009602FC" w14:paraId="1CF207DB" w14:textId="77777777" w:rsidTr="00B30175">
        <w:trPr>
          <w:trHeight w:val="57"/>
        </w:trPr>
        <w:tc>
          <w:tcPr>
            <w:tcW w:w="3496" w:type="dxa"/>
          </w:tcPr>
          <w:p w14:paraId="4BD88811"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CE8C745" w14:textId="77777777" w:rsidR="00282B49" w:rsidRPr="009602FC" w:rsidRDefault="00282B49" w:rsidP="00B30175">
            <w:pPr>
              <w:rPr>
                <w:sz w:val="16"/>
                <w:szCs w:val="16"/>
                <w:lang w:eastAsia="pl-PL"/>
              </w:rPr>
            </w:pPr>
            <w:r w:rsidRPr="009602FC">
              <w:rPr>
                <w:sz w:val="16"/>
                <w:szCs w:val="16"/>
                <w:lang w:eastAsia="pl-PL"/>
              </w:rPr>
              <w:t>• dehydrogenaza mleczanowa (LDH),</w:t>
            </w:r>
          </w:p>
        </w:tc>
        <w:tc>
          <w:tcPr>
            <w:tcW w:w="3497" w:type="dxa"/>
          </w:tcPr>
          <w:p w14:paraId="19318CC4" w14:textId="77777777" w:rsidR="00282B49" w:rsidRPr="009602FC" w:rsidRDefault="00282B49" w:rsidP="00B30175">
            <w:pPr>
              <w:rPr>
                <w:sz w:val="16"/>
                <w:szCs w:val="16"/>
                <w:lang w:eastAsia="pl-PL"/>
              </w:rPr>
            </w:pPr>
            <w:r w:rsidRPr="009602FC">
              <w:rPr>
                <w:sz w:val="16"/>
                <w:szCs w:val="16"/>
                <w:lang w:eastAsia="pl-PL"/>
              </w:rPr>
              <w:t>• cholesterol LDL,</w:t>
            </w:r>
          </w:p>
        </w:tc>
      </w:tr>
      <w:tr w:rsidR="00282B49" w:rsidRPr="009602FC" w14:paraId="48BAD8BC" w14:textId="77777777" w:rsidTr="00B30175">
        <w:trPr>
          <w:trHeight w:val="57"/>
        </w:trPr>
        <w:tc>
          <w:tcPr>
            <w:tcW w:w="3496" w:type="dxa"/>
          </w:tcPr>
          <w:p w14:paraId="0C242F6F"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33C64C1" w14:textId="77777777" w:rsidR="00282B49" w:rsidRPr="009602FC" w:rsidRDefault="00282B49" w:rsidP="00B30175">
            <w:pPr>
              <w:rPr>
                <w:sz w:val="16"/>
                <w:szCs w:val="16"/>
                <w:lang w:eastAsia="pl-PL"/>
              </w:rPr>
            </w:pPr>
            <w:r w:rsidRPr="009602FC">
              <w:rPr>
                <w:sz w:val="16"/>
                <w:szCs w:val="16"/>
                <w:lang w:eastAsia="pl-PL"/>
              </w:rPr>
              <w:t>• fosfataza alkaliczna (AP),</w:t>
            </w:r>
          </w:p>
        </w:tc>
        <w:tc>
          <w:tcPr>
            <w:tcW w:w="3497" w:type="dxa"/>
          </w:tcPr>
          <w:p w14:paraId="1EF21921" w14:textId="77777777" w:rsidR="00282B49" w:rsidRPr="009602FC" w:rsidRDefault="00282B49" w:rsidP="00B30175">
            <w:pPr>
              <w:rPr>
                <w:sz w:val="16"/>
                <w:szCs w:val="16"/>
                <w:lang w:eastAsia="pl-PL"/>
              </w:rPr>
            </w:pPr>
            <w:r w:rsidRPr="009602FC">
              <w:rPr>
                <w:sz w:val="16"/>
                <w:szCs w:val="16"/>
                <w:lang w:eastAsia="pl-PL"/>
              </w:rPr>
              <w:t>• czynnik reumatoidalny (RF),</w:t>
            </w:r>
          </w:p>
        </w:tc>
      </w:tr>
      <w:tr w:rsidR="00282B49" w:rsidRPr="009602FC" w14:paraId="4A004BED" w14:textId="77777777" w:rsidTr="00B30175">
        <w:trPr>
          <w:trHeight w:val="57"/>
        </w:trPr>
        <w:tc>
          <w:tcPr>
            <w:tcW w:w="3496" w:type="dxa"/>
          </w:tcPr>
          <w:p w14:paraId="431984A8"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502EB23" w14:textId="77777777" w:rsidR="00282B49" w:rsidRPr="009602FC" w:rsidRDefault="00282B49" w:rsidP="00B30175">
            <w:pPr>
              <w:rPr>
                <w:sz w:val="16"/>
                <w:szCs w:val="16"/>
                <w:lang w:eastAsia="pl-PL"/>
              </w:rPr>
            </w:pPr>
            <w:r w:rsidRPr="009602FC">
              <w:rPr>
                <w:sz w:val="16"/>
                <w:szCs w:val="16"/>
                <w:lang w:eastAsia="pl-PL"/>
              </w:rPr>
              <w:t>• fosfataza kwaśna całkowita,</w:t>
            </w:r>
          </w:p>
        </w:tc>
        <w:tc>
          <w:tcPr>
            <w:tcW w:w="3497" w:type="dxa"/>
          </w:tcPr>
          <w:p w14:paraId="1C0369D8" w14:textId="77777777" w:rsidR="00282B49" w:rsidRPr="009602FC" w:rsidRDefault="00282B49" w:rsidP="00B30175">
            <w:pPr>
              <w:rPr>
                <w:sz w:val="16"/>
                <w:szCs w:val="16"/>
                <w:lang w:eastAsia="pl-PL"/>
              </w:rPr>
            </w:pPr>
            <w:r w:rsidRPr="009602FC">
              <w:rPr>
                <w:sz w:val="16"/>
                <w:szCs w:val="16"/>
                <w:lang w:eastAsia="pl-PL"/>
              </w:rPr>
              <w:t>• dehydrogenaza mleczanowa (LDH),</w:t>
            </w:r>
          </w:p>
        </w:tc>
      </w:tr>
      <w:tr w:rsidR="00282B49" w:rsidRPr="009602FC" w14:paraId="67C81796" w14:textId="77777777" w:rsidTr="00B30175">
        <w:trPr>
          <w:trHeight w:val="57"/>
        </w:trPr>
        <w:tc>
          <w:tcPr>
            <w:tcW w:w="3496" w:type="dxa"/>
          </w:tcPr>
          <w:p w14:paraId="086D8F61"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E222C44" w14:textId="77777777" w:rsidR="00282B49" w:rsidRPr="009602FC" w:rsidRDefault="00282B49" w:rsidP="00B30175">
            <w:pPr>
              <w:rPr>
                <w:sz w:val="16"/>
                <w:szCs w:val="16"/>
                <w:lang w:eastAsia="pl-PL"/>
              </w:rPr>
            </w:pPr>
            <w:r w:rsidRPr="009602FC">
              <w:rPr>
                <w:sz w:val="16"/>
                <w:szCs w:val="16"/>
                <w:lang w:eastAsia="pl-PL"/>
              </w:rPr>
              <w:t>• fosfataza sterczowa,</w:t>
            </w:r>
          </w:p>
        </w:tc>
        <w:tc>
          <w:tcPr>
            <w:tcW w:w="3497" w:type="dxa"/>
          </w:tcPr>
          <w:p w14:paraId="3009171A" w14:textId="77777777" w:rsidR="00282B49" w:rsidRPr="009602FC" w:rsidRDefault="00282B49" w:rsidP="00B30175">
            <w:pPr>
              <w:rPr>
                <w:sz w:val="16"/>
                <w:szCs w:val="16"/>
                <w:lang w:eastAsia="pl-PL"/>
              </w:rPr>
            </w:pPr>
            <w:r w:rsidRPr="009602FC">
              <w:rPr>
                <w:sz w:val="16"/>
                <w:szCs w:val="16"/>
                <w:lang w:eastAsia="pl-PL"/>
              </w:rPr>
              <w:t>• fosfataza alkaliczna (AP),</w:t>
            </w:r>
          </w:p>
        </w:tc>
      </w:tr>
      <w:tr w:rsidR="00282B49" w:rsidRPr="009602FC" w14:paraId="3446F104" w14:textId="77777777" w:rsidTr="00B30175">
        <w:trPr>
          <w:trHeight w:val="57"/>
        </w:trPr>
        <w:tc>
          <w:tcPr>
            <w:tcW w:w="3496" w:type="dxa"/>
          </w:tcPr>
          <w:p w14:paraId="023DB8DA"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4E93121" w14:textId="77777777" w:rsidR="00282B49" w:rsidRPr="009602FC" w:rsidRDefault="00282B49" w:rsidP="00B30175">
            <w:pPr>
              <w:rPr>
                <w:sz w:val="16"/>
                <w:szCs w:val="16"/>
                <w:lang w:eastAsia="pl-PL"/>
              </w:rPr>
            </w:pPr>
            <w:r w:rsidRPr="009602FC">
              <w:rPr>
                <w:sz w:val="16"/>
                <w:szCs w:val="16"/>
                <w:lang w:eastAsia="pl-PL"/>
              </w:rPr>
              <w:t>•</w:t>
            </w:r>
            <w:proofErr w:type="spellStart"/>
            <w:r w:rsidRPr="009602FC">
              <w:rPr>
                <w:sz w:val="16"/>
                <w:szCs w:val="16"/>
                <w:lang w:eastAsia="pl-PL"/>
              </w:rPr>
              <w:t>gammaglutamylotranspeptydaza</w:t>
            </w:r>
            <w:proofErr w:type="spellEnd"/>
            <w:r w:rsidRPr="009602FC">
              <w:rPr>
                <w:sz w:val="16"/>
                <w:szCs w:val="16"/>
                <w:lang w:eastAsia="pl-PL"/>
              </w:rPr>
              <w:t xml:space="preserve"> (GGTP),</w:t>
            </w:r>
          </w:p>
        </w:tc>
        <w:tc>
          <w:tcPr>
            <w:tcW w:w="3497" w:type="dxa"/>
          </w:tcPr>
          <w:p w14:paraId="510E7FBA" w14:textId="77777777" w:rsidR="00282B49" w:rsidRPr="009602FC" w:rsidRDefault="00282B49" w:rsidP="00B30175">
            <w:pPr>
              <w:rPr>
                <w:sz w:val="16"/>
                <w:szCs w:val="16"/>
                <w:lang w:eastAsia="pl-PL"/>
              </w:rPr>
            </w:pPr>
            <w:r w:rsidRPr="009602FC">
              <w:rPr>
                <w:sz w:val="16"/>
                <w:szCs w:val="16"/>
                <w:lang w:eastAsia="pl-PL"/>
              </w:rPr>
              <w:t>• fosfataza kwaśna całkowita,</w:t>
            </w:r>
          </w:p>
        </w:tc>
      </w:tr>
      <w:tr w:rsidR="00282B49" w:rsidRPr="009602FC" w14:paraId="0943D9E6" w14:textId="77777777" w:rsidTr="00B30175">
        <w:trPr>
          <w:trHeight w:val="57"/>
        </w:trPr>
        <w:tc>
          <w:tcPr>
            <w:tcW w:w="3496" w:type="dxa"/>
          </w:tcPr>
          <w:p w14:paraId="2098F641"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72BE040" w14:textId="77777777" w:rsidR="00282B49" w:rsidRPr="009602FC" w:rsidRDefault="00282B49" w:rsidP="00B30175">
            <w:pPr>
              <w:rPr>
                <w:sz w:val="16"/>
                <w:szCs w:val="16"/>
                <w:lang w:eastAsia="pl-PL"/>
              </w:rPr>
            </w:pPr>
            <w:r w:rsidRPr="009602FC">
              <w:rPr>
                <w:sz w:val="16"/>
                <w:szCs w:val="16"/>
                <w:lang w:eastAsia="pl-PL"/>
              </w:rPr>
              <w:t>•glukoza,</w:t>
            </w:r>
          </w:p>
        </w:tc>
        <w:tc>
          <w:tcPr>
            <w:tcW w:w="3497" w:type="dxa"/>
          </w:tcPr>
          <w:p w14:paraId="5946B969" w14:textId="77777777" w:rsidR="00282B49" w:rsidRPr="009602FC" w:rsidRDefault="00282B49" w:rsidP="00B30175">
            <w:pPr>
              <w:rPr>
                <w:sz w:val="16"/>
                <w:szCs w:val="16"/>
                <w:lang w:eastAsia="pl-PL"/>
              </w:rPr>
            </w:pPr>
            <w:r w:rsidRPr="009602FC">
              <w:rPr>
                <w:sz w:val="16"/>
                <w:szCs w:val="16"/>
                <w:lang w:eastAsia="pl-PL"/>
              </w:rPr>
              <w:t>• fosfataza sterczowa,</w:t>
            </w:r>
          </w:p>
        </w:tc>
      </w:tr>
      <w:tr w:rsidR="00282B49" w:rsidRPr="009602FC" w14:paraId="1BDFD4DD" w14:textId="77777777" w:rsidTr="00B30175">
        <w:trPr>
          <w:trHeight w:val="57"/>
        </w:trPr>
        <w:tc>
          <w:tcPr>
            <w:tcW w:w="3496" w:type="dxa"/>
          </w:tcPr>
          <w:p w14:paraId="0B0AFD7D"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FAB48FA" w14:textId="77777777" w:rsidR="00282B49" w:rsidRPr="009602FC" w:rsidRDefault="00282B49" w:rsidP="00B30175">
            <w:pPr>
              <w:rPr>
                <w:sz w:val="16"/>
                <w:szCs w:val="16"/>
                <w:lang w:eastAsia="pl-PL"/>
              </w:rPr>
            </w:pPr>
            <w:r w:rsidRPr="009602FC">
              <w:rPr>
                <w:sz w:val="16"/>
                <w:szCs w:val="16"/>
                <w:lang w:eastAsia="pl-PL"/>
              </w:rPr>
              <w:t xml:space="preserve">• hemoglobina </w:t>
            </w:r>
            <w:proofErr w:type="spellStart"/>
            <w:r w:rsidRPr="009602FC">
              <w:rPr>
                <w:sz w:val="16"/>
                <w:szCs w:val="16"/>
                <w:lang w:eastAsia="pl-PL"/>
              </w:rPr>
              <w:t>glikowana</w:t>
            </w:r>
            <w:proofErr w:type="spellEnd"/>
            <w:r w:rsidRPr="009602FC">
              <w:rPr>
                <w:sz w:val="16"/>
                <w:szCs w:val="16"/>
                <w:lang w:eastAsia="pl-PL"/>
              </w:rPr>
              <w:t xml:space="preserve"> (HbA1C),</w:t>
            </w:r>
          </w:p>
        </w:tc>
        <w:tc>
          <w:tcPr>
            <w:tcW w:w="3497" w:type="dxa"/>
          </w:tcPr>
          <w:p w14:paraId="291B6AE0" w14:textId="77777777" w:rsidR="00282B49" w:rsidRPr="009602FC" w:rsidRDefault="00282B49" w:rsidP="00B30175">
            <w:pPr>
              <w:rPr>
                <w:sz w:val="16"/>
                <w:szCs w:val="16"/>
                <w:lang w:eastAsia="pl-PL"/>
              </w:rPr>
            </w:pPr>
            <w:r w:rsidRPr="009602FC">
              <w:rPr>
                <w:sz w:val="16"/>
                <w:szCs w:val="16"/>
                <w:lang w:eastAsia="pl-PL"/>
              </w:rPr>
              <w:t>• fosforany,</w:t>
            </w:r>
          </w:p>
        </w:tc>
      </w:tr>
      <w:tr w:rsidR="00282B49" w:rsidRPr="009602FC" w14:paraId="7AC4AEAC" w14:textId="77777777" w:rsidTr="00B30175">
        <w:trPr>
          <w:trHeight w:val="57"/>
        </w:trPr>
        <w:tc>
          <w:tcPr>
            <w:tcW w:w="3496" w:type="dxa"/>
          </w:tcPr>
          <w:p w14:paraId="74F5F2AE"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A6BF998" w14:textId="77777777" w:rsidR="00282B49" w:rsidRPr="009602FC" w:rsidRDefault="00282B49" w:rsidP="00B30175">
            <w:pPr>
              <w:rPr>
                <w:sz w:val="16"/>
                <w:szCs w:val="16"/>
                <w:lang w:eastAsia="pl-PL"/>
              </w:rPr>
            </w:pPr>
            <w:r w:rsidRPr="009602FC">
              <w:rPr>
                <w:sz w:val="16"/>
                <w:szCs w:val="16"/>
                <w:lang w:eastAsia="pl-PL"/>
              </w:rPr>
              <w:t xml:space="preserve">• kinaza </w:t>
            </w:r>
            <w:proofErr w:type="spellStart"/>
            <w:r w:rsidRPr="009602FC">
              <w:rPr>
                <w:sz w:val="16"/>
                <w:szCs w:val="16"/>
                <w:lang w:eastAsia="pl-PL"/>
              </w:rPr>
              <w:t>fosfokreatynowa</w:t>
            </w:r>
            <w:proofErr w:type="spellEnd"/>
            <w:r w:rsidRPr="009602FC">
              <w:rPr>
                <w:sz w:val="16"/>
                <w:szCs w:val="16"/>
                <w:lang w:eastAsia="pl-PL"/>
              </w:rPr>
              <w:t>,</w:t>
            </w:r>
          </w:p>
        </w:tc>
        <w:tc>
          <w:tcPr>
            <w:tcW w:w="3497" w:type="dxa"/>
          </w:tcPr>
          <w:p w14:paraId="3B5303C7" w14:textId="77777777" w:rsidR="00282B49" w:rsidRPr="009602FC" w:rsidRDefault="00282B49" w:rsidP="00B30175">
            <w:pPr>
              <w:rPr>
                <w:sz w:val="16"/>
                <w:szCs w:val="16"/>
                <w:lang w:eastAsia="pl-PL"/>
              </w:rPr>
            </w:pPr>
            <w:r w:rsidRPr="009602FC">
              <w:rPr>
                <w:sz w:val="16"/>
                <w:szCs w:val="16"/>
                <w:lang w:eastAsia="pl-PL"/>
              </w:rPr>
              <w:t>•</w:t>
            </w:r>
            <w:proofErr w:type="spellStart"/>
            <w:r w:rsidRPr="009602FC">
              <w:rPr>
                <w:sz w:val="16"/>
                <w:szCs w:val="16"/>
                <w:lang w:eastAsia="pl-PL"/>
              </w:rPr>
              <w:t>gammaglutamylotranspeptydaza</w:t>
            </w:r>
            <w:proofErr w:type="spellEnd"/>
            <w:r w:rsidRPr="009602FC">
              <w:rPr>
                <w:sz w:val="16"/>
                <w:szCs w:val="16"/>
                <w:lang w:eastAsia="pl-PL"/>
              </w:rPr>
              <w:t xml:space="preserve"> (GGTP),</w:t>
            </w:r>
          </w:p>
        </w:tc>
      </w:tr>
      <w:tr w:rsidR="00282B49" w:rsidRPr="009602FC" w14:paraId="077B099D" w14:textId="77777777" w:rsidTr="00B30175">
        <w:trPr>
          <w:trHeight w:val="57"/>
        </w:trPr>
        <w:tc>
          <w:tcPr>
            <w:tcW w:w="3496" w:type="dxa"/>
          </w:tcPr>
          <w:p w14:paraId="666E0454"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5A8F07F" w14:textId="77777777" w:rsidR="00282B49" w:rsidRPr="009602FC" w:rsidRDefault="00282B49" w:rsidP="00B30175">
            <w:pPr>
              <w:rPr>
                <w:sz w:val="16"/>
                <w:szCs w:val="16"/>
                <w:lang w:eastAsia="pl-PL"/>
              </w:rPr>
            </w:pPr>
            <w:r w:rsidRPr="009602FC">
              <w:rPr>
                <w:sz w:val="16"/>
                <w:szCs w:val="16"/>
                <w:lang w:eastAsia="pl-PL"/>
              </w:rPr>
              <w:t>• kreatynina,</w:t>
            </w:r>
          </w:p>
        </w:tc>
        <w:tc>
          <w:tcPr>
            <w:tcW w:w="3497" w:type="dxa"/>
          </w:tcPr>
          <w:p w14:paraId="5D1EF3C7" w14:textId="77777777" w:rsidR="00282B49" w:rsidRPr="009602FC" w:rsidRDefault="00282B49" w:rsidP="00B30175">
            <w:pPr>
              <w:rPr>
                <w:sz w:val="16"/>
                <w:szCs w:val="16"/>
                <w:lang w:eastAsia="pl-PL"/>
              </w:rPr>
            </w:pPr>
            <w:r w:rsidRPr="009602FC">
              <w:rPr>
                <w:sz w:val="16"/>
                <w:szCs w:val="16"/>
                <w:lang w:eastAsia="pl-PL"/>
              </w:rPr>
              <w:t>•glukoza,</w:t>
            </w:r>
          </w:p>
        </w:tc>
      </w:tr>
      <w:tr w:rsidR="00282B49" w:rsidRPr="009602FC" w14:paraId="1D43DE28" w14:textId="77777777" w:rsidTr="00B30175">
        <w:trPr>
          <w:trHeight w:val="57"/>
        </w:trPr>
        <w:tc>
          <w:tcPr>
            <w:tcW w:w="3496" w:type="dxa"/>
          </w:tcPr>
          <w:p w14:paraId="162C8A3B"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5BFA3C5" w14:textId="77777777" w:rsidR="00282B49" w:rsidRPr="009602FC" w:rsidRDefault="00282B49" w:rsidP="00B30175">
            <w:pPr>
              <w:rPr>
                <w:sz w:val="16"/>
                <w:szCs w:val="16"/>
                <w:lang w:eastAsia="pl-PL"/>
              </w:rPr>
            </w:pPr>
            <w:r w:rsidRPr="009602FC">
              <w:rPr>
                <w:sz w:val="16"/>
                <w:szCs w:val="16"/>
                <w:lang w:eastAsia="pl-PL"/>
              </w:rPr>
              <w:t>•kwas moczowy,</w:t>
            </w:r>
          </w:p>
        </w:tc>
        <w:tc>
          <w:tcPr>
            <w:tcW w:w="3497" w:type="dxa"/>
          </w:tcPr>
          <w:p w14:paraId="63FA8818" w14:textId="77777777" w:rsidR="00282B49" w:rsidRPr="009602FC" w:rsidRDefault="00282B49" w:rsidP="00B30175">
            <w:pPr>
              <w:rPr>
                <w:sz w:val="16"/>
                <w:szCs w:val="16"/>
                <w:lang w:eastAsia="pl-PL"/>
              </w:rPr>
            </w:pPr>
            <w:r w:rsidRPr="009602FC">
              <w:rPr>
                <w:sz w:val="16"/>
                <w:szCs w:val="16"/>
                <w:lang w:eastAsia="pl-PL"/>
              </w:rPr>
              <w:t xml:space="preserve">• hemoglobina </w:t>
            </w:r>
            <w:proofErr w:type="spellStart"/>
            <w:r w:rsidRPr="009602FC">
              <w:rPr>
                <w:sz w:val="16"/>
                <w:szCs w:val="16"/>
                <w:lang w:eastAsia="pl-PL"/>
              </w:rPr>
              <w:t>glikowana</w:t>
            </w:r>
            <w:proofErr w:type="spellEnd"/>
            <w:r w:rsidRPr="009602FC">
              <w:rPr>
                <w:sz w:val="16"/>
                <w:szCs w:val="16"/>
                <w:lang w:eastAsia="pl-PL"/>
              </w:rPr>
              <w:t xml:space="preserve"> (HbA1C),</w:t>
            </w:r>
          </w:p>
        </w:tc>
      </w:tr>
      <w:tr w:rsidR="00282B49" w:rsidRPr="009602FC" w14:paraId="1131A829" w14:textId="77777777" w:rsidTr="00B30175">
        <w:trPr>
          <w:trHeight w:val="57"/>
        </w:trPr>
        <w:tc>
          <w:tcPr>
            <w:tcW w:w="3496" w:type="dxa"/>
          </w:tcPr>
          <w:p w14:paraId="4FAE6B6A"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15B94E6" w14:textId="77777777" w:rsidR="00282B49" w:rsidRPr="009602FC" w:rsidRDefault="00282B49" w:rsidP="00B30175">
            <w:pPr>
              <w:rPr>
                <w:sz w:val="16"/>
                <w:szCs w:val="16"/>
                <w:lang w:eastAsia="pl-PL"/>
              </w:rPr>
            </w:pPr>
            <w:r w:rsidRPr="009602FC">
              <w:rPr>
                <w:sz w:val="16"/>
                <w:szCs w:val="16"/>
                <w:lang w:eastAsia="pl-PL"/>
              </w:rPr>
              <w:t>• mocznik,</w:t>
            </w:r>
          </w:p>
        </w:tc>
        <w:tc>
          <w:tcPr>
            <w:tcW w:w="3497" w:type="dxa"/>
          </w:tcPr>
          <w:p w14:paraId="616C4220" w14:textId="77777777" w:rsidR="00282B49" w:rsidRPr="009602FC" w:rsidRDefault="00282B49" w:rsidP="00B30175">
            <w:pPr>
              <w:rPr>
                <w:sz w:val="16"/>
                <w:szCs w:val="16"/>
                <w:lang w:eastAsia="pl-PL"/>
              </w:rPr>
            </w:pPr>
            <w:r w:rsidRPr="009602FC">
              <w:rPr>
                <w:sz w:val="16"/>
                <w:szCs w:val="16"/>
                <w:lang w:eastAsia="pl-PL"/>
              </w:rPr>
              <w:t xml:space="preserve">• kinaza </w:t>
            </w:r>
            <w:proofErr w:type="spellStart"/>
            <w:r w:rsidRPr="009602FC">
              <w:rPr>
                <w:sz w:val="16"/>
                <w:szCs w:val="16"/>
                <w:lang w:eastAsia="pl-PL"/>
              </w:rPr>
              <w:t>fosfokreatynowa</w:t>
            </w:r>
            <w:proofErr w:type="spellEnd"/>
            <w:r w:rsidRPr="009602FC">
              <w:rPr>
                <w:sz w:val="16"/>
                <w:szCs w:val="16"/>
                <w:lang w:eastAsia="pl-PL"/>
              </w:rPr>
              <w:t>,</w:t>
            </w:r>
          </w:p>
        </w:tc>
      </w:tr>
      <w:tr w:rsidR="00282B49" w:rsidRPr="009602FC" w14:paraId="7441F6A7" w14:textId="77777777" w:rsidTr="00B30175">
        <w:trPr>
          <w:trHeight w:val="57"/>
        </w:trPr>
        <w:tc>
          <w:tcPr>
            <w:tcW w:w="3496" w:type="dxa"/>
          </w:tcPr>
          <w:p w14:paraId="390CDAE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D3697A0" w14:textId="77777777" w:rsidR="00282B49" w:rsidRPr="009602FC" w:rsidRDefault="00282B49" w:rsidP="00B30175">
            <w:pPr>
              <w:rPr>
                <w:sz w:val="16"/>
                <w:szCs w:val="16"/>
                <w:lang w:eastAsia="pl-PL"/>
              </w:rPr>
            </w:pPr>
            <w:r w:rsidRPr="009602FC">
              <w:rPr>
                <w:sz w:val="16"/>
                <w:szCs w:val="16"/>
                <w:lang w:eastAsia="pl-PL"/>
              </w:rPr>
              <w:t>• potas (K),</w:t>
            </w:r>
          </w:p>
        </w:tc>
        <w:tc>
          <w:tcPr>
            <w:tcW w:w="3497" w:type="dxa"/>
          </w:tcPr>
          <w:p w14:paraId="7263A871" w14:textId="77777777" w:rsidR="00282B49" w:rsidRPr="009602FC" w:rsidRDefault="00282B49" w:rsidP="00B30175">
            <w:pPr>
              <w:rPr>
                <w:sz w:val="16"/>
                <w:szCs w:val="16"/>
                <w:lang w:eastAsia="pl-PL"/>
              </w:rPr>
            </w:pPr>
            <w:r w:rsidRPr="009602FC">
              <w:rPr>
                <w:sz w:val="16"/>
                <w:szCs w:val="16"/>
                <w:lang w:eastAsia="pl-PL"/>
              </w:rPr>
              <w:t>• kreatynina,</w:t>
            </w:r>
          </w:p>
        </w:tc>
      </w:tr>
      <w:tr w:rsidR="00282B49" w:rsidRPr="009602FC" w14:paraId="71D650E7" w14:textId="77777777" w:rsidTr="00B30175">
        <w:trPr>
          <w:trHeight w:val="57"/>
        </w:trPr>
        <w:tc>
          <w:tcPr>
            <w:tcW w:w="3496" w:type="dxa"/>
          </w:tcPr>
          <w:p w14:paraId="21A04B6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D793CBB"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lipidogram</w:t>
            </w:r>
            <w:proofErr w:type="spellEnd"/>
            <w:r w:rsidRPr="009602FC">
              <w:rPr>
                <w:sz w:val="16"/>
                <w:szCs w:val="16"/>
                <w:lang w:eastAsia="pl-PL"/>
              </w:rPr>
              <w:t>,</w:t>
            </w:r>
          </w:p>
        </w:tc>
        <w:tc>
          <w:tcPr>
            <w:tcW w:w="3497" w:type="dxa"/>
          </w:tcPr>
          <w:p w14:paraId="4F1BA002" w14:textId="77777777" w:rsidR="00282B49" w:rsidRPr="009602FC" w:rsidRDefault="00282B49" w:rsidP="00B30175">
            <w:pPr>
              <w:rPr>
                <w:sz w:val="16"/>
                <w:szCs w:val="16"/>
                <w:lang w:eastAsia="pl-PL"/>
              </w:rPr>
            </w:pPr>
            <w:r w:rsidRPr="009602FC">
              <w:rPr>
                <w:sz w:val="16"/>
                <w:szCs w:val="16"/>
                <w:lang w:eastAsia="pl-PL"/>
              </w:rPr>
              <w:t>•kwas moczowy,</w:t>
            </w:r>
          </w:p>
        </w:tc>
      </w:tr>
      <w:tr w:rsidR="00282B49" w:rsidRPr="009602FC" w14:paraId="0BFC5B00" w14:textId="77777777" w:rsidTr="00B30175">
        <w:trPr>
          <w:trHeight w:val="57"/>
        </w:trPr>
        <w:tc>
          <w:tcPr>
            <w:tcW w:w="3496" w:type="dxa"/>
          </w:tcPr>
          <w:p w14:paraId="45EAA880"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64F16A2" w14:textId="77777777" w:rsidR="00282B49" w:rsidRPr="009602FC" w:rsidRDefault="00282B49" w:rsidP="00B30175">
            <w:pPr>
              <w:rPr>
                <w:sz w:val="16"/>
                <w:szCs w:val="16"/>
                <w:lang w:eastAsia="pl-PL"/>
              </w:rPr>
            </w:pPr>
            <w:r w:rsidRPr="009602FC">
              <w:rPr>
                <w:sz w:val="16"/>
                <w:szCs w:val="16"/>
                <w:lang w:eastAsia="pl-PL"/>
              </w:rPr>
              <w:t>• proteinogram,</w:t>
            </w:r>
          </w:p>
        </w:tc>
        <w:tc>
          <w:tcPr>
            <w:tcW w:w="3497" w:type="dxa"/>
          </w:tcPr>
          <w:p w14:paraId="3324206A" w14:textId="77777777" w:rsidR="00282B49" w:rsidRPr="009602FC" w:rsidRDefault="00282B49" w:rsidP="00B30175">
            <w:pPr>
              <w:rPr>
                <w:sz w:val="16"/>
                <w:szCs w:val="16"/>
                <w:lang w:eastAsia="pl-PL"/>
              </w:rPr>
            </w:pPr>
            <w:r w:rsidRPr="009602FC">
              <w:rPr>
                <w:sz w:val="16"/>
                <w:szCs w:val="16"/>
                <w:lang w:eastAsia="pl-PL"/>
              </w:rPr>
              <w:t>• mocznik,</w:t>
            </w:r>
          </w:p>
        </w:tc>
      </w:tr>
      <w:tr w:rsidR="00282B49" w:rsidRPr="009602FC" w14:paraId="0AD73DAA" w14:textId="77777777" w:rsidTr="00B30175">
        <w:trPr>
          <w:trHeight w:val="57"/>
        </w:trPr>
        <w:tc>
          <w:tcPr>
            <w:tcW w:w="3496" w:type="dxa"/>
          </w:tcPr>
          <w:p w14:paraId="6B3BD654"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19A51B8" w14:textId="77777777" w:rsidR="00282B49" w:rsidRPr="009602FC" w:rsidRDefault="00282B49" w:rsidP="00B30175">
            <w:pPr>
              <w:rPr>
                <w:sz w:val="16"/>
                <w:szCs w:val="16"/>
                <w:lang w:eastAsia="pl-PL"/>
              </w:rPr>
            </w:pPr>
            <w:r w:rsidRPr="009602FC">
              <w:rPr>
                <w:sz w:val="16"/>
                <w:szCs w:val="16"/>
                <w:lang w:eastAsia="pl-PL"/>
              </w:rPr>
              <w:t>• sód (Na),</w:t>
            </w:r>
          </w:p>
        </w:tc>
        <w:tc>
          <w:tcPr>
            <w:tcW w:w="3497" w:type="dxa"/>
          </w:tcPr>
          <w:p w14:paraId="483DEDC3" w14:textId="77777777" w:rsidR="00282B49" w:rsidRPr="009602FC" w:rsidRDefault="00282B49" w:rsidP="00B30175">
            <w:pPr>
              <w:rPr>
                <w:sz w:val="16"/>
                <w:szCs w:val="16"/>
                <w:lang w:eastAsia="pl-PL"/>
              </w:rPr>
            </w:pPr>
            <w:r w:rsidRPr="009602FC">
              <w:rPr>
                <w:sz w:val="16"/>
                <w:szCs w:val="16"/>
                <w:lang w:eastAsia="pl-PL"/>
              </w:rPr>
              <w:t>• potas (K),</w:t>
            </w:r>
          </w:p>
        </w:tc>
      </w:tr>
      <w:tr w:rsidR="00282B49" w:rsidRPr="009602FC" w14:paraId="601EC22E" w14:textId="77777777" w:rsidTr="00B30175">
        <w:trPr>
          <w:trHeight w:val="57"/>
        </w:trPr>
        <w:tc>
          <w:tcPr>
            <w:tcW w:w="3496" w:type="dxa"/>
          </w:tcPr>
          <w:p w14:paraId="7E6564D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2DA9441" w14:textId="77777777" w:rsidR="00282B49" w:rsidRPr="009602FC" w:rsidRDefault="00282B49" w:rsidP="00B30175">
            <w:pPr>
              <w:rPr>
                <w:sz w:val="16"/>
                <w:szCs w:val="16"/>
                <w:lang w:eastAsia="pl-PL"/>
              </w:rPr>
            </w:pPr>
            <w:r w:rsidRPr="009602FC">
              <w:rPr>
                <w:sz w:val="16"/>
                <w:szCs w:val="16"/>
                <w:lang w:eastAsia="pl-PL"/>
              </w:rPr>
              <w:t>• test obciążenia glukozą,</w:t>
            </w:r>
          </w:p>
        </w:tc>
        <w:tc>
          <w:tcPr>
            <w:tcW w:w="3497" w:type="dxa"/>
          </w:tcPr>
          <w:p w14:paraId="667636BC"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lipidogram</w:t>
            </w:r>
            <w:proofErr w:type="spellEnd"/>
            <w:r w:rsidRPr="009602FC">
              <w:rPr>
                <w:sz w:val="16"/>
                <w:szCs w:val="16"/>
                <w:lang w:eastAsia="pl-PL"/>
              </w:rPr>
              <w:t>,</w:t>
            </w:r>
          </w:p>
        </w:tc>
      </w:tr>
      <w:tr w:rsidR="00282B49" w:rsidRPr="009602FC" w14:paraId="2D33BF3E" w14:textId="77777777" w:rsidTr="00B30175">
        <w:trPr>
          <w:trHeight w:val="57"/>
        </w:trPr>
        <w:tc>
          <w:tcPr>
            <w:tcW w:w="3496" w:type="dxa"/>
          </w:tcPr>
          <w:p w14:paraId="170C5088"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E7A2182"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triglicerydy</w:t>
            </w:r>
            <w:proofErr w:type="spellEnd"/>
            <w:r w:rsidRPr="009602FC">
              <w:rPr>
                <w:sz w:val="16"/>
                <w:szCs w:val="16"/>
                <w:lang w:eastAsia="pl-PL"/>
              </w:rPr>
              <w:t>,</w:t>
            </w:r>
          </w:p>
        </w:tc>
        <w:tc>
          <w:tcPr>
            <w:tcW w:w="3497" w:type="dxa"/>
          </w:tcPr>
          <w:p w14:paraId="3E646998" w14:textId="77777777" w:rsidR="00282B49" w:rsidRPr="009602FC" w:rsidRDefault="00282B49" w:rsidP="00B30175">
            <w:pPr>
              <w:rPr>
                <w:sz w:val="16"/>
                <w:szCs w:val="16"/>
                <w:lang w:eastAsia="pl-PL"/>
              </w:rPr>
            </w:pPr>
            <w:r w:rsidRPr="009602FC">
              <w:rPr>
                <w:sz w:val="16"/>
                <w:szCs w:val="16"/>
                <w:lang w:eastAsia="pl-PL"/>
              </w:rPr>
              <w:t>• proteinogram,</w:t>
            </w:r>
          </w:p>
        </w:tc>
      </w:tr>
      <w:tr w:rsidR="00282B49" w:rsidRPr="009602FC" w14:paraId="327C7B5E" w14:textId="77777777" w:rsidTr="00B30175">
        <w:trPr>
          <w:trHeight w:val="57"/>
        </w:trPr>
        <w:tc>
          <w:tcPr>
            <w:tcW w:w="3496" w:type="dxa"/>
          </w:tcPr>
          <w:p w14:paraId="353C6AE4"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9DD7D99" w14:textId="77777777" w:rsidR="00282B49" w:rsidRPr="009602FC" w:rsidRDefault="00282B49" w:rsidP="00B30175">
            <w:pPr>
              <w:rPr>
                <w:sz w:val="16"/>
                <w:szCs w:val="16"/>
                <w:lang w:eastAsia="pl-PL"/>
              </w:rPr>
            </w:pPr>
            <w:r w:rsidRPr="009602FC">
              <w:rPr>
                <w:sz w:val="16"/>
                <w:szCs w:val="16"/>
                <w:lang w:eastAsia="pl-PL"/>
              </w:rPr>
              <w:t>• wapń całkowity (Ca),</w:t>
            </w:r>
          </w:p>
        </w:tc>
        <w:tc>
          <w:tcPr>
            <w:tcW w:w="3497" w:type="dxa"/>
          </w:tcPr>
          <w:p w14:paraId="71284F70" w14:textId="77777777" w:rsidR="00282B49" w:rsidRPr="009602FC" w:rsidRDefault="00282B49" w:rsidP="00B30175">
            <w:pPr>
              <w:rPr>
                <w:sz w:val="16"/>
                <w:szCs w:val="16"/>
                <w:lang w:eastAsia="pl-PL"/>
              </w:rPr>
            </w:pPr>
            <w:r w:rsidRPr="009602FC">
              <w:rPr>
                <w:sz w:val="16"/>
                <w:szCs w:val="16"/>
                <w:lang w:eastAsia="pl-PL"/>
              </w:rPr>
              <w:t>• sód (Na),</w:t>
            </w:r>
          </w:p>
        </w:tc>
      </w:tr>
      <w:tr w:rsidR="00282B49" w:rsidRPr="009602FC" w14:paraId="0DEE0C00" w14:textId="77777777" w:rsidTr="00B30175">
        <w:trPr>
          <w:trHeight w:val="57"/>
        </w:trPr>
        <w:tc>
          <w:tcPr>
            <w:tcW w:w="3496" w:type="dxa"/>
          </w:tcPr>
          <w:p w14:paraId="6C958C6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03841A8" w14:textId="77777777" w:rsidR="00282B49" w:rsidRPr="009602FC" w:rsidRDefault="00282B49" w:rsidP="00B30175">
            <w:pPr>
              <w:rPr>
                <w:sz w:val="16"/>
                <w:szCs w:val="16"/>
                <w:lang w:eastAsia="pl-PL"/>
              </w:rPr>
            </w:pPr>
            <w:r w:rsidRPr="009602FC">
              <w:rPr>
                <w:sz w:val="16"/>
                <w:szCs w:val="16"/>
                <w:lang w:eastAsia="pl-PL"/>
              </w:rPr>
              <w:t>• żelazo – całkowita zdolność wiązania (TIBC),</w:t>
            </w:r>
          </w:p>
        </w:tc>
        <w:tc>
          <w:tcPr>
            <w:tcW w:w="3497" w:type="dxa"/>
          </w:tcPr>
          <w:p w14:paraId="493B95C9" w14:textId="77777777" w:rsidR="00282B49" w:rsidRPr="009602FC" w:rsidRDefault="00282B49" w:rsidP="00B30175">
            <w:pPr>
              <w:rPr>
                <w:sz w:val="16"/>
                <w:szCs w:val="16"/>
                <w:lang w:eastAsia="pl-PL"/>
              </w:rPr>
            </w:pPr>
            <w:r w:rsidRPr="009602FC">
              <w:rPr>
                <w:sz w:val="16"/>
                <w:szCs w:val="16"/>
                <w:lang w:eastAsia="pl-PL"/>
              </w:rPr>
              <w:t>• test obciążenia glukozą,</w:t>
            </w:r>
          </w:p>
        </w:tc>
      </w:tr>
      <w:tr w:rsidR="00282B49" w:rsidRPr="009602FC" w14:paraId="4B635A81" w14:textId="77777777" w:rsidTr="00B30175">
        <w:trPr>
          <w:trHeight w:val="57"/>
        </w:trPr>
        <w:tc>
          <w:tcPr>
            <w:tcW w:w="3496" w:type="dxa"/>
          </w:tcPr>
          <w:p w14:paraId="004F168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51FC0D5" w14:textId="77777777" w:rsidR="00282B49" w:rsidRPr="009602FC" w:rsidRDefault="00282B49" w:rsidP="00B30175">
            <w:pPr>
              <w:rPr>
                <w:sz w:val="16"/>
                <w:szCs w:val="16"/>
                <w:lang w:eastAsia="pl-PL"/>
              </w:rPr>
            </w:pPr>
            <w:r w:rsidRPr="009602FC">
              <w:rPr>
                <w:sz w:val="16"/>
                <w:szCs w:val="16"/>
                <w:lang w:eastAsia="pl-PL"/>
              </w:rPr>
              <w:t>• żelazo (Fe).</w:t>
            </w:r>
          </w:p>
        </w:tc>
        <w:tc>
          <w:tcPr>
            <w:tcW w:w="3497" w:type="dxa"/>
          </w:tcPr>
          <w:p w14:paraId="5E35A763"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triglicerydy</w:t>
            </w:r>
            <w:proofErr w:type="spellEnd"/>
            <w:r w:rsidRPr="009602FC">
              <w:rPr>
                <w:sz w:val="16"/>
                <w:szCs w:val="16"/>
                <w:lang w:eastAsia="pl-PL"/>
              </w:rPr>
              <w:t>,</w:t>
            </w:r>
          </w:p>
        </w:tc>
      </w:tr>
      <w:tr w:rsidR="00282B49" w:rsidRPr="009602FC" w14:paraId="1C36F567" w14:textId="77777777" w:rsidTr="00B30175">
        <w:trPr>
          <w:trHeight w:val="57"/>
        </w:trPr>
        <w:tc>
          <w:tcPr>
            <w:tcW w:w="3496" w:type="dxa"/>
          </w:tcPr>
          <w:p w14:paraId="3D93E30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D79470D" w14:textId="77777777" w:rsidR="00282B49" w:rsidRPr="009602FC" w:rsidRDefault="00282B49" w:rsidP="00B30175">
            <w:pPr>
              <w:rPr>
                <w:sz w:val="16"/>
                <w:szCs w:val="16"/>
                <w:lang w:eastAsia="pl-PL"/>
              </w:rPr>
            </w:pPr>
            <w:r w:rsidRPr="009602FC">
              <w:rPr>
                <w:sz w:val="16"/>
                <w:szCs w:val="16"/>
                <w:lang w:eastAsia="pl-PL"/>
              </w:rPr>
              <w:t>• antygen swoisty dla stercza – PSA całkowite,</w:t>
            </w:r>
          </w:p>
        </w:tc>
        <w:tc>
          <w:tcPr>
            <w:tcW w:w="3497" w:type="dxa"/>
          </w:tcPr>
          <w:p w14:paraId="60A7B0D0" w14:textId="77777777" w:rsidR="00282B49" w:rsidRPr="009602FC" w:rsidRDefault="00282B49" w:rsidP="00B30175">
            <w:pPr>
              <w:rPr>
                <w:sz w:val="16"/>
                <w:szCs w:val="16"/>
                <w:lang w:eastAsia="pl-PL"/>
              </w:rPr>
            </w:pPr>
            <w:r w:rsidRPr="009602FC">
              <w:rPr>
                <w:sz w:val="16"/>
                <w:szCs w:val="16"/>
                <w:lang w:eastAsia="pl-PL"/>
              </w:rPr>
              <w:t>• wapń całkowity (Ca),</w:t>
            </w:r>
          </w:p>
        </w:tc>
      </w:tr>
      <w:tr w:rsidR="00282B49" w:rsidRPr="009602FC" w14:paraId="4E4F18CA" w14:textId="77777777" w:rsidTr="00B30175">
        <w:trPr>
          <w:trHeight w:val="57"/>
        </w:trPr>
        <w:tc>
          <w:tcPr>
            <w:tcW w:w="3496" w:type="dxa"/>
          </w:tcPr>
          <w:p w14:paraId="03714218"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B0145BF" w14:textId="77777777" w:rsidR="00282B49" w:rsidRPr="009602FC" w:rsidRDefault="00282B49" w:rsidP="00B30175">
            <w:pPr>
              <w:rPr>
                <w:sz w:val="16"/>
                <w:szCs w:val="16"/>
                <w:lang w:eastAsia="pl-PL"/>
              </w:rPr>
            </w:pPr>
            <w:r w:rsidRPr="009602FC">
              <w:rPr>
                <w:sz w:val="16"/>
                <w:szCs w:val="16"/>
                <w:lang w:eastAsia="pl-PL"/>
              </w:rPr>
              <w:t>• ferrytyna,</w:t>
            </w:r>
          </w:p>
        </w:tc>
        <w:tc>
          <w:tcPr>
            <w:tcW w:w="3497" w:type="dxa"/>
          </w:tcPr>
          <w:p w14:paraId="6ADD7E9C" w14:textId="77777777" w:rsidR="00282B49" w:rsidRPr="009602FC" w:rsidRDefault="00282B49" w:rsidP="00B30175">
            <w:pPr>
              <w:rPr>
                <w:sz w:val="16"/>
                <w:szCs w:val="16"/>
                <w:lang w:eastAsia="pl-PL"/>
              </w:rPr>
            </w:pPr>
            <w:r w:rsidRPr="009602FC">
              <w:rPr>
                <w:sz w:val="16"/>
                <w:szCs w:val="16"/>
                <w:lang w:eastAsia="pl-PL"/>
              </w:rPr>
              <w:t>• witamina B12,</w:t>
            </w:r>
          </w:p>
        </w:tc>
      </w:tr>
      <w:tr w:rsidR="00282B49" w:rsidRPr="009602FC" w14:paraId="58C55267" w14:textId="77777777" w:rsidTr="00B30175">
        <w:trPr>
          <w:trHeight w:val="57"/>
        </w:trPr>
        <w:tc>
          <w:tcPr>
            <w:tcW w:w="3496" w:type="dxa"/>
          </w:tcPr>
          <w:p w14:paraId="4B76C96F"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71A8F2D"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transferyna</w:t>
            </w:r>
            <w:proofErr w:type="spellEnd"/>
            <w:r w:rsidRPr="009602FC">
              <w:rPr>
                <w:sz w:val="16"/>
                <w:szCs w:val="16"/>
                <w:lang w:eastAsia="pl-PL"/>
              </w:rPr>
              <w:t>.</w:t>
            </w:r>
          </w:p>
        </w:tc>
        <w:tc>
          <w:tcPr>
            <w:tcW w:w="3497" w:type="dxa"/>
          </w:tcPr>
          <w:p w14:paraId="40F381BF" w14:textId="77777777" w:rsidR="00282B49" w:rsidRPr="009602FC" w:rsidRDefault="00282B49" w:rsidP="00B30175">
            <w:pPr>
              <w:rPr>
                <w:sz w:val="16"/>
                <w:szCs w:val="16"/>
                <w:lang w:eastAsia="pl-PL"/>
              </w:rPr>
            </w:pPr>
            <w:r w:rsidRPr="009602FC">
              <w:rPr>
                <w:sz w:val="16"/>
                <w:szCs w:val="16"/>
                <w:lang w:eastAsia="pl-PL"/>
              </w:rPr>
              <w:t>• żelazo – całkowita zdolność wiązania (TIBC),</w:t>
            </w:r>
          </w:p>
        </w:tc>
      </w:tr>
      <w:tr w:rsidR="00282B49" w:rsidRPr="009602FC" w14:paraId="0156223C" w14:textId="77777777" w:rsidTr="00B30175">
        <w:trPr>
          <w:trHeight w:val="57"/>
        </w:trPr>
        <w:tc>
          <w:tcPr>
            <w:tcW w:w="3496" w:type="dxa"/>
          </w:tcPr>
          <w:p w14:paraId="24F7275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8ACF9FD" w14:textId="77777777" w:rsidR="00282B49" w:rsidRPr="009602FC" w:rsidRDefault="00282B49" w:rsidP="00B30175">
            <w:pPr>
              <w:rPr>
                <w:sz w:val="16"/>
                <w:szCs w:val="16"/>
                <w:lang w:eastAsia="pl-PL"/>
              </w:rPr>
            </w:pPr>
          </w:p>
        </w:tc>
        <w:tc>
          <w:tcPr>
            <w:tcW w:w="3497" w:type="dxa"/>
          </w:tcPr>
          <w:p w14:paraId="5EFF4064" w14:textId="77777777" w:rsidR="00282B49" w:rsidRPr="009602FC" w:rsidRDefault="00282B49" w:rsidP="00B30175">
            <w:pPr>
              <w:rPr>
                <w:sz w:val="16"/>
                <w:szCs w:val="16"/>
                <w:lang w:eastAsia="pl-PL"/>
              </w:rPr>
            </w:pPr>
            <w:r w:rsidRPr="009602FC">
              <w:rPr>
                <w:sz w:val="16"/>
                <w:szCs w:val="16"/>
                <w:lang w:eastAsia="pl-PL"/>
              </w:rPr>
              <w:t>• żelazo (Fe).</w:t>
            </w:r>
          </w:p>
        </w:tc>
      </w:tr>
      <w:tr w:rsidR="00282B49" w:rsidRPr="009602FC" w14:paraId="6A46F36C" w14:textId="77777777" w:rsidTr="00B30175">
        <w:trPr>
          <w:trHeight w:val="57"/>
        </w:trPr>
        <w:tc>
          <w:tcPr>
            <w:tcW w:w="3496" w:type="dxa"/>
          </w:tcPr>
          <w:p w14:paraId="606C0C78"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C274C0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A9CBE8C" w14:textId="77777777" w:rsidR="00282B49" w:rsidRPr="009602FC" w:rsidRDefault="00282B49" w:rsidP="00B30175">
            <w:pPr>
              <w:rPr>
                <w:sz w:val="16"/>
                <w:szCs w:val="16"/>
                <w:lang w:eastAsia="pl-PL"/>
              </w:rPr>
            </w:pPr>
            <w:r w:rsidRPr="009602FC">
              <w:rPr>
                <w:sz w:val="16"/>
                <w:szCs w:val="16"/>
                <w:lang w:eastAsia="pl-PL"/>
              </w:rPr>
              <w:t>• antygen swoisty dla stercza – PSA całkowite,</w:t>
            </w:r>
          </w:p>
        </w:tc>
      </w:tr>
      <w:tr w:rsidR="00282B49" w:rsidRPr="009602FC" w14:paraId="6CACCFCE" w14:textId="77777777" w:rsidTr="00B30175">
        <w:trPr>
          <w:trHeight w:val="57"/>
        </w:trPr>
        <w:tc>
          <w:tcPr>
            <w:tcW w:w="3496" w:type="dxa"/>
          </w:tcPr>
          <w:p w14:paraId="3EF56C1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840CA34"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89A25E7" w14:textId="77777777" w:rsidR="00282B49" w:rsidRPr="009602FC" w:rsidRDefault="00282B49" w:rsidP="00B30175">
            <w:pPr>
              <w:rPr>
                <w:sz w:val="16"/>
                <w:szCs w:val="16"/>
                <w:lang w:eastAsia="pl-PL"/>
              </w:rPr>
            </w:pPr>
            <w:r w:rsidRPr="009602FC">
              <w:rPr>
                <w:sz w:val="16"/>
                <w:szCs w:val="16"/>
                <w:lang w:eastAsia="pl-PL"/>
              </w:rPr>
              <w:t>• ferrytyna,</w:t>
            </w:r>
          </w:p>
        </w:tc>
      </w:tr>
      <w:tr w:rsidR="00282B49" w:rsidRPr="009602FC" w14:paraId="6372A718" w14:textId="77777777" w:rsidTr="00B30175">
        <w:trPr>
          <w:trHeight w:val="57"/>
        </w:trPr>
        <w:tc>
          <w:tcPr>
            <w:tcW w:w="3496" w:type="dxa"/>
          </w:tcPr>
          <w:p w14:paraId="3CACF73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294C9AD"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109E3BD"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transferyna</w:t>
            </w:r>
            <w:proofErr w:type="spellEnd"/>
            <w:r w:rsidRPr="009602FC">
              <w:rPr>
                <w:sz w:val="16"/>
                <w:szCs w:val="16"/>
                <w:lang w:eastAsia="pl-PL"/>
              </w:rPr>
              <w:t>.</w:t>
            </w:r>
          </w:p>
        </w:tc>
      </w:tr>
      <w:tr w:rsidR="00282B49" w:rsidRPr="009602FC" w14:paraId="5EDCABE8" w14:textId="77777777" w:rsidTr="00B30175">
        <w:trPr>
          <w:trHeight w:val="57"/>
        </w:trPr>
        <w:tc>
          <w:tcPr>
            <w:tcW w:w="3496" w:type="dxa"/>
            <w:shd w:val="clear" w:color="auto" w:fill="D9D9D9" w:themeFill="background1" w:themeFillShade="D9"/>
          </w:tcPr>
          <w:p w14:paraId="408130F7" w14:textId="77777777" w:rsidR="00282B49" w:rsidRPr="009602FC" w:rsidRDefault="00282B49" w:rsidP="00B30175">
            <w:pPr>
              <w:widowControl w:val="0"/>
              <w:suppressAutoHyphens w:val="0"/>
              <w:spacing w:line="288" w:lineRule="auto"/>
              <w:textAlignment w:val="baseline"/>
              <w:rPr>
                <w:b/>
                <w:sz w:val="16"/>
                <w:szCs w:val="16"/>
              </w:rPr>
            </w:pPr>
            <w:r w:rsidRPr="009602FC">
              <w:rPr>
                <w:b/>
                <w:bCs/>
                <w:sz w:val="16"/>
                <w:szCs w:val="16"/>
                <w:lang w:eastAsia="pl-PL"/>
              </w:rPr>
              <w:t>Badania serologiczne i immunologiczne:</w:t>
            </w:r>
          </w:p>
        </w:tc>
        <w:tc>
          <w:tcPr>
            <w:tcW w:w="3497" w:type="dxa"/>
            <w:shd w:val="clear" w:color="auto" w:fill="D9D9D9" w:themeFill="background1" w:themeFillShade="D9"/>
          </w:tcPr>
          <w:p w14:paraId="37404720" w14:textId="77777777" w:rsidR="00282B49" w:rsidRPr="009602FC" w:rsidRDefault="00282B49" w:rsidP="00B30175">
            <w:pPr>
              <w:widowControl w:val="0"/>
              <w:suppressAutoHyphens w:val="0"/>
              <w:spacing w:line="288" w:lineRule="auto"/>
              <w:textAlignment w:val="baseline"/>
              <w:rPr>
                <w:b/>
                <w:sz w:val="16"/>
                <w:szCs w:val="16"/>
              </w:rPr>
            </w:pPr>
            <w:r w:rsidRPr="009602FC">
              <w:rPr>
                <w:b/>
                <w:bCs/>
                <w:sz w:val="16"/>
                <w:szCs w:val="16"/>
                <w:lang w:eastAsia="pl-PL"/>
              </w:rPr>
              <w:t>Badania serologiczne i immunologiczne:</w:t>
            </w:r>
          </w:p>
        </w:tc>
        <w:tc>
          <w:tcPr>
            <w:tcW w:w="3497" w:type="dxa"/>
            <w:shd w:val="clear" w:color="auto" w:fill="D9D9D9" w:themeFill="background1" w:themeFillShade="D9"/>
          </w:tcPr>
          <w:p w14:paraId="37F576D5" w14:textId="77777777" w:rsidR="00282B49" w:rsidRPr="009602FC" w:rsidRDefault="00282B49" w:rsidP="00B30175">
            <w:pPr>
              <w:widowControl w:val="0"/>
              <w:suppressAutoHyphens w:val="0"/>
              <w:spacing w:line="288" w:lineRule="auto"/>
              <w:textAlignment w:val="baseline"/>
              <w:rPr>
                <w:b/>
                <w:sz w:val="16"/>
                <w:szCs w:val="16"/>
              </w:rPr>
            </w:pPr>
            <w:r w:rsidRPr="009602FC">
              <w:rPr>
                <w:b/>
                <w:bCs/>
                <w:sz w:val="16"/>
                <w:szCs w:val="16"/>
                <w:lang w:eastAsia="pl-PL"/>
              </w:rPr>
              <w:t>Badania serologiczne i immunologiczne:</w:t>
            </w:r>
          </w:p>
        </w:tc>
      </w:tr>
      <w:tr w:rsidR="00282B49" w:rsidRPr="009602FC" w14:paraId="1C02AE39" w14:textId="77777777" w:rsidTr="00B30175">
        <w:trPr>
          <w:trHeight w:val="57"/>
        </w:trPr>
        <w:tc>
          <w:tcPr>
            <w:tcW w:w="3496" w:type="dxa"/>
          </w:tcPr>
          <w:p w14:paraId="52BBDE03" w14:textId="77777777" w:rsidR="00282B49" w:rsidRPr="009602FC" w:rsidRDefault="00282B49" w:rsidP="00B30175">
            <w:pPr>
              <w:rPr>
                <w:sz w:val="16"/>
                <w:szCs w:val="16"/>
                <w:lang w:eastAsia="pl-PL"/>
              </w:rPr>
            </w:pPr>
            <w:r w:rsidRPr="009602FC">
              <w:rPr>
                <w:sz w:val="16"/>
                <w:szCs w:val="16"/>
                <w:lang w:eastAsia="pl-PL"/>
              </w:rPr>
              <w:t>• oznaczenie grupy krwi układu A, B, O, Rh(D) z oceną hemolizyn,</w:t>
            </w:r>
          </w:p>
        </w:tc>
        <w:tc>
          <w:tcPr>
            <w:tcW w:w="3497" w:type="dxa"/>
          </w:tcPr>
          <w:p w14:paraId="0C41072A" w14:textId="77777777" w:rsidR="00282B49" w:rsidRPr="009602FC" w:rsidRDefault="00282B49" w:rsidP="00B30175">
            <w:pPr>
              <w:rPr>
                <w:sz w:val="16"/>
                <w:szCs w:val="16"/>
                <w:lang w:eastAsia="pl-PL"/>
              </w:rPr>
            </w:pPr>
            <w:r w:rsidRPr="009602FC">
              <w:rPr>
                <w:sz w:val="16"/>
                <w:szCs w:val="16"/>
                <w:lang w:eastAsia="pl-PL"/>
              </w:rPr>
              <w:t xml:space="preserve">• antygen </w:t>
            </w:r>
            <w:proofErr w:type="spellStart"/>
            <w:r w:rsidRPr="009602FC">
              <w:rPr>
                <w:sz w:val="16"/>
                <w:szCs w:val="16"/>
                <w:lang w:eastAsia="pl-PL"/>
              </w:rPr>
              <w:t>HBs</w:t>
            </w:r>
            <w:proofErr w:type="spellEnd"/>
            <w:r w:rsidRPr="009602FC">
              <w:rPr>
                <w:sz w:val="16"/>
                <w:szCs w:val="16"/>
                <w:lang w:eastAsia="pl-PL"/>
              </w:rPr>
              <w:t>,</w:t>
            </w:r>
          </w:p>
        </w:tc>
        <w:tc>
          <w:tcPr>
            <w:tcW w:w="3497" w:type="dxa"/>
          </w:tcPr>
          <w:p w14:paraId="35BC8337" w14:textId="77777777" w:rsidR="00282B49" w:rsidRPr="009602FC" w:rsidRDefault="00282B49" w:rsidP="00B30175">
            <w:pPr>
              <w:rPr>
                <w:sz w:val="16"/>
                <w:szCs w:val="16"/>
                <w:lang w:eastAsia="pl-PL"/>
              </w:rPr>
            </w:pPr>
            <w:r w:rsidRPr="009602FC">
              <w:rPr>
                <w:sz w:val="16"/>
                <w:szCs w:val="16"/>
                <w:lang w:eastAsia="pl-PL"/>
              </w:rPr>
              <w:t xml:space="preserve">• antygen </w:t>
            </w:r>
            <w:proofErr w:type="spellStart"/>
            <w:r w:rsidRPr="009602FC">
              <w:rPr>
                <w:sz w:val="16"/>
                <w:szCs w:val="16"/>
                <w:lang w:eastAsia="pl-PL"/>
              </w:rPr>
              <w:t>HBs</w:t>
            </w:r>
            <w:proofErr w:type="spellEnd"/>
            <w:r w:rsidRPr="009602FC">
              <w:rPr>
                <w:sz w:val="16"/>
                <w:szCs w:val="16"/>
                <w:lang w:eastAsia="pl-PL"/>
              </w:rPr>
              <w:t>,</w:t>
            </w:r>
          </w:p>
        </w:tc>
      </w:tr>
      <w:tr w:rsidR="00282B49" w:rsidRPr="009602FC" w14:paraId="5114CB31" w14:textId="77777777" w:rsidTr="00B30175">
        <w:trPr>
          <w:trHeight w:val="57"/>
        </w:trPr>
        <w:tc>
          <w:tcPr>
            <w:tcW w:w="3496" w:type="dxa"/>
          </w:tcPr>
          <w:p w14:paraId="2DE280FF" w14:textId="77777777" w:rsidR="00282B49" w:rsidRPr="009602FC" w:rsidRDefault="00282B49" w:rsidP="00B30175">
            <w:pPr>
              <w:rPr>
                <w:sz w:val="16"/>
                <w:szCs w:val="16"/>
                <w:lang w:eastAsia="pl-PL"/>
              </w:rPr>
            </w:pPr>
            <w:r w:rsidRPr="009602FC">
              <w:rPr>
                <w:sz w:val="16"/>
                <w:szCs w:val="16"/>
                <w:lang w:eastAsia="pl-PL"/>
              </w:rPr>
              <w:t xml:space="preserve">• odczyn </w:t>
            </w:r>
            <w:proofErr w:type="spellStart"/>
            <w:r w:rsidRPr="009602FC">
              <w:rPr>
                <w:sz w:val="16"/>
                <w:szCs w:val="16"/>
                <w:lang w:eastAsia="pl-PL"/>
              </w:rPr>
              <w:t>Waalera-Rosego</w:t>
            </w:r>
            <w:proofErr w:type="spellEnd"/>
            <w:r w:rsidRPr="009602FC">
              <w:rPr>
                <w:sz w:val="16"/>
                <w:szCs w:val="16"/>
                <w:lang w:eastAsia="pl-PL"/>
              </w:rPr>
              <w:t>,</w:t>
            </w:r>
          </w:p>
        </w:tc>
        <w:tc>
          <w:tcPr>
            <w:tcW w:w="3497" w:type="dxa"/>
          </w:tcPr>
          <w:p w14:paraId="657B8AA1" w14:textId="77777777" w:rsidR="00282B49" w:rsidRPr="009602FC" w:rsidRDefault="00282B49" w:rsidP="00B30175">
            <w:pPr>
              <w:rPr>
                <w:sz w:val="16"/>
                <w:szCs w:val="16"/>
                <w:lang w:eastAsia="pl-PL"/>
              </w:rPr>
            </w:pPr>
            <w:r w:rsidRPr="009602FC">
              <w:rPr>
                <w:sz w:val="16"/>
                <w:szCs w:val="16"/>
                <w:lang w:eastAsia="pl-PL"/>
              </w:rPr>
              <w:t>• antystreptolizyna O (ASO),</w:t>
            </w:r>
          </w:p>
        </w:tc>
        <w:tc>
          <w:tcPr>
            <w:tcW w:w="3497" w:type="dxa"/>
          </w:tcPr>
          <w:p w14:paraId="4F823414" w14:textId="77777777" w:rsidR="00282B49" w:rsidRPr="009602FC" w:rsidRDefault="00282B49" w:rsidP="00B30175">
            <w:pPr>
              <w:rPr>
                <w:sz w:val="16"/>
                <w:szCs w:val="16"/>
                <w:lang w:eastAsia="pl-PL"/>
              </w:rPr>
            </w:pPr>
            <w:r w:rsidRPr="009602FC">
              <w:rPr>
                <w:sz w:val="16"/>
                <w:szCs w:val="16"/>
                <w:lang w:eastAsia="pl-PL"/>
              </w:rPr>
              <w:t>• antystreptolizyna O (ASO),</w:t>
            </w:r>
          </w:p>
        </w:tc>
      </w:tr>
      <w:tr w:rsidR="00282B49" w:rsidRPr="009602FC" w14:paraId="4156B81D" w14:textId="77777777" w:rsidTr="00B30175">
        <w:trPr>
          <w:trHeight w:val="57"/>
        </w:trPr>
        <w:tc>
          <w:tcPr>
            <w:tcW w:w="3496" w:type="dxa"/>
          </w:tcPr>
          <w:p w14:paraId="25C3EE2B" w14:textId="77777777" w:rsidR="00282B49" w:rsidRPr="009602FC" w:rsidRDefault="00282B49" w:rsidP="00B30175">
            <w:pPr>
              <w:rPr>
                <w:sz w:val="16"/>
                <w:szCs w:val="16"/>
                <w:lang w:eastAsia="pl-PL"/>
              </w:rPr>
            </w:pPr>
            <w:r w:rsidRPr="009602FC">
              <w:rPr>
                <w:sz w:val="16"/>
                <w:szCs w:val="16"/>
                <w:lang w:eastAsia="pl-PL"/>
              </w:rPr>
              <w:t xml:space="preserve">• przeciwciała przeciw </w:t>
            </w:r>
            <w:proofErr w:type="spellStart"/>
            <w:r w:rsidRPr="009602FC">
              <w:rPr>
                <w:sz w:val="16"/>
                <w:szCs w:val="16"/>
                <w:lang w:eastAsia="pl-PL"/>
              </w:rPr>
              <w:t>HBs</w:t>
            </w:r>
            <w:proofErr w:type="spellEnd"/>
          </w:p>
        </w:tc>
        <w:tc>
          <w:tcPr>
            <w:tcW w:w="3497" w:type="dxa"/>
          </w:tcPr>
          <w:p w14:paraId="6894B984" w14:textId="77777777" w:rsidR="00282B49" w:rsidRPr="009602FC" w:rsidRDefault="00282B49" w:rsidP="00B30175">
            <w:pPr>
              <w:rPr>
                <w:sz w:val="16"/>
                <w:szCs w:val="16"/>
                <w:lang w:eastAsia="pl-PL"/>
              </w:rPr>
            </w:pPr>
            <w:r w:rsidRPr="009602FC">
              <w:rPr>
                <w:sz w:val="16"/>
                <w:szCs w:val="16"/>
                <w:lang w:eastAsia="pl-PL"/>
              </w:rPr>
              <w:t>• oznaczenie grupy krwi układu A, B, O, Rh(D) z oceną hemolizyn,</w:t>
            </w:r>
          </w:p>
        </w:tc>
        <w:tc>
          <w:tcPr>
            <w:tcW w:w="3497" w:type="dxa"/>
          </w:tcPr>
          <w:p w14:paraId="2C9DEB40" w14:textId="77777777" w:rsidR="00282B49" w:rsidRPr="009602FC" w:rsidRDefault="00282B49" w:rsidP="00B30175">
            <w:pPr>
              <w:rPr>
                <w:sz w:val="16"/>
                <w:szCs w:val="16"/>
                <w:lang w:eastAsia="pl-PL"/>
              </w:rPr>
            </w:pPr>
            <w:r w:rsidRPr="009602FC">
              <w:rPr>
                <w:sz w:val="16"/>
                <w:szCs w:val="16"/>
                <w:lang w:eastAsia="pl-PL"/>
              </w:rPr>
              <w:t>• oznaczenie grupy krwi układu A, B, O, Rh(D) z oceną hemolizyn,</w:t>
            </w:r>
          </w:p>
        </w:tc>
      </w:tr>
      <w:tr w:rsidR="00282B49" w:rsidRPr="009602FC" w14:paraId="53403C65" w14:textId="77777777" w:rsidTr="00B30175">
        <w:trPr>
          <w:trHeight w:val="57"/>
        </w:trPr>
        <w:tc>
          <w:tcPr>
            <w:tcW w:w="3496" w:type="dxa"/>
          </w:tcPr>
          <w:p w14:paraId="36E1FD6A"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6C38CEC" w14:textId="77777777" w:rsidR="00282B49" w:rsidRPr="009602FC" w:rsidRDefault="00282B49" w:rsidP="00B30175">
            <w:pPr>
              <w:rPr>
                <w:sz w:val="16"/>
                <w:szCs w:val="16"/>
                <w:lang w:eastAsia="pl-PL"/>
              </w:rPr>
            </w:pPr>
            <w:r w:rsidRPr="009602FC">
              <w:rPr>
                <w:sz w:val="16"/>
                <w:szCs w:val="16"/>
                <w:lang w:eastAsia="pl-PL"/>
              </w:rPr>
              <w:t xml:space="preserve">• odczyn </w:t>
            </w:r>
            <w:proofErr w:type="spellStart"/>
            <w:r w:rsidRPr="009602FC">
              <w:rPr>
                <w:sz w:val="16"/>
                <w:szCs w:val="16"/>
                <w:lang w:eastAsia="pl-PL"/>
              </w:rPr>
              <w:t>Waalera</w:t>
            </w:r>
            <w:r w:rsidRPr="009602FC">
              <w:rPr>
                <w:sz w:val="16"/>
                <w:szCs w:val="16"/>
                <w:lang w:eastAsia="pl-PL"/>
              </w:rPr>
              <w:noBreakHyphen/>
              <w:t>Rosego</w:t>
            </w:r>
            <w:proofErr w:type="spellEnd"/>
            <w:r w:rsidRPr="009602FC">
              <w:rPr>
                <w:sz w:val="16"/>
                <w:szCs w:val="16"/>
                <w:lang w:eastAsia="pl-PL"/>
              </w:rPr>
              <w:t>,</w:t>
            </w:r>
          </w:p>
        </w:tc>
        <w:tc>
          <w:tcPr>
            <w:tcW w:w="3497" w:type="dxa"/>
          </w:tcPr>
          <w:p w14:paraId="67020329" w14:textId="77777777" w:rsidR="00282B49" w:rsidRPr="009602FC" w:rsidRDefault="00282B49" w:rsidP="00B30175">
            <w:pPr>
              <w:rPr>
                <w:sz w:val="16"/>
                <w:szCs w:val="16"/>
                <w:lang w:eastAsia="pl-PL"/>
              </w:rPr>
            </w:pPr>
            <w:r w:rsidRPr="009602FC">
              <w:rPr>
                <w:sz w:val="16"/>
                <w:szCs w:val="16"/>
                <w:lang w:eastAsia="pl-PL"/>
              </w:rPr>
              <w:t xml:space="preserve">• odczyn </w:t>
            </w:r>
            <w:proofErr w:type="spellStart"/>
            <w:r w:rsidRPr="009602FC">
              <w:rPr>
                <w:sz w:val="16"/>
                <w:szCs w:val="16"/>
                <w:lang w:eastAsia="pl-PL"/>
              </w:rPr>
              <w:t>Waalera</w:t>
            </w:r>
            <w:r w:rsidRPr="009602FC">
              <w:rPr>
                <w:sz w:val="16"/>
                <w:szCs w:val="16"/>
                <w:lang w:eastAsia="pl-PL"/>
              </w:rPr>
              <w:noBreakHyphen/>
              <w:t>Rosego</w:t>
            </w:r>
            <w:proofErr w:type="spellEnd"/>
            <w:r w:rsidRPr="009602FC">
              <w:rPr>
                <w:sz w:val="16"/>
                <w:szCs w:val="16"/>
                <w:lang w:eastAsia="pl-PL"/>
              </w:rPr>
              <w:t>,</w:t>
            </w:r>
          </w:p>
        </w:tc>
      </w:tr>
      <w:tr w:rsidR="00282B49" w:rsidRPr="009602FC" w14:paraId="7216CB95" w14:textId="77777777" w:rsidTr="00B30175">
        <w:trPr>
          <w:trHeight w:val="57"/>
        </w:trPr>
        <w:tc>
          <w:tcPr>
            <w:tcW w:w="3496" w:type="dxa"/>
          </w:tcPr>
          <w:p w14:paraId="6259DC3C"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C62D911" w14:textId="77777777" w:rsidR="00282B49" w:rsidRPr="009602FC" w:rsidRDefault="00282B49" w:rsidP="00B30175">
            <w:pPr>
              <w:rPr>
                <w:sz w:val="16"/>
                <w:szCs w:val="16"/>
                <w:lang w:eastAsia="pl-PL"/>
              </w:rPr>
            </w:pPr>
            <w:r w:rsidRPr="009602FC">
              <w:rPr>
                <w:sz w:val="16"/>
                <w:szCs w:val="16"/>
                <w:lang w:eastAsia="pl-PL"/>
              </w:rPr>
              <w:t>• odczyn VDRL (USR/RPR),</w:t>
            </w:r>
          </w:p>
        </w:tc>
        <w:tc>
          <w:tcPr>
            <w:tcW w:w="3497" w:type="dxa"/>
          </w:tcPr>
          <w:p w14:paraId="672E30E6" w14:textId="77777777" w:rsidR="00282B49" w:rsidRPr="009602FC" w:rsidRDefault="00282B49" w:rsidP="00B30175">
            <w:pPr>
              <w:rPr>
                <w:sz w:val="16"/>
                <w:szCs w:val="16"/>
                <w:lang w:eastAsia="pl-PL"/>
              </w:rPr>
            </w:pPr>
            <w:r w:rsidRPr="009602FC">
              <w:rPr>
                <w:sz w:val="16"/>
                <w:szCs w:val="16"/>
                <w:lang w:eastAsia="pl-PL"/>
              </w:rPr>
              <w:t>• odczyn VDRL (USR/RPR),</w:t>
            </w:r>
          </w:p>
        </w:tc>
      </w:tr>
      <w:tr w:rsidR="00282B49" w:rsidRPr="009602FC" w14:paraId="25D9F2FE" w14:textId="77777777" w:rsidTr="00B30175">
        <w:trPr>
          <w:trHeight w:val="57"/>
        </w:trPr>
        <w:tc>
          <w:tcPr>
            <w:tcW w:w="3496" w:type="dxa"/>
          </w:tcPr>
          <w:p w14:paraId="6F8CFFC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F3D3775" w14:textId="77777777" w:rsidR="00282B49" w:rsidRPr="009602FC" w:rsidRDefault="00282B49" w:rsidP="00B30175">
            <w:pPr>
              <w:rPr>
                <w:sz w:val="16"/>
                <w:szCs w:val="16"/>
                <w:lang w:eastAsia="pl-PL"/>
              </w:rPr>
            </w:pPr>
            <w:r w:rsidRPr="009602FC">
              <w:rPr>
                <w:sz w:val="16"/>
                <w:szCs w:val="16"/>
                <w:lang w:eastAsia="pl-PL"/>
              </w:rPr>
              <w:t xml:space="preserve">• przeciwciała przeciw </w:t>
            </w:r>
            <w:proofErr w:type="spellStart"/>
            <w:r w:rsidRPr="009602FC">
              <w:rPr>
                <w:sz w:val="16"/>
                <w:szCs w:val="16"/>
                <w:lang w:eastAsia="pl-PL"/>
              </w:rPr>
              <w:t>HBs</w:t>
            </w:r>
            <w:proofErr w:type="spellEnd"/>
            <w:r w:rsidRPr="009602FC">
              <w:rPr>
                <w:sz w:val="16"/>
                <w:szCs w:val="16"/>
                <w:lang w:eastAsia="pl-PL"/>
              </w:rPr>
              <w:t>.</w:t>
            </w:r>
          </w:p>
        </w:tc>
        <w:tc>
          <w:tcPr>
            <w:tcW w:w="3497" w:type="dxa"/>
          </w:tcPr>
          <w:p w14:paraId="3A8545F7" w14:textId="77777777" w:rsidR="00282B49" w:rsidRPr="009602FC" w:rsidRDefault="00282B49" w:rsidP="00B30175">
            <w:pPr>
              <w:rPr>
                <w:sz w:val="16"/>
                <w:szCs w:val="16"/>
                <w:lang w:eastAsia="pl-PL"/>
              </w:rPr>
            </w:pPr>
            <w:r w:rsidRPr="009602FC">
              <w:rPr>
                <w:sz w:val="16"/>
                <w:szCs w:val="16"/>
                <w:lang w:eastAsia="pl-PL"/>
              </w:rPr>
              <w:t xml:space="preserve">• przeciwciała przeciw </w:t>
            </w:r>
            <w:proofErr w:type="spellStart"/>
            <w:r w:rsidRPr="009602FC">
              <w:rPr>
                <w:sz w:val="16"/>
                <w:szCs w:val="16"/>
                <w:lang w:eastAsia="pl-PL"/>
              </w:rPr>
              <w:t>HBs</w:t>
            </w:r>
            <w:proofErr w:type="spellEnd"/>
            <w:r w:rsidRPr="009602FC">
              <w:rPr>
                <w:sz w:val="16"/>
                <w:szCs w:val="16"/>
                <w:lang w:eastAsia="pl-PL"/>
              </w:rPr>
              <w:t>.</w:t>
            </w:r>
          </w:p>
        </w:tc>
      </w:tr>
      <w:tr w:rsidR="00282B49" w:rsidRPr="009602FC" w14:paraId="088E74AB" w14:textId="77777777" w:rsidTr="00B30175">
        <w:trPr>
          <w:trHeight w:val="57"/>
        </w:trPr>
        <w:tc>
          <w:tcPr>
            <w:tcW w:w="3496" w:type="dxa"/>
            <w:shd w:val="clear" w:color="auto" w:fill="D9D9D9" w:themeFill="background1" w:themeFillShade="D9"/>
            <w:vAlign w:val="bottom"/>
          </w:tcPr>
          <w:p w14:paraId="354BC115" w14:textId="77777777" w:rsidR="00282B49" w:rsidRPr="009602FC" w:rsidRDefault="00282B49" w:rsidP="00B30175">
            <w:pPr>
              <w:rPr>
                <w:b/>
                <w:bCs/>
                <w:sz w:val="16"/>
                <w:szCs w:val="16"/>
                <w:lang w:eastAsia="pl-PL"/>
              </w:rPr>
            </w:pPr>
            <w:r w:rsidRPr="009602FC">
              <w:rPr>
                <w:b/>
                <w:bCs/>
                <w:sz w:val="16"/>
                <w:szCs w:val="16"/>
                <w:lang w:eastAsia="pl-PL"/>
              </w:rPr>
              <w:t>Badania hormonalne:</w:t>
            </w:r>
          </w:p>
        </w:tc>
        <w:tc>
          <w:tcPr>
            <w:tcW w:w="3497" w:type="dxa"/>
            <w:shd w:val="clear" w:color="auto" w:fill="D9D9D9" w:themeFill="background1" w:themeFillShade="D9"/>
            <w:vAlign w:val="bottom"/>
          </w:tcPr>
          <w:p w14:paraId="363B0F0F" w14:textId="77777777" w:rsidR="00282B49" w:rsidRPr="009602FC" w:rsidRDefault="00282B49" w:rsidP="00B30175">
            <w:pPr>
              <w:rPr>
                <w:b/>
                <w:bCs/>
                <w:sz w:val="16"/>
                <w:szCs w:val="16"/>
                <w:lang w:eastAsia="pl-PL"/>
              </w:rPr>
            </w:pPr>
            <w:r w:rsidRPr="009602FC">
              <w:rPr>
                <w:b/>
                <w:bCs/>
                <w:sz w:val="16"/>
                <w:szCs w:val="16"/>
                <w:lang w:eastAsia="pl-PL"/>
              </w:rPr>
              <w:t>Badania hormonalne:</w:t>
            </w:r>
          </w:p>
        </w:tc>
        <w:tc>
          <w:tcPr>
            <w:tcW w:w="3497" w:type="dxa"/>
            <w:shd w:val="clear" w:color="auto" w:fill="D9D9D9" w:themeFill="background1" w:themeFillShade="D9"/>
            <w:vAlign w:val="bottom"/>
          </w:tcPr>
          <w:p w14:paraId="12BD706B" w14:textId="77777777" w:rsidR="00282B49" w:rsidRPr="009602FC" w:rsidRDefault="00282B49" w:rsidP="00B30175">
            <w:pPr>
              <w:rPr>
                <w:b/>
                <w:bCs/>
                <w:sz w:val="16"/>
                <w:szCs w:val="16"/>
                <w:lang w:eastAsia="pl-PL"/>
              </w:rPr>
            </w:pPr>
            <w:r w:rsidRPr="009602FC">
              <w:rPr>
                <w:b/>
                <w:bCs/>
                <w:sz w:val="16"/>
                <w:szCs w:val="16"/>
                <w:lang w:eastAsia="pl-PL"/>
              </w:rPr>
              <w:t>Badania hormonalne</w:t>
            </w:r>
          </w:p>
        </w:tc>
      </w:tr>
      <w:tr w:rsidR="00282B49" w:rsidRPr="009602FC" w14:paraId="598FF451" w14:textId="77777777" w:rsidTr="00B30175">
        <w:trPr>
          <w:trHeight w:val="57"/>
        </w:trPr>
        <w:tc>
          <w:tcPr>
            <w:tcW w:w="3496" w:type="dxa"/>
          </w:tcPr>
          <w:p w14:paraId="5C1E75A6"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17943D9E" w14:textId="77777777" w:rsidR="00282B49" w:rsidRPr="009602FC" w:rsidRDefault="00282B49" w:rsidP="00B30175">
            <w:pPr>
              <w:rPr>
                <w:bCs/>
                <w:sz w:val="16"/>
                <w:szCs w:val="16"/>
                <w:lang w:eastAsia="pl-PL"/>
              </w:rPr>
            </w:pPr>
            <w:r w:rsidRPr="009602FC">
              <w:rPr>
                <w:bCs/>
                <w:sz w:val="16"/>
                <w:szCs w:val="16"/>
                <w:lang w:eastAsia="pl-PL"/>
              </w:rPr>
              <w:t xml:space="preserve">• hormon </w:t>
            </w:r>
            <w:proofErr w:type="spellStart"/>
            <w:r w:rsidRPr="009602FC">
              <w:rPr>
                <w:bCs/>
                <w:sz w:val="16"/>
                <w:szCs w:val="16"/>
                <w:lang w:eastAsia="pl-PL"/>
              </w:rPr>
              <w:t>tyreotropowy</w:t>
            </w:r>
            <w:proofErr w:type="spellEnd"/>
            <w:r w:rsidRPr="009602FC">
              <w:rPr>
                <w:bCs/>
                <w:sz w:val="16"/>
                <w:szCs w:val="16"/>
                <w:lang w:eastAsia="pl-PL"/>
              </w:rPr>
              <w:t xml:space="preserve"> (TSH)</w:t>
            </w:r>
          </w:p>
        </w:tc>
        <w:tc>
          <w:tcPr>
            <w:tcW w:w="3497" w:type="dxa"/>
          </w:tcPr>
          <w:p w14:paraId="2D0CA7D9" w14:textId="77777777" w:rsidR="00282B49" w:rsidRPr="009602FC" w:rsidRDefault="00282B49" w:rsidP="00B30175">
            <w:pPr>
              <w:rPr>
                <w:sz w:val="16"/>
                <w:szCs w:val="16"/>
                <w:lang w:eastAsia="pl-PL"/>
              </w:rPr>
            </w:pPr>
            <w:r w:rsidRPr="009602FC">
              <w:rPr>
                <w:sz w:val="16"/>
                <w:szCs w:val="16"/>
                <w:lang w:eastAsia="pl-PL"/>
              </w:rPr>
              <w:t xml:space="preserve">• hormon </w:t>
            </w:r>
            <w:proofErr w:type="spellStart"/>
            <w:r w:rsidRPr="009602FC">
              <w:rPr>
                <w:sz w:val="16"/>
                <w:szCs w:val="16"/>
                <w:lang w:eastAsia="pl-PL"/>
              </w:rPr>
              <w:t>tyreotropowy</w:t>
            </w:r>
            <w:proofErr w:type="spellEnd"/>
            <w:r w:rsidRPr="009602FC">
              <w:rPr>
                <w:sz w:val="16"/>
                <w:szCs w:val="16"/>
                <w:lang w:eastAsia="pl-PL"/>
              </w:rPr>
              <w:t xml:space="preserve"> (TSH)</w:t>
            </w:r>
          </w:p>
        </w:tc>
      </w:tr>
      <w:tr w:rsidR="00282B49" w:rsidRPr="009602FC" w14:paraId="7D40BAF5" w14:textId="77777777" w:rsidTr="00B30175">
        <w:trPr>
          <w:trHeight w:val="57"/>
        </w:trPr>
        <w:tc>
          <w:tcPr>
            <w:tcW w:w="3496" w:type="dxa"/>
          </w:tcPr>
          <w:p w14:paraId="029CA205"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4E003E15" w14:textId="77777777" w:rsidR="00282B49" w:rsidRPr="009602FC" w:rsidRDefault="00282B49" w:rsidP="00B30175">
            <w:pPr>
              <w:rPr>
                <w:b/>
                <w:bCs/>
                <w:sz w:val="16"/>
                <w:szCs w:val="16"/>
                <w:lang w:eastAsia="pl-PL"/>
              </w:rPr>
            </w:pPr>
            <w:r w:rsidRPr="009602FC">
              <w:rPr>
                <w:sz w:val="16"/>
                <w:szCs w:val="16"/>
                <w:lang w:eastAsia="pl-PL"/>
              </w:rPr>
              <w:t xml:space="preserve">• </w:t>
            </w:r>
            <w:proofErr w:type="spellStart"/>
            <w:r w:rsidRPr="009602FC">
              <w:rPr>
                <w:sz w:val="16"/>
                <w:szCs w:val="16"/>
                <w:lang w:eastAsia="pl-PL"/>
              </w:rPr>
              <w:t>trijodotyronina</w:t>
            </w:r>
            <w:proofErr w:type="spellEnd"/>
            <w:r w:rsidRPr="009602FC">
              <w:rPr>
                <w:sz w:val="16"/>
                <w:szCs w:val="16"/>
                <w:lang w:eastAsia="pl-PL"/>
              </w:rPr>
              <w:t xml:space="preserve"> całkowita (TT3),</w:t>
            </w:r>
          </w:p>
        </w:tc>
        <w:tc>
          <w:tcPr>
            <w:tcW w:w="3497" w:type="dxa"/>
          </w:tcPr>
          <w:p w14:paraId="7A5A822C" w14:textId="77777777" w:rsidR="00282B49" w:rsidRPr="009602FC" w:rsidRDefault="00282B49" w:rsidP="00B30175">
            <w:pPr>
              <w:rPr>
                <w:sz w:val="16"/>
                <w:szCs w:val="16"/>
                <w:lang w:eastAsia="pl-PL"/>
              </w:rPr>
            </w:pPr>
            <w:r w:rsidRPr="009602FC">
              <w:rPr>
                <w:sz w:val="16"/>
                <w:szCs w:val="16"/>
                <w:lang w:eastAsia="pl-PL"/>
              </w:rPr>
              <w:t>• aldosteron,</w:t>
            </w:r>
          </w:p>
        </w:tc>
      </w:tr>
      <w:tr w:rsidR="00282B49" w:rsidRPr="009602FC" w14:paraId="3F9F2597" w14:textId="77777777" w:rsidTr="00B30175">
        <w:trPr>
          <w:trHeight w:val="57"/>
        </w:trPr>
        <w:tc>
          <w:tcPr>
            <w:tcW w:w="3496" w:type="dxa"/>
          </w:tcPr>
          <w:p w14:paraId="37513547" w14:textId="77777777" w:rsidR="00282B49" w:rsidRPr="009602FC" w:rsidRDefault="00282B49" w:rsidP="00B30175">
            <w:pPr>
              <w:rPr>
                <w:sz w:val="16"/>
                <w:szCs w:val="16"/>
                <w:lang w:eastAsia="pl-PL"/>
              </w:rPr>
            </w:pPr>
            <w:r w:rsidRPr="009602FC">
              <w:rPr>
                <w:sz w:val="16"/>
                <w:szCs w:val="16"/>
                <w:lang w:eastAsia="pl-PL"/>
              </w:rPr>
              <w:t>• aldosteron,</w:t>
            </w:r>
          </w:p>
        </w:tc>
        <w:tc>
          <w:tcPr>
            <w:tcW w:w="3497" w:type="dxa"/>
          </w:tcPr>
          <w:p w14:paraId="4175AA67"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trijodotyronina</w:t>
            </w:r>
            <w:proofErr w:type="spellEnd"/>
            <w:r w:rsidRPr="009602FC">
              <w:rPr>
                <w:sz w:val="16"/>
                <w:szCs w:val="16"/>
                <w:lang w:eastAsia="pl-PL"/>
              </w:rPr>
              <w:t xml:space="preserve"> wolna (fT3),</w:t>
            </w:r>
          </w:p>
        </w:tc>
        <w:tc>
          <w:tcPr>
            <w:tcW w:w="3497" w:type="dxa"/>
          </w:tcPr>
          <w:p w14:paraId="5A170171"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dehydroepiandrosteronu</w:t>
            </w:r>
            <w:proofErr w:type="spellEnd"/>
            <w:r w:rsidRPr="009602FC">
              <w:rPr>
                <w:sz w:val="16"/>
                <w:szCs w:val="16"/>
                <w:lang w:eastAsia="pl-PL"/>
              </w:rPr>
              <w:t xml:space="preserve"> siarczan (DHEAS),</w:t>
            </w:r>
          </w:p>
        </w:tc>
      </w:tr>
      <w:tr w:rsidR="00282B49" w:rsidRPr="009602FC" w14:paraId="0D7D9C5E" w14:textId="77777777" w:rsidTr="00B30175">
        <w:trPr>
          <w:trHeight w:val="57"/>
        </w:trPr>
        <w:tc>
          <w:tcPr>
            <w:tcW w:w="3496" w:type="dxa"/>
          </w:tcPr>
          <w:p w14:paraId="5771EE04"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dehydroepiandrosteronu</w:t>
            </w:r>
            <w:proofErr w:type="spellEnd"/>
            <w:r w:rsidRPr="009602FC">
              <w:rPr>
                <w:sz w:val="16"/>
                <w:szCs w:val="16"/>
                <w:lang w:eastAsia="pl-PL"/>
              </w:rPr>
              <w:t xml:space="preserve"> siarczan (DHEAS),</w:t>
            </w:r>
          </w:p>
        </w:tc>
        <w:tc>
          <w:tcPr>
            <w:tcW w:w="3497" w:type="dxa"/>
          </w:tcPr>
          <w:p w14:paraId="48C4F954" w14:textId="77777777" w:rsidR="00282B49" w:rsidRPr="009602FC" w:rsidRDefault="00282B49" w:rsidP="00B30175">
            <w:pPr>
              <w:rPr>
                <w:sz w:val="16"/>
                <w:szCs w:val="16"/>
                <w:lang w:eastAsia="pl-PL"/>
              </w:rPr>
            </w:pPr>
            <w:r w:rsidRPr="009602FC">
              <w:rPr>
                <w:sz w:val="16"/>
                <w:szCs w:val="16"/>
                <w:lang w:eastAsia="pl-PL"/>
              </w:rPr>
              <w:t>• tyroksyna całkowita (TT4),</w:t>
            </w:r>
          </w:p>
        </w:tc>
        <w:tc>
          <w:tcPr>
            <w:tcW w:w="3497" w:type="dxa"/>
          </w:tcPr>
          <w:p w14:paraId="479DD83E" w14:textId="77777777" w:rsidR="00282B49" w:rsidRPr="009602FC" w:rsidRDefault="00282B49" w:rsidP="00B30175">
            <w:pPr>
              <w:rPr>
                <w:sz w:val="16"/>
                <w:szCs w:val="16"/>
                <w:lang w:eastAsia="pl-PL"/>
              </w:rPr>
            </w:pPr>
            <w:r w:rsidRPr="009602FC">
              <w:rPr>
                <w:sz w:val="16"/>
                <w:szCs w:val="16"/>
                <w:lang w:eastAsia="pl-PL"/>
              </w:rPr>
              <w:t>• estradiol,</w:t>
            </w:r>
          </w:p>
        </w:tc>
      </w:tr>
      <w:tr w:rsidR="00282B49" w:rsidRPr="009602FC" w14:paraId="1FEA61A0" w14:textId="77777777" w:rsidTr="00B30175">
        <w:trPr>
          <w:trHeight w:val="57"/>
        </w:trPr>
        <w:tc>
          <w:tcPr>
            <w:tcW w:w="3496" w:type="dxa"/>
          </w:tcPr>
          <w:p w14:paraId="26E46D75" w14:textId="77777777" w:rsidR="00282B49" w:rsidRPr="009602FC" w:rsidRDefault="00282B49" w:rsidP="00B30175">
            <w:pPr>
              <w:rPr>
                <w:sz w:val="16"/>
                <w:szCs w:val="16"/>
                <w:lang w:eastAsia="pl-PL"/>
              </w:rPr>
            </w:pPr>
            <w:r w:rsidRPr="009602FC">
              <w:rPr>
                <w:sz w:val="16"/>
                <w:szCs w:val="16"/>
                <w:lang w:eastAsia="pl-PL"/>
              </w:rPr>
              <w:t>• estradiol,</w:t>
            </w:r>
          </w:p>
        </w:tc>
        <w:tc>
          <w:tcPr>
            <w:tcW w:w="3497" w:type="dxa"/>
          </w:tcPr>
          <w:p w14:paraId="2447FAE5" w14:textId="77777777" w:rsidR="00282B49" w:rsidRPr="009602FC" w:rsidRDefault="00282B49" w:rsidP="00B30175">
            <w:pPr>
              <w:rPr>
                <w:sz w:val="16"/>
                <w:szCs w:val="16"/>
                <w:lang w:eastAsia="pl-PL"/>
              </w:rPr>
            </w:pPr>
            <w:r w:rsidRPr="009602FC">
              <w:rPr>
                <w:sz w:val="16"/>
                <w:szCs w:val="16"/>
                <w:lang w:eastAsia="pl-PL"/>
              </w:rPr>
              <w:t>• tyroksyna wolna (fT4).</w:t>
            </w:r>
          </w:p>
        </w:tc>
        <w:tc>
          <w:tcPr>
            <w:tcW w:w="3497" w:type="dxa"/>
          </w:tcPr>
          <w:p w14:paraId="7870F16A" w14:textId="77777777" w:rsidR="00282B49" w:rsidRPr="009602FC" w:rsidRDefault="00282B49" w:rsidP="00B30175">
            <w:pPr>
              <w:rPr>
                <w:sz w:val="16"/>
                <w:szCs w:val="16"/>
                <w:lang w:eastAsia="pl-PL"/>
              </w:rPr>
            </w:pPr>
            <w:r w:rsidRPr="009602FC">
              <w:rPr>
                <w:sz w:val="16"/>
                <w:szCs w:val="16"/>
                <w:lang w:eastAsia="pl-PL"/>
              </w:rPr>
              <w:t xml:space="preserve">• hormon </w:t>
            </w:r>
            <w:proofErr w:type="spellStart"/>
            <w:r w:rsidRPr="009602FC">
              <w:rPr>
                <w:sz w:val="16"/>
                <w:szCs w:val="16"/>
                <w:lang w:eastAsia="pl-PL"/>
              </w:rPr>
              <w:t>adrenokortykotropowy</w:t>
            </w:r>
            <w:proofErr w:type="spellEnd"/>
            <w:r w:rsidRPr="009602FC">
              <w:rPr>
                <w:sz w:val="16"/>
                <w:szCs w:val="16"/>
                <w:lang w:eastAsia="pl-PL"/>
              </w:rPr>
              <w:t xml:space="preserve"> (ACTH),</w:t>
            </w:r>
          </w:p>
        </w:tc>
      </w:tr>
      <w:tr w:rsidR="00282B49" w:rsidRPr="009602FC" w14:paraId="089FA2DC" w14:textId="77777777" w:rsidTr="00B30175">
        <w:trPr>
          <w:trHeight w:val="57"/>
        </w:trPr>
        <w:tc>
          <w:tcPr>
            <w:tcW w:w="3496" w:type="dxa"/>
          </w:tcPr>
          <w:p w14:paraId="7DB0032C" w14:textId="77777777" w:rsidR="00282B49" w:rsidRPr="009602FC" w:rsidRDefault="00282B49" w:rsidP="00B30175">
            <w:pPr>
              <w:rPr>
                <w:sz w:val="16"/>
                <w:szCs w:val="16"/>
                <w:lang w:eastAsia="pl-PL"/>
              </w:rPr>
            </w:pPr>
            <w:r w:rsidRPr="009602FC">
              <w:rPr>
                <w:sz w:val="16"/>
                <w:szCs w:val="16"/>
                <w:lang w:eastAsia="pl-PL"/>
              </w:rPr>
              <w:t xml:space="preserve">• hormon </w:t>
            </w:r>
            <w:proofErr w:type="spellStart"/>
            <w:r w:rsidRPr="009602FC">
              <w:rPr>
                <w:sz w:val="16"/>
                <w:szCs w:val="16"/>
                <w:lang w:eastAsia="pl-PL"/>
              </w:rPr>
              <w:t>adrenokortykotropowy</w:t>
            </w:r>
            <w:proofErr w:type="spellEnd"/>
            <w:r w:rsidRPr="009602FC">
              <w:rPr>
                <w:sz w:val="16"/>
                <w:szCs w:val="16"/>
                <w:lang w:eastAsia="pl-PL"/>
              </w:rPr>
              <w:t xml:space="preserve"> (ACTH),</w:t>
            </w:r>
          </w:p>
        </w:tc>
        <w:tc>
          <w:tcPr>
            <w:tcW w:w="3497" w:type="dxa"/>
          </w:tcPr>
          <w:p w14:paraId="6476BD32"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A451E13" w14:textId="77777777" w:rsidR="00282B49" w:rsidRPr="009602FC" w:rsidRDefault="00282B49" w:rsidP="00B30175">
            <w:pPr>
              <w:rPr>
                <w:sz w:val="16"/>
                <w:szCs w:val="16"/>
                <w:lang w:eastAsia="pl-PL"/>
              </w:rPr>
            </w:pPr>
            <w:r w:rsidRPr="009602FC">
              <w:rPr>
                <w:sz w:val="16"/>
                <w:szCs w:val="16"/>
                <w:lang w:eastAsia="pl-PL"/>
              </w:rPr>
              <w:t xml:space="preserve">• hormon </w:t>
            </w:r>
            <w:proofErr w:type="spellStart"/>
            <w:r w:rsidRPr="009602FC">
              <w:rPr>
                <w:sz w:val="16"/>
                <w:szCs w:val="16"/>
                <w:lang w:eastAsia="pl-PL"/>
              </w:rPr>
              <w:t>folikulotropowy</w:t>
            </w:r>
            <w:proofErr w:type="spellEnd"/>
            <w:r w:rsidRPr="009602FC">
              <w:rPr>
                <w:sz w:val="16"/>
                <w:szCs w:val="16"/>
                <w:lang w:eastAsia="pl-PL"/>
              </w:rPr>
              <w:t xml:space="preserve"> (FSH),</w:t>
            </w:r>
          </w:p>
        </w:tc>
      </w:tr>
      <w:tr w:rsidR="00282B49" w:rsidRPr="009602FC" w14:paraId="26A606A2" w14:textId="77777777" w:rsidTr="00B30175">
        <w:trPr>
          <w:trHeight w:val="57"/>
        </w:trPr>
        <w:tc>
          <w:tcPr>
            <w:tcW w:w="3496" w:type="dxa"/>
          </w:tcPr>
          <w:p w14:paraId="6F37913C" w14:textId="77777777" w:rsidR="00282B49" w:rsidRPr="009602FC" w:rsidRDefault="00282B49" w:rsidP="00B30175">
            <w:pPr>
              <w:rPr>
                <w:sz w:val="16"/>
                <w:szCs w:val="16"/>
                <w:lang w:eastAsia="pl-PL"/>
              </w:rPr>
            </w:pPr>
            <w:r w:rsidRPr="009602FC">
              <w:rPr>
                <w:sz w:val="16"/>
                <w:szCs w:val="16"/>
                <w:lang w:eastAsia="pl-PL"/>
              </w:rPr>
              <w:t xml:space="preserve">• hormon </w:t>
            </w:r>
            <w:proofErr w:type="spellStart"/>
            <w:r w:rsidRPr="009602FC">
              <w:rPr>
                <w:sz w:val="16"/>
                <w:szCs w:val="16"/>
                <w:lang w:eastAsia="pl-PL"/>
              </w:rPr>
              <w:t>folikulotropowy</w:t>
            </w:r>
            <w:proofErr w:type="spellEnd"/>
            <w:r w:rsidRPr="009602FC">
              <w:rPr>
                <w:sz w:val="16"/>
                <w:szCs w:val="16"/>
                <w:lang w:eastAsia="pl-PL"/>
              </w:rPr>
              <w:t xml:space="preserve"> (FSH),</w:t>
            </w:r>
          </w:p>
        </w:tc>
        <w:tc>
          <w:tcPr>
            <w:tcW w:w="3497" w:type="dxa"/>
          </w:tcPr>
          <w:p w14:paraId="41CB974B"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3A77F2AF" w14:textId="77777777" w:rsidR="00282B49" w:rsidRPr="009602FC" w:rsidRDefault="00282B49" w:rsidP="00B30175">
            <w:pPr>
              <w:rPr>
                <w:sz w:val="16"/>
                <w:szCs w:val="16"/>
                <w:lang w:eastAsia="pl-PL"/>
              </w:rPr>
            </w:pPr>
            <w:r w:rsidRPr="009602FC">
              <w:rPr>
                <w:sz w:val="16"/>
                <w:szCs w:val="16"/>
                <w:lang w:eastAsia="pl-PL"/>
              </w:rPr>
              <w:t>• hormon luteinizujący (LH),</w:t>
            </w:r>
          </w:p>
        </w:tc>
      </w:tr>
      <w:tr w:rsidR="00282B49" w:rsidRPr="009602FC" w14:paraId="7855529F" w14:textId="77777777" w:rsidTr="00B30175">
        <w:trPr>
          <w:trHeight w:val="57"/>
        </w:trPr>
        <w:tc>
          <w:tcPr>
            <w:tcW w:w="3496" w:type="dxa"/>
          </w:tcPr>
          <w:p w14:paraId="4A592D46" w14:textId="77777777" w:rsidR="00282B49" w:rsidRPr="009602FC" w:rsidRDefault="00282B49" w:rsidP="00B30175">
            <w:pPr>
              <w:rPr>
                <w:sz w:val="16"/>
                <w:szCs w:val="16"/>
                <w:lang w:eastAsia="pl-PL"/>
              </w:rPr>
            </w:pPr>
            <w:r w:rsidRPr="009602FC">
              <w:rPr>
                <w:sz w:val="16"/>
                <w:szCs w:val="16"/>
                <w:lang w:eastAsia="pl-PL"/>
              </w:rPr>
              <w:t>• hormon luteinizujący (LH),</w:t>
            </w:r>
          </w:p>
        </w:tc>
        <w:tc>
          <w:tcPr>
            <w:tcW w:w="3497" w:type="dxa"/>
          </w:tcPr>
          <w:p w14:paraId="5A2AA7A7" w14:textId="77777777" w:rsidR="00282B49" w:rsidRPr="009602FC" w:rsidRDefault="00282B49" w:rsidP="00B30175">
            <w:pPr>
              <w:rPr>
                <w:sz w:val="16"/>
                <w:szCs w:val="16"/>
                <w:lang w:eastAsia="pl-PL"/>
              </w:rPr>
            </w:pPr>
            <w:r w:rsidRPr="009602FC">
              <w:rPr>
                <w:sz w:val="16"/>
                <w:szCs w:val="16"/>
                <w:lang w:eastAsia="pl-PL"/>
              </w:rPr>
              <w:t>• aldosteron,</w:t>
            </w:r>
          </w:p>
        </w:tc>
        <w:tc>
          <w:tcPr>
            <w:tcW w:w="3497" w:type="dxa"/>
          </w:tcPr>
          <w:p w14:paraId="316E879D" w14:textId="77777777" w:rsidR="00282B49" w:rsidRPr="009602FC" w:rsidRDefault="00282B49" w:rsidP="00B30175">
            <w:pPr>
              <w:rPr>
                <w:sz w:val="16"/>
                <w:szCs w:val="16"/>
                <w:lang w:eastAsia="pl-PL"/>
              </w:rPr>
            </w:pPr>
            <w:r w:rsidRPr="009602FC">
              <w:rPr>
                <w:sz w:val="16"/>
                <w:szCs w:val="16"/>
                <w:lang w:eastAsia="pl-PL"/>
              </w:rPr>
              <w:t>• kortyzol,</w:t>
            </w:r>
          </w:p>
        </w:tc>
      </w:tr>
      <w:tr w:rsidR="00282B49" w:rsidRPr="009602FC" w14:paraId="5D0646FB" w14:textId="77777777" w:rsidTr="00B30175">
        <w:trPr>
          <w:trHeight w:val="57"/>
        </w:trPr>
        <w:tc>
          <w:tcPr>
            <w:tcW w:w="3496" w:type="dxa"/>
          </w:tcPr>
          <w:p w14:paraId="7C4F8DA0" w14:textId="77777777" w:rsidR="00282B49" w:rsidRPr="009602FC" w:rsidRDefault="00282B49" w:rsidP="00B30175">
            <w:pPr>
              <w:rPr>
                <w:sz w:val="16"/>
                <w:szCs w:val="16"/>
                <w:lang w:eastAsia="pl-PL"/>
              </w:rPr>
            </w:pPr>
            <w:r w:rsidRPr="009602FC">
              <w:rPr>
                <w:sz w:val="16"/>
                <w:szCs w:val="16"/>
                <w:lang w:eastAsia="pl-PL"/>
              </w:rPr>
              <w:t>• kortyzol,</w:t>
            </w:r>
          </w:p>
        </w:tc>
        <w:tc>
          <w:tcPr>
            <w:tcW w:w="3497" w:type="dxa"/>
          </w:tcPr>
          <w:p w14:paraId="12F93AAC"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dehydroepiandrosteronu</w:t>
            </w:r>
            <w:proofErr w:type="spellEnd"/>
            <w:r w:rsidRPr="009602FC">
              <w:rPr>
                <w:sz w:val="16"/>
                <w:szCs w:val="16"/>
                <w:lang w:eastAsia="pl-PL"/>
              </w:rPr>
              <w:t xml:space="preserve"> siarczan (DHEAS),</w:t>
            </w:r>
          </w:p>
        </w:tc>
        <w:tc>
          <w:tcPr>
            <w:tcW w:w="3497" w:type="dxa"/>
          </w:tcPr>
          <w:p w14:paraId="7E4CA296"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osteokalcyna</w:t>
            </w:r>
            <w:proofErr w:type="spellEnd"/>
            <w:r w:rsidRPr="009602FC">
              <w:rPr>
                <w:sz w:val="16"/>
                <w:szCs w:val="16"/>
                <w:lang w:eastAsia="pl-PL"/>
              </w:rPr>
              <w:t>,</w:t>
            </w:r>
          </w:p>
        </w:tc>
      </w:tr>
      <w:tr w:rsidR="00282B49" w:rsidRPr="009602FC" w14:paraId="00D91D7F" w14:textId="77777777" w:rsidTr="00B30175">
        <w:trPr>
          <w:trHeight w:val="57"/>
        </w:trPr>
        <w:tc>
          <w:tcPr>
            <w:tcW w:w="3496" w:type="dxa"/>
          </w:tcPr>
          <w:p w14:paraId="54DDFA00"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osteokalcyna</w:t>
            </w:r>
            <w:proofErr w:type="spellEnd"/>
            <w:r w:rsidRPr="009602FC">
              <w:rPr>
                <w:sz w:val="16"/>
                <w:szCs w:val="16"/>
                <w:lang w:eastAsia="pl-PL"/>
              </w:rPr>
              <w:t>,</w:t>
            </w:r>
          </w:p>
        </w:tc>
        <w:tc>
          <w:tcPr>
            <w:tcW w:w="3497" w:type="dxa"/>
          </w:tcPr>
          <w:p w14:paraId="62CCC4A3" w14:textId="77777777" w:rsidR="00282B49" w:rsidRPr="009602FC" w:rsidRDefault="00282B49" w:rsidP="00B30175">
            <w:pPr>
              <w:rPr>
                <w:sz w:val="16"/>
                <w:szCs w:val="16"/>
                <w:lang w:eastAsia="pl-PL"/>
              </w:rPr>
            </w:pPr>
            <w:r w:rsidRPr="009602FC">
              <w:rPr>
                <w:sz w:val="16"/>
                <w:szCs w:val="16"/>
                <w:lang w:eastAsia="pl-PL"/>
              </w:rPr>
              <w:t>• estradiol,</w:t>
            </w:r>
          </w:p>
        </w:tc>
        <w:tc>
          <w:tcPr>
            <w:tcW w:w="3497" w:type="dxa"/>
          </w:tcPr>
          <w:p w14:paraId="64A09DF8" w14:textId="77777777" w:rsidR="00282B49" w:rsidRPr="009602FC" w:rsidRDefault="00282B49" w:rsidP="00B30175">
            <w:pPr>
              <w:rPr>
                <w:sz w:val="16"/>
                <w:szCs w:val="16"/>
                <w:lang w:eastAsia="pl-PL"/>
              </w:rPr>
            </w:pPr>
            <w:r w:rsidRPr="009602FC">
              <w:rPr>
                <w:sz w:val="16"/>
                <w:szCs w:val="16"/>
                <w:lang w:eastAsia="pl-PL"/>
              </w:rPr>
              <w:t>• parathormon (PTH),</w:t>
            </w:r>
          </w:p>
        </w:tc>
      </w:tr>
      <w:tr w:rsidR="00282B49" w:rsidRPr="009602FC" w14:paraId="5DAF2F8D" w14:textId="77777777" w:rsidTr="00B30175">
        <w:trPr>
          <w:trHeight w:val="57"/>
        </w:trPr>
        <w:tc>
          <w:tcPr>
            <w:tcW w:w="3496" w:type="dxa"/>
          </w:tcPr>
          <w:p w14:paraId="244D41EB" w14:textId="77777777" w:rsidR="00282B49" w:rsidRPr="009602FC" w:rsidRDefault="00282B49" w:rsidP="00B30175">
            <w:pPr>
              <w:rPr>
                <w:sz w:val="16"/>
                <w:szCs w:val="16"/>
                <w:lang w:eastAsia="pl-PL"/>
              </w:rPr>
            </w:pPr>
            <w:r w:rsidRPr="009602FC">
              <w:rPr>
                <w:sz w:val="16"/>
                <w:szCs w:val="16"/>
                <w:lang w:eastAsia="pl-PL"/>
              </w:rPr>
              <w:t>• parathormon (PTH),</w:t>
            </w:r>
          </w:p>
        </w:tc>
        <w:tc>
          <w:tcPr>
            <w:tcW w:w="3497" w:type="dxa"/>
          </w:tcPr>
          <w:p w14:paraId="42E6915D" w14:textId="77777777" w:rsidR="00282B49" w:rsidRPr="009602FC" w:rsidRDefault="00282B49" w:rsidP="00B30175">
            <w:pPr>
              <w:rPr>
                <w:sz w:val="16"/>
                <w:szCs w:val="16"/>
                <w:lang w:eastAsia="pl-PL"/>
              </w:rPr>
            </w:pPr>
            <w:r w:rsidRPr="009602FC">
              <w:rPr>
                <w:sz w:val="16"/>
                <w:szCs w:val="16"/>
                <w:lang w:eastAsia="pl-PL"/>
              </w:rPr>
              <w:t xml:space="preserve">• hormon </w:t>
            </w:r>
            <w:proofErr w:type="spellStart"/>
            <w:r w:rsidRPr="009602FC">
              <w:rPr>
                <w:sz w:val="16"/>
                <w:szCs w:val="16"/>
                <w:lang w:eastAsia="pl-PL"/>
              </w:rPr>
              <w:t>adrenokortykotropowy</w:t>
            </w:r>
            <w:proofErr w:type="spellEnd"/>
            <w:r w:rsidRPr="009602FC">
              <w:rPr>
                <w:sz w:val="16"/>
                <w:szCs w:val="16"/>
                <w:lang w:eastAsia="pl-PL"/>
              </w:rPr>
              <w:t xml:space="preserve"> (ACTH),</w:t>
            </w:r>
          </w:p>
        </w:tc>
        <w:tc>
          <w:tcPr>
            <w:tcW w:w="3497" w:type="dxa"/>
          </w:tcPr>
          <w:p w14:paraId="22637C95" w14:textId="77777777" w:rsidR="00282B49" w:rsidRPr="009602FC" w:rsidRDefault="00282B49" w:rsidP="00B30175">
            <w:pPr>
              <w:rPr>
                <w:sz w:val="16"/>
                <w:szCs w:val="16"/>
                <w:lang w:eastAsia="pl-PL"/>
              </w:rPr>
            </w:pPr>
            <w:r w:rsidRPr="009602FC">
              <w:rPr>
                <w:sz w:val="16"/>
                <w:szCs w:val="16"/>
                <w:lang w:eastAsia="pl-PL"/>
              </w:rPr>
              <w:t>• progesteron,</w:t>
            </w:r>
          </w:p>
        </w:tc>
      </w:tr>
      <w:tr w:rsidR="00282B49" w:rsidRPr="009602FC" w14:paraId="7E6079F3" w14:textId="77777777" w:rsidTr="00B30175">
        <w:trPr>
          <w:trHeight w:val="57"/>
        </w:trPr>
        <w:tc>
          <w:tcPr>
            <w:tcW w:w="3496" w:type="dxa"/>
          </w:tcPr>
          <w:p w14:paraId="24C022BE" w14:textId="77777777" w:rsidR="00282B49" w:rsidRPr="009602FC" w:rsidRDefault="00282B49" w:rsidP="00B30175">
            <w:pPr>
              <w:rPr>
                <w:sz w:val="16"/>
                <w:szCs w:val="16"/>
                <w:lang w:eastAsia="pl-PL"/>
              </w:rPr>
            </w:pPr>
            <w:r w:rsidRPr="009602FC">
              <w:rPr>
                <w:sz w:val="16"/>
                <w:szCs w:val="16"/>
                <w:lang w:eastAsia="pl-PL"/>
              </w:rPr>
              <w:t>• progesteron,</w:t>
            </w:r>
          </w:p>
        </w:tc>
        <w:tc>
          <w:tcPr>
            <w:tcW w:w="3497" w:type="dxa"/>
          </w:tcPr>
          <w:p w14:paraId="7A01A9CA" w14:textId="77777777" w:rsidR="00282B49" w:rsidRPr="009602FC" w:rsidRDefault="00282B49" w:rsidP="00B30175">
            <w:pPr>
              <w:rPr>
                <w:sz w:val="16"/>
                <w:szCs w:val="16"/>
                <w:lang w:eastAsia="pl-PL"/>
              </w:rPr>
            </w:pPr>
            <w:r w:rsidRPr="009602FC">
              <w:rPr>
                <w:sz w:val="16"/>
                <w:szCs w:val="16"/>
                <w:lang w:eastAsia="pl-PL"/>
              </w:rPr>
              <w:t xml:space="preserve">• hormon </w:t>
            </w:r>
            <w:proofErr w:type="spellStart"/>
            <w:r w:rsidRPr="009602FC">
              <w:rPr>
                <w:sz w:val="16"/>
                <w:szCs w:val="16"/>
                <w:lang w:eastAsia="pl-PL"/>
              </w:rPr>
              <w:t>folikulotropowy</w:t>
            </w:r>
            <w:proofErr w:type="spellEnd"/>
            <w:r w:rsidRPr="009602FC">
              <w:rPr>
                <w:sz w:val="16"/>
                <w:szCs w:val="16"/>
                <w:lang w:eastAsia="pl-PL"/>
              </w:rPr>
              <w:t xml:space="preserve"> (FSH),</w:t>
            </w:r>
          </w:p>
        </w:tc>
        <w:tc>
          <w:tcPr>
            <w:tcW w:w="3497" w:type="dxa"/>
          </w:tcPr>
          <w:p w14:paraId="2CDB9143" w14:textId="77777777" w:rsidR="00282B49" w:rsidRPr="009602FC" w:rsidRDefault="00282B49" w:rsidP="00B30175">
            <w:pPr>
              <w:rPr>
                <w:sz w:val="16"/>
                <w:szCs w:val="16"/>
                <w:lang w:eastAsia="pl-PL"/>
              </w:rPr>
            </w:pPr>
            <w:r w:rsidRPr="009602FC">
              <w:rPr>
                <w:sz w:val="16"/>
                <w:szCs w:val="16"/>
                <w:lang w:eastAsia="pl-PL"/>
              </w:rPr>
              <w:t>• prolaktyna (PRL),</w:t>
            </w:r>
          </w:p>
        </w:tc>
      </w:tr>
      <w:tr w:rsidR="00282B49" w:rsidRPr="009602FC" w14:paraId="2D8F8ADE" w14:textId="77777777" w:rsidTr="00B30175">
        <w:trPr>
          <w:trHeight w:val="57"/>
        </w:trPr>
        <w:tc>
          <w:tcPr>
            <w:tcW w:w="3496" w:type="dxa"/>
          </w:tcPr>
          <w:p w14:paraId="56334B79" w14:textId="77777777" w:rsidR="00282B49" w:rsidRPr="009602FC" w:rsidRDefault="00282B49" w:rsidP="00B30175">
            <w:pPr>
              <w:rPr>
                <w:sz w:val="16"/>
                <w:szCs w:val="16"/>
                <w:lang w:eastAsia="pl-PL"/>
              </w:rPr>
            </w:pPr>
            <w:r w:rsidRPr="009602FC">
              <w:rPr>
                <w:sz w:val="16"/>
                <w:szCs w:val="16"/>
                <w:lang w:eastAsia="pl-PL"/>
              </w:rPr>
              <w:t>• prolaktyna (PRL),</w:t>
            </w:r>
          </w:p>
        </w:tc>
        <w:tc>
          <w:tcPr>
            <w:tcW w:w="3497" w:type="dxa"/>
          </w:tcPr>
          <w:p w14:paraId="08E345E4" w14:textId="77777777" w:rsidR="00282B49" w:rsidRPr="009602FC" w:rsidRDefault="00282B49" w:rsidP="00B30175">
            <w:pPr>
              <w:rPr>
                <w:sz w:val="16"/>
                <w:szCs w:val="16"/>
                <w:lang w:eastAsia="pl-PL"/>
              </w:rPr>
            </w:pPr>
            <w:r w:rsidRPr="009602FC">
              <w:rPr>
                <w:sz w:val="16"/>
                <w:szCs w:val="16"/>
                <w:lang w:eastAsia="pl-PL"/>
              </w:rPr>
              <w:t>• hormon luteinizujący (LH),</w:t>
            </w:r>
          </w:p>
        </w:tc>
        <w:tc>
          <w:tcPr>
            <w:tcW w:w="3497" w:type="dxa"/>
          </w:tcPr>
          <w:p w14:paraId="11FCE2A5" w14:textId="77777777" w:rsidR="00282B49" w:rsidRPr="009602FC" w:rsidRDefault="00282B49" w:rsidP="00B30175">
            <w:pPr>
              <w:rPr>
                <w:sz w:val="16"/>
                <w:szCs w:val="16"/>
                <w:lang w:eastAsia="pl-PL"/>
              </w:rPr>
            </w:pPr>
            <w:r w:rsidRPr="009602FC">
              <w:rPr>
                <w:sz w:val="16"/>
                <w:szCs w:val="16"/>
                <w:lang w:eastAsia="pl-PL"/>
              </w:rPr>
              <w:t xml:space="preserve">• prolaktyna (PRL) po </w:t>
            </w:r>
            <w:proofErr w:type="spellStart"/>
            <w:r w:rsidRPr="009602FC">
              <w:rPr>
                <w:sz w:val="16"/>
                <w:szCs w:val="16"/>
                <w:lang w:eastAsia="pl-PL"/>
              </w:rPr>
              <w:t>metoclopramidzie</w:t>
            </w:r>
            <w:proofErr w:type="spellEnd"/>
            <w:r w:rsidRPr="009602FC">
              <w:rPr>
                <w:sz w:val="16"/>
                <w:szCs w:val="16"/>
                <w:lang w:eastAsia="pl-PL"/>
              </w:rPr>
              <w:t>,</w:t>
            </w:r>
          </w:p>
        </w:tc>
      </w:tr>
      <w:tr w:rsidR="00282B49" w:rsidRPr="009602FC" w14:paraId="6DC77CE6" w14:textId="77777777" w:rsidTr="00B30175">
        <w:trPr>
          <w:trHeight w:val="57"/>
        </w:trPr>
        <w:tc>
          <w:tcPr>
            <w:tcW w:w="3496" w:type="dxa"/>
          </w:tcPr>
          <w:p w14:paraId="76CF1F97" w14:textId="77777777" w:rsidR="00282B49" w:rsidRPr="009602FC" w:rsidRDefault="00282B49" w:rsidP="00B30175">
            <w:pPr>
              <w:rPr>
                <w:sz w:val="16"/>
                <w:szCs w:val="16"/>
                <w:lang w:eastAsia="pl-PL"/>
              </w:rPr>
            </w:pPr>
            <w:r w:rsidRPr="009602FC">
              <w:rPr>
                <w:sz w:val="16"/>
                <w:szCs w:val="16"/>
                <w:lang w:eastAsia="pl-PL"/>
              </w:rPr>
              <w:t>• testosteron,</w:t>
            </w:r>
          </w:p>
        </w:tc>
        <w:tc>
          <w:tcPr>
            <w:tcW w:w="3497" w:type="dxa"/>
          </w:tcPr>
          <w:p w14:paraId="02FBE5DC" w14:textId="77777777" w:rsidR="00282B49" w:rsidRPr="009602FC" w:rsidRDefault="00282B49" w:rsidP="00B30175">
            <w:pPr>
              <w:rPr>
                <w:sz w:val="16"/>
                <w:szCs w:val="16"/>
                <w:lang w:eastAsia="pl-PL"/>
              </w:rPr>
            </w:pPr>
            <w:r w:rsidRPr="009602FC">
              <w:rPr>
                <w:sz w:val="16"/>
                <w:szCs w:val="16"/>
                <w:lang w:eastAsia="pl-PL"/>
              </w:rPr>
              <w:t>• kortyzol,</w:t>
            </w:r>
          </w:p>
        </w:tc>
        <w:tc>
          <w:tcPr>
            <w:tcW w:w="3497" w:type="dxa"/>
          </w:tcPr>
          <w:p w14:paraId="14ADE218" w14:textId="77777777" w:rsidR="00282B49" w:rsidRPr="009602FC" w:rsidRDefault="00282B49" w:rsidP="00B30175">
            <w:pPr>
              <w:rPr>
                <w:sz w:val="16"/>
                <w:szCs w:val="16"/>
                <w:lang w:eastAsia="pl-PL"/>
              </w:rPr>
            </w:pPr>
            <w:r w:rsidRPr="009602FC">
              <w:rPr>
                <w:sz w:val="16"/>
                <w:szCs w:val="16"/>
                <w:lang w:eastAsia="pl-PL"/>
              </w:rPr>
              <w:t>• testosteron,</w:t>
            </w:r>
          </w:p>
        </w:tc>
      </w:tr>
      <w:tr w:rsidR="00282B49" w:rsidRPr="009602FC" w14:paraId="565FF2B9" w14:textId="77777777" w:rsidTr="00B30175">
        <w:trPr>
          <w:trHeight w:val="57"/>
        </w:trPr>
        <w:tc>
          <w:tcPr>
            <w:tcW w:w="3496" w:type="dxa"/>
          </w:tcPr>
          <w:p w14:paraId="190F6DA8"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trijodotyronina</w:t>
            </w:r>
            <w:proofErr w:type="spellEnd"/>
            <w:r w:rsidRPr="009602FC">
              <w:rPr>
                <w:sz w:val="16"/>
                <w:szCs w:val="16"/>
                <w:lang w:eastAsia="pl-PL"/>
              </w:rPr>
              <w:t xml:space="preserve"> całkowita (TT3),</w:t>
            </w:r>
          </w:p>
        </w:tc>
        <w:tc>
          <w:tcPr>
            <w:tcW w:w="3497" w:type="dxa"/>
          </w:tcPr>
          <w:p w14:paraId="7FEE814C"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osteokalcyna</w:t>
            </w:r>
            <w:proofErr w:type="spellEnd"/>
            <w:r w:rsidRPr="009602FC">
              <w:rPr>
                <w:sz w:val="16"/>
                <w:szCs w:val="16"/>
                <w:lang w:eastAsia="pl-PL"/>
              </w:rPr>
              <w:t>,</w:t>
            </w:r>
          </w:p>
        </w:tc>
        <w:tc>
          <w:tcPr>
            <w:tcW w:w="3497" w:type="dxa"/>
          </w:tcPr>
          <w:p w14:paraId="7BE33472"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trijodotyronina</w:t>
            </w:r>
            <w:proofErr w:type="spellEnd"/>
            <w:r w:rsidRPr="009602FC">
              <w:rPr>
                <w:sz w:val="16"/>
                <w:szCs w:val="16"/>
                <w:lang w:eastAsia="pl-PL"/>
              </w:rPr>
              <w:t xml:space="preserve"> całkowita (TT3),</w:t>
            </w:r>
          </w:p>
        </w:tc>
      </w:tr>
      <w:tr w:rsidR="00282B49" w:rsidRPr="009602FC" w14:paraId="365C94F2" w14:textId="77777777" w:rsidTr="00B30175">
        <w:trPr>
          <w:trHeight w:val="57"/>
        </w:trPr>
        <w:tc>
          <w:tcPr>
            <w:tcW w:w="3496" w:type="dxa"/>
          </w:tcPr>
          <w:p w14:paraId="39EF800B"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trijodotyronina</w:t>
            </w:r>
            <w:proofErr w:type="spellEnd"/>
            <w:r w:rsidRPr="009602FC">
              <w:rPr>
                <w:sz w:val="16"/>
                <w:szCs w:val="16"/>
                <w:lang w:eastAsia="pl-PL"/>
              </w:rPr>
              <w:t xml:space="preserve"> wolna (fT3),</w:t>
            </w:r>
          </w:p>
        </w:tc>
        <w:tc>
          <w:tcPr>
            <w:tcW w:w="3497" w:type="dxa"/>
          </w:tcPr>
          <w:p w14:paraId="341001DC" w14:textId="77777777" w:rsidR="00282B49" w:rsidRPr="009602FC" w:rsidRDefault="00282B49" w:rsidP="00B30175">
            <w:pPr>
              <w:rPr>
                <w:sz w:val="16"/>
                <w:szCs w:val="16"/>
                <w:lang w:eastAsia="pl-PL"/>
              </w:rPr>
            </w:pPr>
            <w:r w:rsidRPr="009602FC">
              <w:rPr>
                <w:sz w:val="16"/>
                <w:szCs w:val="16"/>
                <w:lang w:eastAsia="pl-PL"/>
              </w:rPr>
              <w:t>• parathormon (PTH),</w:t>
            </w:r>
          </w:p>
        </w:tc>
        <w:tc>
          <w:tcPr>
            <w:tcW w:w="3497" w:type="dxa"/>
          </w:tcPr>
          <w:p w14:paraId="652422EC"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trijodotyronina</w:t>
            </w:r>
            <w:proofErr w:type="spellEnd"/>
            <w:r w:rsidRPr="009602FC">
              <w:rPr>
                <w:sz w:val="16"/>
                <w:szCs w:val="16"/>
                <w:lang w:eastAsia="pl-PL"/>
              </w:rPr>
              <w:t xml:space="preserve"> wolna (fT3),</w:t>
            </w:r>
          </w:p>
        </w:tc>
      </w:tr>
      <w:tr w:rsidR="00282B49" w:rsidRPr="009602FC" w14:paraId="2E9F2851" w14:textId="77777777" w:rsidTr="00B30175">
        <w:trPr>
          <w:trHeight w:val="57"/>
        </w:trPr>
        <w:tc>
          <w:tcPr>
            <w:tcW w:w="3496" w:type="dxa"/>
          </w:tcPr>
          <w:p w14:paraId="18CAE042" w14:textId="77777777" w:rsidR="00282B49" w:rsidRPr="009602FC" w:rsidRDefault="00282B49" w:rsidP="00B30175">
            <w:pPr>
              <w:rPr>
                <w:sz w:val="16"/>
                <w:szCs w:val="16"/>
                <w:lang w:eastAsia="pl-PL"/>
              </w:rPr>
            </w:pPr>
            <w:r w:rsidRPr="009602FC">
              <w:rPr>
                <w:sz w:val="16"/>
                <w:szCs w:val="16"/>
                <w:lang w:eastAsia="pl-PL"/>
              </w:rPr>
              <w:t>• tyroksyna całkowita (TT4),</w:t>
            </w:r>
          </w:p>
        </w:tc>
        <w:tc>
          <w:tcPr>
            <w:tcW w:w="3497" w:type="dxa"/>
          </w:tcPr>
          <w:p w14:paraId="3A09FD5F" w14:textId="77777777" w:rsidR="00282B49" w:rsidRPr="009602FC" w:rsidRDefault="00282B49" w:rsidP="00B30175">
            <w:pPr>
              <w:rPr>
                <w:sz w:val="16"/>
                <w:szCs w:val="16"/>
                <w:lang w:eastAsia="pl-PL"/>
              </w:rPr>
            </w:pPr>
            <w:r w:rsidRPr="009602FC">
              <w:rPr>
                <w:sz w:val="16"/>
                <w:szCs w:val="16"/>
                <w:lang w:eastAsia="pl-PL"/>
              </w:rPr>
              <w:t>• progesteron,</w:t>
            </w:r>
          </w:p>
        </w:tc>
        <w:tc>
          <w:tcPr>
            <w:tcW w:w="3497" w:type="dxa"/>
          </w:tcPr>
          <w:p w14:paraId="2C4A0499" w14:textId="77777777" w:rsidR="00282B49" w:rsidRPr="009602FC" w:rsidRDefault="00282B49" w:rsidP="00B30175">
            <w:pPr>
              <w:rPr>
                <w:sz w:val="16"/>
                <w:szCs w:val="16"/>
                <w:lang w:eastAsia="pl-PL"/>
              </w:rPr>
            </w:pPr>
            <w:r w:rsidRPr="009602FC">
              <w:rPr>
                <w:sz w:val="16"/>
                <w:szCs w:val="16"/>
                <w:lang w:eastAsia="pl-PL"/>
              </w:rPr>
              <w:t>• tyroksyna całkowita (TT4),</w:t>
            </w:r>
          </w:p>
        </w:tc>
      </w:tr>
      <w:tr w:rsidR="00282B49" w:rsidRPr="009602FC" w14:paraId="6A85BEC6" w14:textId="77777777" w:rsidTr="00B30175">
        <w:trPr>
          <w:trHeight w:val="57"/>
        </w:trPr>
        <w:tc>
          <w:tcPr>
            <w:tcW w:w="3496" w:type="dxa"/>
          </w:tcPr>
          <w:p w14:paraId="2ADA70E3" w14:textId="77777777" w:rsidR="00282B49" w:rsidRPr="009602FC" w:rsidRDefault="00282B49" w:rsidP="00B30175">
            <w:pPr>
              <w:rPr>
                <w:sz w:val="16"/>
                <w:szCs w:val="16"/>
                <w:lang w:eastAsia="pl-PL"/>
              </w:rPr>
            </w:pPr>
            <w:r w:rsidRPr="009602FC">
              <w:rPr>
                <w:sz w:val="16"/>
                <w:szCs w:val="16"/>
                <w:lang w:eastAsia="pl-PL"/>
              </w:rPr>
              <w:t>• tyroksyna wolna (fT4).</w:t>
            </w:r>
          </w:p>
        </w:tc>
        <w:tc>
          <w:tcPr>
            <w:tcW w:w="3497" w:type="dxa"/>
          </w:tcPr>
          <w:p w14:paraId="1929768E" w14:textId="77777777" w:rsidR="00282B49" w:rsidRPr="009602FC" w:rsidRDefault="00282B49" w:rsidP="00B30175">
            <w:pPr>
              <w:rPr>
                <w:sz w:val="16"/>
                <w:szCs w:val="16"/>
                <w:lang w:eastAsia="pl-PL"/>
              </w:rPr>
            </w:pPr>
            <w:r w:rsidRPr="009602FC">
              <w:rPr>
                <w:sz w:val="16"/>
                <w:szCs w:val="16"/>
                <w:lang w:eastAsia="pl-PL"/>
              </w:rPr>
              <w:t>• prolaktyna (PRL),</w:t>
            </w:r>
          </w:p>
        </w:tc>
        <w:tc>
          <w:tcPr>
            <w:tcW w:w="3497" w:type="dxa"/>
          </w:tcPr>
          <w:p w14:paraId="66B5E101" w14:textId="77777777" w:rsidR="00282B49" w:rsidRPr="009602FC" w:rsidRDefault="00282B49" w:rsidP="00B30175">
            <w:pPr>
              <w:rPr>
                <w:sz w:val="16"/>
                <w:szCs w:val="16"/>
                <w:lang w:eastAsia="pl-PL"/>
              </w:rPr>
            </w:pPr>
            <w:r w:rsidRPr="009602FC">
              <w:rPr>
                <w:sz w:val="16"/>
                <w:szCs w:val="16"/>
                <w:lang w:eastAsia="pl-PL"/>
              </w:rPr>
              <w:t>• tyroksyna wolna (fT4).</w:t>
            </w:r>
          </w:p>
        </w:tc>
      </w:tr>
      <w:tr w:rsidR="00282B49" w:rsidRPr="009602FC" w14:paraId="12555CFA" w14:textId="77777777" w:rsidTr="00B30175">
        <w:trPr>
          <w:trHeight w:val="57"/>
        </w:trPr>
        <w:tc>
          <w:tcPr>
            <w:tcW w:w="3496" w:type="dxa"/>
          </w:tcPr>
          <w:p w14:paraId="27F4A2D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F182E67" w14:textId="77777777" w:rsidR="00282B49" w:rsidRPr="009602FC" w:rsidRDefault="00282B49" w:rsidP="00B30175">
            <w:pPr>
              <w:rPr>
                <w:sz w:val="16"/>
                <w:szCs w:val="16"/>
                <w:lang w:eastAsia="pl-PL"/>
              </w:rPr>
            </w:pPr>
            <w:r w:rsidRPr="009602FC">
              <w:rPr>
                <w:sz w:val="16"/>
                <w:szCs w:val="16"/>
                <w:lang w:eastAsia="pl-PL"/>
              </w:rPr>
              <w:t>• testosteron,</w:t>
            </w:r>
          </w:p>
        </w:tc>
        <w:tc>
          <w:tcPr>
            <w:tcW w:w="3497" w:type="dxa"/>
          </w:tcPr>
          <w:p w14:paraId="0DB921E1" w14:textId="77777777" w:rsidR="00282B49" w:rsidRPr="009602FC" w:rsidRDefault="00282B49" w:rsidP="00B30175">
            <w:pPr>
              <w:widowControl w:val="0"/>
              <w:suppressAutoHyphens w:val="0"/>
              <w:spacing w:line="288" w:lineRule="auto"/>
              <w:jc w:val="both"/>
              <w:textAlignment w:val="baseline"/>
              <w:rPr>
                <w:b/>
                <w:sz w:val="16"/>
                <w:szCs w:val="16"/>
              </w:rPr>
            </w:pPr>
          </w:p>
        </w:tc>
      </w:tr>
      <w:tr w:rsidR="00282B49" w:rsidRPr="009602FC" w14:paraId="5D213332" w14:textId="77777777" w:rsidTr="00B30175">
        <w:trPr>
          <w:trHeight w:val="57"/>
        </w:trPr>
        <w:tc>
          <w:tcPr>
            <w:tcW w:w="3496" w:type="dxa"/>
            <w:shd w:val="clear" w:color="auto" w:fill="D9D9D9" w:themeFill="background1" w:themeFillShade="D9"/>
            <w:vAlign w:val="bottom"/>
          </w:tcPr>
          <w:p w14:paraId="6FDCAB0C" w14:textId="77777777" w:rsidR="00282B49" w:rsidRPr="009602FC" w:rsidRDefault="00282B49" w:rsidP="00B30175">
            <w:pPr>
              <w:rPr>
                <w:b/>
                <w:bCs/>
                <w:sz w:val="16"/>
                <w:szCs w:val="16"/>
                <w:lang w:eastAsia="pl-PL"/>
              </w:rPr>
            </w:pPr>
            <w:r w:rsidRPr="009602FC">
              <w:rPr>
                <w:b/>
                <w:bCs/>
                <w:sz w:val="16"/>
                <w:szCs w:val="16"/>
                <w:lang w:eastAsia="pl-PL"/>
              </w:rPr>
              <w:t>Badania immunologiczne:</w:t>
            </w:r>
          </w:p>
        </w:tc>
        <w:tc>
          <w:tcPr>
            <w:tcW w:w="3497" w:type="dxa"/>
            <w:shd w:val="clear" w:color="auto" w:fill="D9D9D9" w:themeFill="background1" w:themeFillShade="D9"/>
            <w:vAlign w:val="bottom"/>
          </w:tcPr>
          <w:p w14:paraId="7F9AEF74" w14:textId="77777777" w:rsidR="00282B49" w:rsidRPr="009602FC" w:rsidRDefault="00282B49" w:rsidP="00B30175">
            <w:pPr>
              <w:rPr>
                <w:b/>
                <w:bCs/>
                <w:sz w:val="16"/>
                <w:szCs w:val="16"/>
                <w:lang w:eastAsia="pl-PL"/>
              </w:rPr>
            </w:pPr>
            <w:r w:rsidRPr="009602FC">
              <w:rPr>
                <w:b/>
                <w:bCs/>
                <w:sz w:val="16"/>
                <w:szCs w:val="16"/>
                <w:lang w:eastAsia="pl-PL"/>
              </w:rPr>
              <w:t>Badania immunologiczne:</w:t>
            </w:r>
          </w:p>
        </w:tc>
        <w:tc>
          <w:tcPr>
            <w:tcW w:w="3497" w:type="dxa"/>
            <w:shd w:val="clear" w:color="auto" w:fill="D9D9D9" w:themeFill="background1" w:themeFillShade="D9"/>
            <w:vAlign w:val="bottom"/>
          </w:tcPr>
          <w:p w14:paraId="75E13E55" w14:textId="77777777" w:rsidR="00282B49" w:rsidRPr="009602FC" w:rsidRDefault="00282B49" w:rsidP="00B30175">
            <w:pPr>
              <w:rPr>
                <w:b/>
                <w:bCs/>
                <w:sz w:val="16"/>
                <w:szCs w:val="16"/>
                <w:lang w:eastAsia="pl-PL"/>
              </w:rPr>
            </w:pPr>
            <w:r w:rsidRPr="009602FC">
              <w:rPr>
                <w:b/>
                <w:bCs/>
                <w:sz w:val="16"/>
                <w:szCs w:val="16"/>
                <w:lang w:eastAsia="pl-PL"/>
              </w:rPr>
              <w:t>Badania immunologiczne:</w:t>
            </w:r>
          </w:p>
        </w:tc>
      </w:tr>
      <w:tr w:rsidR="00282B49" w:rsidRPr="009602FC" w14:paraId="75B37BD1" w14:textId="77777777" w:rsidTr="00B30175">
        <w:trPr>
          <w:trHeight w:val="57"/>
        </w:trPr>
        <w:tc>
          <w:tcPr>
            <w:tcW w:w="3496" w:type="dxa"/>
            <w:shd w:val="clear" w:color="auto" w:fill="auto"/>
            <w:vAlign w:val="bottom"/>
          </w:tcPr>
          <w:p w14:paraId="5DB5E9CB" w14:textId="77777777" w:rsidR="00282B49" w:rsidRPr="009602FC" w:rsidRDefault="00282B49" w:rsidP="00B30175">
            <w:pPr>
              <w:rPr>
                <w:b/>
                <w:bCs/>
                <w:sz w:val="16"/>
                <w:szCs w:val="16"/>
                <w:lang w:eastAsia="pl-PL"/>
              </w:rPr>
            </w:pPr>
            <w:r>
              <w:rPr>
                <w:b/>
                <w:bCs/>
                <w:sz w:val="16"/>
                <w:szCs w:val="16"/>
                <w:lang w:eastAsia="pl-PL"/>
              </w:rPr>
              <w:t>-</w:t>
            </w:r>
          </w:p>
        </w:tc>
        <w:tc>
          <w:tcPr>
            <w:tcW w:w="3497" w:type="dxa"/>
            <w:shd w:val="clear" w:color="auto" w:fill="auto"/>
            <w:vAlign w:val="bottom"/>
          </w:tcPr>
          <w:p w14:paraId="26D6E86A" w14:textId="77777777" w:rsidR="00282B49" w:rsidRPr="009602FC" w:rsidRDefault="00282B49" w:rsidP="00B30175">
            <w:pPr>
              <w:rPr>
                <w:b/>
                <w:bCs/>
                <w:sz w:val="16"/>
                <w:szCs w:val="16"/>
                <w:lang w:eastAsia="pl-PL"/>
              </w:rPr>
            </w:pPr>
            <w:r>
              <w:rPr>
                <w:b/>
                <w:bCs/>
                <w:sz w:val="16"/>
                <w:szCs w:val="16"/>
                <w:lang w:eastAsia="pl-PL"/>
              </w:rPr>
              <w:t>-</w:t>
            </w:r>
          </w:p>
        </w:tc>
        <w:tc>
          <w:tcPr>
            <w:tcW w:w="3497" w:type="dxa"/>
            <w:shd w:val="clear" w:color="auto" w:fill="auto"/>
            <w:vAlign w:val="bottom"/>
          </w:tcPr>
          <w:p w14:paraId="1D9EF1EB" w14:textId="77777777" w:rsidR="00282B49" w:rsidRPr="00EF084A" w:rsidRDefault="00282B49" w:rsidP="00B30175">
            <w:pPr>
              <w:rPr>
                <w:sz w:val="16"/>
                <w:szCs w:val="16"/>
                <w:lang w:eastAsia="pl-PL"/>
              </w:rPr>
            </w:pPr>
            <w:r w:rsidRPr="00EF084A">
              <w:rPr>
                <w:sz w:val="16"/>
                <w:szCs w:val="16"/>
                <w:lang w:eastAsia="pl-PL"/>
              </w:rPr>
              <w:t>• immunoglobulina E całkowite (</w:t>
            </w:r>
            <w:proofErr w:type="spellStart"/>
            <w:r w:rsidRPr="00EF084A">
              <w:rPr>
                <w:sz w:val="16"/>
                <w:szCs w:val="16"/>
                <w:lang w:eastAsia="pl-PL"/>
              </w:rPr>
              <w:t>IgE</w:t>
            </w:r>
            <w:proofErr w:type="spellEnd"/>
            <w:r w:rsidRPr="00EF084A">
              <w:rPr>
                <w:sz w:val="16"/>
                <w:szCs w:val="16"/>
                <w:lang w:eastAsia="pl-PL"/>
              </w:rPr>
              <w:t>),</w:t>
            </w:r>
          </w:p>
        </w:tc>
      </w:tr>
      <w:tr w:rsidR="00282B49" w:rsidRPr="009602FC" w14:paraId="7A4481C4" w14:textId="77777777" w:rsidTr="00B30175">
        <w:trPr>
          <w:trHeight w:val="57"/>
        </w:trPr>
        <w:tc>
          <w:tcPr>
            <w:tcW w:w="3496" w:type="dxa"/>
            <w:shd w:val="clear" w:color="auto" w:fill="auto"/>
            <w:vAlign w:val="bottom"/>
          </w:tcPr>
          <w:p w14:paraId="01A1EAA7" w14:textId="77777777" w:rsidR="00282B49" w:rsidRPr="009602FC" w:rsidRDefault="00282B49" w:rsidP="00B30175">
            <w:pPr>
              <w:rPr>
                <w:b/>
                <w:bCs/>
                <w:sz w:val="16"/>
                <w:szCs w:val="16"/>
                <w:lang w:eastAsia="pl-PL"/>
              </w:rPr>
            </w:pPr>
            <w:r w:rsidRPr="009602FC">
              <w:rPr>
                <w:b/>
                <w:sz w:val="16"/>
                <w:szCs w:val="16"/>
              </w:rPr>
              <w:t>15% zniżki od ceny usługodawcy (bez limitu):</w:t>
            </w:r>
          </w:p>
        </w:tc>
        <w:tc>
          <w:tcPr>
            <w:tcW w:w="3497" w:type="dxa"/>
            <w:shd w:val="clear" w:color="auto" w:fill="auto"/>
            <w:vAlign w:val="bottom"/>
          </w:tcPr>
          <w:p w14:paraId="3BB3C789" w14:textId="77777777" w:rsidR="00282B49" w:rsidRPr="009602FC" w:rsidRDefault="00282B49" w:rsidP="00B30175">
            <w:pPr>
              <w:rPr>
                <w:b/>
                <w:bCs/>
                <w:sz w:val="16"/>
                <w:szCs w:val="16"/>
                <w:lang w:eastAsia="pl-PL"/>
              </w:rPr>
            </w:pPr>
            <w:r w:rsidRPr="009602FC">
              <w:rPr>
                <w:b/>
                <w:sz w:val="16"/>
                <w:szCs w:val="16"/>
              </w:rPr>
              <w:t>15% zniżki od ceny usługodawcy (bez limitu):</w:t>
            </w:r>
          </w:p>
        </w:tc>
        <w:tc>
          <w:tcPr>
            <w:tcW w:w="3497" w:type="dxa"/>
            <w:shd w:val="clear" w:color="auto" w:fill="auto"/>
            <w:vAlign w:val="bottom"/>
          </w:tcPr>
          <w:p w14:paraId="7AFA9574" w14:textId="77777777" w:rsidR="00282B49" w:rsidRPr="00EF084A" w:rsidRDefault="00282B49" w:rsidP="00B30175">
            <w:pPr>
              <w:rPr>
                <w:sz w:val="16"/>
                <w:szCs w:val="16"/>
                <w:lang w:eastAsia="pl-PL"/>
              </w:rPr>
            </w:pPr>
            <w:r w:rsidRPr="00EF084A">
              <w:rPr>
                <w:sz w:val="16"/>
                <w:szCs w:val="16"/>
                <w:lang w:eastAsia="pl-PL"/>
              </w:rPr>
              <w:t>• przeciwciała przeciw peroksydazie tarczycowej (ATPO),</w:t>
            </w:r>
          </w:p>
        </w:tc>
      </w:tr>
      <w:tr w:rsidR="00282B49" w:rsidRPr="009602FC" w14:paraId="43C95117" w14:textId="77777777" w:rsidTr="00B30175">
        <w:trPr>
          <w:trHeight w:val="57"/>
        </w:trPr>
        <w:tc>
          <w:tcPr>
            <w:tcW w:w="3496" w:type="dxa"/>
            <w:shd w:val="clear" w:color="auto" w:fill="auto"/>
            <w:vAlign w:val="bottom"/>
          </w:tcPr>
          <w:p w14:paraId="31333B82" w14:textId="77777777" w:rsidR="00282B49" w:rsidRPr="00EF084A" w:rsidRDefault="00282B49" w:rsidP="00B30175">
            <w:pPr>
              <w:rPr>
                <w:sz w:val="16"/>
                <w:szCs w:val="16"/>
                <w:lang w:eastAsia="pl-PL"/>
              </w:rPr>
            </w:pPr>
            <w:r w:rsidRPr="00EF084A">
              <w:rPr>
                <w:sz w:val="16"/>
                <w:szCs w:val="16"/>
                <w:lang w:eastAsia="pl-PL"/>
              </w:rPr>
              <w:t>• immunoglobulina E całkowite (</w:t>
            </w:r>
            <w:proofErr w:type="spellStart"/>
            <w:r w:rsidRPr="00EF084A">
              <w:rPr>
                <w:sz w:val="16"/>
                <w:szCs w:val="16"/>
                <w:lang w:eastAsia="pl-PL"/>
              </w:rPr>
              <w:t>IgE</w:t>
            </w:r>
            <w:proofErr w:type="spellEnd"/>
            <w:r w:rsidRPr="00EF084A">
              <w:rPr>
                <w:sz w:val="16"/>
                <w:szCs w:val="16"/>
                <w:lang w:eastAsia="pl-PL"/>
              </w:rPr>
              <w:t>),</w:t>
            </w:r>
          </w:p>
        </w:tc>
        <w:tc>
          <w:tcPr>
            <w:tcW w:w="3497" w:type="dxa"/>
            <w:shd w:val="clear" w:color="auto" w:fill="auto"/>
            <w:vAlign w:val="bottom"/>
          </w:tcPr>
          <w:p w14:paraId="157EB515" w14:textId="77777777" w:rsidR="00282B49" w:rsidRPr="00EF084A" w:rsidRDefault="00282B49" w:rsidP="00B30175">
            <w:pPr>
              <w:rPr>
                <w:sz w:val="16"/>
                <w:szCs w:val="16"/>
                <w:lang w:eastAsia="pl-PL"/>
              </w:rPr>
            </w:pPr>
            <w:r w:rsidRPr="00EF084A">
              <w:rPr>
                <w:sz w:val="16"/>
                <w:szCs w:val="16"/>
                <w:lang w:eastAsia="pl-PL"/>
              </w:rPr>
              <w:t>• immunoglobulina E całkowite (</w:t>
            </w:r>
            <w:proofErr w:type="spellStart"/>
            <w:r w:rsidRPr="00EF084A">
              <w:rPr>
                <w:sz w:val="16"/>
                <w:szCs w:val="16"/>
                <w:lang w:eastAsia="pl-PL"/>
              </w:rPr>
              <w:t>IgE</w:t>
            </w:r>
            <w:proofErr w:type="spellEnd"/>
            <w:r w:rsidRPr="00EF084A">
              <w:rPr>
                <w:sz w:val="16"/>
                <w:szCs w:val="16"/>
                <w:lang w:eastAsia="pl-PL"/>
              </w:rPr>
              <w:t>),</w:t>
            </w:r>
          </w:p>
        </w:tc>
        <w:tc>
          <w:tcPr>
            <w:tcW w:w="3497" w:type="dxa"/>
            <w:shd w:val="clear" w:color="auto" w:fill="auto"/>
            <w:vAlign w:val="bottom"/>
          </w:tcPr>
          <w:p w14:paraId="38F5ABB7" w14:textId="77777777" w:rsidR="00282B49" w:rsidRPr="00EF084A" w:rsidRDefault="00282B49" w:rsidP="00B30175">
            <w:pPr>
              <w:rPr>
                <w:sz w:val="16"/>
                <w:szCs w:val="16"/>
                <w:lang w:eastAsia="pl-PL"/>
              </w:rPr>
            </w:pPr>
            <w:r w:rsidRPr="00EF084A">
              <w:rPr>
                <w:sz w:val="16"/>
                <w:szCs w:val="16"/>
                <w:lang w:eastAsia="pl-PL"/>
              </w:rPr>
              <w:t>• przeciwciała przeciw tyreoglobulinie (ATG).</w:t>
            </w:r>
          </w:p>
        </w:tc>
      </w:tr>
      <w:tr w:rsidR="00282B49" w:rsidRPr="009602FC" w14:paraId="0520DF05" w14:textId="77777777" w:rsidTr="00B30175">
        <w:trPr>
          <w:trHeight w:val="57"/>
        </w:trPr>
        <w:tc>
          <w:tcPr>
            <w:tcW w:w="3496" w:type="dxa"/>
            <w:shd w:val="clear" w:color="auto" w:fill="auto"/>
            <w:vAlign w:val="bottom"/>
          </w:tcPr>
          <w:p w14:paraId="1D38AF62" w14:textId="77777777" w:rsidR="00282B49" w:rsidRPr="00EF084A" w:rsidRDefault="00282B49" w:rsidP="00B30175">
            <w:pPr>
              <w:rPr>
                <w:sz w:val="16"/>
                <w:szCs w:val="16"/>
                <w:lang w:eastAsia="pl-PL"/>
              </w:rPr>
            </w:pPr>
            <w:r w:rsidRPr="00EF084A">
              <w:rPr>
                <w:sz w:val="16"/>
                <w:szCs w:val="16"/>
                <w:lang w:eastAsia="pl-PL"/>
              </w:rPr>
              <w:t>• przeciwciała przeciw peroksydazie tarczycowej (ATPO),</w:t>
            </w:r>
          </w:p>
        </w:tc>
        <w:tc>
          <w:tcPr>
            <w:tcW w:w="3497" w:type="dxa"/>
            <w:shd w:val="clear" w:color="auto" w:fill="auto"/>
            <w:vAlign w:val="bottom"/>
          </w:tcPr>
          <w:p w14:paraId="22ACF5C8" w14:textId="77777777" w:rsidR="00282B49" w:rsidRPr="00EF084A" w:rsidRDefault="00282B49" w:rsidP="00B30175">
            <w:pPr>
              <w:rPr>
                <w:sz w:val="16"/>
                <w:szCs w:val="16"/>
                <w:lang w:eastAsia="pl-PL"/>
              </w:rPr>
            </w:pPr>
            <w:r w:rsidRPr="00EF084A">
              <w:rPr>
                <w:sz w:val="16"/>
                <w:szCs w:val="16"/>
                <w:lang w:eastAsia="pl-PL"/>
              </w:rPr>
              <w:t>• przeciwciała przeciw peroksydazie tarczycowej (ATPO),</w:t>
            </w:r>
          </w:p>
        </w:tc>
        <w:tc>
          <w:tcPr>
            <w:tcW w:w="3497" w:type="dxa"/>
            <w:shd w:val="clear" w:color="auto" w:fill="auto"/>
            <w:vAlign w:val="bottom"/>
          </w:tcPr>
          <w:p w14:paraId="605DAF74" w14:textId="77777777" w:rsidR="00282B49" w:rsidRPr="00EF084A" w:rsidRDefault="00282B49" w:rsidP="00B30175">
            <w:pPr>
              <w:rPr>
                <w:sz w:val="16"/>
                <w:szCs w:val="16"/>
                <w:lang w:eastAsia="pl-PL"/>
              </w:rPr>
            </w:pPr>
            <w:r w:rsidRPr="00EF084A">
              <w:rPr>
                <w:sz w:val="16"/>
                <w:szCs w:val="16"/>
                <w:lang w:eastAsia="pl-PL"/>
              </w:rPr>
              <w:t xml:space="preserve">• przeciwciała przeciw Chlamydia </w:t>
            </w:r>
            <w:proofErr w:type="spellStart"/>
            <w:r w:rsidRPr="00EF084A">
              <w:rPr>
                <w:sz w:val="16"/>
                <w:szCs w:val="16"/>
                <w:lang w:eastAsia="pl-PL"/>
              </w:rPr>
              <w:t>trachomatis</w:t>
            </w:r>
            <w:proofErr w:type="spellEnd"/>
            <w:r w:rsidRPr="00EF084A">
              <w:rPr>
                <w:sz w:val="16"/>
                <w:szCs w:val="16"/>
                <w:lang w:eastAsia="pl-PL"/>
              </w:rPr>
              <w:t xml:space="preserve"> (</w:t>
            </w:r>
            <w:proofErr w:type="spellStart"/>
            <w:r w:rsidRPr="00EF084A">
              <w:rPr>
                <w:sz w:val="16"/>
                <w:szCs w:val="16"/>
                <w:lang w:eastAsia="pl-PL"/>
              </w:rPr>
              <w:t>IgA</w:t>
            </w:r>
            <w:proofErr w:type="spellEnd"/>
            <w:r w:rsidRPr="00EF084A">
              <w:rPr>
                <w:sz w:val="16"/>
                <w:szCs w:val="16"/>
                <w:lang w:eastAsia="pl-PL"/>
              </w:rPr>
              <w:t xml:space="preserve">, </w:t>
            </w:r>
            <w:proofErr w:type="spellStart"/>
            <w:r w:rsidRPr="00EF084A">
              <w:rPr>
                <w:sz w:val="16"/>
                <w:szCs w:val="16"/>
                <w:lang w:eastAsia="pl-PL"/>
              </w:rPr>
              <w:t>IgG</w:t>
            </w:r>
            <w:proofErr w:type="spellEnd"/>
            <w:r w:rsidRPr="00EF084A">
              <w:rPr>
                <w:sz w:val="16"/>
                <w:szCs w:val="16"/>
                <w:lang w:eastAsia="pl-PL"/>
              </w:rPr>
              <w:t xml:space="preserve">, </w:t>
            </w:r>
            <w:proofErr w:type="spellStart"/>
            <w:r w:rsidRPr="00EF084A">
              <w:rPr>
                <w:sz w:val="16"/>
                <w:szCs w:val="16"/>
                <w:lang w:eastAsia="pl-PL"/>
              </w:rPr>
              <w:t>IgM</w:t>
            </w:r>
            <w:proofErr w:type="spellEnd"/>
            <w:r w:rsidRPr="00EF084A">
              <w:rPr>
                <w:sz w:val="16"/>
                <w:szCs w:val="16"/>
                <w:lang w:eastAsia="pl-PL"/>
              </w:rPr>
              <w:t>),</w:t>
            </w:r>
          </w:p>
        </w:tc>
      </w:tr>
      <w:tr w:rsidR="00282B49" w:rsidRPr="009602FC" w14:paraId="72B84F94" w14:textId="77777777" w:rsidTr="00B30175">
        <w:trPr>
          <w:trHeight w:val="57"/>
        </w:trPr>
        <w:tc>
          <w:tcPr>
            <w:tcW w:w="3496" w:type="dxa"/>
            <w:shd w:val="clear" w:color="auto" w:fill="auto"/>
            <w:vAlign w:val="bottom"/>
          </w:tcPr>
          <w:p w14:paraId="5918692E" w14:textId="77777777" w:rsidR="00282B49" w:rsidRPr="00EF084A" w:rsidRDefault="00282B49" w:rsidP="00B30175">
            <w:pPr>
              <w:rPr>
                <w:sz w:val="16"/>
                <w:szCs w:val="16"/>
                <w:lang w:eastAsia="pl-PL"/>
              </w:rPr>
            </w:pPr>
            <w:r w:rsidRPr="00EF084A">
              <w:rPr>
                <w:sz w:val="16"/>
                <w:szCs w:val="16"/>
                <w:lang w:eastAsia="pl-PL"/>
              </w:rPr>
              <w:t>• przeciwciała przeciw tyreoglobulinie (ATG).</w:t>
            </w:r>
          </w:p>
        </w:tc>
        <w:tc>
          <w:tcPr>
            <w:tcW w:w="3497" w:type="dxa"/>
            <w:shd w:val="clear" w:color="auto" w:fill="auto"/>
            <w:vAlign w:val="bottom"/>
          </w:tcPr>
          <w:p w14:paraId="1887E38D" w14:textId="77777777" w:rsidR="00282B49" w:rsidRPr="00EF084A" w:rsidRDefault="00282B49" w:rsidP="00B30175">
            <w:pPr>
              <w:rPr>
                <w:sz w:val="16"/>
                <w:szCs w:val="16"/>
                <w:lang w:eastAsia="pl-PL"/>
              </w:rPr>
            </w:pPr>
            <w:r w:rsidRPr="00EF084A">
              <w:rPr>
                <w:sz w:val="16"/>
                <w:szCs w:val="16"/>
                <w:lang w:eastAsia="pl-PL"/>
              </w:rPr>
              <w:t>• przeciwciała przeciw tyreoglobulinie (ATG).</w:t>
            </w:r>
          </w:p>
        </w:tc>
        <w:tc>
          <w:tcPr>
            <w:tcW w:w="3497" w:type="dxa"/>
            <w:shd w:val="clear" w:color="auto" w:fill="auto"/>
            <w:vAlign w:val="bottom"/>
          </w:tcPr>
          <w:p w14:paraId="303169E5" w14:textId="77777777" w:rsidR="00282B49" w:rsidRPr="00EF084A" w:rsidRDefault="00282B49" w:rsidP="00B30175">
            <w:pPr>
              <w:rPr>
                <w:sz w:val="16"/>
                <w:szCs w:val="16"/>
                <w:lang w:eastAsia="pl-PL"/>
              </w:rPr>
            </w:pPr>
            <w:r w:rsidRPr="00EF084A">
              <w:rPr>
                <w:sz w:val="16"/>
                <w:szCs w:val="16"/>
                <w:lang w:eastAsia="pl-PL"/>
              </w:rPr>
              <w:t xml:space="preserve">• przeciwciała przeciw </w:t>
            </w:r>
            <w:proofErr w:type="spellStart"/>
            <w:r w:rsidRPr="00EF084A">
              <w:rPr>
                <w:sz w:val="16"/>
                <w:szCs w:val="16"/>
                <w:lang w:eastAsia="pl-PL"/>
              </w:rPr>
              <w:t>Helicobacter</w:t>
            </w:r>
            <w:proofErr w:type="spellEnd"/>
            <w:r w:rsidRPr="00EF084A">
              <w:rPr>
                <w:sz w:val="16"/>
                <w:szCs w:val="16"/>
                <w:lang w:eastAsia="pl-PL"/>
              </w:rPr>
              <w:t xml:space="preserve"> </w:t>
            </w:r>
            <w:proofErr w:type="spellStart"/>
            <w:r w:rsidRPr="00EF084A">
              <w:rPr>
                <w:sz w:val="16"/>
                <w:szCs w:val="16"/>
                <w:lang w:eastAsia="pl-PL"/>
              </w:rPr>
              <w:t>pylori</w:t>
            </w:r>
            <w:proofErr w:type="spellEnd"/>
            <w:r w:rsidRPr="00EF084A">
              <w:rPr>
                <w:sz w:val="16"/>
                <w:szCs w:val="16"/>
                <w:lang w:eastAsia="pl-PL"/>
              </w:rPr>
              <w:t>.</w:t>
            </w:r>
          </w:p>
        </w:tc>
      </w:tr>
      <w:tr w:rsidR="00282B49" w:rsidRPr="009602FC" w14:paraId="0E3BD105" w14:textId="77777777" w:rsidTr="00B30175">
        <w:trPr>
          <w:trHeight w:val="57"/>
        </w:trPr>
        <w:tc>
          <w:tcPr>
            <w:tcW w:w="3496" w:type="dxa"/>
            <w:shd w:val="clear" w:color="auto" w:fill="D9D9D9" w:themeFill="background1" w:themeFillShade="D9"/>
            <w:vAlign w:val="bottom"/>
          </w:tcPr>
          <w:p w14:paraId="23D1D55B" w14:textId="77777777" w:rsidR="00282B49" w:rsidRPr="009602FC" w:rsidRDefault="00282B49" w:rsidP="00B30175">
            <w:pPr>
              <w:rPr>
                <w:b/>
                <w:bCs/>
                <w:sz w:val="16"/>
                <w:szCs w:val="16"/>
                <w:lang w:eastAsia="pl-PL"/>
              </w:rPr>
            </w:pPr>
            <w:r w:rsidRPr="009602FC">
              <w:rPr>
                <w:b/>
                <w:bCs/>
                <w:sz w:val="16"/>
                <w:szCs w:val="16"/>
                <w:lang w:eastAsia="pl-PL"/>
              </w:rPr>
              <w:t xml:space="preserve">Badania </w:t>
            </w:r>
            <w:r>
              <w:rPr>
                <w:b/>
                <w:bCs/>
                <w:sz w:val="16"/>
                <w:szCs w:val="16"/>
                <w:lang w:eastAsia="pl-PL"/>
              </w:rPr>
              <w:t>wirusologiczne</w:t>
            </w:r>
            <w:r w:rsidRPr="009602FC">
              <w:rPr>
                <w:b/>
                <w:bCs/>
                <w:sz w:val="16"/>
                <w:szCs w:val="16"/>
                <w:lang w:eastAsia="pl-PL"/>
              </w:rPr>
              <w:t>:</w:t>
            </w:r>
          </w:p>
        </w:tc>
        <w:tc>
          <w:tcPr>
            <w:tcW w:w="3497" w:type="dxa"/>
            <w:shd w:val="clear" w:color="auto" w:fill="D9D9D9" w:themeFill="background1" w:themeFillShade="D9"/>
            <w:vAlign w:val="bottom"/>
          </w:tcPr>
          <w:p w14:paraId="43F2CFD0" w14:textId="77777777" w:rsidR="00282B49" w:rsidRPr="009602FC" w:rsidRDefault="00282B49" w:rsidP="00B30175">
            <w:pPr>
              <w:rPr>
                <w:b/>
                <w:bCs/>
                <w:sz w:val="16"/>
                <w:szCs w:val="16"/>
                <w:lang w:eastAsia="pl-PL"/>
              </w:rPr>
            </w:pPr>
            <w:r w:rsidRPr="009602FC">
              <w:rPr>
                <w:b/>
                <w:bCs/>
                <w:sz w:val="16"/>
                <w:szCs w:val="16"/>
                <w:lang w:eastAsia="pl-PL"/>
              </w:rPr>
              <w:t xml:space="preserve">Badania </w:t>
            </w:r>
            <w:r>
              <w:rPr>
                <w:b/>
                <w:bCs/>
                <w:sz w:val="16"/>
                <w:szCs w:val="16"/>
                <w:lang w:eastAsia="pl-PL"/>
              </w:rPr>
              <w:t>wirusologiczne</w:t>
            </w:r>
            <w:r w:rsidRPr="009602FC">
              <w:rPr>
                <w:b/>
                <w:bCs/>
                <w:sz w:val="16"/>
                <w:szCs w:val="16"/>
                <w:lang w:eastAsia="pl-PL"/>
              </w:rPr>
              <w:t>:</w:t>
            </w:r>
          </w:p>
        </w:tc>
        <w:tc>
          <w:tcPr>
            <w:tcW w:w="3497" w:type="dxa"/>
            <w:shd w:val="clear" w:color="auto" w:fill="D9D9D9" w:themeFill="background1" w:themeFillShade="D9"/>
            <w:vAlign w:val="bottom"/>
          </w:tcPr>
          <w:p w14:paraId="551B2A8A" w14:textId="77777777" w:rsidR="00282B49" w:rsidRPr="009602FC" w:rsidRDefault="00282B49" w:rsidP="00B30175">
            <w:pPr>
              <w:rPr>
                <w:b/>
                <w:bCs/>
                <w:sz w:val="16"/>
                <w:szCs w:val="16"/>
                <w:lang w:eastAsia="pl-PL"/>
              </w:rPr>
            </w:pPr>
            <w:r w:rsidRPr="009602FC">
              <w:rPr>
                <w:b/>
                <w:bCs/>
                <w:sz w:val="16"/>
                <w:szCs w:val="16"/>
                <w:lang w:eastAsia="pl-PL"/>
              </w:rPr>
              <w:t xml:space="preserve">Badania </w:t>
            </w:r>
            <w:r>
              <w:rPr>
                <w:b/>
                <w:bCs/>
                <w:sz w:val="16"/>
                <w:szCs w:val="16"/>
                <w:lang w:eastAsia="pl-PL"/>
              </w:rPr>
              <w:t>wirusologiczne</w:t>
            </w:r>
            <w:r w:rsidRPr="009602FC">
              <w:rPr>
                <w:b/>
                <w:bCs/>
                <w:sz w:val="16"/>
                <w:szCs w:val="16"/>
                <w:lang w:eastAsia="pl-PL"/>
              </w:rPr>
              <w:t>:</w:t>
            </w:r>
          </w:p>
        </w:tc>
      </w:tr>
      <w:tr w:rsidR="00282B49" w:rsidRPr="009602FC" w14:paraId="501676AB" w14:textId="77777777" w:rsidTr="00B30175">
        <w:trPr>
          <w:trHeight w:val="57"/>
        </w:trPr>
        <w:tc>
          <w:tcPr>
            <w:tcW w:w="3496" w:type="dxa"/>
          </w:tcPr>
          <w:p w14:paraId="27CE5AF9"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3284D81A"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2D632886" w14:textId="77777777" w:rsidR="00282B49" w:rsidRPr="009602FC" w:rsidRDefault="00282B49" w:rsidP="00B30175">
            <w:pPr>
              <w:rPr>
                <w:sz w:val="16"/>
                <w:szCs w:val="16"/>
                <w:lang w:eastAsia="pl-PL"/>
              </w:rPr>
            </w:pPr>
            <w:r w:rsidRPr="009602FC">
              <w:rPr>
                <w:sz w:val="16"/>
                <w:szCs w:val="16"/>
                <w:lang w:eastAsia="pl-PL"/>
              </w:rPr>
              <w:t xml:space="preserve">• antygen </w:t>
            </w:r>
            <w:proofErr w:type="spellStart"/>
            <w:r w:rsidRPr="009602FC">
              <w:rPr>
                <w:sz w:val="16"/>
                <w:szCs w:val="16"/>
                <w:lang w:eastAsia="pl-PL"/>
              </w:rPr>
              <w:t>HBe</w:t>
            </w:r>
            <w:proofErr w:type="spellEnd"/>
            <w:r w:rsidRPr="009602FC">
              <w:rPr>
                <w:sz w:val="16"/>
                <w:szCs w:val="16"/>
                <w:lang w:eastAsia="pl-PL"/>
              </w:rPr>
              <w:t>,</w:t>
            </w:r>
          </w:p>
        </w:tc>
      </w:tr>
      <w:tr w:rsidR="00282B49" w:rsidRPr="009602FC" w14:paraId="24BC4305" w14:textId="77777777" w:rsidTr="00B30175">
        <w:trPr>
          <w:trHeight w:val="57"/>
        </w:trPr>
        <w:tc>
          <w:tcPr>
            <w:tcW w:w="3496" w:type="dxa"/>
          </w:tcPr>
          <w:p w14:paraId="08D35DBC"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2FBFA015"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656D149A" w14:textId="77777777" w:rsidR="00282B49" w:rsidRPr="009602FC" w:rsidRDefault="00282B49" w:rsidP="00B30175">
            <w:pPr>
              <w:rPr>
                <w:sz w:val="16"/>
                <w:szCs w:val="16"/>
                <w:lang w:eastAsia="pl-PL"/>
              </w:rPr>
            </w:pPr>
            <w:r w:rsidRPr="009602FC">
              <w:rPr>
                <w:sz w:val="16"/>
                <w:szCs w:val="16"/>
                <w:lang w:eastAsia="pl-PL"/>
              </w:rPr>
              <w:t xml:space="preserve">• przeciwciała przeciw </w:t>
            </w:r>
            <w:proofErr w:type="spellStart"/>
            <w:r w:rsidRPr="009602FC">
              <w:rPr>
                <w:sz w:val="16"/>
                <w:szCs w:val="16"/>
                <w:lang w:eastAsia="pl-PL"/>
              </w:rPr>
              <w:t>HBe</w:t>
            </w:r>
            <w:proofErr w:type="spellEnd"/>
            <w:r w:rsidRPr="009602FC">
              <w:rPr>
                <w:sz w:val="16"/>
                <w:szCs w:val="16"/>
                <w:lang w:eastAsia="pl-PL"/>
              </w:rPr>
              <w:t>,</w:t>
            </w:r>
          </w:p>
        </w:tc>
      </w:tr>
      <w:tr w:rsidR="00282B49" w:rsidRPr="009602FC" w14:paraId="402251AA" w14:textId="77777777" w:rsidTr="00B30175">
        <w:trPr>
          <w:trHeight w:val="57"/>
        </w:trPr>
        <w:tc>
          <w:tcPr>
            <w:tcW w:w="3496" w:type="dxa"/>
          </w:tcPr>
          <w:p w14:paraId="6563DFF2" w14:textId="77777777" w:rsidR="00282B49" w:rsidRPr="009602FC" w:rsidRDefault="00282B49" w:rsidP="00B30175">
            <w:pPr>
              <w:rPr>
                <w:sz w:val="16"/>
                <w:szCs w:val="16"/>
                <w:lang w:eastAsia="pl-PL"/>
              </w:rPr>
            </w:pPr>
            <w:r w:rsidRPr="009602FC">
              <w:rPr>
                <w:sz w:val="16"/>
                <w:szCs w:val="16"/>
                <w:lang w:eastAsia="pl-PL"/>
              </w:rPr>
              <w:t xml:space="preserve">• antygen </w:t>
            </w:r>
            <w:proofErr w:type="spellStart"/>
            <w:r w:rsidRPr="009602FC">
              <w:rPr>
                <w:sz w:val="16"/>
                <w:szCs w:val="16"/>
                <w:lang w:eastAsia="pl-PL"/>
              </w:rPr>
              <w:t>HBe</w:t>
            </w:r>
            <w:proofErr w:type="spellEnd"/>
            <w:r w:rsidRPr="009602FC">
              <w:rPr>
                <w:sz w:val="16"/>
                <w:szCs w:val="16"/>
                <w:lang w:eastAsia="pl-PL"/>
              </w:rPr>
              <w:t>,</w:t>
            </w:r>
          </w:p>
        </w:tc>
        <w:tc>
          <w:tcPr>
            <w:tcW w:w="3497" w:type="dxa"/>
          </w:tcPr>
          <w:p w14:paraId="43932B8B" w14:textId="77777777" w:rsidR="00282B49" w:rsidRPr="009602FC" w:rsidRDefault="00282B49" w:rsidP="00B30175">
            <w:pPr>
              <w:rPr>
                <w:sz w:val="16"/>
                <w:szCs w:val="16"/>
                <w:lang w:eastAsia="pl-PL"/>
              </w:rPr>
            </w:pPr>
            <w:r w:rsidRPr="009602FC">
              <w:rPr>
                <w:sz w:val="16"/>
                <w:szCs w:val="16"/>
                <w:lang w:eastAsia="pl-PL"/>
              </w:rPr>
              <w:t xml:space="preserve">• antygen </w:t>
            </w:r>
            <w:proofErr w:type="spellStart"/>
            <w:r w:rsidRPr="009602FC">
              <w:rPr>
                <w:sz w:val="16"/>
                <w:szCs w:val="16"/>
                <w:lang w:eastAsia="pl-PL"/>
              </w:rPr>
              <w:t>HBe</w:t>
            </w:r>
            <w:proofErr w:type="spellEnd"/>
            <w:r w:rsidRPr="009602FC">
              <w:rPr>
                <w:sz w:val="16"/>
                <w:szCs w:val="16"/>
                <w:lang w:eastAsia="pl-PL"/>
              </w:rPr>
              <w:t>,</w:t>
            </w:r>
          </w:p>
        </w:tc>
        <w:tc>
          <w:tcPr>
            <w:tcW w:w="3497" w:type="dxa"/>
          </w:tcPr>
          <w:p w14:paraId="7FFA4B29" w14:textId="77777777" w:rsidR="00282B49" w:rsidRPr="009602FC" w:rsidRDefault="00282B49" w:rsidP="00B30175">
            <w:pPr>
              <w:rPr>
                <w:sz w:val="16"/>
                <w:szCs w:val="16"/>
                <w:lang w:eastAsia="pl-PL"/>
              </w:rPr>
            </w:pPr>
            <w:r w:rsidRPr="009602FC">
              <w:rPr>
                <w:sz w:val="16"/>
                <w:szCs w:val="16"/>
                <w:lang w:eastAsia="pl-PL"/>
              </w:rPr>
              <w:t>• przeciwciała przeciw HCV,</w:t>
            </w:r>
          </w:p>
        </w:tc>
      </w:tr>
      <w:tr w:rsidR="00282B49" w:rsidRPr="009602FC" w14:paraId="5F0B7189" w14:textId="77777777" w:rsidTr="00B30175">
        <w:trPr>
          <w:trHeight w:val="57"/>
        </w:trPr>
        <w:tc>
          <w:tcPr>
            <w:tcW w:w="3496" w:type="dxa"/>
          </w:tcPr>
          <w:p w14:paraId="7FA3C4A4" w14:textId="77777777" w:rsidR="00282B49" w:rsidRPr="009602FC" w:rsidRDefault="00282B49" w:rsidP="00B30175">
            <w:pPr>
              <w:rPr>
                <w:sz w:val="16"/>
                <w:szCs w:val="16"/>
                <w:lang w:eastAsia="pl-PL"/>
              </w:rPr>
            </w:pPr>
            <w:r w:rsidRPr="009602FC">
              <w:rPr>
                <w:sz w:val="16"/>
                <w:szCs w:val="16"/>
                <w:lang w:eastAsia="pl-PL"/>
              </w:rPr>
              <w:t xml:space="preserve">• przeciwciała przeciw </w:t>
            </w:r>
            <w:proofErr w:type="spellStart"/>
            <w:r w:rsidRPr="009602FC">
              <w:rPr>
                <w:sz w:val="16"/>
                <w:szCs w:val="16"/>
                <w:lang w:eastAsia="pl-PL"/>
              </w:rPr>
              <w:t>HBe</w:t>
            </w:r>
            <w:proofErr w:type="spellEnd"/>
            <w:r w:rsidRPr="009602FC">
              <w:rPr>
                <w:sz w:val="16"/>
                <w:szCs w:val="16"/>
                <w:lang w:eastAsia="pl-PL"/>
              </w:rPr>
              <w:t>,</w:t>
            </w:r>
          </w:p>
        </w:tc>
        <w:tc>
          <w:tcPr>
            <w:tcW w:w="3497" w:type="dxa"/>
          </w:tcPr>
          <w:p w14:paraId="48BBB845" w14:textId="77777777" w:rsidR="00282B49" w:rsidRPr="009602FC" w:rsidRDefault="00282B49" w:rsidP="00B30175">
            <w:pPr>
              <w:rPr>
                <w:sz w:val="16"/>
                <w:szCs w:val="16"/>
                <w:lang w:eastAsia="pl-PL"/>
              </w:rPr>
            </w:pPr>
            <w:r w:rsidRPr="009602FC">
              <w:rPr>
                <w:sz w:val="16"/>
                <w:szCs w:val="16"/>
                <w:lang w:eastAsia="pl-PL"/>
              </w:rPr>
              <w:t xml:space="preserve">• przeciwciała przeciw </w:t>
            </w:r>
            <w:proofErr w:type="spellStart"/>
            <w:r w:rsidRPr="009602FC">
              <w:rPr>
                <w:sz w:val="16"/>
                <w:szCs w:val="16"/>
                <w:lang w:eastAsia="pl-PL"/>
              </w:rPr>
              <w:t>HBe</w:t>
            </w:r>
            <w:proofErr w:type="spellEnd"/>
            <w:r w:rsidRPr="009602FC">
              <w:rPr>
                <w:sz w:val="16"/>
                <w:szCs w:val="16"/>
                <w:lang w:eastAsia="pl-PL"/>
              </w:rPr>
              <w:t>,</w:t>
            </w:r>
          </w:p>
        </w:tc>
        <w:tc>
          <w:tcPr>
            <w:tcW w:w="3497" w:type="dxa"/>
          </w:tcPr>
          <w:p w14:paraId="64991019" w14:textId="77777777" w:rsidR="00282B49" w:rsidRPr="009602FC" w:rsidRDefault="00282B49" w:rsidP="00B30175">
            <w:pPr>
              <w:rPr>
                <w:sz w:val="16"/>
                <w:szCs w:val="16"/>
                <w:lang w:eastAsia="pl-PL"/>
              </w:rPr>
            </w:pPr>
            <w:r w:rsidRPr="009602FC">
              <w:rPr>
                <w:sz w:val="16"/>
                <w:szCs w:val="16"/>
                <w:lang w:eastAsia="pl-PL"/>
              </w:rPr>
              <w:t>• przeciwciała przeciw HIV,</w:t>
            </w:r>
          </w:p>
        </w:tc>
      </w:tr>
      <w:tr w:rsidR="00282B49" w:rsidRPr="009602FC" w14:paraId="7D9CAACD" w14:textId="77777777" w:rsidTr="00B30175">
        <w:trPr>
          <w:trHeight w:val="57"/>
        </w:trPr>
        <w:tc>
          <w:tcPr>
            <w:tcW w:w="3496" w:type="dxa"/>
          </w:tcPr>
          <w:p w14:paraId="550F8888" w14:textId="77777777" w:rsidR="00282B49" w:rsidRPr="009602FC" w:rsidRDefault="00282B49" w:rsidP="00B30175">
            <w:pPr>
              <w:rPr>
                <w:sz w:val="16"/>
                <w:szCs w:val="16"/>
                <w:lang w:eastAsia="pl-PL"/>
              </w:rPr>
            </w:pPr>
            <w:r w:rsidRPr="009602FC">
              <w:rPr>
                <w:sz w:val="16"/>
                <w:szCs w:val="16"/>
                <w:lang w:eastAsia="pl-PL"/>
              </w:rPr>
              <w:t>• przeciwciała przeciw HCV,</w:t>
            </w:r>
          </w:p>
        </w:tc>
        <w:tc>
          <w:tcPr>
            <w:tcW w:w="3497" w:type="dxa"/>
          </w:tcPr>
          <w:p w14:paraId="4FF5BB99" w14:textId="77777777" w:rsidR="00282B49" w:rsidRPr="009602FC" w:rsidRDefault="00282B49" w:rsidP="00B30175">
            <w:pPr>
              <w:rPr>
                <w:sz w:val="16"/>
                <w:szCs w:val="16"/>
                <w:lang w:eastAsia="pl-PL"/>
              </w:rPr>
            </w:pPr>
            <w:r w:rsidRPr="009602FC">
              <w:rPr>
                <w:sz w:val="16"/>
                <w:szCs w:val="16"/>
                <w:lang w:eastAsia="pl-PL"/>
              </w:rPr>
              <w:t>• przeciwciała przeciw HCV,</w:t>
            </w:r>
          </w:p>
        </w:tc>
        <w:tc>
          <w:tcPr>
            <w:tcW w:w="3497" w:type="dxa"/>
          </w:tcPr>
          <w:p w14:paraId="212AAF88" w14:textId="77777777" w:rsidR="00282B49" w:rsidRPr="009602FC" w:rsidRDefault="00282B49" w:rsidP="00B30175">
            <w:pPr>
              <w:rPr>
                <w:sz w:val="16"/>
                <w:szCs w:val="16"/>
                <w:lang w:eastAsia="pl-PL"/>
              </w:rPr>
            </w:pPr>
            <w:r w:rsidRPr="009602FC">
              <w:rPr>
                <w:sz w:val="16"/>
                <w:szCs w:val="16"/>
                <w:lang w:eastAsia="pl-PL"/>
              </w:rPr>
              <w:t xml:space="preserve">• przeciwciała przeciw </w:t>
            </w:r>
            <w:proofErr w:type="spellStart"/>
            <w:r w:rsidRPr="009602FC">
              <w:rPr>
                <w:sz w:val="16"/>
                <w:szCs w:val="16"/>
                <w:lang w:eastAsia="pl-PL"/>
              </w:rPr>
              <w:t>rubella</w:t>
            </w:r>
            <w:proofErr w:type="spellEnd"/>
            <w:r w:rsidRPr="009602FC">
              <w:rPr>
                <w:sz w:val="16"/>
                <w:szCs w:val="16"/>
                <w:lang w:eastAsia="pl-PL"/>
              </w:rPr>
              <w:t xml:space="preserve"> (różyczka) (</w:t>
            </w:r>
            <w:proofErr w:type="spellStart"/>
            <w:r w:rsidRPr="009602FC">
              <w:rPr>
                <w:sz w:val="16"/>
                <w:szCs w:val="16"/>
                <w:lang w:eastAsia="pl-PL"/>
              </w:rPr>
              <w:t>IgG</w:t>
            </w:r>
            <w:proofErr w:type="spellEnd"/>
            <w:r w:rsidRPr="009602FC">
              <w:rPr>
                <w:sz w:val="16"/>
                <w:szCs w:val="16"/>
                <w:lang w:eastAsia="pl-PL"/>
              </w:rPr>
              <w:t xml:space="preserve">, </w:t>
            </w:r>
            <w:proofErr w:type="spellStart"/>
            <w:r w:rsidRPr="009602FC">
              <w:rPr>
                <w:sz w:val="16"/>
                <w:szCs w:val="16"/>
                <w:lang w:eastAsia="pl-PL"/>
              </w:rPr>
              <w:t>IgM</w:t>
            </w:r>
            <w:proofErr w:type="spellEnd"/>
            <w:r w:rsidRPr="009602FC">
              <w:rPr>
                <w:sz w:val="16"/>
                <w:szCs w:val="16"/>
                <w:lang w:eastAsia="pl-PL"/>
              </w:rPr>
              <w:t>),</w:t>
            </w:r>
          </w:p>
        </w:tc>
      </w:tr>
      <w:tr w:rsidR="00282B49" w:rsidRPr="009602FC" w14:paraId="42CF655C" w14:textId="77777777" w:rsidTr="00B30175">
        <w:trPr>
          <w:trHeight w:val="57"/>
        </w:trPr>
        <w:tc>
          <w:tcPr>
            <w:tcW w:w="3496" w:type="dxa"/>
          </w:tcPr>
          <w:p w14:paraId="7E5175BA" w14:textId="77777777" w:rsidR="00282B49" w:rsidRPr="009602FC" w:rsidRDefault="00282B49" w:rsidP="00B30175">
            <w:pPr>
              <w:rPr>
                <w:sz w:val="16"/>
                <w:szCs w:val="16"/>
                <w:lang w:eastAsia="pl-PL"/>
              </w:rPr>
            </w:pPr>
            <w:r w:rsidRPr="009602FC">
              <w:rPr>
                <w:sz w:val="16"/>
                <w:szCs w:val="16"/>
                <w:lang w:eastAsia="pl-PL"/>
              </w:rPr>
              <w:t>• przeciwciała przeciw HIV,</w:t>
            </w:r>
          </w:p>
        </w:tc>
        <w:tc>
          <w:tcPr>
            <w:tcW w:w="3497" w:type="dxa"/>
          </w:tcPr>
          <w:p w14:paraId="161E5922" w14:textId="77777777" w:rsidR="00282B49" w:rsidRPr="009602FC" w:rsidRDefault="00282B49" w:rsidP="00B30175">
            <w:pPr>
              <w:rPr>
                <w:sz w:val="16"/>
                <w:szCs w:val="16"/>
                <w:lang w:eastAsia="pl-PL"/>
              </w:rPr>
            </w:pPr>
            <w:r w:rsidRPr="009602FC">
              <w:rPr>
                <w:sz w:val="16"/>
                <w:szCs w:val="16"/>
                <w:lang w:eastAsia="pl-PL"/>
              </w:rPr>
              <w:t>• przeciwciała przeciw HIV,</w:t>
            </w:r>
          </w:p>
        </w:tc>
        <w:tc>
          <w:tcPr>
            <w:tcW w:w="3497" w:type="dxa"/>
          </w:tcPr>
          <w:p w14:paraId="254E2ADF" w14:textId="77777777" w:rsidR="00282B49" w:rsidRPr="009602FC" w:rsidRDefault="00282B49" w:rsidP="00B30175">
            <w:pPr>
              <w:rPr>
                <w:sz w:val="16"/>
                <w:szCs w:val="16"/>
                <w:lang w:eastAsia="pl-PL"/>
              </w:rPr>
            </w:pPr>
            <w:r w:rsidRPr="009602FC">
              <w:rPr>
                <w:sz w:val="16"/>
                <w:szCs w:val="16"/>
                <w:lang w:eastAsia="pl-PL"/>
              </w:rPr>
              <w:t xml:space="preserve">• przeciwciała przeciw toksoplazmoza </w:t>
            </w:r>
            <w:proofErr w:type="spellStart"/>
            <w:r w:rsidRPr="009602FC">
              <w:rPr>
                <w:sz w:val="16"/>
                <w:szCs w:val="16"/>
                <w:lang w:eastAsia="pl-PL"/>
              </w:rPr>
              <w:t>gondii</w:t>
            </w:r>
            <w:proofErr w:type="spellEnd"/>
            <w:r w:rsidRPr="009602FC">
              <w:rPr>
                <w:sz w:val="16"/>
                <w:szCs w:val="16"/>
                <w:lang w:eastAsia="pl-PL"/>
              </w:rPr>
              <w:t xml:space="preserve"> (</w:t>
            </w:r>
            <w:proofErr w:type="spellStart"/>
            <w:r w:rsidRPr="009602FC">
              <w:rPr>
                <w:sz w:val="16"/>
                <w:szCs w:val="16"/>
                <w:lang w:eastAsia="pl-PL"/>
              </w:rPr>
              <w:t>IgG</w:t>
            </w:r>
            <w:proofErr w:type="spellEnd"/>
            <w:r w:rsidRPr="009602FC">
              <w:rPr>
                <w:sz w:val="16"/>
                <w:szCs w:val="16"/>
                <w:lang w:eastAsia="pl-PL"/>
              </w:rPr>
              <w:t xml:space="preserve">, </w:t>
            </w:r>
            <w:proofErr w:type="spellStart"/>
            <w:r w:rsidRPr="009602FC">
              <w:rPr>
                <w:sz w:val="16"/>
                <w:szCs w:val="16"/>
                <w:lang w:eastAsia="pl-PL"/>
              </w:rPr>
              <w:t>IgM</w:t>
            </w:r>
            <w:proofErr w:type="spellEnd"/>
            <w:r w:rsidRPr="009602FC">
              <w:rPr>
                <w:sz w:val="16"/>
                <w:szCs w:val="16"/>
                <w:lang w:eastAsia="pl-PL"/>
              </w:rPr>
              <w:t>),</w:t>
            </w:r>
          </w:p>
        </w:tc>
      </w:tr>
      <w:tr w:rsidR="00282B49" w:rsidRPr="009602FC" w14:paraId="506B0EBC" w14:textId="77777777" w:rsidTr="00B30175">
        <w:trPr>
          <w:trHeight w:val="57"/>
        </w:trPr>
        <w:tc>
          <w:tcPr>
            <w:tcW w:w="3496" w:type="dxa"/>
          </w:tcPr>
          <w:p w14:paraId="297044AD" w14:textId="77777777" w:rsidR="00282B49" w:rsidRPr="009602FC" w:rsidRDefault="00282B49" w:rsidP="00B30175">
            <w:pPr>
              <w:rPr>
                <w:sz w:val="16"/>
                <w:szCs w:val="16"/>
                <w:lang w:eastAsia="pl-PL"/>
              </w:rPr>
            </w:pPr>
            <w:r w:rsidRPr="009602FC">
              <w:rPr>
                <w:sz w:val="16"/>
                <w:szCs w:val="16"/>
                <w:lang w:eastAsia="pl-PL"/>
              </w:rPr>
              <w:t xml:space="preserve">• przeciwciała przeciw </w:t>
            </w:r>
            <w:proofErr w:type="spellStart"/>
            <w:r w:rsidRPr="009602FC">
              <w:rPr>
                <w:sz w:val="16"/>
                <w:szCs w:val="16"/>
                <w:lang w:eastAsia="pl-PL"/>
              </w:rPr>
              <w:t>rubella</w:t>
            </w:r>
            <w:proofErr w:type="spellEnd"/>
            <w:r w:rsidRPr="009602FC">
              <w:rPr>
                <w:sz w:val="16"/>
                <w:szCs w:val="16"/>
                <w:lang w:eastAsia="pl-PL"/>
              </w:rPr>
              <w:t xml:space="preserve"> (różyczka) (</w:t>
            </w:r>
            <w:proofErr w:type="spellStart"/>
            <w:r w:rsidRPr="009602FC">
              <w:rPr>
                <w:sz w:val="16"/>
                <w:szCs w:val="16"/>
                <w:lang w:eastAsia="pl-PL"/>
              </w:rPr>
              <w:t>IgG</w:t>
            </w:r>
            <w:proofErr w:type="spellEnd"/>
            <w:r w:rsidRPr="009602FC">
              <w:rPr>
                <w:sz w:val="16"/>
                <w:szCs w:val="16"/>
                <w:lang w:eastAsia="pl-PL"/>
              </w:rPr>
              <w:t xml:space="preserve">, </w:t>
            </w:r>
            <w:proofErr w:type="spellStart"/>
            <w:r w:rsidRPr="009602FC">
              <w:rPr>
                <w:sz w:val="16"/>
                <w:szCs w:val="16"/>
                <w:lang w:eastAsia="pl-PL"/>
              </w:rPr>
              <w:t>IgM</w:t>
            </w:r>
            <w:proofErr w:type="spellEnd"/>
            <w:r w:rsidRPr="009602FC">
              <w:rPr>
                <w:sz w:val="16"/>
                <w:szCs w:val="16"/>
                <w:lang w:eastAsia="pl-PL"/>
              </w:rPr>
              <w:t>)</w:t>
            </w:r>
          </w:p>
        </w:tc>
        <w:tc>
          <w:tcPr>
            <w:tcW w:w="3497" w:type="dxa"/>
          </w:tcPr>
          <w:p w14:paraId="53077AE9" w14:textId="77777777" w:rsidR="00282B49" w:rsidRPr="009602FC" w:rsidRDefault="00282B49" w:rsidP="00B30175">
            <w:pPr>
              <w:rPr>
                <w:sz w:val="16"/>
                <w:szCs w:val="16"/>
                <w:lang w:eastAsia="pl-PL"/>
              </w:rPr>
            </w:pPr>
            <w:r w:rsidRPr="009602FC">
              <w:rPr>
                <w:sz w:val="16"/>
                <w:szCs w:val="16"/>
                <w:lang w:eastAsia="pl-PL"/>
              </w:rPr>
              <w:t xml:space="preserve">• przeciwciała przeciw </w:t>
            </w:r>
            <w:proofErr w:type="spellStart"/>
            <w:r w:rsidRPr="009602FC">
              <w:rPr>
                <w:sz w:val="16"/>
                <w:szCs w:val="16"/>
                <w:lang w:eastAsia="pl-PL"/>
              </w:rPr>
              <w:t>rubella</w:t>
            </w:r>
            <w:proofErr w:type="spellEnd"/>
            <w:r w:rsidRPr="009602FC">
              <w:rPr>
                <w:sz w:val="16"/>
                <w:szCs w:val="16"/>
                <w:lang w:eastAsia="pl-PL"/>
              </w:rPr>
              <w:t xml:space="preserve"> (różyczka) (</w:t>
            </w:r>
            <w:proofErr w:type="spellStart"/>
            <w:r w:rsidRPr="009602FC">
              <w:rPr>
                <w:sz w:val="16"/>
                <w:szCs w:val="16"/>
                <w:lang w:eastAsia="pl-PL"/>
              </w:rPr>
              <w:t>IgG</w:t>
            </w:r>
            <w:proofErr w:type="spellEnd"/>
            <w:r w:rsidRPr="009602FC">
              <w:rPr>
                <w:sz w:val="16"/>
                <w:szCs w:val="16"/>
                <w:lang w:eastAsia="pl-PL"/>
              </w:rPr>
              <w:t xml:space="preserve">, </w:t>
            </w:r>
            <w:proofErr w:type="spellStart"/>
            <w:r w:rsidRPr="009602FC">
              <w:rPr>
                <w:sz w:val="16"/>
                <w:szCs w:val="16"/>
                <w:lang w:eastAsia="pl-PL"/>
              </w:rPr>
              <w:t>IgM</w:t>
            </w:r>
            <w:proofErr w:type="spellEnd"/>
            <w:r w:rsidRPr="009602FC">
              <w:rPr>
                <w:sz w:val="16"/>
                <w:szCs w:val="16"/>
                <w:lang w:eastAsia="pl-PL"/>
              </w:rPr>
              <w:t>),</w:t>
            </w:r>
          </w:p>
        </w:tc>
        <w:tc>
          <w:tcPr>
            <w:tcW w:w="3497" w:type="dxa"/>
          </w:tcPr>
          <w:p w14:paraId="61032338" w14:textId="77777777" w:rsidR="00282B49" w:rsidRPr="009602FC" w:rsidRDefault="00282B49" w:rsidP="00B30175">
            <w:pPr>
              <w:rPr>
                <w:sz w:val="16"/>
                <w:szCs w:val="16"/>
                <w:lang w:eastAsia="pl-PL"/>
              </w:rPr>
            </w:pPr>
            <w:r w:rsidRPr="009602FC">
              <w:rPr>
                <w:sz w:val="16"/>
                <w:szCs w:val="16"/>
                <w:lang w:eastAsia="pl-PL"/>
              </w:rPr>
              <w:t>• przeciwciała przeciw mononukleozie zakaźnej/EBV (</w:t>
            </w:r>
            <w:proofErr w:type="spellStart"/>
            <w:r w:rsidRPr="009602FC">
              <w:rPr>
                <w:sz w:val="16"/>
                <w:szCs w:val="16"/>
                <w:lang w:eastAsia="pl-PL"/>
              </w:rPr>
              <w:t>IgM</w:t>
            </w:r>
            <w:proofErr w:type="spellEnd"/>
            <w:r w:rsidRPr="009602FC">
              <w:rPr>
                <w:sz w:val="16"/>
                <w:szCs w:val="16"/>
                <w:lang w:eastAsia="pl-PL"/>
              </w:rPr>
              <w:t>).</w:t>
            </w:r>
          </w:p>
        </w:tc>
      </w:tr>
      <w:tr w:rsidR="00282B49" w:rsidRPr="009602FC" w14:paraId="49EB43E5" w14:textId="77777777" w:rsidTr="00B30175">
        <w:trPr>
          <w:trHeight w:val="57"/>
        </w:trPr>
        <w:tc>
          <w:tcPr>
            <w:tcW w:w="3496" w:type="dxa"/>
          </w:tcPr>
          <w:p w14:paraId="362111A6" w14:textId="77777777" w:rsidR="00282B49" w:rsidRPr="009602FC" w:rsidRDefault="00282B49" w:rsidP="00B30175">
            <w:pPr>
              <w:rPr>
                <w:sz w:val="16"/>
                <w:szCs w:val="16"/>
                <w:lang w:eastAsia="pl-PL"/>
              </w:rPr>
            </w:pPr>
            <w:r w:rsidRPr="009602FC">
              <w:rPr>
                <w:sz w:val="16"/>
                <w:szCs w:val="16"/>
                <w:lang w:eastAsia="pl-PL"/>
              </w:rPr>
              <w:t xml:space="preserve">• przeciwciała przeciw toksoplazmoza </w:t>
            </w:r>
            <w:proofErr w:type="spellStart"/>
            <w:r w:rsidRPr="009602FC">
              <w:rPr>
                <w:sz w:val="16"/>
                <w:szCs w:val="16"/>
                <w:lang w:eastAsia="pl-PL"/>
              </w:rPr>
              <w:t>gondii</w:t>
            </w:r>
            <w:proofErr w:type="spellEnd"/>
            <w:r w:rsidRPr="009602FC">
              <w:rPr>
                <w:sz w:val="16"/>
                <w:szCs w:val="16"/>
                <w:lang w:eastAsia="pl-PL"/>
              </w:rPr>
              <w:t xml:space="preserve"> (</w:t>
            </w:r>
            <w:proofErr w:type="spellStart"/>
            <w:r w:rsidRPr="009602FC">
              <w:rPr>
                <w:sz w:val="16"/>
                <w:szCs w:val="16"/>
                <w:lang w:eastAsia="pl-PL"/>
              </w:rPr>
              <w:t>IgG</w:t>
            </w:r>
            <w:proofErr w:type="spellEnd"/>
            <w:r w:rsidRPr="009602FC">
              <w:rPr>
                <w:sz w:val="16"/>
                <w:szCs w:val="16"/>
                <w:lang w:eastAsia="pl-PL"/>
              </w:rPr>
              <w:t xml:space="preserve">, </w:t>
            </w:r>
            <w:proofErr w:type="spellStart"/>
            <w:r w:rsidRPr="009602FC">
              <w:rPr>
                <w:sz w:val="16"/>
                <w:szCs w:val="16"/>
                <w:lang w:eastAsia="pl-PL"/>
              </w:rPr>
              <w:t>IgM</w:t>
            </w:r>
            <w:proofErr w:type="spellEnd"/>
            <w:r w:rsidRPr="009602FC">
              <w:rPr>
                <w:sz w:val="16"/>
                <w:szCs w:val="16"/>
                <w:lang w:eastAsia="pl-PL"/>
              </w:rPr>
              <w:t>),</w:t>
            </w:r>
          </w:p>
        </w:tc>
        <w:tc>
          <w:tcPr>
            <w:tcW w:w="3497" w:type="dxa"/>
          </w:tcPr>
          <w:p w14:paraId="2DAECE7E" w14:textId="77777777" w:rsidR="00282B49" w:rsidRPr="009602FC" w:rsidRDefault="00282B49" w:rsidP="00B30175">
            <w:pPr>
              <w:rPr>
                <w:sz w:val="16"/>
                <w:szCs w:val="16"/>
                <w:lang w:eastAsia="pl-PL"/>
              </w:rPr>
            </w:pPr>
            <w:r w:rsidRPr="009602FC">
              <w:rPr>
                <w:sz w:val="16"/>
                <w:szCs w:val="16"/>
                <w:lang w:eastAsia="pl-PL"/>
              </w:rPr>
              <w:t xml:space="preserve">• przeciwciała przeciw toksoplazmoza </w:t>
            </w:r>
            <w:proofErr w:type="spellStart"/>
            <w:r w:rsidRPr="009602FC">
              <w:rPr>
                <w:sz w:val="16"/>
                <w:szCs w:val="16"/>
                <w:lang w:eastAsia="pl-PL"/>
              </w:rPr>
              <w:t>gondii</w:t>
            </w:r>
            <w:proofErr w:type="spellEnd"/>
            <w:r w:rsidRPr="009602FC">
              <w:rPr>
                <w:sz w:val="16"/>
                <w:szCs w:val="16"/>
                <w:lang w:eastAsia="pl-PL"/>
              </w:rPr>
              <w:t xml:space="preserve"> (</w:t>
            </w:r>
            <w:proofErr w:type="spellStart"/>
            <w:r w:rsidRPr="009602FC">
              <w:rPr>
                <w:sz w:val="16"/>
                <w:szCs w:val="16"/>
                <w:lang w:eastAsia="pl-PL"/>
              </w:rPr>
              <w:t>IgG</w:t>
            </w:r>
            <w:proofErr w:type="spellEnd"/>
            <w:r w:rsidRPr="009602FC">
              <w:rPr>
                <w:sz w:val="16"/>
                <w:szCs w:val="16"/>
                <w:lang w:eastAsia="pl-PL"/>
              </w:rPr>
              <w:t xml:space="preserve">, </w:t>
            </w:r>
            <w:proofErr w:type="spellStart"/>
            <w:r w:rsidRPr="009602FC">
              <w:rPr>
                <w:sz w:val="16"/>
                <w:szCs w:val="16"/>
                <w:lang w:eastAsia="pl-PL"/>
              </w:rPr>
              <w:t>IgM</w:t>
            </w:r>
            <w:proofErr w:type="spellEnd"/>
            <w:r w:rsidRPr="009602FC">
              <w:rPr>
                <w:sz w:val="16"/>
                <w:szCs w:val="16"/>
                <w:lang w:eastAsia="pl-PL"/>
              </w:rPr>
              <w:t>),</w:t>
            </w:r>
          </w:p>
        </w:tc>
        <w:tc>
          <w:tcPr>
            <w:tcW w:w="3497" w:type="dxa"/>
          </w:tcPr>
          <w:p w14:paraId="263492AA" w14:textId="77777777" w:rsidR="00282B49" w:rsidRPr="009602FC" w:rsidRDefault="00282B49" w:rsidP="00B30175">
            <w:pPr>
              <w:widowControl w:val="0"/>
              <w:suppressAutoHyphens w:val="0"/>
              <w:spacing w:line="288" w:lineRule="auto"/>
              <w:jc w:val="both"/>
              <w:textAlignment w:val="baseline"/>
              <w:rPr>
                <w:b/>
                <w:sz w:val="16"/>
                <w:szCs w:val="16"/>
              </w:rPr>
            </w:pPr>
          </w:p>
        </w:tc>
      </w:tr>
      <w:tr w:rsidR="00282B49" w:rsidRPr="009602FC" w14:paraId="2243B80B" w14:textId="77777777" w:rsidTr="00B30175">
        <w:trPr>
          <w:trHeight w:val="57"/>
        </w:trPr>
        <w:tc>
          <w:tcPr>
            <w:tcW w:w="3496" w:type="dxa"/>
          </w:tcPr>
          <w:p w14:paraId="6198949C" w14:textId="77777777" w:rsidR="00282B49" w:rsidRPr="009602FC" w:rsidRDefault="00282B49" w:rsidP="00B30175">
            <w:pPr>
              <w:rPr>
                <w:sz w:val="16"/>
                <w:szCs w:val="16"/>
                <w:lang w:eastAsia="pl-PL"/>
              </w:rPr>
            </w:pPr>
            <w:r w:rsidRPr="009602FC">
              <w:rPr>
                <w:sz w:val="16"/>
                <w:szCs w:val="16"/>
                <w:lang w:eastAsia="pl-PL"/>
              </w:rPr>
              <w:t>• przeciwciała przeciw mononukleozie zakaźnej/ EBV (</w:t>
            </w:r>
            <w:proofErr w:type="spellStart"/>
            <w:r w:rsidRPr="009602FC">
              <w:rPr>
                <w:sz w:val="16"/>
                <w:szCs w:val="16"/>
                <w:lang w:eastAsia="pl-PL"/>
              </w:rPr>
              <w:t>IgM</w:t>
            </w:r>
            <w:proofErr w:type="spellEnd"/>
            <w:r w:rsidRPr="009602FC">
              <w:rPr>
                <w:sz w:val="16"/>
                <w:szCs w:val="16"/>
                <w:lang w:eastAsia="pl-PL"/>
              </w:rPr>
              <w:t>).</w:t>
            </w:r>
          </w:p>
        </w:tc>
        <w:tc>
          <w:tcPr>
            <w:tcW w:w="3497" w:type="dxa"/>
          </w:tcPr>
          <w:p w14:paraId="358A1E82" w14:textId="77777777" w:rsidR="00282B49" w:rsidRPr="009602FC" w:rsidRDefault="00282B49" w:rsidP="00B30175">
            <w:pPr>
              <w:rPr>
                <w:sz w:val="16"/>
                <w:szCs w:val="16"/>
                <w:lang w:eastAsia="pl-PL"/>
              </w:rPr>
            </w:pPr>
            <w:r w:rsidRPr="009602FC">
              <w:rPr>
                <w:sz w:val="16"/>
                <w:szCs w:val="16"/>
                <w:lang w:eastAsia="pl-PL"/>
              </w:rPr>
              <w:t>• przeciwciała przeciw mononukleozie zakaźnej/EBV (</w:t>
            </w:r>
            <w:proofErr w:type="spellStart"/>
            <w:r w:rsidRPr="009602FC">
              <w:rPr>
                <w:sz w:val="16"/>
                <w:szCs w:val="16"/>
                <w:lang w:eastAsia="pl-PL"/>
              </w:rPr>
              <w:t>IgM</w:t>
            </w:r>
            <w:proofErr w:type="spellEnd"/>
            <w:r w:rsidRPr="009602FC">
              <w:rPr>
                <w:sz w:val="16"/>
                <w:szCs w:val="16"/>
                <w:lang w:eastAsia="pl-PL"/>
              </w:rPr>
              <w:t>).</w:t>
            </w:r>
          </w:p>
        </w:tc>
        <w:tc>
          <w:tcPr>
            <w:tcW w:w="3497" w:type="dxa"/>
          </w:tcPr>
          <w:p w14:paraId="0EC1220B" w14:textId="77777777" w:rsidR="00282B49" w:rsidRPr="009602FC" w:rsidRDefault="00282B49" w:rsidP="00B30175">
            <w:pPr>
              <w:widowControl w:val="0"/>
              <w:suppressAutoHyphens w:val="0"/>
              <w:spacing w:line="288" w:lineRule="auto"/>
              <w:jc w:val="both"/>
              <w:textAlignment w:val="baseline"/>
              <w:rPr>
                <w:b/>
                <w:sz w:val="16"/>
                <w:szCs w:val="16"/>
              </w:rPr>
            </w:pPr>
          </w:p>
        </w:tc>
      </w:tr>
      <w:tr w:rsidR="00282B49" w:rsidRPr="009602FC" w14:paraId="6EC2D4FD" w14:textId="77777777" w:rsidTr="00B30175">
        <w:trPr>
          <w:trHeight w:val="57"/>
        </w:trPr>
        <w:tc>
          <w:tcPr>
            <w:tcW w:w="3496" w:type="dxa"/>
            <w:shd w:val="clear" w:color="auto" w:fill="D9D9D9" w:themeFill="background1" w:themeFillShade="D9"/>
          </w:tcPr>
          <w:p w14:paraId="1AF852BE"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Markery nowotworowe</w:t>
            </w:r>
          </w:p>
        </w:tc>
        <w:tc>
          <w:tcPr>
            <w:tcW w:w="3497" w:type="dxa"/>
            <w:shd w:val="clear" w:color="auto" w:fill="D9D9D9" w:themeFill="background1" w:themeFillShade="D9"/>
          </w:tcPr>
          <w:p w14:paraId="438B0735"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Markery nowotworowe</w:t>
            </w:r>
          </w:p>
        </w:tc>
        <w:tc>
          <w:tcPr>
            <w:tcW w:w="3497" w:type="dxa"/>
            <w:shd w:val="clear" w:color="auto" w:fill="D9D9D9" w:themeFill="background1" w:themeFillShade="D9"/>
          </w:tcPr>
          <w:p w14:paraId="47A06155"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Markery nowotworowe</w:t>
            </w:r>
          </w:p>
        </w:tc>
      </w:tr>
      <w:tr w:rsidR="00282B49" w:rsidRPr="009602FC" w14:paraId="6286E714" w14:textId="77777777" w:rsidTr="00B30175">
        <w:trPr>
          <w:trHeight w:val="57"/>
        </w:trPr>
        <w:tc>
          <w:tcPr>
            <w:tcW w:w="3496" w:type="dxa"/>
          </w:tcPr>
          <w:p w14:paraId="4371E951"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0410A890"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vAlign w:val="bottom"/>
          </w:tcPr>
          <w:p w14:paraId="0E1F5184" w14:textId="77777777" w:rsidR="00282B49" w:rsidRPr="009602FC" w:rsidRDefault="00282B49" w:rsidP="00B30175">
            <w:pPr>
              <w:rPr>
                <w:sz w:val="16"/>
                <w:szCs w:val="16"/>
              </w:rPr>
            </w:pPr>
            <w:r w:rsidRPr="009602FC">
              <w:rPr>
                <w:sz w:val="16"/>
                <w:szCs w:val="16"/>
              </w:rPr>
              <w:t>• antygen CA 125</w:t>
            </w:r>
          </w:p>
        </w:tc>
      </w:tr>
      <w:tr w:rsidR="00282B49" w:rsidRPr="009602FC" w14:paraId="75700DBA" w14:textId="77777777" w:rsidTr="00B30175">
        <w:trPr>
          <w:trHeight w:val="57"/>
        </w:trPr>
        <w:tc>
          <w:tcPr>
            <w:tcW w:w="3496" w:type="dxa"/>
          </w:tcPr>
          <w:p w14:paraId="6C5BD7F5"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A78CF3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vAlign w:val="bottom"/>
          </w:tcPr>
          <w:p w14:paraId="27B2122D" w14:textId="77777777" w:rsidR="00282B49" w:rsidRPr="009602FC" w:rsidRDefault="00282B49" w:rsidP="00B30175">
            <w:pPr>
              <w:rPr>
                <w:sz w:val="16"/>
                <w:szCs w:val="16"/>
              </w:rPr>
            </w:pPr>
            <w:r w:rsidRPr="009602FC">
              <w:rPr>
                <w:sz w:val="16"/>
                <w:szCs w:val="16"/>
              </w:rPr>
              <w:t>• antygen CA 15-3 (CA 15-3)</w:t>
            </w:r>
          </w:p>
        </w:tc>
      </w:tr>
      <w:tr w:rsidR="00282B49" w:rsidRPr="009602FC" w14:paraId="5962460A" w14:textId="77777777" w:rsidTr="00B30175">
        <w:trPr>
          <w:trHeight w:val="57"/>
        </w:trPr>
        <w:tc>
          <w:tcPr>
            <w:tcW w:w="3496" w:type="dxa"/>
          </w:tcPr>
          <w:p w14:paraId="66CBA06A"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CD5E87D"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vAlign w:val="bottom"/>
          </w:tcPr>
          <w:p w14:paraId="2544BF0E" w14:textId="77777777" w:rsidR="00282B49" w:rsidRPr="009602FC" w:rsidRDefault="00282B49" w:rsidP="00B30175">
            <w:pPr>
              <w:rPr>
                <w:sz w:val="16"/>
                <w:szCs w:val="16"/>
              </w:rPr>
            </w:pPr>
            <w:r w:rsidRPr="009602FC">
              <w:rPr>
                <w:sz w:val="16"/>
                <w:szCs w:val="16"/>
              </w:rPr>
              <w:t>• antygen CA 19-9 - antygen raka przewodu pokarmowego</w:t>
            </w:r>
          </w:p>
        </w:tc>
      </w:tr>
      <w:tr w:rsidR="00282B49" w:rsidRPr="009602FC" w14:paraId="191C75F6" w14:textId="77777777" w:rsidTr="00B30175">
        <w:trPr>
          <w:trHeight w:val="57"/>
        </w:trPr>
        <w:tc>
          <w:tcPr>
            <w:tcW w:w="3496" w:type="dxa"/>
          </w:tcPr>
          <w:p w14:paraId="2A25D230"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7FD4C24"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vAlign w:val="bottom"/>
          </w:tcPr>
          <w:p w14:paraId="1B5EA63F" w14:textId="77777777" w:rsidR="00282B49" w:rsidRPr="009602FC" w:rsidRDefault="00282B49" w:rsidP="00B30175">
            <w:pPr>
              <w:rPr>
                <w:sz w:val="16"/>
                <w:szCs w:val="16"/>
              </w:rPr>
            </w:pPr>
            <w:r w:rsidRPr="009602FC">
              <w:rPr>
                <w:sz w:val="16"/>
                <w:szCs w:val="16"/>
              </w:rPr>
              <w:t xml:space="preserve">• antygen CEA – </w:t>
            </w:r>
            <w:proofErr w:type="spellStart"/>
            <w:r w:rsidRPr="009602FC">
              <w:rPr>
                <w:sz w:val="16"/>
                <w:szCs w:val="16"/>
              </w:rPr>
              <w:t>carcinoembrionalny</w:t>
            </w:r>
            <w:proofErr w:type="spellEnd"/>
          </w:p>
        </w:tc>
      </w:tr>
      <w:tr w:rsidR="00282B49" w:rsidRPr="009602FC" w14:paraId="02DC5936" w14:textId="77777777" w:rsidTr="00B30175">
        <w:trPr>
          <w:trHeight w:val="57"/>
        </w:trPr>
        <w:tc>
          <w:tcPr>
            <w:tcW w:w="3496" w:type="dxa"/>
          </w:tcPr>
          <w:p w14:paraId="73E6253F"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F2FDBA5"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vAlign w:val="bottom"/>
          </w:tcPr>
          <w:p w14:paraId="4A0A2939" w14:textId="77777777" w:rsidR="00282B49" w:rsidRPr="009602FC" w:rsidRDefault="00282B49" w:rsidP="00B30175">
            <w:pPr>
              <w:rPr>
                <w:sz w:val="16"/>
                <w:szCs w:val="16"/>
              </w:rPr>
            </w:pPr>
            <w:r w:rsidRPr="009602FC">
              <w:rPr>
                <w:sz w:val="16"/>
                <w:szCs w:val="16"/>
              </w:rPr>
              <w:t>•  antygen AFP</w:t>
            </w:r>
          </w:p>
        </w:tc>
      </w:tr>
      <w:tr w:rsidR="00282B49" w:rsidRPr="009602FC" w14:paraId="1C05FA6A" w14:textId="77777777" w:rsidTr="00B30175">
        <w:trPr>
          <w:trHeight w:val="57"/>
        </w:trPr>
        <w:tc>
          <w:tcPr>
            <w:tcW w:w="3496" w:type="dxa"/>
            <w:shd w:val="clear" w:color="auto" w:fill="D9D9D9" w:themeFill="background1" w:themeFillShade="D9"/>
          </w:tcPr>
          <w:p w14:paraId="5A571680"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bakteriologiczne</w:t>
            </w:r>
          </w:p>
        </w:tc>
        <w:tc>
          <w:tcPr>
            <w:tcW w:w="3497" w:type="dxa"/>
            <w:shd w:val="clear" w:color="auto" w:fill="D9D9D9" w:themeFill="background1" w:themeFillShade="D9"/>
          </w:tcPr>
          <w:p w14:paraId="5A071AF2"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bakteriologiczne</w:t>
            </w:r>
          </w:p>
        </w:tc>
        <w:tc>
          <w:tcPr>
            <w:tcW w:w="3497" w:type="dxa"/>
            <w:shd w:val="clear" w:color="auto" w:fill="D9D9D9" w:themeFill="background1" w:themeFillShade="D9"/>
          </w:tcPr>
          <w:p w14:paraId="5DA19CB7"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bakteriologiczne</w:t>
            </w:r>
          </w:p>
        </w:tc>
      </w:tr>
      <w:tr w:rsidR="00282B49" w:rsidRPr="009602FC" w14:paraId="54C8FD7E" w14:textId="77777777" w:rsidTr="00B30175">
        <w:trPr>
          <w:trHeight w:val="57"/>
        </w:trPr>
        <w:tc>
          <w:tcPr>
            <w:tcW w:w="3496" w:type="dxa"/>
          </w:tcPr>
          <w:p w14:paraId="2C64777F" w14:textId="77777777" w:rsidR="00282B49" w:rsidRPr="009602FC" w:rsidRDefault="00282B49" w:rsidP="00B30175">
            <w:pPr>
              <w:widowControl w:val="0"/>
              <w:suppressAutoHyphens w:val="0"/>
              <w:spacing w:line="288" w:lineRule="auto"/>
              <w:textAlignment w:val="baseline"/>
              <w:rPr>
                <w:b/>
                <w:sz w:val="16"/>
                <w:szCs w:val="16"/>
              </w:rPr>
            </w:pPr>
            <w:r w:rsidRPr="009602FC">
              <w:rPr>
                <w:sz w:val="16"/>
                <w:szCs w:val="16"/>
                <w:lang w:eastAsia="pl-PL"/>
              </w:rPr>
              <w:t>• posiew z rany</w:t>
            </w:r>
          </w:p>
        </w:tc>
        <w:tc>
          <w:tcPr>
            <w:tcW w:w="3497" w:type="dxa"/>
          </w:tcPr>
          <w:p w14:paraId="25490573" w14:textId="77777777" w:rsidR="00282B49" w:rsidRPr="009602FC" w:rsidRDefault="00282B49" w:rsidP="00B30175">
            <w:pPr>
              <w:rPr>
                <w:sz w:val="16"/>
                <w:szCs w:val="16"/>
                <w:lang w:eastAsia="pl-PL"/>
              </w:rPr>
            </w:pPr>
            <w:r w:rsidRPr="009602FC">
              <w:rPr>
                <w:sz w:val="16"/>
                <w:szCs w:val="16"/>
                <w:lang w:eastAsia="pl-PL"/>
              </w:rPr>
              <w:t>• posiew z gardła</w:t>
            </w:r>
          </w:p>
        </w:tc>
        <w:tc>
          <w:tcPr>
            <w:tcW w:w="3497" w:type="dxa"/>
          </w:tcPr>
          <w:p w14:paraId="7D62DD19" w14:textId="77777777" w:rsidR="00282B49" w:rsidRPr="009602FC" w:rsidRDefault="00282B49" w:rsidP="00B30175">
            <w:pPr>
              <w:rPr>
                <w:sz w:val="16"/>
                <w:szCs w:val="16"/>
                <w:lang w:eastAsia="pl-PL"/>
              </w:rPr>
            </w:pPr>
            <w:r w:rsidRPr="009602FC">
              <w:rPr>
                <w:sz w:val="16"/>
                <w:szCs w:val="16"/>
                <w:lang w:eastAsia="pl-PL"/>
              </w:rPr>
              <w:t>• posiew z gardła</w:t>
            </w:r>
          </w:p>
        </w:tc>
      </w:tr>
      <w:tr w:rsidR="00282B49" w:rsidRPr="009602FC" w14:paraId="093C9C5E" w14:textId="77777777" w:rsidTr="00B30175">
        <w:trPr>
          <w:trHeight w:val="57"/>
        </w:trPr>
        <w:tc>
          <w:tcPr>
            <w:tcW w:w="3496" w:type="dxa"/>
          </w:tcPr>
          <w:p w14:paraId="3DB1BCE4"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6A842CE" w14:textId="77777777" w:rsidR="00282B49" w:rsidRPr="009602FC" w:rsidRDefault="00282B49" w:rsidP="00B30175">
            <w:pPr>
              <w:rPr>
                <w:sz w:val="16"/>
                <w:szCs w:val="16"/>
                <w:lang w:eastAsia="pl-PL"/>
              </w:rPr>
            </w:pPr>
            <w:r w:rsidRPr="009602FC">
              <w:rPr>
                <w:sz w:val="16"/>
                <w:szCs w:val="16"/>
                <w:lang w:eastAsia="pl-PL"/>
              </w:rPr>
              <w:t>• posiew z rany</w:t>
            </w:r>
          </w:p>
        </w:tc>
        <w:tc>
          <w:tcPr>
            <w:tcW w:w="3497" w:type="dxa"/>
          </w:tcPr>
          <w:p w14:paraId="6017B9B7" w14:textId="77777777" w:rsidR="00282B49" w:rsidRPr="009602FC" w:rsidRDefault="00282B49" w:rsidP="00B30175">
            <w:pPr>
              <w:rPr>
                <w:sz w:val="16"/>
                <w:szCs w:val="16"/>
                <w:lang w:eastAsia="pl-PL"/>
              </w:rPr>
            </w:pPr>
            <w:r w:rsidRPr="009602FC">
              <w:rPr>
                <w:sz w:val="16"/>
                <w:szCs w:val="16"/>
                <w:lang w:eastAsia="pl-PL"/>
              </w:rPr>
              <w:t>• posiew z gardła z antybiogramem,</w:t>
            </w:r>
          </w:p>
        </w:tc>
      </w:tr>
      <w:tr w:rsidR="00282B49" w:rsidRPr="009602FC" w14:paraId="2EABBC1D" w14:textId="77777777" w:rsidTr="00B30175">
        <w:trPr>
          <w:trHeight w:val="57"/>
        </w:trPr>
        <w:tc>
          <w:tcPr>
            <w:tcW w:w="3496" w:type="dxa"/>
          </w:tcPr>
          <w:p w14:paraId="7547716D"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0D7540A" w14:textId="77777777" w:rsidR="00282B49" w:rsidRPr="009602FC" w:rsidRDefault="00282B49" w:rsidP="00B30175">
            <w:pPr>
              <w:rPr>
                <w:sz w:val="16"/>
                <w:szCs w:val="16"/>
                <w:lang w:eastAsia="pl-PL"/>
              </w:rPr>
            </w:pPr>
            <w:r w:rsidRPr="009602FC">
              <w:rPr>
                <w:sz w:val="16"/>
                <w:szCs w:val="16"/>
                <w:lang w:eastAsia="pl-PL"/>
              </w:rPr>
              <w:t>• posiew z moczu z antybiogramem,</w:t>
            </w:r>
          </w:p>
        </w:tc>
        <w:tc>
          <w:tcPr>
            <w:tcW w:w="3497" w:type="dxa"/>
          </w:tcPr>
          <w:p w14:paraId="6FBFDDC5" w14:textId="77777777" w:rsidR="00282B49" w:rsidRPr="009602FC" w:rsidRDefault="00282B49" w:rsidP="00B30175">
            <w:pPr>
              <w:rPr>
                <w:sz w:val="16"/>
                <w:szCs w:val="16"/>
                <w:lang w:eastAsia="pl-PL"/>
              </w:rPr>
            </w:pPr>
            <w:r w:rsidRPr="009602FC">
              <w:rPr>
                <w:sz w:val="16"/>
                <w:szCs w:val="16"/>
                <w:lang w:eastAsia="pl-PL"/>
              </w:rPr>
              <w:t>• posiew z rany</w:t>
            </w:r>
          </w:p>
        </w:tc>
      </w:tr>
      <w:tr w:rsidR="00282B49" w:rsidRPr="009602FC" w14:paraId="2210860F" w14:textId="77777777" w:rsidTr="00B30175">
        <w:trPr>
          <w:trHeight w:val="57"/>
        </w:trPr>
        <w:tc>
          <w:tcPr>
            <w:tcW w:w="3496" w:type="dxa"/>
          </w:tcPr>
          <w:p w14:paraId="0D5C6D98"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DE51784" w14:textId="77777777" w:rsidR="00282B49" w:rsidRPr="009602FC" w:rsidRDefault="00282B49" w:rsidP="00B30175">
            <w:pPr>
              <w:rPr>
                <w:sz w:val="16"/>
                <w:szCs w:val="16"/>
                <w:lang w:eastAsia="pl-PL"/>
              </w:rPr>
            </w:pPr>
            <w:r w:rsidRPr="009602FC">
              <w:rPr>
                <w:sz w:val="16"/>
                <w:szCs w:val="16"/>
                <w:lang w:eastAsia="pl-PL"/>
              </w:rPr>
              <w:t>• posiew kału ogólny</w:t>
            </w:r>
          </w:p>
        </w:tc>
        <w:tc>
          <w:tcPr>
            <w:tcW w:w="3497" w:type="dxa"/>
          </w:tcPr>
          <w:p w14:paraId="48C3FEBD" w14:textId="77777777" w:rsidR="00282B49" w:rsidRPr="009602FC" w:rsidRDefault="00282B49" w:rsidP="00B30175">
            <w:pPr>
              <w:rPr>
                <w:sz w:val="16"/>
                <w:szCs w:val="16"/>
                <w:lang w:eastAsia="pl-PL"/>
              </w:rPr>
            </w:pPr>
            <w:r w:rsidRPr="009602FC">
              <w:rPr>
                <w:sz w:val="16"/>
                <w:szCs w:val="16"/>
                <w:lang w:eastAsia="pl-PL"/>
              </w:rPr>
              <w:t>• posiew z moczu z antybiogramem,</w:t>
            </w:r>
          </w:p>
        </w:tc>
      </w:tr>
      <w:tr w:rsidR="00282B49" w:rsidRPr="009602FC" w14:paraId="5FD49C3F" w14:textId="77777777" w:rsidTr="00B30175">
        <w:trPr>
          <w:trHeight w:val="57"/>
        </w:trPr>
        <w:tc>
          <w:tcPr>
            <w:tcW w:w="3496" w:type="dxa"/>
          </w:tcPr>
          <w:p w14:paraId="6EF3A86A"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490E8D7" w14:textId="77777777" w:rsidR="00282B49" w:rsidRPr="009602FC" w:rsidRDefault="00282B49" w:rsidP="00B30175">
            <w:pPr>
              <w:rPr>
                <w:sz w:val="16"/>
                <w:szCs w:val="16"/>
                <w:lang w:eastAsia="pl-PL"/>
              </w:rPr>
            </w:pPr>
            <w:r w:rsidRPr="009602FC">
              <w:rPr>
                <w:sz w:val="16"/>
                <w:szCs w:val="16"/>
                <w:lang w:eastAsia="pl-PL"/>
              </w:rPr>
              <w:t>• posiew kału w kierunku Salmonella</w:t>
            </w:r>
            <w:r w:rsidRPr="009602FC">
              <w:rPr>
                <w:sz w:val="16"/>
                <w:szCs w:val="16"/>
                <w:lang w:eastAsia="pl-PL"/>
              </w:rPr>
              <w:noBreakHyphen/>
            </w:r>
            <w:proofErr w:type="spellStart"/>
            <w:r w:rsidRPr="009602FC">
              <w:rPr>
                <w:sz w:val="16"/>
                <w:szCs w:val="16"/>
                <w:lang w:eastAsia="pl-PL"/>
              </w:rPr>
              <w:t>Shigella</w:t>
            </w:r>
            <w:proofErr w:type="spellEnd"/>
          </w:p>
        </w:tc>
        <w:tc>
          <w:tcPr>
            <w:tcW w:w="3497" w:type="dxa"/>
          </w:tcPr>
          <w:p w14:paraId="16413D2D" w14:textId="77777777" w:rsidR="00282B49" w:rsidRPr="009602FC" w:rsidRDefault="00282B49" w:rsidP="00B30175">
            <w:pPr>
              <w:rPr>
                <w:sz w:val="16"/>
                <w:szCs w:val="16"/>
                <w:lang w:eastAsia="pl-PL"/>
              </w:rPr>
            </w:pPr>
            <w:r w:rsidRPr="009602FC">
              <w:rPr>
                <w:sz w:val="16"/>
                <w:szCs w:val="16"/>
                <w:lang w:eastAsia="pl-PL"/>
              </w:rPr>
              <w:t>• posiew kału ogólny</w:t>
            </w:r>
          </w:p>
        </w:tc>
      </w:tr>
      <w:tr w:rsidR="00282B49" w:rsidRPr="009602FC" w14:paraId="710195F8" w14:textId="77777777" w:rsidTr="00B30175">
        <w:trPr>
          <w:trHeight w:val="57"/>
        </w:trPr>
        <w:tc>
          <w:tcPr>
            <w:tcW w:w="3496" w:type="dxa"/>
          </w:tcPr>
          <w:p w14:paraId="7A7AFFDD"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BB6BF7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CDC0D94" w14:textId="77777777" w:rsidR="00282B49" w:rsidRPr="009602FC" w:rsidRDefault="00282B49" w:rsidP="00B30175">
            <w:pPr>
              <w:rPr>
                <w:sz w:val="16"/>
                <w:szCs w:val="16"/>
                <w:lang w:eastAsia="pl-PL"/>
              </w:rPr>
            </w:pPr>
            <w:r w:rsidRPr="009602FC">
              <w:rPr>
                <w:sz w:val="16"/>
                <w:szCs w:val="16"/>
                <w:lang w:eastAsia="pl-PL"/>
              </w:rPr>
              <w:t>• posiew kału w kierunku Salmonella</w:t>
            </w:r>
            <w:r w:rsidRPr="009602FC">
              <w:rPr>
                <w:sz w:val="16"/>
                <w:szCs w:val="16"/>
                <w:lang w:eastAsia="pl-PL"/>
              </w:rPr>
              <w:noBreakHyphen/>
            </w:r>
            <w:proofErr w:type="spellStart"/>
            <w:r w:rsidRPr="009602FC">
              <w:rPr>
                <w:sz w:val="16"/>
                <w:szCs w:val="16"/>
                <w:lang w:eastAsia="pl-PL"/>
              </w:rPr>
              <w:t>Shigella</w:t>
            </w:r>
            <w:proofErr w:type="spellEnd"/>
          </w:p>
        </w:tc>
      </w:tr>
      <w:tr w:rsidR="00282B49" w:rsidRPr="009602FC" w14:paraId="32E8A32D" w14:textId="77777777" w:rsidTr="00B30175">
        <w:trPr>
          <w:trHeight w:val="57"/>
        </w:trPr>
        <w:tc>
          <w:tcPr>
            <w:tcW w:w="3496" w:type="dxa"/>
          </w:tcPr>
          <w:p w14:paraId="64E33591"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B8AD9DB"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8D4B320" w14:textId="77777777" w:rsidR="00282B49" w:rsidRPr="009602FC" w:rsidRDefault="00282B49" w:rsidP="00B30175">
            <w:pPr>
              <w:rPr>
                <w:sz w:val="16"/>
                <w:szCs w:val="16"/>
                <w:lang w:eastAsia="pl-PL"/>
              </w:rPr>
            </w:pPr>
            <w:r w:rsidRPr="009602FC">
              <w:rPr>
                <w:sz w:val="16"/>
                <w:szCs w:val="16"/>
                <w:lang w:eastAsia="pl-PL"/>
              </w:rPr>
              <w:t>• posiew wymazu z odbytu,</w:t>
            </w:r>
          </w:p>
        </w:tc>
      </w:tr>
      <w:tr w:rsidR="00282B49" w:rsidRPr="009602FC" w14:paraId="0A24AB19" w14:textId="77777777" w:rsidTr="00B30175">
        <w:trPr>
          <w:trHeight w:val="57"/>
        </w:trPr>
        <w:tc>
          <w:tcPr>
            <w:tcW w:w="3496" w:type="dxa"/>
          </w:tcPr>
          <w:p w14:paraId="21C8B2F1"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B8586DE"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C93B8C8" w14:textId="77777777" w:rsidR="00282B49" w:rsidRPr="009602FC" w:rsidRDefault="00282B49" w:rsidP="00B30175">
            <w:pPr>
              <w:rPr>
                <w:sz w:val="16"/>
                <w:szCs w:val="16"/>
                <w:lang w:eastAsia="pl-PL"/>
              </w:rPr>
            </w:pPr>
            <w:r w:rsidRPr="009602FC">
              <w:rPr>
                <w:sz w:val="16"/>
                <w:szCs w:val="16"/>
                <w:lang w:eastAsia="pl-PL"/>
              </w:rPr>
              <w:t>• posiew nasienia,</w:t>
            </w:r>
          </w:p>
        </w:tc>
      </w:tr>
      <w:tr w:rsidR="00282B49" w:rsidRPr="009602FC" w14:paraId="55435455" w14:textId="77777777" w:rsidTr="00B30175">
        <w:trPr>
          <w:trHeight w:val="57"/>
        </w:trPr>
        <w:tc>
          <w:tcPr>
            <w:tcW w:w="3496" w:type="dxa"/>
          </w:tcPr>
          <w:p w14:paraId="3BC49AC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0727CB8"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32749B4" w14:textId="77777777" w:rsidR="00282B49" w:rsidRPr="009602FC" w:rsidRDefault="00282B49" w:rsidP="00B30175">
            <w:pPr>
              <w:rPr>
                <w:sz w:val="16"/>
                <w:szCs w:val="16"/>
                <w:lang w:eastAsia="pl-PL"/>
              </w:rPr>
            </w:pPr>
            <w:r w:rsidRPr="009602FC">
              <w:rPr>
                <w:sz w:val="16"/>
                <w:szCs w:val="16"/>
                <w:lang w:eastAsia="pl-PL"/>
              </w:rPr>
              <w:t>• posiew plwociny.</w:t>
            </w:r>
          </w:p>
        </w:tc>
      </w:tr>
      <w:tr w:rsidR="00282B49" w:rsidRPr="009602FC" w14:paraId="219F43B4" w14:textId="77777777" w:rsidTr="00B30175">
        <w:trPr>
          <w:trHeight w:val="57"/>
        </w:trPr>
        <w:tc>
          <w:tcPr>
            <w:tcW w:w="3496" w:type="dxa"/>
            <w:shd w:val="clear" w:color="auto" w:fill="D9D9D9" w:themeFill="background1" w:themeFillShade="D9"/>
          </w:tcPr>
          <w:p w14:paraId="1307334C"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moczu</w:t>
            </w:r>
          </w:p>
        </w:tc>
        <w:tc>
          <w:tcPr>
            <w:tcW w:w="3497" w:type="dxa"/>
            <w:shd w:val="clear" w:color="auto" w:fill="D9D9D9" w:themeFill="background1" w:themeFillShade="D9"/>
          </w:tcPr>
          <w:p w14:paraId="1647AC19"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moczu</w:t>
            </w:r>
          </w:p>
        </w:tc>
        <w:tc>
          <w:tcPr>
            <w:tcW w:w="3497" w:type="dxa"/>
            <w:shd w:val="clear" w:color="auto" w:fill="D9D9D9" w:themeFill="background1" w:themeFillShade="D9"/>
          </w:tcPr>
          <w:p w14:paraId="56A20B7B"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moczu</w:t>
            </w:r>
          </w:p>
        </w:tc>
      </w:tr>
      <w:tr w:rsidR="00282B49" w:rsidRPr="009602FC" w14:paraId="1ADF7505" w14:textId="77777777" w:rsidTr="00B30175">
        <w:trPr>
          <w:trHeight w:val="57"/>
        </w:trPr>
        <w:tc>
          <w:tcPr>
            <w:tcW w:w="3496" w:type="dxa"/>
          </w:tcPr>
          <w:p w14:paraId="75F517F2"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sz w:val="16"/>
                <w:szCs w:val="16"/>
                <w:lang w:eastAsia="pl-PL"/>
              </w:rPr>
              <w:t>ogólne badanie moczu</w:t>
            </w:r>
          </w:p>
        </w:tc>
        <w:tc>
          <w:tcPr>
            <w:tcW w:w="3497" w:type="dxa"/>
          </w:tcPr>
          <w:p w14:paraId="56A48AA9" w14:textId="77777777" w:rsidR="00282B49" w:rsidRPr="009602FC" w:rsidRDefault="00282B49" w:rsidP="00B30175">
            <w:pPr>
              <w:rPr>
                <w:sz w:val="16"/>
                <w:szCs w:val="16"/>
                <w:lang w:eastAsia="pl-PL"/>
              </w:rPr>
            </w:pPr>
            <w:r w:rsidRPr="009602FC">
              <w:rPr>
                <w:sz w:val="16"/>
                <w:szCs w:val="16"/>
                <w:lang w:eastAsia="pl-PL"/>
              </w:rPr>
              <w:t>• amylaza w moczu,</w:t>
            </w:r>
          </w:p>
        </w:tc>
        <w:tc>
          <w:tcPr>
            <w:tcW w:w="3497" w:type="dxa"/>
          </w:tcPr>
          <w:p w14:paraId="01685708" w14:textId="77777777" w:rsidR="00282B49" w:rsidRPr="009602FC" w:rsidRDefault="00282B49" w:rsidP="00B30175">
            <w:pPr>
              <w:rPr>
                <w:sz w:val="16"/>
                <w:szCs w:val="16"/>
                <w:lang w:eastAsia="pl-PL"/>
              </w:rPr>
            </w:pPr>
            <w:r w:rsidRPr="009602FC">
              <w:rPr>
                <w:sz w:val="16"/>
                <w:szCs w:val="16"/>
                <w:lang w:eastAsia="pl-PL"/>
              </w:rPr>
              <w:t>• amylaza w moczu,</w:t>
            </w:r>
          </w:p>
        </w:tc>
      </w:tr>
      <w:tr w:rsidR="00282B49" w:rsidRPr="009602FC" w14:paraId="64A90C13" w14:textId="77777777" w:rsidTr="00B30175">
        <w:trPr>
          <w:trHeight w:val="57"/>
        </w:trPr>
        <w:tc>
          <w:tcPr>
            <w:tcW w:w="3496" w:type="dxa"/>
          </w:tcPr>
          <w:p w14:paraId="0999139E"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092485C" w14:textId="77777777" w:rsidR="00282B49" w:rsidRPr="009602FC" w:rsidRDefault="00282B49" w:rsidP="00B30175">
            <w:pPr>
              <w:rPr>
                <w:sz w:val="16"/>
                <w:szCs w:val="16"/>
                <w:lang w:eastAsia="pl-PL"/>
              </w:rPr>
            </w:pPr>
            <w:r w:rsidRPr="009602FC">
              <w:rPr>
                <w:sz w:val="16"/>
                <w:szCs w:val="16"/>
                <w:lang w:eastAsia="pl-PL"/>
              </w:rPr>
              <w:t>• badanie ogólne moczu (profil),</w:t>
            </w:r>
          </w:p>
        </w:tc>
        <w:tc>
          <w:tcPr>
            <w:tcW w:w="3497" w:type="dxa"/>
          </w:tcPr>
          <w:p w14:paraId="16EEDD36" w14:textId="77777777" w:rsidR="00282B49" w:rsidRPr="009602FC" w:rsidRDefault="00282B49" w:rsidP="00B30175">
            <w:pPr>
              <w:rPr>
                <w:sz w:val="16"/>
                <w:szCs w:val="16"/>
                <w:lang w:eastAsia="pl-PL"/>
              </w:rPr>
            </w:pPr>
            <w:r w:rsidRPr="009602FC">
              <w:rPr>
                <w:sz w:val="16"/>
                <w:szCs w:val="16"/>
                <w:lang w:eastAsia="pl-PL"/>
              </w:rPr>
              <w:t>• badanie ogólne moczu (profil),</w:t>
            </w:r>
          </w:p>
        </w:tc>
      </w:tr>
      <w:tr w:rsidR="00282B49" w:rsidRPr="009602FC" w14:paraId="5F3959CF" w14:textId="77777777" w:rsidTr="00B30175">
        <w:trPr>
          <w:trHeight w:val="57"/>
        </w:trPr>
        <w:tc>
          <w:tcPr>
            <w:tcW w:w="3496" w:type="dxa"/>
          </w:tcPr>
          <w:p w14:paraId="44411C3B"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0E4C96B" w14:textId="77777777" w:rsidR="00282B49" w:rsidRPr="009602FC" w:rsidRDefault="00282B49" w:rsidP="00B30175">
            <w:pPr>
              <w:rPr>
                <w:sz w:val="16"/>
                <w:szCs w:val="16"/>
                <w:lang w:eastAsia="pl-PL"/>
              </w:rPr>
            </w:pPr>
            <w:r w:rsidRPr="009602FC">
              <w:rPr>
                <w:sz w:val="16"/>
                <w:szCs w:val="16"/>
                <w:lang w:eastAsia="pl-PL"/>
              </w:rPr>
              <w:t>• białko w moczu,</w:t>
            </w:r>
          </w:p>
        </w:tc>
        <w:tc>
          <w:tcPr>
            <w:tcW w:w="3497" w:type="dxa"/>
          </w:tcPr>
          <w:p w14:paraId="340FDA60" w14:textId="77777777" w:rsidR="00282B49" w:rsidRPr="009602FC" w:rsidRDefault="00282B49" w:rsidP="00B30175">
            <w:pPr>
              <w:rPr>
                <w:sz w:val="16"/>
                <w:szCs w:val="16"/>
                <w:lang w:eastAsia="pl-PL"/>
              </w:rPr>
            </w:pPr>
            <w:r w:rsidRPr="009602FC">
              <w:rPr>
                <w:sz w:val="16"/>
                <w:szCs w:val="16"/>
                <w:lang w:eastAsia="pl-PL"/>
              </w:rPr>
              <w:t>• białko w moczu,</w:t>
            </w:r>
          </w:p>
        </w:tc>
      </w:tr>
      <w:tr w:rsidR="00282B49" w:rsidRPr="009602FC" w14:paraId="1AD89B3A" w14:textId="77777777" w:rsidTr="00B30175">
        <w:trPr>
          <w:trHeight w:val="57"/>
        </w:trPr>
        <w:tc>
          <w:tcPr>
            <w:tcW w:w="3496" w:type="dxa"/>
          </w:tcPr>
          <w:p w14:paraId="3637383C"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F752E0F" w14:textId="77777777" w:rsidR="00282B49" w:rsidRPr="009602FC" w:rsidRDefault="00282B49" w:rsidP="00B30175">
            <w:pPr>
              <w:rPr>
                <w:sz w:val="16"/>
                <w:szCs w:val="16"/>
                <w:lang w:eastAsia="pl-PL"/>
              </w:rPr>
            </w:pPr>
            <w:r w:rsidRPr="009602FC">
              <w:rPr>
                <w:sz w:val="16"/>
                <w:szCs w:val="16"/>
                <w:lang w:eastAsia="pl-PL"/>
              </w:rPr>
              <w:t>• glukoza w moczu,</w:t>
            </w:r>
          </w:p>
        </w:tc>
        <w:tc>
          <w:tcPr>
            <w:tcW w:w="3497" w:type="dxa"/>
          </w:tcPr>
          <w:p w14:paraId="4D74F49A" w14:textId="77777777" w:rsidR="00282B49" w:rsidRPr="009602FC" w:rsidRDefault="00282B49" w:rsidP="00B30175">
            <w:pPr>
              <w:rPr>
                <w:sz w:val="16"/>
                <w:szCs w:val="16"/>
                <w:lang w:eastAsia="pl-PL"/>
              </w:rPr>
            </w:pPr>
            <w:r w:rsidRPr="009602FC">
              <w:rPr>
                <w:sz w:val="16"/>
                <w:szCs w:val="16"/>
                <w:lang w:eastAsia="pl-PL"/>
              </w:rPr>
              <w:t>• glukoza w moczu,</w:t>
            </w:r>
          </w:p>
        </w:tc>
      </w:tr>
      <w:tr w:rsidR="00282B49" w:rsidRPr="009602FC" w14:paraId="66954A4A" w14:textId="77777777" w:rsidTr="00B30175">
        <w:trPr>
          <w:trHeight w:val="57"/>
        </w:trPr>
        <w:tc>
          <w:tcPr>
            <w:tcW w:w="3496" w:type="dxa"/>
          </w:tcPr>
          <w:p w14:paraId="02C7CD6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61F86EA" w14:textId="77777777" w:rsidR="00282B49" w:rsidRPr="009602FC" w:rsidRDefault="00282B49" w:rsidP="00B30175">
            <w:pPr>
              <w:rPr>
                <w:sz w:val="16"/>
                <w:szCs w:val="16"/>
                <w:lang w:eastAsia="pl-PL"/>
              </w:rPr>
            </w:pPr>
            <w:r w:rsidRPr="009602FC">
              <w:rPr>
                <w:sz w:val="16"/>
                <w:szCs w:val="16"/>
                <w:lang w:eastAsia="pl-PL"/>
              </w:rPr>
              <w:t>• kreatynina w moczu,</w:t>
            </w:r>
          </w:p>
        </w:tc>
        <w:tc>
          <w:tcPr>
            <w:tcW w:w="3497" w:type="dxa"/>
          </w:tcPr>
          <w:p w14:paraId="42879614" w14:textId="77777777" w:rsidR="00282B49" w:rsidRPr="009602FC" w:rsidRDefault="00282B49" w:rsidP="00B30175">
            <w:pPr>
              <w:rPr>
                <w:sz w:val="16"/>
                <w:szCs w:val="16"/>
                <w:lang w:eastAsia="pl-PL"/>
              </w:rPr>
            </w:pPr>
            <w:r w:rsidRPr="009602FC">
              <w:rPr>
                <w:sz w:val="16"/>
                <w:szCs w:val="16"/>
                <w:lang w:eastAsia="pl-PL"/>
              </w:rPr>
              <w:t>• kreatynina w moczu,</w:t>
            </w:r>
          </w:p>
        </w:tc>
      </w:tr>
      <w:tr w:rsidR="00282B49" w:rsidRPr="009602FC" w14:paraId="01BC6CB9" w14:textId="77777777" w:rsidTr="00B30175">
        <w:trPr>
          <w:trHeight w:val="57"/>
        </w:trPr>
        <w:tc>
          <w:tcPr>
            <w:tcW w:w="3496" w:type="dxa"/>
          </w:tcPr>
          <w:p w14:paraId="084FEE9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D8124C4" w14:textId="77777777" w:rsidR="00282B49" w:rsidRPr="009602FC" w:rsidRDefault="00282B49" w:rsidP="00B30175">
            <w:pPr>
              <w:rPr>
                <w:sz w:val="16"/>
                <w:szCs w:val="16"/>
                <w:lang w:eastAsia="pl-PL"/>
              </w:rPr>
            </w:pPr>
            <w:r w:rsidRPr="009602FC">
              <w:rPr>
                <w:sz w:val="16"/>
                <w:szCs w:val="16"/>
                <w:lang w:eastAsia="pl-PL"/>
              </w:rPr>
              <w:t>• wapń w moczu.</w:t>
            </w:r>
          </w:p>
        </w:tc>
        <w:tc>
          <w:tcPr>
            <w:tcW w:w="3497" w:type="dxa"/>
          </w:tcPr>
          <w:p w14:paraId="5E6C7474" w14:textId="77777777" w:rsidR="00282B49" w:rsidRPr="009602FC" w:rsidRDefault="00282B49" w:rsidP="00B30175">
            <w:pPr>
              <w:rPr>
                <w:sz w:val="16"/>
                <w:szCs w:val="16"/>
                <w:lang w:eastAsia="pl-PL"/>
              </w:rPr>
            </w:pPr>
            <w:r w:rsidRPr="009602FC">
              <w:rPr>
                <w:sz w:val="16"/>
                <w:szCs w:val="16"/>
                <w:lang w:eastAsia="pl-PL"/>
              </w:rPr>
              <w:t>• wapń w moczu.</w:t>
            </w:r>
          </w:p>
        </w:tc>
      </w:tr>
      <w:tr w:rsidR="00282B49" w:rsidRPr="009602FC" w14:paraId="44DE24A4" w14:textId="77777777" w:rsidTr="00B30175">
        <w:trPr>
          <w:trHeight w:val="57"/>
        </w:trPr>
        <w:tc>
          <w:tcPr>
            <w:tcW w:w="3496" w:type="dxa"/>
            <w:shd w:val="clear" w:color="auto" w:fill="D9D9D9" w:themeFill="background1" w:themeFillShade="D9"/>
          </w:tcPr>
          <w:p w14:paraId="34A39BDF"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Badanie kału</w:t>
            </w:r>
          </w:p>
        </w:tc>
        <w:tc>
          <w:tcPr>
            <w:tcW w:w="3497" w:type="dxa"/>
            <w:shd w:val="clear" w:color="auto" w:fill="D9D9D9" w:themeFill="background1" w:themeFillShade="D9"/>
          </w:tcPr>
          <w:p w14:paraId="039F895E"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Badanie kału</w:t>
            </w:r>
          </w:p>
        </w:tc>
        <w:tc>
          <w:tcPr>
            <w:tcW w:w="3497" w:type="dxa"/>
            <w:shd w:val="clear" w:color="auto" w:fill="D9D9D9" w:themeFill="background1" w:themeFillShade="D9"/>
          </w:tcPr>
          <w:p w14:paraId="1A658CFA"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Badanie kału</w:t>
            </w:r>
          </w:p>
        </w:tc>
      </w:tr>
      <w:tr w:rsidR="00282B49" w:rsidRPr="009602FC" w14:paraId="3A14BF43" w14:textId="77777777" w:rsidTr="00B30175">
        <w:trPr>
          <w:trHeight w:val="57"/>
        </w:trPr>
        <w:tc>
          <w:tcPr>
            <w:tcW w:w="3496" w:type="dxa"/>
          </w:tcPr>
          <w:p w14:paraId="19308EE8"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76E72043" w14:textId="77777777" w:rsidR="00282B49" w:rsidRPr="009602FC" w:rsidRDefault="00282B49" w:rsidP="00B30175">
            <w:pPr>
              <w:rPr>
                <w:sz w:val="16"/>
                <w:szCs w:val="16"/>
                <w:lang w:eastAsia="pl-PL"/>
              </w:rPr>
            </w:pPr>
            <w:r w:rsidRPr="009602FC">
              <w:rPr>
                <w:sz w:val="16"/>
                <w:szCs w:val="16"/>
                <w:lang w:eastAsia="pl-PL"/>
              </w:rPr>
              <w:t>• badanie ogólne kału,</w:t>
            </w:r>
          </w:p>
        </w:tc>
        <w:tc>
          <w:tcPr>
            <w:tcW w:w="3497" w:type="dxa"/>
          </w:tcPr>
          <w:p w14:paraId="1BCD9D35" w14:textId="77777777" w:rsidR="00282B49" w:rsidRPr="009602FC" w:rsidRDefault="00282B49" w:rsidP="00B30175">
            <w:pPr>
              <w:rPr>
                <w:sz w:val="16"/>
                <w:szCs w:val="16"/>
                <w:lang w:eastAsia="pl-PL"/>
              </w:rPr>
            </w:pPr>
            <w:r w:rsidRPr="009602FC">
              <w:rPr>
                <w:sz w:val="16"/>
                <w:szCs w:val="16"/>
                <w:lang w:eastAsia="pl-PL"/>
              </w:rPr>
              <w:t>• badanie ogólne kału,</w:t>
            </w:r>
          </w:p>
        </w:tc>
      </w:tr>
      <w:tr w:rsidR="00282B49" w:rsidRPr="009602FC" w14:paraId="09013DB7" w14:textId="77777777" w:rsidTr="00B30175">
        <w:trPr>
          <w:trHeight w:val="57"/>
        </w:trPr>
        <w:tc>
          <w:tcPr>
            <w:tcW w:w="3496" w:type="dxa"/>
          </w:tcPr>
          <w:p w14:paraId="48FA5258"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635CE1D" w14:textId="77777777" w:rsidR="00282B49" w:rsidRPr="009602FC" w:rsidRDefault="00282B49" w:rsidP="00B30175">
            <w:pPr>
              <w:rPr>
                <w:sz w:val="16"/>
                <w:szCs w:val="16"/>
                <w:lang w:eastAsia="pl-PL"/>
              </w:rPr>
            </w:pPr>
            <w:r w:rsidRPr="009602FC">
              <w:rPr>
                <w:sz w:val="16"/>
                <w:szCs w:val="16"/>
                <w:lang w:eastAsia="pl-PL"/>
              </w:rPr>
              <w:t>• krew utajona w kale,</w:t>
            </w:r>
          </w:p>
        </w:tc>
        <w:tc>
          <w:tcPr>
            <w:tcW w:w="3497" w:type="dxa"/>
          </w:tcPr>
          <w:p w14:paraId="193107B4" w14:textId="77777777" w:rsidR="00282B49" w:rsidRPr="009602FC" w:rsidRDefault="00282B49" w:rsidP="00B30175">
            <w:pPr>
              <w:rPr>
                <w:sz w:val="16"/>
                <w:szCs w:val="16"/>
                <w:lang w:eastAsia="pl-PL"/>
              </w:rPr>
            </w:pPr>
            <w:r w:rsidRPr="009602FC">
              <w:rPr>
                <w:sz w:val="16"/>
                <w:szCs w:val="16"/>
                <w:lang w:eastAsia="pl-PL"/>
              </w:rPr>
              <w:t>• krew utajona w kale,</w:t>
            </w:r>
          </w:p>
        </w:tc>
      </w:tr>
      <w:tr w:rsidR="00282B49" w:rsidRPr="009602FC" w14:paraId="378EDBDF" w14:textId="77777777" w:rsidTr="00B30175">
        <w:trPr>
          <w:trHeight w:val="57"/>
        </w:trPr>
        <w:tc>
          <w:tcPr>
            <w:tcW w:w="3496" w:type="dxa"/>
          </w:tcPr>
          <w:p w14:paraId="0FA9473C"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C1E93A6" w14:textId="77777777" w:rsidR="00282B49" w:rsidRPr="009602FC" w:rsidRDefault="00282B49" w:rsidP="00B30175">
            <w:pPr>
              <w:rPr>
                <w:sz w:val="16"/>
                <w:szCs w:val="16"/>
                <w:lang w:eastAsia="pl-PL"/>
              </w:rPr>
            </w:pPr>
            <w:r w:rsidRPr="009602FC">
              <w:rPr>
                <w:sz w:val="16"/>
                <w:szCs w:val="16"/>
                <w:lang w:eastAsia="pl-PL"/>
              </w:rPr>
              <w:t>• pasożyty/jaja pasożytów w kale.</w:t>
            </w:r>
          </w:p>
        </w:tc>
        <w:tc>
          <w:tcPr>
            <w:tcW w:w="3497" w:type="dxa"/>
          </w:tcPr>
          <w:p w14:paraId="6C1332C0" w14:textId="77777777" w:rsidR="00282B49" w:rsidRPr="009602FC" w:rsidRDefault="00282B49" w:rsidP="00B30175">
            <w:pPr>
              <w:rPr>
                <w:sz w:val="16"/>
                <w:szCs w:val="16"/>
                <w:lang w:eastAsia="pl-PL"/>
              </w:rPr>
            </w:pPr>
            <w:r w:rsidRPr="009602FC">
              <w:rPr>
                <w:sz w:val="16"/>
                <w:szCs w:val="16"/>
                <w:lang w:eastAsia="pl-PL"/>
              </w:rPr>
              <w:t>• pasożyty/jaja pasożytów w kale,</w:t>
            </w:r>
          </w:p>
        </w:tc>
      </w:tr>
      <w:tr w:rsidR="00282B49" w:rsidRPr="009602FC" w14:paraId="6A01F9F4" w14:textId="77777777" w:rsidTr="00B30175">
        <w:trPr>
          <w:trHeight w:val="57"/>
        </w:trPr>
        <w:tc>
          <w:tcPr>
            <w:tcW w:w="3496" w:type="dxa"/>
          </w:tcPr>
          <w:p w14:paraId="7E95D80B"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58E1CA0"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7ECFF11" w14:textId="77777777" w:rsidR="00282B49" w:rsidRPr="009602FC" w:rsidRDefault="00282B49" w:rsidP="00B30175">
            <w:pPr>
              <w:rPr>
                <w:sz w:val="16"/>
                <w:szCs w:val="16"/>
                <w:lang w:eastAsia="pl-PL"/>
              </w:rPr>
            </w:pPr>
            <w:r w:rsidRPr="009602FC">
              <w:rPr>
                <w:sz w:val="16"/>
                <w:szCs w:val="16"/>
                <w:lang w:eastAsia="pl-PL"/>
              </w:rPr>
              <w:t>• resztki pokarmowe w kale,</w:t>
            </w:r>
          </w:p>
        </w:tc>
      </w:tr>
      <w:tr w:rsidR="00282B49" w:rsidRPr="009602FC" w14:paraId="4BD52DCB" w14:textId="77777777" w:rsidTr="00B30175">
        <w:trPr>
          <w:trHeight w:val="57"/>
        </w:trPr>
        <w:tc>
          <w:tcPr>
            <w:tcW w:w="3496" w:type="dxa"/>
          </w:tcPr>
          <w:p w14:paraId="68DEEA1E"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AC870FE"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6A38FED" w14:textId="77777777" w:rsidR="00282B49" w:rsidRPr="009602FC" w:rsidRDefault="00282B49" w:rsidP="00B30175">
            <w:pPr>
              <w:rPr>
                <w:sz w:val="16"/>
                <w:szCs w:val="16"/>
                <w:lang w:eastAsia="pl-PL"/>
              </w:rPr>
            </w:pPr>
            <w:r w:rsidRPr="009602FC">
              <w:rPr>
                <w:sz w:val="16"/>
                <w:szCs w:val="16"/>
                <w:lang w:eastAsia="pl-PL"/>
              </w:rPr>
              <w:t>•kał na lamblie ELISA.</w:t>
            </w:r>
          </w:p>
        </w:tc>
      </w:tr>
      <w:tr w:rsidR="00282B49" w:rsidRPr="009602FC" w14:paraId="4E616293" w14:textId="77777777" w:rsidTr="00B30175">
        <w:trPr>
          <w:trHeight w:val="57"/>
        </w:trPr>
        <w:tc>
          <w:tcPr>
            <w:tcW w:w="3496" w:type="dxa"/>
            <w:shd w:val="clear" w:color="auto" w:fill="D9D9D9" w:themeFill="background1" w:themeFillShade="D9"/>
          </w:tcPr>
          <w:p w14:paraId="4C4AB583"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inne</w:t>
            </w:r>
          </w:p>
        </w:tc>
        <w:tc>
          <w:tcPr>
            <w:tcW w:w="3497" w:type="dxa"/>
            <w:shd w:val="clear" w:color="auto" w:fill="D9D9D9" w:themeFill="background1" w:themeFillShade="D9"/>
          </w:tcPr>
          <w:p w14:paraId="69224A97"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inne</w:t>
            </w:r>
          </w:p>
        </w:tc>
        <w:tc>
          <w:tcPr>
            <w:tcW w:w="3497" w:type="dxa"/>
            <w:shd w:val="clear" w:color="auto" w:fill="D9D9D9" w:themeFill="background1" w:themeFillShade="D9"/>
          </w:tcPr>
          <w:p w14:paraId="63946130"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inne</w:t>
            </w:r>
          </w:p>
        </w:tc>
      </w:tr>
      <w:tr w:rsidR="00282B49" w:rsidRPr="009602FC" w14:paraId="2CBC2C2F" w14:textId="77777777" w:rsidTr="00B30175">
        <w:trPr>
          <w:trHeight w:val="57"/>
        </w:trPr>
        <w:tc>
          <w:tcPr>
            <w:tcW w:w="3496" w:type="dxa"/>
          </w:tcPr>
          <w:p w14:paraId="090F9013" w14:textId="77777777" w:rsidR="00282B49" w:rsidRPr="009602FC" w:rsidRDefault="00282B49" w:rsidP="00747AEF">
            <w:pPr>
              <w:widowControl w:val="0"/>
              <w:suppressAutoHyphens w:val="0"/>
              <w:spacing w:line="288" w:lineRule="auto"/>
              <w:textAlignment w:val="baseline"/>
              <w:rPr>
                <w:b/>
                <w:sz w:val="16"/>
                <w:szCs w:val="16"/>
              </w:rPr>
            </w:pPr>
            <w:r w:rsidRPr="009602FC">
              <w:rPr>
                <w:sz w:val="16"/>
                <w:szCs w:val="16"/>
                <w:lang w:eastAsia="pl-PL"/>
              </w:rPr>
              <w:t>• cytologia wymazu z szyjki macicy (z wyłączeniem cytologii płynnej).</w:t>
            </w:r>
          </w:p>
        </w:tc>
        <w:tc>
          <w:tcPr>
            <w:tcW w:w="3497" w:type="dxa"/>
          </w:tcPr>
          <w:p w14:paraId="3516E73E" w14:textId="77777777" w:rsidR="00282B49" w:rsidRPr="009602FC" w:rsidRDefault="00282B49" w:rsidP="00747AEF">
            <w:pPr>
              <w:widowControl w:val="0"/>
              <w:suppressAutoHyphens w:val="0"/>
              <w:spacing w:line="288" w:lineRule="auto"/>
              <w:textAlignment w:val="baseline"/>
              <w:rPr>
                <w:b/>
                <w:sz w:val="16"/>
                <w:szCs w:val="16"/>
              </w:rPr>
            </w:pPr>
            <w:r w:rsidRPr="009602FC">
              <w:rPr>
                <w:sz w:val="16"/>
                <w:szCs w:val="16"/>
                <w:lang w:eastAsia="pl-PL"/>
              </w:rPr>
              <w:t>• cytologia wymazu z szyjki macicy (z wyłączeniem cytologii płynnej).</w:t>
            </w:r>
          </w:p>
        </w:tc>
        <w:tc>
          <w:tcPr>
            <w:tcW w:w="3497" w:type="dxa"/>
          </w:tcPr>
          <w:p w14:paraId="4AB21428" w14:textId="77777777" w:rsidR="00282B49" w:rsidRPr="009602FC" w:rsidRDefault="00282B49" w:rsidP="00B30175">
            <w:pPr>
              <w:rPr>
                <w:sz w:val="16"/>
                <w:szCs w:val="16"/>
                <w:lang w:eastAsia="pl-PL"/>
              </w:rPr>
            </w:pPr>
            <w:r w:rsidRPr="009602FC">
              <w:rPr>
                <w:sz w:val="16"/>
                <w:szCs w:val="16"/>
                <w:lang w:eastAsia="pl-PL"/>
              </w:rPr>
              <w:t>• cytologia wymazu z szyjki macicy (z wyłączeniem cytologii płynnej).</w:t>
            </w:r>
          </w:p>
        </w:tc>
      </w:tr>
      <w:tr w:rsidR="00282B49" w:rsidRPr="009602FC" w14:paraId="6F43341D" w14:textId="77777777" w:rsidTr="00B30175">
        <w:trPr>
          <w:trHeight w:val="57"/>
        </w:trPr>
        <w:tc>
          <w:tcPr>
            <w:tcW w:w="3496" w:type="dxa"/>
          </w:tcPr>
          <w:p w14:paraId="49F7BEE5"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40633D65"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3A371C3D" w14:textId="77777777" w:rsidR="00282B49" w:rsidRPr="009602FC" w:rsidRDefault="00282B49" w:rsidP="00B30175">
            <w:pPr>
              <w:rPr>
                <w:sz w:val="16"/>
                <w:szCs w:val="16"/>
                <w:lang w:eastAsia="pl-PL"/>
              </w:rPr>
            </w:pPr>
            <w:r w:rsidRPr="009602FC">
              <w:rPr>
                <w:sz w:val="16"/>
                <w:szCs w:val="16"/>
                <w:lang w:eastAsia="pl-PL"/>
              </w:rPr>
              <w:t>• biopsja cienkoigłowa tarczycy pod kontrolą USG (z możliwością wykonania badania histopatologicznego),</w:t>
            </w:r>
          </w:p>
        </w:tc>
      </w:tr>
      <w:tr w:rsidR="00282B49" w:rsidRPr="009602FC" w14:paraId="2927A3CA" w14:textId="77777777" w:rsidTr="00B30175">
        <w:trPr>
          <w:trHeight w:val="57"/>
        </w:trPr>
        <w:tc>
          <w:tcPr>
            <w:tcW w:w="3496" w:type="dxa"/>
          </w:tcPr>
          <w:p w14:paraId="00332238" w14:textId="77777777" w:rsidR="00282B49" w:rsidRPr="009602FC" w:rsidRDefault="00282B49" w:rsidP="00B30175">
            <w:pPr>
              <w:rPr>
                <w:sz w:val="16"/>
                <w:szCs w:val="16"/>
                <w:lang w:eastAsia="pl-PL"/>
              </w:rPr>
            </w:pPr>
            <w:r w:rsidRPr="009602FC">
              <w:rPr>
                <w:sz w:val="16"/>
                <w:szCs w:val="16"/>
                <w:lang w:eastAsia="pl-PL"/>
              </w:rPr>
              <w:t>• biopsja cienkoigłowa tarczycy pod kontrolą USG (z możliwością wykonania badania histopatologicznego),</w:t>
            </w:r>
          </w:p>
        </w:tc>
        <w:tc>
          <w:tcPr>
            <w:tcW w:w="3497" w:type="dxa"/>
          </w:tcPr>
          <w:p w14:paraId="44B45E30" w14:textId="77777777" w:rsidR="00282B49" w:rsidRPr="009602FC" w:rsidRDefault="00282B49" w:rsidP="00B30175">
            <w:pPr>
              <w:rPr>
                <w:sz w:val="16"/>
                <w:szCs w:val="16"/>
                <w:lang w:eastAsia="pl-PL"/>
              </w:rPr>
            </w:pPr>
            <w:r w:rsidRPr="009602FC">
              <w:rPr>
                <w:sz w:val="16"/>
                <w:szCs w:val="16"/>
                <w:lang w:eastAsia="pl-PL"/>
              </w:rPr>
              <w:t>• biopsja cienkoigłowa tarczycy pod kontrolą USG (z możliwością wykonania badania histopatologicznego),</w:t>
            </w:r>
          </w:p>
        </w:tc>
        <w:tc>
          <w:tcPr>
            <w:tcW w:w="3497" w:type="dxa"/>
          </w:tcPr>
          <w:p w14:paraId="568E38D8" w14:textId="77777777" w:rsidR="00282B49" w:rsidRPr="009602FC" w:rsidRDefault="00282B49" w:rsidP="00B30175">
            <w:pPr>
              <w:rPr>
                <w:sz w:val="16"/>
                <w:szCs w:val="16"/>
                <w:lang w:eastAsia="pl-PL"/>
              </w:rPr>
            </w:pPr>
            <w:r w:rsidRPr="009602FC">
              <w:rPr>
                <w:sz w:val="16"/>
                <w:szCs w:val="16"/>
                <w:lang w:eastAsia="pl-PL"/>
              </w:rPr>
              <w:t>• skórne testy alergiczne – panel pokarmowy,</w:t>
            </w:r>
          </w:p>
        </w:tc>
      </w:tr>
      <w:tr w:rsidR="00282B49" w:rsidRPr="009602FC" w14:paraId="796E8400" w14:textId="77777777" w:rsidTr="00B30175">
        <w:trPr>
          <w:trHeight w:val="57"/>
        </w:trPr>
        <w:tc>
          <w:tcPr>
            <w:tcW w:w="3496" w:type="dxa"/>
          </w:tcPr>
          <w:p w14:paraId="70C356BE" w14:textId="77777777" w:rsidR="00282B49" w:rsidRPr="009602FC" w:rsidRDefault="00282B49" w:rsidP="00B30175">
            <w:pPr>
              <w:rPr>
                <w:sz w:val="16"/>
                <w:szCs w:val="16"/>
                <w:lang w:eastAsia="pl-PL"/>
              </w:rPr>
            </w:pPr>
            <w:r w:rsidRPr="009602FC">
              <w:rPr>
                <w:sz w:val="16"/>
                <w:szCs w:val="16"/>
                <w:lang w:eastAsia="pl-PL"/>
              </w:rPr>
              <w:t>• skórne testy alergiczne – panel pokarmowy,</w:t>
            </w:r>
          </w:p>
        </w:tc>
        <w:tc>
          <w:tcPr>
            <w:tcW w:w="3497" w:type="dxa"/>
          </w:tcPr>
          <w:p w14:paraId="10E3B97A" w14:textId="77777777" w:rsidR="00282B49" w:rsidRPr="009602FC" w:rsidRDefault="00282B49" w:rsidP="00B30175">
            <w:pPr>
              <w:rPr>
                <w:sz w:val="16"/>
                <w:szCs w:val="16"/>
                <w:lang w:eastAsia="pl-PL"/>
              </w:rPr>
            </w:pPr>
            <w:r w:rsidRPr="009602FC">
              <w:rPr>
                <w:sz w:val="16"/>
                <w:szCs w:val="16"/>
                <w:lang w:eastAsia="pl-PL"/>
              </w:rPr>
              <w:t>• skórne testy alergiczne – panel pokarmowy,</w:t>
            </w:r>
          </w:p>
        </w:tc>
        <w:tc>
          <w:tcPr>
            <w:tcW w:w="3497" w:type="dxa"/>
          </w:tcPr>
          <w:p w14:paraId="0B4F39F1" w14:textId="77777777" w:rsidR="00282B49" w:rsidRPr="009602FC" w:rsidRDefault="00282B49" w:rsidP="00B30175">
            <w:pPr>
              <w:rPr>
                <w:sz w:val="16"/>
                <w:szCs w:val="16"/>
                <w:lang w:eastAsia="pl-PL"/>
              </w:rPr>
            </w:pPr>
            <w:r w:rsidRPr="009602FC">
              <w:rPr>
                <w:sz w:val="16"/>
                <w:szCs w:val="16"/>
                <w:lang w:eastAsia="pl-PL"/>
              </w:rPr>
              <w:t>• skórne testy alergiczne – panel wziewny</w:t>
            </w:r>
          </w:p>
        </w:tc>
      </w:tr>
      <w:tr w:rsidR="00282B49" w:rsidRPr="009602FC" w14:paraId="632C3E57" w14:textId="77777777" w:rsidTr="00B30175">
        <w:trPr>
          <w:trHeight w:val="57"/>
        </w:trPr>
        <w:tc>
          <w:tcPr>
            <w:tcW w:w="3496" w:type="dxa"/>
          </w:tcPr>
          <w:p w14:paraId="1FCAEFB5" w14:textId="77777777" w:rsidR="00282B49" w:rsidRPr="009602FC" w:rsidRDefault="00282B49" w:rsidP="00B30175">
            <w:pPr>
              <w:rPr>
                <w:sz w:val="16"/>
                <w:szCs w:val="16"/>
                <w:lang w:eastAsia="pl-PL"/>
              </w:rPr>
            </w:pPr>
            <w:r w:rsidRPr="009602FC">
              <w:rPr>
                <w:sz w:val="16"/>
                <w:szCs w:val="16"/>
                <w:lang w:eastAsia="pl-PL"/>
              </w:rPr>
              <w:t>• skórne testy alergiczne – panel wziewny,</w:t>
            </w:r>
          </w:p>
        </w:tc>
        <w:tc>
          <w:tcPr>
            <w:tcW w:w="3497" w:type="dxa"/>
          </w:tcPr>
          <w:p w14:paraId="475AC866" w14:textId="77777777" w:rsidR="00282B49" w:rsidRPr="009602FC" w:rsidRDefault="00282B49" w:rsidP="00B30175">
            <w:pPr>
              <w:rPr>
                <w:sz w:val="16"/>
                <w:szCs w:val="16"/>
                <w:lang w:eastAsia="pl-PL"/>
              </w:rPr>
            </w:pPr>
            <w:r w:rsidRPr="009602FC">
              <w:rPr>
                <w:sz w:val="16"/>
                <w:szCs w:val="16"/>
                <w:lang w:eastAsia="pl-PL"/>
              </w:rPr>
              <w:t>• skórne testy alergiczne – panel wziewny</w:t>
            </w:r>
          </w:p>
        </w:tc>
        <w:tc>
          <w:tcPr>
            <w:tcW w:w="3497" w:type="dxa"/>
          </w:tcPr>
          <w:p w14:paraId="00C6BC23" w14:textId="77777777" w:rsidR="00282B49" w:rsidRPr="009602FC" w:rsidRDefault="00282B49" w:rsidP="00B30175">
            <w:pPr>
              <w:rPr>
                <w:sz w:val="16"/>
                <w:szCs w:val="16"/>
                <w:lang w:eastAsia="pl-PL"/>
              </w:rPr>
            </w:pPr>
            <w:r w:rsidRPr="009602FC">
              <w:rPr>
                <w:sz w:val="16"/>
                <w:szCs w:val="16"/>
                <w:lang w:eastAsia="pl-PL"/>
              </w:rPr>
              <w:t>• skórne testy alergiczne – panel mieszany.</w:t>
            </w:r>
          </w:p>
        </w:tc>
      </w:tr>
      <w:tr w:rsidR="00282B49" w:rsidRPr="009602FC" w14:paraId="506FC3B6" w14:textId="77777777" w:rsidTr="00B30175">
        <w:trPr>
          <w:trHeight w:val="57"/>
        </w:trPr>
        <w:tc>
          <w:tcPr>
            <w:tcW w:w="3496" w:type="dxa"/>
          </w:tcPr>
          <w:p w14:paraId="33606F37" w14:textId="77777777" w:rsidR="00282B49" w:rsidRPr="009602FC" w:rsidRDefault="00282B49" w:rsidP="00B30175">
            <w:pPr>
              <w:rPr>
                <w:sz w:val="16"/>
                <w:szCs w:val="16"/>
                <w:lang w:eastAsia="pl-PL"/>
              </w:rPr>
            </w:pPr>
            <w:r w:rsidRPr="009602FC">
              <w:rPr>
                <w:sz w:val="16"/>
                <w:szCs w:val="16"/>
                <w:lang w:eastAsia="pl-PL"/>
              </w:rPr>
              <w:t>• skórne testy alergiczne – panel mieszany.</w:t>
            </w:r>
          </w:p>
        </w:tc>
        <w:tc>
          <w:tcPr>
            <w:tcW w:w="3497" w:type="dxa"/>
          </w:tcPr>
          <w:p w14:paraId="15976D98" w14:textId="77777777" w:rsidR="00282B49" w:rsidRPr="009602FC" w:rsidRDefault="00282B49" w:rsidP="00B30175">
            <w:pPr>
              <w:rPr>
                <w:sz w:val="16"/>
                <w:szCs w:val="16"/>
                <w:lang w:eastAsia="pl-PL"/>
              </w:rPr>
            </w:pPr>
            <w:r w:rsidRPr="009602FC">
              <w:rPr>
                <w:sz w:val="16"/>
                <w:szCs w:val="16"/>
                <w:lang w:eastAsia="pl-PL"/>
              </w:rPr>
              <w:t>skórne testy alergiczne – panel mieszany.</w:t>
            </w:r>
          </w:p>
        </w:tc>
        <w:tc>
          <w:tcPr>
            <w:tcW w:w="3497" w:type="dxa"/>
          </w:tcPr>
          <w:p w14:paraId="6D54272C" w14:textId="77777777" w:rsidR="00282B49" w:rsidRPr="009602FC" w:rsidRDefault="00282B49" w:rsidP="00B30175">
            <w:pPr>
              <w:widowControl w:val="0"/>
              <w:suppressAutoHyphens w:val="0"/>
              <w:spacing w:line="288" w:lineRule="auto"/>
              <w:jc w:val="both"/>
              <w:textAlignment w:val="baseline"/>
              <w:rPr>
                <w:b/>
                <w:sz w:val="16"/>
                <w:szCs w:val="16"/>
              </w:rPr>
            </w:pPr>
          </w:p>
        </w:tc>
      </w:tr>
      <w:tr w:rsidR="00282B49" w:rsidRPr="009602FC" w14:paraId="76197CDF" w14:textId="77777777" w:rsidTr="00B30175">
        <w:trPr>
          <w:trHeight w:val="57"/>
        </w:trPr>
        <w:tc>
          <w:tcPr>
            <w:tcW w:w="3496" w:type="dxa"/>
            <w:shd w:val="clear" w:color="auto" w:fill="D9D9D9" w:themeFill="background1" w:themeFillShade="D9"/>
          </w:tcPr>
          <w:p w14:paraId="6AB3F95A"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Diagnostyka radiologiczna</w:t>
            </w:r>
          </w:p>
        </w:tc>
        <w:tc>
          <w:tcPr>
            <w:tcW w:w="3497" w:type="dxa"/>
            <w:shd w:val="clear" w:color="auto" w:fill="D9D9D9" w:themeFill="background1" w:themeFillShade="D9"/>
          </w:tcPr>
          <w:p w14:paraId="1571E28A"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Diagnostyka radiologiczna</w:t>
            </w:r>
          </w:p>
        </w:tc>
        <w:tc>
          <w:tcPr>
            <w:tcW w:w="3497" w:type="dxa"/>
            <w:shd w:val="clear" w:color="auto" w:fill="D9D9D9" w:themeFill="background1" w:themeFillShade="D9"/>
          </w:tcPr>
          <w:p w14:paraId="4D0C90BD"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Diagnostyka radiologiczna</w:t>
            </w:r>
          </w:p>
        </w:tc>
      </w:tr>
      <w:tr w:rsidR="00282B49" w:rsidRPr="009602FC" w14:paraId="2BA51216" w14:textId="77777777" w:rsidTr="00B30175">
        <w:trPr>
          <w:trHeight w:val="57"/>
        </w:trPr>
        <w:tc>
          <w:tcPr>
            <w:tcW w:w="3496" w:type="dxa"/>
          </w:tcPr>
          <w:p w14:paraId="4AD86B86"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6BA1DEE6" w14:textId="77777777" w:rsidR="00282B49" w:rsidRPr="009602FC" w:rsidRDefault="00282B49" w:rsidP="00B30175">
            <w:pPr>
              <w:rPr>
                <w:sz w:val="16"/>
                <w:szCs w:val="16"/>
                <w:lang w:eastAsia="pl-PL"/>
              </w:rPr>
            </w:pPr>
            <w:r w:rsidRPr="009602FC">
              <w:rPr>
                <w:sz w:val="16"/>
                <w:szCs w:val="16"/>
                <w:lang w:eastAsia="pl-PL"/>
              </w:rPr>
              <w:t>• RTG czaszki</w:t>
            </w:r>
          </w:p>
        </w:tc>
        <w:tc>
          <w:tcPr>
            <w:tcW w:w="3497" w:type="dxa"/>
          </w:tcPr>
          <w:p w14:paraId="3BF11AFC" w14:textId="77777777" w:rsidR="00282B49" w:rsidRPr="009602FC" w:rsidRDefault="00282B49" w:rsidP="00B30175">
            <w:pPr>
              <w:rPr>
                <w:sz w:val="16"/>
                <w:szCs w:val="16"/>
                <w:lang w:eastAsia="pl-PL"/>
              </w:rPr>
            </w:pPr>
            <w:r w:rsidRPr="009602FC">
              <w:rPr>
                <w:sz w:val="16"/>
                <w:szCs w:val="16"/>
                <w:lang w:eastAsia="pl-PL"/>
              </w:rPr>
              <w:t>• RTG czaszki</w:t>
            </w:r>
          </w:p>
        </w:tc>
      </w:tr>
      <w:tr w:rsidR="00282B49" w:rsidRPr="009602FC" w14:paraId="7FC7DCAC" w14:textId="77777777" w:rsidTr="00B30175">
        <w:trPr>
          <w:trHeight w:val="57"/>
        </w:trPr>
        <w:tc>
          <w:tcPr>
            <w:tcW w:w="3496" w:type="dxa"/>
          </w:tcPr>
          <w:p w14:paraId="76B395FA"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628D9CAB" w14:textId="77777777" w:rsidR="00282B49" w:rsidRPr="009602FC" w:rsidRDefault="00282B49" w:rsidP="00B30175">
            <w:pPr>
              <w:rPr>
                <w:sz w:val="16"/>
                <w:szCs w:val="16"/>
                <w:lang w:eastAsia="pl-PL"/>
              </w:rPr>
            </w:pPr>
            <w:r w:rsidRPr="009602FC">
              <w:rPr>
                <w:sz w:val="16"/>
                <w:szCs w:val="16"/>
                <w:lang w:eastAsia="pl-PL"/>
              </w:rPr>
              <w:t>• RTG okolicy kości czołowej</w:t>
            </w:r>
          </w:p>
        </w:tc>
        <w:tc>
          <w:tcPr>
            <w:tcW w:w="3497" w:type="dxa"/>
          </w:tcPr>
          <w:p w14:paraId="6DC027E8" w14:textId="77777777" w:rsidR="00282B49" w:rsidRPr="009602FC" w:rsidRDefault="00282B49" w:rsidP="00B30175">
            <w:pPr>
              <w:rPr>
                <w:sz w:val="16"/>
                <w:szCs w:val="16"/>
                <w:lang w:eastAsia="pl-PL"/>
              </w:rPr>
            </w:pPr>
            <w:r w:rsidRPr="009602FC">
              <w:rPr>
                <w:sz w:val="16"/>
                <w:szCs w:val="16"/>
                <w:lang w:eastAsia="pl-PL"/>
              </w:rPr>
              <w:t>• RTG okolicy kości czołowej</w:t>
            </w:r>
          </w:p>
        </w:tc>
      </w:tr>
      <w:tr w:rsidR="00282B49" w:rsidRPr="009602FC" w14:paraId="1FFCF735" w14:textId="77777777" w:rsidTr="00B30175">
        <w:trPr>
          <w:trHeight w:val="57"/>
        </w:trPr>
        <w:tc>
          <w:tcPr>
            <w:tcW w:w="3496" w:type="dxa"/>
          </w:tcPr>
          <w:p w14:paraId="3169BA2E" w14:textId="77777777" w:rsidR="00282B49" w:rsidRPr="009602FC" w:rsidRDefault="00282B49" w:rsidP="00B30175">
            <w:pPr>
              <w:rPr>
                <w:sz w:val="16"/>
                <w:szCs w:val="16"/>
                <w:lang w:eastAsia="pl-PL"/>
              </w:rPr>
            </w:pPr>
            <w:r w:rsidRPr="009602FC">
              <w:rPr>
                <w:sz w:val="16"/>
                <w:szCs w:val="16"/>
                <w:lang w:eastAsia="pl-PL"/>
              </w:rPr>
              <w:t>• mammografia,</w:t>
            </w:r>
          </w:p>
        </w:tc>
        <w:tc>
          <w:tcPr>
            <w:tcW w:w="3497" w:type="dxa"/>
          </w:tcPr>
          <w:p w14:paraId="40184EC1" w14:textId="77777777" w:rsidR="00282B49" w:rsidRPr="009602FC" w:rsidRDefault="00282B49" w:rsidP="00B30175">
            <w:pPr>
              <w:rPr>
                <w:sz w:val="16"/>
                <w:szCs w:val="16"/>
                <w:lang w:eastAsia="pl-PL"/>
              </w:rPr>
            </w:pPr>
            <w:r w:rsidRPr="009602FC">
              <w:rPr>
                <w:sz w:val="16"/>
                <w:szCs w:val="16"/>
                <w:lang w:eastAsia="pl-PL"/>
              </w:rPr>
              <w:t>• RTG żuchwy,</w:t>
            </w:r>
          </w:p>
        </w:tc>
        <w:tc>
          <w:tcPr>
            <w:tcW w:w="3497" w:type="dxa"/>
          </w:tcPr>
          <w:p w14:paraId="7F9205FF" w14:textId="77777777" w:rsidR="00282B49" w:rsidRPr="009602FC" w:rsidRDefault="00282B49" w:rsidP="00B30175">
            <w:pPr>
              <w:rPr>
                <w:sz w:val="16"/>
                <w:szCs w:val="16"/>
                <w:lang w:eastAsia="pl-PL"/>
              </w:rPr>
            </w:pPr>
            <w:r w:rsidRPr="009602FC">
              <w:rPr>
                <w:sz w:val="16"/>
                <w:szCs w:val="16"/>
                <w:lang w:eastAsia="pl-PL"/>
              </w:rPr>
              <w:t>• RTG żuchwy,</w:t>
            </w:r>
          </w:p>
        </w:tc>
      </w:tr>
      <w:tr w:rsidR="00282B49" w:rsidRPr="009602FC" w14:paraId="5E40C282" w14:textId="77777777" w:rsidTr="00B30175">
        <w:trPr>
          <w:trHeight w:val="57"/>
        </w:trPr>
        <w:tc>
          <w:tcPr>
            <w:tcW w:w="3496" w:type="dxa"/>
          </w:tcPr>
          <w:p w14:paraId="46A47190" w14:textId="77777777" w:rsidR="00282B49" w:rsidRPr="009602FC" w:rsidRDefault="00282B49" w:rsidP="00B30175">
            <w:pPr>
              <w:rPr>
                <w:sz w:val="16"/>
                <w:szCs w:val="16"/>
                <w:lang w:eastAsia="pl-PL"/>
              </w:rPr>
            </w:pPr>
            <w:r w:rsidRPr="009602FC">
              <w:rPr>
                <w:sz w:val="16"/>
                <w:szCs w:val="16"/>
                <w:lang w:eastAsia="pl-PL"/>
              </w:rPr>
              <w:t>• urografia (zdjęcie nerek, moczowodów i pęcherza),</w:t>
            </w:r>
          </w:p>
        </w:tc>
        <w:tc>
          <w:tcPr>
            <w:tcW w:w="3497" w:type="dxa"/>
          </w:tcPr>
          <w:p w14:paraId="2DA57BD4" w14:textId="77777777" w:rsidR="00282B49" w:rsidRPr="009602FC" w:rsidRDefault="00282B49" w:rsidP="00B30175">
            <w:pPr>
              <w:rPr>
                <w:sz w:val="16"/>
                <w:szCs w:val="16"/>
                <w:lang w:eastAsia="pl-PL"/>
              </w:rPr>
            </w:pPr>
            <w:r w:rsidRPr="009602FC">
              <w:rPr>
                <w:sz w:val="16"/>
                <w:szCs w:val="16"/>
                <w:lang w:eastAsia="pl-PL"/>
              </w:rPr>
              <w:t>• RTG szczęki,</w:t>
            </w:r>
          </w:p>
        </w:tc>
        <w:tc>
          <w:tcPr>
            <w:tcW w:w="3497" w:type="dxa"/>
          </w:tcPr>
          <w:p w14:paraId="408C37AD" w14:textId="77777777" w:rsidR="00282B49" w:rsidRPr="009602FC" w:rsidRDefault="00282B49" w:rsidP="00B30175">
            <w:pPr>
              <w:rPr>
                <w:sz w:val="16"/>
                <w:szCs w:val="16"/>
                <w:lang w:eastAsia="pl-PL"/>
              </w:rPr>
            </w:pPr>
            <w:r w:rsidRPr="009602FC">
              <w:rPr>
                <w:sz w:val="16"/>
                <w:szCs w:val="16"/>
                <w:lang w:eastAsia="pl-PL"/>
              </w:rPr>
              <w:t>• RTG szczęki,</w:t>
            </w:r>
          </w:p>
        </w:tc>
      </w:tr>
      <w:tr w:rsidR="00282B49" w:rsidRPr="009602FC" w14:paraId="78098071" w14:textId="77777777" w:rsidTr="00B30175">
        <w:trPr>
          <w:trHeight w:val="57"/>
        </w:trPr>
        <w:tc>
          <w:tcPr>
            <w:tcW w:w="3496" w:type="dxa"/>
          </w:tcPr>
          <w:p w14:paraId="7572ED2F" w14:textId="77777777" w:rsidR="00282B49" w:rsidRPr="009602FC" w:rsidRDefault="00282B49" w:rsidP="00B30175">
            <w:pPr>
              <w:rPr>
                <w:sz w:val="16"/>
                <w:szCs w:val="16"/>
                <w:lang w:eastAsia="pl-PL"/>
              </w:rPr>
            </w:pPr>
            <w:r w:rsidRPr="009602FC">
              <w:rPr>
                <w:sz w:val="16"/>
                <w:szCs w:val="16"/>
                <w:lang w:eastAsia="pl-PL"/>
              </w:rPr>
              <w:t>•wlew doodbytniczy.</w:t>
            </w:r>
          </w:p>
        </w:tc>
        <w:tc>
          <w:tcPr>
            <w:tcW w:w="3497" w:type="dxa"/>
          </w:tcPr>
          <w:p w14:paraId="55021CDC" w14:textId="77777777" w:rsidR="00282B49" w:rsidRPr="009602FC" w:rsidRDefault="00282B49" w:rsidP="00B30175">
            <w:pPr>
              <w:rPr>
                <w:sz w:val="16"/>
                <w:szCs w:val="16"/>
                <w:lang w:eastAsia="pl-PL"/>
              </w:rPr>
            </w:pPr>
            <w:r w:rsidRPr="009602FC">
              <w:rPr>
                <w:sz w:val="16"/>
                <w:szCs w:val="16"/>
                <w:lang w:eastAsia="pl-PL"/>
              </w:rPr>
              <w:t>• RTG zatok nosa,</w:t>
            </w:r>
          </w:p>
        </w:tc>
        <w:tc>
          <w:tcPr>
            <w:tcW w:w="3497" w:type="dxa"/>
          </w:tcPr>
          <w:p w14:paraId="4D19F645" w14:textId="77777777" w:rsidR="00282B49" w:rsidRPr="009602FC" w:rsidRDefault="00282B49" w:rsidP="00B30175">
            <w:pPr>
              <w:rPr>
                <w:sz w:val="16"/>
                <w:szCs w:val="16"/>
                <w:lang w:eastAsia="pl-PL"/>
              </w:rPr>
            </w:pPr>
            <w:r w:rsidRPr="009602FC">
              <w:rPr>
                <w:sz w:val="16"/>
                <w:szCs w:val="16"/>
                <w:lang w:eastAsia="pl-PL"/>
              </w:rPr>
              <w:t>• RTG zatok nosa,</w:t>
            </w:r>
          </w:p>
        </w:tc>
      </w:tr>
      <w:tr w:rsidR="00282B49" w:rsidRPr="009602FC" w14:paraId="78A55DC7" w14:textId="77777777" w:rsidTr="00B30175">
        <w:trPr>
          <w:trHeight w:val="57"/>
        </w:trPr>
        <w:tc>
          <w:tcPr>
            <w:tcW w:w="3496" w:type="dxa"/>
          </w:tcPr>
          <w:p w14:paraId="1F9164EA"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7D93435" w14:textId="77777777" w:rsidR="00282B49" w:rsidRPr="009602FC" w:rsidRDefault="00282B49" w:rsidP="00B30175">
            <w:pPr>
              <w:rPr>
                <w:sz w:val="16"/>
                <w:szCs w:val="16"/>
                <w:lang w:eastAsia="pl-PL"/>
              </w:rPr>
            </w:pPr>
            <w:r w:rsidRPr="009602FC">
              <w:rPr>
                <w:sz w:val="16"/>
                <w:szCs w:val="16"/>
                <w:lang w:eastAsia="pl-PL"/>
              </w:rPr>
              <w:t>• RTG nosa,</w:t>
            </w:r>
          </w:p>
        </w:tc>
        <w:tc>
          <w:tcPr>
            <w:tcW w:w="3497" w:type="dxa"/>
          </w:tcPr>
          <w:p w14:paraId="52B4AEDE" w14:textId="77777777" w:rsidR="00282B49" w:rsidRPr="009602FC" w:rsidRDefault="00282B49" w:rsidP="00B30175">
            <w:pPr>
              <w:rPr>
                <w:sz w:val="16"/>
                <w:szCs w:val="16"/>
                <w:lang w:eastAsia="pl-PL"/>
              </w:rPr>
            </w:pPr>
            <w:r w:rsidRPr="009602FC">
              <w:rPr>
                <w:sz w:val="16"/>
                <w:szCs w:val="16"/>
                <w:lang w:eastAsia="pl-PL"/>
              </w:rPr>
              <w:t>• RTG nosa,</w:t>
            </w:r>
          </w:p>
        </w:tc>
      </w:tr>
      <w:tr w:rsidR="00282B49" w:rsidRPr="009602FC" w14:paraId="3CE49928" w14:textId="77777777" w:rsidTr="00B30175">
        <w:trPr>
          <w:trHeight w:val="57"/>
        </w:trPr>
        <w:tc>
          <w:tcPr>
            <w:tcW w:w="3496" w:type="dxa"/>
          </w:tcPr>
          <w:p w14:paraId="7B0B810B"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362769D" w14:textId="77777777" w:rsidR="00282B49" w:rsidRPr="009602FC" w:rsidRDefault="00282B49" w:rsidP="00B30175">
            <w:pPr>
              <w:rPr>
                <w:sz w:val="16"/>
                <w:szCs w:val="16"/>
                <w:lang w:eastAsia="pl-PL"/>
              </w:rPr>
            </w:pPr>
            <w:r w:rsidRPr="009602FC">
              <w:rPr>
                <w:sz w:val="16"/>
                <w:szCs w:val="16"/>
                <w:lang w:eastAsia="pl-PL"/>
              </w:rPr>
              <w:t>• RTG oczodołu,</w:t>
            </w:r>
          </w:p>
        </w:tc>
        <w:tc>
          <w:tcPr>
            <w:tcW w:w="3497" w:type="dxa"/>
          </w:tcPr>
          <w:p w14:paraId="736D22FF" w14:textId="77777777" w:rsidR="00282B49" w:rsidRPr="009602FC" w:rsidRDefault="00282B49" w:rsidP="00B30175">
            <w:pPr>
              <w:rPr>
                <w:sz w:val="16"/>
                <w:szCs w:val="16"/>
                <w:lang w:eastAsia="pl-PL"/>
              </w:rPr>
            </w:pPr>
            <w:r w:rsidRPr="009602FC">
              <w:rPr>
                <w:sz w:val="16"/>
                <w:szCs w:val="16"/>
                <w:lang w:eastAsia="pl-PL"/>
              </w:rPr>
              <w:t>• RTG oczodołu,</w:t>
            </w:r>
          </w:p>
        </w:tc>
      </w:tr>
      <w:tr w:rsidR="00282B49" w:rsidRPr="009602FC" w14:paraId="61EB11AA" w14:textId="77777777" w:rsidTr="00B30175">
        <w:trPr>
          <w:trHeight w:val="57"/>
        </w:trPr>
        <w:tc>
          <w:tcPr>
            <w:tcW w:w="3496" w:type="dxa"/>
          </w:tcPr>
          <w:p w14:paraId="28D46B93"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82FAA49" w14:textId="77777777" w:rsidR="00282B49" w:rsidRPr="009602FC" w:rsidRDefault="00282B49" w:rsidP="00B30175">
            <w:pPr>
              <w:rPr>
                <w:sz w:val="16"/>
                <w:szCs w:val="16"/>
                <w:lang w:eastAsia="pl-PL"/>
              </w:rPr>
            </w:pPr>
            <w:r w:rsidRPr="009602FC">
              <w:rPr>
                <w:sz w:val="16"/>
                <w:szCs w:val="16"/>
                <w:lang w:eastAsia="pl-PL"/>
              </w:rPr>
              <w:t>• RTG okolicy nadoczodołowej,</w:t>
            </w:r>
          </w:p>
        </w:tc>
        <w:tc>
          <w:tcPr>
            <w:tcW w:w="3497" w:type="dxa"/>
          </w:tcPr>
          <w:p w14:paraId="57A4A216" w14:textId="77777777" w:rsidR="00282B49" w:rsidRPr="009602FC" w:rsidRDefault="00282B49" w:rsidP="00B30175">
            <w:pPr>
              <w:rPr>
                <w:sz w:val="16"/>
                <w:szCs w:val="16"/>
                <w:lang w:eastAsia="pl-PL"/>
              </w:rPr>
            </w:pPr>
            <w:r w:rsidRPr="009602FC">
              <w:rPr>
                <w:sz w:val="16"/>
                <w:szCs w:val="16"/>
                <w:lang w:eastAsia="pl-PL"/>
              </w:rPr>
              <w:t>• RTG okolicy nadoczodołowej,</w:t>
            </w:r>
          </w:p>
        </w:tc>
      </w:tr>
      <w:tr w:rsidR="00282B49" w:rsidRPr="009602FC" w14:paraId="24C6186A" w14:textId="77777777" w:rsidTr="00B30175">
        <w:trPr>
          <w:trHeight w:val="57"/>
        </w:trPr>
        <w:tc>
          <w:tcPr>
            <w:tcW w:w="3496" w:type="dxa"/>
          </w:tcPr>
          <w:p w14:paraId="1211814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4991E17" w14:textId="77777777" w:rsidR="00282B49" w:rsidRPr="009602FC" w:rsidRDefault="00282B49" w:rsidP="00B30175">
            <w:pPr>
              <w:rPr>
                <w:sz w:val="16"/>
                <w:szCs w:val="16"/>
                <w:lang w:eastAsia="pl-PL"/>
              </w:rPr>
            </w:pPr>
            <w:r w:rsidRPr="009602FC">
              <w:rPr>
                <w:sz w:val="16"/>
                <w:szCs w:val="16"/>
                <w:lang w:eastAsia="pl-PL"/>
              </w:rPr>
              <w:t>• RTG spojenia żuchwy,</w:t>
            </w:r>
          </w:p>
        </w:tc>
        <w:tc>
          <w:tcPr>
            <w:tcW w:w="3497" w:type="dxa"/>
          </w:tcPr>
          <w:p w14:paraId="41243305" w14:textId="77777777" w:rsidR="00282B49" w:rsidRPr="009602FC" w:rsidRDefault="00282B49" w:rsidP="00B30175">
            <w:pPr>
              <w:rPr>
                <w:sz w:val="16"/>
                <w:szCs w:val="16"/>
                <w:lang w:eastAsia="pl-PL"/>
              </w:rPr>
            </w:pPr>
            <w:r w:rsidRPr="009602FC">
              <w:rPr>
                <w:sz w:val="16"/>
                <w:szCs w:val="16"/>
                <w:lang w:eastAsia="pl-PL"/>
              </w:rPr>
              <w:t>• RTG spojenia żuchwy,</w:t>
            </w:r>
          </w:p>
        </w:tc>
      </w:tr>
      <w:tr w:rsidR="00282B49" w:rsidRPr="009602FC" w14:paraId="2D1C0544" w14:textId="77777777" w:rsidTr="00B30175">
        <w:trPr>
          <w:trHeight w:val="57"/>
        </w:trPr>
        <w:tc>
          <w:tcPr>
            <w:tcW w:w="3496" w:type="dxa"/>
          </w:tcPr>
          <w:p w14:paraId="5EA36CED"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E96B8CF" w14:textId="77777777" w:rsidR="00282B49" w:rsidRPr="009602FC" w:rsidRDefault="00282B49" w:rsidP="00B30175">
            <w:pPr>
              <w:rPr>
                <w:sz w:val="16"/>
                <w:szCs w:val="16"/>
                <w:lang w:eastAsia="pl-PL"/>
              </w:rPr>
            </w:pPr>
            <w:r w:rsidRPr="009602FC">
              <w:rPr>
                <w:sz w:val="16"/>
                <w:szCs w:val="16"/>
                <w:lang w:eastAsia="pl-PL"/>
              </w:rPr>
              <w:t>• RTG okolicy jarzmowo</w:t>
            </w:r>
            <w:r w:rsidRPr="009602FC">
              <w:rPr>
                <w:sz w:val="16"/>
                <w:szCs w:val="16"/>
                <w:lang w:eastAsia="pl-PL"/>
              </w:rPr>
              <w:noBreakHyphen/>
              <w:t>szczękowej,</w:t>
            </w:r>
          </w:p>
        </w:tc>
        <w:tc>
          <w:tcPr>
            <w:tcW w:w="3497" w:type="dxa"/>
          </w:tcPr>
          <w:p w14:paraId="373CA894" w14:textId="77777777" w:rsidR="00282B49" w:rsidRPr="009602FC" w:rsidRDefault="00282B49" w:rsidP="00B30175">
            <w:pPr>
              <w:rPr>
                <w:sz w:val="16"/>
                <w:szCs w:val="16"/>
                <w:lang w:eastAsia="pl-PL"/>
              </w:rPr>
            </w:pPr>
            <w:r w:rsidRPr="009602FC">
              <w:rPr>
                <w:sz w:val="16"/>
                <w:szCs w:val="16"/>
                <w:lang w:eastAsia="pl-PL"/>
              </w:rPr>
              <w:t>• RTG okolicy jarzmowo</w:t>
            </w:r>
            <w:r w:rsidRPr="009602FC">
              <w:rPr>
                <w:sz w:val="16"/>
                <w:szCs w:val="16"/>
                <w:lang w:eastAsia="pl-PL"/>
              </w:rPr>
              <w:noBreakHyphen/>
              <w:t>szczękowej,</w:t>
            </w:r>
          </w:p>
        </w:tc>
      </w:tr>
      <w:tr w:rsidR="00282B49" w:rsidRPr="009602FC" w14:paraId="74B05051" w14:textId="77777777" w:rsidTr="00B30175">
        <w:trPr>
          <w:trHeight w:val="57"/>
        </w:trPr>
        <w:tc>
          <w:tcPr>
            <w:tcW w:w="3496" w:type="dxa"/>
          </w:tcPr>
          <w:p w14:paraId="2702D0D4"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21227AA" w14:textId="77777777" w:rsidR="00282B49" w:rsidRPr="009602FC" w:rsidRDefault="00282B49" w:rsidP="00B30175">
            <w:pPr>
              <w:rPr>
                <w:sz w:val="16"/>
                <w:szCs w:val="16"/>
                <w:lang w:eastAsia="pl-PL"/>
              </w:rPr>
            </w:pPr>
            <w:r w:rsidRPr="009602FC">
              <w:rPr>
                <w:sz w:val="16"/>
                <w:szCs w:val="16"/>
                <w:lang w:eastAsia="pl-PL"/>
              </w:rPr>
              <w:t>• RTG krtani,</w:t>
            </w:r>
          </w:p>
        </w:tc>
        <w:tc>
          <w:tcPr>
            <w:tcW w:w="3497" w:type="dxa"/>
          </w:tcPr>
          <w:p w14:paraId="7D8865A4" w14:textId="77777777" w:rsidR="00282B49" w:rsidRPr="009602FC" w:rsidRDefault="00282B49" w:rsidP="00B30175">
            <w:pPr>
              <w:rPr>
                <w:sz w:val="16"/>
                <w:szCs w:val="16"/>
                <w:lang w:eastAsia="pl-PL"/>
              </w:rPr>
            </w:pPr>
            <w:r w:rsidRPr="009602FC">
              <w:rPr>
                <w:sz w:val="16"/>
                <w:szCs w:val="16"/>
                <w:lang w:eastAsia="pl-PL"/>
              </w:rPr>
              <w:t>• RTG krtani,</w:t>
            </w:r>
          </w:p>
        </w:tc>
      </w:tr>
      <w:tr w:rsidR="00282B49" w:rsidRPr="009602FC" w14:paraId="7B3D36E5" w14:textId="77777777" w:rsidTr="00B30175">
        <w:trPr>
          <w:trHeight w:val="57"/>
        </w:trPr>
        <w:tc>
          <w:tcPr>
            <w:tcW w:w="3496" w:type="dxa"/>
          </w:tcPr>
          <w:p w14:paraId="2B062A7D"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698C904" w14:textId="77777777" w:rsidR="00282B49" w:rsidRPr="009602FC" w:rsidRDefault="00282B49" w:rsidP="00B30175">
            <w:pPr>
              <w:rPr>
                <w:sz w:val="16"/>
                <w:szCs w:val="16"/>
                <w:lang w:eastAsia="pl-PL"/>
              </w:rPr>
            </w:pPr>
            <w:r w:rsidRPr="009602FC">
              <w:rPr>
                <w:sz w:val="16"/>
                <w:szCs w:val="16"/>
                <w:lang w:eastAsia="pl-PL"/>
              </w:rPr>
              <w:t>• RTG przewodu nosowo</w:t>
            </w:r>
            <w:r w:rsidRPr="009602FC">
              <w:rPr>
                <w:sz w:val="16"/>
                <w:szCs w:val="16"/>
                <w:lang w:eastAsia="pl-PL"/>
              </w:rPr>
              <w:noBreakHyphen/>
              <w:t>łzowego,</w:t>
            </w:r>
          </w:p>
        </w:tc>
        <w:tc>
          <w:tcPr>
            <w:tcW w:w="3497" w:type="dxa"/>
          </w:tcPr>
          <w:p w14:paraId="4E645C7E" w14:textId="77777777" w:rsidR="00282B49" w:rsidRPr="009602FC" w:rsidRDefault="00282B49" w:rsidP="00B30175">
            <w:pPr>
              <w:rPr>
                <w:sz w:val="16"/>
                <w:szCs w:val="16"/>
                <w:lang w:eastAsia="pl-PL"/>
              </w:rPr>
            </w:pPr>
            <w:r w:rsidRPr="009602FC">
              <w:rPr>
                <w:sz w:val="16"/>
                <w:szCs w:val="16"/>
                <w:lang w:eastAsia="pl-PL"/>
              </w:rPr>
              <w:t>• RTG przewodu nosowo</w:t>
            </w:r>
            <w:r w:rsidRPr="009602FC">
              <w:rPr>
                <w:sz w:val="16"/>
                <w:szCs w:val="16"/>
                <w:lang w:eastAsia="pl-PL"/>
              </w:rPr>
              <w:noBreakHyphen/>
              <w:t>łzowego,</w:t>
            </w:r>
          </w:p>
        </w:tc>
      </w:tr>
      <w:tr w:rsidR="00282B49" w:rsidRPr="009602FC" w14:paraId="770D23CC" w14:textId="77777777" w:rsidTr="00B30175">
        <w:trPr>
          <w:trHeight w:val="57"/>
        </w:trPr>
        <w:tc>
          <w:tcPr>
            <w:tcW w:w="3496" w:type="dxa"/>
          </w:tcPr>
          <w:p w14:paraId="766FE952"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E56F1FD" w14:textId="77777777" w:rsidR="00282B49" w:rsidRPr="009602FC" w:rsidRDefault="00282B49" w:rsidP="00B30175">
            <w:pPr>
              <w:rPr>
                <w:sz w:val="16"/>
                <w:szCs w:val="16"/>
                <w:lang w:eastAsia="pl-PL"/>
              </w:rPr>
            </w:pPr>
            <w:r w:rsidRPr="009602FC">
              <w:rPr>
                <w:sz w:val="16"/>
                <w:szCs w:val="16"/>
                <w:lang w:eastAsia="pl-PL"/>
              </w:rPr>
              <w:t xml:space="preserve">• RTG </w:t>
            </w:r>
            <w:proofErr w:type="spellStart"/>
            <w:r w:rsidRPr="009602FC">
              <w:rPr>
                <w:sz w:val="16"/>
                <w:szCs w:val="16"/>
                <w:lang w:eastAsia="pl-PL"/>
              </w:rPr>
              <w:t>nosogardzieli</w:t>
            </w:r>
            <w:proofErr w:type="spellEnd"/>
            <w:r w:rsidRPr="009602FC">
              <w:rPr>
                <w:sz w:val="16"/>
                <w:szCs w:val="16"/>
                <w:lang w:eastAsia="pl-PL"/>
              </w:rPr>
              <w:t>,</w:t>
            </w:r>
          </w:p>
        </w:tc>
        <w:tc>
          <w:tcPr>
            <w:tcW w:w="3497" w:type="dxa"/>
          </w:tcPr>
          <w:p w14:paraId="288E52D9" w14:textId="77777777" w:rsidR="00282B49" w:rsidRPr="009602FC" w:rsidRDefault="00282B49" w:rsidP="00B30175">
            <w:pPr>
              <w:rPr>
                <w:sz w:val="16"/>
                <w:szCs w:val="16"/>
                <w:lang w:eastAsia="pl-PL"/>
              </w:rPr>
            </w:pPr>
            <w:r w:rsidRPr="009602FC">
              <w:rPr>
                <w:sz w:val="16"/>
                <w:szCs w:val="16"/>
                <w:lang w:eastAsia="pl-PL"/>
              </w:rPr>
              <w:t xml:space="preserve">• RTG </w:t>
            </w:r>
            <w:proofErr w:type="spellStart"/>
            <w:r w:rsidRPr="009602FC">
              <w:rPr>
                <w:sz w:val="16"/>
                <w:szCs w:val="16"/>
                <w:lang w:eastAsia="pl-PL"/>
              </w:rPr>
              <w:t>nosogardzieli</w:t>
            </w:r>
            <w:proofErr w:type="spellEnd"/>
            <w:r w:rsidRPr="009602FC">
              <w:rPr>
                <w:sz w:val="16"/>
                <w:szCs w:val="16"/>
                <w:lang w:eastAsia="pl-PL"/>
              </w:rPr>
              <w:t>,</w:t>
            </w:r>
          </w:p>
        </w:tc>
      </w:tr>
      <w:tr w:rsidR="00282B49" w:rsidRPr="009602FC" w14:paraId="685F7206" w14:textId="77777777" w:rsidTr="00B30175">
        <w:trPr>
          <w:trHeight w:val="57"/>
        </w:trPr>
        <w:tc>
          <w:tcPr>
            <w:tcW w:w="3496" w:type="dxa"/>
          </w:tcPr>
          <w:p w14:paraId="4E234890"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AA3951A" w14:textId="77777777" w:rsidR="00282B49" w:rsidRPr="009602FC" w:rsidRDefault="00282B49" w:rsidP="00B30175">
            <w:pPr>
              <w:rPr>
                <w:sz w:val="16"/>
                <w:szCs w:val="16"/>
                <w:lang w:eastAsia="pl-PL"/>
              </w:rPr>
            </w:pPr>
            <w:r w:rsidRPr="009602FC">
              <w:rPr>
                <w:sz w:val="16"/>
                <w:szCs w:val="16"/>
                <w:lang w:eastAsia="pl-PL"/>
              </w:rPr>
              <w:t>• RTG gruczołów ślinowych,</w:t>
            </w:r>
          </w:p>
        </w:tc>
        <w:tc>
          <w:tcPr>
            <w:tcW w:w="3497" w:type="dxa"/>
          </w:tcPr>
          <w:p w14:paraId="309BE9A7" w14:textId="77777777" w:rsidR="00282B49" w:rsidRPr="009602FC" w:rsidRDefault="00282B49" w:rsidP="00B30175">
            <w:pPr>
              <w:rPr>
                <w:sz w:val="16"/>
                <w:szCs w:val="16"/>
                <w:lang w:eastAsia="pl-PL"/>
              </w:rPr>
            </w:pPr>
            <w:r w:rsidRPr="009602FC">
              <w:rPr>
                <w:sz w:val="16"/>
                <w:szCs w:val="16"/>
                <w:lang w:eastAsia="pl-PL"/>
              </w:rPr>
              <w:t>• RTG gruczołów ślinowych,</w:t>
            </w:r>
          </w:p>
        </w:tc>
      </w:tr>
      <w:tr w:rsidR="00282B49" w:rsidRPr="009602FC" w14:paraId="2AECDFE5" w14:textId="77777777" w:rsidTr="00B30175">
        <w:trPr>
          <w:trHeight w:val="57"/>
        </w:trPr>
        <w:tc>
          <w:tcPr>
            <w:tcW w:w="3496" w:type="dxa"/>
          </w:tcPr>
          <w:p w14:paraId="30A63F8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4DFCE5E" w14:textId="77777777" w:rsidR="00282B49" w:rsidRPr="009602FC" w:rsidRDefault="00282B49" w:rsidP="00B30175">
            <w:pPr>
              <w:rPr>
                <w:sz w:val="16"/>
                <w:szCs w:val="16"/>
                <w:lang w:eastAsia="pl-PL"/>
              </w:rPr>
            </w:pPr>
            <w:r w:rsidRPr="009602FC">
              <w:rPr>
                <w:sz w:val="16"/>
                <w:szCs w:val="16"/>
                <w:lang w:eastAsia="pl-PL"/>
              </w:rPr>
              <w:t>• RTG okolicy tarczycy,</w:t>
            </w:r>
          </w:p>
        </w:tc>
        <w:tc>
          <w:tcPr>
            <w:tcW w:w="3497" w:type="dxa"/>
          </w:tcPr>
          <w:p w14:paraId="48FCF26B" w14:textId="77777777" w:rsidR="00282B49" w:rsidRPr="009602FC" w:rsidRDefault="00282B49" w:rsidP="00B30175">
            <w:pPr>
              <w:rPr>
                <w:sz w:val="16"/>
                <w:szCs w:val="16"/>
                <w:lang w:eastAsia="pl-PL"/>
              </w:rPr>
            </w:pPr>
            <w:r w:rsidRPr="009602FC">
              <w:rPr>
                <w:sz w:val="16"/>
                <w:szCs w:val="16"/>
                <w:lang w:eastAsia="pl-PL"/>
              </w:rPr>
              <w:t>• RTG okolicy tarczycy,</w:t>
            </w:r>
          </w:p>
        </w:tc>
      </w:tr>
      <w:tr w:rsidR="00282B49" w:rsidRPr="009602FC" w14:paraId="149C07C0" w14:textId="77777777" w:rsidTr="00B30175">
        <w:trPr>
          <w:trHeight w:val="57"/>
        </w:trPr>
        <w:tc>
          <w:tcPr>
            <w:tcW w:w="3496" w:type="dxa"/>
          </w:tcPr>
          <w:p w14:paraId="5C5612AE"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D1789C8" w14:textId="77777777" w:rsidR="00282B49" w:rsidRPr="009602FC" w:rsidRDefault="00282B49" w:rsidP="00B30175">
            <w:pPr>
              <w:rPr>
                <w:sz w:val="16"/>
                <w:szCs w:val="16"/>
                <w:lang w:eastAsia="pl-PL"/>
              </w:rPr>
            </w:pPr>
            <w:r w:rsidRPr="009602FC">
              <w:rPr>
                <w:sz w:val="16"/>
                <w:szCs w:val="16"/>
                <w:lang w:eastAsia="pl-PL"/>
              </w:rPr>
              <w:t>• RTG języczka,</w:t>
            </w:r>
          </w:p>
        </w:tc>
        <w:tc>
          <w:tcPr>
            <w:tcW w:w="3497" w:type="dxa"/>
          </w:tcPr>
          <w:p w14:paraId="3B0D9F10" w14:textId="77777777" w:rsidR="00282B49" w:rsidRPr="009602FC" w:rsidRDefault="00282B49" w:rsidP="00B30175">
            <w:pPr>
              <w:rPr>
                <w:sz w:val="16"/>
                <w:szCs w:val="16"/>
                <w:lang w:eastAsia="pl-PL"/>
              </w:rPr>
            </w:pPr>
            <w:r w:rsidRPr="009602FC">
              <w:rPr>
                <w:sz w:val="16"/>
                <w:szCs w:val="16"/>
                <w:lang w:eastAsia="pl-PL"/>
              </w:rPr>
              <w:t>• RTG języczka,</w:t>
            </w:r>
          </w:p>
        </w:tc>
      </w:tr>
      <w:tr w:rsidR="00282B49" w:rsidRPr="009602FC" w14:paraId="4BDCDF21" w14:textId="77777777" w:rsidTr="00B30175">
        <w:trPr>
          <w:trHeight w:val="57"/>
        </w:trPr>
        <w:tc>
          <w:tcPr>
            <w:tcW w:w="3496" w:type="dxa"/>
          </w:tcPr>
          <w:p w14:paraId="40E2098C"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A950D90" w14:textId="77777777" w:rsidR="00282B49" w:rsidRPr="009602FC" w:rsidRDefault="00282B49" w:rsidP="00B30175">
            <w:pPr>
              <w:rPr>
                <w:sz w:val="16"/>
                <w:szCs w:val="16"/>
                <w:lang w:eastAsia="pl-PL"/>
              </w:rPr>
            </w:pPr>
            <w:r w:rsidRPr="009602FC">
              <w:rPr>
                <w:sz w:val="16"/>
                <w:szCs w:val="16"/>
                <w:lang w:eastAsia="pl-PL"/>
              </w:rPr>
              <w:t>• RTG tkanek miękkich klatki piersiowej</w:t>
            </w:r>
          </w:p>
        </w:tc>
        <w:tc>
          <w:tcPr>
            <w:tcW w:w="3497" w:type="dxa"/>
          </w:tcPr>
          <w:p w14:paraId="03360EA7" w14:textId="77777777" w:rsidR="00282B49" w:rsidRPr="009602FC" w:rsidRDefault="00282B49" w:rsidP="00B30175">
            <w:pPr>
              <w:rPr>
                <w:sz w:val="16"/>
                <w:szCs w:val="16"/>
                <w:lang w:eastAsia="pl-PL"/>
              </w:rPr>
            </w:pPr>
            <w:r w:rsidRPr="009602FC">
              <w:rPr>
                <w:sz w:val="16"/>
                <w:szCs w:val="16"/>
                <w:lang w:eastAsia="pl-PL"/>
              </w:rPr>
              <w:t>• RTG tkanek miękkich klatki piersiowej</w:t>
            </w:r>
          </w:p>
        </w:tc>
      </w:tr>
      <w:tr w:rsidR="00282B49" w:rsidRPr="009602FC" w14:paraId="62925E23" w14:textId="77777777" w:rsidTr="00B30175">
        <w:trPr>
          <w:trHeight w:val="57"/>
        </w:trPr>
        <w:tc>
          <w:tcPr>
            <w:tcW w:w="3496" w:type="dxa"/>
          </w:tcPr>
          <w:p w14:paraId="7368D33F"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77D1C10" w14:textId="77777777" w:rsidR="00282B49" w:rsidRPr="009602FC" w:rsidRDefault="00282B49" w:rsidP="00B30175">
            <w:pPr>
              <w:rPr>
                <w:sz w:val="16"/>
                <w:szCs w:val="16"/>
                <w:lang w:eastAsia="pl-PL"/>
              </w:rPr>
            </w:pPr>
            <w:r w:rsidRPr="009602FC">
              <w:rPr>
                <w:sz w:val="16"/>
                <w:szCs w:val="16"/>
                <w:lang w:eastAsia="pl-PL"/>
              </w:rPr>
              <w:t>• RTG kręgosłupa (całego, szyjnego, piersiowego, lędźwiowo</w:t>
            </w:r>
            <w:r w:rsidRPr="009602FC">
              <w:rPr>
                <w:sz w:val="16"/>
                <w:szCs w:val="16"/>
                <w:lang w:eastAsia="pl-PL"/>
              </w:rPr>
              <w:noBreakHyphen/>
              <w:t>krzyżowego),</w:t>
            </w:r>
          </w:p>
        </w:tc>
        <w:tc>
          <w:tcPr>
            <w:tcW w:w="3497" w:type="dxa"/>
          </w:tcPr>
          <w:p w14:paraId="35AA552D" w14:textId="77777777" w:rsidR="00282B49" w:rsidRPr="009602FC" w:rsidRDefault="00282B49" w:rsidP="00B30175">
            <w:pPr>
              <w:rPr>
                <w:sz w:val="16"/>
                <w:szCs w:val="16"/>
                <w:lang w:eastAsia="pl-PL"/>
              </w:rPr>
            </w:pPr>
            <w:r w:rsidRPr="009602FC">
              <w:rPr>
                <w:sz w:val="16"/>
                <w:szCs w:val="16"/>
                <w:lang w:eastAsia="pl-PL"/>
              </w:rPr>
              <w:t>• RTG kręgosłupa (całego, szyjnego, piersiowego, lędźwiowo</w:t>
            </w:r>
            <w:r w:rsidRPr="009602FC">
              <w:rPr>
                <w:sz w:val="16"/>
                <w:szCs w:val="16"/>
                <w:lang w:eastAsia="pl-PL"/>
              </w:rPr>
              <w:noBreakHyphen/>
              <w:t>krzyżowego),</w:t>
            </w:r>
          </w:p>
        </w:tc>
      </w:tr>
      <w:tr w:rsidR="00282B49" w:rsidRPr="009602FC" w14:paraId="6DDBDAAD" w14:textId="77777777" w:rsidTr="00B30175">
        <w:trPr>
          <w:trHeight w:val="57"/>
        </w:trPr>
        <w:tc>
          <w:tcPr>
            <w:tcW w:w="3496" w:type="dxa"/>
          </w:tcPr>
          <w:p w14:paraId="243246CC"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7D2D108" w14:textId="77777777" w:rsidR="00282B49" w:rsidRPr="009602FC" w:rsidRDefault="00282B49" w:rsidP="00B30175">
            <w:pPr>
              <w:rPr>
                <w:sz w:val="16"/>
                <w:szCs w:val="16"/>
                <w:lang w:eastAsia="pl-PL"/>
              </w:rPr>
            </w:pPr>
            <w:r w:rsidRPr="009602FC">
              <w:rPr>
                <w:sz w:val="16"/>
                <w:szCs w:val="16"/>
                <w:lang w:eastAsia="pl-PL"/>
              </w:rPr>
              <w:t>• RTG barku,</w:t>
            </w:r>
          </w:p>
        </w:tc>
        <w:tc>
          <w:tcPr>
            <w:tcW w:w="3497" w:type="dxa"/>
          </w:tcPr>
          <w:p w14:paraId="2DAA0057" w14:textId="77777777" w:rsidR="00282B49" w:rsidRPr="009602FC" w:rsidRDefault="00282B49" w:rsidP="00B30175">
            <w:pPr>
              <w:rPr>
                <w:sz w:val="16"/>
                <w:szCs w:val="16"/>
                <w:lang w:eastAsia="pl-PL"/>
              </w:rPr>
            </w:pPr>
            <w:r w:rsidRPr="009602FC">
              <w:rPr>
                <w:sz w:val="16"/>
                <w:szCs w:val="16"/>
                <w:lang w:eastAsia="pl-PL"/>
              </w:rPr>
              <w:t>• RTG barku,</w:t>
            </w:r>
          </w:p>
        </w:tc>
      </w:tr>
      <w:tr w:rsidR="00282B49" w:rsidRPr="009602FC" w14:paraId="075FD87D" w14:textId="77777777" w:rsidTr="00B30175">
        <w:trPr>
          <w:trHeight w:val="57"/>
        </w:trPr>
        <w:tc>
          <w:tcPr>
            <w:tcW w:w="3496" w:type="dxa"/>
          </w:tcPr>
          <w:p w14:paraId="26610D38"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444E63F" w14:textId="77777777" w:rsidR="00282B49" w:rsidRPr="009602FC" w:rsidRDefault="00282B49" w:rsidP="00B30175">
            <w:pPr>
              <w:rPr>
                <w:sz w:val="16"/>
                <w:szCs w:val="16"/>
                <w:lang w:eastAsia="pl-PL"/>
              </w:rPr>
            </w:pPr>
            <w:r w:rsidRPr="009602FC">
              <w:rPr>
                <w:sz w:val="16"/>
                <w:szCs w:val="16"/>
                <w:lang w:eastAsia="pl-PL"/>
              </w:rPr>
              <w:t>• RTG łopatki,</w:t>
            </w:r>
          </w:p>
        </w:tc>
        <w:tc>
          <w:tcPr>
            <w:tcW w:w="3497" w:type="dxa"/>
          </w:tcPr>
          <w:p w14:paraId="1241F4FA" w14:textId="77777777" w:rsidR="00282B49" w:rsidRPr="009602FC" w:rsidRDefault="00282B49" w:rsidP="00B30175">
            <w:pPr>
              <w:rPr>
                <w:sz w:val="16"/>
                <w:szCs w:val="16"/>
                <w:lang w:eastAsia="pl-PL"/>
              </w:rPr>
            </w:pPr>
            <w:r w:rsidRPr="009602FC">
              <w:rPr>
                <w:sz w:val="16"/>
                <w:szCs w:val="16"/>
                <w:lang w:eastAsia="pl-PL"/>
              </w:rPr>
              <w:t>• RTG łopatki,</w:t>
            </w:r>
          </w:p>
        </w:tc>
      </w:tr>
      <w:tr w:rsidR="00282B49" w:rsidRPr="009602FC" w14:paraId="467ECFEE" w14:textId="77777777" w:rsidTr="00B30175">
        <w:trPr>
          <w:trHeight w:val="57"/>
        </w:trPr>
        <w:tc>
          <w:tcPr>
            <w:tcW w:w="3496" w:type="dxa"/>
          </w:tcPr>
          <w:p w14:paraId="0300F9B2"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777E3AD" w14:textId="77777777" w:rsidR="00282B49" w:rsidRPr="009602FC" w:rsidRDefault="00282B49" w:rsidP="00B30175">
            <w:pPr>
              <w:rPr>
                <w:sz w:val="16"/>
                <w:szCs w:val="16"/>
                <w:lang w:eastAsia="pl-PL"/>
              </w:rPr>
            </w:pPr>
            <w:r w:rsidRPr="009602FC">
              <w:rPr>
                <w:sz w:val="16"/>
                <w:szCs w:val="16"/>
                <w:lang w:eastAsia="pl-PL"/>
              </w:rPr>
              <w:t>• RTG stawów</w:t>
            </w:r>
          </w:p>
        </w:tc>
        <w:tc>
          <w:tcPr>
            <w:tcW w:w="3497" w:type="dxa"/>
          </w:tcPr>
          <w:p w14:paraId="2D663EAA" w14:textId="77777777" w:rsidR="00282B49" w:rsidRPr="009602FC" w:rsidRDefault="00282B49" w:rsidP="00B30175">
            <w:pPr>
              <w:rPr>
                <w:sz w:val="16"/>
                <w:szCs w:val="16"/>
                <w:lang w:eastAsia="pl-PL"/>
              </w:rPr>
            </w:pPr>
            <w:r w:rsidRPr="009602FC">
              <w:rPr>
                <w:sz w:val="16"/>
                <w:szCs w:val="16"/>
                <w:lang w:eastAsia="pl-PL"/>
              </w:rPr>
              <w:t>• RTG stawów</w:t>
            </w:r>
          </w:p>
        </w:tc>
      </w:tr>
      <w:tr w:rsidR="00282B49" w:rsidRPr="009602FC" w14:paraId="3803FD02" w14:textId="77777777" w:rsidTr="00B30175">
        <w:trPr>
          <w:trHeight w:val="57"/>
        </w:trPr>
        <w:tc>
          <w:tcPr>
            <w:tcW w:w="3496" w:type="dxa"/>
          </w:tcPr>
          <w:p w14:paraId="09FBC4F1"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ABEFF1C" w14:textId="77777777" w:rsidR="00282B49" w:rsidRPr="009602FC" w:rsidRDefault="00282B49" w:rsidP="00B30175">
            <w:pPr>
              <w:rPr>
                <w:sz w:val="16"/>
                <w:szCs w:val="16"/>
                <w:lang w:eastAsia="pl-PL"/>
              </w:rPr>
            </w:pPr>
            <w:r w:rsidRPr="009602FC">
              <w:rPr>
                <w:sz w:val="16"/>
                <w:szCs w:val="16"/>
                <w:lang w:eastAsia="pl-PL"/>
              </w:rPr>
              <w:t>• RTG ramienia,</w:t>
            </w:r>
          </w:p>
        </w:tc>
        <w:tc>
          <w:tcPr>
            <w:tcW w:w="3497" w:type="dxa"/>
          </w:tcPr>
          <w:p w14:paraId="2C4D996F" w14:textId="77777777" w:rsidR="00282B49" w:rsidRPr="009602FC" w:rsidRDefault="00282B49" w:rsidP="00B30175">
            <w:pPr>
              <w:rPr>
                <w:sz w:val="16"/>
                <w:szCs w:val="16"/>
                <w:lang w:eastAsia="pl-PL"/>
              </w:rPr>
            </w:pPr>
            <w:r w:rsidRPr="009602FC">
              <w:rPr>
                <w:sz w:val="16"/>
                <w:szCs w:val="16"/>
                <w:lang w:eastAsia="pl-PL"/>
              </w:rPr>
              <w:t>• RTG ramienia,</w:t>
            </w:r>
          </w:p>
        </w:tc>
      </w:tr>
      <w:tr w:rsidR="00282B49" w:rsidRPr="009602FC" w14:paraId="31CBE9BA" w14:textId="77777777" w:rsidTr="00B30175">
        <w:trPr>
          <w:trHeight w:val="57"/>
        </w:trPr>
        <w:tc>
          <w:tcPr>
            <w:tcW w:w="3496" w:type="dxa"/>
          </w:tcPr>
          <w:p w14:paraId="0C0E0CB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20AC444" w14:textId="77777777" w:rsidR="00282B49" w:rsidRPr="009602FC" w:rsidRDefault="00282B49" w:rsidP="00B30175">
            <w:pPr>
              <w:rPr>
                <w:sz w:val="16"/>
                <w:szCs w:val="16"/>
                <w:lang w:eastAsia="pl-PL"/>
              </w:rPr>
            </w:pPr>
            <w:r w:rsidRPr="009602FC">
              <w:rPr>
                <w:sz w:val="16"/>
                <w:szCs w:val="16"/>
                <w:lang w:eastAsia="pl-PL"/>
              </w:rPr>
              <w:t>• RTG łokcia,</w:t>
            </w:r>
          </w:p>
        </w:tc>
        <w:tc>
          <w:tcPr>
            <w:tcW w:w="3497" w:type="dxa"/>
          </w:tcPr>
          <w:p w14:paraId="42181AE0" w14:textId="77777777" w:rsidR="00282B49" w:rsidRPr="009602FC" w:rsidRDefault="00282B49" w:rsidP="00B30175">
            <w:pPr>
              <w:rPr>
                <w:sz w:val="16"/>
                <w:szCs w:val="16"/>
                <w:lang w:eastAsia="pl-PL"/>
              </w:rPr>
            </w:pPr>
            <w:r w:rsidRPr="009602FC">
              <w:rPr>
                <w:sz w:val="16"/>
                <w:szCs w:val="16"/>
                <w:lang w:eastAsia="pl-PL"/>
              </w:rPr>
              <w:t>• RTG łokcia,</w:t>
            </w:r>
          </w:p>
        </w:tc>
      </w:tr>
      <w:tr w:rsidR="00282B49" w:rsidRPr="009602FC" w14:paraId="0B11883A" w14:textId="77777777" w:rsidTr="00B30175">
        <w:trPr>
          <w:trHeight w:val="57"/>
        </w:trPr>
        <w:tc>
          <w:tcPr>
            <w:tcW w:w="3496" w:type="dxa"/>
          </w:tcPr>
          <w:p w14:paraId="76D2630D"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02EEBCD" w14:textId="77777777" w:rsidR="00282B49" w:rsidRPr="009602FC" w:rsidRDefault="00282B49" w:rsidP="00B30175">
            <w:pPr>
              <w:rPr>
                <w:sz w:val="16"/>
                <w:szCs w:val="16"/>
                <w:lang w:eastAsia="pl-PL"/>
              </w:rPr>
            </w:pPr>
            <w:r w:rsidRPr="009602FC">
              <w:rPr>
                <w:sz w:val="16"/>
                <w:szCs w:val="16"/>
                <w:lang w:eastAsia="pl-PL"/>
              </w:rPr>
              <w:t>• RTG przedramienia,</w:t>
            </w:r>
          </w:p>
        </w:tc>
        <w:tc>
          <w:tcPr>
            <w:tcW w:w="3497" w:type="dxa"/>
          </w:tcPr>
          <w:p w14:paraId="2318D78A" w14:textId="77777777" w:rsidR="00282B49" w:rsidRPr="009602FC" w:rsidRDefault="00282B49" w:rsidP="00B30175">
            <w:pPr>
              <w:rPr>
                <w:sz w:val="16"/>
                <w:szCs w:val="16"/>
                <w:lang w:eastAsia="pl-PL"/>
              </w:rPr>
            </w:pPr>
            <w:r w:rsidRPr="009602FC">
              <w:rPr>
                <w:sz w:val="16"/>
                <w:szCs w:val="16"/>
                <w:lang w:eastAsia="pl-PL"/>
              </w:rPr>
              <w:t>• RTG przedramienia,</w:t>
            </w:r>
          </w:p>
        </w:tc>
      </w:tr>
      <w:tr w:rsidR="00282B49" w:rsidRPr="009602FC" w14:paraId="30DC5B2F" w14:textId="77777777" w:rsidTr="00B30175">
        <w:trPr>
          <w:trHeight w:val="57"/>
        </w:trPr>
        <w:tc>
          <w:tcPr>
            <w:tcW w:w="3496" w:type="dxa"/>
          </w:tcPr>
          <w:p w14:paraId="3AA3D8AF"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ABC9395" w14:textId="77777777" w:rsidR="00282B49" w:rsidRPr="009602FC" w:rsidRDefault="00282B49" w:rsidP="00B30175">
            <w:pPr>
              <w:rPr>
                <w:sz w:val="16"/>
                <w:szCs w:val="16"/>
                <w:lang w:eastAsia="pl-PL"/>
              </w:rPr>
            </w:pPr>
            <w:r w:rsidRPr="009602FC">
              <w:rPr>
                <w:sz w:val="16"/>
                <w:szCs w:val="16"/>
                <w:lang w:eastAsia="pl-PL"/>
              </w:rPr>
              <w:t>• RTG mostka</w:t>
            </w:r>
          </w:p>
        </w:tc>
        <w:tc>
          <w:tcPr>
            <w:tcW w:w="3497" w:type="dxa"/>
          </w:tcPr>
          <w:p w14:paraId="6F768515" w14:textId="77777777" w:rsidR="00282B49" w:rsidRPr="009602FC" w:rsidRDefault="00282B49" w:rsidP="00B30175">
            <w:pPr>
              <w:rPr>
                <w:sz w:val="16"/>
                <w:szCs w:val="16"/>
                <w:lang w:eastAsia="pl-PL"/>
              </w:rPr>
            </w:pPr>
            <w:r w:rsidRPr="009602FC">
              <w:rPr>
                <w:sz w:val="16"/>
                <w:szCs w:val="16"/>
                <w:lang w:eastAsia="pl-PL"/>
              </w:rPr>
              <w:t>• RTG mostka</w:t>
            </w:r>
          </w:p>
        </w:tc>
      </w:tr>
      <w:tr w:rsidR="00282B49" w:rsidRPr="009602FC" w14:paraId="6E0336D6" w14:textId="77777777" w:rsidTr="00B30175">
        <w:trPr>
          <w:trHeight w:val="57"/>
        </w:trPr>
        <w:tc>
          <w:tcPr>
            <w:tcW w:w="3496" w:type="dxa"/>
          </w:tcPr>
          <w:p w14:paraId="10A2EAED"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51B3933" w14:textId="77777777" w:rsidR="00282B49" w:rsidRPr="009602FC" w:rsidRDefault="00282B49" w:rsidP="00B30175">
            <w:pPr>
              <w:rPr>
                <w:sz w:val="16"/>
                <w:szCs w:val="16"/>
                <w:lang w:eastAsia="pl-PL"/>
              </w:rPr>
            </w:pPr>
            <w:r w:rsidRPr="009602FC">
              <w:rPr>
                <w:sz w:val="16"/>
                <w:szCs w:val="16"/>
                <w:lang w:eastAsia="pl-PL"/>
              </w:rPr>
              <w:t>• RTG żeber</w:t>
            </w:r>
          </w:p>
        </w:tc>
        <w:tc>
          <w:tcPr>
            <w:tcW w:w="3497" w:type="dxa"/>
          </w:tcPr>
          <w:p w14:paraId="106E2EB9" w14:textId="77777777" w:rsidR="00282B49" w:rsidRPr="009602FC" w:rsidRDefault="00282B49" w:rsidP="00B30175">
            <w:pPr>
              <w:rPr>
                <w:sz w:val="16"/>
                <w:szCs w:val="16"/>
                <w:lang w:eastAsia="pl-PL"/>
              </w:rPr>
            </w:pPr>
            <w:r w:rsidRPr="009602FC">
              <w:rPr>
                <w:sz w:val="16"/>
                <w:szCs w:val="16"/>
                <w:lang w:eastAsia="pl-PL"/>
              </w:rPr>
              <w:t>• RTG żeber</w:t>
            </w:r>
          </w:p>
        </w:tc>
      </w:tr>
      <w:tr w:rsidR="00282B49" w:rsidRPr="009602FC" w14:paraId="2E80C0B9" w14:textId="77777777" w:rsidTr="00B30175">
        <w:trPr>
          <w:trHeight w:val="57"/>
        </w:trPr>
        <w:tc>
          <w:tcPr>
            <w:tcW w:w="3496" w:type="dxa"/>
          </w:tcPr>
          <w:p w14:paraId="0C5BA27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2743FF1" w14:textId="77777777" w:rsidR="00282B49" w:rsidRPr="009602FC" w:rsidRDefault="00282B49" w:rsidP="00B30175">
            <w:pPr>
              <w:rPr>
                <w:sz w:val="16"/>
                <w:szCs w:val="16"/>
                <w:lang w:eastAsia="pl-PL"/>
              </w:rPr>
            </w:pPr>
            <w:r w:rsidRPr="009602FC">
              <w:rPr>
                <w:sz w:val="16"/>
                <w:szCs w:val="16"/>
                <w:lang w:eastAsia="pl-PL"/>
              </w:rPr>
              <w:t>• RTG nadgarstka,</w:t>
            </w:r>
          </w:p>
        </w:tc>
        <w:tc>
          <w:tcPr>
            <w:tcW w:w="3497" w:type="dxa"/>
          </w:tcPr>
          <w:p w14:paraId="30C5C76F" w14:textId="77777777" w:rsidR="00282B49" w:rsidRPr="009602FC" w:rsidRDefault="00282B49" w:rsidP="00B30175">
            <w:pPr>
              <w:rPr>
                <w:sz w:val="16"/>
                <w:szCs w:val="16"/>
                <w:lang w:eastAsia="pl-PL"/>
              </w:rPr>
            </w:pPr>
            <w:r w:rsidRPr="009602FC">
              <w:rPr>
                <w:sz w:val="16"/>
                <w:szCs w:val="16"/>
                <w:lang w:eastAsia="pl-PL"/>
              </w:rPr>
              <w:t>• RTG nadgarstka,</w:t>
            </w:r>
          </w:p>
        </w:tc>
      </w:tr>
      <w:tr w:rsidR="00282B49" w:rsidRPr="009602FC" w14:paraId="17D07442" w14:textId="77777777" w:rsidTr="00B30175">
        <w:trPr>
          <w:trHeight w:val="57"/>
        </w:trPr>
        <w:tc>
          <w:tcPr>
            <w:tcW w:w="3496" w:type="dxa"/>
          </w:tcPr>
          <w:p w14:paraId="1C6E330E"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AA95C41" w14:textId="77777777" w:rsidR="00282B49" w:rsidRPr="009602FC" w:rsidRDefault="00282B49" w:rsidP="00B30175">
            <w:pPr>
              <w:rPr>
                <w:sz w:val="16"/>
                <w:szCs w:val="16"/>
                <w:lang w:eastAsia="pl-PL"/>
              </w:rPr>
            </w:pPr>
            <w:r w:rsidRPr="009602FC">
              <w:rPr>
                <w:sz w:val="16"/>
                <w:szCs w:val="16"/>
                <w:lang w:eastAsia="pl-PL"/>
              </w:rPr>
              <w:t>• RTG dłoni,</w:t>
            </w:r>
          </w:p>
        </w:tc>
        <w:tc>
          <w:tcPr>
            <w:tcW w:w="3497" w:type="dxa"/>
          </w:tcPr>
          <w:p w14:paraId="5E44FDFB" w14:textId="77777777" w:rsidR="00282B49" w:rsidRPr="009602FC" w:rsidRDefault="00282B49" w:rsidP="00B30175">
            <w:pPr>
              <w:rPr>
                <w:sz w:val="16"/>
                <w:szCs w:val="16"/>
                <w:lang w:eastAsia="pl-PL"/>
              </w:rPr>
            </w:pPr>
            <w:r w:rsidRPr="009602FC">
              <w:rPr>
                <w:sz w:val="16"/>
                <w:szCs w:val="16"/>
                <w:lang w:eastAsia="pl-PL"/>
              </w:rPr>
              <w:t>• RTG dłoni,</w:t>
            </w:r>
          </w:p>
        </w:tc>
      </w:tr>
      <w:tr w:rsidR="00282B49" w:rsidRPr="009602FC" w14:paraId="7978435F" w14:textId="77777777" w:rsidTr="00B30175">
        <w:trPr>
          <w:trHeight w:val="57"/>
        </w:trPr>
        <w:tc>
          <w:tcPr>
            <w:tcW w:w="3496" w:type="dxa"/>
          </w:tcPr>
          <w:p w14:paraId="3308B4EF"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0120E10" w14:textId="77777777" w:rsidR="00282B49" w:rsidRPr="009602FC" w:rsidRDefault="00282B49" w:rsidP="00B30175">
            <w:pPr>
              <w:rPr>
                <w:sz w:val="16"/>
                <w:szCs w:val="16"/>
                <w:lang w:eastAsia="pl-PL"/>
              </w:rPr>
            </w:pPr>
            <w:r w:rsidRPr="009602FC">
              <w:rPr>
                <w:sz w:val="16"/>
                <w:szCs w:val="16"/>
                <w:lang w:eastAsia="pl-PL"/>
              </w:rPr>
              <w:t>• RTG palca</w:t>
            </w:r>
          </w:p>
        </w:tc>
        <w:tc>
          <w:tcPr>
            <w:tcW w:w="3497" w:type="dxa"/>
          </w:tcPr>
          <w:p w14:paraId="7FB26276" w14:textId="77777777" w:rsidR="00282B49" w:rsidRPr="009602FC" w:rsidRDefault="00282B49" w:rsidP="00B30175">
            <w:pPr>
              <w:rPr>
                <w:sz w:val="16"/>
                <w:szCs w:val="16"/>
                <w:lang w:eastAsia="pl-PL"/>
              </w:rPr>
            </w:pPr>
            <w:r w:rsidRPr="009602FC">
              <w:rPr>
                <w:sz w:val="16"/>
                <w:szCs w:val="16"/>
                <w:lang w:eastAsia="pl-PL"/>
              </w:rPr>
              <w:t>• RTG palca</w:t>
            </w:r>
          </w:p>
        </w:tc>
      </w:tr>
      <w:tr w:rsidR="00282B49" w:rsidRPr="009602FC" w14:paraId="0600FE72" w14:textId="77777777" w:rsidTr="00B30175">
        <w:trPr>
          <w:trHeight w:val="57"/>
        </w:trPr>
        <w:tc>
          <w:tcPr>
            <w:tcW w:w="3496" w:type="dxa"/>
          </w:tcPr>
          <w:p w14:paraId="15BD931E"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4C1A644" w14:textId="77777777" w:rsidR="00282B49" w:rsidRPr="009602FC" w:rsidRDefault="00282B49" w:rsidP="00B30175">
            <w:pPr>
              <w:rPr>
                <w:sz w:val="16"/>
                <w:szCs w:val="16"/>
                <w:lang w:eastAsia="pl-PL"/>
              </w:rPr>
            </w:pPr>
            <w:r w:rsidRPr="009602FC">
              <w:rPr>
                <w:sz w:val="16"/>
                <w:szCs w:val="16"/>
                <w:lang w:eastAsia="pl-PL"/>
              </w:rPr>
              <w:t>• RTG kończyny górnej,</w:t>
            </w:r>
          </w:p>
        </w:tc>
        <w:tc>
          <w:tcPr>
            <w:tcW w:w="3497" w:type="dxa"/>
          </w:tcPr>
          <w:p w14:paraId="3414334E" w14:textId="77777777" w:rsidR="00282B49" w:rsidRPr="009602FC" w:rsidRDefault="00282B49" w:rsidP="00B30175">
            <w:pPr>
              <w:rPr>
                <w:sz w:val="16"/>
                <w:szCs w:val="16"/>
                <w:lang w:eastAsia="pl-PL"/>
              </w:rPr>
            </w:pPr>
            <w:r w:rsidRPr="009602FC">
              <w:rPr>
                <w:sz w:val="16"/>
                <w:szCs w:val="16"/>
                <w:lang w:eastAsia="pl-PL"/>
              </w:rPr>
              <w:t>• RTG kończyny górnej,</w:t>
            </w:r>
          </w:p>
        </w:tc>
      </w:tr>
      <w:tr w:rsidR="00282B49" w:rsidRPr="009602FC" w14:paraId="702CFD0E" w14:textId="77777777" w:rsidTr="00B30175">
        <w:trPr>
          <w:trHeight w:val="57"/>
        </w:trPr>
        <w:tc>
          <w:tcPr>
            <w:tcW w:w="3496" w:type="dxa"/>
          </w:tcPr>
          <w:p w14:paraId="6F2E1D5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728D98A" w14:textId="77777777" w:rsidR="00282B49" w:rsidRPr="009602FC" w:rsidRDefault="00282B49" w:rsidP="00B30175">
            <w:pPr>
              <w:rPr>
                <w:sz w:val="16"/>
                <w:szCs w:val="16"/>
                <w:lang w:eastAsia="pl-PL"/>
              </w:rPr>
            </w:pPr>
            <w:r w:rsidRPr="009602FC">
              <w:rPr>
                <w:sz w:val="16"/>
                <w:szCs w:val="16"/>
                <w:lang w:eastAsia="pl-PL"/>
              </w:rPr>
              <w:t>• RTG kończyny dolnej,</w:t>
            </w:r>
          </w:p>
        </w:tc>
        <w:tc>
          <w:tcPr>
            <w:tcW w:w="3497" w:type="dxa"/>
          </w:tcPr>
          <w:p w14:paraId="552E66DD" w14:textId="77777777" w:rsidR="00282B49" w:rsidRPr="009602FC" w:rsidRDefault="00282B49" w:rsidP="00B30175">
            <w:pPr>
              <w:rPr>
                <w:sz w:val="16"/>
                <w:szCs w:val="16"/>
                <w:lang w:eastAsia="pl-PL"/>
              </w:rPr>
            </w:pPr>
            <w:r w:rsidRPr="009602FC">
              <w:rPr>
                <w:sz w:val="16"/>
                <w:szCs w:val="16"/>
                <w:lang w:eastAsia="pl-PL"/>
              </w:rPr>
              <w:t>• RTG kończyny dolnej,</w:t>
            </w:r>
          </w:p>
        </w:tc>
      </w:tr>
      <w:tr w:rsidR="00282B49" w:rsidRPr="009602FC" w14:paraId="72CDCD10" w14:textId="77777777" w:rsidTr="00B30175">
        <w:trPr>
          <w:trHeight w:val="57"/>
        </w:trPr>
        <w:tc>
          <w:tcPr>
            <w:tcW w:w="3496" w:type="dxa"/>
          </w:tcPr>
          <w:p w14:paraId="08F4FAF3"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94BEF4E" w14:textId="77777777" w:rsidR="00282B49" w:rsidRPr="009602FC" w:rsidRDefault="00282B49" w:rsidP="00B30175">
            <w:pPr>
              <w:rPr>
                <w:sz w:val="16"/>
                <w:szCs w:val="16"/>
                <w:lang w:eastAsia="pl-PL"/>
              </w:rPr>
            </w:pPr>
            <w:r w:rsidRPr="009602FC">
              <w:rPr>
                <w:sz w:val="16"/>
                <w:szCs w:val="16"/>
                <w:lang w:eastAsia="pl-PL"/>
              </w:rPr>
              <w:t>• RTG miednicy,</w:t>
            </w:r>
          </w:p>
        </w:tc>
        <w:tc>
          <w:tcPr>
            <w:tcW w:w="3497" w:type="dxa"/>
          </w:tcPr>
          <w:p w14:paraId="31285190" w14:textId="77777777" w:rsidR="00282B49" w:rsidRPr="009602FC" w:rsidRDefault="00282B49" w:rsidP="00B30175">
            <w:pPr>
              <w:rPr>
                <w:sz w:val="16"/>
                <w:szCs w:val="16"/>
                <w:lang w:eastAsia="pl-PL"/>
              </w:rPr>
            </w:pPr>
            <w:r w:rsidRPr="009602FC">
              <w:rPr>
                <w:sz w:val="16"/>
                <w:szCs w:val="16"/>
                <w:lang w:eastAsia="pl-PL"/>
              </w:rPr>
              <w:t>• RTG miednicy,</w:t>
            </w:r>
          </w:p>
        </w:tc>
      </w:tr>
      <w:tr w:rsidR="00282B49" w:rsidRPr="009602FC" w14:paraId="4C5F94F3" w14:textId="77777777" w:rsidTr="00B30175">
        <w:trPr>
          <w:trHeight w:val="57"/>
        </w:trPr>
        <w:tc>
          <w:tcPr>
            <w:tcW w:w="3496" w:type="dxa"/>
          </w:tcPr>
          <w:p w14:paraId="5C40D12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DA4A633" w14:textId="77777777" w:rsidR="00282B49" w:rsidRPr="009602FC" w:rsidRDefault="00282B49" w:rsidP="00B30175">
            <w:pPr>
              <w:rPr>
                <w:sz w:val="16"/>
                <w:szCs w:val="16"/>
                <w:lang w:eastAsia="pl-PL"/>
              </w:rPr>
            </w:pPr>
            <w:r w:rsidRPr="009602FC">
              <w:rPr>
                <w:sz w:val="16"/>
                <w:szCs w:val="16"/>
                <w:lang w:eastAsia="pl-PL"/>
              </w:rPr>
              <w:t>• RTG biodra,</w:t>
            </w:r>
          </w:p>
        </w:tc>
        <w:tc>
          <w:tcPr>
            <w:tcW w:w="3497" w:type="dxa"/>
          </w:tcPr>
          <w:p w14:paraId="7088D4FB" w14:textId="77777777" w:rsidR="00282B49" w:rsidRPr="009602FC" w:rsidRDefault="00282B49" w:rsidP="00B30175">
            <w:pPr>
              <w:rPr>
                <w:sz w:val="16"/>
                <w:szCs w:val="16"/>
                <w:lang w:eastAsia="pl-PL"/>
              </w:rPr>
            </w:pPr>
            <w:r w:rsidRPr="009602FC">
              <w:rPr>
                <w:sz w:val="16"/>
                <w:szCs w:val="16"/>
                <w:lang w:eastAsia="pl-PL"/>
              </w:rPr>
              <w:t>• RTG biodra,</w:t>
            </w:r>
          </w:p>
        </w:tc>
      </w:tr>
      <w:tr w:rsidR="00282B49" w:rsidRPr="009602FC" w14:paraId="51368E79" w14:textId="77777777" w:rsidTr="00B30175">
        <w:trPr>
          <w:trHeight w:val="57"/>
        </w:trPr>
        <w:tc>
          <w:tcPr>
            <w:tcW w:w="3496" w:type="dxa"/>
          </w:tcPr>
          <w:p w14:paraId="09E1FA2F"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D4790A0" w14:textId="77777777" w:rsidR="00282B49" w:rsidRPr="009602FC" w:rsidRDefault="00282B49" w:rsidP="00B30175">
            <w:pPr>
              <w:rPr>
                <w:sz w:val="16"/>
                <w:szCs w:val="16"/>
                <w:lang w:eastAsia="pl-PL"/>
              </w:rPr>
            </w:pPr>
            <w:r w:rsidRPr="009602FC">
              <w:rPr>
                <w:sz w:val="16"/>
                <w:szCs w:val="16"/>
                <w:lang w:eastAsia="pl-PL"/>
              </w:rPr>
              <w:t>• RTG uda,</w:t>
            </w:r>
          </w:p>
        </w:tc>
        <w:tc>
          <w:tcPr>
            <w:tcW w:w="3497" w:type="dxa"/>
          </w:tcPr>
          <w:p w14:paraId="7D8422C3" w14:textId="77777777" w:rsidR="00282B49" w:rsidRPr="009602FC" w:rsidRDefault="00282B49" w:rsidP="00B30175">
            <w:pPr>
              <w:rPr>
                <w:sz w:val="16"/>
                <w:szCs w:val="16"/>
                <w:lang w:eastAsia="pl-PL"/>
              </w:rPr>
            </w:pPr>
            <w:r w:rsidRPr="009602FC">
              <w:rPr>
                <w:sz w:val="16"/>
                <w:szCs w:val="16"/>
                <w:lang w:eastAsia="pl-PL"/>
              </w:rPr>
              <w:t>• RTG uda,</w:t>
            </w:r>
          </w:p>
        </w:tc>
      </w:tr>
      <w:tr w:rsidR="00282B49" w:rsidRPr="009602FC" w14:paraId="44311693" w14:textId="77777777" w:rsidTr="00B30175">
        <w:trPr>
          <w:trHeight w:val="57"/>
        </w:trPr>
        <w:tc>
          <w:tcPr>
            <w:tcW w:w="3496" w:type="dxa"/>
          </w:tcPr>
          <w:p w14:paraId="350486B5"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9B0A3ED" w14:textId="77777777" w:rsidR="00282B49" w:rsidRPr="009602FC" w:rsidRDefault="00282B49" w:rsidP="00B30175">
            <w:pPr>
              <w:rPr>
                <w:sz w:val="16"/>
                <w:szCs w:val="16"/>
                <w:lang w:eastAsia="pl-PL"/>
              </w:rPr>
            </w:pPr>
            <w:r w:rsidRPr="009602FC">
              <w:rPr>
                <w:sz w:val="16"/>
                <w:szCs w:val="16"/>
                <w:lang w:eastAsia="pl-PL"/>
              </w:rPr>
              <w:t>• RTG kolana,</w:t>
            </w:r>
          </w:p>
        </w:tc>
        <w:tc>
          <w:tcPr>
            <w:tcW w:w="3497" w:type="dxa"/>
          </w:tcPr>
          <w:p w14:paraId="588D6A3A" w14:textId="77777777" w:rsidR="00282B49" w:rsidRPr="009602FC" w:rsidRDefault="00282B49" w:rsidP="00B30175">
            <w:pPr>
              <w:rPr>
                <w:sz w:val="16"/>
                <w:szCs w:val="16"/>
                <w:lang w:eastAsia="pl-PL"/>
              </w:rPr>
            </w:pPr>
            <w:r w:rsidRPr="009602FC">
              <w:rPr>
                <w:sz w:val="16"/>
                <w:szCs w:val="16"/>
                <w:lang w:eastAsia="pl-PL"/>
              </w:rPr>
              <w:t>• RTG kolana,</w:t>
            </w:r>
          </w:p>
        </w:tc>
      </w:tr>
      <w:tr w:rsidR="00282B49" w:rsidRPr="009602FC" w14:paraId="493E1E85" w14:textId="77777777" w:rsidTr="00B30175">
        <w:trPr>
          <w:trHeight w:val="57"/>
        </w:trPr>
        <w:tc>
          <w:tcPr>
            <w:tcW w:w="3496" w:type="dxa"/>
          </w:tcPr>
          <w:p w14:paraId="2A3BE7A3"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73210B6" w14:textId="77777777" w:rsidR="00282B49" w:rsidRPr="009602FC" w:rsidRDefault="00282B49" w:rsidP="00B30175">
            <w:pPr>
              <w:rPr>
                <w:sz w:val="16"/>
                <w:szCs w:val="16"/>
                <w:lang w:eastAsia="pl-PL"/>
              </w:rPr>
            </w:pPr>
            <w:r w:rsidRPr="009602FC">
              <w:rPr>
                <w:sz w:val="16"/>
                <w:szCs w:val="16"/>
                <w:lang w:eastAsia="pl-PL"/>
              </w:rPr>
              <w:t>• RTG podudzia,</w:t>
            </w:r>
          </w:p>
        </w:tc>
        <w:tc>
          <w:tcPr>
            <w:tcW w:w="3497" w:type="dxa"/>
          </w:tcPr>
          <w:p w14:paraId="36B7EE4F" w14:textId="77777777" w:rsidR="00282B49" w:rsidRPr="009602FC" w:rsidRDefault="00282B49" w:rsidP="00B30175">
            <w:pPr>
              <w:rPr>
                <w:sz w:val="16"/>
                <w:szCs w:val="16"/>
                <w:lang w:eastAsia="pl-PL"/>
              </w:rPr>
            </w:pPr>
            <w:r w:rsidRPr="009602FC">
              <w:rPr>
                <w:sz w:val="16"/>
                <w:szCs w:val="16"/>
                <w:lang w:eastAsia="pl-PL"/>
              </w:rPr>
              <w:t>• RTG podudzia,</w:t>
            </w:r>
          </w:p>
        </w:tc>
      </w:tr>
      <w:tr w:rsidR="00282B49" w:rsidRPr="009602FC" w14:paraId="2E9F069F" w14:textId="77777777" w:rsidTr="00B30175">
        <w:trPr>
          <w:trHeight w:val="57"/>
        </w:trPr>
        <w:tc>
          <w:tcPr>
            <w:tcW w:w="3496" w:type="dxa"/>
          </w:tcPr>
          <w:p w14:paraId="6F25BBA4"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59C6EED" w14:textId="77777777" w:rsidR="00282B49" w:rsidRPr="009602FC" w:rsidRDefault="00282B49" w:rsidP="00B30175">
            <w:pPr>
              <w:rPr>
                <w:sz w:val="16"/>
                <w:szCs w:val="16"/>
                <w:lang w:eastAsia="pl-PL"/>
              </w:rPr>
            </w:pPr>
            <w:r w:rsidRPr="009602FC">
              <w:rPr>
                <w:sz w:val="16"/>
                <w:szCs w:val="16"/>
                <w:lang w:eastAsia="pl-PL"/>
              </w:rPr>
              <w:t>• RTG kostki,</w:t>
            </w:r>
          </w:p>
        </w:tc>
        <w:tc>
          <w:tcPr>
            <w:tcW w:w="3497" w:type="dxa"/>
          </w:tcPr>
          <w:p w14:paraId="2D5846C0" w14:textId="77777777" w:rsidR="00282B49" w:rsidRPr="009602FC" w:rsidRDefault="00282B49" w:rsidP="00B30175">
            <w:pPr>
              <w:rPr>
                <w:sz w:val="16"/>
                <w:szCs w:val="16"/>
                <w:lang w:eastAsia="pl-PL"/>
              </w:rPr>
            </w:pPr>
            <w:r w:rsidRPr="009602FC">
              <w:rPr>
                <w:sz w:val="16"/>
                <w:szCs w:val="16"/>
                <w:lang w:eastAsia="pl-PL"/>
              </w:rPr>
              <w:t>• RTG kostki,</w:t>
            </w:r>
          </w:p>
        </w:tc>
      </w:tr>
      <w:tr w:rsidR="00282B49" w:rsidRPr="009602FC" w14:paraId="6C97EAA8" w14:textId="77777777" w:rsidTr="00B30175">
        <w:trPr>
          <w:trHeight w:val="57"/>
        </w:trPr>
        <w:tc>
          <w:tcPr>
            <w:tcW w:w="3496" w:type="dxa"/>
          </w:tcPr>
          <w:p w14:paraId="25CDD78E"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4D33B99" w14:textId="77777777" w:rsidR="00282B49" w:rsidRPr="009602FC" w:rsidRDefault="00282B49" w:rsidP="00B30175">
            <w:pPr>
              <w:rPr>
                <w:sz w:val="16"/>
                <w:szCs w:val="16"/>
                <w:lang w:eastAsia="pl-PL"/>
              </w:rPr>
            </w:pPr>
            <w:r w:rsidRPr="009602FC">
              <w:rPr>
                <w:sz w:val="16"/>
                <w:szCs w:val="16"/>
                <w:lang w:eastAsia="pl-PL"/>
              </w:rPr>
              <w:t>• RTG stopy,</w:t>
            </w:r>
          </w:p>
        </w:tc>
        <w:tc>
          <w:tcPr>
            <w:tcW w:w="3497" w:type="dxa"/>
          </w:tcPr>
          <w:p w14:paraId="16A254B2" w14:textId="77777777" w:rsidR="00282B49" w:rsidRPr="009602FC" w:rsidRDefault="00282B49" w:rsidP="00B30175">
            <w:pPr>
              <w:rPr>
                <w:sz w:val="16"/>
                <w:szCs w:val="16"/>
                <w:lang w:eastAsia="pl-PL"/>
              </w:rPr>
            </w:pPr>
            <w:r w:rsidRPr="009602FC">
              <w:rPr>
                <w:sz w:val="16"/>
                <w:szCs w:val="16"/>
                <w:lang w:eastAsia="pl-PL"/>
              </w:rPr>
              <w:t>• RTG stopy,</w:t>
            </w:r>
          </w:p>
        </w:tc>
      </w:tr>
      <w:tr w:rsidR="00282B49" w:rsidRPr="009602FC" w14:paraId="0A8FA716" w14:textId="77777777" w:rsidTr="00B30175">
        <w:trPr>
          <w:trHeight w:val="57"/>
        </w:trPr>
        <w:tc>
          <w:tcPr>
            <w:tcW w:w="3496" w:type="dxa"/>
          </w:tcPr>
          <w:p w14:paraId="1B121F80"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14F3DB4" w14:textId="77777777" w:rsidR="00282B49" w:rsidRPr="009602FC" w:rsidRDefault="00282B49" w:rsidP="00B30175">
            <w:pPr>
              <w:rPr>
                <w:sz w:val="16"/>
                <w:szCs w:val="16"/>
                <w:lang w:eastAsia="pl-PL"/>
              </w:rPr>
            </w:pPr>
            <w:r w:rsidRPr="009602FC">
              <w:rPr>
                <w:sz w:val="16"/>
                <w:szCs w:val="16"/>
                <w:lang w:eastAsia="pl-PL"/>
              </w:rPr>
              <w:t>• RTG przeglądowe jamy brzusznej</w:t>
            </w:r>
          </w:p>
        </w:tc>
        <w:tc>
          <w:tcPr>
            <w:tcW w:w="3497" w:type="dxa"/>
          </w:tcPr>
          <w:p w14:paraId="77FEF1D0" w14:textId="77777777" w:rsidR="00282B49" w:rsidRPr="009602FC" w:rsidRDefault="00282B49" w:rsidP="00B30175">
            <w:pPr>
              <w:rPr>
                <w:sz w:val="16"/>
                <w:szCs w:val="16"/>
                <w:lang w:eastAsia="pl-PL"/>
              </w:rPr>
            </w:pPr>
            <w:r w:rsidRPr="009602FC">
              <w:rPr>
                <w:sz w:val="16"/>
                <w:szCs w:val="16"/>
                <w:lang w:eastAsia="pl-PL"/>
              </w:rPr>
              <w:t>• RTG przeglądowe jamy brzusznej</w:t>
            </w:r>
          </w:p>
        </w:tc>
      </w:tr>
      <w:tr w:rsidR="00282B49" w:rsidRPr="009602FC" w14:paraId="5486C7D5" w14:textId="77777777" w:rsidTr="00B30175">
        <w:trPr>
          <w:trHeight w:val="57"/>
        </w:trPr>
        <w:tc>
          <w:tcPr>
            <w:tcW w:w="3496" w:type="dxa"/>
          </w:tcPr>
          <w:p w14:paraId="4409A77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16A9470"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30CD7178" w14:textId="77777777" w:rsidR="00282B49" w:rsidRPr="009602FC" w:rsidRDefault="00282B49" w:rsidP="00B30175">
            <w:pPr>
              <w:rPr>
                <w:sz w:val="16"/>
                <w:szCs w:val="16"/>
                <w:lang w:eastAsia="pl-PL"/>
              </w:rPr>
            </w:pPr>
            <w:r w:rsidRPr="009602FC">
              <w:rPr>
                <w:sz w:val="16"/>
                <w:szCs w:val="16"/>
                <w:lang w:eastAsia="pl-PL"/>
              </w:rPr>
              <w:t>• mammografia,</w:t>
            </w:r>
          </w:p>
        </w:tc>
      </w:tr>
      <w:tr w:rsidR="00282B49" w:rsidRPr="009602FC" w14:paraId="23E32C67" w14:textId="77777777" w:rsidTr="00B30175">
        <w:trPr>
          <w:trHeight w:val="57"/>
        </w:trPr>
        <w:tc>
          <w:tcPr>
            <w:tcW w:w="3496" w:type="dxa"/>
          </w:tcPr>
          <w:p w14:paraId="51AD1BE8"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91471D6" w14:textId="77777777" w:rsidR="00282B49" w:rsidRPr="009602FC" w:rsidRDefault="00282B49" w:rsidP="00B30175">
            <w:pPr>
              <w:rPr>
                <w:sz w:val="16"/>
                <w:szCs w:val="16"/>
                <w:lang w:eastAsia="pl-PL"/>
              </w:rPr>
            </w:pPr>
            <w:r w:rsidRPr="009602FC">
              <w:rPr>
                <w:sz w:val="16"/>
                <w:szCs w:val="16"/>
                <w:lang w:eastAsia="pl-PL"/>
              </w:rPr>
              <w:t>• mammografia,</w:t>
            </w:r>
          </w:p>
        </w:tc>
        <w:tc>
          <w:tcPr>
            <w:tcW w:w="3497" w:type="dxa"/>
          </w:tcPr>
          <w:p w14:paraId="206027CA" w14:textId="77777777" w:rsidR="00282B49" w:rsidRPr="009602FC" w:rsidRDefault="00282B49" w:rsidP="00B30175">
            <w:pPr>
              <w:rPr>
                <w:sz w:val="16"/>
                <w:szCs w:val="16"/>
                <w:lang w:eastAsia="pl-PL"/>
              </w:rPr>
            </w:pPr>
            <w:r w:rsidRPr="009602FC">
              <w:rPr>
                <w:sz w:val="16"/>
                <w:szCs w:val="16"/>
                <w:lang w:eastAsia="pl-PL"/>
              </w:rPr>
              <w:t>• urografia (zdjęcie nerek, moczowodów i pęcherza),</w:t>
            </w:r>
          </w:p>
        </w:tc>
      </w:tr>
      <w:tr w:rsidR="00282B49" w:rsidRPr="009602FC" w14:paraId="4D52015F" w14:textId="77777777" w:rsidTr="00B30175">
        <w:trPr>
          <w:trHeight w:val="57"/>
        </w:trPr>
        <w:tc>
          <w:tcPr>
            <w:tcW w:w="3496" w:type="dxa"/>
          </w:tcPr>
          <w:p w14:paraId="5D2B31D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D244824" w14:textId="77777777" w:rsidR="00282B49" w:rsidRPr="009602FC" w:rsidRDefault="00282B49" w:rsidP="00B30175">
            <w:pPr>
              <w:rPr>
                <w:sz w:val="16"/>
                <w:szCs w:val="16"/>
                <w:lang w:eastAsia="pl-PL"/>
              </w:rPr>
            </w:pPr>
            <w:r w:rsidRPr="009602FC">
              <w:rPr>
                <w:sz w:val="16"/>
                <w:szCs w:val="16"/>
                <w:lang w:eastAsia="pl-PL"/>
              </w:rPr>
              <w:t>• urografia (zdjęcie nerek, moczowodów i pęcherza),</w:t>
            </w:r>
          </w:p>
        </w:tc>
        <w:tc>
          <w:tcPr>
            <w:tcW w:w="3497" w:type="dxa"/>
          </w:tcPr>
          <w:p w14:paraId="53F08603" w14:textId="77777777" w:rsidR="00282B49" w:rsidRPr="009602FC" w:rsidRDefault="00282B49" w:rsidP="00B30175">
            <w:pPr>
              <w:rPr>
                <w:sz w:val="16"/>
                <w:szCs w:val="16"/>
                <w:lang w:eastAsia="pl-PL"/>
              </w:rPr>
            </w:pPr>
            <w:r w:rsidRPr="009602FC">
              <w:rPr>
                <w:sz w:val="16"/>
                <w:szCs w:val="16"/>
                <w:lang w:eastAsia="pl-PL"/>
              </w:rPr>
              <w:t>•wlew doodbytniczy.</w:t>
            </w:r>
          </w:p>
        </w:tc>
      </w:tr>
      <w:tr w:rsidR="00282B49" w:rsidRPr="009602FC" w14:paraId="1B0046E3" w14:textId="77777777" w:rsidTr="00B30175">
        <w:trPr>
          <w:trHeight w:val="57"/>
        </w:trPr>
        <w:tc>
          <w:tcPr>
            <w:tcW w:w="3496" w:type="dxa"/>
          </w:tcPr>
          <w:p w14:paraId="5E0B8302"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AADDA56" w14:textId="77777777" w:rsidR="00282B49" w:rsidRPr="009602FC" w:rsidRDefault="00282B49" w:rsidP="00B30175">
            <w:pPr>
              <w:rPr>
                <w:sz w:val="16"/>
                <w:szCs w:val="16"/>
                <w:lang w:eastAsia="pl-PL"/>
              </w:rPr>
            </w:pPr>
            <w:r w:rsidRPr="009602FC">
              <w:rPr>
                <w:sz w:val="16"/>
                <w:szCs w:val="16"/>
                <w:lang w:eastAsia="pl-PL"/>
              </w:rPr>
              <w:t>•wlew doodbytniczy.</w:t>
            </w:r>
          </w:p>
        </w:tc>
        <w:tc>
          <w:tcPr>
            <w:tcW w:w="3497" w:type="dxa"/>
          </w:tcPr>
          <w:p w14:paraId="7A9E03AF" w14:textId="77777777" w:rsidR="00282B49" w:rsidRPr="009602FC" w:rsidRDefault="00282B49" w:rsidP="00B30175">
            <w:pPr>
              <w:rPr>
                <w:sz w:val="16"/>
                <w:szCs w:val="16"/>
                <w:lang w:eastAsia="pl-PL"/>
              </w:rPr>
            </w:pPr>
          </w:p>
        </w:tc>
      </w:tr>
      <w:tr w:rsidR="00282B49" w:rsidRPr="009602FC" w14:paraId="08D95567" w14:textId="77777777" w:rsidTr="00B30175">
        <w:trPr>
          <w:trHeight w:val="57"/>
        </w:trPr>
        <w:tc>
          <w:tcPr>
            <w:tcW w:w="3496" w:type="dxa"/>
            <w:shd w:val="clear" w:color="auto" w:fill="D9D9D9" w:themeFill="background1" w:themeFillShade="D9"/>
          </w:tcPr>
          <w:p w14:paraId="74AC451C"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Diagnostyka ultrasonograficzna</w:t>
            </w:r>
          </w:p>
        </w:tc>
        <w:tc>
          <w:tcPr>
            <w:tcW w:w="3497" w:type="dxa"/>
            <w:shd w:val="clear" w:color="auto" w:fill="D9D9D9" w:themeFill="background1" w:themeFillShade="D9"/>
          </w:tcPr>
          <w:p w14:paraId="0FE42A6D"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Diagnostyka ultrasonograficzna</w:t>
            </w:r>
          </w:p>
        </w:tc>
        <w:tc>
          <w:tcPr>
            <w:tcW w:w="3497" w:type="dxa"/>
            <w:shd w:val="clear" w:color="auto" w:fill="D9D9D9" w:themeFill="background1" w:themeFillShade="D9"/>
          </w:tcPr>
          <w:p w14:paraId="3F3C56C3" w14:textId="77777777" w:rsidR="00282B49" w:rsidRPr="009602FC" w:rsidRDefault="00282B49" w:rsidP="00B30175">
            <w:pPr>
              <w:rPr>
                <w:sz w:val="16"/>
                <w:szCs w:val="16"/>
                <w:lang w:eastAsia="pl-PL"/>
              </w:rPr>
            </w:pPr>
            <w:r w:rsidRPr="009602FC">
              <w:rPr>
                <w:b/>
                <w:sz w:val="16"/>
                <w:szCs w:val="16"/>
              </w:rPr>
              <w:t>Diagnostyka ultrasonograficzna</w:t>
            </w:r>
          </w:p>
        </w:tc>
      </w:tr>
      <w:tr w:rsidR="00282B49" w:rsidRPr="009602FC" w14:paraId="278A2F13" w14:textId="77777777" w:rsidTr="00B30175">
        <w:trPr>
          <w:trHeight w:val="57"/>
        </w:trPr>
        <w:tc>
          <w:tcPr>
            <w:tcW w:w="3496" w:type="dxa"/>
          </w:tcPr>
          <w:p w14:paraId="14AE0CBD" w14:textId="77777777" w:rsidR="00282B49" w:rsidRPr="009602FC" w:rsidRDefault="00282B49" w:rsidP="00B30175">
            <w:pPr>
              <w:rPr>
                <w:sz w:val="16"/>
                <w:szCs w:val="16"/>
                <w:lang w:eastAsia="pl-PL"/>
              </w:rPr>
            </w:pPr>
            <w:r w:rsidRPr="009602FC">
              <w:rPr>
                <w:sz w:val="16"/>
                <w:szCs w:val="16"/>
                <w:lang w:eastAsia="pl-PL"/>
              </w:rPr>
              <w:t>• USG gruczołu krokowego przez powłoki brzuszne,</w:t>
            </w:r>
          </w:p>
        </w:tc>
        <w:tc>
          <w:tcPr>
            <w:tcW w:w="3497" w:type="dxa"/>
          </w:tcPr>
          <w:p w14:paraId="742B6A9A" w14:textId="77777777" w:rsidR="00282B49" w:rsidRPr="009602FC" w:rsidRDefault="00282B49" w:rsidP="00B30175">
            <w:pPr>
              <w:rPr>
                <w:sz w:val="16"/>
                <w:szCs w:val="16"/>
                <w:lang w:eastAsia="pl-PL"/>
              </w:rPr>
            </w:pPr>
            <w:r w:rsidRPr="009602FC">
              <w:rPr>
                <w:sz w:val="16"/>
                <w:szCs w:val="16"/>
                <w:lang w:eastAsia="pl-PL"/>
              </w:rPr>
              <w:t>• USG gruczołu krokowego przez powłoki brzuszne,</w:t>
            </w:r>
          </w:p>
        </w:tc>
        <w:tc>
          <w:tcPr>
            <w:tcW w:w="3497" w:type="dxa"/>
          </w:tcPr>
          <w:p w14:paraId="40A57BC6" w14:textId="77777777" w:rsidR="00282B49" w:rsidRPr="009602FC" w:rsidRDefault="00282B49" w:rsidP="00B30175">
            <w:pPr>
              <w:rPr>
                <w:sz w:val="16"/>
                <w:szCs w:val="16"/>
                <w:lang w:eastAsia="pl-PL"/>
              </w:rPr>
            </w:pPr>
            <w:r w:rsidRPr="009602FC">
              <w:rPr>
                <w:sz w:val="16"/>
                <w:szCs w:val="16"/>
                <w:lang w:eastAsia="pl-PL"/>
              </w:rPr>
              <w:t>• USG gruczołu krokowego przez powłoki brzuszne,</w:t>
            </w:r>
          </w:p>
        </w:tc>
      </w:tr>
      <w:tr w:rsidR="00282B49" w:rsidRPr="009602FC" w14:paraId="7EC7965A" w14:textId="77777777" w:rsidTr="00B30175">
        <w:trPr>
          <w:trHeight w:val="57"/>
        </w:trPr>
        <w:tc>
          <w:tcPr>
            <w:tcW w:w="3496" w:type="dxa"/>
          </w:tcPr>
          <w:p w14:paraId="7B3CC510" w14:textId="77777777" w:rsidR="00282B49" w:rsidRPr="009602FC" w:rsidRDefault="00282B49" w:rsidP="00B30175">
            <w:pPr>
              <w:rPr>
                <w:sz w:val="16"/>
                <w:szCs w:val="16"/>
                <w:lang w:eastAsia="pl-PL"/>
              </w:rPr>
            </w:pPr>
            <w:r w:rsidRPr="009602FC">
              <w:rPr>
                <w:sz w:val="16"/>
                <w:szCs w:val="16"/>
                <w:lang w:eastAsia="pl-PL"/>
              </w:rPr>
              <w:t>• USG ginekologiczne przez powłoki brzuszne,</w:t>
            </w:r>
          </w:p>
        </w:tc>
        <w:tc>
          <w:tcPr>
            <w:tcW w:w="3497" w:type="dxa"/>
          </w:tcPr>
          <w:p w14:paraId="6560FCDB" w14:textId="77777777" w:rsidR="00282B49" w:rsidRPr="009602FC" w:rsidRDefault="00282B49" w:rsidP="00B30175">
            <w:pPr>
              <w:rPr>
                <w:sz w:val="16"/>
                <w:szCs w:val="16"/>
                <w:lang w:eastAsia="pl-PL"/>
              </w:rPr>
            </w:pPr>
            <w:r w:rsidRPr="009602FC">
              <w:rPr>
                <w:sz w:val="16"/>
                <w:szCs w:val="16"/>
                <w:lang w:eastAsia="pl-PL"/>
              </w:rPr>
              <w:t>• USG gruczołu krokowego transrektalne,</w:t>
            </w:r>
          </w:p>
        </w:tc>
        <w:tc>
          <w:tcPr>
            <w:tcW w:w="3497" w:type="dxa"/>
          </w:tcPr>
          <w:p w14:paraId="54D15C1D" w14:textId="77777777" w:rsidR="00282B49" w:rsidRPr="009602FC" w:rsidRDefault="00282B49" w:rsidP="00B30175">
            <w:pPr>
              <w:rPr>
                <w:sz w:val="16"/>
                <w:szCs w:val="16"/>
                <w:lang w:eastAsia="pl-PL"/>
              </w:rPr>
            </w:pPr>
            <w:r w:rsidRPr="009602FC">
              <w:rPr>
                <w:sz w:val="16"/>
                <w:szCs w:val="16"/>
                <w:lang w:eastAsia="pl-PL"/>
              </w:rPr>
              <w:t>• USG gruczołu krokowego transrektalne,</w:t>
            </w:r>
          </w:p>
        </w:tc>
      </w:tr>
      <w:tr w:rsidR="00282B49" w:rsidRPr="009602FC" w14:paraId="1711A07C" w14:textId="77777777" w:rsidTr="00B30175">
        <w:trPr>
          <w:trHeight w:val="57"/>
        </w:trPr>
        <w:tc>
          <w:tcPr>
            <w:tcW w:w="3496" w:type="dxa"/>
          </w:tcPr>
          <w:p w14:paraId="49E00862" w14:textId="77777777" w:rsidR="00282B49" w:rsidRPr="009602FC" w:rsidRDefault="00282B49" w:rsidP="00B30175">
            <w:pPr>
              <w:rPr>
                <w:sz w:val="16"/>
                <w:szCs w:val="16"/>
                <w:lang w:eastAsia="pl-PL"/>
              </w:rPr>
            </w:pPr>
            <w:r w:rsidRPr="009602FC">
              <w:rPr>
                <w:sz w:val="16"/>
                <w:szCs w:val="16"/>
                <w:lang w:eastAsia="pl-PL"/>
              </w:rPr>
              <w:t xml:space="preserve">• USG ginekologiczne </w:t>
            </w:r>
            <w:proofErr w:type="spellStart"/>
            <w:r w:rsidRPr="009602FC">
              <w:rPr>
                <w:sz w:val="16"/>
                <w:szCs w:val="16"/>
                <w:lang w:eastAsia="pl-PL"/>
              </w:rPr>
              <w:t>przezpochwowe</w:t>
            </w:r>
            <w:proofErr w:type="spellEnd"/>
            <w:r w:rsidRPr="009602FC">
              <w:rPr>
                <w:sz w:val="16"/>
                <w:szCs w:val="16"/>
                <w:lang w:eastAsia="pl-PL"/>
              </w:rPr>
              <w:t xml:space="preserve"> (</w:t>
            </w:r>
            <w:proofErr w:type="spellStart"/>
            <w:r w:rsidRPr="009602FC">
              <w:rPr>
                <w:sz w:val="16"/>
                <w:szCs w:val="16"/>
                <w:lang w:eastAsia="pl-PL"/>
              </w:rPr>
              <w:t>transwaginalne</w:t>
            </w:r>
            <w:proofErr w:type="spellEnd"/>
            <w:r w:rsidRPr="009602FC">
              <w:rPr>
                <w:sz w:val="16"/>
                <w:szCs w:val="16"/>
                <w:lang w:eastAsia="pl-PL"/>
              </w:rPr>
              <w:t>),</w:t>
            </w:r>
          </w:p>
        </w:tc>
        <w:tc>
          <w:tcPr>
            <w:tcW w:w="3497" w:type="dxa"/>
          </w:tcPr>
          <w:p w14:paraId="32AE8406" w14:textId="77777777" w:rsidR="00282B49" w:rsidRPr="009602FC" w:rsidRDefault="00282B49" w:rsidP="00B30175">
            <w:pPr>
              <w:rPr>
                <w:sz w:val="16"/>
                <w:szCs w:val="16"/>
                <w:lang w:eastAsia="pl-PL"/>
              </w:rPr>
            </w:pPr>
            <w:r w:rsidRPr="009602FC">
              <w:rPr>
                <w:sz w:val="16"/>
                <w:szCs w:val="16"/>
                <w:lang w:eastAsia="pl-PL"/>
              </w:rPr>
              <w:t>• USG ginekologiczne przez powłoki brzuszne,</w:t>
            </w:r>
          </w:p>
        </w:tc>
        <w:tc>
          <w:tcPr>
            <w:tcW w:w="3497" w:type="dxa"/>
          </w:tcPr>
          <w:p w14:paraId="6C0BADA6" w14:textId="77777777" w:rsidR="00282B49" w:rsidRPr="009602FC" w:rsidRDefault="00282B49" w:rsidP="00B30175">
            <w:pPr>
              <w:rPr>
                <w:sz w:val="16"/>
                <w:szCs w:val="16"/>
                <w:lang w:eastAsia="pl-PL"/>
              </w:rPr>
            </w:pPr>
            <w:r w:rsidRPr="009602FC">
              <w:rPr>
                <w:sz w:val="16"/>
                <w:szCs w:val="16"/>
                <w:lang w:eastAsia="pl-PL"/>
              </w:rPr>
              <w:t>• USG ginekologiczne przez powłoki brzuszne,</w:t>
            </w:r>
          </w:p>
        </w:tc>
      </w:tr>
      <w:tr w:rsidR="00282B49" w:rsidRPr="009602FC" w14:paraId="162362CB" w14:textId="77777777" w:rsidTr="00B30175">
        <w:trPr>
          <w:trHeight w:val="57"/>
        </w:trPr>
        <w:tc>
          <w:tcPr>
            <w:tcW w:w="3496" w:type="dxa"/>
          </w:tcPr>
          <w:p w14:paraId="1A466D2C" w14:textId="77777777" w:rsidR="00282B49" w:rsidRPr="009602FC" w:rsidRDefault="00282B49" w:rsidP="00B30175">
            <w:pPr>
              <w:rPr>
                <w:sz w:val="16"/>
                <w:szCs w:val="16"/>
                <w:lang w:eastAsia="pl-PL"/>
              </w:rPr>
            </w:pPr>
            <w:r w:rsidRPr="009602FC">
              <w:rPr>
                <w:sz w:val="16"/>
                <w:szCs w:val="16"/>
                <w:lang w:eastAsia="pl-PL"/>
              </w:rPr>
              <w:t xml:space="preserve">• USG </w:t>
            </w:r>
            <w:proofErr w:type="spellStart"/>
            <w:r w:rsidRPr="009602FC">
              <w:rPr>
                <w:sz w:val="16"/>
                <w:szCs w:val="16"/>
                <w:lang w:eastAsia="pl-PL"/>
              </w:rPr>
              <w:t>scriningowe</w:t>
            </w:r>
            <w:proofErr w:type="spellEnd"/>
            <w:r w:rsidRPr="009602FC">
              <w:rPr>
                <w:sz w:val="16"/>
                <w:szCs w:val="16"/>
                <w:lang w:eastAsia="pl-PL"/>
              </w:rPr>
              <w:t xml:space="preserve"> ginekologiczne,</w:t>
            </w:r>
          </w:p>
        </w:tc>
        <w:tc>
          <w:tcPr>
            <w:tcW w:w="3497" w:type="dxa"/>
          </w:tcPr>
          <w:p w14:paraId="1AD6E656" w14:textId="77777777" w:rsidR="00282B49" w:rsidRPr="009602FC" w:rsidRDefault="00282B49" w:rsidP="00B30175">
            <w:pPr>
              <w:rPr>
                <w:sz w:val="16"/>
                <w:szCs w:val="16"/>
                <w:lang w:eastAsia="pl-PL"/>
              </w:rPr>
            </w:pPr>
            <w:r w:rsidRPr="009602FC">
              <w:rPr>
                <w:sz w:val="16"/>
                <w:szCs w:val="16"/>
                <w:lang w:eastAsia="pl-PL"/>
              </w:rPr>
              <w:t xml:space="preserve">• USG ginekologiczne </w:t>
            </w:r>
            <w:proofErr w:type="spellStart"/>
            <w:r w:rsidRPr="009602FC">
              <w:rPr>
                <w:sz w:val="16"/>
                <w:szCs w:val="16"/>
                <w:lang w:eastAsia="pl-PL"/>
              </w:rPr>
              <w:t>przezpochwowe</w:t>
            </w:r>
            <w:proofErr w:type="spellEnd"/>
            <w:r w:rsidRPr="009602FC">
              <w:rPr>
                <w:sz w:val="16"/>
                <w:szCs w:val="16"/>
                <w:lang w:eastAsia="pl-PL"/>
              </w:rPr>
              <w:t xml:space="preserve"> (</w:t>
            </w:r>
            <w:proofErr w:type="spellStart"/>
            <w:r w:rsidRPr="009602FC">
              <w:rPr>
                <w:sz w:val="16"/>
                <w:szCs w:val="16"/>
                <w:lang w:eastAsia="pl-PL"/>
              </w:rPr>
              <w:t>transwaginalne</w:t>
            </w:r>
            <w:proofErr w:type="spellEnd"/>
            <w:r w:rsidRPr="009602FC">
              <w:rPr>
                <w:sz w:val="16"/>
                <w:szCs w:val="16"/>
                <w:lang w:eastAsia="pl-PL"/>
              </w:rPr>
              <w:t>),</w:t>
            </w:r>
          </w:p>
        </w:tc>
        <w:tc>
          <w:tcPr>
            <w:tcW w:w="3497" w:type="dxa"/>
          </w:tcPr>
          <w:p w14:paraId="414F314E" w14:textId="77777777" w:rsidR="00282B49" w:rsidRPr="009602FC" w:rsidRDefault="00282B49" w:rsidP="00B30175">
            <w:pPr>
              <w:rPr>
                <w:sz w:val="16"/>
                <w:szCs w:val="16"/>
                <w:lang w:eastAsia="pl-PL"/>
              </w:rPr>
            </w:pPr>
            <w:r w:rsidRPr="009602FC">
              <w:rPr>
                <w:sz w:val="16"/>
                <w:szCs w:val="16"/>
                <w:lang w:eastAsia="pl-PL"/>
              </w:rPr>
              <w:t xml:space="preserve">• USG ginekologiczne </w:t>
            </w:r>
            <w:proofErr w:type="spellStart"/>
            <w:r w:rsidRPr="009602FC">
              <w:rPr>
                <w:sz w:val="16"/>
                <w:szCs w:val="16"/>
                <w:lang w:eastAsia="pl-PL"/>
              </w:rPr>
              <w:t>przezpochwowe</w:t>
            </w:r>
            <w:proofErr w:type="spellEnd"/>
            <w:r w:rsidRPr="009602FC">
              <w:rPr>
                <w:sz w:val="16"/>
                <w:szCs w:val="16"/>
                <w:lang w:eastAsia="pl-PL"/>
              </w:rPr>
              <w:t xml:space="preserve"> (</w:t>
            </w:r>
            <w:proofErr w:type="spellStart"/>
            <w:r w:rsidRPr="009602FC">
              <w:rPr>
                <w:sz w:val="16"/>
                <w:szCs w:val="16"/>
                <w:lang w:eastAsia="pl-PL"/>
              </w:rPr>
              <w:t>transwaginalne</w:t>
            </w:r>
            <w:proofErr w:type="spellEnd"/>
            <w:r w:rsidRPr="009602FC">
              <w:rPr>
                <w:sz w:val="16"/>
                <w:szCs w:val="16"/>
                <w:lang w:eastAsia="pl-PL"/>
              </w:rPr>
              <w:t>),</w:t>
            </w:r>
          </w:p>
        </w:tc>
      </w:tr>
      <w:tr w:rsidR="00282B49" w:rsidRPr="009602FC" w14:paraId="22C3FBB5" w14:textId="77777777" w:rsidTr="00B30175">
        <w:trPr>
          <w:trHeight w:val="57"/>
        </w:trPr>
        <w:tc>
          <w:tcPr>
            <w:tcW w:w="3496" w:type="dxa"/>
          </w:tcPr>
          <w:p w14:paraId="6691B6F9" w14:textId="77777777" w:rsidR="00282B49" w:rsidRPr="009602FC" w:rsidRDefault="00282B49" w:rsidP="00B30175">
            <w:pPr>
              <w:rPr>
                <w:sz w:val="16"/>
                <w:szCs w:val="16"/>
                <w:lang w:eastAsia="pl-PL"/>
              </w:rPr>
            </w:pPr>
            <w:r w:rsidRPr="009602FC">
              <w:rPr>
                <w:sz w:val="16"/>
                <w:szCs w:val="16"/>
                <w:lang w:eastAsia="pl-PL"/>
              </w:rPr>
              <w:t>• USG miednicy małej,</w:t>
            </w:r>
          </w:p>
        </w:tc>
        <w:tc>
          <w:tcPr>
            <w:tcW w:w="3497" w:type="dxa"/>
          </w:tcPr>
          <w:p w14:paraId="7F255541" w14:textId="77777777" w:rsidR="00282B49" w:rsidRPr="009602FC" w:rsidRDefault="00282B49" w:rsidP="00B30175">
            <w:pPr>
              <w:rPr>
                <w:sz w:val="16"/>
                <w:szCs w:val="16"/>
                <w:lang w:eastAsia="pl-PL"/>
              </w:rPr>
            </w:pPr>
            <w:r w:rsidRPr="009602FC">
              <w:rPr>
                <w:sz w:val="16"/>
                <w:szCs w:val="16"/>
                <w:lang w:eastAsia="pl-PL"/>
              </w:rPr>
              <w:t xml:space="preserve">• USG </w:t>
            </w:r>
            <w:proofErr w:type="spellStart"/>
            <w:r w:rsidRPr="009602FC">
              <w:rPr>
                <w:sz w:val="16"/>
                <w:szCs w:val="16"/>
                <w:lang w:eastAsia="pl-PL"/>
              </w:rPr>
              <w:t>scriningowe</w:t>
            </w:r>
            <w:proofErr w:type="spellEnd"/>
            <w:r w:rsidRPr="009602FC">
              <w:rPr>
                <w:sz w:val="16"/>
                <w:szCs w:val="16"/>
                <w:lang w:eastAsia="pl-PL"/>
              </w:rPr>
              <w:t xml:space="preserve"> ginekologiczne,</w:t>
            </w:r>
          </w:p>
        </w:tc>
        <w:tc>
          <w:tcPr>
            <w:tcW w:w="3497" w:type="dxa"/>
          </w:tcPr>
          <w:p w14:paraId="5644A6E8" w14:textId="77777777" w:rsidR="00282B49" w:rsidRPr="009602FC" w:rsidRDefault="00282B49" w:rsidP="00B30175">
            <w:pPr>
              <w:rPr>
                <w:sz w:val="16"/>
                <w:szCs w:val="16"/>
                <w:lang w:eastAsia="pl-PL"/>
              </w:rPr>
            </w:pPr>
            <w:r w:rsidRPr="009602FC">
              <w:rPr>
                <w:sz w:val="16"/>
                <w:szCs w:val="16"/>
                <w:lang w:eastAsia="pl-PL"/>
              </w:rPr>
              <w:t xml:space="preserve">• USG </w:t>
            </w:r>
            <w:proofErr w:type="spellStart"/>
            <w:r w:rsidRPr="009602FC">
              <w:rPr>
                <w:sz w:val="16"/>
                <w:szCs w:val="16"/>
                <w:lang w:eastAsia="pl-PL"/>
              </w:rPr>
              <w:t>scriningowe</w:t>
            </w:r>
            <w:proofErr w:type="spellEnd"/>
            <w:r w:rsidRPr="009602FC">
              <w:rPr>
                <w:sz w:val="16"/>
                <w:szCs w:val="16"/>
                <w:lang w:eastAsia="pl-PL"/>
              </w:rPr>
              <w:t xml:space="preserve"> ginekologiczne,</w:t>
            </w:r>
          </w:p>
        </w:tc>
      </w:tr>
      <w:tr w:rsidR="00282B49" w:rsidRPr="009602FC" w14:paraId="345789C2" w14:textId="77777777" w:rsidTr="00B30175">
        <w:trPr>
          <w:trHeight w:val="57"/>
        </w:trPr>
        <w:tc>
          <w:tcPr>
            <w:tcW w:w="3496" w:type="dxa"/>
          </w:tcPr>
          <w:p w14:paraId="539C1808" w14:textId="77777777" w:rsidR="00282B49" w:rsidRPr="009602FC" w:rsidRDefault="00282B49" w:rsidP="00B30175">
            <w:pPr>
              <w:rPr>
                <w:sz w:val="16"/>
                <w:szCs w:val="16"/>
                <w:lang w:eastAsia="pl-PL"/>
              </w:rPr>
            </w:pPr>
            <w:r w:rsidRPr="009602FC">
              <w:rPr>
                <w:sz w:val="16"/>
                <w:szCs w:val="16"/>
                <w:lang w:eastAsia="pl-PL"/>
              </w:rPr>
              <w:t>• USG piersi,</w:t>
            </w:r>
          </w:p>
        </w:tc>
        <w:tc>
          <w:tcPr>
            <w:tcW w:w="3497" w:type="dxa"/>
          </w:tcPr>
          <w:p w14:paraId="2652DD79" w14:textId="77777777" w:rsidR="00282B49" w:rsidRPr="009602FC" w:rsidRDefault="00282B49" w:rsidP="00B30175">
            <w:pPr>
              <w:rPr>
                <w:sz w:val="16"/>
                <w:szCs w:val="16"/>
                <w:lang w:eastAsia="pl-PL"/>
              </w:rPr>
            </w:pPr>
            <w:r w:rsidRPr="009602FC">
              <w:rPr>
                <w:sz w:val="16"/>
                <w:szCs w:val="16"/>
                <w:lang w:eastAsia="pl-PL"/>
              </w:rPr>
              <w:t>• USG miednicy małej,</w:t>
            </w:r>
          </w:p>
        </w:tc>
        <w:tc>
          <w:tcPr>
            <w:tcW w:w="3497" w:type="dxa"/>
          </w:tcPr>
          <w:p w14:paraId="54073A61" w14:textId="77777777" w:rsidR="00282B49" w:rsidRPr="009602FC" w:rsidRDefault="00282B49" w:rsidP="00B30175">
            <w:pPr>
              <w:rPr>
                <w:sz w:val="16"/>
                <w:szCs w:val="16"/>
                <w:lang w:eastAsia="pl-PL"/>
              </w:rPr>
            </w:pPr>
            <w:r w:rsidRPr="009602FC">
              <w:rPr>
                <w:sz w:val="16"/>
                <w:szCs w:val="16"/>
                <w:lang w:eastAsia="pl-PL"/>
              </w:rPr>
              <w:t>• USG miednicy małej,</w:t>
            </w:r>
          </w:p>
        </w:tc>
      </w:tr>
      <w:tr w:rsidR="00282B49" w:rsidRPr="009602FC" w14:paraId="3DBE21DF" w14:textId="77777777" w:rsidTr="00B30175">
        <w:trPr>
          <w:trHeight w:val="57"/>
        </w:trPr>
        <w:tc>
          <w:tcPr>
            <w:tcW w:w="3496" w:type="dxa"/>
          </w:tcPr>
          <w:p w14:paraId="1D4CAE3F" w14:textId="77777777" w:rsidR="00282B49" w:rsidRPr="009602FC" w:rsidRDefault="00282B49" w:rsidP="00B30175">
            <w:pPr>
              <w:rPr>
                <w:sz w:val="16"/>
                <w:szCs w:val="16"/>
                <w:lang w:eastAsia="pl-PL"/>
              </w:rPr>
            </w:pPr>
            <w:r w:rsidRPr="009602FC">
              <w:rPr>
                <w:sz w:val="16"/>
                <w:szCs w:val="16"/>
                <w:lang w:eastAsia="pl-PL"/>
              </w:rPr>
              <w:t>• USG tarczycy,</w:t>
            </w:r>
          </w:p>
        </w:tc>
        <w:tc>
          <w:tcPr>
            <w:tcW w:w="3497" w:type="dxa"/>
          </w:tcPr>
          <w:p w14:paraId="21C56767" w14:textId="77777777" w:rsidR="00282B49" w:rsidRPr="009602FC" w:rsidRDefault="00282B49" w:rsidP="00B30175">
            <w:pPr>
              <w:rPr>
                <w:sz w:val="16"/>
                <w:szCs w:val="16"/>
                <w:lang w:eastAsia="pl-PL"/>
              </w:rPr>
            </w:pPr>
            <w:r w:rsidRPr="009602FC">
              <w:rPr>
                <w:sz w:val="16"/>
                <w:szCs w:val="16"/>
                <w:lang w:eastAsia="pl-PL"/>
              </w:rPr>
              <w:t>• USG piersi</w:t>
            </w:r>
          </w:p>
        </w:tc>
        <w:tc>
          <w:tcPr>
            <w:tcW w:w="3497" w:type="dxa"/>
          </w:tcPr>
          <w:p w14:paraId="2D1C9CF5" w14:textId="77777777" w:rsidR="00282B49" w:rsidRPr="009602FC" w:rsidRDefault="00282B49" w:rsidP="00B30175">
            <w:pPr>
              <w:rPr>
                <w:sz w:val="16"/>
                <w:szCs w:val="16"/>
                <w:lang w:eastAsia="pl-PL"/>
              </w:rPr>
            </w:pPr>
            <w:r w:rsidRPr="009602FC">
              <w:rPr>
                <w:sz w:val="16"/>
                <w:szCs w:val="16"/>
                <w:lang w:eastAsia="pl-PL"/>
              </w:rPr>
              <w:t>• USG piersi</w:t>
            </w:r>
          </w:p>
        </w:tc>
      </w:tr>
      <w:tr w:rsidR="00282B49" w:rsidRPr="009602FC" w14:paraId="07F00635" w14:textId="77777777" w:rsidTr="00B30175">
        <w:trPr>
          <w:trHeight w:val="57"/>
        </w:trPr>
        <w:tc>
          <w:tcPr>
            <w:tcW w:w="3496" w:type="dxa"/>
          </w:tcPr>
          <w:p w14:paraId="42262AB3" w14:textId="77777777" w:rsidR="00282B49" w:rsidRPr="009602FC" w:rsidRDefault="00282B49" w:rsidP="00B30175">
            <w:pPr>
              <w:rPr>
                <w:sz w:val="16"/>
                <w:szCs w:val="16"/>
                <w:lang w:eastAsia="pl-PL"/>
              </w:rPr>
            </w:pPr>
            <w:r w:rsidRPr="009602FC">
              <w:rPr>
                <w:sz w:val="16"/>
                <w:szCs w:val="16"/>
                <w:lang w:eastAsia="pl-PL"/>
              </w:rPr>
              <w:t>• USG ciąży.</w:t>
            </w:r>
          </w:p>
        </w:tc>
        <w:tc>
          <w:tcPr>
            <w:tcW w:w="3497" w:type="dxa"/>
          </w:tcPr>
          <w:p w14:paraId="4D40E1D4" w14:textId="77777777" w:rsidR="00282B49" w:rsidRPr="009602FC" w:rsidRDefault="00282B49" w:rsidP="00B30175">
            <w:pPr>
              <w:rPr>
                <w:sz w:val="16"/>
                <w:szCs w:val="16"/>
                <w:lang w:eastAsia="pl-PL"/>
              </w:rPr>
            </w:pPr>
            <w:r w:rsidRPr="009602FC">
              <w:rPr>
                <w:sz w:val="16"/>
                <w:szCs w:val="16"/>
                <w:lang w:eastAsia="pl-PL"/>
              </w:rPr>
              <w:t>• USG przeglądowe jamy brzusznej i przewodu pokarmowego (trzustki, wątroby, dróg żółciowych, żołądka, dwunastnicy),</w:t>
            </w:r>
          </w:p>
        </w:tc>
        <w:tc>
          <w:tcPr>
            <w:tcW w:w="3497" w:type="dxa"/>
          </w:tcPr>
          <w:p w14:paraId="4D2462D3" w14:textId="77777777" w:rsidR="00282B49" w:rsidRPr="009602FC" w:rsidRDefault="00282B49" w:rsidP="00B30175">
            <w:pPr>
              <w:rPr>
                <w:sz w:val="16"/>
                <w:szCs w:val="16"/>
                <w:lang w:eastAsia="pl-PL"/>
              </w:rPr>
            </w:pPr>
            <w:r w:rsidRPr="009602FC">
              <w:rPr>
                <w:sz w:val="16"/>
                <w:szCs w:val="16"/>
                <w:lang w:eastAsia="pl-PL"/>
              </w:rPr>
              <w:t>• USG przeglądowe jamy brzusznej i przewodu pokarmowego (trzustki, wątroby, dróg żółciowych, żołądka, dwunastnicy),</w:t>
            </w:r>
          </w:p>
        </w:tc>
      </w:tr>
      <w:tr w:rsidR="00282B49" w:rsidRPr="009602FC" w14:paraId="527A210D" w14:textId="77777777" w:rsidTr="00B30175">
        <w:trPr>
          <w:trHeight w:val="57"/>
        </w:trPr>
        <w:tc>
          <w:tcPr>
            <w:tcW w:w="3496" w:type="dxa"/>
          </w:tcPr>
          <w:p w14:paraId="1E2AD2A8"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6BE041BB" w14:textId="77777777" w:rsidR="00282B49" w:rsidRPr="009602FC" w:rsidRDefault="00282B49" w:rsidP="00B30175">
            <w:pPr>
              <w:rPr>
                <w:sz w:val="16"/>
                <w:szCs w:val="16"/>
                <w:lang w:eastAsia="pl-PL"/>
              </w:rPr>
            </w:pPr>
            <w:r w:rsidRPr="009602FC">
              <w:rPr>
                <w:sz w:val="16"/>
                <w:szCs w:val="16"/>
                <w:lang w:eastAsia="pl-PL"/>
              </w:rPr>
              <w:t>• USG układu moczowego (nerek, moczowodów, pęcherza moczowego),</w:t>
            </w:r>
          </w:p>
        </w:tc>
        <w:tc>
          <w:tcPr>
            <w:tcW w:w="3497" w:type="dxa"/>
          </w:tcPr>
          <w:p w14:paraId="1546A6CF" w14:textId="77777777" w:rsidR="00282B49" w:rsidRPr="009602FC" w:rsidRDefault="00282B49" w:rsidP="00B30175">
            <w:pPr>
              <w:rPr>
                <w:sz w:val="16"/>
                <w:szCs w:val="16"/>
                <w:lang w:eastAsia="pl-PL"/>
              </w:rPr>
            </w:pPr>
            <w:r w:rsidRPr="009602FC">
              <w:rPr>
                <w:sz w:val="16"/>
                <w:szCs w:val="16"/>
                <w:lang w:eastAsia="pl-PL"/>
              </w:rPr>
              <w:t>• USG układu moczowego (nerek, moczowodów, pęcherza moczowego),</w:t>
            </w:r>
          </w:p>
        </w:tc>
      </w:tr>
      <w:tr w:rsidR="00282B49" w:rsidRPr="009602FC" w14:paraId="0FEB7ED3" w14:textId="77777777" w:rsidTr="00B30175">
        <w:trPr>
          <w:trHeight w:val="57"/>
        </w:trPr>
        <w:tc>
          <w:tcPr>
            <w:tcW w:w="3496" w:type="dxa"/>
          </w:tcPr>
          <w:p w14:paraId="3252BEFF" w14:textId="77777777" w:rsidR="00282B49" w:rsidRPr="009602FC" w:rsidRDefault="00282B49" w:rsidP="00B30175">
            <w:pPr>
              <w:rPr>
                <w:sz w:val="16"/>
                <w:szCs w:val="16"/>
                <w:lang w:eastAsia="pl-PL"/>
              </w:rPr>
            </w:pPr>
            <w:r w:rsidRPr="009602FC">
              <w:rPr>
                <w:sz w:val="16"/>
                <w:szCs w:val="16"/>
                <w:lang w:eastAsia="pl-PL"/>
              </w:rPr>
              <w:t>• echokardiografia (ECHO),</w:t>
            </w:r>
          </w:p>
        </w:tc>
        <w:tc>
          <w:tcPr>
            <w:tcW w:w="3497" w:type="dxa"/>
          </w:tcPr>
          <w:p w14:paraId="2B761D39" w14:textId="77777777" w:rsidR="00282B49" w:rsidRPr="009602FC" w:rsidRDefault="00282B49" w:rsidP="00B30175">
            <w:pPr>
              <w:rPr>
                <w:sz w:val="16"/>
                <w:szCs w:val="16"/>
                <w:lang w:eastAsia="pl-PL"/>
              </w:rPr>
            </w:pPr>
            <w:r w:rsidRPr="009602FC">
              <w:rPr>
                <w:sz w:val="16"/>
                <w:szCs w:val="16"/>
                <w:lang w:eastAsia="pl-PL"/>
              </w:rPr>
              <w:t>• USG tarczycy,</w:t>
            </w:r>
          </w:p>
        </w:tc>
        <w:tc>
          <w:tcPr>
            <w:tcW w:w="3497" w:type="dxa"/>
          </w:tcPr>
          <w:p w14:paraId="6D4BCC5A" w14:textId="77777777" w:rsidR="00282B49" w:rsidRPr="009602FC" w:rsidRDefault="00282B49" w:rsidP="00B30175">
            <w:pPr>
              <w:rPr>
                <w:sz w:val="16"/>
                <w:szCs w:val="16"/>
                <w:lang w:eastAsia="pl-PL"/>
              </w:rPr>
            </w:pPr>
            <w:r w:rsidRPr="009602FC">
              <w:rPr>
                <w:sz w:val="16"/>
                <w:szCs w:val="16"/>
                <w:lang w:eastAsia="pl-PL"/>
              </w:rPr>
              <w:t>• USG tarczycy,</w:t>
            </w:r>
          </w:p>
        </w:tc>
      </w:tr>
      <w:tr w:rsidR="00282B49" w:rsidRPr="009602FC" w14:paraId="0A983858" w14:textId="77777777" w:rsidTr="00B30175">
        <w:trPr>
          <w:trHeight w:val="57"/>
        </w:trPr>
        <w:tc>
          <w:tcPr>
            <w:tcW w:w="3496" w:type="dxa"/>
          </w:tcPr>
          <w:p w14:paraId="586D2E4E" w14:textId="77777777" w:rsidR="00282B49" w:rsidRPr="009602FC" w:rsidRDefault="00282B49" w:rsidP="00B30175">
            <w:pPr>
              <w:rPr>
                <w:sz w:val="16"/>
                <w:szCs w:val="16"/>
                <w:lang w:eastAsia="pl-PL"/>
              </w:rPr>
            </w:pPr>
            <w:r w:rsidRPr="009602FC">
              <w:rPr>
                <w:sz w:val="16"/>
                <w:szCs w:val="16"/>
                <w:lang w:eastAsia="pl-PL"/>
              </w:rPr>
              <w:t>• USG dopplerowskie naczyń jamy brzusznej,</w:t>
            </w:r>
          </w:p>
        </w:tc>
        <w:tc>
          <w:tcPr>
            <w:tcW w:w="3497" w:type="dxa"/>
          </w:tcPr>
          <w:p w14:paraId="6F965561" w14:textId="77777777" w:rsidR="00282B49" w:rsidRPr="009602FC" w:rsidRDefault="00282B49" w:rsidP="00B30175">
            <w:pPr>
              <w:rPr>
                <w:sz w:val="16"/>
                <w:szCs w:val="16"/>
                <w:lang w:eastAsia="pl-PL"/>
              </w:rPr>
            </w:pPr>
            <w:r w:rsidRPr="009602FC">
              <w:rPr>
                <w:sz w:val="16"/>
                <w:szCs w:val="16"/>
                <w:lang w:eastAsia="pl-PL"/>
              </w:rPr>
              <w:t>• USG mięśni,</w:t>
            </w:r>
          </w:p>
        </w:tc>
        <w:tc>
          <w:tcPr>
            <w:tcW w:w="3497" w:type="dxa"/>
          </w:tcPr>
          <w:p w14:paraId="75564B6B" w14:textId="77777777" w:rsidR="00282B49" w:rsidRPr="009602FC" w:rsidRDefault="00282B49" w:rsidP="00B30175">
            <w:pPr>
              <w:rPr>
                <w:sz w:val="16"/>
                <w:szCs w:val="16"/>
                <w:lang w:eastAsia="pl-PL"/>
              </w:rPr>
            </w:pPr>
            <w:r w:rsidRPr="009602FC">
              <w:rPr>
                <w:sz w:val="16"/>
                <w:szCs w:val="16"/>
                <w:lang w:eastAsia="pl-PL"/>
              </w:rPr>
              <w:t>• USG mięśni,</w:t>
            </w:r>
          </w:p>
        </w:tc>
      </w:tr>
      <w:tr w:rsidR="00282B49" w:rsidRPr="009602FC" w14:paraId="72E26FEC" w14:textId="77777777" w:rsidTr="00B30175">
        <w:trPr>
          <w:trHeight w:val="57"/>
        </w:trPr>
        <w:tc>
          <w:tcPr>
            <w:tcW w:w="3496" w:type="dxa"/>
          </w:tcPr>
          <w:p w14:paraId="0CB62DD0" w14:textId="77777777" w:rsidR="00282B49" w:rsidRPr="009602FC" w:rsidRDefault="00282B49" w:rsidP="00B30175">
            <w:pPr>
              <w:rPr>
                <w:sz w:val="16"/>
                <w:szCs w:val="16"/>
                <w:lang w:eastAsia="pl-PL"/>
              </w:rPr>
            </w:pPr>
            <w:r w:rsidRPr="009602FC">
              <w:rPr>
                <w:sz w:val="16"/>
                <w:szCs w:val="16"/>
                <w:lang w:eastAsia="pl-PL"/>
              </w:rPr>
              <w:t>• USG dopplerowskie szyi,</w:t>
            </w:r>
          </w:p>
        </w:tc>
        <w:tc>
          <w:tcPr>
            <w:tcW w:w="3497" w:type="dxa"/>
          </w:tcPr>
          <w:p w14:paraId="44082DA0" w14:textId="77777777" w:rsidR="00282B49" w:rsidRPr="009602FC" w:rsidRDefault="00282B49" w:rsidP="00B30175">
            <w:pPr>
              <w:rPr>
                <w:sz w:val="16"/>
                <w:szCs w:val="16"/>
                <w:lang w:eastAsia="pl-PL"/>
              </w:rPr>
            </w:pPr>
            <w:r w:rsidRPr="009602FC">
              <w:rPr>
                <w:sz w:val="16"/>
                <w:szCs w:val="16"/>
                <w:lang w:eastAsia="pl-PL"/>
              </w:rPr>
              <w:t>• USG stawów biodrowych,</w:t>
            </w:r>
          </w:p>
        </w:tc>
        <w:tc>
          <w:tcPr>
            <w:tcW w:w="3497" w:type="dxa"/>
          </w:tcPr>
          <w:p w14:paraId="08CB1B49" w14:textId="77777777" w:rsidR="00282B49" w:rsidRPr="009602FC" w:rsidRDefault="00282B49" w:rsidP="00B30175">
            <w:pPr>
              <w:rPr>
                <w:sz w:val="16"/>
                <w:szCs w:val="16"/>
                <w:lang w:eastAsia="pl-PL"/>
              </w:rPr>
            </w:pPr>
            <w:r w:rsidRPr="009602FC">
              <w:rPr>
                <w:sz w:val="16"/>
                <w:szCs w:val="16"/>
                <w:lang w:eastAsia="pl-PL"/>
              </w:rPr>
              <w:t>• USG stawów biodrowych,</w:t>
            </w:r>
          </w:p>
        </w:tc>
      </w:tr>
      <w:tr w:rsidR="00282B49" w:rsidRPr="009602FC" w14:paraId="2D5F9584" w14:textId="77777777" w:rsidTr="00B30175">
        <w:trPr>
          <w:trHeight w:val="57"/>
        </w:trPr>
        <w:tc>
          <w:tcPr>
            <w:tcW w:w="3496" w:type="dxa"/>
          </w:tcPr>
          <w:p w14:paraId="73EC979C" w14:textId="77777777" w:rsidR="00282B49" w:rsidRPr="009602FC" w:rsidRDefault="00282B49" w:rsidP="00B30175">
            <w:pPr>
              <w:rPr>
                <w:sz w:val="16"/>
                <w:szCs w:val="16"/>
                <w:lang w:eastAsia="pl-PL"/>
              </w:rPr>
            </w:pPr>
            <w:r w:rsidRPr="009602FC">
              <w:rPr>
                <w:sz w:val="16"/>
                <w:szCs w:val="16"/>
                <w:lang w:eastAsia="pl-PL"/>
              </w:rPr>
              <w:t>• USG dopplerowskie kończyn,</w:t>
            </w:r>
          </w:p>
        </w:tc>
        <w:tc>
          <w:tcPr>
            <w:tcW w:w="3497" w:type="dxa"/>
          </w:tcPr>
          <w:p w14:paraId="568124A5" w14:textId="77777777" w:rsidR="00282B49" w:rsidRPr="009602FC" w:rsidRDefault="00282B49" w:rsidP="00B30175">
            <w:pPr>
              <w:rPr>
                <w:sz w:val="16"/>
                <w:szCs w:val="16"/>
                <w:lang w:eastAsia="pl-PL"/>
              </w:rPr>
            </w:pPr>
            <w:r w:rsidRPr="009602FC">
              <w:rPr>
                <w:sz w:val="16"/>
                <w:szCs w:val="16"/>
                <w:lang w:eastAsia="pl-PL"/>
              </w:rPr>
              <w:t>• USG stawów kolanowych,</w:t>
            </w:r>
          </w:p>
        </w:tc>
        <w:tc>
          <w:tcPr>
            <w:tcW w:w="3497" w:type="dxa"/>
          </w:tcPr>
          <w:p w14:paraId="3367BA37" w14:textId="77777777" w:rsidR="00282B49" w:rsidRPr="009602FC" w:rsidRDefault="00282B49" w:rsidP="00B30175">
            <w:pPr>
              <w:rPr>
                <w:sz w:val="16"/>
                <w:szCs w:val="16"/>
                <w:lang w:eastAsia="pl-PL"/>
              </w:rPr>
            </w:pPr>
            <w:r w:rsidRPr="009602FC">
              <w:rPr>
                <w:sz w:val="16"/>
                <w:szCs w:val="16"/>
                <w:lang w:eastAsia="pl-PL"/>
              </w:rPr>
              <w:t>• USG stawów kolanowych,</w:t>
            </w:r>
          </w:p>
        </w:tc>
      </w:tr>
      <w:tr w:rsidR="00282B49" w:rsidRPr="009602FC" w14:paraId="77BD7424" w14:textId="77777777" w:rsidTr="00B30175">
        <w:trPr>
          <w:trHeight w:val="57"/>
        </w:trPr>
        <w:tc>
          <w:tcPr>
            <w:tcW w:w="3496" w:type="dxa"/>
          </w:tcPr>
          <w:p w14:paraId="46F7B202" w14:textId="77777777" w:rsidR="00282B49" w:rsidRPr="009602FC" w:rsidRDefault="00282B49" w:rsidP="00B30175">
            <w:pPr>
              <w:rPr>
                <w:sz w:val="16"/>
                <w:szCs w:val="16"/>
                <w:lang w:eastAsia="pl-PL"/>
              </w:rPr>
            </w:pPr>
            <w:r w:rsidRPr="009602FC">
              <w:rPr>
                <w:sz w:val="16"/>
                <w:szCs w:val="16"/>
                <w:lang w:eastAsia="pl-PL"/>
              </w:rPr>
              <w:t>• USG gruczołu krokowego transrektalne.</w:t>
            </w:r>
          </w:p>
        </w:tc>
        <w:tc>
          <w:tcPr>
            <w:tcW w:w="3497" w:type="dxa"/>
          </w:tcPr>
          <w:p w14:paraId="2774D464" w14:textId="77777777" w:rsidR="00282B49" w:rsidRPr="009602FC" w:rsidRDefault="00282B49" w:rsidP="00B30175">
            <w:pPr>
              <w:rPr>
                <w:sz w:val="16"/>
                <w:szCs w:val="16"/>
                <w:lang w:eastAsia="pl-PL"/>
              </w:rPr>
            </w:pPr>
            <w:r w:rsidRPr="009602FC">
              <w:rPr>
                <w:sz w:val="16"/>
                <w:szCs w:val="16"/>
                <w:lang w:eastAsia="pl-PL"/>
              </w:rPr>
              <w:t>• USG stawów łokciowych,</w:t>
            </w:r>
          </w:p>
        </w:tc>
        <w:tc>
          <w:tcPr>
            <w:tcW w:w="3497" w:type="dxa"/>
          </w:tcPr>
          <w:p w14:paraId="4804B5C0" w14:textId="77777777" w:rsidR="00282B49" w:rsidRPr="009602FC" w:rsidRDefault="00282B49" w:rsidP="00B30175">
            <w:pPr>
              <w:rPr>
                <w:sz w:val="16"/>
                <w:szCs w:val="16"/>
                <w:lang w:eastAsia="pl-PL"/>
              </w:rPr>
            </w:pPr>
            <w:r w:rsidRPr="009602FC">
              <w:rPr>
                <w:sz w:val="16"/>
                <w:szCs w:val="16"/>
                <w:lang w:eastAsia="pl-PL"/>
              </w:rPr>
              <w:t>• USG stawów łokciowych,</w:t>
            </w:r>
          </w:p>
        </w:tc>
      </w:tr>
      <w:tr w:rsidR="00282B49" w:rsidRPr="009602FC" w14:paraId="4A6EE82C" w14:textId="77777777" w:rsidTr="00B30175">
        <w:trPr>
          <w:trHeight w:val="57"/>
        </w:trPr>
        <w:tc>
          <w:tcPr>
            <w:tcW w:w="3496" w:type="dxa"/>
          </w:tcPr>
          <w:p w14:paraId="3A1D90C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B47D3F9" w14:textId="77777777" w:rsidR="00282B49" w:rsidRPr="009602FC" w:rsidRDefault="00282B49" w:rsidP="00B30175">
            <w:pPr>
              <w:rPr>
                <w:sz w:val="16"/>
                <w:szCs w:val="16"/>
                <w:lang w:eastAsia="pl-PL"/>
              </w:rPr>
            </w:pPr>
            <w:r w:rsidRPr="009602FC">
              <w:rPr>
                <w:sz w:val="16"/>
                <w:szCs w:val="16"/>
                <w:lang w:eastAsia="pl-PL"/>
              </w:rPr>
              <w:t>• USG stawów skokowych,</w:t>
            </w:r>
          </w:p>
        </w:tc>
        <w:tc>
          <w:tcPr>
            <w:tcW w:w="3497" w:type="dxa"/>
          </w:tcPr>
          <w:p w14:paraId="2D9BBB58" w14:textId="77777777" w:rsidR="00282B49" w:rsidRPr="009602FC" w:rsidRDefault="00282B49" w:rsidP="00B30175">
            <w:pPr>
              <w:rPr>
                <w:sz w:val="16"/>
                <w:szCs w:val="16"/>
                <w:lang w:eastAsia="pl-PL"/>
              </w:rPr>
            </w:pPr>
            <w:r w:rsidRPr="009602FC">
              <w:rPr>
                <w:sz w:val="16"/>
                <w:szCs w:val="16"/>
                <w:lang w:eastAsia="pl-PL"/>
              </w:rPr>
              <w:t>• USG stawów skokowych,</w:t>
            </w:r>
          </w:p>
        </w:tc>
      </w:tr>
      <w:tr w:rsidR="00282B49" w:rsidRPr="009602FC" w14:paraId="34EDF4C7" w14:textId="77777777" w:rsidTr="00B30175">
        <w:trPr>
          <w:trHeight w:val="57"/>
        </w:trPr>
        <w:tc>
          <w:tcPr>
            <w:tcW w:w="3496" w:type="dxa"/>
          </w:tcPr>
          <w:p w14:paraId="1BCDCB95"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107E6AD" w14:textId="77777777" w:rsidR="00282B49" w:rsidRPr="009602FC" w:rsidRDefault="00282B49" w:rsidP="00B30175">
            <w:pPr>
              <w:rPr>
                <w:sz w:val="16"/>
                <w:szCs w:val="16"/>
                <w:lang w:eastAsia="pl-PL"/>
              </w:rPr>
            </w:pPr>
            <w:r w:rsidRPr="009602FC">
              <w:rPr>
                <w:sz w:val="16"/>
                <w:szCs w:val="16"/>
                <w:lang w:eastAsia="pl-PL"/>
              </w:rPr>
              <w:t>• USG stawów barkowych,</w:t>
            </w:r>
          </w:p>
        </w:tc>
        <w:tc>
          <w:tcPr>
            <w:tcW w:w="3497" w:type="dxa"/>
          </w:tcPr>
          <w:p w14:paraId="672942A0" w14:textId="77777777" w:rsidR="00282B49" w:rsidRPr="009602FC" w:rsidRDefault="00282B49" w:rsidP="00B30175">
            <w:pPr>
              <w:rPr>
                <w:sz w:val="16"/>
                <w:szCs w:val="16"/>
                <w:lang w:eastAsia="pl-PL"/>
              </w:rPr>
            </w:pPr>
            <w:r w:rsidRPr="009602FC">
              <w:rPr>
                <w:sz w:val="16"/>
                <w:szCs w:val="16"/>
                <w:lang w:eastAsia="pl-PL"/>
              </w:rPr>
              <w:t>• USG stawów barkowych,</w:t>
            </w:r>
          </w:p>
        </w:tc>
      </w:tr>
      <w:tr w:rsidR="00282B49" w:rsidRPr="009602FC" w14:paraId="502B9F7D" w14:textId="77777777" w:rsidTr="00B30175">
        <w:trPr>
          <w:trHeight w:val="57"/>
        </w:trPr>
        <w:tc>
          <w:tcPr>
            <w:tcW w:w="3496" w:type="dxa"/>
          </w:tcPr>
          <w:p w14:paraId="27D44B6A"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65DE22C" w14:textId="77777777" w:rsidR="00282B49" w:rsidRPr="009602FC" w:rsidRDefault="00282B49" w:rsidP="00B30175">
            <w:pPr>
              <w:rPr>
                <w:sz w:val="16"/>
                <w:szCs w:val="16"/>
                <w:lang w:eastAsia="pl-PL"/>
              </w:rPr>
            </w:pPr>
            <w:r w:rsidRPr="009602FC">
              <w:rPr>
                <w:sz w:val="16"/>
                <w:szCs w:val="16"/>
                <w:lang w:eastAsia="pl-PL"/>
              </w:rPr>
              <w:t>• USG drobnych stawów i więzadeł,</w:t>
            </w:r>
          </w:p>
        </w:tc>
        <w:tc>
          <w:tcPr>
            <w:tcW w:w="3497" w:type="dxa"/>
          </w:tcPr>
          <w:p w14:paraId="2ABA8276" w14:textId="77777777" w:rsidR="00282B49" w:rsidRPr="009602FC" w:rsidRDefault="00282B49" w:rsidP="00B30175">
            <w:pPr>
              <w:rPr>
                <w:sz w:val="16"/>
                <w:szCs w:val="16"/>
                <w:lang w:eastAsia="pl-PL"/>
              </w:rPr>
            </w:pPr>
            <w:r w:rsidRPr="009602FC">
              <w:rPr>
                <w:sz w:val="16"/>
                <w:szCs w:val="16"/>
                <w:lang w:eastAsia="pl-PL"/>
              </w:rPr>
              <w:t>• USG drobnych stawów i więzadeł,</w:t>
            </w:r>
          </w:p>
        </w:tc>
      </w:tr>
      <w:tr w:rsidR="00282B49" w:rsidRPr="009602FC" w14:paraId="2D39B031" w14:textId="77777777" w:rsidTr="00B30175">
        <w:trPr>
          <w:trHeight w:val="57"/>
        </w:trPr>
        <w:tc>
          <w:tcPr>
            <w:tcW w:w="3496" w:type="dxa"/>
          </w:tcPr>
          <w:p w14:paraId="3492683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FB4A55F" w14:textId="77777777" w:rsidR="00282B49" w:rsidRPr="009602FC" w:rsidRDefault="00282B49" w:rsidP="00B30175">
            <w:pPr>
              <w:rPr>
                <w:sz w:val="16"/>
                <w:szCs w:val="16"/>
                <w:lang w:eastAsia="pl-PL"/>
              </w:rPr>
            </w:pPr>
            <w:r w:rsidRPr="009602FC">
              <w:rPr>
                <w:sz w:val="16"/>
                <w:szCs w:val="16"/>
                <w:lang w:eastAsia="pl-PL"/>
              </w:rPr>
              <w:t>•USG ścięgna,</w:t>
            </w:r>
          </w:p>
        </w:tc>
        <w:tc>
          <w:tcPr>
            <w:tcW w:w="3497" w:type="dxa"/>
          </w:tcPr>
          <w:p w14:paraId="003931D7" w14:textId="77777777" w:rsidR="00282B49" w:rsidRPr="009602FC" w:rsidRDefault="00282B49" w:rsidP="00B30175">
            <w:pPr>
              <w:rPr>
                <w:sz w:val="16"/>
                <w:szCs w:val="16"/>
                <w:lang w:eastAsia="pl-PL"/>
              </w:rPr>
            </w:pPr>
            <w:r w:rsidRPr="009602FC">
              <w:rPr>
                <w:sz w:val="16"/>
                <w:szCs w:val="16"/>
                <w:lang w:eastAsia="pl-PL"/>
              </w:rPr>
              <w:t>•USG ścięgna,</w:t>
            </w:r>
          </w:p>
        </w:tc>
      </w:tr>
      <w:tr w:rsidR="00282B49" w:rsidRPr="009602FC" w14:paraId="69492505" w14:textId="77777777" w:rsidTr="00B30175">
        <w:trPr>
          <w:trHeight w:val="57"/>
        </w:trPr>
        <w:tc>
          <w:tcPr>
            <w:tcW w:w="3496" w:type="dxa"/>
          </w:tcPr>
          <w:p w14:paraId="19290C4A"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6C9357E" w14:textId="77777777" w:rsidR="00282B49" w:rsidRPr="009602FC" w:rsidRDefault="00282B49" w:rsidP="00B30175">
            <w:pPr>
              <w:rPr>
                <w:sz w:val="16"/>
                <w:szCs w:val="16"/>
                <w:lang w:eastAsia="pl-PL"/>
              </w:rPr>
            </w:pPr>
            <w:r w:rsidRPr="009602FC">
              <w:rPr>
                <w:sz w:val="16"/>
                <w:szCs w:val="16"/>
                <w:lang w:eastAsia="pl-PL"/>
              </w:rPr>
              <w:t>• USG węzłów chłonnych,</w:t>
            </w:r>
          </w:p>
        </w:tc>
        <w:tc>
          <w:tcPr>
            <w:tcW w:w="3497" w:type="dxa"/>
          </w:tcPr>
          <w:p w14:paraId="00160EF9" w14:textId="77777777" w:rsidR="00282B49" w:rsidRPr="009602FC" w:rsidRDefault="00282B49" w:rsidP="00B30175">
            <w:pPr>
              <w:rPr>
                <w:sz w:val="16"/>
                <w:szCs w:val="16"/>
                <w:lang w:eastAsia="pl-PL"/>
              </w:rPr>
            </w:pPr>
            <w:r w:rsidRPr="009602FC">
              <w:rPr>
                <w:sz w:val="16"/>
                <w:szCs w:val="16"/>
                <w:lang w:eastAsia="pl-PL"/>
              </w:rPr>
              <w:t>• USG węzłów chłonnych,</w:t>
            </w:r>
          </w:p>
        </w:tc>
      </w:tr>
      <w:tr w:rsidR="00282B49" w:rsidRPr="009602FC" w14:paraId="56DD6E88" w14:textId="77777777" w:rsidTr="00B30175">
        <w:trPr>
          <w:trHeight w:val="57"/>
        </w:trPr>
        <w:tc>
          <w:tcPr>
            <w:tcW w:w="3496" w:type="dxa"/>
          </w:tcPr>
          <w:p w14:paraId="361E245C"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D65A1FB" w14:textId="77777777" w:rsidR="00282B49" w:rsidRPr="009602FC" w:rsidRDefault="00282B49" w:rsidP="00B30175">
            <w:pPr>
              <w:rPr>
                <w:sz w:val="16"/>
                <w:szCs w:val="16"/>
                <w:lang w:eastAsia="pl-PL"/>
              </w:rPr>
            </w:pPr>
            <w:r w:rsidRPr="009602FC">
              <w:rPr>
                <w:sz w:val="16"/>
                <w:szCs w:val="16"/>
                <w:lang w:eastAsia="pl-PL"/>
              </w:rPr>
              <w:t>• USG krtani,</w:t>
            </w:r>
          </w:p>
        </w:tc>
        <w:tc>
          <w:tcPr>
            <w:tcW w:w="3497" w:type="dxa"/>
          </w:tcPr>
          <w:p w14:paraId="7F03FBBD" w14:textId="77777777" w:rsidR="00282B49" w:rsidRPr="009602FC" w:rsidRDefault="00282B49" w:rsidP="00B30175">
            <w:pPr>
              <w:rPr>
                <w:sz w:val="16"/>
                <w:szCs w:val="16"/>
                <w:lang w:eastAsia="pl-PL"/>
              </w:rPr>
            </w:pPr>
            <w:r w:rsidRPr="009602FC">
              <w:rPr>
                <w:sz w:val="16"/>
                <w:szCs w:val="16"/>
                <w:lang w:eastAsia="pl-PL"/>
              </w:rPr>
              <w:t>• USG krtani,</w:t>
            </w:r>
          </w:p>
        </w:tc>
      </w:tr>
      <w:tr w:rsidR="00282B49" w:rsidRPr="009602FC" w14:paraId="61BE8220" w14:textId="77777777" w:rsidTr="00B30175">
        <w:trPr>
          <w:trHeight w:val="57"/>
        </w:trPr>
        <w:tc>
          <w:tcPr>
            <w:tcW w:w="3496" w:type="dxa"/>
          </w:tcPr>
          <w:p w14:paraId="07E62E6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48ED47A" w14:textId="77777777" w:rsidR="00282B49" w:rsidRPr="009602FC" w:rsidRDefault="00282B49" w:rsidP="00B30175">
            <w:pPr>
              <w:rPr>
                <w:sz w:val="16"/>
                <w:szCs w:val="16"/>
                <w:lang w:eastAsia="pl-PL"/>
              </w:rPr>
            </w:pPr>
            <w:r w:rsidRPr="009602FC">
              <w:rPr>
                <w:sz w:val="16"/>
                <w:szCs w:val="16"/>
                <w:lang w:eastAsia="pl-PL"/>
              </w:rPr>
              <w:t>•USG nadgarstka,</w:t>
            </w:r>
          </w:p>
        </w:tc>
        <w:tc>
          <w:tcPr>
            <w:tcW w:w="3497" w:type="dxa"/>
          </w:tcPr>
          <w:p w14:paraId="167A027F" w14:textId="77777777" w:rsidR="00282B49" w:rsidRPr="009602FC" w:rsidRDefault="00282B49" w:rsidP="00B30175">
            <w:pPr>
              <w:rPr>
                <w:sz w:val="16"/>
                <w:szCs w:val="16"/>
                <w:lang w:eastAsia="pl-PL"/>
              </w:rPr>
            </w:pPr>
            <w:r w:rsidRPr="009602FC">
              <w:rPr>
                <w:sz w:val="16"/>
                <w:szCs w:val="16"/>
                <w:lang w:eastAsia="pl-PL"/>
              </w:rPr>
              <w:t>•USG nadgarstka,</w:t>
            </w:r>
          </w:p>
        </w:tc>
      </w:tr>
      <w:tr w:rsidR="00282B49" w:rsidRPr="009602FC" w14:paraId="1B30FD93" w14:textId="77777777" w:rsidTr="00B30175">
        <w:trPr>
          <w:trHeight w:val="57"/>
        </w:trPr>
        <w:tc>
          <w:tcPr>
            <w:tcW w:w="3496" w:type="dxa"/>
          </w:tcPr>
          <w:p w14:paraId="6492E41C"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245E1E2" w14:textId="77777777" w:rsidR="00282B49" w:rsidRPr="009602FC" w:rsidRDefault="00282B49" w:rsidP="00B30175">
            <w:pPr>
              <w:rPr>
                <w:sz w:val="16"/>
                <w:szCs w:val="16"/>
                <w:lang w:eastAsia="pl-PL"/>
              </w:rPr>
            </w:pPr>
            <w:r w:rsidRPr="009602FC">
              <w:rPr>
                <w:sz w:val="16"/>
                <w:szCs w:val="16"/>
                <w:lang w:eastAsia="pl-PL"/>
              </w:rPr>
              <w:t>• USG palca,</w:t>
            </w:r>
          </w:p>
        </w:tc>
        <w:tc>
          <w:tcPr>
            <w:tcW w:w="3497" w:type="dxa"/>
          </w:tcPr>
          <w:p w14:paraId="7DF78186" w14:textId="77777777" w:rsidR="00282B49" w:rsidRPr="009602FC" w:rsidRDefault="00282B49" w:rsidP="00B30175">
            <w:pPr>
              <w:rPr>
                <w:sz w:val="16"/>
                <w:szCs w:val="16"/>
                <w:lang w:eastAsia="pl-PL"/>
              </w:rPr>
            </w:pPr>
            <w:r w:rsidRPr="009602FC">
              <w:rPr>
                <w:sz w:val="16"/>
                <w:szCs w:val="16"/>
                <w:lang w:eastAsia="pl-PL"/>
              </w:rPr>
              <w:t>• USG palca,</w:t>
            </w:r>
          </w:p>
        </w:tc>
      </w:tr>
      <w:tr w:rsidR="00282B49" w:rsidRPr="009602FC" w14:paraId="6F2B43F8" w14:textId="77777777" w:rsidTr="00B30175">
        <w:trPr>
          <w:trHeight w:val="57"/>
        </w:trPr>
        <w:tc>
          <w:tcPr>
            <w:tcW w:w="3496" w:type="dxa"/>
          </w:tcPr>
          <w:p w14:paraId="417CA8AC"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65FB822" w14:textId="77777777" w:rsidR="00282B49" w:rsidRPr="009602FC" w:rsidRDefault="00282B49" w:rsidP="00B30175">
            <w:pPr>
              <w:rPr>
                <w:sz w:val="16"/>
                <w:szCs w:val="16"/>
                <w:lang w:eastAsia="pl-PL"/>
              </w:rPr>
            </w:pPr>
            <w:r w:rsidRPr="009602FC">
              <w:rPr>
                <w:sz w:val="16"/>
                <w:szCs w:val="16"/>
                <w:lang w:eastAsia="pl-PL"/>
              </w:rPr>
              <w:t>• USG tkanek miękkich,</w:t>
            </w:r>
          </w:p>
        </w:tc>
        <w:tc>
          <w:tcPr>
            <w:tcW w:w="3497" w:type="dxa"/>
          </w:tcPr>
          <w:p w14:paraId="0127CE8A" w14:textId="77777777" w:rsidR="00282B49" w:rsidRPr="009602FC" w:rsidRDefault="00282B49" w:rsidP="00B30175">
            <w:pPr>
              <w:rPr>
                <w:sz w:val="16"/>
                <w:szCs w:val="16"/>
                <w:lang w:eastAsia="pl-PL"/>
              </w:rPr>
            </w:pPr>
            <w:r w:rsidRPr="009602FC">
              <w:rPr>
                <w:sz w:val="16"/>
                <w:szCs w:val="16"/>
                <w:lang w:eastAsia="pl-PL"/>
              </w:rPr>
              <w:t>• USG tkanek miękkich,</w:t>
            </w:r>
          </w:p>
        </w:tc>
      </w:tr>
      <w:tr w:rsidR="00282B49" w:rsidRPr="009602FC" w14:paraId="31C965FF" w14:textId="77777777" w:rsidTr="00B30175">
        <w:trPr>
          <w:trHeight w:val="57"/>
        </w:trPr>
        <w:tc>
          <w:tcPr>
            <w:tcW w:w="3496" w:type="dxa"/>
          </w:tcPr>
          <w:p w14:paraId="69DB7801"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397ADEF" w14:textId="77777777" w:rsidR="00282B49" w:rsidRPr="009602FC" w:rsidRDefault="00282B49" w:rsidP="00B30175">
            <w:pPr>
              <w:rPr>
                <w:sz w:val="16"/>
                <w:szCs w:val="16"/>
                <w:lang w:eastAsia="pl-PL"/>
              </w:rPr>
            </w:pPr>
            <w:r w:rsidRPr="009602FC">
              <w:rPr>
                <w:sz w:val="16"/>
                <w:szCs w:val="16"/>
                <w:lang w:eastAsia="pl-PL"/>
              </w:rPr>
              <w:t>• USG ciąży</w:t>
            </w:r>
          </w:p>
        </w:tc>
        <w:tc>
          <w:tcPr>
            <w:tcW w:w="3497" w:type="dxa"/>
          </w:tcPr>
          <w:p w14:paraId="0CF86F10" w14:textId="77777777" w:rsidR="00282B49" w:rsidRPr="009602FC" w:rsidRDefault="00282B49" w:rsidP="00B30175">
            <w:pPr>
              <w:rPr>
                <w:sz w:val="16"/>
                <w:szCs w:val="16"/>
                <w:lang w:eastAsia="pl-PL"/>
              </w:rPr>
            </w:pPr>
            <w:r w:rsidRPr="009602FC">
              <w:rPr>
                <w:sz w:val="16"/>
                <w:szCs w:val="16"/>
                <w:lang w:eastAsia="pl-PL"/>
              </w:rPr>
              <w:t>• USG ciąży</w:t>
            </w:r>
          </w:p>
        </w:tc>
      </w:tr>
      <w:tr w:rsidR="00282B49" w:rsidRPr="009602FC" w14:paraId="41D0D21E" w14:textId="77777777" w:rsidTr="00B30175">
        <w:trPr>
          <w:trHeight w:val="57"/>
        </w:trPr>
        <w:tc>
          <w:tcPr>
            <w:tcW w:w="3496" w:type="dxa"/>
          </w:tcPr>
          <w:p w14:paraId="165AAF6C"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0087629"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4FA9D803" w14:textId="77777777" w:rsidR="00282B49" w:rsidRPr="009602FC" w:rsidRDefault="00282B49" w:rsidP="00B30175">
            <w:pPr>
              <w:rPr>
                <w:sz w:val="16"/>
                <w:szCs w:val="16"/>
                <w:lang w:eastAsia="pl-PL"/>
              </w:rPr>
            </w:pPr>
            <w:r w:rsidRPr="009602FC">
              <w:rPr>
                <w:sz w:val="16"/>
                <w:szCs w:val="16"/>
                <w:lang w:eastAsia="pl-PL"/>
              </w:rPr>
              <w:t>• echokardiografia (ECHO),</w:t>
            </w:r>
          </w:p>
        </w:tc>
      </w:tr>
      <w:tr w:rsidR="00282B49" w:rsidRPr="009602FC" w14:paraId="4E54FEF0" w14:textId="77777777" w:rsidTr="00B30175">
        <w:trPr>
          <w:trHeight w:val="57"/>
        </w:trPr>
        <w:tc>
          <w:tcPr>
            <w:tcW w:w="3496" w:type="dxa"/>
          </w:tcPr>
          <w:p w14:paraId="03199960"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81DAE80" w14:textId="77777777" w:rsidR="00282B49" w:rsidRPr="009602FC" w:rsidRDefault="00282B49" w:rsidP="00B30175">
            <w:pPr>
              <w:rPr>
                <w:sz w:val="16"/>
                <w:szCs w:val="16"/>
                <w:lang w:eastAsia="pl-PL"/>
              </w:rPr>
            </w:pPr>
            <w:r w:rsidRPr="009602FC">
              <w:rPr>
                <w:sz w:val="16"/>
                <w:szCs w:val="16"/>
                <w:lang w:eastAsia="pl-PL"/>
              </w:rPr>
              <w:t>• echokardiografia (ECHO),</w:t>
            </w:r>
          </w:p>
        </w:tc>
        <w:tc>
          <w:tcPr>
            <w:tcW w:w="3497" w:type="dxa"/>
          </w:tcPr>
          <w:p w14:paraId="75BC27EF" w14:textId="77777777" w:rsidR="00282B49" w:rsidRPr="009602FC" w:rsidRDefault="00282B49" w:rsidP="00B30175">
            <w:pPr>
              <w:rPr>
                <w:sz w:val="16"/>
                <w:szCs w:val="16"/>
                <w:lang w:eastAsia="pl-PL"/>
              </w:rPr>
            </w:pPr>
            <w:r w:rsidRPr="009602FC">
              <w:rPr>
                <w:sz w:val="16"/>
                <w:szCs w:val="16"/>
                <w:lang w:eastAsia="pl-PL"/>
              </w:rPr>
              <w:t>• USG dopplerowskie naczyń jamy brzusznej,</w:t>
            </w:r>
          </w:p>
        </w:tc>
      </w:tr>
      <w:tr w:rsidR="00282B49" w:rsidRPr="009602FC" w14:paraId="2885984A" w14:textId="77777777" w:rsidTr="00B30175">
        <w:trPr>
          <w:trHeight w:val="57"/>
        </w:trPr>
        <w:tc>
          <w:tcPr>
            <w:tcW w:w="3496" w:type="dxa"/>
          </w:tcPr>
          <w:p w14:paraId="2DC5294F"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FCE99A8" w14:textId="77777777" w:rsidR="00282B49" w:rsidRPr="009602FC" w:rsidRDefault="00282B49" w:rsidP="00B30175">
            <w:pPr>
              <w:rPr>
                <w:sz w:val="16"/>
                <w:szCs w:val="16"/>
                <w:lang w:eastAsia="pl-PL"/>
              </w:rPr>
            </w:pPr>
            <w:r w:rsidRPr="009602FC">
              <w:rPr>
                <w:sz w:val="16"/>
                <w:szCs w:val="16"/>
                <w:lang w:eastAsia="pl-PL"/>
              </w:rPr>
              <w:t>• USG dopplerowskie naczyń jamy brzusznej,</w:t>
            </w:r>
          </w:p>
        </w:tc>
        <w:tc>
          <w:tcPr>
            <w:tcW w:w="3497" w:type="dxa"/>
          </w:tcPr>
          <w:p w14:paraId="33E9B9B1" w14:textId="77777777" w:rsidR="00282B49" w:rsidRPr="009602FC" w:rsidRDefault="00282B49" w:rsidP="00B30175">
            <w:pPr>
              <w:rPr>
                <w:sz w:val="16"/>
                <w:szCs w:val="16"/>
                <w:lang w:eastAsia="pl-PL"/>
              </w:rPr>
            </w:pPr>
            <w:r w:rsidRPr="009602FC">
              <w:rPr>
                <w:sz w:val="16"/>
                <w:szCs w:val="16"/>
                <w:lang w:eastAsia="pl-PL"/>
              </w:rPr>
              <w:t>• USG dopplerowskie szyi,</w:t>
            </w:r>
          </w:p>
        </w:tc>
      </w:tr>
      <w:tr w:rsidR="00282B49" w:rsidRPr="009602FC" w14:paraId="2147E297" w14:textId="77777777" w:rsidTr="00B30175">
        <w:trPr>
          <w:trHeight w:val="57"/>
        </w:trPr>
        <w:tc>
          <w:tcPr>
            <w:tcW w:w="3496" w:type="dxa"/>
          </w:tcPr>
          <w:p w14:paraId="28301252"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73B998C" w14:textId="77777777" w:rsidR="00282B49" w:rsidRPr="009602FC" w:rsidRDefault="00282B49" w:rsidP="00B30175">
            <w:pPr>
              <w:rPr>
                <w:sz w:val="16"/>
                <w:szCs w:val="16"/>
                <w:lang w:eastAsia="pl-PL"/>
              </w:rPr>
            </w:pPr>
            <w:r w:rsidRPr="009602FC">
              <w:rPr>
                <w:sz w:val="16"/>
                <w:szCs w:val="16"/>
                <w:lang w:eastAsia="pl-PL"/>
              </w:rPr>
              <w:t>• USG dopplerowskie szyi,</w:t>
            </w:r>
          </w:p>
        </w:tc>
        <w:tc>
          <w:tcPr>
            <w:tcW w:w="3497" w:type="dxa"/>
          </w:tcPr>
          <w:p w14:paraId="247E6DD2" w14:textId="77777777" w:rsidR="00282B49" w:rsidRPr="009602FC" w:rsidRDefault="00282B49" w:rsidP="00B30175">
            <w:pPr>
              <w:rPr>
                <w:sz w:val="16"/>
                <w:szCs w:val="16"/>
                <w:lang w:eastAsia="pl-PL"/>
              </w:rPr>
            </w:pPr>
            <w:r w:rsidRPr="009602FC">
              <w:rPr>
                <w:sz w:val="16"/>
                <w:szCs w:val="16"/>
                <w:lang w:eastAsia="pl-PL"/>
              </w:rPr>
              <w:t>•USG dopplerowskie kończyn.</w:t>
            </w:r>
          </w:p>
        </w:tc>
      </w:tr>
      <w:tr w:rsidR="00282B49" w:rsidRPr="009602FC" w14:paraId="54A5A393" w14:textId="77777777" w:rsidTr="00B30175">
        <w:trPr>
          <w:trHeight w:val="57"/>
        </w:trPr>
        <w:tc>
          <w:tcPr>
            <w:tcW w:w="3496" w:type="dxa"/>
          </w:tcPr>
          <w:p w14:paraId="5DCC716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7275F41" w14:textId="77777777" w:rsidR="00282B49" w:rsidRPr="009602FC" w:rsidRDefault="00282B49" w:rsidP="00B30175">
            <w:pPr>
              <w:rPr>
                <w:sz w:val="16"/>
                <w:szCs w:val="16"/>
                <w:lang w:eastAsia="pl-PL"/>
              </w:rPr>
            </w:pPr>
            <w:r w:rsidRPr="009602FC">
              <w:rPr>
                <w:sz w:val="16"/>
                <w:szCs w:val="16"/>
                <w:lang w:eastAsia="pl-PL"/>
              </w:rPr>
              <w:t>•USG dopplerowskie kończyn.</w:t>
            </w:r>
          </w:p>
        </w:tc>
        <w:tc>
          <w:tcPr>
            <w:tcW w:w="3497" w:type="dxa"/>
          </w:tcPr>
          <w:p w14:paraId="0C7DE422" w14:textId="77777777" w:rsidR="00282B49" w:rsidRPr="009602FC" w:rsidRDefault="00282B49" w:rsidP="00B30175">
            <w:pPr>
              <w:rPr>
                <w:sz w:val="16"/>
                <w:szCs w:val="16"/>
                <w:lang w:eastAsia="pl-PL"/>
              </w:rPr>
            </w:pPr>
          </w:p>
        </w:tc>
      </w:tr>
      <w:tr w:rsidR="00282B49" w:rsidRPr="009602FC" w14:paraId="6EC7072B" w14:textId="77777777" w:rsidTr="00B30175">
        <w:trPr>
          <w:trHeight w:val="57"/>
        </w:trPr>
        <w:tc>
          <w:tcPr>
            <w:tcW w:w="3496" w:type="dxa"/>
            <w:shd w:val="clear" w:color="auto" w:fill="D9D9D9" w:themeFill="background1" w:themeFillShade="D9"/>
          </w:tcPr>
          <w:p w14:paraId="71811338"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Diagnostyka obrazowa TK i NMR</w:t>
            </w:r>
          </w:p>
        </w:tc>
        <w:tc>
          <w:tcPr>
            <w:tcW w:w="3497" w:type="dxa"/>
            <w:shd w:val="clear" w:color="auto" w:fill="D9D9D9" w:themeFill="background1" w:themeFillShade="D9"/>
          </w:tcPr>
          <w:p w14:paraId="7FCB3CDB"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Diagnostyka obrazowa TK i NMR</w:t>
            </w:r>
          </w:p>
        </w:tc>
        <w:tc>
          <w:tcPr>
            <w:tcW w:w="3497" w:type="dxa"/>
            <w:shd w:val="clear" w:color="auto" w:fill="D9D9D9" w:themeFill="background1" w:themeFillShade="D9"/>
          </w:tcPr>
          <w:p w14:paraId="32EAA4F5" w14:textId="77777777" w:rsidR="00282B49" w:rsidRPr="009602FC" w:rsidRDefault="00282B49" w:rsidP="00B30175">
            <w:pPr>
              <w:rPr>
                <w:sz w:val="16"/>
                <w:szCs w:val="16"/>
                <w:lang w:eastAsia="pl-PL"/>
              </w:rPr>
            </w:pPr>
            <w:r w:rsidRPr="009602FC">
              <w:rPr>
                <w:b/>
                <w:sz w:val="16"/>
                <w:szCs w:val="16"/>
              </w:rPr>
              <w:t>Diagnostyka obrazowa TK i NMR</w:t>
            </w:r>
          </w:p>
        </w:tc>
      </w:tr>
      <w:tr w:rsidR="00282B49" w:rsidRPr="009602FC" w14:paraId="137BF8DB" w14:textId="77777777" w:rsidTr="00B30175">
        <w:trPr>
          <w:trHeight w:val="57"/>
        </w:trPr>
        <w:tc>
          <w:tcPr>
            <w:tcW w:w="3496" w:type="dxa"/>
          </w:tcPr>
          <w:p w14:paraId="646AF75A"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76A025E9"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78DB6343" w14:textId="77777777" w:rsidR="00282B49" w:rsidRPr="009602FC" w:rsidRDefault="00282B49" w:rsidP="00B30175">
            <w:pPr>
              <w:rPr>
                <w:sz w:val="16"/>
                <w:szCs w:val="16"/>
                <w:lang w:eastAsia="pl-PL"/>
              </w:rPr>
            </w:pPr>
            <w:r w:rsidRPr="009602FC">
              <w:rPr>
                <w:sz w:val="16"/>
                <w:szCs w:val="16"/>
                <w:lang w:eastAsia="pl-PL"/>
              </w:rPr>
              <w:t>• TK i NMR głowy (przysadki, zatok, oczodołów, kości skroniowych, szyi, krtani, uszu),</w:t>
            </w:r>
          </w:p>
        </w:tc>
      </w:tr>
      <w:tr w:rsidR="00282B49" w:rsidRPr="009602FC" w14:paraId="6E7B3793" w14:textId="77777777" w:rsidTr="00B30175">
        <w:trPr>
          <w:trHeight w:val="57"/>
        </w:trPr>
        <w:tc>
          <w:tcPr>
            <w:tcW w:w="3496" w:type="dxa"/>
          </w:tcPr>
          <w:p w14:paraId="1606923F"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15254691"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5210EDAF" w14:textId="77777777" w:rsidR="00282B49" w:rsidRPr="009602FC" w:rsidRDefault="00282B49" w:rsidP="00B30175">
            <w:pPr>
              <w:rPr>
                <w:sz w:val="16"/>
                <w:szCs w:val="16"/>
                <w:lang w:eastAsia="pl-PL"/>
              </w:rPr>
            </w:pPr>
            <w:r w:rsidRPr="009602FC">
              <w:rPr>
                <w:sz w:val="16"/>
                <w:szCs w:val="16"/>
                <w:lang w:eastAsia="pl-PL"/>
              </w:rPr>
              <w:t>• TK i NMR tkanek miękkich szyi,</w:t>
            </w:r>
          </w:p>
        </w:tc>
      </w:tr>
      <w:tr w:rsidR="00282B49" w:rsidRPr="009602FC" w14:paraId="5DE5FB1B" w14:textId="77777777" w:rsidTr="00B30175">
        <w:trPr>
          <w:trHeight w:val="57"/>
        </w:trPr>
        <w:tc>
          <w:tcPr>
            <w:tcW w:w="3496" w:type="dxa"/>
          </w:tcPr>
          <w:p w14:paraId="080FFCEA" w14:textId="77777777" w:rsidR="00282B49" w:rsidRPr="009602FC" w:rsidRDefault="00282B49" w:rsidP="00B30175">
            <w:pPr>
              <w:rPr>
                <w:sz w:val="16"/>
                <w:szCs w:val="16"/>
                <w:lang w:eastAsia="pl-PL"/>
              </w:rPr>
            </w:pPr>
            <w:r w:rsidRPr="009602FC">
              <w:rPr>
                <w:sz w:val="16"/>
                <w:szCs w:val="16"/>
                <w:lang w:eastAsia="pl-PL"/>
              </w:rPr>
              <w:t>• TK i NMR głowy (przysadki, zatok, oczodołów, kości skroniowych, szyi, krtani, uszu),</w:t>
            </w:r>
          </w:p>
        </w:tc>
        <w:tc>
          <w:tcPr>
            <w:tcW w:w="3497" w:type="dxa"/>
          </w:tcPr>
          <w:p w14:paraId="68664FE2" w14:textId="77777777" w:rsidR="00282B49" w:rsidRPr="009602FC" w:rsidRDefault="00282B49" w:rsidP="00B30175">
            <w:pPr>
              <w:rPr>
                <w:sz w:val="16"/>
                <w:szCs w:val="16"/>
                <w:lang w:eastAsia="pl-PL"/>
              </w:rPr>
            </w:pPr>
            <w:r w:rsidRPr="009602FC">
              <w:rPr>
                <w:sz w:val="16"/>
                <w:szCs w:val="16"/>
                <w:lang w:eastAsia="pl-PL"/>
              </w:rPr>
              <w:t>• TK i NMR głowy (przysadki, zatok, oczodołów, kości skroniowych, szyi, krtani, uszu),</w:t>
            </w:r>
          </w:p>
        </w:tc>
        <w:tc>
          <w:tcPr>
            <w:tcW w:w="3497" w:type="dxa"/>
          </w:tcPr>
          <w:p w14:paraId="381377C1" w14:textId="77777777" w:rsidR="00282B49" w:rsidRPr="009602FC" w:rsidRDefault="00282B49" w:rsidP="00B30175">
            <w:pPr>
              <w:rPr>
                <w:sz w:val="16"/>
                <w:szCs w:val="16"/>
                <w:lang w:eastAsia="pl-PL"/>
              </w:rPr>
            </w:pPr>
            <w:r w:rsidRPr="009602FC">
              <w:rPr>
                <w:sz w:val="16"/>
                <w:szCs w:val="16"/>
                <w:lang w:eastAsia="pl-PL"/>
              </w:rPr>
              <w:t>• TK i NMR klatki piersiowej,</w:t>
            </w:r>
          </w:p>
        </w:tc>
      </w:tr>
      <w:tr w:rsidR="00282B49" w:rsidRPr="009602FC" w14:paraId="46FBA31F" w14:textId="77777777" w:rsidTr="00B30175">
        <w:trPr>
          <w:trHeight w:val="57"/>
        </w:trPr>
        <w:tc>
          <w:tcPr>
            <w:tcW w:w="3496" w:type="dxa"/>
          </w:tcPr>
          <w:p w14:paraId="5ADF2C66" w14:textId="77777777" w:rsidR="00282B49" w:rsidRPr="009602FC" w:rsidRDefault="00282B49" w:rsidP="00B30175">
            <w:pPr>
              <w:rPr>
                <w:sz w:val="16"/>
                <w:szCs w:val="16"/>
                <w:lang w:eastAsia="pl-PL"/>
              </w:rPr>
            </w:pPr>
            <w:r w:rsidRPr="009602FC">
              <w:rPr>
                <w:sz w:val="16"/>
                <w:szCs w:val="16"/>
                <w:lang w:eastAsia="pl-PL"/>
              </w:rPr>
              <w:t>• TK i NMR tkanek miękkich szyi,</w:t>
            </w:r>
          </w:p>
        </w:tc>
        <w:tc>
          <w:tcPr>
            <w:tcW w:w="3497" w:type="dxa"/>
          </w:tcPr>
          <w:p w14:paraId="3EB72CFB" w14:textId="77777777" w:rsidR="00282B49" w:rsidRPr="009602FC" w:rsidRDefault="00282B49" w:rsidP="00B30175">
            <w:pPr>
              <w:rPr>
                <w:sz w:val="16"/>
                <w:szCs w:val="16"/>
                <w:lang w:eastAsia="pl-PL"/>
              </w:rPr>
            </w:pPr>
            <w:r w:rsidRPr="009602FC">
              <w:rPr>
                <w:sz w:val="16"/>
                <w:szCs w:val="16"/>
                <w:lang w:eastAsia="pl-PL"/>
              </w:rPr>
              <w:t>• TK i NMR tkanek miękkich szyi,</w:t>
            </w:r>
          </w:p>
        </w:tc>
        <w:tc>
          <w:tcPr>
            <w:tcW w:w="3497" w:type="dxa"/>
          </w:tcPr>
          <w:p w14:paraId="1445708E" w14:textId="77777777" w:rsidR="00282B49" w:rsidRPr="009602FC" w:rsidRDefault="00282B49" w:rsidP="00B30175">
            <w:pPr>
              <w:rPr>
                <w:sz w:val="16"/>
                <w:szCs w:val="16"/>
                <w:lang w:eastAsia="pl-PL"/>
              </w:rPr>
            </w:pPr>
            <w:r w:rsidRPr="009602FC">
              <w:rPr>
                <w:sz w:val="16"/>
                <w:szCs w:val="16"/>
                <w:lang w:eastAsia="pl-PL"/>
              </w:rPr>
              <w:t>• TK i NMR jamy brzusznej,</w:t>
            </w:r>
          </w:p>
        </w:tc>
      </w:tr>
      <w:tr w:rsidR="00282B49" w:rsidRPr="009602FC" w14:paraId="010539A7" w14:textId="77777777" w:rsidTr="00B30175">
        <w:trPr>
          <w:trHeight w:val="57"/>
        </w:trPr>
        <w:tc>
          <w:tcPr>
            <w:tcW w:w="3496" w:type="dxa"/>
          </w:tcPr>
          <w:p w14:paraId="3EADA431" w14:textId="77777777" w:rsidR="00282B49" w:rsidRPr="009602FC" w:rsidRDefault="00282B49" w:rsidP="00B30175">
            <w:pPr>
              <w:rPr>
                <w:sz w:val="16"/>
                <w:szCs w:val="16"/>
                <w:lang w:eastAsia="pl-PL"/>
              </w:rPr>
            </w:pPr>
            <w:r w:rsidRPr="009602FC">
              <w:rPr>
                <w:sz w:val="16"/>
                <w:szCs w:val="16"/>
                <w:lang w:eastAsia="pl-PL"/>
              </w:rPr>
              <w:t>• TK i NMR klatki piersiowej,</w:t>
            </w:r>
          </w:p>
        </w:tc>
        <w:tc>
          <w:tcPr>
            <w:tcW w:w="3497" w:type="dxa"/>
          </w:tcPr>
          <w:p w14:paraId="2680D407" w14:textId="77777777" w:rsidR="00282B49" w:rsidRPr="009602FC" w:rsidRDefault="00282B49" w:rsidP="00B30175">
            <w:pPr>
              <w:rPr>
                <w:sz w:val="16"/>
                <w:szCs w:val="16"/>
                <w:lang w:eastAsia="pl-PL"/>
              </w:rPr>
            </w:pPr>
            <w:r w:rsidRPr="009602FC">
              <w:rPr>
                <w:sz w:val="16"/>
                <w:szCs w:val="16"/>
                <w:lang w:eastAsia="pl-PL"/>
              </w:rPr>
              <w:t>• TK i NMR klatki piersiowej,</w:t>
            </w:r>
          </w:p>
        </w:tc>
        <w:tc>
          <w:tcPr>
            <w:tcW w:w="3497" w:type="dxa"/>
          </w:tcPr>
          <w:p w14:paraId="3752DD6C" w14:textId="77777777" w:rsidR="00282B49" w:rsidRPr="009602FC" w:rsidRDefault="00282B49" w:rsidP="00B30175">
            <w:pPr>
              <w:rPr>
                <w:sz w:val="16"/>
                <w:szCs w:val="16"/>
                <w:lang w:eastAsia="pl-PL"/>
              </w:rPr>
            </w:pPr>
            <w:r w:rsidRPr="009602FC">
              <w:rPr>
                <w:sz w:val="16"/>
                <w:szCs w:val="16"/>
                <w:lang w:eastAsia="pl-PL"/>
              </w:rPr>
              <w:t>• TK i NMR miednicy,</w:t>
            </w:r>
          </w:p>
        </w:tc>
      </w:tr>
      <w:tr w:rsidR="00282B49" w:rsidRPr="009602FC" w14:paraId="3E777F21" w14:textId="77777777" w:rsidTr="00B30175">
        <w:trPr>
          <w:trHeight w:val="57"/>
        </w:trPr>
        <w:tc>
          <w:tcPr>
            <w:tcW w:w="3496" w:type="dxa"/>
          </w:tcPr>
          <w:p w14:paraId="40815EBC" w14:textId="77777777" w:rsidR="00282B49" w:rsidRPr="009602FC" w:rsidRDefault="00282B49" w:rsidP="00B30175">
            <w:pPr>
              <w:rPr>
                <w:sz w:val="16"/>
                <w:szCs w:val="16"/>
                <w:lang w:eastAsia="pl-PL"/>
              </w:rPr>
            </w:pPr>
            <w:r w:rsidRPr="009602FC">
              <w:rPr>
                <w:sz w:val="16"/>
                <w:szCs w:val="16"/>
                <w:lang w:eastAsia="pl-PL"/>
              </w:rPr>
              <w:t>• TK i NMR jamy brzusznej,</w:t>
            </w:r>
          </w:p>
        </w:tc>
        <w:tc>
          <w:tcPr>
            <w:tcW w:w="3497" w:type="dxa"/>
          </w:tcPr>
          <w:p w14:paraId="3E1C2C70" w14:textId="77777777" w:rsidR="00282B49" w:rsidRPr="009602FC" w:rsidRDefault="00282B49" w:rsidP="00B30175">
            <w:pPr>
              <w:rPr>
                <w:sz w:val="16"/>
                <w:szCs w:val="16"/>
                <w:lang w:eastAsia="pl-PL"/>
              </w:rPr>
            </w:pPr>
            <w:r w:rsidRPr="009602FC">
              <w:rPr>
                <w:sz w:val="16"/>
                <w:szCs w:val="16"/>
                <w:lang w:eastAsia="pl-PL"/>
              </w:rPr>
              <w:t>• TK i NMR jamy brzusznej,</w:t>
            </w:r>
          </w:p>
        </w:tc>
        <w:tc>
          <w:tcPr>
            <w:tcW w:w="3497" w:type="dxa"/>
          </w:tcPr>
          <w:p w14:paraId="59E19755" w14:textId="77777777" w:rsidR="00282B49" w:rsidRPr="009602FC" w:rsidRDefault="00282B49" w:rsidP="00B30175">
            <w:pPr>
              <w:rPr>
                <w:sz w:val="16"/>
                <w:szCs w:val="16"/>
                <w:lang w:eastAsia="pl-PL"/>
              </w:rPr>
            </w:pPr>
            <w:r w:rsidRPr="009602FC">
              <w:rPr>
                <w:sz w:val="16"/>
                <w:szCs w:val="16"/>
                <w:lang w:eastAsia="pl-PL"/>
              </w:rPr>
              <w:t>• TK i NMR kości,</w:t>
            </w:r>
          </w:p>
        </w:tc>
      </w:tr>
      <w:tr w:rsidR="00282B49" w:rsidRPr="009602FC" w14:paraId="240FC4F8" w14:textId="77777777" w:rsidTr="00B30175">
        <w:trPr>
          <w:trHeight w:val="57"/>
        </w:trPr>
        <w:tc>
          <w:tcPr>
            <w:tcW w:w="3496" w:type="dxa"/>
          </w:tcPr>
          <w:p w14:paraId="0954FA5F" w14:textId="77777777" w:rsidR="00282B49" w:rsidRPr="009602FC" w:rsidRDefault="00282B49" w:rsidP="00B30175">
            <w:pPr>
              <w:rPr>
                <w:sz w:val="16"/>
                <w:szCs w:val="16"/>
                <w:lang w:eastAsia="pl-PL"/>
              </w:rPr>
            </w:pPr>
            <w:r w:rsidRPr="009602FC">
              <w:rPr>
                <w:sz w:val="16"/>
                <w:szCs w:val="16"/>
                <w:lang w:eastAsia="pl-PL"/>
              </w:rPr>
              <w:t>• TK i NMR miednicy,</w:t>
            </w:r>
          </w:p>
        </w:tc>
        <w:tc>
          <w:tcPr>
            <w:tcW w:w="3497" w:type="dxa"/>
          </w:tcPr>
          <w:p w14:paraId="1C15B8C6" w14:textId="77777777" w:rsidR="00282B49" w:rsidRPr="009602FC" w:rsidRDefault="00282B49" w:rsidP="00B30175">
            <w:pPr>
              <w:rPr>
                <w:sz w:val="16"/>
                <w:szCs w:val="16"/>
                <w:lang w:eastAsia="pl-PL"/>
              </w:rPr>
            </w:pPr>
            <w:r w:rsidRPr="009602FC">
              <w:rPr>
                <w:sz w:val="16"/>
                <w:szCs w:val="16"/>
                <w:lang w:eastAsia="pl-PL"/>
              </w:rPr>
              <w:t>• TK i NMR miednicy,</w:t>
            </w:r>
          </w:p>
        </w:tc>
        <w:tc>
          <w:tcPr>
            <w:tcW w:w="3497" w:type="dxa"/>
          </w:tcPr>
          <w:p w14:paraId="085E487E" w14:textId="77777777" w:rsidR="00282B49" w:rsidRPr="009602FC" w:rsidRDefault="00282B49" w:rsidP="00B30175">
            <w:pPr>
              <w:rPr>
                <w:sz w:val="16"/>
                <w:szCs w:val="16"/>
                <w:lang w:eastAsia="pl-PL"/>
              </w:rPr>
            </w:pPr>
            <w:r w:rsidRPr="009602FC">
              <w:rPr>
                <w:sz w:val="16"/>
                <w:szCs w:val="16"/>
                <w:lang w:eastAsia="pl-PL"/>
              </w:rPr>
              <w:t>• TK i NMR stawów,</w:t>
            </w:r>
          </w:p>
        </w:tc>
      </w:tr>
      <w:tr w:rsidR="00282B49" w:rsidRPr="009602FC" w14:paraId="590936F4" w14:textId="77777777" w:rsidTr="00B30175">
        <w:trPr>
          <w:trHeight w:val="57"/>
        </w:trPr>
        <w:tc>
          <w:tcPr>
            <w:tcW w:w="3496" w:type="dxa"/>
          </w:tcPr>
          <w:p w14:paraId="0C04249B" w14:textId="77777777" w:rsidR="00282B49" w:rsidRPr="009602FC" w:rsidRDefault="00282B49" w:rsidP="00B30175">
            <w:pPr>
              <w:rPr>
                <w:sz w:val="16"/>
                <w:szCs w:val="16"/>
                <w:lang w:eastAsia="pl-PL"/>
              </w:rPr>
            </w:pPr>
            <w:r w:rsidRPr="009602FC">
              <w:rPr>
                <w:sz w:val="16"/>
                <w:szCs w:val="16"/>
                <w:lang w:eastAsia="pl-PL"/>
              </w:rPr>
              <w:t>• TK i NMR kości,</w:t>
            </w:r>
          </w:p>
        </w:tc>
        <w:tc>
          <w:tcPr>
            <w:tcW w:w="3497" w:type="dxa"/>
          </w:tcPr>
          <w:p w14:paraId="15FCFEDD" w14:textId="77777777" w:rsidR="00282B49" w:rsidRPr="009602FC" w:rsidRDefault="00282B49" w:rsidP="00B30175">
            <w:pPr>
              <w:rPr>
                <w:sz w:val="16"/>
                <w:szCs w:val="16"/>
                <w:lang w:eastAsia="pl-PL"/>
              </w:rPr>
            </w:pPr>
            <w:r w:rsidRPr="009602FC">
              <w:rPr>
                <w:sz w:val="16"/>
                <w:szCs w:val="16"/>
                <w:lang w:eastAsia="pl-PL"/>
              </w:rPr>
              <w:t>• TK i NMR kości,</w:t>
            </w:r>
          </w:p>
        </w:tc>
        <w:tc>
          <w:tcPr>
            <w:tcW w:w="3497" w:type="dxa"/>
          </w:tcPr>
          <w:p w14:paraId="25CA32BD" w14:textId="77777777" w:rsidR="00282B49" w:rsidRPr="009602FC" w:rsidRDefault="00282B49" w:rsidP="00B30175">
            <w:pPr>
              <w:rPr>
                <w:sz w:val="16"/>
                <w:szCs w:val="16"/>
                <w:lang w:eastAsia="pl-PL"/>
              </w:rPr>
            </w:pPr>
            <w:r w:rsidRPr="009602FC">
              <w:rPr>
                <w:sz w:val="16"/>
                <w:szCs w:val="16"/>
                <w:lang w:eastAsia="pl-PL"/>
              </w:rPr>
              <w:t>• TK i NMR kręgosłupa (szyjnego, piersiowego, lędźwiowego),</w:t>
            </w:r>
          </w:p>
        </w:tc>
      </w:tr>
      <w:tr w:rsidR="00282B49" w:rsidRPr="009602FC" w14:paraId="3C3F3EDA" w14:textId="77777777" w:rsidTr="00B30175">
        <w:trPr>
          <w:trHeight w:val="57"/>
        </w:trPr>
        <w:tc>
          <w:tcPr>
            <w:tcW w:w="3496" w:type="dxa"/>
          </w:tcPr>
          <w:p w14:paraId="518E149E" w14:textId="77777777" w:rsidR="00282B49" w:rsidRPr="009602FC" w:rsidRDefault="00282B49" w:rsidP="00B30175">
            <w:pPr>
              <w:rPr>
                <w:sz w:val="16"/>
                <w:szCs w:val="16"/>
                <w:lang w:eastAsia="pl-PL"/>
              </w:rPr>
            </w:pPr>
            <w:r w:rsidRPr="009602FC">
              <w:rPr>
                <w:sz w:val="16"/>
                <w:szCs w:val="16"/>
                <w:lang w:eastAsia="pl-PL"/>
              </w:rPr>
              <w:t>• TK i NMR stawów,</w:t>
            </w:r>
          </w:p>
        </w:tc>
        <w:tc>
          <w:tcPr>
            <w:tcW w:w="3497" w:type="dxa"/>
          </w:tcPr>
          <w:p w14:paraId="52B9D367" w14:textId="77777777" w:rsidR="00282B49" w:rsidRPr="009602FC" w:rsidRDefault="00282B49" w:rsidP="00B30175">
            <w:pPr>
              <w:rPr>
                <w:sz w:val="16"/>
                <w:szCs w:val="16"/>
                <w:lang w:eastAsia="pl-PL"/>
              </w:rPr>
            </w:pPr>
            <w:r w:rsidRPr="009602FC">
              <w:rPr>
                <w:sz w:val="16"/>
                <w:szCs w:val="16"/>
                <w:lang w:eastAsia="pl-PL"/>
              </w:rPr>
              <w:t>• TK i NMR stawów,</w:t>
            </w:r>
          </w:p>
        </w:tc>
        <w:tc>
          <w:tcPr>
            <w:tcW w:w="3497" w:type="dxa"/>
          </w:tcPr>
          <w:p w14:paraId="3DF006BC" w14:textId="77777777" w:rsidR="00282B49" w:rsidRPr="009602FC" w:rsidRDefault="00282B49" w:rsidP="00B30175">
            <w:pPr>
              <w:rPr>
                <w:sz w:val="16"/>
                <w:szCs w:val="16"/>
                <w:lang w:eastAsia="pl-PL"/>
              </w:rPr>
            </w:pPr>
            <w:r w:rsidRPr="009602FC">
              <w:rPr>
                <w:sz w:val="16"/>
                <w:szCs w:val="16"/>
                <w:lang w:eastAsia="pl-PL"/>
              </w:rPr>
              <w:t>• TK i NMR kończyny górnej i dolnej (ręki, ramienia, przedramienia, nadgarstka, uda, podudzia, stopy).</w:t>
            </w:r>
          </w:p>
        </w:tc>
      </w:tr>
      <w:tr w:rsidR="00282B49" w:rsidRPr="009602FC" w14:paraId="4FA0421D" w14:textId="77777777" w:rsidTr="00B30175">
        <w:trPr>
          <w:trHeight w:val="57"/>
        </w:trPr>
        <w:tc>
          <w:tcPr>
            <w:tcW w:w="3496" w:type="dxa"/>
          </w:tcPr>
          <w:p w14:paraId="615B01E4" w14:textId="77777777" w:rsidR="00282B49" w:rsidRPr="009602FC" w:rsidRDefault="00282B49" w:rsidP="00B30175">
            <w:pPr>
              <w:rPr>
                <w:sz w:val="16"/>
                <w:szCs w:val="16"/>
                <w:lang w:eastAsia="pl-PL"/>
              </w:rPr>
            </w:pPr>
            <w:r w:rsidRPr="009602FC">
              <w:rPr>
                <w:sz w:val="16"/>
                <w:szCs w:val="16"/>
                <w:lang w:eastAsia="pl-PL"/>
              </w:rPr>
              <w:t>• TK i NMR kręgosłupa (szyjnego, piersiowego, lędźwiowego),</w:t>
            </w:r>
          </w:p>
        </w:tc>
        <w:tc>
          <w:tcPr>
            <w:tcW w:w="3497" w:type="dxa"/>
          </w:tcPr>
          <w:p w14:paraId="7B6479B7" w14:textId="77777777" w:rsidR="00282B49" w:rsidRPr="009602FC" w:rsidRDefault="00282B49" w:rsidP="00B30175">
            <w:pPr>
              <w:rPr>
                <w:sz w:val="16"/>
                <w:szCs w:val="16"/>
                <w:lang w:eastAsia="pl-PL"/>
              </w:rPr>
            </w:pPr>
            <w:r w:rsidRPr="009602FC">
              <w:rPr>
                <w:sz w:val="16"/>
                <w:szCs w:val="16"/>
                <w:lang w:eastAsia="pl-PL"/>
              </w:rPr>
              <w:t>• TK i NMR kręgosłupa (szyjnego, piersiowego, lędźwiowego),</w:t>
            </w:r>
          </w:p>
        </w:tc>
        <w:tc>
          <w:tcPr>
            <w:tcW w:w="3497" w:type="dxa"/>
          </w:tcPr>
          <w:p w14:paraId="589E6547" w14:textId="77777777" w:rsidR="00282B49" w:rsidRPr="009602FC" w:rsidRDefault="00282B49" w:rsidP="00B30175">
            <w:pPr>
              <w:rPr>
                <w:sz w:val="16"/>
                <w:szCs w:val="16"/>
                <w:lang w:eastAsia="pl-PL"/>
              </w:rPr>
            </w:pPr>
          </w:p>
        </w:tc>
      </w:tr>
      <w:tr w:rsidR="00282B49" w:rsidRPr="009602FC" w14:paraId="25784AE5" w14:textId="77777777" w:rsidTr="00B30175">
        <w:trPr>
          <w:trHeight w:val="57"/>
        </w:trPr>
        <w:tc>
          <w:tcPr>
            <w:tcW w:w="3496" w:type="dxa"/>
          </w:tcPr>
          <w:p w14:paraId="52152CE6" w14:textId="77777777" w:rsidR="00282B49" w:rsidRPr="009602FC" w:rsidRDefault="00282B49" w:rsidP="00B30175">
            <w:pPr>
              <w:rPr>
                <w:sz w:val="16"/>
                <w:szCs w:val="16"/>
                <w:lang w:eastAsia="pl-PL"/>
              </w:rPr>
            </w:pPr>
            <w:r w:rsidRPr="009602FC">
              <w:rPr>
                <w:sz w:val="16"/>
                <w:szCs w:val="16"/>
                <w:lang w:eastAsia="pl-PL"/>
              </w:rPr>
              <w:t>• TK i NMR kończyny górnej i dolnej (ręki, ramienia, przedramienia, nadgarstka, uda, podudzia, stopy).</w:t>
            </w:r>
          </w:p>
        </w:tc>
        <w:tc>
          <w:tcPr>
            <w:tcW w:w="3497" w:type="dxa"/>
          </w:tcPr>
          <w:p w14:paraId="11684FA5" w14:textId="77777777" w:rsidR="00282B49" w:rsidRPr="009602FC" w:rsidRDefault="00282B49" w:rsidP="00B30175">
            <w:pPr>
              <w:rPr>
                <w:sz w:val="16"/>
                <w:szCs w:val="16"/>
                <w:lang w:eastAsia="pl-PL"/>
              </w:rPr>
            </w:pPr>
            <w:r w:rsidRPr="009602FC">
              <w:rPr>
                <w:sz w:val="16"/>
                <w:szCs w:val="16"/>
                <w:lang w:eastAsia="pl-PL"/>
              </w:rPr>
              <w:t>• TK i NMR kończyny górnej i dolnej (ręki, ramienia, przedramienia, nadgarstka, uda, podudzia, stopy).</w:t>
            </w:r>
          </w:p>
        </w:tc>
        <w:tc>
          <w:tcPr>
            <w:tcW w:w="3497" w:type="dxa"/>
          </w:tcPr>
          <w:p w14:paraId="69C4297B" w14:textId="77777777" w:rsidR="00282B49" w:rsidRPr="009602FC" w:rsidRDefault="00282B49" w:rsidP="00B30175">
            <w:pPr>
              <w:rPr>
                <w:sz w:val="16"/>
                <w:szCs w:val="16"/>
                <w:lang w:eastAsia="pl-PL"/>
              </w:rPr>
            </w:pPr>
          </w:p>
        </w:tc>
      </w:tr>
      <w:tr w:rsidR="00282B49" w:rsidRPr="009602FC" w14:paraId="3BCC2BBE" w14:textId="77777777" w:rsidTr="00B30175">
        <w:trPr>
          <w:trHeight w:val="57"/>
        </w:trPr>
        <w:tc>
          <w:tcPr>
            <w:tcW w:w="3496" w:type="dxa"/>
            <w:shd w:val="clear" w:color="auto" w:fill="D9D9D9" w:themeFill="background1" w:themeFillShade="D9"/>
          </w:tcPr>
          <w:p w14:paraId="12DE0CA9"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Diagnostyka endoskopowa</w:t>
            </w:r>
          </w:p>
        </w:tc>
        <w:tc>
          <w:tcPr>
            <w:tcW w:w="3497" w:type="dxa"/>
            <w:shd w:val="clear" w:color="auto" w:fill="D9D9D9" w:themeFill="background1" w:themeFillShade="D9"/>
          </w:tcPr>
          <w:p w14:paraId="6B985E39"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Diagnostyka endoskopowa</w:t>
            </w:r>
          </w:p>
        </w:tc>
        <w:tc>
          <w:tcPr>
            <w:tcW w:w="3497" w:type="dxa"/>
            <w:shd w:val="clear" w:color="auto" w:fill="D9D9D9" w:themeFill="background1" w:themeFillShade="D9"/>
          </w:tcPr>
          <w:p w14:paraId="4F639EB3" w14:textId="77777777" w:rsidR="00282B49" w:rsidRPr="009602FC" w:rsidRDefault="00282B49" w:rsidP="00B30175">
            <w:pPr>
              <w:rPr>
                <w:sz w:val="16"/>
                <w:szCs w:val="16"/>
                <w:lang w:eastAsia="pl-PL"/>
              </w:rPr>
            </w:pPr>
            <w:r w:rsidRPr="009602FC">
              <w:rPr>
                <w:b/>
                <w:sz w:val="16"/>
                <w:szCs w:val="16"/>
              </w:rPr>
              <w:t>Diagnostyka endoskopowa</w:t>
            </w:r>
          </w:p>
        </w:tc>
      </w:tr>
      <w:tr w:rsidR="00282B49" w:rsidRPr="009602FC" w14:paraId="40DE5672" w14:textId="77777777" w:rsidTr="00B30175">
        <w:trPr>
          <w:trHeight w:val="57"/>
        </w:trPr>
        <w:tc>
          <w:tcPr>
            <w:tcW w:w="3496" w:type="dxa"/>
          </w:tcPr>
          <w:p w14:paraId="22B6F563"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5FF096E1"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2BD90D42" w14:textId="77777777" w:rsidR="00282B49" w:rsidRPr="009602FC" w:rsidRDefault="00282B49" w:rsidP="00B30175">
            <w:pPr>
              <w:rPr>
                <w:sz w:val="16"/>
                <w:szCs w:val="16"/>
                <w:lang w:eastAsia="pl-PL"/>
              </w:rPr>
            </w:pPr>
            <w:r w:rsidRPr="009602FC">
              <w:rPr>
                <w:sz w:val="16"/>
                <w:szCs w:val="16"/>
                <w:lang w:eastAsia="pl-PL"/>
              </w:rPr>
              <w:t xml:space="preserve">• gastroskopia/gastrofiberoskopia diagnostyczna (z możliwością wykonania testu </w:t>
            </w:r>
            <w:proofErr w:type="spellStart"/>
            <w:r w:rsidRPr="009602FC">
              <w:rPr>
                <w:sz w:val="16"/>
                <w:szCs w:val="16"/>
                <w:lang w:eastAsia="pl-PL"/>
              </w:rPr>
              <w:t>ureazowego</w:t>
            </w:r>
            <w:proofErr w:type="spellEnd"/>
            <w:r w:rsidRPr="009602FC">
              <w:rPr>
                <w:sz w:val="16"/>
                <w:szCs w:val="16"/>
                <w:lang w:eastAsia="pl-PL"/>
              </w:rPr>
              <w:t>),</w:t>
            </w:r>
          </w:p>
        </w:tc>
      </w:tr>
      <w:tr w:rsidR="00282B49" w:rsidRPr="009602FC" w14:paraId="42F5F6EC" w14:textId="77777777" w:rsidTr="00B30175">
        <w:trPr>
          <w:trHeight w:val="57"/>
        </w:trPr>
        <w:tc>
          <w:tcPr>
            <w:tcW w:w="3496" w:type="dxa"/>
          </w:tcPr>
          <w:p w14:paraId="2CA73978"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26547335"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10D47E17"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sigmoidoskopia</w:t>
            </w:r>
            <w:proofErr w:type="spellEnd"/>
            <w:r w:rsidRPr="009602FC">
              <w:rPr>
                <w:sz w:val="16"/>
                <w:szCs w:val="16"/>
                <w:lang w:eastAsia="pl-PL"/>
              </w:rPr>
              <w:t>,</w:t>
            </w:r>
          </w:p>
        </w:tc>
      </w:tr>
      <w:tr w:rsidR="00282B49" w:rsidRPr="009602FC" w14:paraId="6F1BED12" w14:textId="77777777" w:rsidTr="00B30175">
        <w:trPr>
          <w:trHeight w:val="57"/>
        </w:trPr>
        <w:tc>
          <w:tcPr>
            <w:tcW w:w="3496" w:type="dxa"/>
          </w:tcPr>
          <w:p w14:paraId="710E88E8" w14:textId="77777777" w:rsidR="00282B49" w:rsidRPr="009602FC" w:rsidRDefault="00282B49" w:rsidP="00B30175">
            <w:pPr>
              <w:rPr>
                <w:sz w:val="16"/>
                <w:szCs w:val="16"/>
                <w:lang w:eastAsia="pl-PL"/>
              </w:rPr>
            </w:pPr>
            <w:r w:rsidRPr="009602FC">
              <w:rPr>
                <w:sz w:val="16"/>
                <w:szCs w:val="16"/>
                <w:lang w:eastAsia="pl-PL"/>
              </w:rPr>
              <w:t xml:space="preserve">• gastroskopia/gastrofiberoskopia diagnostyczna (z możliwością wykonania testu </w:t>
            </w:r>
            <w:proofErr w:type="spellStart"/>
            <w:r w:rsidRPr="009602FC">
              <w:rPr>
                <w:sz w:val="16"/>
                <w:szCs w:val="16"/>
                <w:lang w:eastAsia="pl-PL"/>
              </w:rPr>
              <w:t>ureazowego</w:t>
            </w:r>
            <w:proofErr w:type="spellEnd"/>
            <w:r w:rsidRPr="009602FC">
              <w:rPr>
                <w:sz w:val="16"/>
                <w:szCs w:val="16"/>
                <w:lang w:eastAsia="pl-PL"/>
              </w:rPr>
              <w:t>),</w:t>
            </w:r>
          </w:p>
        </w:tc>
        <w:tc>
          <w:tcPr>
            <w:tcW w:w="3497" w:type="dxa"/>
          </w:tcPr>
          <w:p w14:paraId="55A72FEE" w14:textId="77777777" w:rsidR="00282B49" w:rsidRPr="009602FC" w:rsidRDefault="00282B49" w:rsidP="00B30175">
            <w:pPr>
              <w:rPr>
                <w:sz w:val="16"/>
                <w:szCs w:val="16"/>
                <w:lang w:eastAsia="pl-PL"/>
              </w:rPr>
            </w:pPr>
            <w:r w:rsidRPr="009602FC">
              <w:rPr>
                <w:sz w:val="16"/>
                <w:szCs w:val="16"/>
                <w:lang w:eastAsia="pl-PL"/>
              </w:rPr>
              <w:t xml:space="preserve">• gastroskopia/gastrofiberoskopia diagnostyczna (z możliwością wykonania testu </w:t>
            </w:r>
            <w:proofErr w:type="spellStart"/>
            <w:r w:rsidRPr="009602FC">
              <w:rPr>
                <w:sz w:val="16"/>
                <w:szCs w:val="16"/>
                <w:lang w:eastAsia="pl-PL"/>
              </w:rPr>
              <w:t>ureazowego</w:t>
            </w:r>
            <w:proofErr w:type="spellEnd"/>
            <w:r w:rsidRPr="009602FC">
              <w:rPr>
                <w:sz w:val="16"/>
                <w:szCs w:val="16"/>
                <w:lang w:eastAsia="pl-PL"/>
              </w:rPr>
              <w:t>),</w:t>
            </w:r>
          </w:p>
        </w:tc>
        <w:tc>
          <w:tcPr>
            <w:tcW w:w="3497" w:type="dxa"/>
          </w:tcPr>
          <w:p w14:paraId="09E69CD9" w14:textId="77777777" w:rsidR="00282B49" w:rsidRPr="009602FC" w:rsidRDefault="00282B49" w:rsidP="00B30175">
            <w:pPr>
              <w:rPr>
                <w:sz w:val="16"/>
                <w:szCs w:val="16"/>
                <w:lang w:eastAsia="pl-PL"/>
              </w:rPr>
            </w:pPr>
            <w:r w:rsidRPr="009602FC">
              <w:rPr>
                <w:sz w:val="16"/>
                <w:szCs w:val="16"/>
                <w:lang w:eastAsia="pl-PL"/>
              </w:rPr>
              <w:t>• rektoskopia</w:t>
            </w:r>
          </w:p>
        </w:tc>
      </w:tr>
      <w:tr w:rsidR="00282B49" w:rsidRPr="009602FC" w14:paraId="1E1E5469" w14:textId="77777777" w:rsidTr="00B30175">
        <w:trPr>
          <w:trHeight w:val="57"/>
        </w:trPr>
        <w:tc>
          <w:tcPr>
            <w:tcW w:w="3496" w:type="dxa"/>
          </w:tcPr>
          <w:p w14:paraId="1D62CD3E"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sigmoidoskopia</w:t>
            </w:r>
            <w:proofErr w:type="spellEnd"/>
            <w:r w:rsidRPr="009602FC">
              <w:rPr>
                <w:sz w:val="16"/>
                <w:szCs w:val="16"/>
                <w:lang w:eastAsia="pl-PL"/>
              </w:rPr>
              <w:t>,</w:t>
            </w:r>
          </w:p>
        </w:tc>
        <w:tc>
          <w:tcPr>
            <w:tcW w:w="3497" w:type="dxa"/>
          </w:tcPr>
          <w:p w14:paraId="7268872E"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sigmoidoskopia</w:t>
            </w:r>
            <w:proofErr w:type="spellEnd"/>
            <w:r w:rsidRPr="009602FC">
              <w:rPr>
                <w:sz w:val="16"/>
                <w:szCs w:val="16"/>
                <w:lang w:eastAsia="pl-PL"/>
              </w:rPr>
              <w:t>,</w:t>
            </w:r>
          </w:p>
        </w:tc>
        <w:tc>
          <w:tcPr>
            <w:tcW w:w="3497" w:type="dxa"/>
          </w:tcPr>
          <w:p w14:paraId="2F16F0BD"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kolonoskopia</w:t>
            </w:r>
            <w:proofErr w:type="spellEnd"/>
            <w:r w:rsidRPr="009602FC">
              <w:rPr>
                <w:sz w:val="16"/>
                <w:szCs w:val="16"/>
                <w:lang w:eastAsia="pl-PL"/>
              </w:rPr>
              <w:t>.</w:t>
            </w:r>
          </w:p>
        </w:tc>
      </w:tr>
      <w:tr w:rsidR="00282B49" w:rsidRPr="009602FC" w14:paraId="727A7758" w14:textId="77777777" w:rsidTr="00B30175">
        <w:trPr>
          <w:trHeight w:val="57"/>
        </w:trPr>
        <w:tc>
          <w:tcPr>
            <w:tcW w:w="3496" w:type="dxa"/>
          </w:tcPr>
          <w:p w14:paraId="0C98FA24" w14:textId="77777777" w:rsidR="00282B49" w:rsidRPr="009602FC" w:rsidRDefault="00282B49" w:rsidP="00B30175">
            <w:pPr>
              <w:rPr>
                <w:sz w:val="16"/>
                <w:szCs w:val="16"/>
                <w:lang w:eastAsia="pl-PL"/>
              </w:rPr>
            </w:pPr>
            <w:r w:rsidRPr="009602FC">
              <w:rPr>
                <w:sz w:val="16"/>
                <w:szCs w:val="16"/>
                <w:lang w:eastAsia="pl-PL"/>
              </w:rPr>
              <w:t>• rektoskopia</w:t>
            </w:r>
          </w:p>
        </w:tc>
        <w:tc>
          <w:tcPr>
            <w:tcW w:w="3497" w:type="dxa"/>
          </w:tcPr>
          <w:p w14:paraId="63C1012E" w14:textId="77777777" w:rsidR="00282B49" w:rsidRPr="009602FC" w:rsidRDefault="00282B49" w:rsidP="00B30175">
            <w:pPr>
              <w:rPr>
                <w:sz w:val="16"/>
                <w:szCs w:val="16"/>
                <w:lang w:eastAsia="pl-PL"/>
              </w:rPr>
            </w:pPr>
            <w:r w:rsidRPr="009602FC">
              <w:rPr>
                <w:sz w:val="16"/>
                <w:szCs w:val="16"/>
                <w:lang w:eastAsia="pl-PL"/>
              </w:rPr>
              <w:t>• rektoskopia</w:t>
            </w:r>
          </w:p>
        </w:tc>
        <w:tc>
          <w:tcPr>
            <w:tcW w:w="3497" w:type="dxa"/>
          </w:tcPr>
          <w:p w14:paraId="7E573433" w14:textId="77777777" w:rsidR="00282B49" w:rsidRPr="009602FC" w:rsidRDefault="00282B49" w:rsidP="00B30175">
            <w:pPr>
              <w:rPr>
                <w:sz w:val="16"/>
                <w:szCs w:val="16"/>
                <w:lang w:eastAsia="pl-PL"/>
              </w:rPr>
            </w:pPr>
          </w:p>
        </w:tc>
      </w:tr>
      <w:tr w:rsidR="00282B49" w:rsidRPr="009602FC" w14:paraId="5010B8DA" w14:textId="77777777" w:rsidTr="00B30175">
        <w:trPr>
          <w:trHeight w:val="57"/>
        </w:trPr>
        <w:tc>
          <w:tcPr>
            <w:tcW w:w="3496" w:type="dxa"/>
          </w:tcPr>
          <w:p w14:paraId="5F415DAF"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kolonoskopia</w:t>
            </w:r>
            <w:proofErr w:type="spellEnd"/>
            <w:r w:rsidRPr="009602FC">
              <w:rPr>
                <w:sz w:val="16"/>
                <w:szCs w:val="16"/>
                <w:lang w:eastAsia="pl-PL"/>
              </w:rPr>
              <w:t>.</w:t>
            </w:r>
          </w:p>
        </w:tc>
        <w:tc>
          <w:tcPr>
            <w:tcW w:w="3497" w:type="dxa"/>
          </w:tcPr>
          <w:p w14:paraId="69B3E002"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kolonoskopia</w:t>
            </w:r>
            <w:proofErr w:type="spellEnd"/>
            <w:r w:rsidRPr="009602FC">
              <w:rPr>
                <w:sz w:val="16"/>
                <w:szCs w:val="16"/>
                <w:lang w:eastAsia="pl-PL"/>
              </w:rPr>
              <w:t>.</w:t>
            </w:r>
          </w:p>
        </w:tc>
        <w:tc>
          <w:tcPr>
            <w:tcW w:w="3497" w:type="dxa"/>
          </w:tcPr>
          <w:p w14:paraId="34A599F9" w14:textId="77777777" w:rsidR="00282B49" w:rsidRPr="009602FC" w:rsidRDefault="00282B49" w:rsidP="00B30175">
            <w:pPr>
              <w:rPr>
                <w:sz w:val="16"/>
                <w:szCs w:val="16"/>
                <w:lang w:eastAsia="pl-PL"/>
              </w:rPr>
            </w:pPr>
          </w:p>
        </w:tc>
      </w:tr>
      <w:tr w:rsidR="00282B49" w:rsidRPr="009602FC" w14:paraId="306FB603" w14:textId="77777777" w:rsidTr="00B30175">
        <w:trPr>
          <w:trHeight w:val="57"/>
        </w:trPr>
        <w:tc>
          <w:tcPr>
            <w:tcW w:w="3496" w:type="dxa"/>
            <w:shd w:val="clear" w:color="auto" w:fill="D9D9D9" w:themeFill="background1" w:themeFillShade="D9"/>
          </w:tcPr>
          <w:p w14:paraId="2C906368"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czynnościowe</w:t>
            </w:r>
          </w:p>
        </w:tc>
        <w:tc>
          <w:tcPr>
            <w:tcW w:w="3497" w:type="dxa"/>
            <w:shd w:val="clear" w:color="auto" w:fill="D9D9D9" w:themeFill="background1" w:themeFillShade="D9"/>
          </w:tcPr>
          <w:p w14:paraId="3A4248F3"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czynnościowe</w:t>
            </w:r>
          </w:p>
        </w:tc>
        <w:tc>
          <w:tcPr>
            <w:tcW w:w="3497" w:type="dxa"/>
            <w:shd w:val="clear" w:color="auto" w:fill="D9D9D9" w:themeFill="background1" w:themeFillShade="D9"/>
          </w:tcPr>
          <w:p w14:paraId="1BF566A6" w14:textId="77777777" w:rsidR="00282B49" w:rsidRPr="009602FC" w:rsidRDefault="00282B49" w:rsidP="00B30175">
            <w:pPr>
              <w:rPr>
                <w:sz w:val="16"/>
                <w:szCs w:val="16"/>
                <w:lang w:eastAsia="pl-PL"/>
              </w:rPr>
            </w:pPr>
            <w:r w:rsidRPr="009602FC">
              <w:rPr>
                <w:b/>
                <w:sz w:val="16"/>
                <w:szCs w:val="16"/>
              </w:rPr>
              <w:t>Badania czynnościowe</w:t>
            </w:r>
          </w:p>
        </w:tc>
      </w:tr>
      <w:tr w:rsidR="00282B49" w:rsidRPr="009602FC" w14:paraId="7032009B" w14:textId="77777777" w:rsidTr="00B30175">
        <w:trPr>
          <w:trHeight w:val="57"/>
        </w:trPr>
        <w:tc>
          <w:tcPr>
            <w:tcW w:w="3496" w:type="dxa"/>
          </w:tcPr>
          <w:p w14:paraId="48A66469"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sz w:val="16"/>
                <w:szCs w:val="16"/>
                <w:lang w:eastAsia="pl-PL"/>
              </w:rPr>
              <w:t>• spirometria.</w:t>
            </w:r>
          </w:p>
        </w:tc>
        <w:tc>
          <w:tcPr>
            <w:tcW w:w="3497" w:type="dxa"/>
          </w:tcPr>
          <w:p w14:paraId="3266E963" w14:textId="77777777" w:rsidR="00282B49" w:rsidRPr="009602FC" w:rsidRDefault="00282B49" w:rsidP="00B30175">
            <w:pPr>
              <w:rPr>
                <w:sz w:val="16"/>
                <w:szCs w:val="16"/>
                <w:lang w:eastAsia="pl-PL"/>
              </w:rPr>
            </w:pPr>
            <w:r w:rsidRPr="009602FC">
              <w:rPr>
                <w:sz w:val="16"/>
                <w:szCs w:val="16"/>
                <w:lang w:eastAsia="pl-PL"/>
              </w:rPr>
              <w:t>• spirometria.</w:t>
            </w:r>
          </w:p>
        </w:tc>
        <w:tc>
          <w:tcPr>
            <w:tcW w:w="3497" w:type="dxa"/>
          </w:tcPr>
          <w:p w14:paraId="31143B41" w14:textId="77777777" w:rsidR="00282B49" w:rsidRPr="009602FC" w:rsidRDefault="00282B49" w:rsidP="00B30175">
            <w:pPr>
              <w:rPr>
                <w:sz w:val="16"/>
                <w:szCs w:val="16"/>
                <w:lang w:eastAsia="pl-PL"/>
              </w:rPr>
            </w:pPr>
            <w:r w:rsidRPr="009602FC">
              <w:rPr>
                <w:sz w:val="16"/>
                <w:szCs w:val="16"/>
                <w:lang w:eastAsia="pl-PL"/>
              </w:rPr>
              <w:t>• spirometria.</w:t>
            </w:r>
          </w:p>
        </w:tc>
      </w:tr>
      <w:tr w:rsidR="00282B49" w:rsidRPr="009602FC" w14:paraId="3D42A09F" w14:textId="77777777" w:rsidTr="00B30175">
        <w:trPr>
          <w:trHeight w:val="57"/>
        </w:trPr>
        <w:tc>
          <w:tcPr>
            <w:tcW w:w="3496" w:type="dxa"/>
          </w:tcPr>
          <w:p w14:paraId="494E2BE6"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56F6FE7B" w14:textId="77777777" w:rsidR="00282B49" w:rsidRPr="009602FC" w:rsidRDefault="00282B49" w:rsidP="00B30175">
            <w:pPr>
              <w:rPr>
                <w:sz w:val="16"/>
                <w:szCs w:val="16"/>
                <w:lang w:eastAsia="pl-PL"/>
              </w:rPr>
            </w:pPr>
            <w:r w:rsidRPr="009602FC">
              <w:rPr>
                <w:sz w:val="16"/>
                <w:szCs w:val="16"/>
                <w:lang w:eastAsia="pl-PL"/>
              </w:rPr>
              <w:t>•  EKG spoczynkowe</w:t>
            </w:r>
          </w:p>
        </w:tc>
        <w:tc>
          <w:tcPr>
            <w:tcW w:w="3497" w:type="dxa"/>
          </w:tcPr>
          <w:p w14:paraId="5C8D8C0C" w14:textId="77777777" w:rsidR="00282B49" w:rsidRPr="009602FC" w:rsidRDefault="00282B49" w:rsidP="00B30175">
            <w:pPr>
              <w:rPr>
                <w:sz w:val="16"/>
                <w:szCs w:val="16"/>
                <w:lang w:eastAsia="pl-PL"/>
              </w:rPr>
            </w:pPr>
            <w:r w:rsidRPr="009602FC">
              <w:rPr>
                <w:sz w:val="16"/>
                <w:szCs w:val="16"/>
                <w:lang w:eastAsia="pl-PL"/>
              </w:rPr>
              <w:t>•  EKG spoczynkowe</w:t>
            </w:r>
          </w:p>
        </w:tc>
      </w:tr>
      <w:tr w:rsidR="00282B49" w:rsidRPr="009602FC" w14:paraId="10F8AF26" w14:textId="77777777" w:rsidTr="00B30175">
        <w:trPr>
          <w:trHeight w:val="57"/>
        </w:trPr>
        <w:tc>
          <w:tcPr>
            <w:tcW w:w="3496" w:type="dxa"/>
          </w:tcPr>
          <w:p w14:paraId="4018BBB1" w14:textId="77777777" w:rsidR="00282B49" w:rsidRPr="009602FC" w:rsidRDefault="00282B49" w:rsidP="00B30175">
            <w:pPr>
              <w:rPr>
                <w:sz w:val="16"/>
                <w:szCs w:val="16"/>
                <w:lang w:eastAsia="pl-PL"/>
              </w:rPr>
            </w:pPr>
            <w:r w:rsidRPr="009602FC">
              <w:rPr>
                <w:sz w:val="16"/>
                <w:szCs w:val="16"/>
                <w:lang w:eastAsia="pl-PL"/>
              </w:rPr>
              <w:t xml:space="preserve">• EKG – pomiar całodobowy metodą </w:t>
            </w:r>
            <w:proofErr w:type="spellStart"/>
            <w:r w:rsidRPr="009602FC">
              <w:rPr>
                <w:sz w:val="16"/>
                <w:szCs w:val="16"/>
                <w:lang w:eastAsia="pl-PL"/>
              </w:rPr>
              <w:t>Holtera</w:t>
            </w:r>
            <w:proofErr w:type="spellEnd"/>
            <w:r w:rsidRPr="009602FC">
              <w:rPr>
                <w:sz w:val="16"/>
                <w:szCs w:val="16"/>
                <w:lang w:eastAsia="pl-PL"/>
              </w:rPr>
              <w:t>,</w:t>
            </w:r>
          </w:p>
        </w:tc>
        <w:tc>
          <w:tcPr>
            <w:tcW w:w="3497" w:type="dxa"/>
          </w:tcPr>
          <w:p w14:paraId="0FE55D87"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6D41D0EB" w14:textId="77777777" w:rsidR="00282B49" w:rsidRPr="009602FC" w:rsidRDefault="00282B49" w:rsidP="00B30175">
            <w:pPr>
              <w:rPr>
                <w:sz w:val="16"/>
                <w:szCs w:val="16"/>
                <w:lang w:eastAsia="pl-PL"/>
              </w:rPr>
            </w:pPr>
            <w:r w:rsidRPr="009602FC">
              <w:rPr>
                <w:sz w:val="16"/>
                <w:szCs w:val="16"/>
                <w:lang w:eastAsia="pl-PL"/>
              </w:rPr>
              <w:t xml:space="preserve">• EKG – pomiar całodobowy metodą </w:t>
            </w:r>
            <w:proofErr w:type="spellStart"/>
            <w:r w:rsidRPr="009602FC">
              <w:rPr>
                <w:sz w:val="16"/>
                <w:szCs w:val="16"/>
                <w:lang w:eastAsia="pl-PL"/>
              </w:rPr>
              <w:t>Holtera</w:t>
            </w:r>
            <w:proofErr w:type="spellEnd"/>
            <w:r w:rsidRPr="009602FC">
              <w:rPr>
                <w:sz w:val="16"/>
                <w:szCs w:val="16"/>
                <w:lang w:eastAsia="pl-PL"/>
              </w:rPr>
              <w:t>,</w:t>
            </w:r>
          </w:p>
        </w:tc>
      </w:tr>
      <w:tr w:rsidR="00282B49" w:rsidRPr="009602FC" w14:paraId="2A15709F" w14:textId="77777777" w:rsidTr="00B30175">
        <w:trPr>
          <w:trHeight w:val="57"/>
        </w:trPr>
        <w:tc>
          <w:tcPr>
            <w:tcW w:w="3496" w:type="dxa"/>
          </w:tcPr>
          <w:p w14:paraId="2F640E50" w14:textId="77777777" w:rsidR="00282B49" w:rsidRPr="009602FC" w:rsidRDefault="00282B49" w:rsidP="00B30175">
            <w:pPr>
              <w:rPr>
                <w:sz w:val="16"/>
                <w:szCs w:val="16"/>
                <w:lang w:eastAsia="pl-PL"/>
              </w:rPr>
            </w:pPr>
            <w:r w:rsidRPr="009602FC">
              <w:rPr>
                <w:sz w:val="16"/>
                <w:szCs w:val="16"/>
                <w:lang w:eastAsia="pl-PL"/>
              </w:rPr>
              <w:t>• EKG – próba wysiłkowa,</w:t>
            </w:r>
          </w:p>
        </w:tc>
        <w:tc>
          <w:tcPr>
            <w:tcW w:w="3497" w:type="dxa"/>
          </w:tcPr>
          <w:p w14:paraId="2C85CDCF" w14:textId="77777777" w:rsidR="00282B49" w:rsidRPr="009602FC" w:rsidRDefault="00282B49" w:rsidP="00B30175">
            <w:pPr>
              <w:rPr>
                <w:sz w:val="16"/>
                <w:szCs w:val="16"/>
                <w:lang w:eastAsia="pl-PL"/>
              </w:rPr>
            </w:pPr>
            <w:r w:rsidRPr="009602FC">
              <w:rPr>
                <w:sz w:val="16"/>
                <w:szCs w:val="16"/>
                <w:lang w:eastAsia="pl-PL"/>
              </w:rPr>
              <w:t xml:space="preserve">• EKG – pomiar całodobowy metodą </w:t>
            </w:r>
            <w:proofErr w:type="spellStart"/>
            <w:r w:rsidRPr="009602FC">
              <w:rPr>
                <w:sz w:val="16"/>
                <w:szCs w:val="16"/>
                <w:lang w:eastAsia="pl-PL"/>
              </w:rPr>
              <w:t>Holtera</w:t>
            </w:r>
            <w:proofErr w:type="spellEnd"/>
            <w:r w:rsidRPr="009602FC">
              <w:rPr>
                <w:sz w:val="16"/>
                <w:szCs w:val="16"/>
                <w:lang w:eastAsia="pl-PL"/>
              </w:rPr>
              <w:t>,</w:t>
            </w:r>
          </w:p>
        </w:tc>
        <w:tc>
          <w:tcPr>
            <w:tcW w:w="3497" w:type="dxa"/>
          </w:tcPr>
          <w:p w14:paraId="24354143" w14:textId="77777777" w:rsidR="00282B49" w:rsidRPr="009602FC" w:rsidRDefault="00282B49" w:rsidP="00B30175">
            <w:pPr>
              <w:rPr>
                <w:sz w:val="16"/>
                <w:szCs w:val="16"/>
                <w:lang w:eastAsia="pl-PL"/>
              </w:rPr>
            </w:pPr>
            <w:r w:rsidRPr="009602FC">
              <w:rPr>
                <w:sz w:val="16"/>
                <w:szCs w:val="16"/>
                <w:lang w:eastAsia="pl-PL"/>
              </w:rPr>
              <w:t>• EKG – próba wysiłkowa,</w:t>
            </w:r>
          </w:p>
        </w:tc>
      </w:tr>
      <w:tr w:rsidR="00282B49" w:rsidRPr="009602FC" w14:paraId="76C25AB4" w14:textId="77777777" w:rsidTr="00B30175">
        <w:trPr>
          <w:trHeight w:val="57"/>
        </w:trPr>
        <w:tc>
          <w:tcPr>
            <w:tcW w:w="3496" w:type="dxa"/>
          </w:tcPr>
          <w:p w14:paraId="138E4FF8" w14:textId="77777777" w:rsidR="00282B49" w:rsidRPr="009602FC" w:rsidRDefault="00282B49" w:rsidP="00B30175">
            <w:pPr>
              <w:rPr>
                <w:sz w:val="16"/>
                <w:szCs w:val="16"/>
                <w:lang w:eastAsia="pl-PL"/>
              </w:rPr>
            </w:pPr>
            <w:r w:rsidRPr="009602FC">
              <w:rPr>
                <w:sz w:val="16"/>
                <w:szCs w:val="16"/>
                <w:lang w:eastAsia="pl-PL"/>
              </w:rPr>
              <w:t xml:space="preserve">• pomiar całodobowy ciśnienia tętniczego (metodą </w:t>
            </w:r>
            <w:proofErr w:type="spellStart"/>
            <w:r w:rsidRPr="009602FC">
              <w:rPr>
                <w:sz w:val="16"/>
                <w:szCs w:val="16"/>
                <w:lang w:eastAsia="pl-PL"/>
              </w:rPr>
              <w:t>Holtera</w:t>
            </w:r>
            <w:proofErr w:type="spellEnd"/>
            <w:r w:rsidRPr="009602FC">
              <w:rPr>
                <w:sz w:val="16"/>
                <w:szCs w:val="16"/>
                <w:lang w:eastAsia="pl-PL"/>
              </w:rPr>
              <w:t xml:space="preserve"> ciśnieniowego),</w:t>
            </w:r>
          </w:p>
        </w:tc>
        <w:tc>
          <w:tcPr>
            <w:tcW w:w="3497" w:type="dxa"/>
          </w:tcPr>
          <w:p w14:paraId="559E8627" w14:textId="77777777" w:rsidR="00282B49" w:rsidRPr="009602FC" w:rsidRDefault="00282B49" w:rsidP="00B30175">
            <w:pPr>
              <w:rPr>
                <w:sz w:val="16"/>
                <w:szCs w:val="16"/>
                <w:lang w:eastAsia="pl-PL"/>
              </w:rPr>
            </w:pPr>
            <w:r w:rsidRPr="009602FC">
              <w:rPr>
                <w:sz w:val="16"/>
                <w:szCs w:val="16"/>
                <w:lang w:eastAsia="pl-PL"/>
              </w:rPr>
              <w:t>• EKG – próba wysiłkowa,</w:t>
            </w:r>
          </w:p>
        </w:tc>
        <w:tc>
          <w:tcPr>
            <w:tcW w:w="3497" w:type="dxa"/>
          </w:tcPr>
          <w:p w14:paraId="3D8D74B0" w14:textId="77777777" w:rsidR="00282B49" w:rsidRPr="009602FC" w:rsidRDefault="00282B49" w:rsidP="00B30175">
            <w:pPr>
              <w:rPr>
                <w:sz w:val="16"/>
                <w:szCs w:val="16"/>
                <w:lang w:eastAsia="pl-PL"/>
              </w:rPr>
            </w:pPr>
            <w:r w:rsidRPr="009602FC">
              <w:rPr>
                <w:sz w:val="16"/>
                <w:szCs w:val="16"/>
                <w:lang w:eastAsia="pl-PL"/>
              </w:rPr>
              <w:t xml:space="preserve">• pomiar całodobowy ciśnienia tętniczego (metodą </w:t>
            </w:r>
            <w:proofErr w:type="spellStart"/>
            <w:r w:rsidRPr="009602FC">
              <w:rPr>
                <w:sz w:val="16"/>
                <w:szCs w:val="16"/>
                <w:lang w:eastAsia="pl-PL"/>
              </w:rPr>
              <w:t>Holtera</w:t>
            </w:r>
            <w:proofErr w:type="spellEnd"/>
            <w:r w:rsidRPr="009602FC">
              <w:rPr>
                <w:sz w:val="16"/>
                <w:szCs w:val="16"/>
                <w:lang w:eastAsia="pl-PL"/>
              </w:rPr>
              <w:t xml:space="preserve"> ciśnieniowego),</w:t>
            </w:r>
          </w:p>
        </w:tc>
      </w:tr>
      <w:tr w:rsidR="00282B49" w:rsidRPr="009602FC" w14:paraId="6BA1DAEC" w14:textId="77777777" w:rsidTr="00B30175">
        <w:trPr>
          <w:trHeight w:val="57"/>
        </w:trPr>
        <w:tc>
          <w:tcPr>
            <w:tcW w:w="3496" w:type="dxa"/>
          </w:tcPr>
          <w:p w14:paraId="191E9245" w14:textId="77777777" w:rsidR="00282B49" w:rsidRPr="009602FC" w:rsidRDefault="00282B49" w:rsidP="00B30175">
            <w:pPr>
              <w:rPr>
                <w:sz w:val="16"/>
                <w:szCs w:val="16"/>
                <w:lang w:eastAsia="pl-PL"/>
              </w:rPr>
            </w:pPr>
            <w:r w:rsidRPr="009602FC">
              <w:rPr>
                <w:sz w:val="16"/>
                <w:szCs w:val="16"/>
                <w:lang w:eastAsia="pl-PL"/>
              </w:rPr>
              <w:t xml:space="preserve">• EEG – encefalografia w trybie czuwania (z wyłączeniem EEG we śnie, EEG </w:t>
            </w:r>
            <w:proofErr w:type="spellStart"/>
            <w:r w:rsidRPr="009602FC">
              <w:rPr>
                <w:sz w:val="16"/>
                <w:szCs w:val="16"/>
                <w:lang w:eastAsia="pl-PL"/>
              </w:rPr>
              <w:t>biofeedback</w:t>
            </w:r>
            <w:proofErr w:type="spellEnd"/>
            <w:r w:rsidRPr="009602FC">
              <w:rPr>
                <w:sz w:val="16"/>
                <w:szCs w:val="16"/>
                <w:lang w:eastAsia="pl-PL"/>
              </w:rPr>
              <w:t>, video EEG),</w:t>
            </w:r>
          </w:p>
        </w:tc>
        <w:tc>
          <w:tcPr>
            <w:tcW w:w="3497" w:type="dxa"/>
          </w:tcPr>
          <w:p w14:paraId="44DE23AD" w14:textId="77777777" w:rsidR="00282B49" w:rsidRPr="009602FC" w:rsidRDefault="00282B49" w:rsidP="00B30175">
            <w:pPr>
              <w:rPr>
                <w:sz w:val="16"/>
                <w:szCs w:val="16"/>
                <w:lang w:eastAsia="pl-PL"/>
              </w:rPr>
            </w:pPr>
            <w:r w:rsidRPr="009602FC">
              <w:rPr>
                <w:sz w:val="16"/>
                <w:szCs w:val="16"/>
                <w:lang w:eastAsia="pl-PL"/>
              </w:rPr>
              <w:t xml:space="preserve">• pomiar całodobowy ciśnienia tętniczego (metodą </w:t>
            </w:r>
            <w:proofErr w:type="spellStart"/>
            <w:r w:rsidRPr="009602FC">
              <w:rPr>
                <w:sz w:val="16"/>
                <w:szCs w:val="16"/>
                <w:lang w:eastAsia="pl-PL"/>
              </w:rPr>
              <w:t>Holtera</w:t>
            </w:r>
            <w:proofErr w:type="spellEnd"/>
            <w:r w:rsidRPr="009602FC">
              <w:rPr>
                <w:sz w:val="16"/>
                <w:szCs w:val="16"/>
                <w:lang w:eastAsia="pl-PL"/>
              </w:rPr>
              <w:t xml:space="preserve"> ciśnieniowego),</w:t>
            </w:r>
          </w:p>
        </w:tc>
        <w:tc>
          <w:tcPr>
            <w:tcW w:w="3497" w:type="dxa"/>
          </w:tcPr>
          <w:p w14:paraId="190B900C" w14:textId="77777777" w:rsidR="00282B49" w:rsidRPr="009602FC" w:rsidRDefault="00282B49" w:rsidP="00B30175">
            <w:pPr>
              <w:rPr>
                <w:sz w:val="16"/>
                <w:szCs w:val="16"/>
                <w:lang w:eastAsia="pl-PL"/>
              </w:rPr>
            </w:pPr>
            <w:r w:rsidRPr="009602FC">
              <w:rPr>
                <w:sz w:val="16"/>
                <w:szCs w:val="16"/>
                <w:lang w:eastAsia="pl-PL"/>
              </w:rPr>
              <w:t xml:space="preserve">• EEG – encefalografia w trybie czuwania (z wyłączeniem EEG we śnie, EEG </w:t>
            </w:r>
            <w:proofErr w:type="spellStart"/>
            <w:r w:rsidRPr="009602FC">
              <w:rPr>
                <w:sz w:val="16"/>
                <w:szCs w:val="16"/>
                <w:lang w:eastAsia="pl-PL"/>
              </w:rPr>
              <w:t>biofeedback</w:t>
            </w:r>
            <w:proofErr w:type="spellEnd"/>
            <w:r w:rsidRPr="009602FC">
              <w:rPr>
                <w:sz w:val="16"/>
                <w:szCs w:val="16"/>
                <w:lang w:eastAsia="pl-PL"/>
              </w:rPr>
              <w:t>, video EEG),</w:t>
            </w:r>
          </w:p>
        </w:tc>
      </w:tr>
      <w:tr w:rsidR="00282B49" w:rsidRPr="009602FC" w14:paraId="41576CCD" w14:textId="77777777" w:rsidTr="00B30175">
        <w:trPr>
          <w:trHeight w:val="57"/>
        </w:trPr>
        <w:tc>
          <w:tcPr>
            <w:tcW w:w="3496" w:type="dxa"/>
          </w:tcPr>
          <w:p w14:paraId="3B588346" w14:textId="77777777" w:rsidR="00282B49" w:rsidRPr="009602FC" w:rsidRDefault="00282B49" w:rsidP="00B30175">
            <w:pPr>
              <w:rPr>
                <w:sz w:val="16"/>
                <w:szCs w:val="16"/>
                <w:lang w:eastAsia="pl-PL"/>
              </w:rPr>
            </w:pPr>
            <w:r w:rsidRPr="009602FC">
              <w:rPr>
                <w:sz w:val="16"/>
                <w:szCs w:val="16"/>
                <w:lang w:eastAsia="pl-PL"/>
              </w:rPr>
              <w:t>• EMG – elektromiografia</w:t>
            </w:r>
          </w:p>
        </w:tc>
        <w:tc>
          <w:tcPr>
            <w:tcW w:w="3497" w:type="dxa"/>
          </w:tcPr>
          <w:p w14:paraId="4DB0F1DD" w14:textId="77777777" w:rsidR="00282B49" w:rsidRPr="009602FC" w:rsidRDefault="00282B49" w:rsidP="00B30175">
            <w:pPr>
              <w:rPr>
                <w:sz w:val="16"/>
                <w:szCs w:val="16"/>
                <w:lang w:eastAsia="pl-PL"/>
              </w:rPr>
            </w:pPr>
            <w:r w:rsidRPr="009602FC">
              <w:rPr>
                <w:sz w:val="16"/>
                <w:szCs w:val="16"/>
                <w:lang w:eastAsia="pl-PL"/>
              </w:rPr>
              <w:t xml:space="preserve">• EEG – encefalografia w trybie czuwania (z wyłączeniem EEG we śnie, EEG </w:t>
            </w:r>
            <w:proofErr w:type="spellStart"/>
            <w:r w:rsidRPr="009602FC">
              <w:rPr>
                <w:sz w:val="16"/>
                <w:szCs w:val="16"/>
                <w:lang w:eastAsia="pl-PL"/>
              </w:rPr>
              <w:t>biofeedback</w:t>
            </w:r>
            <w:proofErr w:type="spellEnd"/>
            <w:r w:rsidRPr="009602FC">
              <w:rPr>
                <w:sz w:val="16"/>
                <w:szCs w:val="16"/>
                <w:lang w:eastAsia="pl-PL"/>
              </w:rPr>
              <w:t>, video EEG),</w:t>
            </w:r>
          </w:p>
        </w:tc>
        <w:tc>
          <w:tcPr>
            <w:tcW w:w="3497" w:type="dxa"/>
          </w:tcPr>
          <w:p w14:paraId="183B9889" w14:textId="77777777" w:rsidR="00282B49" w:rsidRPr="009602FC" w:rsidRDefault="00282B49" w:rsidP="00B30175">
            <w:pPr>
              <w:rPr>
                <w:sz w:val="16"/>
                <w:szCs w:val="16"/>
                <w:lang w:eastAsia="pl-PL"/>
              </w:rPr>
            </w:pPr>
            <w:r w:rsidRPr="009602FC">
              <w:rPr>
                <w:sz w:val="16"/>
                <w:szCs w:val="16"/>
                <w:lang w:eastAsia="pl-PL"/>
              </w:rPr>
              <w:t>• EMG – elektromiografia</w:t>
            </w:r>
          </w:p>
        </w:tc>
      </w:tr>
      <w:tr w:rsidR="00282B49" w:rsidRPr="009602FC" w14:paraId="5D6F6465" w14:textId="77777777" w:rsidTr="00B30175">
        <w:trPr>
          <w:trHeight w:val="57"/>
        </w:trPr>
        <w:tc>
          <w:tcPr>
            <w:tcW w:w="3496" w:type="dxa"/>
          </w:tcPr>
          <w:p w14:paraId="51F5D4AE" w14:textId="77777777" w:rsidR="00282B49" w:rsidRPr="009602FC" w:rsidRDefault="00282B49" w:rsidP="00B30175">
            <w:pPr>
              <w:rPr>
                <w:sz w:val="16"/>
                <w:szCs w:val="16"/>
                <w:lang w:eastAsia="pl-PL"/>
              </w:rPr>
            </w:pPr>
            <w:r w:rsidRPr="009602FC">
              <w:rPr>
                <w:sz w:val="16"/>
                <w:szCs w:val="16"/>
                <w:lang w:eastAsia="pl-PL"/>
              </w:rPr>
              <w:t>• densytometria kręgosłupa,</w:t>
            </w:r>
          </w:p>
        </w:tc>
        <w:tc>
          <w:tcPr>
            <w:tcW w:w="3497" w:type="dxa"/>
          </w:tcPr>
          <w:p w14:paraId="5EECF9BD" w14:textId="77777777" w:rsidR="00282B49" w:rsidRPr="009602FC" w:rsidRDefault="00282B49" w:rsidP="00B30175">
            <w:pPr>
              <w:rPr>
                <w:sz w:val="16"/>
                <w:szCs w:val="16"/>
                <w:lang w:eastAsia="pl-PL"/>
              </w:rPr>
            </w:pPr>
            <w:r w:rsidRPr="009602FC">
              <w:rPr>
                <w:sz w:val="16"/>
                <w:szCs w:val="16"/>
                <w:lang w:eastAsia="pl-PL"/>
              </w:rPr>
              <w:t>• EMG – elektromiografia</w:t>
            </w:r>
          </w:p>
        </w:tc>
        <w:tc>
          <w:tcPr>
            <w:tcW w:w="3497" w:type="dxa"/>
          </w:tcPr>
          <w:p w14:paraId="4435C265" w14:textId="77777777" w:rsidR="00282B49" w:rsidRPr="009602FC" w:rsidRDefault="00282B49" w:rsidP="00B30175">
            <w:pPr>
              <w:rPr>
                <w:sz w:val="16"/>
                <w:szCs w:val="16"/>
                <w:lang w:eastAsia="pl-PL"/>
              </w:rPr>
            </w:pPr>
            <w:r w:rsidRPr="009602FC">
              <w:rPr>
                <w:sz w:val="16"/>
                <w:szCs w:val="16"/>
                <w:lang w:eastAsia="pl-PL"/>
              </w:rPr>
              <w:t>• densytometria kręgosłupa,</w:t>
            </w:r>
          </w:p>
        </w:tc>
      </w:tr>
      <w:tr w:rsidR="00282B49" w:rsidRPr="009602FC" w14:paraId="51F9346E" w14:textId="77777777" w:rsidTr="00B30175">
        <w:trPr>
          <w:trHeight w:val="57"/>
        </w:trPr>
        <w:tc>
          <w:tcPr>
            <w:tcW w:w="3496" w:type="dxa"/>
          </w:tcPr>
          <w:p w14:paraId="156B7061" w14:textId="77777777" w:rsidR="00282B49" w:rsidRPr="009602FC" w:rsidRDefault="00282B49" w:rsidP="00B30175">
            <w:pPr>
              <w:rPr>
                <w:sz w:val="16"/>
                <w:szCs w:val="16"/>
                <w:lang w:eastAsia="pl-PL"/>
              </w:rPr>
            </w:pPr>
            <w:r w:rsidRPr="009602FC">
              <w:rPr>
                <w:sz w:val="16"/>
                <w:szCs w:val="16"/>
                <w:lang w:eastAsia="pl-PL"/>
              </w:rPr>
              <w:t>• densytometria kości udowej,</w:t>
            </w:r>
          </w:p>
        </w:tc>
        <w:tc>
          <w:tcPr>
            <w:tcW w:w="3497" w:type="dxa"/>
          </w:tcPr>
          <w:p w14:paraId="55C2EC1D" w14:textId="77777777" w:rsidR="00282B49" w:rsidRPr="009602FC" w:rsidRDefault="00282B49" w:rsidP="00B30175">
            <w:pPr>
              <w:rPr>
                <w:sz w:val="16"/>
                <w:szCs w:val="16"/>
                <w:lang w:eastAsia="pl-PL"/>
              </w:rPr>
            </w:pPr>
            <w:r w:rsidRPr="009602FC">
              <w:rPr>
                <w:sz w:val="16"/>
                <w:szCs w:val="16"/>
                <w:lang w:eastAsia="pl-PL"/>
              </w:rPr>
              <w:t>• densytometria kręgosłupa,</w:t>
            </w:r>
          </w:p>
        </w:tc>
        <w:tc>
          <w:tcPr>
            <w:tcW w:w="3497" w:type="dxa"/>
          </w:tcPr>
          <w:p w14:paraId="31E8FB30" w14:textId="77777777" w:rsidR="00282B49" w:rsidRPr="009602FC" w:rsidRDefault="00282B49" w:rsidP="00B30175">
            <w:pPr>
              <w:rPr>
                <w:sz w:val="16"/>
                <w:szCs w:val="16"/>
                <w:lang w:eastAsia="pl-PL"/>
              </w:rPr>
            </w:pPr>
            <w:r w:rsidRPr="009602FC">
              <w:rPr>
                <w:sz w:val="16"/>
                <w:szCs w:val="16"/>
                <w:lang w:eastAsia="pl-PL"/>
              </w:rPr>
              <w:t>• densytometria kości udowej,</w:t>
            </w:r>
          </w:p>
        </w:tc>
      </w:tr>
      <w:tr w:rsidR="00282B49" w:rsidRPr="009602FC" w14:paraId="629DD507" w14:textId="77777777" w:rsidTr="00B30175">
        <w:trPr>
          <w:trHeight w:val="57"/>
        </w:trPr>
        <w:tc>
          <w:tcPr>
            <w:tcW w:w="3496" w:type="dxa"/>
          </w:tcPr>
          <w:p w14:paraId="605D518D" w14:textId="77777777" w:rsidR="00282B49" w:rsidRPr="009602FC" w:rsidRDefault="00282B49" w:rsidP="00B30175">
            <w:pPr>
              <w:rPr>
                <w:sz w:val="16"/>
                <w:szCs w:val="16"/>
                <w:lang w:eastAsia="pl-PL"/>
              </w:rPr>
            </w:pPr>
            <w:r w:rsidRPr="009602FC">
              <w:rPr>
                <w:sz w:val="16"/>
                <w:szCs w:val="16"/>
                <w:lang w:eastAsia="pl-PL"/>
              </w:rPr>
              <w:t>• densytometria kości obu rąk,</w:t>
            </w:r>
          </w:p>
        </w:tc>
        <w:tc>
          <w:tcPr>
            <w:tcW w:w="3497" w:type="dxa"/>
          </w:tcPr>
          <w:p w14:paraId="770E7625" w14:textId="77777777" w:rsidR="00282B49" w:rsidRPr="009602FC" w:rsidRDefault="00282B49" w:rsidP="00B30175">
            <w:pPr>
              <w:rPr>
                <w:sz w:val="16"/>
                <w:szCs w:val="16"/>
                <w:lang w:eastAsia="pl-PL"/>
              </w:rPr>
            </w:pPr>
            <w:r w:rsidRPr="009602FC">
              <w:rPr>
                <w:sz w:val="16"/>
                <w:szCs w:val="16"/>
                <w:lang w:eastAsia="pl-PL"/>
              </w:rPr>
              <w:t>• densytometria kości udowej,</w:t>
            </w:r>
          </w:p>
        </w:tc>
        <w:tc>
          <w:tcPr>
            <w:tcW w:w="3497" w:type="dxa"/>
          </w:tcPr>
          <w:p w14:paraId="00D7672D" w14:textId="77777777" w:rsidR="00282B49" w:rsidRPr="009602FC" w:rsidRDefault="00282B49" w:rsidP="00B30175">
            <w:pPr>
              <w:rPr>
                <w:sz w:val="16"/>
                <w:szCs w:val="16"/>
                <w:lang w:eastAsia="pl-PL"/>
              </w:rPr>
            </w:pPr>
          </w:p>
        </w:tc>
      </w:tr>
      <w:tr w:rsidR="00282B49" w:rsidRPr="009602FC" w14:paraId="29AC46DB" w14:textId="77777777" w:rsidTr="00B30175">
        <w:trPr>
          <w:trHeight w:val="57"/>
        </w:trPr>
        <w:tc>
          <w:tcPr>
            <w:tcW w:w="3496" w:type="dxa"/>
          </w:tcPr>
          <w:p w14:paraId="5C0269C6" w14:textId="77777777" w:rsidR="00282B49" w:rsidRPr="009602FC" w:rsidRDefault="00282B49" w:rsidP="00B30175">
            <w:pPr>
              <w:rPr>
                <w:sz w:val="16"/>
                <w:szCs w:val="16"/>
                <w:lang w:eastAsia="pl-PL"/>
              </w:rPr>
            </w:pPr>
            <w:r w:rsidRPr="009602FC">
              <w:rPr>
                <w:sz w:val="16"/>
                <w:szCs w:val="16"/>
                <w:lang w:eastAsia="pl-PL"/>
              </w:rPr>
              <w:t>• audiometria tonalna,</w:t>
            </w:r>
          </w:p>
        </w:tc>
        <w:tc>
          <w:tcPr>
            <w:tcW w:w="3497" w:type="dxa"/>
          </w:tcPr>
          <w:p w14:paraId="63A0BC60" w14:textId="77777777" w:rsidR="00282B49" w:rsidRPr="009602FC" w:rsidRDefault="00282B49" w:rsidP="00B30175">
            <w:pPr>
              <w:rPr>
                <w:sz w:val="16"/>
                <w:szCs w:val="16"/>
                <w:lang w:eastAsia="pl-PL"/>
              </w:rPr>
            </w:pPr>
          </w:p>
        </w:tc>
        <w:tc>
          <w:tcPr>
            <w:tcW w:w="3497" w:type="dxa"/>
          </w:tcPr>
          <w:p w14:paraId="28679AD9" w14:textId="77777777" w:rsidR="00282B49" w:rsidRPr="009602FC" w:rsidRDefault="00282B49" w:rsidP="00B30175">
            <w:pPr>
              <w:rPr>
                <w:sz w:val="16"/>
                <w:szCs w:val="16"/>
                <w:lang w:eastAsia="pl-PL"/>
              </w:rPr>
            </w:pPr>
            <w:r w:rsidRPr="009602FC">
              <w:rPr>
                <w:sz w:val="16"/>
                <w:szCs w:val="16"/>
                <w:lang w:eastAsia="pl-PL"/>
              </w:rPr>
              <w:t>• densytometria kości obu rąk,</w:t>
            </w:r>
          </w:p>
        </w:tc>
      </w:tr>
      <w:tr w:rsidR="00282B49" w:rsidRPr="009602FC" w14:paraId="21A929C9" w14:textId="77777777" w:rsidTr="00B30175">
        <w:trPr>
          <w:trHeight w:val="57"/>
        </w:trPr>
        <w:tc>
          <w:tcPr>
            <w:tcW w:w="3496" w:type="dxa"/>
          </w:tcPr>
          <w:p w14:paraId="51271919" w14:textId="77777777" w:rsidR="00282B49" w:rsidRPr="009602FC" w:rsidRDefault="00282B49" w:rsidP="00B30175">
            <w:pPr>
              <w:rPr>
                <w:sz w:val="16"/>
                <w:szCs w:val="16"/>
                <w:lang w:eastAsia="pl-PL"/>
              </w:rPr>
            </w:pPr>
            <w:r w:rsidRPr="009602FC">
              <w:rPr>
                <w:sz w:val="16"/>
                <w:szCs w:val="16"/>
                <w:lang w:eastAsia="pl-PL"/>
              </w:rPr>
              <w:t>• audiometria impedancyjna (</w:t>
            </w:r>
            <w:proofErr w:type="spellStart"/>
            <w:r w:rsidRPr="009602FC">
              <w:rPr>
                <w:sz w:val="16"/>
                <w:szCs w:val="16"/>
                <w:lang w:eastAsia="pl-PL"/>
              </w:rPr>
              <w:t>tympanogram</w:t>
            </w:r>
            <w:proofErr w:type="spellEnd"/>
            <w:r w:rsidRPr="009602FC">
              <w:rPr>
                <w:sz w:val="16"/>
                <w:szCs w:val="16"/>
                <w:lang w:eastAsia="pl-PL"/>
              </w:rPr>
              <w:t>).</w:t>
            </w:r>
          </w:p>
        </w:tc>
        <w:tc>
          <w:tcPr>
            <w:tcW w:w="3497" w:type="dxa"/>
          </w:tcPr>
          <w:p w14:paraId="63FAB03E" w14:textId="77777777" w:rsidR="00282B49" w:rsidRPr="009602FC" w:rsidRDefault="00282B49" w:rsidP="00B30175">
            <w:pPr>
              <w:rPr>
                <w:sz w:val="16"/>
                <w:szCs w:val="16"/>
                <w:lang w:eastAsia="pl-PL"/>
              </w:rPr>
            </w:pPr>
            <w:r w:rsidRPr="009602FC">
              <w:rPr>
                <w:sz w:val="16"/>
                <w:szCs w:val="16"/>
                <w:lang w:eastAsia="pl-PL"/>
              </w:rPr>
              <w:t>• densytometria kości obu rąk,</w:t>
            </w:r>
          </w:p>
        </w:tc>
        <w:tc>
          <w:tcPr>
            <w:tcW w:w="3497" w:type="dxa"/>
          </w:tcPr>
          <w:p w14:paraId="23482466" w14:textId="77777777" w:rsidR="00282B49" w:rsidRPr="009602FC" w:rsidRDefault="00282B49" w:rsidP="00B30175">
            <w:pPr>
              <w:rPr>
                <w:sz w:val="16"/>
                <w:szCs w:val="16"/>
                <w:lang w:eastAsia="pl-PL"/>
              </w:rPr>
            </w:pPr>
            <w:r w:rsidRPr="009602FC">
              <w:rPr>
                <w:sz w:val="16"/>
                <w:szCs w:val="16"/>
                <w:lang w:eastAsia="pl-PL"/>
              </w:rPr>
              <w:t>• audiometria tonalna,</w:t>
            </w:r>
          </w:p>
        </w:tc>
      </w:tr>
      <w:tr w:rsidR="00282B49" w:rsidRPr="009602FC" w14:paraId="6FC2C8D2" w14:textId="77777777" w:rsidTr="00B30175">
        <w:trPr>
          <w:trHeight w:val="57"/>
        </w:trPr>
        <w:tc>
          <w:tcPr>
            <w:tcW w:w="3496" w:type="dxa"/>
          </w:tcPr>
          <w:p w14:paraId="71B4B77E"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CF054CF" w14:textId="77777777" w:rsidR="00282B49" w:rsidRPr="009602FC" w:rsidRDefault="00282B49" w:rsidP="00B30175">
            <w:pPr>
              <w:rPr>
                <w:sz w:val="16"/>
                <w:szCs w:val="16"/>
                <w:lang w:eastAsia="pl-PL"/>
              </w:rPr>
            </w:pPr>
            <w:r w:rsidRPr="009602FC">
              <w:rPr>
                <w:sz w:val="16"/>
                <w:szCs w:val="16"/>
                <w:lang w:eastAsia="pl-PL"/>
              </w:rPr>
              <w:t>• audiometria tonalna,</w:t>
            </w:r>
          </w:p>
        </w:tc>
        <w:tc>
          <w:tcPr>
            <w:tcW w:w="3497" w:type="dxa"/>
          </w:tcPr>
          <w:p w14:paraId="6AF262BC" w14:textId="77777777" w:rsidR="00282B49" w:rsidRPr="009602FC" w:rsidRDefault="00282B49" w:rsidP="00B30175">
            <w:pPr>
              <w:rPr>
                <w:sz w:val="16"/>
                <w:szCs w:val="16"/>
                <w:lang w:eastAsia="pl-PL"/>
              </w:rPr>
            </w:pPr>
            <w:r w:rsidRPr="009602FC">
              <w:rPr>
                <w:sz w:val="16"/>
                <w:szCs w:val="16"/>
                <w:lang w:eastAsia="pl-PL"/>
              </w:rPr>
              <w:t>• audiometria impedancyjna (</w:t>
            </w:r>
            <w:proofErr w:type="spellStart"/>
            <w:r w:rsidRPr="009602FC">
              <w:rPr>
                <w:sz w:val="16"/>
                <w:szCs w:val="16"/>
                <w:lang w:eastAsia="pl-PL"/>
              </w:rPr>
              <w:t>tympanogram</w:t>
            </w:r>
            <w:proofErr w:type="spellEnd"/>
            <w:r w:rsidRPr="009602FC">
              <w:rPr>
                <w:sz w:val="16"/>
                <w:szCs w:val="16"/>
                <w:lang w:eastAsia="pl-PL"/>
              </w:rPr>
              <w:t>).</w:t>
            </w:r>
          </w:p>
        </w:tc>
      </w:tr>
      <w:tr w:rsidR="00282B49" w:rsidRPr="009602FC" w14:paraId="0E8EFBF0" w14:textId="77777777" w:rsidTr="00B30175">
        <w:trPr>
          <w:trHeight w:val="57"/>
        </w:trPr>
        <w:tc>
          <w:tcPr>
            <w:tcW w:w="3496" w:type="dxa"/>
          </w:tcPr>
          <w:p w14:paraId="1E9F0A51"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65B79CD" w14:textId="77777777" w:rsidR="00282B49" w:rsidRPr="009602FC" w:rsidRDefault="00282B49" w:rsidP="00B30175">
            <w:pPr>
              <w:rPr>
                <w:sz w:val="16"/>
                <w:szCs w:val="16"/>
                <w:lang w:eastAsia="pl-PL"/>
              </w:rPr>
            </w:pPr>
            <w:r w:rsidRPr="009602FC">
              <w:rPr>
                <w:sz w:val="16"/>
                <w:szCs w:val="16"/>
                <w:lang w:eastAsia="pl-PL"/>
              </w:rPr>
              <w:t>• audiometria impedancyjna (</w:t>
            </w:r>
            <w:proofErr w:type="spellStart"/>
            <w:r w:rsidRPr="009602FC">
              <w:rPr>
                <w:sz w:val="16"/>
                <w:szCs w:val="16"/>
                <w:lang w:eastAsia="pl-PL"/>
              </w:rPr>
              <w:t>tympanogram</w:t>
            </w:r>
            <w:proofErr w:type="spellEnd"/>
            <w:r w:rsidRPr="009602FC">
              <w:rPr>
                <w:sz w:val="16"/>
                <w:szCs w:val="16"/>
                <w:lang w:eastAsia="pl-PL"/>
              </w:rPr>
              <w:t>).</w:t>
            </w:r>
          </w:p>
        </w:tc>
        <w:tc>
          <w:tcPr>
            <w:tcW w:w="3497" w:type="dxa"/>
          </w:tcPr>
          <w:p w14:paraId="0E5C860B" w14:textId="77777777" w:rsidR="00282B49" w:rsidRPr="009602FC" w:rsidRDefault="00282B49" w:rsidP="00B30175">
            <w:pPr>
              <w:rPr>
                <w:sz w:val="16"/>
                <w:szCs w:val="16"/>
                <w:lang w:eastAsia="pl-PL"/>
              </w:rPr>
            </w:pPr>
          </w:p>
        </w:tc>
      </w:tr>
      <w:tr w:rsidR="00282B49" w:rsidRPr="009602FC" w14:paraId="15F988CF" w14:textId="77777777" w:rsidTr="00B30175">
        <w:trPr>
          <w:trHeight w:val="57"/>
        </w:trPr>
        <w:tc>
          <w:tcPr>
            <w:tcW w:w="3496" w:type="dxa"/>
            <w:shd w:val="clear" w:color="auto" w:fill="D9D9D9" w:themeFill="background1" w:themeFillShade="D9"/>
          </w:tcPr>
          <w:p w14:paraId="1E63D28C"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Prowadzenie ciąży</w:t>
            </w:r>
          </w:p>
        </w:tc>
        <w:tc>
          <w:tcPr>
            <w:tcW w:w="3497" w:type="dxa"/>
            <w:shd w:val="clear" w:color="auto" w:fill="D9D9D9" w:themeFill="background1" w:themeFillShade="D9"/>
          </w:tcPr>
          <w:p w14:paraId="76910CB6" w14:textId="77777777" w:rsidR="00282B49" w:rsidRPr="009602FC" w:rsidRDefault="00282B49" w:rsidP="00B30175">
            <w:pPr>
              <w:rPr>
                <w:sz w:val="16"/>
                <w:szCs w:val="16"/>
                <w:lang w:eastAsia="pl-PL"/>
              </w:rPr>
            </w:pPr>
            <w:r w:rsidRPr="009602FC">
              <w:rPr>
                <w:b/>
                <w:sz w:val="16"/>
                <w:szCs w:val="16"/>
              </w:rPr>
              <w:t>Prowadzenie ciąży</w:t>
            </w:r>
          </w:p>
        </w:tc>
        <w:tc>
          <w:tcPr>
            <w:tcW w:w="3497" w:type="dxa"/>
            <w:shd w:val="clear" w:color="auto" w:fill="D9D9D9" w:themeFill="background1" w:themeFillShade="D9"/>
          </w:tcPr>
          <w:p w14:paraId="35A1A9BD" w14:textId="77777777" w:rsidR="00282B49" w:rsidRPr="009602FC" w:rsidRDefault="00282B49" w:rsidP="00B30175">
            <w:pPr>
              <w:rPr>
                <w:sz w:val="16"/>
                <w:szCs w:val="16"/>
                <w:lang w:eastAsia="pl-PL"/>
              </w:rPr>
            </w:pPr>
            <w:r w:rsidRPr="009602FC">
              <w:rPr>
                <w:b/>
                <w:sz w:val="16"/>
                <w:szCs w:val="16"/>
              </w:rPr>
              <w:t>Prowadzenie ciąży</w:t>
            </w:r>
          </w:p>
        </w:tc>
      </w:tr>
      <w:tr w:rsidR="00282B49" w:rsidRPr="009602FC" w14:paraId="69BD0164" w14:textId="77777777" w:rsidTr="00B30175">
        <w:trPr>
          <w:trHeight w:val="57"/>
        </w:trPr>
        <w:tc>
          <w:tcPr>
            <w:tcW w:w="3496" w:type="dxa"/>
          </w:tcPr>
          <w:p w14:paraId="21023C2D"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sz w:val="16"/>
                <w:szCs w:val="16"/>
                <w:lang w:eastAsia="pl-PL"/>
              </w:rPr>
              <w:t xml:space="preserve">Prowadzenie ciąży fizjologicznej obejmuje: opiekę lekarza ginekologa, konsultacje i badania diagnostyczne (m.in. USG, OB., morfologia, glukoza, </w:t>
            </w:r>
            <w:proofErr w:type="spellStart"/>
            <w:r w:rsidRPr="009602FC">
              <w:rPr>
                <w:sz w:val="16"/>
                <w:szCs w:val="16"/>
                <w:lang w:eastAsia="pl-PL"/>
              </w:rPr>
              <w:t>Hbs</w:t>
            </w:r>
            <w:proofErr w:type="spellEnd"/>
            <w:r w:rsidRPr="009602FC">
              <w:rPr>
                <w:sz w:val="16"/>
                <w:szCs w:val="16"/>
                <w:lang w:eastAsia="pl-PL"/>
              </w:rPr>
              <w:t>, VDRL, TSH, FT4, mocz)</w:t>
            </w:r>
          </w:p>
        </w:tc>
        <w:tc>
          <w:tcPr>
            <w:tcW w:w="3497" w:type="dxa"/>
          </w:tcPr>
          <w:p w14:paraId="6DCB4F0E"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sz w:val="16"/>
                <w:szCs w:val="16"/>
                <w:lang w:eastAsia="pl-PL"/>
              </w:rPr>
              <w:t xml:space="preserve">Prowadzenie ciąży fizjologicznej obejmuje: opiekę lekarza ginekologa, konsultacje i badania diagnostyczne (m.in. USG, OB., morfologia, glukoza, </w:t>
            </w:r>
            <w:proofErr w:type="spellStart"/>
            <w:r w:rsidRPr="009602FC">
              <w:rPr>
                <w:sz w:val="16"/>
                <w:szCs w:val="16"/>
                <w:lang w:eastAsia="pl-PL"/>
              </w:rPr>
              <w:t>Hbs</w:t>
            </w:r>
            <w:proofErr w:type="spellEnd"/>
            <w:r w:rsidRPr="009602FC">
              <w:rPr>
                <w:sz w:val="16"/>
                <w:szCs w:val="16"/>
                <w:lang w:eastAsia="pl-PL"/>
              </w:rPr>
              <w:t>, VDRL, TSH, FT4, mocz)</w:t>
            </w:r>
          </w:p>
        </w:tc>
        <w:tc>
          <w:tcPr>
            <w:tcW w:w="3497" w:type="dxa"/>
          </w:tcPr>
          <w:p w14:paraId="2BA4BB95" w14:textId="77777777" w:rsidR="00282B49" w:rsidRPr="009602FC" w:rsidRDefault="00282B49" w:rsidP="00B30175">
            <w:pPr>
              <w:widowControl w:val="0"/>
              <w:suppressAutoHyphens w:val="0"/>
              <w:spacing w:line="288" w:lineRule="auto"/>
              <w:jc w:val="both"/>
              <w:textAlignment w:val="baseline"/>
              <w:rPr>
                <w:sz w:val="16"/>
                <w:szCs w:val="16"/>
                <w:lang w:eastAsia="pl-PL"/>
              </w:rPr>
            </w:pPr>
            <w:r w:rsidRPr="009602FC">
              <w:rPr>
                <w:sz w:val="16"/>
                <w:szCs w:val="16"/>
                <w:lang w:eastAsia="pl-PL"/>
              </w:rPr>
              <w:t xml:space="preserve">Prowadzenie ciąży fizjologicznej obejmuje: opiekę lekarza ginekologa, konsultacje i badania diagnostyczne (m.in. USG, OB., morfologia, glukoza, </w:t>
            </w:r>
            <w:proofErr w:type="spellStart"/>
            <w:r w:rsidRPr="009602FC">
              <w:rPr>
                <w:sz w:val="16"/>
                <w:szCs w:val="16"/>
                <w:lang w:eastAsia="pl-PL"/>
              </w:rPr>
              <w:t>Hbs</w:t>
            </w:r>
            <w:proofErr w:type="spellEnd"/>
            <w:r w:rsidRPr="009602FC">
              <w:rPr>
                <w:sz w:val="16"/>
                <w:szCs w:val="16"/>
                <w:lang w:eastAsia="pl-PL"/>
              </w:rPr>
              <w:t>, VDRL, TSH, FT4, mocz)</w:t>
            </w:r>
          </w:p>
        </w:tc>
      </w:tr>
      <w:tr w:rsidR="00282B49" w:rsidRPr="009602FC" w14:paraId="5E2B2560" w14:textId="77777777" w:rsidTr="00B30175">
        <w:trPr>
          <w:trHeight w:val="57"/>
        </w:trPr>
        <w:tc>
          <w:tcPr>
            <w:tcW w:w="3496" w:type="dxa"/>
            <w:shd w:val="clear" w:color="auto" w:fill="D9D9D9" w:themeFill="background1" w:themeFillShade="D9"/>
          </w:tcPr>
          <w:p w14:paraId="12EB575C"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Szczepienia ochronne (bezpłatnie 1 raz w roku)</w:t>
            </w:r>
          </w:p>
        </w:tc>
        <w:tc>
          <w:tcPr>
            <w:tcW w:w="3497" w:type="dxa"/>
            <w:shd w:val="clear" w:color="auto" w:fill="D9D9D9" w:themeFill="background1" w:themeFillShade="D9"/>
          </w:tcPr>
          <w:p w14:paraId="69832BD4"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Szczepienia ochronne (bezpłatnie 1 raz w roku)</w:t>
            </w:r>
          </w:p>
        </w:tc>
        <w:tc>
          <w:tcPr>
            <w:tcW w:w="3497" w:type="dxa"/>
            <w:shd w:val="clear" w:color="auto" w:fill="D9D9D9" w:themeFill="background1" w:themeFillShade="D9"/>
          </w:tcPr>
          <w:p w14:paraId="683541D3" w14:textId="77777777" w:rsidR="00282B49" w:rsidRPr="009602FC" w:rsidRDefault="00282B49" w:rsidP="00B30175">
            <w:pPr>
              <w:rPr>
                <w:sz w:val="16"/>
                <w:szCs w:val="16"/>
                <w:lang w:eastAsia="pl-PL"/>
              </w:rPr>
            </w:pPr>
            <w:r w:rsidRPr="009602FC">
              <w:rPr>
                <w:b/>
                <w:sz w:val="16"/>
                <w:szCs w:val="16"/>
              </w:rPr>
              <w:t>Szczepienia ochronne (bezpłatnie 1 raz w roku)</w:t>
            </w:r>
          </w:p>
        </w:tc>
      </w:tr>
      <w:tr w:rsidR="00282B49" w:rsidRPr="009602FC" w14:paraId="1318E6CC" w14:textId="77777777" w:rsidTr="00B30175">
        <w:trPr>
          <w:trHeight w:val="57"/>
        </w:trPr>
        <w:tc>
          <w:tcPr>
            <w:tcW w:w="3496" w:type="dxa"/>
          </w:tcPr>
          <w:p w14:paraId="3845B907"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65D8239F" w14:textId="77777777" w:rsidR="00282B49" w:rsidRPr="009602FC" w:rsidRDefault="00282B49" w:rsidP="00B30175">
            <w:pPr>
              <w:rPr>
                <w:b/>
                <w:bCs/>
                <w:sz w:val="16"/>
                <w:szCs w:val="16"/>
                <w:lang w:eastAsia="pl-PL"/>
              </w:rPr>
            </w:pPr>
            <w:r w:rsidRPr="009602FC">
              <w:rPr>
                <w:sz w:val="16"/>
                <w:szCs w:val="16"/>
                <w:lang w:eastAsia="pl-PL"/>
              </w:rPr>
              <w:t>• szczepienie przeciwko grypie sezonowej.</w:t>
            </w:r>
          </w:p>
        </w:tc>
        <w:tc>
          <w:tcPr>
            <w:tcW w:w="3497" w:type="dxa"/>
          </w:tcPr>
          <w:p w14:paraId="2FDB820D" w14:textId="77777777" w:rsidR="00282B49" w:rsidRPr="009602FC" w:rsidRDefault="00282B49" w:rsidP="00B30175">
            <w:pPr>
              <w:rPr>
                <w:sz w:val="16"/>
                <w:szCs w:val="16"/>
                <w:lang w:eastAsia="pl-PL"/>
              </w:rPr>
            </w:pPr>
            <w:r w:rsidRPr="009602FC">
              <w:rPr>
                <w:sz w:val="16"/>
                <w:szCs w:val="16"/>
                <w:lang w:eastAsia="pl-PL"/>
              </w:rPr>
              <w:t>• szczepienie przeciwko grypie sezonowej.</w:t>
            </w:r>
          </w:p>
        </w:tc>
      </w:tr>
      <w:tr w:rsidR="00282B49" w:rsidRPr="009602FC" w14:paraId="6901E5CE" w14:textId="77777777" w:rsidTr="00B30175">
        <w:trPr>
          <w:trHeight w:val="57"/>
        </w:trPr>
        <w:tc>
          <w:tcPr>
            <w:tcW w:w="3496" w:type="dxa"/>
          </w:tcPr>
          <w:p w14:paraId="3D5ACAD2"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F23A24B" w14:textId="77777777" w:rsidR="00282B49" w:rsidRPr="009602FC" w:rsidRDefault="00282B49" w:rsidP="00B30175">
            <w:pPr>
              <w:rPr>
                <w:b/>
                <w:bCs/>
                <w:sz w:val="16"/>
                <w:szCs w:val="16"/>
                <w:lang w:eastAsia="pl-PL"/>
              </w:rPr>
            </w:pPr>
            <w:r w:rsidRPr="009602FC">
              <w:rPr>
                <w:sz w:val="16"/>
                <w:szCs w:val="16"/>
                <w:lang w:eastAsia="pl-PL"/>
              </w:rPr>
              <w:t>• anatoksyna przeciw tężcowi.</w:t>
            </w:r>
          </w:p>
        </w:tc>
        <w:tc>
          <w:tcPr>
            <w:tcW w:w="3497" w:type="dxa"/>
          </w:tcPr>
          <w:p w14:paraId="75160670" w14:textId="77777777" w:rsidR="00282B49" w:rsidRPr="009602FC" w:rsidRDefault="00282B49" w:rsidP="00B30175">
            <w:pPr>
              <w:rPr>
                <w:sz w:val="16"/>
                <w:szCs w:val="16"/>
                <w:lang w:eastAsia="pl-PL"/>
              </w:rPr>
            </w:pPr>
            <w:r w:rsidRPr="009602FC">
              <w:rPr>
                <w:sz w:val="16"/>
                <w:szCs w:val="16"/>
                <w:lang w:eastAsia="pl-PL"/>
              </w:rPr>
              <w:t>• anatoksyna przeciw tężcowi.</w:t>
            </w:r>
          </w:p>
        </w:tc>
      </w:tr>
      <w:tr w:rsidR="00282B49" w:rsidRPr="009602FC" w14:paraId="6FD11AE8" w14:textId="77777777" w:rsidTr="00B30175">
        <w:trPr>
          <w:trHeight w:val="57"/>
        </w:trPr>
        <w:tc>
          <w:tcPr>
            <w:tcW w:w="3496" w:type="dxa"/>
          </w:tcPr>
          <w:p w14:paraId="08D9F811"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D0E4AB1"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85429B7" w14:textId="77777777" w:rsidR="00282B49" w:rsidRPr="009602FC" w:rsidRDefault="00282B49" w:rsidP="00B30175">
            <w:pPr>
              <w:rPr>
                <w:sz w:val="16"/>
                <w:szCs w:val="16"/>
              </w:rPr>
            </w:pPr>
            <w:r w:rsidRPr="009602FC">
              <w:rPr>
                <w:sz w:val="16"/>
                <w:szCs w:val="16"/>
              </w:rPr>
              <w:t>• szczepienie przeciw WZW typu A,</w:t>
            </w:r>
          </w:p>
        </w:tc>
      </w:tr>
      <w:tr w:rsidR="00282B49" w:rsidRPr="009602FC" w14:paraId="1874D6BA" w14:textId="77777777" w:rsidTr="00B30175">
        <w:trPr>
          <w:trHeight w:val="57"/>
        </w:trPr>
        <w:tc>
          <w:tcPr>
            <w:tcW w:w="3496" w:type="dxa"/>
          </w:tcPr>
          <w:p w14:paraId="440236C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3FC844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96B67AB" w14:textId="77777777" w:rsidR="00282B49" w:rsidRPr="009602FC" w:rsidRDefault="00282B49" w:rsidP="00B30175">
            <w:pPr>
              <w:rPr>
                <w:sz w:val="16"/>
                <w:szCs w:val="16"/>
                <w:lang w:eastAsia="pl-PL"/>
              </w:rPr>
            </w:pPr>
            <w:r w:rsidRPr="009602FC">
              <w:rPr>
                <w:sz w:val="16"/>
                <w:szCs w:val="16"/>
              </w:rPr>
              <w:t>• szczepienie przeciw WZW typu B,</w:t>
            </w:r>
          </w:p>
        </w:tc>
      </w:tr>
      <w:tr w:rsidR="00282B49" w:rsidRPr="009602FC" w14:paraId="5E425D6C" w14:textId="77777777" w:rsidTr="00B30175">
        <w:trPr>
          <w:trHeight w:val="57"/>
        </w:trPr>
        <w:tc>
          <w:tcPr>
            <w:tcW w:w="3496" w:type="dxa"/>
            <w:shd w:val="clear" w:color="auto" w:fill="D9D9D9" w:themeFill="background1" w:themeFillShade="D9"/>
          </w:tcPr>
          <w:p w14:paraId="555E5B9C" w14:textId="77777777" w:rsidR="00282B49" w:rsidRPr="009602FC" w:rsidRDefault="00282B49" w:rsidP="00B30175">
            <w:pPr>
              <w:widowControl w:val="0"/>
              <w:suppressAutoHyphens w:val="0"/>
              <w:spacing w:line="288" w:lineRule="auto"/>
              <w:textAlignment w:val="baseline"/>
              <w:rPr>
                <w:b/>
                <w:sz w:val="16"/>
                <w:szCs w:val="16"/>
              </w:rPr>
            </w:pPr>
            <w:r w:rsidRPr="009602FC">
              <w:rPr>
                <w:b/>
                <w:bCs/>
                <w:sz w:val="16"/>
                <w:szCs w:val="16"/>
                <w:lang w:eastAsia="pl-PL"/>
              </w:rPr>
              <w:t>Opieka stomatologiczna – stomatologia zachowawcza</w:t>
            </w:r>
          </w:p>
        </w:tc>
        <w:tc>
          <w:tcPr>
            <w:tcW w:w="3497" w:type="dxa"/>
            <w:shd w:val="clear" w:color="auto" w:fill="D9D9D9" w:themeFill="background1" w:themeFillShade="D9"/>
          </w:tcPr>
          <w:p w14:paraId="1FED58CC" w14:textId="77777777" w:rsidR="00282B49" w:rsidRPr="009602FC" w:rsidRDefault="00282B49" w:rsidP="00B30175">
            <w:pPr>
              <w:widowControl w:val="0"/>
              <w:suppressAutoHyphens w:val="0"/>
              <w:spacing w:line="288" w:lineRule="auto"/>
              <w:textAlignment w:val="baseline"/>
              <w:rPr>
                <w:b/>
                <w:sz w:val="16"/>
                <w:szCs w:val="16"/>
              </w:rPr>
            </w:pPr>
            <w:r w:rsidRPr="009602FC">
              <w:rPr>
                <w:b/>
                <w:bCs/>
                <w:sz w:val="16"/>
                <w:szCs w:val="16"/>
                <w:lang w:eastAsia="pl-PL"/>
              </w:rPr>
              <w:t>Opieka stomatologiczna – stomatologia zachowawcza</w:t>
            </w:r>
          </w:p>
        </w:tc>
        <w:tc>
          <w:tcPr>
            <w:tcW w:w="3497" w:type="dxa"/>
            <w:shd w:val="clear" w:color="auto" w:fill="D9D9D9" w:themeFill="background1" w:themeFillShade="D9"/>
          </w:tcPr>
          <w:p w14:paraId="6F745DE0" w14:textId="77777777" w:rsidR="00282B49" w:rsidRPr="009602FC" w:rsidRDefault="00282B49" w:rsidP="00B30175">
            <w:pPr>
              <w:widowControl w:val="0"/>
              <w:suppressAutoHyphens w:val="0"/>
              <w:spacing w:line="288" w:lineRule="auto"/>
              <w:textAlignment w:val="baseline"/>
              <w:rPr>
                <w:sz w:val="16"/>
                <w:szCs w:val="16"/>
                <w:lang w:eastAsia="pl-PL"/>
              </w:rPr>
            </w:pPr>
            <w:r w:rsidRPr="009602FC">
              <w:rPr>
                <w:b/>
                <w:bCs/>
                <w:sz w:val="16"/>
                <w:szCs w:val="16"/>
                <w:lang w:eastAsia="pl-PL"/>
              </w:rPr>
              <w:t>Opieka stomatologiczna – stomatologia zachowawcza</w:t>
            </w:r>
          </w:p>
        </w:tc>
      </w:tr>
      <w:tr w:rsidR="00282B49" w:rsidRPr="009602FC" w14:paraId="429E15C0" w14:textId="77777777" w:rsidTr="00B30175">
        <w:trPr>
          <w:trHeight w:val="244"/>
        </w:trPr>
        <w:tc>
          <w:tcPr>
            <w:tcW w:w="3496" w:type="dxa"/>
          </w:tcPr>
          <w:p w14:paraId="3306EC99" w14:textId="77777777" w:rsidR="00282B49" w:rsidRPr="009602FC" w:rsidRDefault="00282B49" w:rsidP="00B30175">
            <w:pPr>
              <w:widowControl w:val="0"/>
              <w:suppressAutoHyphens w:val="0"/>
              <w:spacing w:line="288" w:lineRule="auto"/>
              <w:textAlignment w:val="baseline"/>
              <w:rPr>
                <w:b/>
                <w:sz w:val="16"/>
                <w:szCs w:val="16"/>
              </w:rPr>
            </w:pPr>
            <w:r w:rsidRPr="009602FC">
              <w:rPr>
                <w:sz w:val="16"/>
                <w:szCs w:val="16"/>
                <w:lang w:eastAsia="pl-PL"/>
              </w:rPr>
              <w:t>• przegląd stomatologiczny (bezpłatnie raz w roku)</w:t>
            </w:r>
          </w:p>
        </w:tc>
        <w:tc>
          <w:tcPr>
            <w:tcW w:w="3497" w:type="dxa"/>
          </w:tcPr>
          <w:p w14:paraId="2BAF86CB" w14:textId="77777777" w:rsidR="00282B49" w:rsidRPr="009602FC" w:rsidRDefault="00282B49" w:rsidP="00B30175">
            <w:pPr>
              <w:widowControl w:val="0"/>
              <w:suppressAutoHyphens w:val="0"/>
              <w:spacing w:line="288" w:lineRule="auto"/>
              <w:textAlignment w:val="baseline"/>
              <w:rPr>
                <w:sz w:val="16"/>
                <w:szCs w:val="16"/>
                <w:lang w:eastAsia="pl-PL"/>
              </w:rPr>
            </w:pPr>
            <w:r w:rsidRPr="009602FC">
              <w:rPr>
                <w:sz w:val="16"/>
                <w:szCs w:val="16"/>
                <w:lang w:eastAsia="pl-PL"/>
              </w:rPr>
              <w:t>• przegląd stomatologiczny (bezpłatnie raz w roku)</w:t>
            </w:r>
          </w:p>
        </w:tc>
        <w:tc>
          <w:tcPr>
            <w:tcW w:w="3497" w:type="dxa"/>
          </w:tcPr>
          <w:p w14:paraId="07D2F217" w14:textId="77777777" w:rsidR="00282B49" w:rsidRPr="009602FC" w:rsidRDefault="00282B49" w:rsidP="00B30175">
            <w:pPr>
              <w:rPr>
                <w:sz w:val="16"/>
                <w:szCs w:val="16"/>
                <w:lang w:eastAsia="pl-PL"/>
              </w:rPr>
            </w:pPr>
            <w:r w:rsidRPr="009602FC">
              <w:rPr>
                <w:sz w:val="16"/>
                <w:szCs w:val="16"/>
                <w:lang w:eastAsia="pl-PL"/>
              </w:rPr>
              <w:t>• przegląd stomatologiczny (bezpłatnie raz w roku)</w:t>
            </w:r>
          </w:p>
        </w:tc>
      </w:tr>
      <w:tr w:rsidR="00282B49" w:rsidRPr="009602FC" w14:paraId="048064BF" w14:textId="77777777" w:rsidTr="00B30175">
        <w:trPr>
          <w:trHeight w:val="57"/>
        </w:trPr>
        <w:tc>
          <w:tcPr>
            <w:tcW w:w="3496" w:type="dxa"/>
          </w:tcPr>
          <w:p w14:paraId="45B545D5"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20% zniżki od ceny usługodawcy (bez limitu):</w:t>
            </w:r>
          </w:p>
        </w:tc>
        <w:tc>
          <w:tcPr>
            <w:tcW w:w="3497" w:type="dxa"/>
          </w:tcPr>
          <w:p w14:paraId="5644E979"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20% zniżki od ceny usługodawcy (bez limitu):</w:t>
            </w:r>
          </w:p>
        </w:tc>
        <w:tc>
          <w:tcPr>
            <w:tcW w:w="3497" w:type="dxa"/>
          </w:tcPr>
          <w:p w14:paraId="2CBDB2C8" w14:textId="77777777" w:rsidR="00282B49" w:rsidRPr="009602FC" w:rsidRDefault="00282B49" w:rsidP="00B30175">
            <w:pPr>
              <w:rPr>
                <w:sz w:val="16"/>
                <w:szCs w:val="16"/>
                <w:lang w:eastAsia="pl-PL"/>
              </w:rPr>
            </w:pPr>
            <w:r w:rsidRPr="009602FC">
              <w:rPr>
                <w:b/>
                <w:sz w:val="16"/>
                <w:szCs w:val="16"/>
              </w:rPr>
              <w:t>20% zniżki od ceny usługodawcy (bez limitu):</w:t>
            </w:r>
          </w:p>
        </w:tc>
      </w:tr>
      <w:tr w:rsidR="00282B49" w:rsidRPr="009602FC" w14:paraId="01865B6A" w14:textId="77777777" w:rsidTr="00B30175">
        <w:trPr>
          <w:trHeight w:val="57"/>
        </w:trPr>
        <w:tc>
          <w:tcPr>
            <w:tcW w:w="3496" w:type="dxa"/>
          </w:tcPr>
          <w:p w14:paraId="4CA5AECE" w14:textId="77777777" w:rsidR="00282B49" w:rsidRPr="009602FC" w:rsidRDefault="00282B49" w:rsidP="00B30175">
            <w:pPr>
              <w:rPr>
                <w:sz w:val="16"/>
                <w:szCs w:val="16"/>
                <w:lang w:eastAsia="pl-PL"/>
              </w:rPr>
            </w:pPr>
            <w:r w:rsidRPr="009602FC">
              <w:rPr>
                <w:sz w:val="16"/>
                <w:szCs w:val="16"/>
                <w:lang w:eastAsia="pl-PL"/>
              </w:rPr>
              <w:t>• wypełnienie zęba,</w:t>
            </w:r>
          </w:p>
        </w:tc>
        <w:tc>
          <w:tcPr>
            <w:tcW w:w="3497" w:type="dxa"/>
          </w:tcPr>
          <w:p w14:paraId="0B2FF041" w14:textId="77777777" w:rsidR="00282B49" w:rsidRPr="009602FC" w:rsidRDefault="00282B49" w:rsidP="00B30175">
            <w:pPr>
              <w:rPr>
                <w:sz w:val="16"/>
                <w:szCs w:val="16"/>
                <w:lang w:eastAsia="pl-PL"/>
              </w:rPr>
            </w:pPr>
            <w:r w:rsidRPr="009602FC">
              <w:rPr>
                <w:sz w:val="16"/>
                <w:szCs w:val="16"/>
                <w:lang w:eastAsia="pl-PL"/>
              </w:rPr>
              <w:t>• wypełnienie zęba,</w:t>
            </w:r>
          </w:p>
        </w:tc>
        <w:tc>
          <w:tcPr>
            <w:tcW w:w="3497" w:type="dxa"/>
          </w:tcPr>
          <w:p w14:paraId="492091CE" w14:textId="77777777" w:rsidR="00282B49" w:rsidRPr="009602FC" w:rsidRDefault="00282B49" w:rsidP="00B30175">
            <w:pPr>
              <w:rPr>
                <w:sz w:val="16"/>
                <w:szCs w:val="16"/>
                <w:lang w:eastAsia="pl-PL"/>
              </w:rPr>
            </w:pPr>
            <w:r w:rsidRPr="009602FC">
              <w:rPr>
                <w:sz w:val="16"/>
                <w:szCs w:val="16"/>
                <w:lang w:eastAsia="pl-PL"/>
              </w:rPr>
              <w:t>• wypełnienie zęba,</w:t>
            </w:r>
          </w:p>
        </w:tc>
      </w:tr>
      <w:tr w:rsidR="00282B49" w:rsidRPr="009602FC" w14:paraId="2BBBE6A5" w14:textId="77777777" w:rsidTr="00B30175">
        <w:trPr>
          <w:trHeight w:val="57"/>
        </w:trPr>
        <w:tc>
          <w:tcPr>
            <w:tcW w:w="3496" w:type="dxa"/>
          </w:tcPr>
          <w:p w14:paraId="1A6DA13D" w14:textId="77777777" w:rsidR="00282B49" w:rsidRPr="009602FC" w:rsidRDefault="00282B49" w:rsidP="00B30175">
            <w:pPr>
              <w:rPr>
                <w:sz w:val="16"/>
                <w:szCs w:val="16"/>
                <w:lang w:eastAsia="pl-PL"/>
              </w:rPr>
            </w:pPr>
            <w:r w:rsidRPr="009602FC">
              <w:rPr>
                <w:sz w:val="16"/>
                <w:szCs w:val="16"/>
                <w:lang w:eastAsia="pl-PL"/>
              </w:rPr>
              <w:t>• leczenie zęba mlecznego (wypełnienie),</w:t>
            </w:r>
          </w:p>
        </w:tc>
        <w:tc>
          <w:tcPr>
            <w:tcW w:w="3497" w:type="dxa"/>
          </w:tcPr>
          <w:p w14:paraId="7ACF6FAF" w14:textId="77777777" w:rsidR="00282B49" w:rsidRPr="009602FC" w:rsidRDefault="00282B49" w:rsidP="00B30175">
            <w:pPr>
              <w:rPr>
                <w:sz w:val="16"/>
                <w:szCs w:val="16"/>
                <w:lang w:eastAsia="pl-PL"/>
              </w:rPr>
            </w:pPr>
            <w:r w:rsidRPr="009602FC">
              <w:rPr>
                <w:sz w:val="16"/>
                <w:szCs w:val="16"/>
                <w:lang w:eastAsia="pl-PL"/>
              </w:rPr>
              <w:t>• leczenie zęba mlecznego (wypełnienie),</w:t>
            </w:r>
          </w:p>
        </w:tc>
        <w:tc>
          <w:tcPr>
            <w:tcW w:w="3497" w:type="dxa"/>
          </w:tcPr>
          <w:p w14:paraId="02FC7FB5" w14:textId="77777777" w:rsidR="00282B49" w:rsidRPr="009602FC" w:rsidRDefault="00282B49" w:rsidP="00B30175">
            <w:pPr>
              <w:rPr>
                <w:sz w:val="16"/>
                <w:szCs w:val="16"/>
                <w:lang w:eastAsia="pl-PL"/>
              </w:rPr>
            </w:pPr>
            <w:r w:rsidRPr="009602FC">
              <w:rPr>
                <w:sz w:val="16"/>
                <w:szCs w:val="16"/>
                <w:lang w:eastAsia="pl-PL"/>
              </w:rPr>
              <w:t>• leczenie zęba mlecznego (wypełnienie),</w:t>
            </w:r>
          </w:p>
        </w:tc>
      </w:tr>
      <w:tr w:rsidR="00282B49" w:rsidRPr="009602FC" w14:paraId="3D7C118C" w14:textId="77777777" w:rsidTr="00B30175">
        <w:trPr>
          <w:trHeight w:val="57"/>
        </w:trPr>
        <w:tc>
          <w:tcPr>
            <w:tcW w:w="3496" w:type="dxa"/>
          </w:tcPr>
          <w:p w14:paraId="628C2201" w14:textId="77777777" w:rsidR="00282B49" w:rsidRPr="009602FC" w:rsidRDefault="00282B49" w:rsidP="00B30175">
            <w:pPr>
              <w:rPr>
                <w:sz w:val="16"/>
                <w:szCs w:val="16"/>
                <w:lang w:eastAsia="pl-PL"/>
              </w:rPr>
            </w:pPr>
            <w:r w:rsidRPr="009602FC">
              <w:rPr>
                <w:sz w:val="16"/>
                <w:szCs w:val="16"/>
                <w:lang w:eastAsia="pl-PL"/>
              </w:rPr>
              <w:t>• ekstrakcja zęba mlecznego,</w:t>
            </w:r>
          </w:p>
        </w:tc>
        <w:tc>
          <w:tcPr>
            <w:tcW w:w="3497" w:type="dxa"/>
          </w:tcPr>
          <w:p w14:paraId="35017DF2" w14:textId="77777777" w:rsidR="00282B49" w:rsidRPr="009602FC" w:rsidRDefault="00282B49" w:rsidP="00B30175">
            <w:pPr>
              <w:rPr>
                <w:sz w:val="16"/>
                <w:szCs w:val="16"/>
                <w:lang w:eastAsia="pl-PL"/>
              </w:rPr>
            </w:pPr>
            <w:r w:rsidRPr="009602FC">
              <w:rPr>
                <w:sz w:val="16"/>
                <w:szCs w:val="16"/>
                <w:lang w:eastAsia="pl-PL"/>
              </w:rPr>
              <w:t>• ekstrakcja zęba mlecznego,</w:t>
            </w:r>
          </w:p>
        </w:tc>
        <w:tc>
          <w:tcPr>
            <w:tcW w:w="3497" w:type="dxa"/>
          </w:tcPr>
          <w:p w14:paraId="154970E1" w14:textId="77777777" w:rsidR="00282B49" w:rsidRPr="009602FC" w:rsidRDefault="00282B49" w:rsidP="00B30175">
            <w:pPr>
              <w:rPr>
                <w:sz w:val="16"/>
                <w:szCs w:val="16"/>
                <w:lang w:eastAsia="pl-PL"/>
              </w:rPr>
            </w:pPr>
            <w:r w:rsidRPr="009602FC">
              <w:rPr>
                <w:sz w:val="16"/>
                <w:szCs w:val="16"/>
                <w:lang w:eastAsia="pl-PL"/>
              </w:rPr>
              <w:t>• ekstrakcja zęba mlecznego,</w:t>
            </w:r>
          </w:p>
        </w:tc>
      </w:tr>
      <w:tr w:rsidR="00282B49" w:rsidRPr="009602FC" w14:paraId="14ED2101" w14:textId="77777777" w:rsidTr="00B30175">
        <w:trPr>
          <w:trHeight w:val="57"/>
        </w:trPr>
        <w:tc>
          <w:tcPr>
            <w:tcW w:w="3496" w:type="dxa"/>
          </w:tcPr>
          <w:p w14:paraId="5BBA0F55" w14:textId="77777777" w:rsidR="00282B49" w:rsidRPr="009602FC" w:rsidRDefault="00282B49" w:rsidP="00B30175">
            <w:pPr>
              <w:rPr>
                <w:sz w:val="16"/>
                <w:szCs w:val="16"/>
                <w:lang w:eastAsia="pl-PL"/>
              </w:rPr>
            </w:pPr>
            <w:r w:rsidRPr="009602FC">
              <w:rPr>
                <w:sz w:val="16"/>
                <w:szCs w:val="16"/>
                <w:lang w:eastAsia="pl-PL"/>
              </w:rPr>
              <w:t>• leczenie zgorzeli,</w:t>
            </w:r>
          </w:p>
        </w:tc>
        <w:tc>
          <w:tcPr>
            <w:tcW w:w="3497" w:type="dxa"/>
          </w:tcPr>
          <w:p w14:paraId="0BEB2A2A" w14:textId="77777777" w:rsidR="00282B49" w:rsidRPr="009602FC" w:rsidRDefault="00282B49" w:rsidP="00B30175">
            <w:pPr>
              <w:rPr>
                <w:sz w:val="16"/>
                <w:szCs w:val="16"/>
                <w:lang w:eastAsia="pl-PL"/>
              </w:rPr>
            </w:pPr>
            <w:r w:rsidRPr="009602FC">
              <w:rPr>
                <w:sz w:val="16"/>
                <w:szCs w:val="16"/>
                <w:lang w:eastAsia="pl-PL"/>
              </w:rPr>
              <w:t>• leczenie zgorzeli,</w:t>
            </w:r>
          </w:p>
        </w:tc>
        <w:tc>
          <w:tcPr>
            <w:tcW w:w="3497" w:type="dxa"/>
          </w:tcPr>
          <w:p w14:paraId="57BD5184" w14:textId="77777777" w:rsidR="00282B49" w:rsidRPr="009602FC" w:rsidRDefault="00282B49" w:rsidP="00B30175">
            <w:pPr>
              <w:rPr>
                <w:sz w:val="16"/>
                <w:szCs w:val="16"/>
                <w:lang w:eastAsia="pl-PL"/>
              </w:rPr>
            </w:pPr>
            <w:r w:rsidRPr="009602FC">
              <w:rPr>
                <w:sz w:val="16"/>
                <w:szCs w:val="16"/>
                <w:lang w:eastAsia="pl-PL"/>
              </w:rPr>
              <w:t>• leczenie zgorzeli,</w:t>
            </w:r>
          </w:p>
        </w:tc>
      </w:tr>
      <w:tr w:rsidR="00282B49" w:rsidRPr="009602FC" w14:paraId="285D7E2C" w14:textId="77777777" w:rsidTr="00B30175">
        <w:trPr>
          <w:trHeight w:val="57"/>
        </w:trPr>
        <w:tc>
          <w:tcPr>
            <w:tcW w:w="3496" w:type="dxa"/>
          </w:tcPr>
          <w:p w14:paraId="6817D3FD" w14:textId="77777777" w:rsidR="00282B49" w:rsidRPr="009602FC" w:rsidRDefault="00282B49" w:rsidP="00B30175">
            <w:pPr>
              <w:rPr>
                <w:sz w:val="16"/>
                <w:szCs w:val="16"/>
                <w:lang w:eastAsia="pl-PL"/>
              </w:rPr>
            </w:pPr>
            <w:r w:rsidRPr="009602FC">
              <w:rPr>
                <w:sz w:val="16"/>
                <w:szCs w:val="16"/>
                <w:lang w:eastAsia="pl-PL"/>
              </w:rPr>
              <w:t>• odbudowa zęba,</w:t>
            </w:r>
          </w:p>
        </w:tc>
        <w:tc>
          <w:tcPr>
            <w:tcW w:w="3497" w:type="dxa"/>
          </w:tcPr>
          <w:p w14:paraId="752C8CB0" w14:textId="77777777" w:rsidR="00282B49" w:rsidRPr="009602FC" w:rsidRDefault="00282B49" w:rsidP="00B30175">
            <w:pPr>
              <w:rPr>
                <w:sz w:val="16"/>
                <w:szCs w:val="16"/>
                <w:lang w:eastAsia="pl-PL"/>
              </w:rPr>
            </w:pPr>
            <w:r w:rsidRPr="009602FC">
              <w:rPr>
                <w:sz w:val="16"/>
                <w:szCs w:val="16"/>
                <w:lang w:eastAsia="pl-PL"/>
              </w:rPr>
              <w:t>• odbudowa zęba,</w:t>
            </w:r>
          </w:p>
        </w:tc>
        <w:tc>
          <w:tcPr>
            <w:tcW w:w="3497" w:type="dxa"/>
          </w:tcPr>
          <w:p w14:paraId="491E3ED6" w14:textId="77777777" w:rsidR="00282B49" w:rsidRPr="009602FC" w:rsidRDefault="00282B49" w:rsidP="00B30175">
            <w:pPr>
              <w:rPr>
                <w:sz w:val="16"/>
                <w:szCs w:val="16"/>
                <w:lang w:eastAsia="pl-PL"/>
              </w:rPr>
            </w:pPr>
            <w:r w:rsidRPr="009602FC">
              <w:rPr>
                <w:sz w:val="16"/>
                <w:szCs w:val="16"/>
                <w:lang w:eastAsia="pl-PL"/>
              </w:rPr>
              <w:t>• odbudowa zęba,</w:t>
            </w:r>
          </w:p>
        </w:tc>
      </w:tr>
      <w:tr w:rsidR="00282B49" w:rsidRPr="009602FC" w14:paraId="7BFE5255" w14:textId="77777777" w:rsidTr="00B30175">
        <w:trPr>
          <w:trHeight w:val="57"/>
        </w:trPr>
        <w:tc>
          <w:tcPr>
            <w:tcW w:w="3496" w:type="dxa"/>
          </w:tcPr>
          <w:p w14:paraId="25BE1D13" w14:textId="77777777" w:rsidR="00282B49" w:rsidRPr="009602FC" w:rsidRDefault="00282B49" w:rsidP="00B30175">
            <w:pPr>
              <w:rPr>
                <w:sz w:val="16"/>
                <w:szCs w:val="16"/>
                <w:lang w:eastAsia="pl-PL"/>
              </w:rPr>
            </w:pPr>
            <w:r w:rsidRPr="009602FC">
              <w:rPr>
                <w:sz w:val="16"/>
                <w:szCs w:val="16"/>
                <w:lang w:eastAsia="pl-PL"/>
              </w:rPr>
              <w:t>• opatrunek leczniczy</w:t>
            </w:r>
          </w:p>
        </w:tc>
        <w:tc>
          <w:tcPr>
            <w:tcW w:w="3497" w:type="dxa"/>
          </w:tcPr>
          <w:p w14:paraId="096E397F" w14:textId="77777777" w:rsidR="00282B49" w:rsidRPr="009602FC" w:rsidRDefault="00282B49" w:rsidP="00B30175">
            <w:pPr>
              <w:rPr>
                <w:sz w:val="16"/>
                <w:szCs w:val="16"/>
                <w:lang w:eastAsia="pl-PL"/>
              </w:rPr>
            </w:pPr>
            <w:r w:rsidRPr="009602FC">
              <w:rPr>
                <w:sz w:val="16"/>
                <w:szCs w:val="16"/>
                <w:lang w:eastAsia="pl-PL"/>
              </w:rPr>
              <w:t>• opatrunek leczniczy</w:t>
            </w:r>
          </w:p>
        </w:tc>
        <w:tc>
          <w:tcPr>
            <w:tcW w:w="3497" w:type="dxa"/>
          </w:tcPr>
          <w:p w14:paraId="64A07D93" w14:textId="77777777" w:rsidR="00282B49" w:rsidRPr="009602FC" w:rsidRDefault="00282B49" w:rsidP="00B30175">
            <w:pPr>
              <w:rPr>
                <w:sz w:val="16"/>
                <w:szCs w:val="16"/>
                <w:lang w:eastAsia="pl-PL"/>
              </w:rPr>
            </w:pPr>
            <w:r w:rsidRPr="009602FC">
              <w:rPr>
                <w:sz w:val="16"/>
                <w:szCs w:val="16"/>
                <w:lang w:eastAsia="pl-PL"/>
              </w:rPr>
              <w:t>• opatrunek leczniczy</w:t>
            </w:r>
          </w:p>
        </w:tc>
      </w:tr>
      <w:tr w:rsidR="00282B49" w:rsidRPr="009602FC" w14:paraId="09F58CF4" w14:textId="77777777" w:rsidTr="00B30175">
        <w:trPr>
          <w:trHeight w:val="57"/>
        </w:trPr>
        <w:tc>
          <w:tcPr>
            <w:tcW w:w="3496" w:type="dxa"/>
          </w:tcPr>
          <w:p w14:paraId="66A9703A" w14:textId="77777777" w:rsidR="00282B49" w:rsidRPr="009602FC" w:rsidRDefault="00282B49" w:rsidP="00B30175">
            <w:pPr>
              <w:rPr>
                <w:sz w:val="16"/>
                <w:szCs w:val="16"/>
                <w:lang w:eastAsia="pl-PL"/>
              </w:rPr>
            </w:pPr>
            <w:r w:rsidRPr="009602FC">
              <w:rPr>
                <w:sz w:val="16"/>
                <w:szCs w:val="16"/>
                <w:lang w:eastAsia="pl-PL"/>
              </w:rPr>
              <w:t>• trepanacja zęba,</w:t>
            </w:r>
          </w:p>
        </w:tc>
        <w:tc>
          <w:tcPr>
            <w:tcW w:w="3497" w:type="dxa"/>
          </w:tcPr>
          <w:p w14:paraId="0D4349E6" w14:textId="77777777" w:rsidR="00282B49" w:rsidRPr="009602FC" w:rsidRDefault="00282B49" w:rsidP="00B30175">
            <w:pPr>
              <w:rPr>
                <w:sz w:val="16"/>
                <w:szCs w:val="16"/>
                <w:lang w:eastAsia="pl-PL"/>
              </w:rPr>
            </w:pPr>
            <w:r w:rsidRPr="009602FC">
              <w:rPr>
                <w:sz w:val="16"/>
                <w:szCs w:val="16"/>
                <w:lang w:eastAsia="pl-PL"/>
              </w:rPr>
              <w:t>• trepanacja zęba,</w:t>
            </w:r>
          </w:p>
        </w:tc>
        <w:tc>
          <w:tcPr>
            <w:tcW w:w="3497" w:type="dxa"/>
          </w:tcPr>
          <w:p w14:paraId="6976B473" w14:textId="77777777" w:rsidR="00282B49" w:rsidRPr="009602FC" w:rsidRDefault="00282B49" w:rsidP="00B30175">
            <w:pPr>
              <w:rPr>
                <w:sz w:val="16"/>
                <w:szCs w:val="16"/>
                <w:lang w:eastAsia="pl-PL"/>
              </w:rPr>
            </w:pPr>
            <w:r w:rsidRPr="009602FC">
              <w:rPr>
                <w:sz w:val="16"/>
                <w:szCs w:val="16"/>
                <w:lang w:eastAsia="pl-PL"/>
              </w:rPr>
              <w:t>• trepanacja zęba,</w:t>
            </w:r>
          </w:p>
        </w:tc>
      </w:tr>
      <w:tr w:rsidR="00282B49" w:rsidRPr="009602FC" w14:paraId="068437E5" w14:textId="77777777" w:rsidTr="00B30175">
        <w:trPr>
          <w:trHeight w:val="57"/>
        </w:trPr>
        <w:tc>
          <w:tcPr>
            <w:tcW w:w="3496" w:type="dxa"/>
          </w:tcPr>
          <w:p w14:paraId="2C2D12B5" w14:textId="77777777" w:rsidR="00282B49" w:rsidRPr="009602FC" w:rsidRDefault="00282B49" w:rsidP="00B30175">
            <w:pPr>
              <w:rPr>
                <w:sz w:val="16"/>
                <w:szCs w:val="16"/>
                <w:lang w:eastAsia="pl-PL"/>
              </w:rPr>
            </w:pPr>
            <w:r w:rsidRPr="009602FC">
              <w:rPr>
                <w:sz w:val="16"/>
                <w:szCs w:val="16"/>
                <w:lang w:eastAsia="pl-PL"/>
              </w:rPr>
              <w:t>• znieczulenie (nasiękowe lub przewodowe),</w:t>
            </w:r>
          </w:p>
        </w:tc>
        <w:tc>
          <w:tcPr>
            <w:tcW w:w="3497" w:type="dxa"/>
          </w:tcPr>
          <w:p w14:paraId="583367B8" w14:textId="77777777" w:rsidR="00282B49" w:rsidRPr="009602FC" w:rsidRDefault="00282B49" w:rsidP="00B30175">
            <w:pPr>
              <w:rPr>
                <w:sz w:val="16"/>
                <w:szCs w:val="16"/>
                <w:lang w:eastAsia="pl-PL"/>
              </w:rPr>
            </w:pPr>
            <w:r w:rsidRPr="009602FC">
              <w:rPr>
                <w:sz w:val="16"/>
                <w:szCs w:val="16"/>
                <w:lang w:eastAsia="pl-PL"/>
              </w:rPr>
              <w:t>• znieczulenie (nasiękowe lub przewodowe),</w:t>
            </w:r>
          </w:p>
        </w:tc>
        <w:tc>
          <w:tcPr>
            <w:tcW w:w="3497" w:type="dxa"/>
          </w:tcPr>
          <w:p w14:paraId="471EE000" w14:textId="77777777" w:rsidR="00282B49" w:rsidRPr="009602FC" w:rsidRDefault="00282B49" w:rsidP="00B30175">
            <w:pPr>
              <w:rPr>
                <w:sz w:val="16"/>
                <w:szCs w:val="16"/>
                <w:lang w:eastAsia="pl-PL"/>
              </w:rPr>
            </w:pPr>
            <w:r w:rsidRPr="009602FC">
              <w:rPr>
                <w:sz w:val="16"/>
                <w:szCs w:val="16"/>
                <w:lang w:eastAsia="pl-PL"/>
              </w:rPr>
              <w:t>• znieczulenie (nasiękowe lub przewodowe),</w:t>
            </w:r>
          </w:p>
        </w:tc>
      </w:tr>
      <w:tr w:rsidR="00282B49" w:rsidRPr="009602FC" w14:paraId="479728A2" w14:textId="77777777" w:rsidTr="00B30175">
        <w:trPr>
          <w:trHeight w:val="57"/>
        </w:trPr>
        <w:tc>
          <w:tcPr>
            <w:tcW w:w="3496" w:type="dxa"/>
          </w:tcPr>
          <w:p w14:paraId="19610224" w14:textId="77777777" w:rsidR="00282B49" w:rsidRPr="009602FC" w:rsidRDefault="00282B49" w:rsidP="00B30175">
            <w:pPr>
              <w:rPr>
                <w:sz w:val="16"/>
                <w:szCs w:val="16"/>
                <w:lang w:eastAsia="pl-PL"/>
              </w:rPr>
            </w:pPr>
            <w:r w:rsidRPr="009602FC">
              <w:rPr>
                <w:sz w:val="16"/>
                <w:szCs w:val="16"/>
                <w:lang w:eastAsia="pl-PL"/>
              </w:rPr>
              <w:t>• znieczulenie The Wand,</w:t>
            </w:r>
          </w:p>
        </w:tc>
        <w:tc>
          <w:tcPr>
            <w:tcW w:w="3497" w:type="dxa"/>
          </w:tcPr>
          <w:p w14:paraId="399BF087" w14:textId="77777777" w:rsidR="00282B49" w:rsidRPr="009602FC" w:rsidRDefault="00282B49" w:rsidP="00B30175">
            <w:pPr>
              <w:rPr>
                <w:sz w:val="16"/>
                <w:szCs w:val="16"/>
                <w:lang w:eastAsia="pl-PL"/>
              </w:rPr>
            </w:pPr>
            <w:r w:rsidRPr="009602FC">
              <w:rPr>
                <w:sz w:val="16"/>
                <w:szCs w:val="16"/>
                <w:lang w:eastAsia="pl-PL"/>
              </w:rPr>
              <w:t>• znieczulenie The Wand,</w:t>
            </w:r>
          </w:p>
        </w:tc>
        <w:tc>
          <w:tcPr>
            <w:tcW w:w="3497" w:type="dxa"/>
          </w:tcPr>
          <w:p w14:paraId="2E672F87" w14:textId="77777777" w:rsidR="00282B49" w:rsidRPr="009602FC" w:rsidRDefault="00282B49" w:rsidP="00B30175">
            <w:pPr>
              <w:rPr>
                <w:sz w:val="16"/>
                <w:szCs w:val="16"/>
                <w:lang w:eastAsia="pl-PL"/>
              </w:rPr>
            </w:pPr>
            <w:r w:rsidRPr="009602FC">
              <w:rPr>
                <w:sz w:val="16"/>
                <w:szCs w:val="16"/>
                <w:lang w:eastAsia="pl-PL"/>
              </w:rPr>
              <w:t>• znieczulenie The Wand,</w:t>
            </w:r>
          </w:p>
        </w:tc>
      </w:tr>
      <w:tr w:rsidR="00282B49" w:rsidRPr="009602FC" w14:paraId="435035E5" w14:textId="77777777" w:rsidTr="00B30175">
        <w:trPr>
          <w:trHeight w:val="57"/>
        </w:trPr>
        <w:tc>
          <w:tcPr>
            <w:tcW w:w="3496" w:type="dxa"/>
          </w:tcPr>
          <w:p w14:paraId="0CFE997C" w14:textId="77777777" w:rsidR="00282B49" w:rsidRPr="009602FC" w:rsidRDefault="00282B49" w:rsidP="00B30175">
            <w:pPr>
              <w:rPr>
                <w:sz w:val="16"/>
                <w:szCs w:val="16"/>
                <w:lang w:eastAsia="pl-PL"/>
              </w:rPr>
            </w:pPr>
            <w:r w:rsidRPr="009602FC">
              <w:rPr>
                <w:sz w:val="16"/>
                <w:szCs w:val="16"/>
                <w:lang w:eastAsia="pl-PL"/>
              </w:rPr>
              <w:t>• wypełnienie,</w:t>
            </w:r>
          </w:p>
        </w:tc>
        <w:tc>
          <w:tcPr>
            <w:tcW w:w="3497" w:type="dxa"/>
          </w:tcPr>
          <w:p w14:paraId="1E52DA3A" w14:textId="77777777" w:rsidR="00282B49" w:rsidRPr="009602FC" w:rsidRDefault="00282B49" w:rsidP="00B30175">
            <w:pPr>
              <w:rPr>
                <w:sz w:val="16"/>
                <w:szCs w:val="16"/>
                <w:lang w:eastAsia="pl-PL"/>
              </w:rPr>
            </w:pPr>
            <w:r w:rsidRPr="009602FC">
              <w:rPr>
                <w:sz w:val="16"/>
                <w:szCs w:val="16"/>
                <w:lang w:eastAsia="pl-PL"/>
              </w:rPr>
              <w:t>• wypełnienie,</w:t>
            </w:r>
          </w:p>
        </w:tc>
        <w:tc>
          <w:tcPr>
            <w:tcW w:w="3497" w:type="dxa"/>
          </w:tcPr>
          <w:p w14:paraId="6B8AB50A" w14:textId="77777777" w:rsidR="00282B49" w:rsidRPr="009602FC" w:rsidRDefault="00282B49" w:rsidP="00B30175">
            <w:pPr>
              <w:rPr>
                <w:sz w:val="16"/>
                <w:szCs w:val="16"/>
                <w:lang w:eastAsia="pl-PL"/>
              </w:rPr>
            </w:pPr>
            <w:r w:rsidRPr="009602FC">
              <w:rPr>
                <w:sz w:val="16"/>
                <w:szCs w:val="16"/>
                <w:lang w:eastAsia="pl-PL"/>
              </w:rPr>
              <w:t>• wypełnienie,</w:t>
            </w:r>
          </w:p>
        </w:tc>
      </w:tr>
      <w:tr w:rsidR="00282B49" w:rsidRPr="009602FC" w14:paraId="3040D3BD" w14:textId="77777777" w:rsidTr="00B30175">
        <w:trPr>
          <w:trHeight w:val="57"/>
        </w:trPr>
        <w:tc>
          <w:tcPr>
            <w:tcW w:w="3496" w:type="dxa"/>
          </w:tcPr>
          <w:p w14:paraId="7730765E" w14:textId="77777777" w:rsidR="00282B49" w:rsidRPr="009602FC" w:rsidRDefault="00282B49" w:rsidP="00B30175">
            <w:pPr>
              <w:rPr>
                <w:sz w:val="16"/>
                <w:szCs w:val="16"/>
                <w:lang w:eastAsia="pl-PL"/>
              </w:rPr>
            </w:pPr>
            <w:r w:rsidRPr="009602FC">
              <w:rPr>
                <w:sz w:val="16"/>
                <w:szCs w:val="16"/>
                <w:lang w:eastAsia="pl-PL"/>
              </w:rPr>
              <w:t>• czasowe wypełnienie kanału,</w:t>
            </w:r>
          </w:p>
        </w:tc>
        <w:tc>
          <w:tcPr>
            <w:tcW w:w="3497" w:type="dxa"/>
          </w:tcPr>
          <w:p w14:paraId="1939EEBC" w14:textId="77777777" w:rsidR="00282B49" w:rsidRPr="009602FC" w:rsidRDefault="00282B49" w:rsidP="00B30175">
            <w:pPr>
              <w:rPr>
                <w:sz w:val="16"/>
                <w:szCs w:val="16"/>
                <w:lang w:eastAsia="pl-PL"/>
              </w:rPr>
            </w:pPr>
            <w:r w:rsidRPr="009602FC">
              <w:rPr>
                <w:sz w:val="16"/>
                <w:szCs w:val="16"/>
                <w:lang w:eastAsia="pl-PL"/>
              </w:rPr>
              <w:t>• czasowe wypełnienie kanału,</w:t>
            </w:r>
          </w:p>
        </w:tc>
        <w:tc>
          <w:tcPr>
            <w:tcW w:w="3497" w:type="dxa"/>
          </w:tcPr>
          <w:p w14:paraId="5E885C11" w14:textId="77777777" w:rsidR="00282B49" w:rsidRPr="009602FC" w:rsidRDefault="00282B49" w:rsidP="00B30175">
            <w:pPr>
              <w:rPr>
                <w:sz w:val="16"/>
                <w:szCs w:val="16"/>
                <w:lang w:eastAsia="pl-PL"/>
              </w:rPr>
            </w:pPr>
            <w:r w:rsidRPr="009602FC">
              <w:rPr>
                <w:sz w:val="16"/>
                <w:szCs w:val="16"/>
                <w:lang w:eastAsia="pl-PL"/>
              </w:rPr>
              <w:t>• czasowe wypełnienie kanału,</w:t>
            </w:r>
          </w:p>
        </w:tc>
      </w:tr>
      <w:tr w:rsidR="00282B49" w:rsidRPr="009602FC" w14:paraId="54B2B973" w14:textId="77777777" w:rsidTr="00B30175">
        <w:trPr>
          <w:trHeight w:val="57"/>
        </w:trPr>
        <w:tc>
          <w:tcPr>
            <w:tcW w:w="3496" w:type="dxa"/>
          </w:tcPr>
          <w:p w14:paraId="4207D227"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reendo</w:t>
            </w:r>
            <w:proofErr w:type="spellEnd"/>
            <w:r w:rsidRPr="009602FC">
              <w:rPr>
                <w:sz w:val="16"/>
                <w:szCs w:val="16"/>
                <w:lang w:eastAsia="pl-PL"/>
              </w:rPr>
              <w:t xml:space="preserve"> – powtórne leczenie kanałowe,</w:t>
            </w:r>
          </w:p>
        </w:tc>
        <w:tc>
          <w:tcPr>
            <w:tcW w:w="3497" w:type="dxa"/>
          </w:tcPr>
          <w:p w14:paraId="4115E980"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reendo</w:t>
            </w:r>
            <w:proofErr w:type="spellEnd"/>
            <w:r w:rsidRPr="009602FC">
              <w:rPr>
                <w:sz w:val="16"/>
                <w:szCs w:val="16"/>
                <w:lang w:eastAsia="pl-PL"/>
              </w:rPr>
              <w:t xml:space="preserve"> – powtórne leczenie kanałowe,</w:t>
            </w:r>
          </w:p>
        </w:tc>
        <w:tc>
          <w:tcPr>
            <w:tcW w:w="3497" w:type="dxa"/>
          </w:tcPr>
          <w:p w14:paraId="00ABAA59"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reendo</w:t>
            </w:r>
            <w:proofErr w:type="spellEnd"/>
            <w:r w:rsidRPr="009602FC">
              <w:rPr>
                <w:sz w:val="16"/>
                <w:szCs w:val="16"/>
                <w:lang w:eastAsia="pl-PL"/>
              </w:rPr>
              <w:t xml:space="preserve"> – powtórne leczenie kanałowe,</w:t>
            </w:r>
          </w:p>
        </w:tc>
      </w:tr>
      <w:tr w:rsidR="00282B49" w:rsidRPr="009602FC" w14:paraId="0FD42791" w14:textId="77777777" w:rsidTr="00B30175">
        <w:trPr>
          <w:trHeight w:val="57"/>
        </w:trPr>
        <w:tc>
          <w:tcPr>
            <w:tcW w:w="3496" w:type="dxa"/>
          </w:tcPr>
          <w:p w14:paraId="6781558E" w14:textId="77777777" w:rsidR="00282B49" w:rsidRPr="009602FC" w:rsidRDefault="00282B49" w:rsidP="00B30175">
            <w:pPr>
              <w:rPr>
                <w:sz w:val="16"/>
                <w:szCs w:val="16"/>
                <w:lang w:eastAsia="pl-PL"/>
              </w:rPr>
            </w:pPr>
            <w:r w:rsidRPr="009602FC">
              <w:rPr>
                <w:sz w:val="16"/>
                <w:szCs w:val="16"/>
                <w:lang w:eastAsia="pl-PL"/>
              </w:rPr>
              <w:t>• opracowanie i udrożnienie kanału tradycyjne</w:t>
            </w:r>
          </w:p>
        </w:tc>
        <w:tc>
          <w:tcPr>
            <w:tcW w:w="3497" w:type="dxa"/>
          </w:tcPr>
          <w:p w14:paraId="67BC19A7" w14:textId="77777777" w:rsidR="00282B49" w:rsidRPr="009602FC" w:rsidRDefault="00282B49" w:rsidP="00B30175">
            <w:pPr>
              <w:rPr>
                <w:sz w:val="16"/>
                <w:szCs w:val="16"/>
                <w:lang w:eastAsia="pl-PL"/>
              </w:rPr>
            </w:pPr>
            <w:r w:rsidRPr="009602FC">
              <w:rPr>
                <w:sz w:val="16"/>
                <w:szCs w:val="16"/>
                <w:lang w:eastAsia="pl-PL"/>
              </w:rPr>
              <w:t>• opracowanie i udrożnienie kanału tradycyjne</w:t>
            </w:r>
          </w:p>
        </w:tc>
        <w:tc>
          <w:tcPr>
            <w:tcW w:w="3497" w:type="dxa"/>
          </w:tcPr>
          <w:p w14:paraId="3630F92E" w14:textId="77777777" w:rsidR="00282B49" w:rsidRPr="009602FC" w:rsidRDefault="00282B49" w:rsidP="00B30175">
            <w:pPr>
              <w:rPr>
                <w:sz w:val="16"/>
                <w:szCs w:val="16"/>
                <w:lang w:eastAsia="pl-PL"/>
              </w:rPr>
            </w:pPr>
            <w:r w:rsidRPr="009602FC">
              <w:rPr>
                <w:sz w:val="16"/>
                <w:szCs w:val="16"/>
                <w:lang w:eastAsia="pl-PL"/>
              </w:rPr>
              <w:t>• opracowanie i udrożnienie kanału tradycyjne</w:t>
            </w:r>
          </w:p>
        </w:tc>
      </w:tr>
      <w:tr w:rsidR="00282B49" w:rsidRPr="009602FC" w14:paraId="38E984C6" w14:textId="77777777" w:rsidTr="00B30175">
        <w:trPr>
          <w:trHeight w:val="57"/>
        </w:trPr>
        <w:tc>
          <w:tcPr>
            <w:tcW w:w="3496" w:type="dxa"/>
          </w:tcPr>
          <w:p w14:paraId="58FE8E96" w14:textId="77777777" w:rsidR="00282B49" w:rsidRPr="009602FC" w:rsidRDefault="00282B49" w:rsidP="00B30175">
            <w:pPr>
              <w:rPr>
                <w:sz w:val="16"/>
                <w:szCs w:val="16"/>
                <w:lang w:eastAsia="pl-PL"/>
              </w:rPr>
            </w:pPr>
            <w:r w:rsidRPr="009602FC">
              <w:rPr>
                <w:sz w:val="16"/>
                <w:szCs w:val="16"/>
                <w:lang w:eastAsia="pl-PL"/>
              </w:rPr>
              <w:t>• opracowanie i udrożnienie kanału maszynowe,</w:t>
            </w:r>
          </w:p>
        </w:tc>
        <w:tc>
          <w:tcPr>
            <w:tcW w:w="3497" w:type="dxa"/>
          </w:tcPr>
          <w:p w14:paraId="38B0F113" w14:textId="77777777" w:rsidR="00282B49" w:rsidRPr="009602FC" w:rsidRDefault="00282B49" w:rsidP="00B30175">
            <w:pPr>
              <w:rPr>
                <w:sz w:val="16"/>
                <w:szCs w:val="16"/>
                <w:lang w:eastAsia="pl-PL"/>
              </w:rPr>
            </w:pPr>
            <w:r w:rsidRPr="009602FC">
              <w:rPr>
                <w:sz w:val="16"/>
                <w:szCs w:val="16"/>
                <w:lang w:eastAsia="pl-PL"/>
              </w:rPr>
              <w:t>• opracowanie i udrożnienie kanału maszynowe,</w:t>
            </w:r>
          </w:p>
        </w:tc>
        <w:tc>
          <w:tcPr>
            <w:tcW w:w="3497" w:type="dxa"/>
          </w:tcPr>
          <w:p w14:paraId="771D44E9" w14:textId="77777777" w:rsidR="00282B49" w:rsidRPr="009602FC" w:rsidRDefault="00282B49" w:rsidP="00B30175">
            <w:pPr>
              <w:rPr>
                <w:sz w:val="16"/>
                <w:szCs w:val="16"/>
                <w:lang w:eastAsia="pl-PL"/>
              </w:rPr>
            </w:pPr>
            <w:r w:rsidRPr="009602FC">
              <w:rPr>
                <w:sz w:val="16"/>
                <w:szCs w:val="16"/>
                <w:lang w:eastAsia="pl-PL"/>
              </w:rPr>
              <w:t>• opracowanie i udrożnienie kanału maszynowe,</w:t>
            </w:r>
          </w:p>
        </w:tc>
      </w:tr>
      <w:tr w:rsidR="00282B49" w:rsidRPr="009602FC" w14:paraId="36459864" w14:textId="77777777" w:rsidTr="00B30175">
        <w:trPr>
          <w:trHeight w:val="57"/>
        </w:trPr>
        <w:tc>
          <w:tcPr>
            <w:tcW w:w="3496" w:type="dxa"/>
          </w:tcPr>
          <w:p w14:paraId="71976995" w14:textId="77777777" w:rsidR="00282B49" w:rsidRPr="009602FC" w:rsidRDefault="00282B49" w:rsidP="00B30175">
            <w:pPr>
              <w:rPr>
                <w:sz w:val="16"/>
                <w:szCs w:val="16"/>
                <w:lang w:eastAsia="pl-PL"/>
              </w:rPr>
            </w:pPr>
            <w:r w:rsidRPr="009602FC">
              <w:rPr>
                <w:sz w:val="16"/>
                <w:szCs w:val="16"/>
                <w:lang w:eastAsia="pl-PL"/>
              </w:rPr>
              <w:t>• usunięcie złamanego narzędzia z kanału,</w:t>
            </w:r>
          </w:p>
        </w:tc>
        <w:tc>
          <w:tcPr>
            <w:tcW w:w="3497" w:type="dxa"/>
          </w:tcPr>
          <w:p w14:paraId="58BA682C" w14:textId="77777777" w:rsidR="00282B49" w:rsidRPr="009602FC" w:rsidRDefault="00282B49" w:rsidP="00B30175">
            <w:pPr>
              <w:rPr>
                <w:sz w:val="16"/>
                <w:szCs w:val="16"/>
                <w:lang w:eastAsia="pl-PL"/>
              </w:rPr>
            </w:pPr>
            <w:r w:rsidRPr="009602FC">
              <w:rPr>
                <w:sz w:val="16"/>
                <w:szCs w:val="16"/>
                <w:lang w:eastAsia="pl-PL"/>
              </w:rPr>
              <w:t>• usunięcie złamanego narzędzia z kanału,</w:t>
            </w:r>
          </w:p>
        </w:tc>
        <w:tc>
          <w:tcPr>
            <w:tcW w:w="3497" w:type="dxa"/>
          </w:tcPr>
          <w:p w14:paraId="023B4152" w14:textId="77777777" w:rsidR="00282B49" w:rsidRPr="009602FC" w:rsidRDefault="00282B49" w:rsidP="00B30175">
            <w:pPr>
              <w:rPr>
                <w:sz w:val="16"/>
                <w:szCs w:val="16"/>
                <w:lang w:eastAsia="pl-PL"/>
              </w:rPr>
            </w:pPr>
            <w:r w:rsidRPr="009602FC">
              <w:rPr>
                <w:sz w:val="16"/>
                <w:szCs w:val="16"/>
                <w:lang w:eastAsia="pl-PL"/>
              </w:rPr>
              <w:t>• usunięcie złamanego narzędzia z kanału,</w:t>
            </w:r>
          </w:p>
        </w:tc>
      </w:tr>
      <w:tr w:rsidR="00282B49" w:rsidRPr="009602FC" w14:paraId="53749092" w14:textId="77777777" w:rsidTr="00B30175">
        <w:trPr>
          <w:trHeight w:val="57"/>
        </w:trPr>
        <w:tc>
          <w:tcPr>
            <w:tcW w:w="3496" w:type="dxa"/>
          </w:tcPr>
          <w:p w14:paraId="26F4179D" w14:textId="77777777" w:rsidR="00282B49" w:rsidRPr="009602FC" w:rsidRDefault="00282B49" w:rsidP="00B30175">
            <w:pPr>
              <w:rPr>
                <w:sz w:val="16"/>
                <w:szCs w:val="16"/>
                <w:lang w:eastAsia="pl-PL"/>
              </w:rPr>
            </w:pPr>
            <w:r w:rsidRPr="009602FC">
              <w:rPr>
                <w:sz w:val="16"/>
                <w:szCs w:val="16"/>
                <w:lang w:eastAsia="pl-PL"/>
              </w:rPr>
              <w:t>• dewitalizacja,</w:t>
            </w:r>
          </w:p>
        </w:tc>
        <w:tc>
          <w:tcPr>
            <w:tcW w:w="3497" w:type="dxa"/>
          </w:tcPr>
          <w:p w14:paraId="7D3A9FFF" w14:textId="77777777" w:rsidR="00282B49" w:rsidRPr="009602FC" w:rsidRDefault="00282B49" w:rsidP="00B30175">
            <w:pPr>
              <w:rPr>
                <w:sz w:val="16"/>
                <w:szCs w:val="16"/>
                <w:lang w:eastAsia="pl-PL"/>
              </w:rPr>
            </w:pPr>
            <w:r w:rsidRPr="009602FC">
              <w:rPr>
                <w:sz w:val="16"/>
                <w:szCs w:val="16"/>
                <w:lang w:eastAsia="pl-PL"/>
              </w:rPr>
              <w:t>• dewitalizacja,</w:t>
            </w:r>
          </w:p>
        </w:tc>
        <w:tc>
          <w:tcPr>
            <w:tcW w:w="3497" w:type="dxa"/>
          </w:tcPr>
          <w:p w14:paraId="4D190228" w14:textId="77777777" w:rsidR="00282B49" w:rsidRPr="009602FC" w:rsidRDefault="00282B49" w:rsidP="00B30175">
            <w:pPr>
              <w:rPr>
                <w:sz w:val="16"/>
                <w:szCs w:val="16"/>
                <w:lang w:eastAsia="pl-PL"/>
              </w:rPr>
            </w:pPr>
            <w:r w:rsidRPr="009602FC">
              <w:rPr>
                <w:sz w:val="16"/>
                <w:szCs w:val="16"/>
                <w:lang w:eastAsia="pl-PL"/>
              </w:rPr>
              <w:t>• dewitalizacja,</w:t>
            </w:r>
          </w:p>
        </w:tc>
      </w:tr>
      <w:tr w:rsidR="00282B49" w:rsidRPr="009602FC" w14:paraId="6DAFD666" w14:textId="77777777" w:rsidTr="00B30175">
        <w:trPr>
          <w:trHeight w:val="57"/>
        </w:trPr>
        <w:tc>
          <w:tcPr>
            <w:tcW w:w="3496" w:type="dxa"/>
          </w:tcPr>
          <w:p w14:paraId="39DB1B4A" w14:textId="77777777" w:rsidR="00282B49" w:rsidRPr="009602FC" w:rsidRDefault="00282B49" w:rsidP="00B30175">
            <w:pPr>
              <w:rPr>
                <w:sz w:val="16"/>
                <w:szCs w:val="16"/>
                <w:lang w:eastAsia="pl-PL"/>
              </w:rPr>
            </w:pPr>
            <w:r w:rsidRPr="009602FC">
              <w:rPr>
                <w:sz w:val="16"/>
                <w:szCs w:val="16"/>
                <w:lang w:eastAsia="pl-PL"/>
              </w:rPr>
              <w:t>• ekstyrpacja miazgi,</w:t>
            </w:r>
          </w:p>
        </w:tc>
        <w:tc>
          <w:tcPr>
            <w:tcW w:w="3497" w:type="dxa"/>
          </w:tcPr>
          <w:p w14:paraId="25B2AF17" w14:textId="77777777" w:rsidR="00282B49" w:rsidRPr="009602FC" w:rsidRDefault="00282B49" w:rsidP="00B30175">
            <w:pPr>
              <w:rPr>
                <w:sz w:val="16"/>
                <w:szCs w:val="16"/>
                <w:lang w:eastAsia="pl-PL"/>
              </w:rPr>
            </w:pPr>
            <w:r w:rsidRPr="009602FC">
              <w:rPr>
                <w:sz w:val="16"/>
                <w:szCs w:val="16"/>
                <w:lang w:eastAsia="pl-PL"/>
              </w:rPr>
              <w:t>• ekstyrpacja miazgi,</w:t>
            </w:r>
          </w:p>
        </w:tc>
        <w:tc>
          <w:tcPr>
            <w:tcW w:w="3497" w:type="dxa"/>
          </w:tcPr>
          <w:p w14:paraId="52F3CA97" w14:textId="77777777" w:rsidR="00282B49" w:rsidRPr="009602FC" w:rsidRDefault="00282B49" w:rsidP="00B30175">
            <w:pPr>
              <w:rPr>
                <w:sz w:val="16"/>
                <w:szCs w:val="16"/>
                <w:lang w:eastAsia="pl-PL"/>
              </w:rPr>
            </w:pPr>
            <w:r w:rsidRPr="009602FC">
              <w:rPr>
                <w:sz w:val="16"/>
                <w:szCs w:val="16"/>
                <w:lang w:eastAsia="pl-PL"/>
              </w:rPr>
              <w:t>• ekstyrpacja miazgi,</w:t>
            </w:r>
          </w:p>
        </w:tc>
      </w:tr>
      <w:tr w:rsidR="00282B49" w:rsidRPr="009602FC" w14:paraId="3DB942CE" w14:textId="77777777" w:rsidTr="00B30175">
        <w:trPr>
          <w:trHeight w:val="57"/>
        </w:trPr>
        <w:tc>
          <w:tcPr>
            <w:tcW w:w="3496" w:type="dxa"/>
          </w:tcPr>
          <w:p w14:paraId="0DC0F534" w14:textId="77777777" w:rsidR="00282B49" w:rsidRPr="009602FC" w:rsidRDefault="00282B49" w:rsidP="00B30175">
            <w:pPr>
              <w:rPr>
                <w:sz w:val="16"/>
                <w:szCs w:val="16"/>
                <w:lang w:eastAsia="pl-PL"/>
              </w:rPr>
            </w:pPr>
            <w:r w:rsidRPr="009602FC">
              <w:rPr>
                <w:sz w:val="16"/>
                <w:szCs w:val="16"/>
                <w:lang w:eastAsia="pl-PL"/>
              </w:rPr>
              <w:t>•wypełnienie kanału – pod mikroskopem</w:t>
            </w:r>
          </w:p>
        </w:tc>
        <w:tc>
          <w:tcPr>
            <w:tcW w:w="3497" w:type="dxa"/>
          </w:tcPr>
          <w:p w14:paraId="3E8B7FF7" w14:textId="77777777" w:rsidR="00282B49" w:rsidRPr="009602FC" w:rsidRDefault="00282B49" w:rsidP="00B30175">
            <w:pPr>
              <w:rPr>
                <w:sz w:val="16"/>
                <w:szCs w:val="16"/>
                <w:lang w:eastAsia="pl-PL"/>
              </w:rPr>
            </w:pPr>
            <w:r w:rsidRPr="009602FC">
              <w:rPr>
                <w:sz w:val="16"/>
                <w:szCs w:val="16"/>
                <w:lang w:eastAsia="pl-PL"/>
              </w:rPr>
              <w:t>•wypełnienie kanału – pod mikroskopem</w:t>
            </w:r>
          </w:p>
        </w:tc>
        <w:tc>
          <w:tcPr>
            <w:tcW w:w="3497" w:type="dxa"/>
          </w:tcPr>
          <w:p w14:paraId="08B909CA" w14:textId="77777777" w:rsidR="00282B49" w:rsidRPr="009602FC" w:rsidRDefault="00282B49" w:rsidP="00B30175">
            <w:pPr>
              <w:rPr>
                <w:sz w:val="16"/>
                <w:szCs w:val="16"/>
                <w:lang w:eastAsia="pl-PL"/>
              </w:rPr>
            </w:pPr>
            <w:r w:rsidRPr="009602FC">
              <w:rPr>
                <w:sz w:val="16"/>
                <w:szCs w:val="16"/>
                <w:lang w:eastAsia="pl-PL"/>
              </w:rPr>
              <w:t>•wypełnienie kanału – pod mikroskopem</w:t>
            </w:r>
          </w:p>
        </w:tc>
      </w:tr>
      <w:tr w:rsidR="00282B49" w:rsidRPr="009602FC" w14:paraId="0B6AD9D0" w14:textId="77777777" w:rsidTr="00B30175">
        <w:trPr>
          <w:trHeight w:val="57"/>
        </w:trPr>
        <w:tc>
          <w:tcPr>
            <w:tcW w:w="3496" w:type="dxa"/>
          </w:tcPr>
          <w:p w14:paraId="0744AA10" w14:textId="77777777" w:rsidR="00282B49" w:rsidRPr="009602FC" w:rsidRDefault="00282B49" w:rsidP="00B30175">
            <w:pPr>
              <w:rPr>
                <w:sz w:val="16"/>
                <w:szCs w:val="16"/>
                <w:lang w:eastAsia="pl-PL"/>
              </w:rPr>
            </w:pPr>
            <w:r w:rsidRPr="009602FC">
              <w:rPr>
                <w:sz w:val="16"/>
                <w:szCs w:val="16"/>
                <w:lang w:eastAsia="pl-PL"/>
              </w:rPr>
              <w:t>• wypełnienie ostateczne korony zęba przy leczeniu kanałowym,</w:t>
            </w:r>
          </w:p>
        </w:tc>
        <w:tc>
          <w:tcPr>
            <w:tcW w:w="3497" w:type="dxa"/>
          </w:tcPr>
          <w:p w14:paraId="703CD764" w14:textId="77777777" w:rsidR="00282B49" w:rsidRPr="009602FC" w:rsidRDefault="00282B49" w:rsidP="00B30175">
            <w:pPr>
              <w:rPr>
                <w:sz w:val="16"/>
                <w:szCs w:val="16"/>
                <w:lang w:eastAsia="pl-PL"/>
              </w:rPr>
            </w:pPr>
            <w:r w:rsidRPr="009602FC">
              <w:rPr>
                <w:sz w:val="16"/>
                <w:szCs w:val="16"/>
                <w:lang w:eastAsia="pl-PL"/>
              </w:rPr>
              <w:t>• wypełnienie ostateczne korony zęba przy leczeniu kanałowym,</w:t>
            </w:r>
          </w:p>
        </w:tc>
        <w:tc>
          <w:tcPr>
            <w:tcW w:w="3497" w:type="dxa"/>
          </w:tcPr>
          <w:p w14:paraId="691FFE47" w14:textId="77777777" w:rsidR="00282B49" w:rsidRPr="009602FC" w:rsidRDefault="00282B49" w:rsidP="00B30175">
            <w:pPr>
              <w:rPr>
                <w:sz w:val="16"/>
                <w:szCs w:val="16"/>
                <w:lang w:eastAsia="pl-PL"/>
              </w:rPr>
            </w:pPr>
            <w:r w:rsidRPr="009602FC">
              <w:rPr>
                <w:sz w:val="16"/>
                <w:szCs w:val="16"/>
                <w:lang w:eastAsia="pl-PL"/>
              </w:rPr>
              <w:t>• wypełnienie ostateczne korony zęba przy leczeniu kanałowym,</w:t>
            </w:r>
          </w:p>
        </w:tc>
      </w:tr>
      <w:tr w:rsidR="00282B49" w:rsidRPr="009602FC" w14:paraId="066D392F" w14:textId="77777777" w:rsidTr="00B30175">
        <w:trPr>
          <w:trHeight w:val="57"/>
        </w:trPr>
        <w:tc>
          <w:tcPr>
            <w:tcW w:w="3496" w:type="dxa"/>
          </w:tcPr>
          <w:p w14:paraId="1D32C93F" w14:textId="77777777" w:rsidR="00282B49" w:rsidRPr="009602FC" w:rsidRDefault="00282B49" w:rsidP="00B30175">
            <w:pPr>
              <w:rPr>
                <w:sz w:val="16"/>
                <w:szCs w:val="16"/>
                <w:lang w:eastAsia="pl-PL"/>
              </w:rPr>
            </w:pPr>
            <w:r w:rsidRPr="009602FC">
              <w:rPr>
                <w:sz w:val="16"/>
                <w:szCs w:val="16"/>
                <w:lang w:eastAsia="pl-PL"/>
              </w:rPr>
              <w:t>• leczenie zmian na błonie śluzowej jamy ustnej,</w:t>
            </w:r>
          </w:p>
        </w:tc>
        <w:tc>
          <w:tcPr>
            <w:tcW w:w="3497" w:type="dxa"/>
          </w:tcPr>
          <w:p w14:paraId="405F30B5" w14:textId="77777777" w:rsidR="00282B49" w:rsidRPr="009602FC" w:rsidRDefault="00282B49" w:rsidP="00B30175">
            <w:pPr>
              <w:rPr>
                <w:sz w:val="16"/>
                <w:szCs w:val="16"/>
                <w:lang w:eastAsia="pl-PL"/>
              </w:rPr>
            </w:pPr>
            <w:r w:rsidRPr="009602FC">
              <w:rPr>
                <w:sz w:val="16"/>
                <w:szCs w:val="16"/>
                <w:lang w:eastAsia="pl-PL"/>
              </w:rPr>
              <w:t>• leczenie zmian na błonie śluzowej jamy ustnej,</w:t>
            </w:r>
          </w:p>
        </w:tc>
        <w:tc>
          <w:tcPr>
            <w:tcW w:w="3497" w:type="dxa"/>
          </w:tcPr>
          <w:p w14:paraId="1EDC59C9" w14:textId="77777777" w:rsidR="00282B49" w:rsidRPr="009602FC" w:rsidRDefault="00282B49" w:rsidP="00B30175">
            <w:pPr>
              <w:rPr>
                <w:sz w:val="16"/>
                <w:szCs w:val="16"/>
                <w:lang w:eastAsia="pl-PL"/>
              </w:rPr>
            </w:pPr>
            <w:r w:rsidRPr="009602FC">
              <w:rPr>
                <w:sz w:val="16"/>
                <w:szCs w:val="16"/>
                <w:lang w:eastAsia="pl-PL"/>
              </w:rPr>
              <w:t>• leczenie zmian na błonie śluzowej jamy ustnej,</w:t>
            </w:r>
          </w:p>
        </w:tc>
      </w:tr>
      <w:tr w:rsidR="00282B49" w:rsidRPr="009602FC" w14:paraId="7DFC3176" w14:textId="77777777" w:rsidTr="00B30175">
        <w:trPr>
          <w:trHeight w:val="57"/>
        </w:trPr>
        <w:tc>
          <w:tcPr>
            <w:tcW w:w="3496" w:type="dxa"/>
          </w:tcPr>
          <w:p w14:paraId="2737664A" w14:textId="77777777" w:rsidR="00282B49" w:rsidRPr="009602FC" w:rsidRDefault="00282B49" w:rsidP="00B30175">
            <w:pPr>
              <w:rPr>
                <w:sz w:val="16"/>
                <w:szCs w:val="16"/>
                <w:lang w:eastAsia="pl-PL"/>
              </w:rPr>
            </w:pPr>
            <w:r w:rsidRPr="009602FC">
              <w:rPr>
                <w:sz w:val="16"/>
                <w:szCs w:val="16"/>
                <w:lang w:eastAsia="pl-PL"/>
              </w:rPr>
              <w:t>• lakierowanie zębów fluorem,</w:t>
            </w:r>
          </w:p>
        </w:tc>
        <w:tc>
          <w:tcPr>
            <w:tcW w:w="3497" w:type="dxa"/>
          </w:tcPr>
          <w:p w14:paraId="135BF0CA" w14:textId="77777777" w:rsidR="00282B49" w:rsidRPr="009602FC" w:rsidRDefault="00282B49" w:rsidP="00B30175">
            <w:pPr>
              <w:rPr>
                <w:sz w:val="16"/>
                <w:szCs w:val="16"/>
                <w:lang w:eastAsia="pl-PL"/>
              </w:rPr>
            </w:pPr>
            <w:r w:rsidRPr="009602FC">
              <w:rPr>
                <w:sz w:val="16"/>
                <w:szCs w:val="16"/>
                <w:lang w:eastAsia="pl-PL"/>
              </w:rPr>
              <w:t>• lakierowanie zębów fluorem,</w:t>
            </w:r>
          </w:p>
        </w:tc>
        <w:tc>
          <w:tcPr>
            <w:tcW w:w="3497" w:type="dxa"/>
          </w:tcPr>
          <w:p w14:paraId="493128EF" w14:textId="77777777" w:rsidR="00282B49" w:rsidRPr="009602FC" w:rsidRDefault="00282B49" w:rsidP="00B30175">
            <w:pPr>
              <w:rPr>
                <w:sz w:val="16"/>
                <w:szCs w:val="16"/>
                <w:lang w:eastAsia="pl-PL"/>
              </w:rPr>
            </w:pPr>
            <w:r w:rsidRPr="009602FC">
              <w:rPr>
                <w:sz w:val="16"/>
                <w:szCs w:val="16"/>
                <w:lang w:eastAsia="pl-PL"/>
              </w:rPr>
              <w:t>• lakierowanie zębów fluorem,</w:t>
            </w:r>
          </w:p>
        </w:tc>
      </w:tr>
      <w:tr w:rsidR="00282B49" w:rsidRPr="009602FC" w14:paraId="005B6F5E" w14:textId="77777777" w:rsidTr="00B30175">
        <w:trPr>
          <w:trHeight w:val="57"/>
        </w:trPr>
        <w:tc>
          <w:tcPr>
            <w:tcW w:w="3496" w:type="dxa"/>
          </w:tcPr>
          <w:p w14:paraId="4F027780" w14:textId="77777777" w:rsidR="00282B49" w:rsidRPr="009602FC" w:rsidRDefault="00282B49" w:rsidP="00B30175">
            <w:pPr>
              <w:rPr>
                <w:sz w:val="16"/>
                <w:szCs w:val="16"/>
                <w:lang w:eastAsia="pl-PL"/>
              </w:rPr>
            </w:pPr>
            <w:r w:rsidRPr="009602FC">
              <w:rPr>
                <w:sz w:val="16"/>
                <w:szCs w:val="16"/>
                <w:lang w:eastAsia="pl-PL"/>
              </w:rPr>
              <w:t>• lakowanie zębów,</w:t>
            </w:r>
          </w:p>
        </w:tc>
        <w:tc>
          <w:tcPr>
            <w:tcW w:w="3497" w:type="dxa"/>
          </w:tcPr>
          <w:p w14:paraId="2CAF3840" w14:textId="77777777" w:rsidR="00282B49" w:rsidRPr="009602FC" w:rsidRDefault="00282B49" w:rsidP="00B30175">
            <w:pPr>
              <w:rPr>
                <w:sz w:val="16"/>
                <w:szCs w:val="16"/>
                <w:lang w:eastAsia="pl-PL"/>
              </w:rPr>
            </w:pPr>
            <w:r w:rsidRPr="009602FC">
              <w:rPr>
                <w:sz w:val="16"/>
                <w:szCs w:val="16"/>
                <w:lang w:eastAsia="pl-PL"/>
              </w:rPr>
              <w:t>• lakowanie zębów,</w:t>
            </w:r>
          </w:p>
        </w:tc>
        <w:tc>
          <w:tcPr>
            <w:tcW w:w="3497" w:type="dxa"/>
          </w:tcPr>
          <w:p w14:paraId="590DC56B" w14:textId="77777777" w:rsidR="00282B49" w:rsidRPr="009602FC" w:rsidRDefault="00282B49" w:rsidP="00B30175">
            <w:pPr>
              <w:rPr>
                <w:sz w:val="16"/>
                <w:szCs w:val="16"/>
                <w:lang w:eastAsia="pl-PL"/>
              </w:rPr>
            </w:pPr>
            <w:r w:rsidRPr="009602FC">
              <w:rPr>
                <w:sz w:val="16"/>
                <w:szCs w:val="16"/>
                <w:lang w:eastAsia="pl-PL"/>
              </w:rPr>
              <w:t>• lakowanie zębów,</w:t>
            </w:r>
          </w:p>
        </w:tc>
      </w:tr>
      <w:tr w:rsidR="00282B49" w:rsidRPr="009602FC" w14:paraId="1A031C0E" w14:textId="77777777" w:rsidTr="00B30175">
        <w:trPr>
          <w:trHeight w:val="57"/>
        </w:trPr>
        <w:tc>
          <w:tcPr>
            <w:tcW w:w="3496" w:type="dxa"/>
          </w:tcPr>
          <w:p w14:paraId="4ECC264A" w14:textId="77777777" w:rsidR="00282B49" w:rsidRPr="009602FC" w:rsidRDefault="00282B49" w:rsidP="00B30175">
            <w:pPr>
              <w:rPr>
                <w:sz w:val="16"/>
                <w:szCs w:val="16"/>
                <w:lang w:eastAsia="pl-PL"/>
              </w:rPr>
            </w:pPr>
            <w:r w:rsidRPr="009602FC">
              <w:rPr>
                <w:sz w:val="16"/>
                <w:szCs w:val="16"/>
                <w:lang w:eastAsia="pl-PL"/>
              </w:rPr>
              <w:t>• piaskowanie zębów,</w:t>
            </w:r>
          </w:p>
        </w:tc>
        <w:tc>
          <w:tcPr>
            <w:tcW w:w="3497" w:type="dxa"/>
          </w:tcPr>
          <w:p w14:paraId="08E5C71E" w14:textId="77777777" w:rsidR="00282B49" w:rsidRPr="009602FC" w:rsidRDefault="00282B49" w:rsidP="00B30175">
            <w:pPr>
              <w:rPr>
                <w:sz w:val="16"/>
                <w:szCs w:val="16"/>
                <w:lang w:eastAsia="pl-PL"/>
              </w:rPr>
            </w:pPr>
            <w:r w:rsidRPr="009602FC">
              <w:rPr>
                <w:sz w:val="16"/>
                <w:szCs w:val="16"/>
                <w:lang w:eastAsia="pl-PL"/>
              </w:rPr>
              <w:t>• piaskowanie zębów,</w:t>
            </w:r>
          </w:p>
        </w:tc>
        <w:tc>
          <w:tcPr>
            <w:tcW w:w="3497" w:type="dxa"/>
          </w:tcPr>
          <w:p w14:paraId="721490C7" w14:textId="77777777" w:rsidR="00282B49" w:rsidRPr="009602FC" w:rsidRDefault="00282B49" w:rsidP="00B30175">
            <w:pPr>
              <w:rPr>
                <w:sz w:val="16"/>
                <w:szCs w:val="16"/>
                <w:lang w:eastAsia="pl-PL"/>
              </w:rPr>
            </w:pPr>
            <w:r w:rsidRPr="009602FC">
              <w:rPr>
                <w:sz w:val="16"/>
                <w:szCs w:val="16"/>
                <w:lang w:eastAsia="pl-PL"/>
              </w:rPr>
              <w:t>• piaskowanie zębów,</w:t>
            </w:r>
          </w:p>
        </w:tc>
      </w:tr>
      <w:tr w:rsidR="00282B49" w:rsidRPr="009602FC" w14:paraId="606887D9" w14:textId="77777777" w:rsidTr="00B30175">
        <w:trPr>
          <w:trHeight w:val="57"/>
        </w:trPr>
        <w:tc>
          <w:tcPr>
            <w:tcW w:w="3496" w:type="dxa"/>
          </w:tcPr>
          <w:p w14:paraId="0457FF02"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scaling</w:t>
            </w:r>
            <w:proofErr w:type="spellEnd"/>
            <w:r w:rsidRPr="009602FC">
              <w:rPr>
                <w:sz w:val="16"/>
                <w:szCs w:val="16"/>
                <w:lang w:eastAsia="pl-PL"/>
              </w:rPr>
              <w:t xml:space="preserve"> złogów nazębnych,</w:t>
            </w:r>
          </w:p>
        </w:tc>
        <w:tc>
          <w:tcPr>
            <w:tcW w:w="3497" w:type="dxa"/>
          </w:tcPr>
          <w:p w14:paraId="3EDEB2DD"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scaling</w:t>
            </w:r>
            <w:proofErr w:type="spellEnd"/>
            <w:r w:rsidRPr="009602FC">
              <w:rPr>
                <w:sz w:val="16"/>
                <w:szCs w:val="16"/>
                <w:lang w:eastAsia="pl-PL"/>
              </w:rPr>
              <w:t xml:space="preserve"> złogów nazębnych,</w:t>
            </w:r>
          </w:p>
        </w:tc>
        <w:tc>
          <w:tcPr>
            <w:tcW w:w="3497" w:type="dxa"/>
          </w:tcPr>
          <w:p w14:paraId="0080988A"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scaling</w:t>
            </w:r>
            <w:proofErr w:type="spellEnd"/>
            <w:r w:rsidRPr="009602FC">
              <w:rPr>
                <w:sz w:val="16"/>
                <w:szCs w:val="16"/>
                <w:lang w:eastAsia="pl-PL"/>
              </w:rPr>
              <w:t xml:space="preserve"> złogów nazębnych,</w:t>
            </w:r>
          </w:p>
        </w:tc>
      </w:tr>
      <w:tr w:rsidR="00282B49" w:rsidRPr="009602FC" w14:paraId="523561E0" w14:textId="77777777" w:rsidTr="00B30175">
        <w:trPr>
          <w:trHeight w:val="57"/>
        </w:trPr>
        <w:tc>
          <w:tcPr>
            <w:tcW w:w="3496" w:type="dxa"/>
          </w:tcPr>
          <w:p w14:paraId="253085FF" w14:textId="77777777" w:rsidR="00282B49" w:rsidRPr="009602FC" w:rsidRDefault="00282B49" w:rsidP="00B30175">
            <w:pPr>
              <w:rPr>
                <w:sz w:val="16"/>
                <w:szCs w:val="16"/>
                <w:lang w:eastAsia="pl-PL"/>
              </w:rPr>
            </w:pPr>
            <w:r w:rsidRPr="009602FC">
              <w:rPr>
                <w:sz w:val="16"/>
                <w:szCs w:val="16"/>
                <w:lang w:eastAsia="pl-PL"/>
              </w:rPr>
              <w:t>• RTG zęba.</w:t>
            </w:r>
          </w:p>
        </w:tc>
        <w:tc>
          <w:tcPr>
            <w:tcW w:w="3497" w:type="dxa"/>
          </w:tcPr>
          <w:p w14:paraId="519157BC" w14:textId="77777777" w:rsidR="00282B49" w:rsidRPr="009602FC" w:rsidRDefault="00282B49" w:rsidP="00B30175">
            <w:pPr>
              <w:rPr>
                <w:sz w:val="16"/>
                <w:szCs w:val="16"/>
                <w:lang w:eastAsia="pl-PL"/>
              </w:rPr>
            </w:pPr>
            <w:r w:rsidRPr="009602FC">
              <w:rPr>
                <w:sz w:val="16"/>
                <w:szCs w:val="16"/>
                <w:lang w:eastAsia="pl-PL"/>
              </w:rPr>
              <w:t>• RTG zęba.</w:t>
            </w:r>
          </w:p>
        </w:tc>
        <w:tc>
          <w:tcPr>
            <w:tcW w:w="3497" w:type="dxa"/>
          </w:tcPr>
          <w:p w14:paraId="4FDFA7CE" w14:textId="77777777" w:rsidR="00282B49" w:rsidRPr="009602FC" w:rsidRDefault="00282B49" w:rsidP="00B30175">
            <w:pPr>
              <w:rPr>
                <w:sz w:val="16"/>
                <w:szCs w:val="16"/>
                <w:lang w:eastAsia="pl-PL"/>
              </w:rPr>
            </w:pPr>
            <w:r w:rsidRPr="009602FC">
              <w:rPr>
                <w:sz w:val="16"/>
                <w:szCs w:val="16"/>
                <w:lang w:eastAsia="pl-PL"/>
              </w:rPr>
              <w:t>• RTG zęba.</w:t>
            </w:r>
          </w:p>
        </w:tc>
      </w:tr>
      <w:tr w:rsidR="00282B49" w:rsidRPr="009602FC" w14:paraId="1E111915" w14:textId="77777777" w:rsidTr="00B30175">
        <w:trPr>
          <w:trHeight w:val="57"/>
        </w:trPr>
        <w:tc>
          <w:tcPr>
            <w:tcW w:w="3496" w:type="dxa"/>
            <w:shd w:val="clear" w:color="auto" w:fill="D9D9D9" w:themeFill="background1" w:themeFillShade="D9"/>
          </w:tcPr>
          <w:p w14:paraId="64F8B89F"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Wizyty domowe</w:t>
            </w:r>
          </w:p>
        </w:tc>
        <w:tc>
          <w:tcPr>
            <w:tcW w:w="3497" w:type="dxa"/>
            <w:shd w:val="clear" w:color="auto" w:fill="D9D9D9" w:themeFill="background1" w:themeFillShade="D9"/>
          </w:tcPr>
          <w:p w14:paraId="34CF9B55"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Wizyty domowe</w:t>
            </w:r>
          </w:p>
        </w:tc>
        <w:tc>
          <w:tcPr>
            <w:tcW w:w="3497" w:type="dxa"/>
            <w:shd w:val="clear" w:color="auto" w:fill="D9D9D9" w:themeFill="background1" w:themeFillShade="D9"/>
          </w:tcPr>
          <w:p w14:paraId="1B86D11D" w14:textId="77777777" w:rsidR="00282B49" w:rsidRPr="009602FC" w:rsidRDefault="00282B49" w:rsidP="00B30175">
            <w:pPr>
              <w:rPr>
                <w:sz w:val="16"/>
                <w:szCs w:val="16"/>
                <w:lang w:eastAsia="pl-PL"/>
              </w:rPr>
            </w:pPr>
            <w:r w:rsidRPr="009602FC">
              <w:rPr>
                <w:b/>
                <w:sz w:val="16"/>
                <w:szCs w:val="16"/>
              </w:rPr>
              <w:t>Wizyty domowe</w:t>
            </w:r>
          </w:p>
        </w:tc>
      </w:tr>
      <w:tr w:rsidR="00282B49" w:rsidRPr="009602FC" w14:paraId="7F27E113" w14:textId="77777777" w:rsidTr="00B30175">
        <w:trPr>
          <w:trHeight w:val="57"/>
        </w:trPr>
        <w:tc>
          <w:tcPr>
            <w:tcW w:w="3496" w:type="dxa"/>
          </w:tcPr>
          <w:p w14:paraId="10FC026A"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2EF5506F"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141B8772" w14:textId="77777777" w:rsidR="00282B49" w:rsidRPr="009602FC" w:rsidRDefault="00282B49" w:rsidP="00B30175">
            <w:pPr>
              <w:rPr>
                <w:sz w:val="16"/>
                <w:szCs w:val="16"/>
                <w:lang w:eastAsia="pl-PL"/>
              </w:rPr>
            </w:pPr>
            <w:r w:rsidRPr="009602FC">
              <w:rPr>
                <w:sz w:val="16"/>
                <w:szCs w:val="16"/>
                <w:lang w:eastAsia="pl-PL"/>
              </w:rPr>
              <w:t>4 wizyty domowe w roku (internista lub lekarz rodzinny lub pediatra)</w:t>
            </w:r>
          </w:p>
        </w:tc>
      </w:tr>
      <w:tr w:rsidR="00282B49" w:rsidRPr="009602FC" w14:paraId="2FB9ECB7" w14:textId="77777777" w:rsidTr="00B30175">
        <w:trPr>
          <w:trHeight w:val="57"/>
        </w:trPr>
        <w:tc>
          <w:tcPr>
            <w:tcW w:w="3496" w:type="dxa"/>
            <w:shd w:val="clear" w:color="auto" w:fill="D9D9D9" w:themeFill="background1" w:themeFillShade="D9"/>
          </w:tcPr>
          <w:p w14:paraId="37F28CBD" w14:textId="77777777" w:rsidR="00282B49" w:rsidRPr="009602FC" w:rsidRDefault="00282B49" w:rsidP="00B30175">
            <w:pPr>
              <w:widowControl w:val="0"/>
              <w:suppressAutoHyphens w:val="0"/>
              <w:spacing w:line="288" w:lineRule="auto"/>
              <w:textAlignment w:val="baseline"/>
              <w:rPr>
                <w:b/>
                <w:sz w:val="16"/>
                <w:szCs w:val="16"/>
              </w:rPr>
            </w:pPr>
            <w:r>
              <w:rPr>
                <w:b/>
                <w:sz w:val="16"/>
                <w:szCs w:val="16"/>
              </w:rPr>
              <w:t>Maksymalna składka miesięczna za jedną osobę ubezpieczoną</w:t>
            </w:r>
          </w:p>
        </w:tc>
        <w:tc>
          <w:tcPr>
            <w:tcW w:w="3497" w:type="dxa"/>
            <w:shd w:val="clear" w:color="auto" w:fill="D9D9D9" w:themeFill="background1" w:themeFillShade="D9"/>
          </w:tcPr>
          <w:p w14:paraId="6F0E0BCB" w14:textId="77777777" w:rsidR="00282B49" w:rsidRPr="009602FC" w:rsidRDefault="00282B49" w:rsidP="00B30175">
            <w:pPr>
              <w:widowControl w:val="0"/>
              <w:suppressAutoHyphens w:val="0"/>
              <w:spacing w:line="288" w:lineRule="auto"/>
              <w:textAlignment w:val="baseline"/>
              <w:rPr>
                <w:b/>
                <w:sz w:val="16"/>
                <w:szCs w:val="16"/>
              </w:rPr>
            </w:pPr>
            <w:r>
              <w:rPr>
                <w:b/>
                <w:sz w:val="16"/>
                <w:szCs w:val="16"/>
              </w:rPr>
              <w:t>Maksymalna składka miesięczna za jedną osobę ubezpieczoną</w:t>
            </w:r>
          </w:p>
        </w:tc>
        <w:tc>
          <w:tcPr>
            <w:tcW w:w="3497" w:type="dxa"/>
            <w:shd w:val="clear" w:color="auto" w:fill="D9D9D9" w:themeFill="background1" w:themeFillShade="D9"/>
          </w:tcPr>
          <w:p w14:paraId="08E7627C" w14:textId="77777777" w:rsidR="00282B49" w:rsidRPr="009602FC" w:rsidRDefault="00282B49" w:rsidP="00B30175">
            <w:pPr>
              <w:rPr>
                <w:sz w:val="16"/>
                <w:szCs w:val="16"/>
                <w:lang w:eastAsia="pl-PL"/>
              </w:rPr>
            </w:pPr>
            <w:r>
              <w:rPr>
                <w:b/>
                <w:sz w:val="16"/>
                <w:szCs w:val="16"/>
              </w:rPr>
              <w:t>Maksymalna składka miesięczna za jedną osobę ubezpieczoną</w:t>
            </w:r>
          </w:p>
        </w:tc>
      </w:tr>
      <w:tr w:rsidR="00282B49" w:rsidRPr="009602FC" w14:paraId="0A6C9249" w14:textId="77777777" w:rsidTr="00B30175">
        <w:trPr>
          <w:trHeight w:val="57"/>
        </w:trPr>
        <w:tc>
          <w:tcPr>
            <w:tcW w:w="3496" w:type="dxa"/>
          </w:tcPr>
          <w:p w14:paraId="0ABAEEC4" w14:textId="77777777" w:rsidR="00282B49" w:rsidRPr="009602FC" w:rsidRDefault="00282B49" w:rsidP="00B30175">
            <w:pPr>
              <w:widowControl w:val="0"/>
              <w:suppressAutoHyphens w:val="0"/>
              <w:spacing w:line="288" w:lineRule="auto"/>
              <w:textAlignment w:val="baseline"/>
              <w:rPr>
                <w:b/>
                <w:sz w:val="16"/>
                <w:szCs w:val="16"/>
              </w:rPr>
            </w:pPr>
            <w:r w:rsidRPr="00530CA3">
              <w:rPr>
                <w:b/>
                <w:szCs w:val="16"/>
              </w:rPr>
              <w:t>19 zł</w:t>
            </w:r>
          </w:p>
        </w:tc>
        <w:tc>
          <w:tcPr>
            <w:tcW w:w="3497" w:type="dxa"/>
          </w:tcPr>
          <w:p w14:paraId="40669737" w14:textId="77777777" w:rsidR="00282B49" w:rsidRPr="00924597" w:rsidRDefault="00282B49" w:rsidP="00B30175">
            <w:pPr>
              <w:widowControl w:val="0"/>
              <w:suppressAutoHyphens w:val="0"/>
              <w:spacing w:line="288" w:lineRule="auto"/>
              <w:textAlignment w:val="baseline"/>
              <w:rPr>
                <w:b/>
                <w:sz w:val="16"/>
                <w:szCs w:val="16"/>
                <w:highlight w:val="yellow"/>
              </w:rPr>
            </w:pPr>
            <w:r w:rsidRPr="00FE1943">
              <w:rPr>
                <w:b/>
                <w:szCs w:val="16"/>
              </w:rPr>
              <w:t xml:space="preserve">39 zł </w:t>
            </w:r>
            <w:r w:rsidRPr="00FE1943">
              <w:rPr>
                <w:sz w:val="16"/>
                <w:szCs w:val="16"/>
              </w:rPr>
              <w:t>(dopłata 20 zł do obligatoryjnego wariantu podstawowego)</w:t>
            </w:r>
          </w:p>
        </w:tc>
        <w:tc>
          <w:tcPr>
            <w:tcW w:w="3497" w:type="dxa"/>
          </w:tcPr>
          <w:p w14:paraId="3AC3F3CB" w14:textId="77777777" w:rsidR="00282B49" w:rsidRPr="00924597" w:rsidRDefault="00282B49" w:rsidP="00B30175">
            <w:pPr>
              <w:rPr>
                <w:sz w:val="16"/>
                <w:szCs w:val="16"/>
                <w:highlight w:val="yellow"/>
                <w:lang w:eastAsia="pl-PL"/>
              </w:rPr>
            </w:pPr>
            <w:r>
              <w:rPr>
                <w:b/>
                <w:szCs w:val="16"/>
              </w:rPr>
              <w:t>66</w:t>
            </w:r>
            <w:r w:rsidRPr="00FE1943">
              <w:rPr>
                <w:b/>
                <w:szCs w:val="16"/>
              </w:rPr>
              <w:t xml:space="preserve"> zł </w:t>
            </w:r>
            <w:r w:rsidRPr="00FE1943">
              <w:rPr>
                <w:sz w:val="16"/>
                <w:szCs w:val="16"/>
              </w:rPr>
              <w:t xml:space="preserve">(dopłata </w:t>
            </w:r>
            <w:r>
              <w:rPr>
                <w:sz w:val="16"/>
                <w:szCs w:val="16"/>
              </w:rPr>
              <w:t>47</w:t>
            </w:r>
            <w:r w:rsidRPr="00FE1943">
              <w:rPr>
                <w:sz w:val="16"/>
                <w:szCs w:val="16"/>
              </w:rPr>
              <w:t xml:space="preserve"> zł do obligatoryjnego wariantu podstawowego)</w:t>
            </w:r>
          </w:p>
        </w:tc>
      </w:tr>
      <w:tr w:rsidR="00282B49" w:rsidRPr="009602FC" w14:paraId="35037635" w14:textId="77777777" w:rsidTr="00B30175">
        <w:trPr>
          <w:trHeight w:val="57"/>
        </w:trPr>
        <w:tc>
          <w:tcPr>
            <w:tcW w:w="3496" w:type="dxa"/>
            <w:shd w:val="clear" w:color="auto" w:fill="D9D9D9" w:themeFill="background1" w:themeFillShade="D9"/>
          </w:tcPr>
          <w:p w14:paraId="02349E57" w14:textId="77777777" w:rsidR="00282B49" w:rsidRPr="00EA0743" w:rsidRDefault="00282B49" w:rsidP="00B30175">
            <w:pPr>
              <w:widowControl w:val="0"/>
              <w:suppressAutoHyphens w:val="0"/>
              <w:spacing w:line="288" w:lineRule="auto"/>
              <w:textAlignment w:val="baseline"/>
              <w:rPr>
                <w:sz w:val="16"/>
                <w:szCs w:val="16"/>
              </w:rPr>
            </w:pPr>
            <w:r w:rsidRPr="00EA0743">
              <w:rPr>
                <w:sz w:val="16"/>
                <w:szCs w:val="16"/>
              </w:rPr>
              <w:t xml:space="preserve">Przewidywana liczba ubezpieczonych </w:t>
            </w:r>
            <w:r w:rsidRPr="00EA0743">
              <w:rPr>
                <w:iCs/>
                <w:sz w:val="16"/>
                <w:szCs w:val="16"/>
              </w:rPr>
              <w:t>(służy jedynie do wyliczenia łącznej ceny oferty)</w:t>
            </w:r>
          </w:p>
        </w:tc>
        <w:tc>
          <w:tcPr>
            <w:tcW w:w="3497" w:type="dxa"/>
            <w:shd w:val="clear" w:color="auto" w:fill="D9D9D9" w:themeFill="background1" w:themeFillShade="D9"/>
          </w:tcPr>
          <w:p w14:paraId="37AB1C57" w14:textId="77777777" w:rsidR="00282B49" w:rsidRPr="00EA0743" w:rsidRDefault="00282B49" w:rsidP="00B30175">
            <w:pPr>
              <w:widowControl w:val="0"/>
              <w:suppressAutoHyphens w:val="0"/>
              <w:spacing w:line="288" w:lineRule="auto"/>
              <w:textAlignment w:val="baseline"/>
              <w:rPr>
                <w:sz w:val="16"/>
                <w:szCs w:val="16"/>
              </w:rPr>
            </w:pPr>
            <w:r w:rsidRPr="00EA0743">
              <w:rPr>
                <w:sz w:val="16"/>
                <w:szCs w:val="16"/>
              </w:rPr>
              <w:t xml:space="preserve">Przewidywana liczba ubezpieczonych </w:t>
            </w:r>
            <w:r w:rsidRPr="00EA0743">
              <w:rPr>
                <w:iCs/>
                <w:sz w:val="16"/>
                <w:szCs w:val="16"/>
              </w:rPr>
              <w:t>(służy jedynie do wyliczenia łącznej ceny oferty)</w:t>
            </w:r>
          </w:p>
        </w:tc>
        <w:tc>
          <w:tcPr>
            <w:tcW w:w="3497" w:type="dxa"/>
            <w:shd w:val="clear" w:color="auto" w:fill="D9D9D9" w:themeFill="background1" w:themeFillShade="D9"/>
          </w:tcPr>
          <w:p w14:paraId="3A6AF9F1" w14:textId="77777777" w:rsidR="00282B49" w:rsidRPr="00EA0743" w:rsidRDefault="00282B49" w:rsidP="00B30175">
            <w:pPr>
              <w:rPr>
                <w:sz w:val="16"/>
                <w:szCs w:val="16"/>
                <w:lang w:eastAsia="pl-PL"/>
              </w:rPr>
            </w:pPr>
            <w:r w:rsidRPr="00EA0743">
              <w:rPr>
                <w:sz w:val="16"/>
                <w:szCs w:val="16"/>
              </w:rPr>
              <w:t xml:space="preserve">Przewidywana liczba ubezpieczonych </w:t>
            </w:r>
            <w:r w:rsidRPr="00EA0743">
              <w:rPr>
                <w:iCs/>
                <w:sz w:val="16"/>
                <w:szCs w:val="16"/>
              </w:rPr>
              <w:t>(służy jedynie do wyliczenia łącznej ceny oferty)</w:t>
            </w:r>
          </w:p>
        </w:tc>
      </w:tr>
      <w:tr w:rsidR="00282B49" w:rsidRPr="009602FC" w14:paraId="4B8A3DAD" w14:textId="77777777" w:rsidTr="00B30175">
        <w:trPr>
          <w:trHeight w:val="57"/>
        </w:trPr>
        <w:tc>
          <w:tcPr>
            <w:tcW w:w="3496" w:type="dxa"/>
            <w:vAlign w:val="center"/>
          </w:tcPr>
          <w:p w14:paraId="60DA990E" w14:textId="77777777" w:rsidR="00282B49" w:rsidRPr="00530CA3" w:rsidRDefault="00282B49" w:rsidP="00B30175">
            <w:pPr>
              <w:widowControl w:val="0"/>
              <w:suppressAutoHyphens w:val="0"/>
              <w:spacing w:line="288" w:lineRule="auto"/>
              <w:textAlignment w:val="baseline"/>
              <w:rPr>
                <w:sz w:val="16"/>
                <w:szCs w:val="16"/>
              </w:rPr>
            </w:pPr>
            <w:r w:rsidRPr="00530CA3">
              <w:rPr>
                <w:sz w:val="16"/>
                <w:szCs w:val="16"/>
              </w:rPr>
              <w:t>2445</w:t>
            </w:r>
          </w:p>
        </w:tc>
        <w:tc>
          <w:tcPr>
            <w:tcW w:w="3497" w:type="dxa"/>
            <w:vAlign w:val="center"/>
          </w:tcPr>
          <w:p w14:paraId="3D2EAB11" w14:textId="77777777" w:rsidR="00282B49" w:rsidRPr="00530CA3" w:rsidRDefault="00282B49" w:rsidP="00B30175">
            <w:pPr>
              <w:widowControl w:val="0"/>
              <w:suppressAutoHyphens w:val="0"/>
              <w:spacing w:line="288" w:lineRule="auto"/>
              <w:textAlignment w:val="baseline"/>
              <w:rPr>
                <w:sz w:val="16"/>
                <w:szCs w:val="16"/>
              </w:rPr>
            </w:pPr>
            <w:r w:rsidRPr="00530CA3">
              <w:rPr>
                <w:sz w:val="16"/>
                <w:szCs w:val="16"/>
              </w:rPr>
              <w:t>198</w:t>
            </w:r>
          </w:p>
        </w:tc>
        <w:tc>
          <w:tcPr>
            <w:tcW w:w="3497" w:type="dxa"/>
            <w:vAlign w:val="center"/>
          </w:tcPr>
          <w:p w14:paraId="4265841E" w14:textId="77777777" w:rsidR="00282B49" w:rsidRPr="00530CA3" w:rsidRDefault="00282B49" w:rsidP="00B30175">
            <w:pPr>
              <w:rPr>
                <w:sz w:val="16"/>
                <w:szCs w:val="16"/>
                <w:lang w:eastAsia="pl-PL"/>
              </w:rPr>
            </w:pPr>
            <w:r w:rsidRPr="00530CA3">
              <w:rPr>
                <w:sz w:val="16"/>
                <w:szCs w:val="16"/>
                <w:lang w:eastAsia="pl-PL"/>
              </w:rPr>
              <w:t>98</w:t>
            </w:r>
          </w:p>
        </w:tc>
      </w:tr>
    </w:tbl>
    <w:p w14:paraId="116CFA54" w14:textId="77777777" w:rsidR="00282B49" w:rsidRPr="00C47FA6" w:rsidRDefault="00282B49" w:rsidP="00282B49">
      <w:pPr>
        <w:widowControl w:val="0"/>
        <w:suppressAutoHyphens w:val="0"/>
        <w:spacing w:line="288" w:lineRule="auto"/>
        <w:ind w:left="284"/>
        <w:jc w:val="both"/>
        <w:textAlignment w:val="baseline"/>
        <w:rPr>
          <w:b/>
          <w:sz w:val="18"/>
          <w:szCs w:val="18"/>
        </w:rPr>
      </w:pPr>
    </w:p>
    <w:p w14:paraId="6AF3E6D4" w14:textId="095B6FCC" w:rsidR="00282B49" w:rsidRDefault="00282B49" w:rsidP="00282B49">
      <w:pPr>
        <w:spacing w:line="288" w:lineRule="auto"/>
        <w:jc w:val="both"/>
        <w:rPr>
          <w:sz w:val="18"/>
          <w:szCs w:val="18"/>
        </w:rPr>
      </w:pPr>
    </w:p>
    <w:p w14:paraId="29EB43C9" w14:textId="13DC9704" w:rsidR="00282B49" w:rsidRPr="00F44C87" w:rsidRDefault="00282B49" w:rsidP="00282B49">
      <w:pPr>
        <w:spacing w:line="288" w:lineRule="auto"/>
        <w:jc w:val="both"/>
        <w:rPr>
          <w:sz w:val="18"/>
          <w:szCs w:val="18"/>
        </w:rPr>
      </w:pPr>
      <w:r w:rsidRPr="00F44C87">
        <w:rPr>
          <w:sz w:val="18"/>
          <w:szCs w:val="18"/>
        </w:rPr>
        <w:t xml:space="preserve">Zamawiający wymaga również, aby Wykonawca umożliwił ubezpieczonemu </w:t>
      </w:r>
      <w:r w:rsidRPr="00DB7272">
        <w:rPr>
          <w:sz w:val="18"/>
          <w:szCs w:val="18"/>
          <w:u w:val="single"/>
        </w:rPr>
        <w:t>w każdym</w:t>
      </w:r>
      <w:r w:rsidRPr="00F44C87">
        <w:rPr>
          <w:sz w:val="18"/>
          <w:szCs w:val="18"/>
        </w:rPr>
        <w:t xml:space="preserve"> z 3 wyżej opisanych wariantów, </w:t>
      </w:r>
      <w:r w:rsidRPr="00F44C87">
        <w:rPr>
          <w:b/>
          <w:sz w:val="18"/>
          <w:szCs w:val="18"/>
        </w:rPr>
        <w:t>rozszerzenia zakresu o ubezpieczenie zdrowotne dla dzieci</w:t>
      </w:r>
      <w:r w:rsidRPr="00F44C87">
        <w:rPr>
          <w:sz w:val="18"/>
          <w:szCs w:val="18"/>
        </w:rPr>
        <w:t xml:space="preserve">. Pod tym pojęciem Zamawiający rozumie umożliwienie wszystkim dzieciom ubezpieczonego pracownika RON/żołnierza, które nie ukończyły 25. roku życia, w okresie odpowiedzialności Wykonawcy w stosunku do ubezpieczonego, bezpłatnego dostępu do świadczeń zdrowotnych </w:t>
      </w:r>
      <w:r w:rsidR="004D38D9">
        <w:rPr>
          <w:sz w:val="18"/>
          <w:szCs w:val="18"/>
        </w:rPr>
        <w:br/>
      </w:r>
      <w:r w:rsidRPr="00F44C87">
        <w:rPr>
          <w:sz w:val="18"/>
          <w:szCs w:val="18"/>
        </w:rPr>
        <w:t>u wskazanego przez Wykonawcę świadczeniodawcy medycznego.</w:t>
      </w:r>
    </w:p>
    <w:p w14:paraId="419437BB" w14:textId="77777777" w:rsidR="00282B49" w:rsidRPr="00F44C87" w:rsidRDefault="00282B49" w:rsidP="00282B49">
      <w:pPr>
        <w:spacing w:line="288" w:lineRule="auto"/>
        <w:jc w:val="both"/>
        <w:rPr>
          <w:sz w:val="18"/>
          <w:szCs w:val="18"/>
        </w:rPr>
      </w:pPr>
      <w:r w:rsidRPr="00F44C87">
        <w:rPr>
          <w:sz w:val="18"/>
          <w:szCs w:val="18"/>
        </w:rPr>
        <w:t>Zakres ubezpieczenia zdrowotnego</w:t>
      </w:r>
      <w:r>
        <w:rPr>
          <w:sz w:val="18"/>
          <w:szCs w:val="18"/>
        </w:rPr>
        <w:t xml:space="preserve"> dla dzieci</w:t>
      </w:r>
      <w:r w:rsidRPr="00F44C87">
        <w:rPr>
          <w:sz w:val="18"/>
          <w:szCs w:val="18"/>
        </w:rPr>
        <w:t xml:space="preserve"> powinien być identyczny jak w wariancie wybranym przez pracownika RON/żołnierza określonym w niniejszym punkcie. </w:t>
      </w:r>
    </w:p>
    <w:p w14:paraId="6E2AE63C" w14:textId="0DD15BD6" w:rsidR="00282B49" w:rsidRPr="00F44C87" w:rsidRDefault="00282B49" w:rsidP="00282B49">
      <w:pPr>
        <w:spacing w:line="288" w:lineRule="auto"/>
        <w:jc w:val="both"/>
        <w:rPr>
          <w:sz w:val="18"/>
          <w:szCs w:val="18"/>
        </w:rPr>
      </w:pPr>
      <w:r w:rsidRPr="00F44C87">
        <w:rPr>
          <w:sz w:val="18"/>
          <w:szCs w:val="18"/>
        </w:rPr>
        <w:t>Dodatkowo zakres rozszerzenia ubezpieczenia dla dzieci w wariancie podstawowym powinien obejmować bezpłatne, nielimitowane konsultacje/porady lekarskie (bez wymaganego skierowania) u pediatry. Wykonawca gwarantuje, że dziecko osoby, która rozszerzy ochronę o ubezpieczenie dla dzieci uzyska dostęp do pediatry – w ciągu 2 dni roboczych, licząc od momentu zgłoszenia chęci wizyty na stosownej infolinii.</w:t>
      </w:r>
    </w:p>
    <w:p w14:paraId="7ECF7BD0" w14:textId="77777777" w:rsidR="00282B49" w:rsidRPr="00F44C87" w:rsidRDefault="00282B49" w:rsidP="00282B49">
      <w:pPr>
        <w:spacing w:line="288" w:lineRule="auto"/>
        <w:jc w:val="both"/>
        <w:rPr>
          <w:sz w:val="18"/>
          <w:szCs w:val="18"/>
        </w:rPr>
      </w:pPr>
    </w:p>
    <w:p w14:paraId="78CDC9AE" w14:textId="33BCDC76" w:rsidR="00282B49" w:rsidRPr="00F44C87" w:rsidRDefault="00282B49" w:rsidP="00282B49">
      <w:pPr>
        <w:spacing w:line="288" w:lineRule="auto"/>
        <w:jc w:val="both"/>
        <w:rPr>
          <w:sz w:val="18"/>
          <w:szCs w:val="18"/>
        </w:rPr>
      </w:pPr>
      <w:r w:rsidRPr="00F44C87">
        <w:rPr>
          <w:sz w:val="18"/>
          <w:szCs w:val="18"/>
        </w:rPr>
        <w:t xml:space="preserve">Rozszerzenie ochrony o ubezpieczenie zdrowotne dla dzieci jest </w:t>
      </w:r>
      <w:r w:rsidRPr="00F44C87">
        <w:rPr>
          <w:b/>
          <w:sz w:val="18"/>
          <w:szCs w:val="18"/>
          <w:u w:val="single"/>
        </w:rPr>
        <w:t>fakultatywne</w:t>
      </w:r>
      <w:r w:rsidRPr="00F44C87">
        <w:rPr>
          <w:sz w:val="18"/>
          <w:szCs w:val="18"/>
        </w:rPr>
        <w:t xml:space="preserve"> i wiązać się będzie z koniecznością uiszczenia </w:t>
      </w:r>
      <w:r w:rsidRPr="00F44C87">
        <w:rPr>
          <w:b/>
          <w:sz w:val="18"/>
          <w:szCs w:val="18"/>
          <w:u w:val="single"/>
        </w:rPr>
        <w:t>dodatkowej składki</w:t>
      </w:r>
      <w:r w:rsidRPr="00F44C87">
        <w:rPr>
          <w:sz w:val="18"/>
          <w:szCs w:val="18"/>
        </w:rPr>
        <w:t xml:space="preserve"> przez zainteresowanego ubezpieczonego. Rozszerzenie ochrony dotyczy wyłącznie osoby, która ubezpieczyła się grupowo u Zamawiającego i wyraziła chęć rozszerzeni</w:t>
      </w:r>
      <w:r w:rsidR="00315A57">
        <w:rPr>
          <w:sz w:val="18"/>
          <w:szCs w:val="18"/>
        </w:rPr>
        <w:t>a</w:t>
      </w:r>
      <w:r w:rsidRPr="00F44C87">
        <w:rPr>
          <w:sz w:val="18"/>
          <w:szCs w:val="18"/>
        </w:rPr>
        <w:t xml:space="preserve"> ochrony na deklaracji przystąpienia lub w formie uzgodnionej przez Zamawiającego i Wykonawcę.</w:t>
      </w:r>
    </w:p>
    <w:p w14:paraId="09BF0071" w14:textId="77777777" w:rsidR="00282B49" w:rsidRDefault="00282B49" w:rsidP="00282B49">
      <w:pPr>
        <w:spacing w:line="288" w:lineRule="auto"/>
        <w:jc w:val="both"/>
        <w:rPr>
          <w:sz w:val="18"/>
          <w:szCs w:val="18"/>
        </w:rPr>
      </w:pPr>
      <w:r w:rsidRPr="00F44C87">
        <w:rPr>
          <w:sz w:val="18"/>
          <w:szCs w:val="18"/>
        </w:rPr>
        <w:t>Wysokość dodatkowej, fakultatywnej miesięcznej składki wyniesie maksymalnie 30 zł w Wariancie Podstawowym</w:t>
      </w:r>
      <w:r>
        <w:rPr>
          <w:sz w:val="18"/>
          <w:szCs w:val="18"/>
        </w:rPr>
        <w:t xml:space="preserve"> (w ramach tej składki ubezpieczone są wszystkie dzieci ubezpieczonego do 25. lat)</w:t>
      </w:r>
      <w:r w:rsidRPr="00F44C87">
        <w:rPr>
          <w:sz w:val="18"/>
          <w:szCs w:val="18"/>
        </w:rPr>
        <w:t>.</w:t>
      </w:r>
    </w:p>
    <w:p w14:paraId="7F8095A3" w14:textId="77777777" w:rsidR="00282B49" w:rsidRPr="00F44C87" w:rsidRDefault="00282B49" w:rsidP="00282B49">
      <w:pPr>
        <w:spacing w:line="288" w:lineRule="auto"/>
        <w:jc w:val="both"/>
        <w:rPr>
          <w:sz w:val="18"/>
          <w:szCs w:val="18"/>
        </w:rPr>
      </w:pPr>
      <w:r w:rsidRPr="00F44C87">
        <w:rPr>
          <w:sz w:val="18"/>
          <w:szCs w:val="18"/>
        </w:rPr>
        <w:t>Wysokość dodatkowej</w:t>
      </w:r>
      <w:r>
        <w:rPr>
          <w:sz w:val="18"/>
          <w:szCs w:val="18"/>
        </w:rPr>
        <w:t xml:space="preserve"> </w:t>
      </w:r>
      <w:r w:rsidRPr="00F44C87">
        <w:rPr>
          <w:sz w:val="18"/>
          <w:szCs w:val="18"/>
        </w:rPr>
        <w:t>miesięcznej składki w Wariancie Rozszerzonym oraz Pełnym powinna być określona przez Wykonawcę (wysokość tej składki nie podlega ocenie).</w:t>
      </w:r>
    </w:p>
    <w:p w14:paraId="02F97CF7" w14:textId="77777777" w:rsidR="00282B49" w:rsidRDefault="00282B49" w:rsidP="00282B49">
      <w:pPr>
        <w:spacing w:line="288" w:lineRule="auto"/>
        <w:jc w:val="both"/>
        <w:rPr>
          <w:sz w:val="18"/>
          <w:szCs w:val="18"/>
        </w:rPr>
      </w:pPr>
    </w:p>
    <w:p w14:paraId="383BAED4" w14:textId="77777777" w:rsidR="00282B49" w:rsidRPr="00F44C87" w:rsidRDefault="00282B49" w:rsidP="00282B49">
      <w:pPr>
        <w:spacing w:line="288" w:lineRule="auto"/>
        <w:jc w:val="both"/>
        <w:rPr>
          <w:sz w:val="18"/>
          <w:szCs w:val="18"/>
        </w:rPr>
      </w:pPr>
      <w:r>
        <w:rPr>
          <w:sz w:val="18"/>
          <w:szCs w:val="18"/>
        </w:rPr>
        <w:t>Zmianę wariantu lub rozszerzenie o ubezpieczenie dzieci, ubezpieczony będzie mógł dokonać nie częściej niż raz w roku.</w:t>
      </w:r>
    </w:p>
    <w:p w14:paraId="64AEBD1A" w14:textId="77777777" w:rsidR="00282B49" w:rsidRPr="00C47FA6" w:rsidRDefault="00282B49" w:rsidP="00282B49">
      <w:pPr>
        <w:widowControl w:val="0"/>
        <w:suppressAutoHyphens w:val="0"/>
        <w:spacing w:line="288" w:lineRule="auto"/>
        <w:ind w:left="284"/>
        <w:jc w:val="both"/>
        <w:textAlignment w:val="baseline"/>
        <w:rPr>
          <w:b/>
          <w:sz w:val="18"/>
          <w:szCs w:val="18"/>
        </w:rPr>
      </w:pPr>
    </w:p>
    <w:p w14:paraId="1E99873B" w14:textId="77777777" w:rsidR="00282B49" w:rsidRPr="00282B49" w:rsidRDefault="00282B49" w:rsidP="00282B49">
      <w:pPr>
        <w:widowControl w:val="0"/>
        <w:numPr>
          <w:ilvl w:val="0"/>
          <w:numId w:val="5"/>
        </w:numPr>
        <w:suppressAutoHyphens w:val="0"/>
        <w:spacing w:line="288" w:lineRule="auto"/>
        <w:ind w:left="284" w:hanging="284"/>
        <w:jc w:val="both"/>
        <w:textAlignment w:val="baseline"/>
        <w:rPr>
          <w:b/>
          <w:sz w:val="18"/>
          <w:szCs w:val="18"/>
        </w:rPr>
      </w:pPr>
      <w:r w:rsidRPr="00C47FA6">
        <w:rPr>
          <w:b/>
          <w:sz w:val="18"/>
          <w:szCs w:val="18"/>
        </w:rPr>
        <w:t>Klauzule dodatkowe i inne postanowienia szczególnie preferowane (podlegające ocenie)</w:t>
      </w:r>
    </w:p>
    <w:p w14:paraId="02E5B4C9" w14:textId="77777777" w:rsidR="00282B49" w:rsidRPr="00444F1B" w:rsidRDefault="00282B49" w:rsidP="00282B49">
      <w:pPr>
        <w:spacing w:line="288" w:lineRule="auto"/>
        <w:jc w:val="both"/>
        <w:rPr>
          <w:b/>
          <w:szCs w:val="18"/>
        </w:rPr>
      </w:pPr>
      <w:r w:rsidRPr="00444F1B">
        <w:rPr>
          <w:b/>
          <w:szCs w:val="18"/>
        </w:rPr>
        <w:t>Część I ubezpieczenie na życie</w:t>
      </w:r>
    </w:p>
    <w:p w14:paraId="41552809" w14:textId="77777777" w:rsidR="00282B49" w:rsidRDefault="00282B49" w:rsidP="00282B49">
      <w:pPr>
        <w:spacing w:line="288" w:lineRule="auto"/>
        <w:ind w:left="142" w:hanging="142"/>
        <w:jc w:val="both"/>
        <w:rPr>
          <w:b/>
          <w:sz w:val="18"/>
          <w:szCs w:val="18"/>
        </w:rPr>
      </w:pPr>
      <w:r w:rsidRPr="00C47FA6">
        <w:rPr>
          <w:b/>
          <w:sz w:val="18"/>
          <w:szCs w:val="18"/>
        </w:rPr>
        <w:t xml:space="preserve">1. </w:t>
      </w:r>
      <w:r>
        <w:rPr>
          <w:b/>
          <w:sz w:val="18"/>
          <w:szCs w:val="18"/>
        </w:rPr>
        <w:t>Rozszerzenie „Pakiet dla Dzieci”</w:t>
      </w:r>
    </w:p>
    <w:p w14:paraId="7AEDB0C4" w14:textId="77777777" w:rsidR="00282B49" w:rsidRPr="009C748F" w:rsidRDefault="00282B49" w:rsidP="00282B49">
      <w:pPr>
        <w:spacing w:line="288" w:lineRule="auto"/>
        <w:jc w:val="both"/>
        <w:rPr>
          <w:sz w:val="18"/>
          <w:szCs w:val="18"/>
        </w:rPr>
      </w:pPr>
      <w:r w:rsidRPr="009C748F">
        <w:rPr>
          <w:sz w:val="18"/>
          <w:szCs w:val="18"/>
        </w:rPr>
        <w:t>Wykonawca umożliwi każdemu ubezpieczonemu pracownikowi RON/żołnierzowi rozszerzenie ochrony o dodatkowe ubezpieczenie dla jego dzieci (wszystkie dzieci nad którymi sprawuje opiekę - do 18 roku życia lub 25. roku jeżeli się uczą).</w:t>
      </w:r>
    </w:p>
    <w:p w14:paraId="0BA35BB2" w14:textId="77777777" w:rsidR="00282B49" w:rsidRPr="009C748F" w:rsidRDefault="00282B49" w:rsidP="00282B49">
      <w:pPr>
        <w:spacing w:line="288" w:lineRule="auto"/>
        <w:jc w:val="both"/>
        <w:rPr>
          <w:sz w:val="18"/>
          <w:szCs w:val="18"/>
        </w:rPr>
      </w:pPr>
      <w:r w:rsidRPr="009C748F">
        <w:rPr>
          <w:sz w:val="18"/>
          <w:szCs w:val="18"/>
        </w:rPr>
        <w:t>Zakres ubezpieczenia powinien obejmować:</w:t>
      </w:r>
    </w:p>
    <w:tbl>
      <w:tblPr>
        <w:tblW w:w="9214" w:type="dxa"/>
        <w:tblInd w:w="70" w:type="dxa"/>
        <w:tblCellMar>
          <w:left w:w="70" w:type="dxa"/>
          <w:right w:w="70" w:type="dxa"/>
        </w:tblCellMar>
        <w:tblLook w:val="04A0" w:firstRow="1" w:lastRow="0" w:firstColumn="1" w:lastColumn="0" w:noHBand="0" w:noVBand="1"/>
      </w:tblPr>
      <w:tblGrid>
        <w:gridCol w:w="5103"/>
        <w:gridCol w:w="4111"/>
      </w:tblGrid>
      <w:tr w:rsidR="00282B49" w:rsidRPr="009C748F" w14:paraId="0448D3C8" w14:textId="77777777" w:rsidTr="00282B49">
        <w:trPr>
          <w:trHeight w:val="124"/>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15018552" w14:textId="77777777" w:rsidR="00282B49" w:rsidRPr="009C748F" w:rsidRDefault="00282B49" w:rsidP="00B30175">
            <w:pPr>
              <w:rPr>
                <w:sz w:val="18"/>
                <w:szCs w:val="18"/>
              </w:rPr>
            </w:pPr>
            <w:r>
              <w:rPr>
                <w:sz w:val="18"/>
                <w:szCs w:val="18"/>
              </w:rPr>
              <w:t>zakres</w:t>
            </w: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76646377" w14:textId="77777777" w:rsidR="00282B49" w:rsidRPr="009C748F" w:rsidRDefault="00282B49" w:rsidP="00B30175">
            <w:pPr>
              <w:rPr>
                <w:sz w:val="18"/>
                <w:szCs w:val="18"/>
              </w:rPr>
            </w:pPr>
            <w:r>
              <w:rPr>
                <w:sz w:val="18"/>
                <w:szCs w:val="18"/>
              </w:rPr>
              <w:t>minimalna oczekiwana wysokość świadczenia</w:t>
            </w:r>
          </w:p>
        </w:tc>
      </w:tr>
      <w:tr w:rsidR="00282B49" w:rsidRPr="009C748F" w14:paraId="2B1B2FF8" w14:textId="77777777" w:rsidTr="00913147">
        <w:trPr>
          <w:trHeight w:val="3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F14365" w14:textId="77777777" w:rsidR="00282B49" w:rsidRPr="009C748F" w:rsidRDefault="00282B49" w:rsidP="00B30175">
            <w:pPr>
              <w:rPr>
                <w:sz w:val="18"/>
                <w:szCs w:val="18"/>
              </w:rPr>
            </w:pPr>
            <w:r w:rsidRPr="009C748F">
              <w:rPr>
                <w:sz w:val="18"/>
                <w:szCs w:val="18"/>
              </w:rPr>
              <w:t>leczenie szpitalne (za 1 dzień pobytu wskutek NW lub choroby) – pobyt w szpitalu trwający min. 3 dni, świadczenie płatne za maksymalnie 90 dni pobytu w szpitalu w okresie kolejnych 12 miesięcy.</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5AB36C2E" w14:textId="77777777" w:rsidR="00282B49" w:rsidRPr="009C748F" w:rsidRDefault="00282B49" w:rsidP="00913147">
            <w:pPr>
              <w:rPr>
                <w:sz w:val="18"/>
                <w:szCs w:val="18"/>
              </w:rPr>
            </w:pPr>
            <w:r w:rsidRPr="009C748F">
              <w:rPr>
                <w:sz w:val="18"/>
                <w:szCs w:val="18"/>
              </w:rPr>
              <w:t>100 zł za 1 dzień pobytu wskutek NW</w:t>
            </w:r>
            <w:r>
              <w:rPr>
                <w:sz w:val="18"/>
                <w:szCs w:val="18"/>
              </w:rPr>
              <w:t xml:space="preserve"> (w ciągu pierwszych 14 dni, później 50 zł)</w:t>
            </w:r>
          </w:p>
          <w:p w14:paraId="304A0F88" w14:textId="77777777" w:rsidR="00282B49" w:rsidRPr="009C748F" w:rsidRDefault="00282B49" w:rsidP="00913147">
            <w:pPr>
              <w:rPr>
                <w:sz w:val="18"/>
                <w:szCs w:val="18"/>
              </w:rPr>
            </w:pPr>
            <w:r w:rsidRPr="009C748F">
              <w:rPr>
                <w:sz w:val="18"/>
                <w:szCs w:val="18"/>
              </w:rPr>
              <w:t>50 zł za 1 dzień pobytu wskutek choroby</w:t>
            </w:r>
          </w:p>
          <w:p w14:paraId="2442A0AF" w14:textId="77777777" w:rsidR="00282B49" w:rsidRPr="009C748F" w:rsidRDefault="00282B49" w:rsidP="00913147">
            <w:pPr>
              <w:rPr>
                <w:sz w:val="18"/>
                <w:szCs w:val="18"/>
              </w:rPr>
            </w:pPr>
          </w:p>
        </w:tc>
      </w:tr>
      <w:tr w:rsidR="00282B49" w:rsidRPr="009C748F" w14:paraId="2E87A358" w14:textId="77777777" w:rsidTr="00282B49">
        <w:trPr>
          <w:trHeight w:val="68"/>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4D0C0121" w14:textId="77777777" w:rsidR="00282B49" w:rsidRPr="009C748F" w:rsidRDefault="00282B49" w:rsidP="00B30175">
            <w:pPr>
              <w:rPr>
                <w:sz w:val="18"/>
                <w:szCs w:val="18"/>
              </w:rPr>
            </w:pPr>
            <w:r w:rsidRPr="009C748F">
              <w:rPr>
                <w:sz w:val="18"/>
                <w:szCs w:val="18"/>
              </w:rPr>
              <w:t>ciężka choroba (minimum 20 jednostek chorobowych)</w:t>
            </w:r>
          </w:p>
        </w:tc>
        <w:tc>
          <w:tcPr>
            <w:tcW w:w="4111" w:type="dxa"/>
            <w:tcBorders>
              <w:top w:val="nil"/>
              <w:left w:val="nil"/>
              <w:bottom w:val="single" w:sz="4" w:space="0" w:color="auto"/>
              <w:right w:val="single" w:sz="4" w:space="0" w:color="auto"/>
            </w:tcBorders>
            <w:shd w:val="clear" w:color="auto" w:fill="auto"/>
            <w:noWrap/>
            <w:vAlign w:val="bottom"/>
            <w:hideMark/>
          </w:tcPr>
          <w:p w14:paraId="60942621" w14:textId="77777777" w:rsidR="00282B49" w:rsidRPr="009C748F" w:rsidRDefault="00282B49" w:rsidP="00B30175">
            <w:pPr>
              <w:rPr>
                <w:sz w:val="18"/>
                <w:szCs w:val="18"/>
              </w:rPr>
            </w:pPr>
            <w:r w:rsidRPr="009C748F">
              <w:rPr>
                <w:sz w:val="18"/>
                <w:szCs w:val="18"/>
              </w:rPr>
              <w:t>5 000 zł</w:t>
            </w:r>
          </w:p>
        </w:tc>
      </w:tr>
      <w:tr w:rsidR="00282B49" w:rsidRPr="009C748F" w14:paraId="7A3808A3" w14:textId="77777777" w:rsidTr="00B30175">
        <w:trPr>
          <w:trHeight w:val="238"/>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24923B44" w14:textId="77777777" w:rsidR="00282B49" w:rsidRPr="009C748F" w:rsidRDefault="00282B49" w:rsidP="00B30175">
            <w:pPr>
              <w:rPr>
                <w:sz w:val="18"/>
                <w:szCs w:val="18"/>
              </w:rPr>
            </w:pPr>
            <w:r w:rsidRPr="009C748F">
              <w:rPr>
                <w:sz w:val="18"/>
                <w:szCs w:val="18"/>
              </w:rPr>
              <w:t>trwały uszczerbek na zdrowiu wskutek NW</w:t>
            </w:r>
          </w:p>
          <w:p w14:paraId="18F86072" w14:textId="77777777" w:rsidR="00282B49" w:rsidRPr="009C748F" w:rsidRDefault="00282B49" w:rsidP="00B30175">
            <w:pPr>
              <w:rPr>
                <w:sz w:val="18"/>
                <w:szCs w:val="18"/>
              </w:rPr>
            </w:pPr>
            <w:r w:rsidRPr="009C748F">
              <w:rPr>
                <w:sz w:val="18"/>
                <w:szCs w:val="18"/>
              </w:rPr>
              <w:t>za 1% trwałego uszczerbku</w:t>
            </w:r>
          </w:p>
        </w:tc>
        <w:tc>
          <w:tcPr>
            <w:tcW w:w="4111" w:type="dxa"/>
            <w:tcBorders>
              <w:top w:val="nil"/>
              <w:left w:val="nil"/>
              <w:bottom w:val="single" w:sz="4" w:space="0" w:color="auto"/>
              <w:right w:val="single" w:sz="4" w:space="0" w:color="auto"/>
            </w:tcBorders>
            <w:shd w:val="clear" w:color="auto" w:fill="auto"/>
            <w:noWrap/>
            <w:vAlign w:val="bottom"/>
            <w:hideMark/>
          </w:tcPr>
          <w:p w14:paraId="0B98A67F" w14:textId="77777777" w:rsidR="00282B49" w:rsidRPr="009C748F" w:rsidRDefault="00282B49" w:rsidP="00B30175">
            <w:pPr>
              <w:rPr>
                <w:sz w:val="18"/>
                <w:szCs w:val="18"/>
              </w:rPr>
            </w:pPr>
            <w:r w:rsidRPr="009C748F">
              <w:rPr>
                <w:sz w:val="18"/>
                <w:szCs w:val="18"/>
              </w:rPr>
              <w:t>100 zł</w:t>
            </w:r>
          </w:p>
        </w:tc>
      </w:tr>
    </w:tbl>
    <w:p w14:paraId="52B03F63" w14:textId="77777777" w:rsidR="00282B49" w:rsidRPr="009C748F" w:rsidRDefault="00282B49" w:rsidP="00282B49">
      <w:pPr>
        <w:spacing w:line="288" w:lineRule="auto"/>
        <w:jc w:val="both"/>
        <w:rPr>
          <w:sz w:val="18"/>
          <w:szCs w:val="18"/>
        </w:rPr>
      </w:pPr>
      <w:r w:rsidRPr="009C748F">
        <w:rPr>
          <w:sz w:val="18"/>
          <w:szCs w:val="18"/>
        </w:rPr>
        <w:t xml:space="preserve">Maksymalna składka za rozszerzenie to </w:t>
      </w:r>
      <w:r w:rsidRPr="000F77F8">
        <w:rPr>
          <w:b/>
          <w:sz w:val="18"/>
          <w:szCs w:val="18"/>
        </w:rPr>
        <w:t>12 zł</w:t>
      </w:r>
      <w:r>
        <w:rPr>
          <w:b/>
          <w:sz w:val="18"/>
          <w:szCs w:val="18"/>
        </w:rPr>
        <w:t xml:space="preserve"> miesięcznie </w:t>
      </w:r>
      <w:r w:rsidRPr="00665E17">
        <w:rPr>
          <w:sz w:val="18"/>
          <w:szCs w:val="18"/>
        </w:rPr>
        <w:t>(w ramach tej składki ubezpieczone są wszystkie dzieci nad którymi sprawuje opiekę - do 18 roku życia lub 25. roku jeżeli się uczą)</w:t>
      </w:r>
      <w:r>
        <w:rPr>
          <w:sz w:val="18"/>
          <w:szCs w:val="18"/>
        </w:rPr>
        <w:t>.</w:t>
      </w:r>
    </w:p>
    <w:p w14:paraId="4E7CA1A4" w14:textId="77777777" w:rsidR="00282B49" w:rsidRDefault="00282B49" w:rsidP="00282B49">
      <w:pPr>
        <w:spacing w:line="288" w:lineRule="auto"/>
        <w:jc w:val="both"/>
        <w:rPr>
          <w:sz w:val="18"/>
          <w:szCs w:val="18"/>
        </w:rPr>
      </w:pPr>
      <w:r w:rsidRPr="009C748F">
        <w:rPr>
          <w:sz w:val="18"/>
          <w:szCs w:val="18"/>
        </w:rPr>
        <w:t>Obniżenie wysokości składki za pakiet nie jest dodatkowo punktowane</w:t>
      </w:r>
      <w:r>
        <w:rPr>
          <w:sz w:val="18"/>
          <w:szCs w:val="18"/>
        </w:rPr>
        <w:t>.</w:t>
      </w:r>
    </w:p>
    <w:p w14:paraId="1E51E0E7" w14:textId="77777777" w:rsidR="00282B49" w:rsidRPr="00C47FA6" w:rsidRDefault="00282B49" w:rsidP="00282B49">
      <w:pPr>
        <w:spacing w:line="288" w:lineRule="auto"/>
        <w:jc w:val="both"/>
        <w:rPr>
          <w:sz w:val="18"/>
          <w:szCs w:val="18"/>
        </w:rPr>
      </w:pPr>
    </w:p>
    <w:p w14:paraId="462DCCF8" w14:textId="77777777" w:rsidR="00282B49" w:rsidRDefault="00282B49" w:rsidP="00282B49">
      <w:pPr>
        <w:ind w:left="142" w:hanging="142"/>
        <w:jc w:val="both"/>
        <w:rPr>
          <w:b/>
          <w:sz w:val="18"/>
          <w:szCs w:val="18"/>
        </w:rPr>
      </w:pPr>
      <w:r w:rsidRPr="00C47FA6">
        <w:rPr>
          <w:b/>
          <w:sz w:val="18"/>
          <w:szCs w:val="18"/>
        </w:rPr>
        <w:t xml:space="preserve">2. </w:t>
      </w:r>
      <w:r>
        <w:rPr>
          <w:b/>
          <w:sz w:val="18"/>
          <w:szCs w:val="18"/>
        </w:rPr>
        <w:t>Rozszerzenie definicji operacji chirurgicznej</w:t>
      </w:r>
    </w:p>
    <w:p w14:paraId="661D11C5" w14:textId="77777777" w:rsidR="00282B49" w:rsidRPr="009C748F" w:rsidRDefault="00282B49" w:rsidP="00282B49">
      <w:pPr>
        <w:jc w:val="both"/>
        <w:rPr>
          <w:rFonts w:eastAsia="Calibri"/>
          <w:sz w:val="18"/>
          <w:szCs w:val="18"/>
          <w:lang w:eastAsia="en-US"/>
        </w:rPr>
      </w:pPr>
      <w:r w:rsidRPr="009C748F">
        <w:rPr>
          <w:rFonts w:eastAsia="Calibri"/>
          <w:sz w:val="18"/>
          <w:szCs w:val="18"/>
          <w:lang w:eastAsia="en-US"/>
        </w:rPr>
        <w:t xml:space="preserve">Wykonawca wypłaci dodatkowe świadczenie jeżeli operacja ubezpieczonego </w:t>
      </w:r>
      <w:r>
        <w:rPr>
          <w:rFonts w:eastAsia="Calibri"/>
          <w:sz w:val="18"/>
          <w:szCs w:val="18"/>
          <w:lang w:eastAsia="en-US"/>
        </w:rPr>
        <w:t xml:space="preserve">była przeprowadzona pod narkozą, </w:t>
      </w:r>
      <w:r w:rsidRPr="009C748F">
        <w:rPr>
          <w:rFonts w:eastAsia="Calibri"/>
          <w:sz w:val="18"/>
          <w:szCs w:val="18"/>
          <w:lang w:eastAsia="en-US"/>
        </w:rPr>
        <w:t>lub podczas pobytu w szpitalu trwającego co najmniej 14 dni.</w:t>
      </w:r>
    </w:p>
    <w:p w14:paraId="043F9DF1" w14:textId="77777777" w:rsidR="00282B49" w:rsidRPr="009C748F" w:rsidRDefault="00282B49" w:rsidP="00282B49">
      <w:pPr>
        <w:jc w:val="both"/>
        <w:rPr>
          <w:b/>
          <w:sz w:val="18"/>
          <w:szCs w:val="18"/>
        </w:rPr>
      </w:pPr>
      <w:r w:rsidRPr="009C748F">
        <w:rPr>
          <w:rFonts w:eastAsia="Calibri"/>
          <w:sz w:val="18"/>
          <w:szCs w:val="18"/>
          <w:lang w:eastAsia="en-US"/>
        </w:rPr>
        <w:t>W I, II, III wariancie dodatkowe świadczenie wynosi: minimum 250 zł, w wariancie IV, V i VI: minimum 400 zł.</w:t>
      </w:r>
    </w:p>
    <w:p w14:paraId="179AE532" w14:textId="77777777" w:rsidR="00282B49" w:rsidRPr="00C47FA6" w:rsidRDefault="00282B49" w:rsidP="00282B49">
      <w:pPr>
        <w:ind w:left="142" w:hanging="142"/>
        <w:jc w:val="both"/>
        <w:rPr>
          <w:sz w:val="18"/>
          <w:szCs w:val="18"/>
        </w:rPr>
      </w:pPr>
    </w:p>
    <w:p w14:paraId="2C575CF2" w14:textId="77777777" w:rsidR="00282B49" w:rsidRPr="00314A23" w:rsidRDefault="00282B49" w:rsidP="00282B49">
      <w:pPr>
        <w:spacing w:line="288" w:lineRule="auto"/>
        <w:jc w:val="both"/>
        <w:rPr>
          <w:b/>
          <w:szCs w:val="18"/>
        </w:rPr>
      </w:pPr>
      <w:r w:rsidRPr="00314A23">
        <w:rPr>
          <w:b/>
          <w:szCs w:val="18"/>
        </w:rPr>
        <w:t>Część II ubezpieczenie zdrowotne</w:t>
      </w:r>
    </w:p>
    <w:p w14:paraId="2E958915" w14:textId="77777777" w:rsidR="00282B49" w:rsidRDefault="00282B49" w:rsidP="00282B49">
      <w:pPr>
        <w:spacing w:line="288" w:lineRule="auto"/>
        <w:jc w:val="both"/>
        <w:rPr>
          <w:rFonts w:eastAsia="Calibri"/>
          <w:sz w:val="18"/>
          <w:szCs w:val="18"/>
          <w:lang w:eastAsia="en-US"/>
        </w:rPr>
      </w:pPr>
      <w:r w:rsidRPr="009C748F">
        <w:rPr>
          <w:rFonts w:eastAsia="Calibri"/>
          <w:sz w:val="18"/>
          <w:szCs w:val="18"/>
          <w:lang w:eastAsia="en-US"/>
        </w:rPr>
        <w:t>1. Rozszerzenie zakresu ubezpieczenia o Bezpłatny program profilaktyczny, dla kobiet i mężczyzn (1 raz w roku).</w:t>
      </w:r>
    </w:p>
    <w:p w14:paraId="39B8A3F3" w14:textId="77777777" w:rsidR="00282B49" w:rsidRPr="009C748F" w:rsidRDefault="00282B49" w:rsidP="00282B49">
      <w:pPr>
        <w:spacing w:line="288" w:lineRule="auto"/>
        <w:jc w:val="both"/>
        <w:rPr>
          <w:rFonts w:eastAsia="Calibri"/>
          <w:sz w:val="18"/>
          <w:szCs w:val="18"/>
          <w:lang w:eastAsia="en-US"/>
        </w:rPr>
      </w:pPr>
      <w:r>
        <w:rPr>
          <w:rFonts w:eastAsia="Calibri"/>
          <w:sz w:val="18"/>
          <w:szCs w:val="18"/>
          <w:lang w:eastAsia="en-US"/>
        </w:rPr>
        <w:t>Program profilaktyczny realizowany jest bez skierowania w placówce wskazanej przez świadczeniodawcę medycznego i umawiany za pośrednictwem infolinii medycznej.</w:t>
      </w:r>
    </w:p>
    <w:p w14:paraId="7B767964" w14:textId="77777777" w:rsidR="00282B49" w:rsidRPr="009C748F" w:rsidRDefault="00282B49" w:rsidP="00282B49">
      <w:pPr>
        <w:jc w:val="both"/>
        <w:rPr>
          <w:rFonts w:eastAsia="Calibri"/>
          <w:sz w:val="18"/>
          <w:szCs w:val="18"/>
          <w:lang w:eastAsia="en-US"/>
        </w:rPr>
      </w:pPr>
      <w:r w:rsidRPr="009C748F">
        <w:rPr>
          <w:rFonts w:eastAsia="Calibri"/>
          <w:sz w:val="18"/>
          <w:szCs w:val="18"/>
          <w:lang w:eastAsia="en-US"/>
        </w:rPr>
        <w:t xml:space="preserve">Zakres programu powinien obejmować (dostępność badanie w zależności od płci): </w:t>
      </w:r>
    </w:p>
    <w:p w14:paraId="0B1BE28C" w14:textId="77777777" w:rsidR="00282B49" w:rsidRPr="009C748F" w:rsidRDefault="00282B49" w:rsidP="00282B49">
      <w:pPr>
        <w:jc w:val="both"/>
        <w:rPr>
          <w:sz w:val="18"/>
          <w:szCs w:val="18"/>
          <w:lang w:eastAsia="pl-PL"/>
        </w:rPr>
      </w:pPr>
      <w:r>
        <w:rPr>
          <w:sz w:val="18"/>
          <w:szCs w:val="18"/>
          <w:lang w:eastAsia="pl-PL"/>
        </w:rPr>
        <w:t>• USG gruczołu krokowego,</w:t>
      </w:r>
    </w:p>
    <w:p w14:paraId="47CEDA05" w14:textId="77777777" w:rsidR="00282B49" w:rsidRPr="009C748F" w:rsidRDefault="00282B49" w:rsidP="00282B49">
      <w:pPr>
        <w:jc w:val="both"/>
        <w:rPr>
          <w:sz w:val="18"/>
          <w:szCs w:val="18"/>
          <w:lang w:eastAsia="pl-PL"/>
        </w:rPr>
      </w:pPr>
      <w:r w:rsidRPr="009C748F">
        <w:rPr>
          <w:sz w:val="18"/>
          <w:szCs w:val="18"/>
          <w:lang w:eastAsia="pl-PL"/>
        </w:rPr>
        <w:t xml:space="preserve">• USG piersi, </w:t>
      </w:r>
    </w:p>
    <w:p w14:paraId="658EBE64" w14:textId="77777777" w:rsidR="00282B49" w:rsidRPr="009C748F" w:rsidRDefault="00282B49" w:rsidP="00282B49">
      <w:pPr>
        <w:jc w:val="both"/>
        <w:rPr>
          <w:sz w:val="18"/>
          <w:szCs w:val="18"/>
          <w:lang w:eastAsia="pl-PL"/>
        </w:rPr>
      </w:pPr>
      <w:r w:rsidRPr="009C748F">
        <w:rPr>
          <w:sz w:val="18"/>
          <w:szCs w:val="18"/>
          <w:lang w:eastAsia="pl-PL"/>
        </w:rPr>
        <w:t xml:space="preserve">• mammografia </w:t>
      </w:r>
    </w:p>
    <w:p w14:paraId="302AF498" w14:textId="77777777" w:rsidR="00282B49" w:rsidRPr="009C748F" w:rsidRDefault="00282B49" w:rsidP="00282B49">
      <w:pPr>
        <w:jc w:val="both"/>
        <w:rPr>
          <w:sz w:val="18"/>
          <w:szCs w:val="18"/>
          <w:lang w:eastAsia="pl-PL"/>
        </w:rPr>
      </w:pPr>
      <w:r w:rsidRPr="009C748F">
        <w:rPr>
          <w:sz w:val="18"/>
          <w:szCs w:val="18"/>
          <w:lang w:eastAsia="pl-PL"/>
        </w:rPr>
        <w:t xml:space="preserve">• EKG spoczynkowe, </w:t>
      </w:r>
    </w:p>
    <w:p w14:paraId="7AF64521" w14:textId="77777777" w:rsidR="00282B49" w:rsidRPr="009C748F" w:rsidRDefault="00282B49" w:rsidP="00282B49">
      <w:pPr>
        <w:jc w:val="both"/>
        <w:rPr>
          <w:sz w:val="18"/>
          <w:szCs w:val="18"/>
          <w:lang w:eastAsia="pl-PL"/>
        </w:rPr>
      </w:pPr>
      <w:r w:rsidRPr="009C748F">
        <w:rPr>
          <w:sz w:val="18"/>
          <w:szCs w:val="18"/>
          <w:lang w:eastAsia="pl-PL"/>
        </w:rPr>
        <w:t xml:space="preserve">• badania laboratoryjne: morfologia krwi z pełnym różnicowaniem granulocytów, płytki krwi, odczyn opadania krwinek czerwonych (OB), badanie ogólne moczu (profil), </w:t>
      </w:r>
    </w:p>
    <w:p w14:paraId="54C701FE" w14:textId="77777777" w:rsidR="00282B49" w:rsidRPr="009C748F" w:rsidRDefault="00282B49" w:rsidP="00282B49">
      <w:pPr>
        <w:jc w:val="both"/>
        <w:rPr>
          <w:sz w:val="18"/>
          <w:szCs w:val="18"/>
          <w:lang w:eastAsia="pl-PL"/>
        </w:rPr>
      </w:pPr>
      <w:r w:rsidRPr="009C748F">
        <w:rPr>
          <w:sz w:val="18"/>
          <w:szCs w:val="18"/>
          <w:lang w:eastAsia="pl-PL"/>
        </w:rPr>
        <w:t xml:space="preserve">• hormon </w:t>
      </w:r>
      <w:proofErr w:type="spellStart"/>
      <w:r w:rsidRPr="009C748F">
        <w:rPr>
          <w:sz w:val="18"/>
          <w:szCs w:val="18"/>
          <w:lang w:eastAsia="pl-PL"/>
        </w:rPr>
        <w:t>tyreotropowy</w:t>
      </w:r>
      <w:proofErr w:type="spellEnd"/>
      <w:r w:rsidRPr="009C748F">
        <w:rPr>
          <w:sz w:val="18"/>
          <w:szCs w:val="18"/>
          <w:lang w:eastAsia="pl-PL"/>
        </w:rPr>
        <w:t xml:space="preserve"> (TSH), </w:t>
      </w:r>
    </w:p>
    <w:p w14:paraId="71A4429D" w14:textId="77777777" w:rsidR="00282B49" w:rsidRPr="009C748F" w:rsidRDefault="00282B49" w:rsidP="00282B49">
      <w:pPr>
        <w:jc w:val="both"/>
        <w:rPr>
          <w:sz w:val="18"/>
          <w:szCs w:val="18"/>
          <w:lang w:eastAsia="pl-PL"/>
        </w:rPr>
      </w:pPr>
      <w:r w:rsidRPr="009C748F">
        <w:rPr>
          <w:sz w:val="18"/>
          <w:szCs w:val="18"/>
          <w:lang w:eastAsia="pl-PL"/>
        </w:rPr>
        <w:t xml:space="preserve">• profil lipidowy (cholesterol całkowity, cholesterol HDL, cholesterol LDL, </w:t>
      </w:r>
      <w:proofErr w:type="spellStart"/>
      <w:r w:rsidRPr="009C748F">
        <w:rPr>
          <w:sz w:val="18"/>
          <w:szCs w:val="18"/>
          <w:lang w:eastAsia="pl-PL"/>
        </w:rPr>
        <w:t>triglicerydy</w:t>
      </w:r>
      <w:proofErr w:type="spellEnd"/>
      <w:r w:rsidRPr="009C748F">
        <w:rPr>
          <w:sz w:val="18"/>
          <w:szCs w:val="18"/>
          <w:lang w:eastAsia="pl-PL"/>
        </w:rPr>
        <w:t xml:space="preserve">), </w:t>
      </w:r>
    </w:p>
    <w:p w14:paraId="459C7CF7" w14:textId="77777777" w:rsidR="00282B49" w:rsidRPr="009C748F" w:rsidRDefault="00282B49" w:rsidP="00282B49">
      <w:pPr>
        <w:jc w:val="both"/>
        <w:rPr>
          <w:sz w:val="18"/>
          <w:szCs w:val="18"/>
          <w:lang w:eastAsia="pl-PL"/>
        </w:rPr>
      </w:pPr>
      <w:r w:rsidRPr="009C748F">
        <w:rPr>
          <w:sz w:val="18"/>
          <w:szCs w:val="18"/>
          <w:lang w:eastAsia="pl-PL"/>
        </w:rPr>
        <w:t xml:space="preserve">• glukoza, </w:t>
      </w:r>
    </w:p>
    <w:p w14:paraId="1F72FA5B" w14:textId="77777777" w:rsidR="00282B49" w:rsidRPr="009C748F" w:rsidRDefault="00282B49" w:rsidP="00282B49">
      <w:pPr>
        <w:jc w:val="both"/>
        <w:rPr>
          <w:sz w:val="18"/>
          <w:szCs w:val="18"/>
          <w:lang w:eastAsia="pl-PL"/>
        </w:rPr>
      </w:pPr>
      <w:r w:rsidRPr="009C748F">
        <w:rPr>
          <w:sz w:val="18"/>
          <w:szCs w:val="18"/>
          <w:lang w:eastAsia="pl-PL"/>
        </w:rPr>
        <w:t xml:space="preserve">• cytologia wymazu z szyjki macicy, </w:t>
      </w:r>
    </w:p>
    <w:p w14:paraId="18FB3ABF" w14:textId="77777777" w:rsidR="00282B49" w:rsidRPr="009C748F" w:rsidRDefault="00282B49" w:rsidP="00282B49">
      <w:pPr>
        <w:jc w:val="both"/>
        <w:rPr>
          <w:sz w:val="18"/>
          <w:szCs w:val="18"/>
          <w:lang w:eastAsia="pl-PL"/>
        </w:rPr>
      </w:pPr>
      <w:r w:rsidRPr="009C748F">
        <w:rPr>
          <w:sz w:val="18"/>
          <w:szCs w:val="18"/>
          <w:lang w:eastAsia="pl-PL"/>
        </w:rPr>
        <w:t xml:space="preserve">• antygen swoisty dla stercza – PSA całkowite, </w:t>
      </w:r>
    </w:p>
    <w:p w14:paraId="79096203" w14:textId="77777777" w:rsidR="00282B49" w:rsidRPr="00282B49" w:rsidRDefault="00282B49" w:rsidP="00282B49">
      <w:pPr>
        <w:jc w:val="both"/>
        <w:rPr>
          <w:sz w:val="18"/>
          <w:szCs w:val="18"/>
          <w:lang w:eastAsia="pl-PL"/>
        </w:rPr>
      </w:pPr>
      <w:r w:rsidRPr="009C748F">
        <w:rPr>
          <w:sz w:val="18"/>
          <w:szCs w:val="18"/>
          <w:lang w:eastAsia="pl-PL"/>
        </w:rPr>
        <w:t>• ewentualna konsultacja internistyczna, ginekologiczna, urologiczna (w razie wskazań medycznych) obejmująca zalecenia dotyczące dalszego postępowania / ewentualnej pogłębionej diagnostyki.</w:t>
      </w:r>
    </w:p>
    <w:p w14:paraId="780208DE" w14:textId="77777777" w:rsidR="00282B49" w:rsidRDefault="00282B49" w:rsidP="00282B49">
      <w:pPr>
        <w:widowControl w:val="0"/>
        <w:numPr>
          <w:ilvl w:val="0"/>
          <w:numId w:val="5"/>
        </w:numPr>
        <w:suppressAutoHyphens w:val="0"/>
        <w:spacing w:line="288" w:lineRule="auto"/>
        <w:ind w:left="142" w:hanging="142"/>
        <w:jc w:val="both"/>
        <w:textAlignment w:val="baseline"/>
        <w:rPr>
          <w:b/>
          <w:sz w:val="18"/>
          <w:szCs w:val="18"/>
        </w:rPr>
      </w:pPr>
      <w:r w:rsidRPr="00C47FA6">
        <w:rPr>
          <w:b/>
          <w:sz w:val="18"/>
          <w:szCs w:val="18"/>
        </w:rPr>
        <w:t>Obligatoryjne definicje:</w:t>
      </w:r>
    </w:p>
    <w:p w14:paraId="011B2F8D" w14:textId="77777777" w:rsidR="00282B49" w:rsidRPr="00C47FA6" w:rsidRDefault="00282B49" w:rsidP="00282B49">
      <w:pPr>
        <w:widowControl w:val="0"/>
        <w:suppressAutoHyphens w:val="0"/>
        <w:spacing w:line="288" w:lineRule="auto"/>
        <w:ind w:left="142"/>
        <w:jc w:val="both"/>
        <w:textAlignment w:val="baseline"/>
        <w:rPr>
          <w:b/>
          <w:sz w:val="18"/>
          <w:szCs w:val="18"/>
        </w:rPr>
      </w:pPr>
      <w:r>
        <w:rPr>
          <w:b/>
          <w:sz w:val="18"/>
          <w:szCs w:val="18"/>
        </w:rPr>
        <w:t>Część I ubezpieczenie na życie</w:t>
      </w:r>
    </w:p>
    <w:p w14:paraId="0AFBF44A"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b/>
          <w:sz w:val="18"/>
          <w:szCs w:val="18"/>
        </w:rPr>
        <w:t>Śmierć wskutek nieszczęśliwego wypadku –</w:t>
      </w:r>
      <w:r w:rsidRPr="00C47FA6">
        <w:rPr>
          <w:sz w:val="18"/>
          <w:szCs w:val="18"/>
        </w:rPr>
        <w:t xml:space="preserve"> śmierć w wyniku niezależnego od woli i stanu zdrowia osoby, której życie lub zdrowie jest przedmiotem ubezpieczenia, gwałtownego zdarzenia wywołanego przyczyną zewnętrzną, będącego wyłączną oraz bezpośrednią przyczyną śmierci.</w:t>
      </w:r>
    </w:p>
    <w:p w14:paraId="7ED779F8" w14:textId="77777777" w:rsidR="00282B49" w:rsidRPr="00C47FA6" w:rsidRDefault="00282B49" w:rsidP="00282B49">
      <w:pPr>
        <w:spacing w:line="288" w:lineRule="auto"/>
        <w:ind w:left="709"/>
        <w:jc w:val="both"/>
        <w:rPr>
          <w:sz w:val="18"/>
          <w:szCs w:val="18"/>
        </w:rPr>
      </w:pPr>
      <w:r w:rsidRPr="00C47FA6">
        <w:rPr>
          <w:sz w:val="18"/>
          <w:szCs w:val="18"/>
        </w:rPr>
        <w:t>Pomiędzy nieszczęśliwym wypadkiem a śmiercią ubezpieczo</w:t>
      </w:r>
      <w:r w:rsidRPr="00C47FA6">
        <w:rPr>
          <w:sz w:val="18"/>
          <w:szCs w:val="18"/>
        </w:rPr>
        <w:softHyphen/>
        <w:t xml:space="preserve">nego powinien istnieć normalny związek </w:t>
      </w:r>
      <w:proofErr w:type="spellStart"/>
      <w:r w:rsidRPr="00C47FA6">
        <w:rPr>
          <w:sz w:val="18"/>
          <w:szCs w:val="18"/>
        </w:rPr>
        <w:t>przyczynowo-skutkowy</w:t>
      </w:r>
      <w:proofErr w:type="spellEnd"/>
      <w:r w:rsidRPr="00C47FA6">
        <w:rPr>
          <w:sz w:val="18"/>
          <w:szCs w:val="18"/>
        </w:rPr>
        <w:t xml:space="preserve"> (z medycznego punk</w:t>
      </w:r>
      <w:r w:rsidRPr="00C47FA6">
        <w:rPr>
          <w:sz w:val="18"/>
          <w:szCs w:val="18"/>
        </w:rPr>
        <w:softHyphen/>
        <w:t>tu widzenia).</w:t>
      </w:r>
    </w:p>
    <w:p w14:paraId="2B6F288D" w14:textId="77777777" w:rsidR="00282B49" w:rsidRPr="00C47FA6" w:rsidRDefault="00282B49" w:rsidP="00282B49">
      <w:pPr>
        <w:widowControl w:val="0"/>
        <w:numPr>
          <w:ilvl w:val="0"/>
          <w:numId w:val="6"/>
        </w:numPr>
        <w:suppressAutoHyphens w:val="0"/>
        <w:spacing w:line="288" w:lineRule="auto"/>
        <w:jc w:val="both"/>
        <w:textAlignment w:val="baseline"/>
        <w:rPr>
          <w:sz w:val="18"/>
          <w:szCs w:val="18"/>
        </w:rPr>
      </w:pPr>
      <w:r w:rsidRPr="00C47FA6">
        <w:rPr>
          <w:b/>
          <w:sz w:val="18"/>
          <w:szCs w:val="18"/>
        </w:rPr>
        <w:t>Śmierć wskutek wypadku komunikacyjnego</w:t>
      </w:r>
      <w:r w:rsidRPr="00C47FA6">
        <w:rPr>
          <w:sz w:val="18"/>
          <w:szCs w:val="18"/>
        </w:rPr>
        <w:t xml:space="preserve"> - śmierć ubezpieczonego spowodowana wypadkiem komunikacyjnym, rozumianym jako nieszczęśliwy wypadek:</w:t>
      </w:r>
    </w:p>
    <w:p w14:paraId="6273786C" w14:textId="77777777" w:rsidR="00282B49" w:rsidRPr="00C47FA6" w:rsidRDefault="00282B49" w:rsidP="00282B49">
      <w:pPr>
        <w:spacing w:line="288" w:lineRule="auto"/>
        <w:ind w:left="720"/>
        <w:jc w:val="both"/>
        <w:rPr>
          <w:sz w:val="18"/>
          <w:szCs w:val="18"/>
        </w:rPr>
      </w:pPr>
      <w:r w:rsidRPr="00C47FA6">
        <w:rPr>
          <w:sz w:val="18"/>
          <w:szCs w:val="18"/>
        </w:rPr>
        <w:t>a) wywołany ruchem pojazdów na drodze, w którym ubezpieczony brał udział jako uczestnik ruchu bądź kierowca, z tym że "pojazd", "droga", "uczestnik ruchu" i "kierowca" rozumiane są zgodnie ze znaczeniem nadanym przez obowiązujące przepisy prawa o ruchu drogowym; pojazdem jest również tramwaj,</w:t>
      </w:r>
    </w:p>
    <w:p w14:paraId="02DFA0DA" w14:textId="77777777" w:rsidR="00282B49" w:rsidRPr="00C47FA6" w:rsidRDefault="00282B49" w:rsidP="00282B49">
      <w:pPr>
        <w:spacing w:line="288" w:lineRule="auto"/>
        <w:ind w:left="720"/>
        <w:jc w:val="both"/>
        <w:rPr>
          <w:sz w:val="18"/>
          <w:szCs w:val="18"/>
        </w:rPr>
      </w:pPr>
      <w:r w:rsidRPr="00C47FA6">
        <w:rPr>
          <w:sz w:val="18"/>
          <w:szCs w:val="18"/>
        </w:rPr>
        <w:t>b) wywołany ruchem pojazdu kolejowego ciągniętego przez pojazd trakcyjny, w którym ubezpieczony brał udział jako pasażer albo członek załogi tego pojazdu, z tym że:</w:t>
      </w:r>
    </w:p>
    <w:p w14:paraId="582A87F6" w14:textId="77777777" w:rsidR="00282B49" w:rsidRPr="00C47FA6" w:rsidRDefault="00282B49" w:rsidP="00282B49">
      <w:pPr>
        <w:spacing w:line="288" w:lineRule="auto"/>
        <w:ind w:left="720"/>
        <w:jc w:val="both"/>
        <w:rPr>
          <w:sz w:val="18"/>
          <w:szCs w:val="18"/>
        </w:rPr>
      </w:pPr>
      <w:r w:rsidRPr="00C47FA6">
        <w:rPr>
          <w:sz w:val="18"/>
          <w:szCs w:val="18"/>
        </w:rPr>
        <w:t>- pojazd kolejowy oznacza pojazd dostosowany do poruszania się na własnych kołach po torach kolejowych,</w:t>
      </w:r>
    </w:p>
    <w:p w14:paraId="72AECE1F" w14:textId="77777777" w:rsidR="00282B49" w:rsidRPr="00C47FA6" w:rsidRDefault="00282B49" w:rsidP="00282B49">
      <w:pPr>
        <w:spacing w:line="288" w:lineRule="auto"/>
        <w:ind w:left="720"/>
        <w:jc w:val="both"/>
        <w:rPr>
          <w:sz w:val="18"/>
          <w:szCs w:val="18"/>
        </w:rPr>
      </w:pPr>
      <w:r w:rsidRPr="00C47FA6">
        <w:rPr>
          <w:sz w:val="18"/>
          <w:szCs w:val="18"/>
        </w:rPr>
        <w:t>- pojazd trakcyjny oznacza pojazd kolejowy z napędem własnym, w tym metro,</w:t>
      </w:r>
    </w:p>
    <w:p w14:paraId="37265F5E" w14:textId="77777777" w:rsidR="00282B49" w:rsidRPr="00C47FA6" w:rsidRDefault="00282B49" w:rsidP="00282B49">
      <w:pPr>
        <w:spacing w:line="288" w:lineRule="auto"/>
        <w:ind w:left="720"/>
        <w:jc w:val="both"/>
        <w:rPr>
          <w:sz w:val="18"/>
          <w:szCs w:val="18"/>
        </w:rPr>
      </w:pPr>
      <w:r w:rsidRPr="00C47FA6">
        <w:rPr>
          <w:sz w:val="18"/>
          <w:szCs w:val="18"/>
        </w:rPr>
        <w:t xml:space="preserve">wypadkiem komunikacyjnym, w rozumieniu lit. b, nie są wypadki dotyczące kolejowego transportu wewnątrzzakładowego oraz transportu linowego i </w:t>
      </w:r>
      <w:proofErr w:type="spellStart"/>
      <w:r w:rsidRPr="00C47FA6">
        <w:rPr>
          <w:sz w:val="18"/>
          <w:szCs w:val="18"/>
        </w:rPr>
        <w:t>linowo-terenowego</w:t>
      </w:r>
      <w:proofErr w:type="spellEnd"/>
      <w:r w:rsidRPr="00C47FA6">
        <w:rPr>
          <w:sz w:val="18"/>
          <w:szCs w:val="18"/>
        </w:rPr>
        <w:t>,</w:t>
      </w:r>
    </w:p>
    <w:p w14:paraId="56256666" w14:textId="77777777" w:rsidR="00282B49" w:rsidRDefault="00282B49" w:rsidP="00282B49">
      <w:pPr>
        <w:spacing w:line="288" w:lineRule="auto"/>
        <w:ind w:left="720"/>
        <w:jc w:val="both"/>
        <w:rPr>
          <w:sz w:val="18"/>
          <w:szCs w:val="18"/>
        </w:rPr>
      </w:pPr>
      <w:r w:rsidRPr="00C47FA6">
        <w:rPr>
          <w:sz w:val="18"/>
          <w:szCs w:val="18"/>
        </w:rPr>
        <w:t>c) wywołany eksploatacją statku powietrznego, który zaistniał od chwili, gdy jakakolwiek osoba weszła na jego pokład z zamiarem wykonania lotu, do chwili opuszczenia statku powietrznego przez wszystkie osoby znajdujące się na pokładzie oraz podczas którego którakolwiek osoba doznała co najmniej poważnego urazu ciała lub statek powietrzny zaginął i nie został odnaleziony, a urzędowe jego poszukiwania zostały odwołane lub statek powietrzny znajduje się w miejscu, do którego dostęp nie jest możliwy, albo statek powietrzny został uszkodzony lub nastąpiło zniszczenie jego konstrukcji,</w:t>
      </w:r>
    </w:p>
    <w:p w14:paraId="73D63B4E" w14:textId="77777777" w:rsidR="00282B49" w:rsidRPr="00EA114C" w:rsidRDefault="00282B49" w:rsidP="00282B49">
      <w:pPr>
        <w:spacing w:line="288" w:lineRule="auto"/>
        <w:ind w:left="720"/>
        <w:jc w:val="both"/>
        <w:rPr>
          <w:sz w:val="18"/>
          <w:szCs w:val="18"/>
        </w:rPr>
      </w:pPr>
      <w:r w:rsidRPr="00EA114C">
        <w:rPr>
          <w:sz w:val="18"/>
          <w:szCs w:val="18"/>
        </w:rPr>
        <w:t>d) powstały bezpośrednio po opuszczeniu statku powietrznego i mający związek z katapultowaniem się lub skokiem spadochronowym,</w:t>
      </w:r>
    </w:p>
    <w:p w14:paraId="7CAE20E2" w14:textId="6F626BCA" w:rsidR="00282B49" w:rsidRPr="00C47FA6" w:rsidRDefault="00282B49" w:rsidP="00282B49">
      <w:pPr>
        <w:spacing w:line="288" w:lineRule="auto"/>
        <w:ind w:left="720"/>
        <w:jc w:val="both"/>
        <w:rPr>
          <w:sz w:val="18"/>
          <w:szCs w:val="18"/>
        </w:rPr>
      </w:pPr>
      <w:r>
        <w:rPr>
          <w:sz w:val="18"/>
          <w:szCs w:val="18"/>
        </w:rPr>
        <w:t>e</w:t>
      </w:r>
      <w:r w:rsidRPr="00C47FA6">
        <w:rPr>
          <w:sz w:val="18"/>
          <w:szCs w:val="18"/>
        </w:rPr>
        <w:t>) wywołany ruchem statku, w którym ubezpieczony brał udział jako członek załogi bądź pasażer, a statek zatonął albo został uszkodzony lub nastąpiło zniszczenie jego konstrukcji, albo statek zaginął  i nie został odnaleziony, a urzędowe jego poszukiwania zostały odwołane lub statek znajduje się w miejscu, do którego dostęp nie jest możliwy</w:t>
      </w:r>
      <w:r w:rsidR="00C87464">
        <w:rPr>
          <w:sz w:val="18"/>
          <w:szCs w:val="18"/>
        </w:rPr>
        <w:t>.</w:t>
      </w:r>
    </w:p>
    <w:p w14:paraId="3F30808D" w14:textId="77777777" w:rsidR="00282B49" w:rsidRPr="00C47FA6" w:rsidRDefault="00282B49" w:rsidP="00282B49">
      <w:pPr>
        <w:spacing w:line="288" w:lineRule="auto"/>
        <w:ind w:left="720"/>
        <w:jc w:val="both"/>
        <w:rPr>
          <w:sz w:val="18"/>
          <w:szCs w:val="18"/>
        </w:rPr>
      </w:pPr>
      <w:r w:rsidRPr="00C47FA6">
        <w:rPr>
          <w:sz w:val="18"/>
          <w:szCs w:val="18"/>
        </w:rPr>
        <w:t>Pod pojęciem statek powietrzny Zamawiający rozumie urządzenie zdolne do unoszenia się w atmosferze na skutek oddziaływania powietrza innego niż oddziaływania powietrza odbitego od podłoża. Powyższe pojęcie obejmuje zatem statki powietrzne koncesjonowanych linii lotniczych, państwowe statki powietrzne, wojskowe statki powietrzne oraz cywilne statki powietrzne.</w:t>
      </w:r>
    </w:p>
    <w:p w14:paraId="42C08434" w14:textId="77777777" w:rsidR="00282B49" w:rsidRPr="00C47FA6" w:rsidRDefault="00282B49" w:rsidP="00282B49">
      <w:pPr>
        <w:spacing w:line="288" w:lineRule="auto"/>
        <w:ind w:left="720"/>
        <w:jc w:val="both"/>
        <w:rPr>
          <w:sz w:val="18"/>
          <w:szCs w:val="18"/>
        </w:rPr>
      </w:pPr>
      <w:r w:rsidRPr="00C47FA6">
        <w:rPr>
          <w:sz w:val="18"/>
          <w:szCs w:val="18"/>
        </w:rPr>
        <w:t xml:space="preserve">Pod pojęciem statek Zamawiający rozumie urządzenie pływające, łącznie z urządzeniami </w:t>
      </w:r>
      <w:proofErr w:type="spellStart"/>
      <w:r w:rsidRPr="00C47FA6">
        <w:rPr>
          <w:sz w:val="18"/>
          <w:szCs w:val="18"/>
        </w:rPr>
        <w:t>bezwypornościowymi</w:t>
      </w:r>
      <w:proofErr w:type="spellEnd"/>
      <w:r w:rsidRPr="00C47FA6">
        <w:rPr>
          <w:sz w:val="18"/>
          <w:szCs w:val="18"/>
        </w:rPr>
        <w:t xml:space="preserve"> i wodnosamolotami, które mogę być używane jako środek transportu wodnego. </w:t>
      </w:r>
    </w:p>
    <w:p w14:paraId="6E9C96B4" w14:textId="77777777" w:rsidR="00282B49" w:rsidRPr="00C47FA6" w:rsidRDefault="00282B49" w:rsidP="00282B49">
      <w:pPr>
        <w:widowControl w:val="0"/>
        <w:numPr>
          <w:ilvl w:val="0"/>
          <w:numId w:val="6"/>
        </w:numPr>
        <w:suppressAutoHyphens w:val="0"/>
        <w:spacing w:line="288" w:lineRule="auto"/>
        <w:jc w:val="both"/>
        <w:textAlignment w:val="baseline"/>
        <w:rPr>
          <w:sz w:val="18"/>
          <w:szCs w:val="18"/>
        </w:rPr>
      </w:pPr>
      <w:r w:rsidRPr="00C47FA6">
        <w:rPr>
          <w:b/>
          <w:sz w:val="18"/>
          <w:szCs w:val="18"/>
        </w:rPr>
        <w:t>Śmierć wskutek wypadku przy pracy</w:t>
      </w:r>
      <w:r w:rsidRPr="00C47FA6">
        <w:rPr>
          <w:sz w:val="18"/>
          <w:szCs w:val="18"/>
        </w:rPr>
        <w:t xml:space="preserve"> - śmierć wskutek nieszczęśliwego wypadku, który nastąpił podczas lub w związku z:</w:t>
      </w:r>
    </w:p>
    <w:p w14:paraId="084E731A" w14:textId="77777777" w:rsidR="00282B49" w:rsidRPr="00C47FA6" w:rsidRDefault="00282B49" w:rsidP="00282B49">
      <w:pPr>
        <w:spacing w:line="288" w:lineRule="auto"/>
        <w:ind w:left="720"/>
        <w:jc w:val="both"/>
        <w:rPr>
          <w:sz w:val="18"/>
          <w:szCs w:val="18"/>
        </w:rPr>
      </w:pPr>
      <w:r w:rsidRPr="00C47FA6">
        <w:rPr>
          <w:sz w:val="18"/>
          <w:szCs w:val="18"/>
        </w:rPr>
        <w:t>- wykonywaniem przez ubezpieczonego zwykłych czynności albo poleceń przełożonych w ramach łączącego ubezpieczonego z ubezpieczającym stosunku pracy albo stosunku cywilnoprawnego, w ramach którego ubezpieczający opłaca składki na ubezpieczenie wypadkowe,</w:t>
      </w:r>
    </w:p>
    <w:p w14:paraId="44A25BBA" w14:textId="77777777" w:rsidR="00282B49" w:rsidRPr="00C47FA6" w:rsidRDefault="00282B49" w:rsidP="00282B49">
      <w:pPr>
        <w:spacing w:line="288" w:lineRule="auto"/>
        <w:ind w:left="720"/>
        <w:jc w:val="both"/>
        <w:rPr>
          <w:sz w:val="18"/>
          <w:szCs w:val="18"/>
        </w:rPr>
      </w:pPr>
      <w:r w:rsidRPr="00C47FA6">
        <w:rPr>
          <w:sz w:val="18"/>
          <w:szCs w:val="18"/>
        </w:rPr>
        <w:t>- wykonywaniem przez ubezpieczonego obowiązków służbowych albo poleceń przełożonych,</w:t>
      </w:r>
    </w:p>
    <w:p w14:paraId="23A5B9A7" w14:textId="2DCE04D1" w:rsidR="00282B49" w:rsidRPr="00C47FA6" w:rsidRDefault="00282B49" w:rsidP="00282B49">
      <w:pPr>
        <w:spacing w:line="288" w:lineRule="auto"/>
        <w:ind w:left="720"/>
        <w:jc w:val="both"/>
        <w:rPr>
          <w:sz w:val="18"/>
          <w:szCs w:val="18"/>
        </w:rPr>
      </w:pPr>
      <w:r w:rsidRPr="00C47FA6">
        <w:rPr>
          <w:sz w:val="18"/>
          <w:szCs w:val="18"/>
        </w:rPr>
        <w:t>- ochroną ludzi przed grożącym im niebezpieczeństwem lub ratowaniem mienia przed zagarnięciem lub zniszczeniem,</w:t>
      </w:r>
    </w:p>
    <w:p w14:paraId="27CFEF4C" w14:textId="77777777" w:rsidR="00282B49" w:rsidRPr="00C47FA6" w:rsidRDefault="00282B49" w:rsidP="00282B49">
      <w:pPr>
        <w:spacing w:line="288" w:lineRule="auto"/>
        <w:ind w:left="720"/>
        <w:jc w:val="both"/>
        <w:rPr>
          <w:sz w:val="18"/>
          <w:szCs w:val="18"/>
        </w:rPr>
      </w:pPr>
      <w:r w:rsidRPr="00C47FA6">
        <w:rPr>
          <w:sz w:val="18"/>
          <w:szCs w:val="18"/>
        </w:rPr>
        <w:t>- wykonywaniem czynności w interesie służby wojskowej, również bez polecenia przełożonych,</w:t>
      </w:r>
    </w:p>
    <w:p w14:paraId="6F1BEFDA" w14:textId="77777777" w:rsidR="00282B49" w:rsidRPr="00C47FA6" w:rsidRDefault="00282B49" w:rsidP="00282B49">
      <w:pPr>
        <w:spacing w:line="288" w:lineRule="auto"/>
        <w:ind w:left="720"/>
        <w:jc w:val="both"/>
        <w:rPr>
          <w:sz w:val="18"/>
          <w:szCs w:val="18"/>
        </w:rPr>
      </w:pPr>
      <w:r w:rsidRPr="00C47FA6">
        <w:rPr>
          <w:sz w:val="18"/>
          <w:szCs w:val="18"/>
        </w:rPr>
        <w:t>- udziałem w pościgu lub ujęciu osób podejrzanych o popełnienie przestępstwa,</w:t>
      </w:r>
    </w:p>
    <w:p w14:paraId="1DCD75B5" w14:textId="77777777" w:rsidR="00282B49" w:rsidRPr="00C47FA6" w:rsidRDefault="00282B49" w:rsidP="00282B49">
      <w:pPr>
        <w:spacing w:line="288" w:lineRule="auto"/>
        <w:ind w:left="720"/>
        <w:jc w:val="both"/>
        <w:rPr>
          <w:sz w:val="18"/>
          <w:szCs w:val="18"/>
        </w:rPr>
      </w:pPr>
      <w:r w:rsidRPr="00C47FA6">
        <w:rPr>
          <w:sz w:val="18"/>
          <w:szCs w:val="18"/>
        </w:rPr>
        <w:t>- odbywaniem drogi do miejsca i z miejsca wykonywania obowiązków służbowych albo poleceń przełożonych lub czynności w interesie służby wojskowej, nawet bez polecenia przełożonych (dotyczy drogi zarówno pomiędzy jednostkami Zamawiającego, jak i drogi pomiędzy miejscem zamieszkania ubezpieczonego a miejscem wykonywania obowiązków)</w:t>
      </w:r>
    </w:p>
    <w:p w14:paraId="6E296FCD"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b/>
          <w:sz w:val="18"/>
          <w:szCs w:val="18"/>
        </w:rPr>
        <w:t xml:space="preserve">Zawał serca – </w:t>
      </w:r>
      <w:r w:rsidRPr="00C47FA6">
        <w:rPr>
          <w:sz w:val="18"/>
          <w:szCs w:val="18"/>
        </w:rPr>
        <w:t>martwica części mięśnia sercowego spowodowana nagłym zmniejszeniem dopływu krwi do tej części mięśnia sercowego.</w:t>
      </w:r>
    </w:p>
    <w:p w14:paraId="46B2FD83" w14:textId="77777777" w:rsidR="00282B49" w:rsidRPr="00C47FA6" w:rsidRDefault="00282B49" w:rsidP="00282B49">
      <w:pPr>
        <w:spacing w:line="288" w:lineRule="auto"/>
        <w:ind w:left="709"/>
        <w:jc w:val="both"/>
        <w:rPr>
          <w:sz w:val="18"/>
          <w:szCs w:val="18"/>
        </w:rPr>
      </w:pPr>
      <w:r w:rsidRPr="00C47FA6">
        <w:rPr>
          <w:sz w:val="18"/>
          <w:szCs w:val="18"/>
        </w:rPr>
        <w:t xml:space="preserve">Pomiędzy zawałem serca a zdarzeniem objętym ubezpieczeniem powinien istnieć normalny związek </w:t>
      </w:r>
      <w:proofErr w:type="spellStart"/>
      <w:r w:rsidRPr="00C47FA6">
        <w:rPr>
          <w:sz w:val="18"/>
          <w:szCs w:val="18"/>
        </w:rPr>
        <w:t>przyczynowo-skutkowy</w:t>
      </w:r>
      <w:proofErr w:type="spellEnd"/>
      <w:r w:rsidRPr="00C47FA6">
        <w:rPr>
          <w:sz w:val="18"/>
          <w:szCs w:val="18"/>
        </w:rPr>
        <w:t xml:space="preserve"> (z medycznego punk</w:t>
      </w:r>
      <w:r w:rsidRPr="00C47FA6">
        <w:rPr>
          <w:sz w:val="18"/>
          <w:szCs w:val="18"/>
        </w:rPr>
        <w:softHyphen/>
        <w:t xml:space="preserve">tu widzenia). </w:t>
      </w:r>
    </w:p>
    <w:p w14:paraId="5BB4761C"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Pr>
          <w:b/>
          <w:sz w:val="18"/>
          <w:szCs w:val="18"/>
        </w:rPr>
        <w:t xml:space="preserve">Udar mózgu </w:t>
      </w:r>
      <w:r w:rsidRPr="00C47FA6">
        <w:rPr>
          <w:b/>
          <w:sz w:val="18"/>
          <w:szCs w:val="18"/>
        </w:rPr>
        <w:t>–</w:t>
      </w:r>
      <w:r w:rsidRPr="00C47FA6">
        <w:rPr>
          <w:sz w:val="18"/>
          <w:szCs w:val="18"/>
        </w:rPr>
        <w:t xml:space="preserve"> </w:t>
      </w:r>
      <w:r>
        <w:rPr>
          <w:sz w:val="18"/>
          <w:szCs w:val="18"/>
        </w:rPr>
        <w:t>nagłe ogniskowe lub uogólnione zaburzenie czynności mózgu, prowadzące do ubytków neurologicznych, wywołane przyczynami naczyniowymi, rozumiane jako zamknięcie światła lub przerwanie ciągłości światła naczynia mózgowego.</w:t>
      </w:r>
    </w:p>
    <w:p w14:paraId="3524031D" w14:textId="77777777" w:rsidR="00282B49" w:rsidRDefault="00282B49" w:rsidP="00282B49">
      <w:pPr>
        <w:spacing w:line="288" w:lineRule="auto"/>
        <w:ind w:left="709"/>
        <w:jc w:val="both"/>
        <w:rPr>
          <w:sz w:val="18"/>
          <w:szCs w:val="18"/>
        </w:rPr>
      </w:pPr>
      <w:r w:rsidRPr="00C47FA6">
        <w:rPr>
          <w:sz w:val="18"/>
          <w:szCs w:val="18"/>
        </w:rPr>
        <w:t xml:space="preserve">Pomiędzy </w:t>
      </w:r>
      <w:r>
        <w:rPr>
          <w:sz w:val="18"/>
          <w:szCs w:val="18"/>
        </w:rPr>
        <w:t>udarem</w:t>
      </w:r>
      <w:r w:rsidRPr="00C47FA6">
        <w:rPr>
          <w:sz w:val="18"/>
          <w:szCs w:val="18"/>
        </w:rPr>
        <w:t xml:space="preserve"> </w:t>
      </w:r>
      <w:r>
        <w:rPr>
          <w:sz w:val="18"/>
          <w:szCs w:val="18"/>
        </w:rPr>
        <w:t xml:space="preserve">mózgu </w:t>
      </w:r>
      <w:r w:rsidRPr="00C47FA6">
        <w:rPr>
          <w:sz w:val="18"/>
          <w:szCs w:val="18"/>
        </w:rPr>
        <w:t xml:space="preserve">a zdarzeniem objętym ubezpieczeniem powinien istnieć normalny związek </w:t>
      </w:r>
      <w:proofErr w:type="spellStart"/>
      <w:r w:rsidRPr="00C47FA6">
        <w:rPr>
          <w:sz w:val="18"/>
          <w:szCs w:val="18"/>
        </w:rPr>
        <w:t>przyczynowo-skutkowy</w:t>
      </w:r>
      <w:proofErr w:type="spellEnd"/>
      <w:r w:rsidRPr="00C47FA6">
        <w:rPr>
          <w:sz w:val="18"/>
          <w:szCs w:val="18"/>
        </w:rPr>
        <w:t xml:space="preserve"> (z medycznego punk</w:t>
      </w:r>
      <w:r w:rsidRPr="00C47FA6">
        <w:rPr>
          <w:sz w:val="18"/>
          <w:szCs w:val="18"/>
        </w:rPr>
        <w:softHyphen/>
        <w:t xml:space="preserve">tu widzenia). </w:t>
      </w:r>
    </w:p>
    <w:p w14:paraId="41983B70" w14:textId="77777777" w:rsidR="00282B49" w:rsidRPr="00C47FA6" w:rsidRDefault="00282B49" w:rsidP="00282B49">
      <w:pPr>
        <w:spacing w:line="288" w:lineRule="auto"/>
        <w:ind w:left="709"/>
        <w:jc w:val="both"/>
        <w:rPr>
          <w:sz w:val="18"/>
          <w:szCs w:val="18"/>
        </w:rPr>
      </w:pPr>
    </w:p>
    <w:p w14:paraId="082D119B"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b/>
          <w:sz w:val="18"/>
          <w:szCs w:val="18"/>
        </w:rPr>
        <w:t>Trwały Uszczerbek na zdrowiu</w:t>
      </w:r>
      <w:r w:rsidRPr="00C47FA6">
        <w:rPr>
          <w:sz w:val="18"/>
          <w:szCs w:val="18"/>
        </w:rPr>
        <w:t xml:space="preserve"> – trwałe, nie rokujące poprawy uszkodzenie danego organu, narządu lub układu, polegające na fizycznej utracie tego organu, narządu lub układu lub upośledzeniu jego funkcji.</w:t>
      </w:r>
    </w:p>
    <w:p w14:paraId="44091996"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b/>
          <w:sz w:val="18"/>
          <w:szCs w:val="18"/>
        </w:rPr>
        <w:t>Osierocenie dziecka</w:t>
      </w:r>
      <w:r w:rsidRPr="00C47FA6">
        <w:rPr>
          <w:sz w:val="18"/>
          <w:szCs w:val="18"/>
        </w:rPr>
        <w:t xml:space="preserve"> – świadczenie wypłacane w przypadku śmierci ubezpieczonego, każdemu dziecku ubezpieczonego.</w:t>
      </w:r>
    </w:p>
    <w:p w14:paraId="2C2764C3" w14:textId="77777777" w:rsidR="00282B49" w:rsidRPr="00C47FA6" w:rsidRDefault="00282B49" w:rsidP="00282B49">
      <w:pPr>
        <w:spacing w:line="288" w:lineRule="auto"/>
        <w:ind w:left="709"/>
        <w:jc w:val="both"/>
        <w:rPr>
          <w:sz w:val="18"/>
          <w:szCs w:val="18"/>
        </w:rPr>
      </w:pPr>
      <w:r w:rsidRPr="00C47FA6">
        <w:rPr>
          <w:sz w:val="18"/>
          <w:szCs w:val="18"/>
        </w:rPr>
        <w:t>Prawo do świadczenia z tytułu osierocenia dziecka przez ubez</w:t>
      </w:r>
      <w:r w:rsidRPr="00C47FA6">
        <w:rPr>
          <w:sz w:val="18"/>
          <w:szCs w:val="18"/>
        </w:rPr>
        <w:softHyphen/>
        <w:t>pieczonego przysługuje każdemu dziecku, o ile nie przyczyniło się umyślnie do śmierci ubezpieczonego.</w:t>
      </w:r>
    </w:p>
    <w:p w14:paraId="7E515B70"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b/>
          <w:sz w:val="18"/>
          <w:szCs w:val="18"/>
        </w:rPr>
        <w:t xml:space="preserve">Małżonek </w:t>
      </w:r>
      <w:r w:rsidRPr="00C47FA6">
        <w:rPr>
          <w:sz w:val="18"/>
          <w:szCs w:val="18"/>
        </w:rPr>
        <w:t>– osoba pozostająca z ubezpieczonym w związku małżeńskim, w stosunku do którego nie została orzeczona separacja zgodnie z obowiązującymi przepisami prawa. Poprzez małżonka ubezpieczonego rozumie się również partnera życiowego ubezpieczonego, wskazanego przez niego w deklaracji przystąpienia do ubezpieczenia.</w:t>
      </w:r>
    </w:p>
    <w:p w14:paraId="122DC649"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b/>
          <w:sz w:val="18"/>
          <w:szCs w:val="18"/>
        </w:rPr>
        <w:t>Rodzic</w:t>
      </w:r>
      <w:r w:rsidRPr="00C47FA6">
        <w:rPr>
          <w:sz w:val="18"/>
          <w:szCs w:val="18"/>
        </w:rPr>
        <w:t xml:space="preserve"> – rodzic ubezpieczonego albo ojczym lub macocha ubezpieczonego, jeżeli nie żyje ojciec lub matka ubezpieczonego.</w:t>
      </w:r>
    </w:p>
    <w:p w14:paraId="011C95E5"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b/>
          <w:sz w:val="18"/>
          <w:szCs w:val="18"/>
        </w:rPr>
        <w:t>Rodzic Małżonka</w:t>
      </w:r>
      <w:r w:rsidRPr="00C47FA6">
        <w:rPr>
          <w:sz w:val="18"/>
          <w:szCs w:val="18"/>
        </w:rPr>
        <w:t xml:space="preserve"> – rodzic aktualnego małżonka ubezpieczonego albo ojczym lub macocha małżonka ubezpieczonego, jeżeli nie żyje ojciec lub matka małżonka ubezpieczonego</w:t>
      </w:r>
    </w:p>
    <w:p w14:paraId="40AF2E95"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b/>
          <w:sz w:val="18"/>
          <w:szCs w:val="18"/>
        </w:rPr>
        <w:t xml:space="preserve">Dziecko Ubezpieczonego </w:t>
      </w:r>
      <w:r w:rsidRPr="00C47FA6">
        <w:rPr>
          <w:sz w:val="18"/>
          <w:szCs w:val="18"/>
        </w:rPr>
        <w:t>– dziecko własne, przysposobione oraz pasierb ubezpieczonego (jeżeli nie żyje ojciec lub matka) pod warunkiem, że nie ukończyło 25. roku życia.</w:t>
      </w:r>
    </w:p>
    <w:p w14:paraId="1B9AF368" w14:textId="77777777" w:rsidR="00282B49" w:rsidRPr="00C47FA6" w:rsidRDefault="00282B49" w:rsidP="00282B49">
      <w:pPr>
        <w:pStyle w:val="Akapitzlist"/>
        <w:numPr>
          <w:ilvl w:val="0"/>
          <w:numId w:val="6"/>
        </w:numPr>
        <w:spacing w:line="288" w:lineRule="auto"/>
        <w:jc w:val="both"/>
        <w:rPr>
          <w:rFonts w:ascii="Times New Roman" w:eastAsia="Times New Roman" w:hAnsi="Times New Roman"/>
          <w:sz w:val="18"/>
          <w:szCs w:val="18"/>
          <w:lang w:eastAsia="zh-CN"/>
        </w:rPr>
      </w:pPr>
      <w:r w:rsidRPr="00C47FA6">
        <w:rPr>
          <w:rFonts w:ascii="Times New Roman" w:eastAsia="Times New Roman" w:hAnsi="Times New Roman"/>
          <w:b/>
          <w:sz w:val="18"/>
          <w:szCs w:val="18"/>
          <w:lang w:eastAsia="zh-CN"/>
        </w:rPr>
        <w:t>Niezdolność do pracy</w:t>
      </w:r>
      <w:r w:rsidRPr="00C47FA6">
        <w:rPr>
          <w:rFonts w:ascii="Times New Roman" w:eastAsia="Times New Roman" w:hAnsi="Times New Roman"/>
          <w:sz w:val="18"/>
          <w:szCs w:val="18"/>
          <w:lang w:eastAsia="zh-CN"/>
        </w:rPr>
        <w:t xml:space="preserve"> -  trwałą i całkowitą niezdolność do zawodowej służby wojskowej spowodowaną nieszczęśliwym wypadkiem, który miał miejsce w okresie odpowiedzialności Wykonawcy i stwierdzoną jedynie na podstawie orzeczenia lekarskiego o trwałej i całkowitej niezdolności do zawodowej służby wojskowej wydanego przez właściwą wojskową komisję lekarską; lub trwałą i całkowitą  niezdolność do wykonywania jakiejkolwiek pracy zarobkowej w dowolnym zawodzie oraz do samodzielnej egzystencji, będącą rezultatem nieszczęśliwego wypadku lub choroby powstałych w okresie odpowiedzialności Wykonawcy, gdzie trwała niezdolność do pracy i samodzielnej egzystencji oznacza, że zgodnie z aktualną wiedzą medyczną nie ma pozytywnych rokowań co do odzyskania przez ubezpieczonego zdolności do pracy.</w:t>
      </w:r>
    </w:p>
    <w:p w14:paraId="2278A397" w14:textId="77777777" w:rsidR="00282B49" w:rsidRPr="00C47FA6" w:rsidRDefault="00282B49" w:rsidP="00282B49">
      <w:pPr>
        <w:numPr>
          <w:ilvl w:val="0"/>
          <w:numId w:val="6"/>
        </w:numPr>
        <w:suppressAutoHyphens w:val="0"/>
        <w:spacing w:line="288" w:lineRule="auto"/>
        <w:ind w:left="709" w:hanging="425"/>
        <w:jc w:val="both"/>
        <w:rPr>
          <w:sz w:val="18"/>
          <w:szCs w:val="18"/>
        </w:rPr>
      </w:pPr>
      <w:r w:rsidRPr="00C47FA6">
        <w:rPr>
          <w:b/>
          <w:sz w:val="18"/>
          <w:szCs w:val="18"/>
        </w:rPr>
        <w:t>Poważne zachorowanie</w:t>
      </w:r>
      <w:r w:rsidRPr="00C47FA6">
        <w:rPr>
          <w:b/>
          <w:color w:val="FF0000"/>
          <w:sz w:val="18"/>
          <w:szCs w:val="18"/>
        </w:rPr>
        <w:t xml:space="preserve"> </w:t>
      </w:r>
      <w:r w:rsidRPr="00C47FA6">
        <w:rPr>
          <w:sz w:val="18"/>
          <w:szCs w:val="18"/>
        </w:rPr>
        <w:t xml:space="preserve">– stan, schorzenie Ubezpieczonego/małżonka ubezpieczonego/partnera życiowego ubezpieczonego lub procedura medyczna, której poddał się Ubezpieczony/małżonek ubezpieczonego/partner życiowy ubezpieczonego. Katalog </w:t>
      </w:r>
      <w:proofErr w:type="spellStart"/>
      <w:r w:rsidRPr="00C47FA6">
        <w:rPr>
          <w:sz w:val="18"/>
          <w:szCs w:val="18"/>
        </w:rPr>
        <w:t>zachorowań</w:t>
      </w:r>
      <w:proofErr w:type="spellEnd"/>
      <w:r w:rsidRPr="00C47FA6">
        <w:rPr>
          <w:sz w:val="18"/>
          <w:szCs w:val="18"/>
        </w:rPr>
        <w:t xml:space="preserve"> związanych z ubezpieczeniem musi obejmować co najmniej</w:t>
      </w:r>
      <w:r>
        <w:rPr>
          <w:sz w:val="18"/>
          <w:szCs w:val="18"/>
        </w:rPr>
        <w:t xml:space="preserve"> 36 jednostek chorobowych</w:t>
      </w:r>
      <w:r w:rsidRPr="00C47FA6">
        <w:rPr>
          <w:sz w:val="18"/>
          <w:szCs w:val="18"/>
        </w:rPr>
        <w:t xml:space="preserve">: </w:t>
      </w:r>
    </w:p>
    <w:p w14:paraId="0928A449" w14:textId="77777777" w:rsidR="00282B49" w:rsidRPr="00EA114C" w:rsidRDefault="00282B49" w:rsidP="00282B49">
      <w:pPr>
        <w:spacing w:line="288" w:lineRule="auto"/>
        <w:ind w:left="709" w:hanging="11"/>
        <w:jc w:val="both"/>
        <w:rPr>
          <w:sz w:val="18"/>
          <w:szCs w:val="18"/>
        </w:rPr>
      </w:pPr>
      <w:r w:rsidRPr="00EA114C">
        <w:rPr>
          <w:sz w:val="18"/>
          <w:szCs w:val="18"/>
        </w:rPr>
        <w:t>1) niewydolność nerek</w:t>
      </w:r>
      <w:r>
        <w:rPr>
          <w:sz w:val="18"/>
          <w:szCs w:val="18"/>
        </w:rPr>
        <w:t>,</w:t>
      </w:r>
      <w:r w:rsidRPr="00EA114C">
        <w:rPr>
          <w:sz w:val="18"/>
          <w:szCs w:val="18"/>
        </w:rPr>
        <w:t xml:space="preserve"> </w:t>
      </w:r>
    </w:p>
    <w:p w14:paraId="7733427B" w14:textId="77777777" w:rsidR="00282B49" w:rsidRPr="00EA114C" w:rsidRDefault="00282B49" w:rsidP="00282B49">
      <w:pPr>
        <w:spacing w:line="288" w:lineRule="auto"/>
        <w:ind w:left="709" w:hanging="11"/>
        <w:jc w:val="both"/>
        <w:rPr>
          <w:sz w:val="18"/>
          <w:szCs w:val="18"/>
        </w:rPr>
      </w:pPr>
      <w:r w:rsidRPr="00EA114C">
        <w:rPr>
          <w:sz w:val="18"/>
          <w:szCs w:val="18"/>
        </w:rPr>
        <w:t>2) nowotwór złośliwy</w:t>
      </w:r>
      <w:r>
        <w:rPr>
          <w:sz w:val="18"/>
          <w:szCs w:val="18"/>
        </w:rPr>
        <w:t>,</w:t>
      </w:r>
      <w:r w:rsidRPr="00EA114C">
        <w:rPr>
          <w:sz w:val="18"/>
          <w:szCs w:val="18"/>
        </w:rPr>
        <w:t xml:space="preserve"> </w:t>
      </w:r>
    </w:p>
    <w:p w14:paraId="048A7135" w14:textId="77777777" w:rsidR="00282B49" w:rsidRPr="00EA114C" w:rsidRDefault="00282B49" w:rsidP="00282B49">
      <w:pPr>
        <w:spacing w:line="288" w:lineRule="auto"/>
        <w:ind w:left="720" w:hanging="11"/>
        <w:jc w:val="both"/>
        <w:rPr>
          <w:sz w:val="18"/>
          <w:szCs w:val="18"/>
        </w:rPr>
      </w:pPr>
      <w:r w:rsidRPr="00EA114C">
        <w:rPr>
          <w:sz w:val="18"/>
          <w:szCs w:val="18"/>
        </w:rPr>
        <w:t>3) udar</w:t>
      </w:r>
      <w:r>
        <w:rPr>
          <w:sz w:val="18"/>
          <w:szCs w:val="18"/>
        </w:rPr>
        <w:t>,</w:t>
      </w:r>
    </w:p>
    <w:p w14:paraId="4E25AFEE" w14:textId="77777777" w:rsidR="00282B49" w:rsidRPr="00EA114C" w:rsidRDefault="00282B49" w:rsidP="00282B49">
      <w:pPr>
        <w:spacing w:line="288" w:lineRule="auto"/>
        <w:ind w:left="720" w:hanging="11"/>
        <w:jc w:val="both"/>
        <w:rPr>
          <w:sz w:val="18"/>
          <w:szCs w:val="18"/>
        </w:rPr>
      </w:pPr>
      <w:r w:rsidRPr="00DB7272">
        <w:rPr>
          <w:sz w:val="18"/>
          <w:szCs w:val="18"/>
        </w:rPr>
        <w:t>4) zawał serca,</w:t>
      </w:r>
    </w:p>
    <w:p w14:paraId="16DB27B6" w14:textId="77777777" w:rsidR="00282B49" w:rsidRPr="00EA114C" w:rsidRDefault="00282B49" w:rsidP="00282B49">
      <w:pPr>
        <w:spacing w:line="288" w:lineRule="auto"/>
        <w:ind w:left="720" w:hanging="11"/>
        <w:jc w:val="both"/>
        <w:rPr>
          <w:sz w:val="18"/>
          <w:szCs w:val="18"/>
        </w:rPr>
      </w:pPr>
      <w:r w:rsidRPr="00EA114C">
        <w:rPr>
          <w:sz w:val="18"/>
          <w:szCs w:val="18"/>
        </w:rPr>
        <w:t>5) chirurgiczne leczenie choroby naczyń wieńcowych</w:t>
      </w:r>
      <w:r>
        <w:rPr>
          <w:sz w:val="18"/>
          <w:szCs w:val="18"/>
        </w:rPr>
        <w:t>,</w:t>
      </w:r>
    </w:p>
    <w:p w14:paraId="708F3A52" w14:textId="77777777" w:rsidR="00282B49" w:rsidRPr="00EA114C" w:rsidRDefault="00282B49" w:rsidP="00282B49">
      <w:pPr>
        <w:spacing w:line="288" w:lineRule="auto"/>
        <w:ind w:left="720" w:hanging="11"/>
        <w:jc w:val="both"/>
        <w:rPr>
          <w:sz w:val="18"/>
          <w:szCs w:val="18"/>
        </w:rPr>
      </w:pPr>
      <w:r w:rsidRPr="00EA114C">
        <w:rPr>
          <w:sz w:val="18"/>
          <w:szCs w:val="18"/>
        </w:rPr>
        <w:t>6) transfuzyjne lub zawodowe zakażenie wirusem HIV</w:t>
      </w:r>
      <w:r>
        <w:rPr>
          <w:sz w:val="18"/>
          <w:szCs w:val="18"/>
        </w:rPr>
        <w:t>,</w:t>
      </w:r>
      <w:r w:rsidRPr="00EA114C">
        <w:rPr>
          <w:sz w:val="18"/>
          <w:szCs w:val="18"/>
        </w:rPr>
        <w:t xml:space="preserve"> </w:t>
      </w:r>
    </w:p>
    <w:p w14:paraId="41BD4763" w14:textId="77777777" w:rsidR="00282B49" w:rsidRPr="00EA114C" w:rsidRDefault="00282B49" w:rsidP="00282B49">
      <w:pPr>
        <w:spacing w:line="288" w:lineRule="auto"/>
        <w:ind w:left="720" w:hanging="11"/>
        <w:jc w:val="both"/>
        <w:rPr>
          <w:sz w:val="18"/>
          <w:szCs w:val="18"/>
        </w:rPr>
      </w:pPr>
      <w:r w:rsidRPr="00EA114C">
        <w:rPr>
          <w:sz w:val="18"/>
          <w:szCs w:val="18"/>
        </w:rPr>
        <w:t>7) transplantację organów</w:t>
      </w:r>
      <w:r>
        <w:rPr>
          <w:sz w:val="18"/>
          <w:szCs w:val="18"/>
        </w:rPr>
        <w:t>,</w:t>
      </w:r>
      <w:r w:rsidRPr="00EA114C">
        <w:rPr>
          <w:sz w:val="18"/>
          <w:szCs w:val="18"/>
        </w:rPr>
        <w:t xml:space="preserve"> </w:t>
      </w:r>
    </w:p>
    <w:p w14:paraId="15687483" w14:textId="77777777" w:rsidR="00282B49" w:rsidRPr="00EA114C" w:rsidRDefault="00282B49" w:rsidP="00282B49">
      <w:pPr>
        <w:spacing w:line="288" w:lineRule="auto"/>
        <w:ind w:left="720" w:hanging="11"/>
        <w:jc w:val="both"/>
        <w:rPr>
          <w:sz w:val="18"/>
          <w:szCs w:val="18"/>
        </w:rPr>
      </w:pPr>
      <w:r w:rsidRPr="00EA114C">
        <w:rPr>
          <w:sz w:val="18"/>
          <w:szCs w:val="18"/>
        </w:rPr>
        <w:t>8) utratę wzroku</w:t>
      </w:r>
      <w:r>
        <w:rPr>
          <w:sz w:val="18"/>
          <w:szCs w:val="18"/>
        </w:rPr>
        <w:t>,</w:t>
      </w:r>
    </w:p>
    <w:p w14:paraId="634A8D5F" w14:textId="77777777" w:rsidR="00282B49" w:rsidRPr="00EB668E" w:rsidRDefault="00282B49" w:rsidP="00282B49">
      <w:pPr>
        <w:spacing w:line="288" w:lineRule="auto"/>
        <w:ind w:left="720" w:hanging="11"/>
        <w:jc w:val="both"/>
        <w:rPr>
          <w:sz w:val="18"/>
          <w:szCs w:val="18"/>
        </w:rPr>
      </w:pPr>
      <w:r w:rsidRPr="00EA114C">
        <w:rPr>
          <w:sz w:val="18"/>
          <w:szCs w:val="18"/>
        </w:rPr>
        <w:t>9</w:t>
      </w:r>
      <w:r w:rsidRPr="00EB668E">
        <w:rPr>
          <w:sz w:val="18"/>
          <w:szCs w:val="18"/>
        </w:rPr>
        <w:t>) chorobę Parkinsona,</w:t>
      </w:r>
    </w:p>
    <w:p w14:paraId="3E1E4FCD" w14:textId="77777777" w:rsidR="00282B49" w:rsidRPr="00EB668E" w:rsidRDefault="00282B49" w:rsidP="00282B49">
      <w:pPr>
        <w:spacing w:line="288" w:lineRule="auto"/>
        <w:ind w:left="720" w:hanging="11"/>
        <w:jc w:val="both"/>
        <w:rPr>
          <w:sz w:val="18"/>
          <w:szCs w:val="18"/>
        </w:rPr>
      </w:pPr>
      <w:r w:rsidRPr="00EB668E">
        <w:rPr>
          <w:sz w:val="18"/>
          <w:szCs w:val="18"/>
        </w:rPr>
        <w:t xml:space="preserve">10) chorobę </w:t>
      </w:r>
      <w:proofErr w:type="spellStart"/>
      <w:r w:rsidRPr="00EB668E">
        <w:rPr>
          <w:sz w:val="18"/>
          <w:szCs w:val="18"/>
        </w:rPr>
        <w:t>Creutzfeldta</w:t>
      </w:r>
      <w:proofErr w:type="spellEnd"/>
      <w:r w:rsidRPr="00EB668E">
        <w:rPr>
          <w:sz w:val="18"/>
          <w:szCs w:val="18"/>
        </w:rPr>
        <w:t>-Jakoba,</w:t>
      </w:r>
    </w:p>
    <w:p w14:paraId="2BE84098" w14:textId="77777777" w:rsidR="00282B49" w:rsidRPr="00EB668E" w:rsidRDefault="00282B49" w:rsidP="00282B49">
      <w:pPr>
        <w:spacing w:line="288" w:lineRule="auto"/>
        <w:ind w:left="720" w:hanging="11"/>
        <w:jc w:val="both"/>
        <w:rPr>
          <w:sz w:val="18"/>
          <w:szCs w:val="18"/>
        </w:rPr>
      </w:pPr>
      <w:r w:rsidRPr="00EB668E">
        <w:rPr>
          <w:sz w:val="18"/>
          <w:szCs w:val="18"/>
        </w:rPr>
        <w:t>11) oparzenia,</w:t>
      </w:r>
    </w:p>
    <w:p w14:paraId="0802C7E3" w14:textId="77777777" w:rsidR="00282B49" w:rsidRPr="00EB668E" w:rsidRDefault="00282B49" w:rsidP="00282B49">
      <w:pPr>
        <w:spacing w:line="288" w:lineRule="auto"/>
        <w:ind w:left="720" w:hanging="11"/>
        <w:jc w:val="both"/>
        <w:rPr>
          <w:sz w:val="18"/>
          <w:szCs w:val="18"/>
        </w:rPr>
      </w:pPr>
      <w:r w:rsidRPr="00EB668E">
        <w:rPr>
          <w:sz w:val="18"/>
          <w:szCs w:val="18"/>
        </w:rPr>
        <w:t>12)</w:t>
      </w:r>
      <w:r w:rsidRPr="00EB668E">
        <w:rPr>
          <w:color w:val="000000"/>
          <w:sz w:val="18"/>
          <w:szCs w:val="18"/>
        </w:rPr>
        <w:t xml:space="preserve"> </w:t>
      </w:r>
      <w:r w:rsidRPr="00EB668E">
        <w:rPr>
          <w:sz w:val="18"/>
          <w:szCs w:val="18"/>
        </w:rPr>
        <w:t>oponiaka,</w:t>
      </w:r>
    </w:p>
    <w:p w14:paraId="6DBAF992" w14:textId="77777777" w:rsidR="00282B49" w:rsidRPr="00EB668E" w:rsidRDefault="00282B49" w:rsidP="00282B49">
      <w:pPr>
        <w:spacing w:line="288" w:lineRule="auto"/>
        <w:ind w:left="720" w:hanging="11"/>
        <w:jc w:val="both"/>
        <w:rPr>
          <w:sz w:val="18"/>
          <w:szCs w:val="18"/>
        </w:rPr>
      </w:pPr>
      <w:r w:rsidRPr="00EB668E">
        <w:rPr>
          <w:sz w:val="18"/>
          <w:szCs w:val="18"/>
        </w:rPr>
        <w:t xml:space="preserve">13) anemię </w:t>
      </w:r>
      <w:proofErr w:type="spellStart"/>
      <w:r w:rsidRPr="00EB668E">
        <w:rPr>
          <w:sz w:val="18"/>
          <w:szCs w:val="18"/>
        </w:rPr>
        <w:t>aplastyczną</w:t>
      </w:r>
      <w:proofErr w:type="spellEnd"/>
      <w:r w:rsidRPr="00EB668E">
        <w:rPr>
          <w:sz w:val="18"/>
          <w:szCs w:val="18"/>
        </w:rPr>
        <w:t>,</w:t>
      </w:r>
    </w:p>
    <w:p w14:paraId="39055964" w14:textId="77777777" w:rsidR="00282B49" w:rsidRPr="00EB668E" w:rsidRDefault="00282B49" w:rsidP="00282B49">
      <w:pPr>
        <w:spacing w:line="288" w:lineRule="auto"/>
        <w:ind w:left="720" w:hanging="11"/>
        <w:jc w:val="both"/>
        <w:rPr>
          <w:sz w:val="18"/>
          <w:szCs w:val="18"/>
        </w:rPr>
      </w:pPr>
      <w:r w:rsidRPr="00EB668E">
        <w:rPr>
          <w:sz w:val="18"/>
          <w:szCs w:val="18"/>
        </w:rPr>
        <w:t>14) sepsę,</w:t>
      </w:r>
    </w:p>
    <w:p w14:paraId="1D4314D7" w14:textId="77777777" w:rsidR="00282B49" w:rsidRPr="00EB668E" w:rsidRDefault="00282B49" w:rsidP="00282B49">
      <w:pPr>
        <w:spacing w:line="288" w:lineRule="auto"/>
        <w:ind w:left="720" w:hanging="11"/>
        <w:jc w:val="both"/>
        <w:rPr>
          <w:sz w:val="18"/>
          <w:szCs w:val="18"/>
        </w:rPr>
      </w:pPr>
      <w:r w:rsidRPr="00EB668E">
        <w:rPr>
          <w:sz w:val="18"/>
          <w:szCs w:val="18"/>
        </w:rPr>
        <w:t xml:space="preserve">15) tężec, </w:t>
      </w:r>
    </w:p>
    <w:p w14:paraId="318348D5" w14:textId="77777777" w:rsidR="00282B49" w:rsidRPr="00EB668E" w:rsidRDefault="00282B49" w:rsidP="00282B49">
      <w:pPr>
        <w:spacing w:line="288" w:lineRule="auto"/>
        <w:ind w:left="720" w:hanging="11"/>
        <w:jc w:val="both"/>
        <w:rPr>
          <w:sz w:val="18"/>
          <w:szCs w:val="18"/>
        </w:rPr>
      </w:pPr>
      <w:r w:rsidRPr="00EB668E">
        <w:rPr>
          <w:sz w:val="18"/>
          <w:szCs w:val="18"/>
        </w:rPr>
        <w:t>16) masywny zator tętnicy płucnej leczony operacyjnie,</w:t>
      </w:r>
    </w:p>
    <w:p w14:paraId="148DED39" w14:textId="77777777" w:rsidR="00282B49" w:rsidRPr="00EB668E" w:rsidRDefault="00282B49" w:rsidP="00282B49">
      <w:pPr>
        <w:spacing w:line="288" w:lineRule="auto"/>
        <w:ind w:left="720" w:hanging="11"/>
        <w:jc w:val="both"/>
        <w:rPr>
          <w:sz w:val="18"/>
          <w:szCs w:val="18"/>
        </w:rPr>
      </w:pPr>
      <w:r w:rsidRPr="00EB668E">
        <w:rPr>
          <w:sz w:val="18"/>
          <w:szCs w:val="18"/>
        </w:rPr>
        <w:t>17) wściekliznę,</w:t>
      </w:r>
    </w:p>
    <w:p w14:paraId="23D24F05" w14:textId="77777777" w:rsidR="00282B49" w:rsidRPr="00EB668E" w:rsidRDefault="00282B49" w:rsidP="00282B49">
      <w:pPr>
        <w:spacing w:line="288" w:lineRule="auto"/>
        <w:ind w:left="720" w:hanging="11"/>
        <w:jc w:val="both"/>
        <w:rPr>
          <w:sz w:val="18"/>
          <w:szCs w:val="18"/>
        </w:rPr>
      </w:pPr>
      <w:r w:rsidRPr="00EB668E">
        <w:rPr>
          <w:sz w:val="18"/>
          <w:szCs w:val="18"/>
        </w:rPr>
        <w:t xml:space="preserve">18) bąblowca mózgu, </w:t>
      </w:r>
    </w:p>
    <w:p w14:paraId="562E25D7" w14:textId="77777777" w:rsidR="00282B49" w:rsidRPr="00EB668E" w:rsidRDefault="00282B49" w:rsidP="00282B49">
      <w:pPr>
        <w:spacing w:line="288" w:lineRule="auto"/>
        <w:ind w:left="720" w:hanging="11"/>
        <w:jc w:val="both"/>
        <w:rPr>
          <w:sz w:val="18"/>
          <w:szCs w:val="18"/>
        </w:rPr>
      </w:pPr>
      <w:r w:rsidRPr="00EB668E">
        <w:rPr>
          <w:sz w:val="18"/>
          <w:szCs w:val="18"/>
        </w:rPr>
        <w:t xml:space="preserve">19) </w:t>
      </w:r>
      <w:proofErr w:type="spellStart"/>
      <w:r w:rsidRPr="00EB668E">
        <w:rPr>
          <w:sz w:val="18"/>
          <w:szCs w:val="18"/>
        </w:rPr>
        <w:t>odkleszczowe</w:t>
      </w:r>
      <w:proofErr w:type="spellEnd"/>
      <w:r w:rsidRPr="00EB668E">
        <w:rPr>
          <w:sz w:val="18"/>
          <w:szCs w:val="18"/>
        </w:rPr>
        <w:t xml:space="preserve"> wirusowe zapalenie mózgu, </w:t>
      </w:r>
    </w:p>
    <w:p w14:paraId="436E9DB2" w14:textId="77777777" w:rsidR="00282B49" w:rsidRPr="00EB668E" w:rsidRDefault="00282B49" w:rsidP="00282B49">
      <w:pPr>
        <w:spacing w:line="288" w:lineRule="auto"/>
        <w:ind w:left="720" w:hanging="11"/>
        <w:jc w:val="both"/>
        <w:rPr>
          <w:sz w:val="18"/>
          <w:szCs w:val="18"/>
        </w:rPr>
      </w:pPr>
      <w:r w:rsidRPr="00EB668E">
        <w:rPr>
          <w:sz w:val="18"/>
          <w:szCs w:val="18"/>
        </w:rPr>
        <w:t>20) ropnia mózgu,</w:t>
      </w:r>
    </w:p>
    <w:p w14:paraId="05A4816C" w14:textId="77777777" w:rsidR="00282B49" w:rsidRPr="00EB668E" w:rsidRDefault="00282B49" w:rsidP="00282B49">
      <w:pPr>
        <w:spacing w:line="288" w:lineRule="auto"/>
        <w:ind w:left="720" w:hanging="11"/>
        <w:jc w:val="both"/>
        <w:rPr>
          <w:sz w:val="18"/>
          <w:szCs w:val="18"/>
        </w:rPr>
      </w:pPr>
      <w:r w:rsidRPr="00EB668E">
        <w:rPr>
          <w:sz w:val="18"/>
          <w:szCs w:val="18"/>
        </w:rPr>
        <w:t>21) zgorzel gazową</w:t>
      </w:r>
    </w:p>
    <w:p w14:paraId="1305B1DA" w14:textId="77777777" w:rsidR="00282B49" w:rsidRPr="00EB668E" w:rsidRDefault="00282B49" w:rsidP="00282B49">
      <w:pPr>
        <w:spacing w:line="288" w:lineRule="auto"/>
        <w:ind w:left="720" w:hanging="11"/>
        <w:jc w:val="both"/>
        <w:rPr>
          <w:sz w:val="18"/>
          <w:szCs w:val="18"/>
        </w:rPr>
      </w:pPr>
      <w:r w:rsidRPr="00EB668E">
        <w:rPr>
          <w:sz w:val="18"/>
          <w:szCs w:val="18"/>
        </w:rPr>
        <w:t>22) boreliozę,</w:t>
      </w:r>
    </w:p>
    <w:p w14:paraId="5C84B2B7" w14:textId="77777777" w:rsidR="00282B49" w:rsidRPr="00EB668E" w:rsidRDefault="00282B49" w:rsidP="00282B49">
      <w:pPr>
        <w:spacing w:line="288" w:lineRule="auto"/>
        <w:ind w:left="720" w:hanging="11"/>
        <w:jc w:val="both"/>
        <w:rPr>
          <w:sz w:val="18"/>
          <w:szCs w:val="18"/>
        </w:rPr>
      </w:pPr>
      <w:r w:rsidRPr="00EB668E">
        <w:rPr>
          <w:sz w:val="18"/>
          <w:szCs w:val="18"/>
        </w:rPr>
        <w:t xml:space="preserve">23) gruźlicę, </w:t>
      </w:r>
    </w:p>
    <w:p w14:paraId="69C8EAFF" w14:textId="77777777" w:rsidR="00282B49" w:rsidRPr="00EB668E" w:rsidRDefault="00282B49" w:rsidP="00282B49">
      <w:pPr>
        <w:spacing w:line="288" w:lineRule="auto"/>
        <w:ind w:left="720" w:hanging="11"/>
        <w:jc w:val="both"/>
        <w:rPr>
          <w:sz w:val="18"/>
          <w:szCs w:val="18"/>
        </w:rPr>
      </w:pPr>
      <w:r w:rsidRPr="00EB668E">
        <w:rPr>
          <w:sz w:val="18"/>
          <w:szCs w:val="18"/>
        </w:rPr>
        <w:t xml:space="preserve">24) zapalenie wątroby, </w:t>
      </w:r>
    </w:p>
    <w:p w14:paraId="5BEC34A4" w14:textId="77777777" w:rsidR="00282B49" w:rsidRPr="00EB668E" w:rsidRDefault="00282B49" w:rsidP="00282B49">
      <w:pPr>
        <w:spacing w:line="288" w:lineRule="auto"/>
        <w:ind w:left="720" w:hanging="11"/>
        <w:jc w:val="both"/>
        <w:rPr>
          <w:sz w:val="18"/>
          <w:szCs w:val="18"/>
        </w:rPr>
      </w:pPr>
      <w:r w:rsidRPr="00EB668E">
        <w:rPr>
          <w:sz w:val="18"/>
          <w:szCs w:val="18"/>
        </w:rPr>
        <w:t xml:space="preserve">25) utratę słuchu, </w:t>
      </w:r>
    </w:p>
    <w:p w14:paraId="0FAC6906" w14:textId="77777777" w:rsidR="00282B49" w:rsidRPr="00EB668E" w:rsidRDefault="00282B49" w:rsidP="00282B49">
      <w:pPr>
        <w:spacing w:line="288" w:lineRule="auto"/>
        <w:ind w:left="720" w:hanging="11"/>
        <w:jc w:val="both"/>
        <w:rPr>
          <w:sz w:val="18"/>
          <w:szCs w:val="18"/>
        </w:rPr>
      </w:pPr>
      <w:r w:rsidRPr="00EB668E">
        <w:rPr>
          <w:sz w:val="18"/>
          <w:szCs w:val="18"/>
        </w:rPr>
        <w:t xml:space="preserve">26) wadę serca, </w:t>
      </w:r>
    </w:p>
    <w:p w14:paraId="6445BECE" w14:textId="77777777" w:rsidR="00282B49" w:rsidRPr="00EB668E" w:rsidRDefault="00282B49" w:rsidP="00282B49">
      <w:pPr>
        <w:spacing w:line="288" w:lineRule="auto"/>
        <w:ind w:left="720" w:hanging="11"/>
        <w:jc w:val="both"/>
        <w:rPr>
          <w:sz w:val="18"/>
          <w:szCs w:val="18"/>
        </w:rPr>
      </w:pPr>
      <w:r w:rsidRPr="00EB668E">
        <w:rPr>
          <w:sz w:val="18"/>
          <w:szCs w:val="18"/>
        </w:rPr>
        <w:t xml:space="preserve">27) zapalenie mózgu, </w:t>
      </w:r>
    </w:p>
    <w:p w14:paraId="62B5C471" w14:textId="77777777" w:rsidR="00282B49" w:rsidRPr="00EB668E" w:rsidRDefault="00282B49" w:rsidP="00282B49">
      <w:pPr>
        <w:spacing w:line="288" w:lineRule="auto"/>
        <w:ind w:left="720" w:hanging="11"/>
        <w:jc w:val="both"/>
        <w:rPr>
          <w:sz w:val="18"/>
          <w:szCs w:val="18"/>
        </w:rPr>
      </w:pPr>
      <w:r w:rsidRPr="00EB668E">
        <w:rPr>
          <w:sz w:val="18"/>
          <w:szCs w:val="18"/>
        </w:rPr>
        <w:t xml:space="preserve">28) martwica trzustki, </w:t>
      </w:r>
    </w:p>
    <w:p w14:paraId="723E1A8F" w14:textId="77777777" w:rsidR="00282B49" w:rsidRPr="00EB668E" w:rsidRDefault="00282B49" w:rsidP="00282B49">
      <w:pPr>
        <w:spacing w:line="288" w:lineRule="auto"/>
        <w:ind w:left="720" w:hanging="11"/>
        <w:jc w:val="both"/>
        <w:rPr>
          <w:sz w:val="18"/>
          <w:szCs w:val="18"/>
        </w:rPr>
      </w:pPr>
      <w:r w:rsidRPr="00EB668E">
        <w:rPr>
          <w:sz w:val="18"/>
          <w:szCs w:val="18"/>
        </w:rPr>
        <w:t xml:space="preserve">29) stwardnienie rozsiane, </w:t>
      </w:r>
    </w:p>
    <w:p w14:paraId="538DD549" w14:textId="77777777" w:rsidR="00282B49" w:rsidRPr="00EB668E" w:rsidRDefault="00282B49" w:rsidP="00282B49">
      <w:pPr>
        <w:spacing w:line="288" w:lineRule="auto"/>
        <w:ind w:left="720" w:hanging="11"/>
        <w:jc w:val="both"/>
        <w:rPr>
          <w:bCs/>
          <w:sz w:val="18"/>
          <w:szCs w:val="18"/>
        </w:rPr>
      </w:pPr>
      <w:r w:rsidRPr="00EB668E">
        <w:rPr>
          <w:sz w:val="18"/>
          <w:szCs w:val="18"/>
        </w:rPr>
        <w:t>30) r</w:t>
      </w:r>
      <w:r w:rsidRPr="00EB668E">
        <w:rPr>
          <w:bCs/>
          <w:sz w:val="18"/>
          <w:szCs w:val="18"/>
        </w:rPr>
        <w:t>eumatoidalne zapalenie stawów,</w:t>
      </w:r>
    </w:p>
    <w:p w14:paraId="033C3CBF" w14:textId="77777777" w:rsidR="00282B49" w:rsidRPr="00EB668E" w:rsidRDefault="00282B49" w:rsidP="00282B49">
      <w:pPr>
        <w:spacing w:line="288" w:lineRule="auto"/>
        <w:ind w:left="720" w:hanging="11"/>
        <w:jc w:val="both"/>
        <w:rPr>
          <w:bCs/>
          <w:sz w:val="18"/>
          <w:szCs w:val="18"/>
        </w:rPr>
      </w:pPr>
      <w:r w:rsidRPr="00EB668E">
        <w:rPr>
          <w:bCs/>
          <w:sz w:val="18"/>
          <w:szCs w:val="18"/>
        </w:rPr>
        <w:t>31) choroba aorty brzusznej,</w:t>
      </w:r>
    </w:p>
    <w:p w14:paraId="38F31C17" w14:textId="77777777" w:rsidR="00282B49" w:rsidRPr="00EB668E" w:rsidRDefault="00282B49" w:rsidP="00282B49">
      <w:pPr>
        <w:spacing w:line="288" w:lineRule="auto"/>
        <w:ind w:left="720" w:hanging="11"/>
        <w:jc w:val="both"/>
        <w:rPr>
          <w:bCs/>
          <w:sz w:val="18"/>
          <w:szCs w:val="18"/>
        </w:rPr>
      </w:pPr>
      <w:r w:rsidRPr="00EB668E">
        <w:rPr>
          <w:bCs/>
          <w:sz w:val="18"/>
          <w:szCs w:val="18"/>
        </w:rPr>
        <w:t>32)</w:t>
      </w:r>
      <w:r w:rsidRPr="00EB668E">
        <w:rPr>
          <w:sz w:val="18"/>
          <w:szCs w:val="18"/>
        </w:rPr>
        <w:t xml:space="preserve"> </w:t>
      </w:r>
      <w:r w:rsidRPr="00EB668E">
        <w:rPr>
          <w:bCs/>
          <w:sz w:val="18"/>
          <w:szCs w:val="18"/>
        </w:rPr>
        <w:t>choroba aorty p</w:t>
      </w:r>
      <w:r w:rsidR="00CB1BD2">
        <w:rPr>
          <w:bCs/>
          <w:sz w:val="18"/>
          <w:szCs w:val="18"/>
        </w:rPr>
        <w:t>i</w:t>
      </w:r>
      <w:r w:rsidRPr="00EB668E">
        <w:rPr>
          <w:bCs/>
          <w:sz w:val="18"/>
          <w:szCs w:val="18"/>
        </w:rPr>
        <w:t>ersiowej</w:t>
      </w:r>
    </w:p>
    <w:p w14:paraId="61897ABE" w14:textId="77777777" w:rsidR="00282B49" w:rsidRPr="00EB668E" w:rsidRDefault="00282B49" w:rsidP="00282B49">
      <w:pPr>
        <w:spacing w:line="288" w:lineRule="auto"/>
        <w:ind w:left="720" w:hanging="11"/>
        <w:jc w:val="both"/>
        <w:rPr>
          <w:bCs/>
          <w:sz w:val="18"/>
          <w:szCs w:val="18"/>
        </w:rPr>
      </w:pPr>
      <w:r w:rsidRPr="00EB668E">
        <w:rPr>
          <w:bCs/>
          <w:sz w:val="18"/>
          <w:szCs w:val="18"/>
        </w:rPr>
        <w:t>33) choroba neuronu ruchowego,</w:t>
      </w:r>
    </w:p>
    <w:p w14:paraId="7236BA70" w14:textId="77777777" w:rsidR="00282B49" w:rsidRPr="00EB668E" w:rsidRDefault="00282B49" w:rsidP="00282B49">
      <w:pPr>
        <w:spacing w:line="288" w:lineRule="auto"/>
        <w:ind w:left="720" w:hanging="11"/>
        <w:jc w:val="both"/>
        <w:rPr>
          <w:bCs/>
          <w:sz w:val="18"/>
          <w:szCs w:val="18"/>
        </w:rPr>
      </w:pPr>
      <w:r w:rsidRPr="00EB668E">
        <w:rPr>
          <w:bCs/>
          <w:sz w:val="18"/>
          <w:szCs w:val="18"/>
        </w:rPr>
        <w:t>34) choroba Huntingtona,</w:t>
      </w:r>
    </w:p>
    <w:p w14:paraId="389B5EB6" w14:textId="77777777" w:rsidR="00282B49" w:rsidRPr="00EB668E" w:rsidRDefault="00282B49" w:rsidP="00282B49">
      <w:pPr>
        <w:spacing w:line="288" w:lineRule="auto"/>
        <w:ind w:left="720" w:hanging="11"/>
        <w:jc w:val="both"/>
        <w:rPr>
          <w:bCs/>
          <w:sz w:val="18"/>
          <w:szCs w:val="18"/>
        </w:rPr>
      </w:pPr>
      <w:r w:rsidRPr="00EB668E">
        <w:rPr>
          <w:bCs/>
          <w:sz w:val="18"/>
          <w:szCs w:val="18"/>
        </w:rPr>
        <w:t>35) bakteryjne zapalenie wsierdzia,</w:t>
      </w:r>
    </w:p>
    <w:p w14:paraId="3B8D480E" w14:textId="77777777" w:rsidR="00282B49" w:rsidRPr="00EB668E" w:rsidRDefault="00282B49" w:rsidP="00282B49">
      <w:pPr>
        <w:spacing w:line="288" w:lineRule="auto"/>
        <w:ind w:left="720" w:hanging="11"/>
        <w:jc w:val="both"/>
        <w:rPr>
          <w:sz w:val="18"/>
          <w:szCs w:val="18"/>
        </w:rPr>
      </w:pPr>
      <w:r w:rsidRPr="00EB668E">
        <w:rPr>
          <w:bCs/>
          <w:sz w:val="18"/>
          <w:szCs w:val="18"/>
        </w:rPr>
        <w:t>36) utrata kończyn wskutek choroby</w:t>
      </w:r>
      <w:r w:rsidRPr="00EB668E">
        <w:rPr>
          <w:sz w:val="18"/>
          <w:szCs w:val="18"/>
        </w:rPr>
        <w:t>.</w:t>
      </w:r>
    </w:p>
    <w:p w14:paraId="3612160E" w14:textId="539B9712" w:rsidR="00282B49" w:rsidRPr="00C47FA6" w:rsidRDefault="00282B49" w:rsidP="00282B49">
      <w:pPr>
        <w:widowControl w:val="0"/>
        <w:numPr>
          <w:ilvl w:val="0"/>
          <w:numId w:val="6"/>
        </w:numPr>
        <w:suppressAutoHyphens w:val="0"/>
        <w:spacing w:line="288" w:lineRule="auto"/>
        <w:jc w:val="both"/>
        <w:textAlignment w:val="baseline"/>
        <w:rPr>
          <w:sz w:val="18"/>
          <w:szCs w:val="18"/>
        </w:rPr>
      </w:pPr>
      <w:r w:rsidRPr="00C47FA6">
        <w:rPr>
          <w:b/>
          <w:sz w:val="18"/>
          <w:szCs w:val="18"/>
        </w:rPr>
        <w:t xml:space="preserve">Pobyt w szpitalu – </w:t>
      </w:r>
      <w:r w:rsidRPr="00C47FA6">
        <w:rPr>
          <w:sz w:val="18"/>
          <w:szCs w:val="18"/>
        </w:rPr>
        <w:t xml:space="preserve">całodobowy pobyt ubezpieczonego w szpitalu na terytorium kraju należącego do Unii Europejskiej lub na terytorium: Australii, Islandii, Japonii, Kanady, Monako, Norwegii, Nowej Zelandii, Stanów Zjednoczonych Ameryki, Szwajcarii, Watykanu, w celu leczenia szpitalnego, trwający </w:t>
      </w:r>
      <w:r>
        <w:rPr>
          <w:sz w:val="18"/>
          <w:szCs w:val="18"/>
        </w:rPr>
        <w:t>minimum 2</w:t>
      </w:r>
      <w:r w:rsidRPr="00C47FA6">
        <w:rPr>
          <w:sz w:val="18"/>
          <w:szCs w:val="18"/>
        </w:rPr>
        <w:t xml:space="preserve"> dni </w:t>
      </w:r>
      <w:r>
        <w:rPr>
          <w:sz w:val="18"/>
          <w:szCs w:val="18"/>
        </w:rPr>
        <w:t xml:space="preserve">w przypadku choroby, 1 dzień w przypadku NW </w:t>
      </w:r>
      <w:r w:rsidRPr="00C47FA6">
        <w:rPr>
          <w:sz w:val="18"/>
          <w:szCs w:val="18"/>
        </w:rPr>
        <w:t>(świadczenie powinno być płatne od pierwszego dnia pobytu w szpitalu).</w:t>
      </w:r>
    </w:p>
    <w:p w14:paraId="6EE4F02C" w14:textId="77777777" w:rsidR="00282B49" w:rsidRPr="00C47FA6" w:rsidRDefault="00282B49" w:rsidP="00282B49">
      <w:pPr>
        <w:spacing w:line="288" w:lineRule="auto"/>
        <w:ind w:left="709"/>
        <w:jc w:val="both"/>
        <w:rPr>
          <w:sz w:val="18"/>
          <w:szCs w:val="18"/>
        </w:rPr>
      </w:pPr>
      <w:r w:rsidRPr="00C47FA6">
        <w:rPr>
          <w:sz w:val="18"/>
          <w:szCs w:val="18"/>
        </w:rPr>
        <w:t xml:space="preserve">Świadczenie za pobyt w szpitalu powinno być wypłacane </w:t>
      </w:r>
      <w:r w:rsidRPr="00DB7272">
        <w:rPr>
          <w:sz w:val="18"/>
          <w:szCs w:val="18"/>
        </w:rPr>
        <w:t>maksymalnie za 90 dni</w:t>
      </w:r>
      <w:r w:rsidRPr="00C47FA6">
        <w:rPr>
          <w:sz w:val="18"/>
          <w:szCs w:val="18"/>
        </w:rPr>
        <w:t xml:space="preserve"> w każdym okresie kolejnych 12 miesięcy</w:t>
      </w:r>
    </w:p>
    <w:p w14:paraId="5FDEC710"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b/>
          <w:sz w:val="18"/>
          <w:szCs w:val="18"/>
        </w:rPr>
        <w:t>OIT/OIOM</w:t>
      </w:r>
      <w:r w:rsidRPr="00C47FA6">
        <w:rPr>
          <w:sz w:val="18"/>
          <w:szCs w:val="18"/>
        </w:rPr>
        <w:t xml:space="preserve"> - trwający nieprzerwanie co najmniej 48 godzin pobyt na OIT/OIOM w trakcie pobytu w szpitalu, gdzie poprzez OIT/OIOM Zamawiający rozumie – Oddział Intensywnej Terapii/Oddział Intensywnej Opieki Medycznej wyodrębniony organizacyjnie jako osobny oddział w strukturach szpitala, wyposażony w sprzęt umożliwiający stałe monitorowanie podstawowych czynności życiowych oraz podjęcie czynności zastępczych w przypadku niewydolności narządów lub układów ustroju,</w:t>
      </w:r>
    </w:p>
    <w:p w14:paraId="00878D0E"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sz w:val="18"/>
          <w:szCs w:val="18"/>
        </w:rPr>
        <w:t xml:space="preserve"> </w:t>
      </w:r>
      <w:r w:rsidRPr="00C47FA6">
        <w:rPr>
          <w:b/>
          <w:sz w:val="18"/>
          <w:szCs w:val="18"/>
        </w:rPr>
        <w:t>rekonwalescencja</w:t>
      </w:r>
      <w:r w:rsidRPr="00C47FA6">
        <w:rPr>
          <w:sz w:val="18"/>
          <w:szCs w:val="18"/>
        </w:rPr>
        <w:t xml:space="preserve"> – wypłata świadczenia za każdy dzień (trwającego nieprzerwanie maksymalnie 30 dni – bezpośrednio po pobycie w szpitalu) – pobytu na zwolnieniu lekarskim wydanym przez Oddział szpitalny, w którym odbywało się leczenie szpitalne, o ile pobyt w szpitalu trwał co najmniej 14 dni</w:t>
      </w:r>
    </w:p>
    <w:p w14:paraId="6B3AF633" w14:textId="77777777" w:rsidR="00282B49" w:rsidRPr="00C47FA6" w:rsidRDefault="00282B49" w:rsidP="00282B49">
      <w:pPr>
        <w:spacing w:line="288" w:lineRule="auto"/>
        <w:ind w:left="709"/>
        <w:jc w:val="both"/>
        <w:rPr>
          <w:sz w:val="18"/>
          <w:szCs w:val="18"/>
        </w:rPr>
      </w:pPr>
      <w:r w:rsidRPr="00C47FA6">
        <w:rPr>
          <w:sz w:val="18"/>
          <w:szCs w:val="18"/>
        </w:rPr>
        <w:t>Wykonawca wypłaci maksymalnie 3 takie świadczenia w każdym okresie kolejnych 12 miesięcy.</w:t>
      </w:r>
    </w:p>
    <w:p w14:paraId="5003F17F"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b/>
          <w:iCs/>
          <w:sz w:val="18"/>
          <w:szCs w:val="18"/>
        </w:rPr>
        <w:t>Urodzenie martwego noworodka</w:t>
      </w:r>
      <w:r w:rsidRPr="00C47FA6">
        <w:rPr>
          <w:b/>
          <w:sz w:val="18"/>
          <w:szCs w:val="18"/>
        </w:rPr>
        <w:t xml:space="preserve"> –</w:t>
      </w:r>
      <w:r w:rsidRPr="00C47FA6">
        <w:rPr>
          <w:sz w:val="18"/>
          <w:szCs w:val="18"/>
        </w:rPr>
        <w:t xml:space="preserve"> urodzenia martwego dziecka w rozumieniu przepisów dotyczących porodów i urodzeń, jeżeli urodzenie zostało zarejestrowane.</w:t>
      </w:r>
    </w:p>
    <w:p w14:paraId="42547AF7" w14:textId="77777777" w:rsidR="00282B49" w:rsidRPr="00C47FA6" w:rsidRDefault="00282B49" w:rsidP="00282B49">
      <w:pPr>
        <w:widowControl w:val="0"/>
        <w:numPr>
          <w:ilvl w:val="0"/>
          <w:numId w:val="6"/>
        </w:numPr>
        <w:suppressAutoHyphens w:val="0"/>
        <w:spacing w:line="288" w:lineRule="auto"/>
        <w:jc w:val="both"/>
        <w:textAlignment w:val="baseline"/>
        <w:rPr>
          <w:sz w:val="18"/>
          <w:szCs w:val="18"/>
        </w:rPr>
      </w:pPr>
      <w:r w:rsidRPr="00C47FA6">
        <w:rPr>
          <w:b/>
          <w:sz w:val="18"/>
          <w:szCs w:val="18"/>
        </w:rPr>
        <w:t>Leczenie specjalistyczne</w:t>
      </w:r>
      <w:r w:rsidRPr="00C47FA6">
        <w:rPr>
          <w:sz w:val="18"/>
          <w:szCs w:val="18"/>
        </w:rPr>
        <w:t xml:space="preserve"> - poprzez leczenie specjalistyczne Zamawiający rozumie przeprowadzenie, w okresie odpowiedzialności Wykonawcy, u osoby ubezpieczonej: </w:t>
      </w:r>
    </w:p>
    <w:p w14:paraId="3DFE29CD" w14:textId="77777777" w:rsidR="00282B49" w:rsidRDefault="00282B49" w:rsidP="00282B49">
      <w:pPr>
        <w:spacing w:line="288" w:lineRule="auto"/>
        <w:ind w:left="709"/>
        <w:jc w:val="both"/>
        <w:rPr>
          <w:sz w:val="18"/>
          <w:szCs w:val="18"/>
        </w:rPr>
      </w:pPr>
      <w:r w:rsidRPr="00C47FA6">
        <w:rPr>
          <w:sz w:val="18"/>
          <w:szCs w:val="18"/>
        </w:rPr>
        <w:t xml:space="preserve">- chemioterapii (metoda </w:t>
      </w:r>
      <w:r>
        <w:rPr>
          <w:sz w:val="18"/>
          <w:szCs w:val="18"/>
        </w:rPr>
        <w:t>leczenia</w:t>
      </w:r>
      <w:r w:rsidRPr="00C47FA6">
        <w:rPr>
          <w:sz w:val="18"/>
          <w:szCs w:val="18"/>
        </w:rPr>
        <w:t xml:space="preserve"> choroby nowotworowej</w:t>
      </w:r>
      <w:r>
        <w:rPr>
          <w:sz w:val="18"/>
          <w:szCs w:val="18"/>
        </w:rPr>
        <w:t>),</w:t>
      </w:r>
    </w:p>
    <w:p w14:paraId="5A966FAB" w14:textId="77777777" w:rsidR="00282B49" w:rsidRPr="00C47FA6" w:rsidRDefault="00282B49" w:rsidP="00282B49">
      <w:pPr>
        <w:spacing w:line="288" w:lineRule="auto"/>
        <w:ind w:left="709"/>
        <w:jc w:val="both"/>
        <w:rPr>
          <w:sz w:val="18"/>
          <w:szCs w:val="18"/>
        </w:rPr>
      </w:pPr>
      <w:r>
        <w:rPr>
          <w:sz w:val="18"/>
          <w:szCs w:val="18"/>
        </w:rPr>
        <w:t xml:space="preserve">- </w:t>
      </w:r>
      <w:r w:rsidRPr="00C47FA6">
        <w:rPr>
          <w:sz w:val="18"/>
          <w:szCs w:val="18"/>
        </w:rPr>
        <w:t>radioterapii (</w:t>
      </w:r>
      <w:r>
        <w:rPr>
          <w:sz w:val="18"/>
          <w:szCs w:val="18"/>
        </w:rPr>
        <w:t xml:space="preserve">metoda </w:t>
      </w:r>
      <w:r w:rsidRPr="00C47FA6">
        <w:rPr>
          <w:sz w:val="18"/>
          <w:szCs w:val="18"/>
        </w:rPr>
        <w:t>leczeni</w:t>
      </w:r>
      <w:r>
        <w:rPr>
          <w:sz w:val="18"/>
          <w:szCs w:val="18"/>
        </w:rPr>
        <w:t>a</w:t>
      </w:r>
      <w:r w:rsidRPr="00C47FA6">
        <w:rPr>
          <w:sz w:val="18"/>
          <w:szCs w:val="18"/>
        </w:rPr>
        <w:t xml:space="preserve"> choroby nowotworowej),</w:t>
      </w:r>
    </w:p>
    <w:p w14:paraId="5846D6ED" w14:textId="77777777" w:rsidR="00282B49" w:rsidRPr="00C47FA6" w:rsidRDefault="00282B49" w:rsidP="00282B49">
      <w:pPr>
        <w:spacing w:line="288" w:lineRule="auto"/>
        <w:ind w:left="709"/>
        <w:jc w:val="both"/>
        <w:rPr>
          <w:sz w:val="18"/>
          <w:szCs w:val="18"/>
        </w:rPr>
      </w:pPr>
      <w:r>
        <w:rPr>
          <w:sz w:val="18"/>
          <w:szCs w:val="18"/>
        </w:rPr>
        <w:t>- terapii interferonowej,</w:t>
      </w:r>
    </w:p>
    <w:p w14:paraId="30B019D7" w14:textId="77777777" w:rsidR="00282B49" w:rsidRPr="00C47FA6" w:rsidRDefault="00282B49" w:rsidP="00282B49">
      <w:pPr>
        <w:spacing w:line="288" w:lineRule="auto"/>
        <w:ind w:left="709"/>
        <w:jc w:val="both"/>
        <w:rPr>
          <w:sz w:val="18"/>
          <w:szCs w:val="18"/>
        </w:rPr>
      </w:pPr>
      <w:r w:rsidRPr="00C47FA6">
        <w:rPr>
          <w:sz w:val="18"/>
          <w:szCs w:val="18"/>
        </w:rPr>
        <w:t xml:space="preserve">- wszczepienia kardiowertera/defibrylatora (urządzenia elektronicznego z funkcją detekcyjną i </w:t>
      </w:r>
      <w:proofErr w:type="spellStart"/>
      <w:r w:rsidRPr="00C47FA6">
        <w:rPr>
          <w:sz w:val="18"/>
          <w:szCs w:val="18"/>
        </w:rPr>
        <w:t>defibrylacyjną</w:t>
      </w:r>
      <w:proofErr w:type="spellEnd"/>
      <w:r w:rsidRPr="00C47FA6">
        <w:rPr>
          <w:sz w:val="18"/>
          <w:szCs w:val="18"/>
        </w:rPr>
        <w:t xml:space="preserve"> wszczepianego chorym, którzy mają poważne zaburzenia rytmu pochodzenia komorowego lub epizody nagłego zatrzymania krążenia),</w:t>
      </w:r>
    </w:p>
    <w:p w14:paraId="6EDC1B7A" w14:textId="77777777" w:rsidR="00282B49" w:rsidRDefault="00282B49" w:rsidP="00282B49">
      <w:pPr>
        <w:spacing w:line="288" w:lineRule="auto"/>
        <w:ind w:left="709"/>
        <w:jc w:val="both"/>
        <w:rPr>
          <w:sz w:val="18"/>
          <w:szCs w:val="18"/>
        </w:rPr>
      </w:pPr>
      <w:r w:rsidRPr="00C47FA6">
        <w:rPr>
          <w:sz w:val="18"/>
          <w:szCs w:val="18"/>
        </w:rPr>
        <w:t>- wszczepienia rozrusznika serca (urządzenia elektronicznego służącego do pobudzania rytmu serca wszczepianego do ciała chorego),</w:t>
      </w:r>
    </w:p>
    <w:p w14:paraId="0D171760" w14:textId="77777777" w:rsidR="00282B49" w:rsidRPr="00EB1AE8" w:rsidRDefault="00282B49" w:rsidP="00282B49">
      <w:pPr>
        <w:spacing w:line="288" w:lineRule="auto"/>
        <w:ind w:left="709"/>
        <w:jc w:val="both"/>
        <w:rPr>
          <w:sz w:val="18"/>
          <w:szCs w:val="18"/>
        </w:rPr>
      </w:pPr>
      <w:r w:rsidRPr="00EB1AE8">
        <w:rPr>
          <w:sz w:val="18"/>
          <w:szCs w:val="18"/>
        </w:rPr>
        <w:t>- dializa,</w:t>
      </w:r>
    </w:p>
    <w:p w14:paraId="49E881AF" w14:textId="77777777" w:rsidR="00282B49" w:rsidRPr="00C47FA6" w:rsidRDefault="00282B49" w:rsidP="00282B49">
      <w:pPr>
        <w:spacing w:line="288" w:lineRule="auto"/>
        <w:ind w:left="709"/>
        <w:jc w:val="both"/>
        <w:rPr>
          <w:sz w:val="18"/>
          <w:szCs w:val="18"/>
        </w:rPr>
      </w:pPr>
      <w:r w:rsidRPr="00EB1AE8">
        <w:rPr>
          <w:sz w:val="18"/>
          <w:szCs w:val="18"/>
        </w:rPr>
        <w:t xml:space="preserve">- ablacja (w tym </w:t>
      </w:r>
      <w:proofErr w:type="spellStart"/>
      <w:r w:rsidRPr="00EB1AE8">
        <w:rPr>
          <w:sz w:val="18"/>
          <w:szCs w:val="18"/>
        </w:rPr>
        <w:t>krioablacja</w:t>
      </w:r>
      <w:proofErr w:type="spellEnd"/>
      <w:r w:rsidRPr="00EB1AE8">
        <w:rPr>
          <w:sz w:val="18"/>
          <w:szCs w:val="18"/>
        </w:rPr>
        <w:t>).</w:t>
      </w:r>
    </w:p>
    <w:p w14:paraId="77C3FF2C" w14:textId="77777777" w:rsidR="00282B49" w:rsidRPr="00C47FA6" w:rsidRDefault="00282B49" w:rsidP="00282B49">
      <w:pPr>
        <w:spacing w:line="288" w:lineRule="auto"/>
        <w:ind w:left="720"/>
        <w:jc w:val="both"/>
        <w:rPr>
          <w:sz w:val="18"/>
          <w:szCs w:val="18"/>
        </w:rPr>
      </w:pPr>
      <w:r w:rsidRPr="00C47FA6">
        <w:rPr>
          <w:sz w:val="18"/>
          <w:szCs w:val="18"/>
        </w:rPr>
        <w:t>Odpowiedzialność Wykonawcy nie obejmuje specjalistycznego leczenia, które rozpoczęło się przed początkiem jego odpowiedzialności w stosunku do ubezpieczonego.</w:t>
      </w:r>
    </w:p>
    <w:p w14:paraId="35212AB4" w14:textId="77777777" w:rsidR="00282B49" w:rsidRPr="00C47FA6" w:rsidRDefault="00282B49" w:rsidP="00282B49">
      <w:pPr>
        <w:spacing w:line="288" w:lineRule="auto"/>
        <w:ind w:left="720"/>
        <w:jc w:val="both"/>
        <w:rPr>
          <w:sz w:val="18"/>
          <w:szCs w:val="18"/>
        </w:rPr>
      </w:pPr>
      <w:r w:rsidRPr="00C47FA6">
        <w:rPr>
          <w:sz w:val="18"/>
          <w:szCs w:val="18"/>
        </w:rPr>
        <w:t>W przypadku wypłacania świadczenia z</w:t>
      </w:r>
      <w:r w:rsidR="00CB1BD2">
        <w:rPr>
          <w:sz w:val="18"/>
          <w:szCs w:val="18"/>
        </w:rPr>
        <w:t>a</w:t>
      </w:r>
      <w:r w:rsidRPr="00C47FA6">
        <w:rPr>
          <w:sz w:val="18"/>
          <w:szCs w:val="18"/>
        </w:rPr>
        <w:t xml:space="preserve"> dane leczenie specjalistyczne, odpowiedzialność Wykonawcy wygasa w zakresie tego specjalistycznego leczenia.</w:t>
      </w:r>
    </w:p>
    <w:p w14:paraId="54700EA3"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b/>
          <w:iCs/>
          <w:sz w:val="18"/>
          <w:szCs w:val="18"/>
        </w:rPr>
        <w:t>Operacje chirurgiczne ubezpieczonego</w:t>
      </w:r>
      <w:r w:rsidRPr="00C47FA6">
        <w:rPr>
          <w:iCs/>
          <w:sz w:val="18"/>
          <w:szCs w:val="18"/>
        </w:rPr>
        <w:t xml:space="preserve"> </w:t>
      </w:r>
      <w:r w:rsidRPr="00C47FA6">
        <w:rPr>
          <w:b/>
          <w:sz w:val="18"/>
          <w:szCs w:val="18"/>
        </w:rPr>
        <w:t>–</w:t>
      </w:r>
      <w:r w:rsidRPr="00C47FA6">
        <w:rPr>
          <w:sz w:val="18"/>
          <w:szCs w:val="18"/>
        </w:rPr>
        <w:t xml:space="preserve"> zabieg chirurgiczny, wykonany w placówce medycznej na terytorium Rzeczypospolitej Polskiej, przez wykwalifikowanego lekarza o specjalności zabiegowej, </w:t>
      </w:r>
      <w:r w:rsidRPr="00C47FA6">
        <w:rPr>
          <w:sz w:val="18"/>
          <w:szCs w:val="18"/>
        </w:rPr>
        <w:br/>
        <w:t xml:space="preserve">w znieczuleniu ogólnym, przewodowym lub miejscowym, niezbędny z medycznego punktu widzenia </w:t>
      </w:r>
      <w:r w:rsidRPr="00C47FA6">
        <w:rPr>
          <w:sz w:val="18"/>
          <w:szCs w:val="18"/>
        </w:rPr>
        <w:br/>
        <w:t>w celu wyleczenia lub zmniejszenia objawów choroby lub urazu.</w:t>
      </w:r>
    </w:p>
    <w:p w14:paraId="69EE557C" w14:textId="77777777" w:rsidR="00282B49" w:rsidRPr="00C47FA6" w:rsidRDefault="00282B49" w:rsidP="00282B49">
      <w:pPr>
        <w:spacing w:line="288" w:lineRule="auto"/>
        <w:ind w:left="709"/>
        <w:jc w:val="both"/>
        <w:rPr>
          <w:sz w:val="18"/>
          <w:szCs w:val="18"/>
        </w:rPr>
      </w:pPr>
      <w:r w:rsidRPr="00C47FA6">
        <w:rPr>
          <w:sz w:val="18"/>
          <w:szCs w:val="18"/>
        </w:rPr>
        <w:t xml:space="preserve">Najniższa kwota świadczenia z tytułu operacji chirurgicznej ubezpieczonego odnosi się do operacji sklasyfikowanych przez Wykonawcę jako najmniej poważne (najmniej inwazyjne/najmniej skomplikowane), średnia kwota świadczenia z tytułu operacji chirurgicznej ubezpieczonego odnosi się do operacji sklasyfikowanych przez Wykonawcę jako średnio poważne (średnio inwazyjne/średnio skomplikowane), natomiast najwyższa kwota natomiast świadczenia odnosi się do operacji sklasyfikowanych przez Wykonawcę jako najpoważniejsze (najbardziej inwazyjne/ najbardziej skomplikowane). </w:t>
      </w:r>
    </w:p>
    <w:p w14:paraId="775260D1" w14:textId="77777777" w:rsidR="00282B49" w:rsidRPr="00C47FA6" w:rsidRDefault="00282B49" w:rsidP="00282B49">
      <w:pPr>
        <w:spacing w:line="288" w:lineRule="auto"/>
        <w:ind w:left="709"/>
        <w:jc w:val="both"/>
        <w:rPr>
          <w:sz w:val="18"/>
          <w:szCs w:val="18"/>
        </w:rPr>
      </w:pPr>
      <w:r w:rsidRPr="00C47FA6">
        <w:rPr>
          <w:sz w:val="18"/>
          <w:szCs w:val="18"/>
        </w:rPr>
        <w:t xml:space="preserve">Katalog operacji załączony do stosownych OWU Wykonawcy powinien zawierać przynajmniej </w:t>
      </w:r>
      <w:r>
        <w:rPr>
          <w:sz w:val="18"/>
          <w:szCs w:val="18"/>
        </w:rPr>
        <w:t>500 pozycji.</w:t>
      </w:r>
    </w:p>
    <w:p w14:paraId="2E592BE9" w14:textId="77777777" w:rsidR="00282B49" w:rsidRPr="00C47FA6" w:rsidRDefault="00282B49" w:rsidP="00282B49">
      <w:pPr>
        <w:spacing w:line="288" w:lineRule="auto"/>
        <w:ind w:left="709"/>
        <w:jc w:val="both"/>
        <w:rPr>
          <w:sz w:val="18"/>
          <w:szCs w:val="18"/>
        </w:rPr>
      </w:pPr>
    </w:p>
    <w:p w14:paraId="2DF65865" w14:textId="77777777" w:rsidR="00282B49" w:rsidRDefault="00282B49" w:rsidP="00282B49">
      <w:pPr>
        <w:widowControl w:val="0"/>
        <w:numPr>
          <w:ilvl w:val="0"/>
          <w:numId w:val="5"/>
        </w:numPr>
        <w:tabs>
          <w:tab w:val="left" w:pos="360"/>
        </w:tabs>
        <w:suppressAutoHyphens w:val="0"/>
        <w:spacing w:line="288" w:lineRule="auto"/>
        <w:ind w:left="142" w:hanging="142"/>
        <w:jc w:val="both"/>
        <w:textAlignment w:val="baseline"/>
        <w:rPr>
          <w:b/>
          <w:sz w:val="18"/>
          <w:szCs w:val="18"/>
        </w:rPr>
      </w:pPr>
      <w:r w:rsidRPr="00C47FA6">
        <w:rPr>
          <w:b/>
          <w:sz w:val="18"/>
          <w:szCs w:val="18"/>
        </w:rPr>
        <w:t>Dopuszczalne wyłączenia:</w:t>
      </w:r>
    </w:p>
    <w:p w14:paraId="5EA9F0DB" w14:textId="77777777" w:rsidR="00282B49" w:rsidRPr="00C47FA6" w:rsidRDefault="00282B49" w:rsidP="00282B49">
      <w:pPr>
        <w:widowControl w:val="0"/>
        <w:tabs>
          <w:tab w:val="left" w:pos="360"/>
        </w:tabs>
        <w:suppressAutoHyphens w:val="0"/>
        <w:spacing w:line="288" w:lineRule="auto"/>
        <w:jc w:val="both"/>
        <w:textAlignment w:val="baseline"/>
        <w:rPr>
          <w:b/>
          <w:sz w:val="18"/>
          <w:szCs w:val="18"/>
        </w:rPr>
      </w:pPr>
      <w:r>
        <w:rPr>
          <w:b/>
          <w:sz w:val="18"/>
          <w:szCs w:val="18"/>
        </w:rPr>
        <w:t>Część I ubezpieczenie na życie</w:t>
      </w:r>
    </w:p>
    <w:p w14:paraId="3889FD6A" w14:textId="77777777" w:rsidR="00282B49" w:rsidRPr="00C47FA6" w:rsidRDefault="00282B49" w:rsidP="00282B49">
      <w:pPr>
        <w:widowControl w:val="0"/>
        <w:numPr>
          <w:ilvl w:val="0"/>
          <w:numId w:val="7"/>
        </w:numPr>
        <w:suppressAutoHyphens w:val="0"/>
        <w:spacing w:line="288" w:lineRule="auto"/>
        <w:ind w:left="0" w:firstLine="0"/>
        <w:jc w:val="both"/>
        <w:textAlignment w:val="baseline"/>
        <w:rPr>
          <w:b/>
          <w:sz w:val="18"/>
          <w:szCs w:val="18"/>
          <w:u w:val="single"/>
        </w:rPr>
      </w:pPr>
      <w:r w:rsidRPr="00C47FA6">
        <w:rPr>
          <w:b/>
          <w:sz w:val="18"/>
          <w:szCs w:val="18"/>
        </w:rPr>
        <w:t xml:space="preserve">W zakresie ryzyka: </w:t>
      </w:r>
      <w:r w:rsidRPr="00C47FA6">
        <w:rPr>
          <w:b/>
          <w:sz w:val="18"/>
          <w:szCs w:val="18"/>
          <w:u w:val="single"/>
        </w:rPr>
        <w:t>Śmierć Ubezpieczonego/ Małżonka Ubezpieczonego</w:t>
      </w:r>
    </w:p>
    <w:p w14:paraId="20CBAF04" w14:textId="77777777" w:rsidR="00282B49" w:rsidRPr="00C47FA6" w:rsidRDefault="00282B49" w:rsidP="00282B49">
      <w:pPr>
        <w:spacing w:line="288" w:lineRule="auto"/>
        <w:ind w:left="142"/>
        <w:jc w:val="both"/>
        <w:rPr>
          <w:sz w:val="18"/>
          <w:szCs w:val="18"/>
        </w:rPr>
      </w:pPr>
      <w:r w:rsidRPr="00C47FA6">
        <w:rPr>
          <w:sz w:val="18"/>
          <w:szCs w:val="18"/>
        </w:rPr>
        <w:t>Brak odpowiedzialności Wykonawcy wskutek śmierci Ubezpieczonego/Małżonka Ubezpieczonego:</w:t>
      </w:r>
    </w:p>
    <w:p w14:paraId="4105E852"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działań wojennych,</w:t>
      </w:r>
    </w:p>
    <w:p w14:paraId="1AAE70A7"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w wyniku czynnego udziału w aktach terroru </w:t>
      </w:r>
    </w:p>
    <w:p w14:paraId="3124687F"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czynnego udziału w masowych rozruchach społecznych,</w:t>
      </w:r>
    </w:p>
    <w:p w14:paraId="5CC9A1F5"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samobójstwa w okresie 2 lat od początku odpowiedzialności w stosunku do tego ubezpieczonego (w przypadku gdy ubezpieczony zachował ciągłość ubezpieczenia, do tego okresu wliczany jest staż ubezpieczonego w dotychczasowym ubezpieczeniu grupowym funkcjonującym u Zamawiającego),</w:t>
      </w:r>
    </w:p>
    <w:p w14:paraId="3E571B55"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popełnienia lub usiłowania popełnienia przez ubezpieczonego/Małżonka ubezpieczonego czynu wypełniającego ustawowe znamiona umyślnego przestępstwa,</w:t>
      </w:r>
    </w:p>
    <w:p w14:paraId="2EC051DD"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śmierci ubezpieczonego w wyniku wypadku komunikacyjnego, gdy prowadził on pojazd będąc w stanie nietrzeźwości, pod wpływem narkotyków, środków odurzających,</w:t>
      </w:r>
      <w:r w:rsidR="00C32792">
        <w:rPr>
          <w:sz w:val="18"/>
          <w:szCs w:val="18"/>
        </w:rPr>
        <w:t xml:space="preserve"> nielegalnych</w:t>
      </w:r>
      <w:r w:rsidRPr="00C47FA6">
        <w:rPr>
          <w:sz w:val="18"/>
          <w:szCs w:val="18"/>
        </w:rPr>
        <w:t xml:space="preserve"> substancji psychotropowych lub środków zastępczych w rozumieniu przepisów o przeciwdziałaniu narkomanii.</w:t>
      </w:r>
    </w:p>
    <w:p w14:paraId="231157CA" w14:textId="77777777" w:rsidR="00282B49" w:rsidRPr="00C47FA6" w:rsidRDefault="00282B49" w:rsidP="00282B49">
      <w:pPr>
        <w:spacing w:line="288" w:lineRule="auto"/>
        <w:ind w:left="142" w:hanging="142"/>
        <w:jc w:val="both"/>
        <w:rPr>
          <w:sz w:val="18"/>
          <w:szCs w:val="18"/>
          <w:u w:val="single"/>
        </w:rPr>
      </w:pPr>
    </w:p>
    <w:p w14:paraId="6B61A551" w14:textId="77777777" w:rsidR="00282B49" w:rsidRPr="00C47FA6" w:rsidRDefault="00282B49" w:rsidP="00282B49">
      <w:pPr>
        <w:widowControl w:val="0"/>
        <w:numPr>
          <w:ilvl w:val="0"/>
          <w:numId w:val="7"/>
        </w:numPr>
        <w:suppressAutoHyphens w:val="0"/>
        <w:spacing w:line="288" w:lineRule="auto"/>
        <w:ind w:left="142" w:hanging="142"/>
        <w:jc w:val="both"/>
        <w:textAlignment w:val="baseline"/>
        <w:rPr>
          <w:b/>
          <w:sz w:val="18"/>
          <w:szCs w:val="18"/>
        </w:rPr>
      </w:pPr>
      <w:r w:rsidRPr="00C47FA6">
        <w:rPr>
          <w:b/>
          <w:sz w:val="18"/>
          <w:szCs w:val="18"/>
        </w:rPr>
        <w:t xml:space="preserve">W zakresie ryzyka: </w:t>
      </w:r>
      <w:r w:rsidRPr="00C47FA6">
        <w:rPr>
          <w:b/>
          <w:sz w:val="18"/>
          <w:szCs w:val="18"/>
          <w:u w:val="single"/>
        </w:rPr>
        <w:t>Śmierć Ubezpieczonego/ Małżonka Ubezpieczonego w wyniku nieszczęśliwego wypadku</w:t>
      </w:r>
    </w:p>
    <w:p w14:paraId="1C0FF277" w14:textId="77777777" w:rsidR="00282B49" w:rsidRPr="00C47FA6" w:rsidRDefault="00282B49" w:rsidP="00282B49">
      <w:pPr>
        <w:spacing w:line="288" w:lineRule="auto"/>
        <w:ind w:left="142" w:hanging="142"/>
        <w:jc w:val="both"/>
        <w:rPr>
          <w:sz w:val="18"/>
          <w:szCs w:val="18"/>
        </w:rPr>
      </w:pPr>
      <w:r w:rsidRPr="00C47FA6">
        <w:rPr>
          <w:sz w:val="18"/>
          <w:szCs w:val="18"/>
        </w:rPr>
        <w:t>Wykonawca nie ponosi odpowiedzialności jeżeli nieszczęśliwy wypadek miał miejsce:</w:t>
      </w:r>
    </w:p>
    <w:p w14:paraId="2AD57136"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przed początkiem odpowiedzialności Wykonawcy w stosunku do ubezpieczonego,</w:t>
      </w:r>
    </w:p>
    <w:p w14:paraId="5964DE03"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w wyniku działań wojennych, </w:t>
      </w:r>
    </w:p>
    <w:p w14:paraId="0DA5F82D"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w wyniku czynnego udziału w aktach terroru </w:t>
      </w:r>
    </w:p>
    <w:p w14:paraId="332E9D15"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czynnego udziału w masowych rozruchach społecznych,</w:t>
      </w:r>
    </w:p>
    <w:p w14:paraId="1E4CF417"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popełnienia lub usiłowania popełnienia przez ubezpieczonego czynu wypełniającego ustawowe znamiona umyślnego przestępstwa,</w:t>
      </w:r>
    </w:p>
    <w:p w14:paraId="093CD872"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podczas prowadzenia przez ubezpieczonego pojazdu:</w:t>
      </w:r>
    </w:p>
    <w:p w14:paraId="7E4848D4" w14:textId="77777777" w:rsidR="00282B49" w:rsidRPr="00C47FA6" w:rsidRDefault="00282B49" w:rsidP="00282B49">
      <w:pPr>
        <w:spacing w:line="288" w:lineRule="auto"/>
        <w:ind w:left="709"/>
        <w:jc w:val="both"/>
        <w:rPr>
          <w:sz w:val="18"/>
          <w:szCs w:val="18"/>
        </w:rPr>
      </w:pPr>
      <w:r w:rsidRPr="00C47FA6">
        <w:rPr>
          <w:sz w:val="18"/>
          <w:szCs w:val="18"/>
        </w:rPr>
        <w:t>1) jeżeli ubezpieczony nie miał uprawnień określonych w stosownych przepisach prawa do prowadzenia danego pojazdu,</w:t>
      </w:r>
    </w:p>
    <w:p w14:paraId="361EEECB" w14:textId="77777777" w:rsidR="00282B49" w:rsidRPr="00C47FA6" w:rsidRDefault="00282B49" w:rsidP="00282B49">
      <w:pPr>
        <w:spacing w:line="288" w:lineRule="auto"/>
        <w:ind w:left="709"/>
        <w:jc w:val="both"/>
        <w:rPr>
          <w:sz w:val="18"/>
          <w:szCs w:val="18"/>
        </w:rPr>
      </w:pPr>
      <w:r w:rsidRPr="00C47FA6">
        <w:rPr>
          <w:sz w:val="18"/>
          <w:szCs w:val="18"/>
        </w:rPr>
        <w:t>2) jeżeli ubezpieczony był w stanie po użyciu alkoholu albo w stanie nietrzeźwości,</w:t>
      </w:r>
    </w:p>
    <w:p w14:paraId="5BBBAC4C" w14:textId="77777777" w:rsidR="00282B49" w:rsidRPr="00C47FA6" w:rsidRDefault="00282B49" w:rsidP="00282B49">
      <w:pPr>
        <w:spacing w:line="288" w:lineRule="auto"/>
        <w:ind w:left="709"/>
        <w:jc w:val="both"/>
        <w:rPr>
          <w:sz w:val="18"/>
          <w:szCs w:val="18"/>
        </w:rPr>
      </w:pPr>
      <w:r w:rsidRPr="00C47FA6">
        <w:rPr>
          <w:sz w:val="18"/>
          <w:szCs w:val="18"/>
        </w:rPr>
        <w:t>pod wpływem narkotyków, środków odurzających,</w:t>
      </w:r>
      <w:r w:rsidR="00C32792">
        <w:rPr>
          <w:sz w:val="18"/>
          <w:szCs w:val="18"/>
        </w:rPr>
        <w:t xml:space="preserve"> nielegalnych</w:t>
      </w:r>
      <w:r w:rsidRPr="00C47FA6">
        <w:rPr>
          <w:sz w:val="18"/>
          <w:szCs w:val="18"/>
        </w:rPr>
        <w:t xml:space="preserve"> substancji psychotropowych lub środków zastępczych w rozumieniu przepisów o przeciwdziałaniu narkomanii</w:t>
      </w:r>
    </w:p>
    <w:p w14:paraId="49CDD58C"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gdy ubezpieczony był w stanie nietrzeźwości, pod wpływem narkotyków, środków odurzających,</w:t>
      </w:r>
      <w:r w:rsidR="00C32792">
        <w:rPr>
          <w:sz w:val="18"/>
          <w:szCs w:val="18"/>
        </w:rPr>
        <w:t xml:space="preserve"> nielegalnych</w:t>
      </w:r>
      <w:r w:rsidRPr="00C47FA6">
        <w:rPr>
          <w:sz w:val="18"/>
          <w:szCs w:val="18"/>
        </w:rPr>
        <w:t xml:space="preserve"> substancji psychotropowych lub środków zastępczych w rozumieniu przepisów o przeciwdziałaniu narkomanii, a spowodowało to zaistnienie nieszczęśliwego wypadku,</w:t>
      </w:r>
    </w:p>
    <w:p w14:paraId="788631F3"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samookaleczenia, usiłowania popełnienia albo popełnienia przez ubezpieczonego samobójstwa,</w:t>
      </w:r>
    </w:p>
    <w:p w14:paraId="4F372C2A"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bezpośrednio w wyniku zatrucia spowodowanego spożyciem alkoholu, użyciem narkotyków, środków odurzających, </w:t>
      </w:r>
      <w:r w:rsidR="00C32792">
        <w:rPr>
          <w:sz w:val="18"/>
          <w:szCs w:val="18"/>
        </w:rPr>
        <w:t xml:space="preserve">nielegalnych </w:t>
      </w:r>
      <w:r w:rsidRPr="00C47FA6">
        <w:rPr>
          <w:sz w:val="18"/>
          <w:szCs w:val="18"/>
        </w:rPr>
        <w:t>substancji psychotropowych lub środków zastępczych w rozumieniu przepisów o przeciwdziałaniu narkomanii, użycia środków farmakologicznych bez względu na zastosowaną dawkę,</w:t>
      </w:r>
    </w:p>
    <w:p w14:paraId="12A62EE3"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uszkodzeń ciała spowodowanych leczeniem oraz zabiegami leczniczymi lub diagnostycznymi, bez względu na to przez kogo były wykonane, chyba że chodziło o leczenie bezpośrednich następstw nieszczęśliwego wypadku,</w:t>
      </w:r>
    </w:p>
    <w:p w14:paraId="0C6175F6" w14:textId="77777777" w:rsidR="00282B49" w:rsidRPr="00C47FA6" w:rsidRDefault="00282B49" w:rsidP="00282B49">
      <w:pPr>
        <w:spacing w:line="288" w:lineRule="auto"/>
        <w:ind w:left="284"/>
        <w:jc w:val="both"/>
        <w:rPr>
          <w:sz w:val="18"/>
          <w:szCs w:val="18"/>
        </w:rPr>
      </w:pPr>
    </w:p>
    <w:p w14:paraId="11F71A63" w14:textId="77777777" w:rsidR="00282B49" w:rsidRPr="00C47FA6" w:rsidRDefault="00282B49" w:rsidP="00282B49">
      <w:pPr>
        <w:widowControl w:val="0"/>
        <w:numPr>
          <w:ilvl w:val="0"/>
          <w:numId w:val="7"/>
        </w:numPr>
        <w:suppressAutoHyphens w:val="0"/>
        <w:spacing w:line="288" w:lineRule="auto"/>
        <w:ind w:left="0" w:firstLine="0"/>
        <w:jc w:val="both"/>
        <w:textAlignment w:val="baseline"/>
        <w:rPr>
          <w:b/>
          <w:sz w:val="18"/>
          <w:szCs w:val="18"/>
        </w:rPr>
      </w:pPr>
      <w:r w:rsidRPr="00C47FA6">
        <w:rPr>
          <w:b/>
          <w:sz w:val="18"/>
          <w:szCs w:val="18"/>
        </w:rPr>
        <w:t xml:space="preserve">W zakresie ryzyka: </w:t>
      </w:r>
      <w:r w:rsidRPr="00C47FA6">
        <w:rPr>
          <w:b/>
          <w:sz w:val="18"/>
          <w:szCs w:val="18"/>
          <w:u w:val="single"/>
        </w:rPr>
        <w:t>Śmierć Ubezpieczonego  w wyniku nieszczęśliwego wypadku komunikacyjnego</w:t>
      </w:r>
    </w:p>
    <w:p w14:paraId="4FBC0E66" w14:textId="77777777" w:rsidR="00282B49" w:rsidRPr="00C47FA6" w:rsidRDefault="00282B49" w:rsidP="00282B49">
      <w:pPr>
        <w:spacing w:line="288" w:lineRule="auto"/>
        <w:ind w:left="142" w:hanging="142"/>
        <w:jc w:val="both"/>
        <w:rPr>
          <w:sz w:val="18"/>
          <w:szCs w:val="18"/>
        </w:rPr>
      </w:pPr>
      <w:r w:rsidRPr="00C47FA6">
        <w:rPr>
          <w:sz w:val="18"/>
          <w:szCs w:val="18"/>
        </w:rPr>
        <w:t>Wykonawca nie ponosi odpowiedzialności jeżeli nieszczęśliwy wypadek komunikacyjny miał miejsce:</w:t>
      </w:r>
    </w:p>
    <w:p w14:paraId="7C812F00" w14:textId="77777777" w:rsidR="00282B49" w:rsidRPr="00C47FA6" w:rsidRDefault="00282B49" w:rsidP="00282B49">
      <w:pPr>
        <w:widowControl w:val="0"/>
        <w:numPr>
          <w:ilvl w:val="1"/>
          <w:numId w:val="7"/>
        </w:numPr>
        <w:tabs>
          <w:tab w:val="clear" w:pos="1440"/>
          <w:tab w:val="left" w:pos="567"/>
        </w:tabs>
        <w:suppressAutoHyphens w:val="0"/>
        <w:spacing w:line="288" w:lineRule="auto"/>
        <w:ind w:left="284" w:firstLine="0"/>
        <w:jc w:val="both"/>
        <w:textAlignment w:val="baseline"/>
        <w:rPr>
          <w:sz w:val="18"/>
          <w:szCs w:val="18"/>
        </w:rPr>
      </w:pPr>
      <w:r w:rsidRPr="00C47FA6">
        <w:rPr>
          <w:sz w:val="18"/>
          <w:szCs w:val="18"/>
        </w:rPr>
        <w:t xml:space="preserve">w wyniku działań wojennych, </w:t>
      </w:r>
    </w:p>
    <w:p w14:paraId="02F50BF0" w14:textId="77777777" w:rsidR="00282B49" w:rsidRPr="00C47FA6" w:rsidRDefault="00282B49" w:rsidP="00282B49">
      <w:pPr>
        <w:widowControl w:val="0"/>
        <w:numPr>
          <w:ilvl w:val="1"/>
          <w:numId w:val="7"/>
        </w:numPr>
        <w:tabs>
          <w:tab w:val="clear" w:pos="1440"/>
          <w:tab w:val="left" w:pos="567"/>
        </w:tabs>
        <w:suppressAutoHyphens w:val="0"/>
        <w:spacing w:line="288" w:lineRule="auto"/>
        <w:ind w:left="284" w:firstLine="0"/>
        <w:jc w:val="both"/>
        <w:textAlignment w:val="baseline"/>
        <w:rPr>
          <w:sz w:val="18"/>
          <w:szCs w:val="18"/>
        </w:rPr>
      </w:pPr>
      <w:r w:rsidRPr="00C47FA6">
        <w:rPr>
          <w:sz w:val="18"/>
          <w:szCs w:val="18"/>
        </w:rPr>
        <w:t xml:space="preserve">w wyniku czynnego udziału w aktach terroru </w:t>
      </w:r>
    </w:p>
    <w:p w14:paraId="0DD7B043" w14:textId="77777777" w:rsidR="00282B49" w:rsidRPr="00C47FA6" w:rsidRDefault="00282B49" w:rsidP="00282B49">
      <w:pPr>
        <w:widowControl w:val="0"/>
        <w:numPr>
          <w:ilvl w:val="1"/>
          <w:numId w:val="7"/>
        </w:numPr>
        <w:tabs>
          <w:tab w:val="clear" w:pos="1440"/>
          <w:tab w:val="left" w:pos="567"/>
        </w:tabs>
        <w:suppressAutoHyphens w:val="0"/>
        <w:spacing w:line="288" w:lineRule="auto"/>
        <w:ind w:left="284" w:firstLine="0"/>
        <w:jc w:val="both"/>
        <w:textAlignment w:val="baseline"/>
        <w:rPr>
          <w:sz w:val="18"/>
          <w:szCs w:val="18"/>
        </w:rPr>
      </w:pPr>
      <w:r w:rsidRPr="00C47FA6">
        <w:rPr>
          <w:sz w:val="18"/>
          <w:szCs w:val="18"/>
        </w:rPr>
        <w:t>w wyniku czynnego udziału w masowych rozruchach społecznych,</w:t>
      </w:r>
    </w:p>
    <w:p w14:paraId="2691A50E" w14:textId="77777777" w:rsidR="00282B49" w:rsidRPr="00C47FA6" w:rsidRDefault="00282B49" w:rsidP="00282B49">
      <w:pPr>
        <w:widowControl w:val="0"/>
        <w:numPr>
          <w:ilvl w:val="1"/>
          <w:numId w:val="7"/>
        </w:numPr>
        <w:tabs>
          <w:tab w:val="clear" w:pos="1440"/>
          <w:tab w:val="left" w:pos="567"/>
        </w:tabs>
        <w:suppressAutoHyphens w:val="0"/>
        <w:spacing w:line="288" w:lineRule="auto"/>
        <w:ind w:left="284" w:firstLine="0"/>
        <w:jc w:val="both"/>
        <w:textAlignment w:val="baseline"/>
        <w:rPr>
          <w:sz w:val="18"/>
          <w:szCs w:val="18"/>
        </w:rPr>
      </w:pPr>
      <w:r w:rsidRPr="00C47FA6">
        <w:rPr>
          <w:sz w:val="18"/>
          <w:szCs w:val="18"/>
        </w:rPr>
        <w:t>w wyniku popełnienia lub usiłowania popełnienia przez ubezpieczonego czynu wypełniającego ustawowe znamiona umyślnego przestępstwa,</w:t>
      </w:r>
    </w:p>
    <w:p w14:paraId="3C75C2BB" w14:textId="77777777" w:rsidR="00282B49" w:rsidRPr="00C47FA6" w:rsidRDefault="00282B49" w:rsidP="00282B49">
      <w:pPr>
        <w:widowControl w:val="0"/>
        <w:numPr>
          <w:ilvl w:val="1"/>
          <w:numId w:val="7"/>
        </w:numPr>
        <w:tabs>
          <w:tab w:val="clear" w:pos="1440"/>
          <w:tab w:val="left" w:pos="567"/>
        </w:tabs>
        <w:suppressAutoHyphens w:val="0"/>
        <w:spacing w:line="288" w:lineRule="auto"/>
        <w:ind w:left="284" w:firstLine="0"/>
        <w:jc w:val="both"/>
        <w:textAlignment w:val="baseline"/>
        <w:rPr>
          <w:sz w:val="18"/>
          <w:szCs w:val="18"/>
        </w:rPr>
      </w:pPr>
      <w:r w:rsidRPr="00C47FA6">
        <w:rPr>
          <w:sz w:val="18"/>
          <w:szCs w:val="18"/>
        </w:rPr>
        <w:t>podczas prowadzenia przez ubezpieczonego pojazdu:</w:t>
      </w:r>
    </w:p>
    <w:p w14:paraId="0CBC6610" w14:textId="77777777" w:rsidR="00282B49" w:rsidRPr="00C47FA6" w:rsidRDefault="00282B49" w:rsidP="00282B49">
      <w:pPr>
        <w:tabs>
          <w:tab w:val="left" w:pos="567"/>
        </w:tabs>
        <w:spacing w:line="288" w:lineRule="auto"/>
        <w:ind w:left="709"/>
        <w:jc w:val="both"/>
        <w:rPr>
          <w:sz w:val="18"/>
          <w:szCs w:val="18"/>
        </w:rPr>
      </w:pPr>
      <w:r w:rsidRPr="00C47FA6">
        <w:rPr>
          <w:sz w:val="18"/>
          <w:szCs w:val="18"/>
        </w:rPr>
        <w:t>1) jeżeli ubezpieczony nie miał uprawnień określonych w stosownych przepisach prawa do prowadzenia danego pojazdu,</w:t>
      </w:r>
    </w:p>
    <w:p w14:paraId="32A43D65" w14:textId="77777777" w:rsidR="00282B49" w:rsidRPr="00C47FA6" w:rsidRDefault="00282B49" w:rsidP="00282B49">
      <w:pPr>
        <w:tabs>
          <w:tab w:val="left" w:pos="567"/>
        </w:tabs>
        <w:spacing w:line="288" w:lineRule="auto"/>
        <w:ind w:left="709"/>
        <w:jc w:val="both"/>
        <w:rPr>
          <w:sz w:val="18"/>
          <w:szCs w:val="18"/>
        </w:rPr>
      </w:pPr>
      <w:r w:rsidRPr="00C47FA6">
        <w:rPr>
          <w:sz w:val="18"/>
          <w:szCs w:val="18"/>
        </w:rPr>
        <w:t>2) jeżeli ubezpieczony był w stanie po użyciu alkoholu albo w stanie nietrzeźwości, pod wpływem narkotyków, środków odurzających,</w:t>
      </w:r>
      <w:r w:rsidR="00C32792">
        <w:rPr>
          <w:sz w:val="18"/>
          <w:szCs w:val="18"/>
        </w:rPr>
        <w:t xml:space="preserve"> nielegalnych</w:t>
      </w:r>
      <w:r w:rsidRPr="00C47FA6">
        <w:rPr>
          <w:sz w:val="18"/>
          <w:szCs w:val="18"/>
        </w:rPr>
        <w:t xml:space="preserve"> substancji psychotropowych lub środków zastępczych w rozumieniu przepisów o przeciwdziałaniu narkomanii,</w:t>
      </w:r>
    </w:p>
    <w:p w14:paraId="61D40D67" w14:textId="77777777" w:rsidR="00282B49" w:rsidRPr="00C47FA6" w:rsidRDefault="00282B49" w:rsidP="00282B49">
      <w:pPr>
        <w:tabs>
          <w:tab w:val="left" w:pos="567"/>
        </w:tabs>
        <w:spacing w:line="288" w:lineRule="auto"/>
        <w:ind w:left="709"/>
        <w:jc w:val="both"/>
        <w:rPr>
          <w:sz w:val="18"/>
          <w:szCs w:val="18"/>
        </w:rPr>
      </w:pPr>
      <w:r w:rsidRPr="00C47FA6">
        <w:rPr>
          <w:sz w:val="18"/>
          <w:szCs w:val="18"/>
        </w:rPr>
        <w:t>3) który nie posiada aktualnego badania technicznego lub innych dokumentów warunkujących dopuszczenie do ruchu</w:t>
      </w:r>
    </w:p>
    <w:p w14:paraId="1F130DB9" w14:textId="77777777" w:rsidR="00282B49" w:rsidRPr="00C47FA6" w:rsidRDefault="00282B49" w:rsidP="00282B49">
      <w:pPr>
        <w:widowControl w:val="0"/>
        <w:numPr>
          <w:ilvl w:val="1"/>
          <w:numId w:val="7"/>
        </w:numPr>
        <w:tabs>
          <w:tab w:val="clear" w:pos="1440"/>
          <w:tab w:val="left" w:pos="567"/>
        </w:tabs>
        <w:suppressAutoHyphens w:val="0"/>
        <w:spacing w:line="288" w:lineRule="auto"/>
        <w:ind w:left="284" w:firstLine="0"/>
        <w:jc w:val="both"/>
        <w:textAlignment w:val="baseline"/>
        <w:rPr>
          <w:sz w:val="18"/>
          <w:szCs w:val="18"/>
        </w:rPr>
      </w:pPr>
      <w:r w:rsidRPr="00C47FA6">
        <w:rPr>
          <w:sz w:val="18"/>
          <w:szCs w:val="18"/>
        </w:rPr>
        <w:t>gdy ubezpieczony był w stanie nietrzeźwości, pod wpływem narkotyków, środków odurzających,</w:t>
      </w:r>
      <w:r w:rsidR="00C32792">
        <w:rPr>
          <w:sz w:val="18"/>
          <w:szCs w:val="18"/>
        </w:rPr>
        <w:t xml:space="preserve"> nielegalnych</w:t>
      </w:r>
      <w:r w:rsidRPr="00C47FA6">
        <w:rPr>
          <w:sz w:val="18"/>
          <w:szCs w:val="18"/>
        </w:rPr>
        <w:t xml:space="preserve"> substancji psychotropowych lub środków zastępczych w rozumieniu przepisów o przeciwdziałaniu narkomanii, a spowodowało to zaistnienie wypadku komunikacyjnego,</w:t>
      </w:r>
    </w:p>
    <w:p w14:paraId="39023BDD" w14:textId="77777777" w:rsidR="00282B49" w:rsidRPr="00C47FA6" w:rsidRDefault="00282B49" w:rsidP="00282B49">
      <w:pPr>
        <w:widowControl w:val="0"/>
        <w:numPr>
          <w:ilvl w:val="1"/>
          <w:numId w:val="7"/>
        </w:numPr>
        <w:tabs>
          <w:tab w:val="clear" w:pos="1440"/>
          <w:tab w:val="left" w:pos="567"/>
        </w:tabs>
        <w:suppressAutoHyphens w:val="0"/>
        <w:spacing w:line="288" w:lineRule="auto"/>
        <w:ind w:left="284" w:firstLine="0"/>
        <w:jc w:val="both"/>
        <w:textAlignment w:val="baseline"/>
        <w:rPr>
          <w:sz w:val="18"/>
          <w:szCs w:val="18"/>
        </w:rPr>
      </w:pPr>
      <w:r w:rsidRPr="00C47FA6">
        <w:rPr>
          <w:sz w:val="18"/>
          <w:szCs w:val="18"/>
        </w:rPr>
        <w:t>w wyniku samookaleczenia, usiłowania popełnienia albo popełnienia przez ubezpieczonego samobójstwa,</w:t>
      </w:r>
    </w:p>
    <w:p w14:paraId="25BF55F8" w14:textId="77777777" w:rsidR="00282B49" w:rsidRPr="00C47FA6" w:rsidRDefault="00282B49" w:rsidP="00282B49">
      <w:pPr>
        <w:tabs>
          <w:tab w:val="left" w:pos="567"/>
        </w:tabs>
        <w:spacing w:line="288" w:lineRule="auto"/>
        <w:ind w:left="284"/>
        <w:jc w:val="both"/>
        <w:rPr>
          <w:sz w:val="18"/>
          <w:szCs w:val="18"/>
        </w:rPr>
      </w:pPr>
    </w:p>
    <w:p w14:paraId="3851C5EA" w14:textId="77777777" w:rsidR="00282B49" w:rsidRPr="00C47FA6" w:rsidRDefault="00282B49" w:rsidP="00282B49">
      <w:pPr>
        <w:widowControl w:val="0"/>
        <w:numPr>
          <w:ilvl w:val="0"/>
          <w:numId w:val="7"/>
        </w:numPr>
        <w:suppressAutoHyphens w:val="0"/>
        <w:spacing w:line="288" w:lineRule="auto"/>
        <w:ind w:left="142" w:hanging="142"/>
        <w:jc w:val="both"/>
        <w:textAlignment w:val="baseline"/>
        <w:rPr>
          <w:b/>
          <w:sz w:val="18"/>
          <w:szCs w:val="18"/>
        </w:rPr>
      </w:pPr>
      <w:r w:rsidRPr="00C47FA6">
        <w:rPr>
          <w:b/>
          <w:sz w:val="18"/>
          <w:szCs w:val="18"/>
        </w:rPr>
        <w:t xml:space="preserve">W zakresie ryzyka: </w:t>
      </w:r>
      <w:r w:rsidRPr="00C47FA6">
        <w:rPr>
          <w:b/>
          <w:sz w:val="18"/>
          <w:szCs w:val="18"/>
          <w:u w:val="single"/>
        </w:rPr>
        <w:t>Śmierć Ubezpieczonego  w wyniku nieszczęśliwego wypadku przy pracy</w:t>
      </w:r>
    </w:p>
    <w:p w14:paraId="34226C0A" w14:textId="77777777" w:rsidR="00282B49" w:rsidRPr="00C47FA6" w:rsidRDefault="00282B49" w:rsidP="00282B49">
      <w:pPr>
        <w:spacing w:line="288" w:lineRule="auto"/>
        <w:jc w:val="both"/>
        <w:rPr>
          <w:sz w:val="18"/>
          <w:szCs w:val="18"/>
        </w:rPr>
      </w:pPr>
      <w:r w:rsidRPr="00C47FA6">
        <w:rPr>
          <w:sz w:val="18"/>
          <w:szCs w:val="18"/>
        </w:rPr>
        <w:t>Wykonawca nie ponosi odpowiedzialności jeżeli nieszczęśliwy wypadek przy pracy miał miejsce:</w:t>
      </w:r>
    </w:p>
    <w:p w14:paraId="279780CB"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w wyniku działań wojennych, </w:t>
      </w:r>
    </w:p>
    <w:p w14:paraId="7A34B852"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w wyniku czynnego udziału w aktach terroru </w:t>
      </w:r>
    </w:p>
    <w:p w14:paraId="5390140E"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czynnego udziału w masowych rozruchach społecznych,</w:t>
      </w:r>
    </w:p>
    <w:p w14:paraId="595E3713"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popełnienia lub usiłowania popełnienia przez ubezpieczonego czynu wypełniającego ustawowe znamiona umyślnego przestępstwa,</w:t>
      </w:r>
    </w:p>
    <w:p w14:paraId="0E73B384"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podczas prowadzenia przez ubezpieczonego pojazdu:</w:t>
      </w:r>
    </w:p>
    <w:p w14:paraId="07BA79BE" w14:textId="77777777" w:rsidR="00282B49" w:rsidRPr="00C47FA6" w:rsidRDefault="00282B49" w:rsidP="00282B49">
      <w:pPr>
        <w:tabs>
          <w:tab w:val="num" w:pos="567"/>
        </w:tabs>
        <w:spacing w:line="288" w:lineRule="auto"/>
        <w:ind w:left="709"/>
        <w:jc w:val="both"/>
        <w:rPr>
          <w:sz w:val="18"/>
          <w:szCs w:val="18"/>
        </w:rPr>
      </w:pPr>
      <w:r w:rsidRPr="00C47FA6">
        <w:rPr>
          <w:sz w:val="18"/>
          <w:szCs w:val="18"/>
        </w:rPr>
        <w:t>1) jeżeli ubezpieczony nie miał uprawnień określonych w stosownych przepisach prawa do prowadzenia danego pojazdu,</w:t>
      </w:r>
    </w:p>
    <w:p w14:paraId="17DD16A3" w14:textId="77777777" w:rsidR="00282B49" w:rsidRPr="00C47FA6" w:rsidRDefault="00282B49" w:rsidP="00282B49">
      <w:pPr>
        <w:tabs>
          <w:tab w:val="num" w:pos="567"/>
        </w:tabs>
        <w:spacing w:line="288" w:lineRule="auto"/>
        <w:ind w:left="709"/>
        <w:jc w:val="both"/>
        <w:rPr>
          <w:sz w:val="18"/>
          <w:szCs w:val="18"/>
        </w:rPr>
      </w:pPr>
      <w:r w:rsidRPr="00C47FA6">
        <w:rPr>
          <w:sz w:val="18"/>
          <w:szCs w:val="18"/>
        </w:rPr>
        <w:t>2) jeżeli ubezpieczony był w stanie po użyciu alkoholu albo w stanie nietrzeźwości, pod wpływem narkotyków, środków odurzających,</w:t>
      </w:r>
      <w:r w:rsidR="00F2614D">
        <w:rPr>
          <w:sz w:val="18"/>
          <w:szCs w:val="18"/>
        </w:rPr>
        <w:t xml:space="preserve"> nielegalnych</w:t>
      </w:r>
      <w:r w:rsidRPr="00C47FA6">
        <w:rPr>
          <w:sz w:val="18"/>
          <w:szCs w:val="18"/>
        </w:rPr>
        <w:t xml:space="preserve"> substancji psychotropowych lub środków zastępczych w rozumieniu przepisów o przeciwdziałaniu narkomanii,</w:t>
      </w:r>
    </w:p>
    <w:p w14:paraId="17BA2FED" w14:textId="77777777" w:rsidR="00282B49" w:rsidRPr="00C47FA6" w:rsidRDefault="00282B49" w:rsidP="00282B49">
      <w:pPr>
        <w:tabs>
          <w:tab w:val="num" w:pos="567"/>
        </w:tabs>
        <w:spacing w:line="288" w:lineRule="auto"/>
        <w:ind w:left="709"/>
        <w:jc w:val="both"/>
        <w:rPr>
          <w:sz w:val="18"/>
          <w:szCs w:val="18"/>
        </w:rPr>
      </w:pPr>
      <w:r w:rsidRPr="00C47FA6">
        <w:rPr>
          <w:sz w:val="18"/>
          <w:szCs w:val="18"/>
        </w:rPr>
        <w:t>3) który nie posiada aktualnego badania technicznego lub innych dokumentów warunkujących dopuszczenie do ruchu</w:t>
      </w:r>
    </w:p>
    <w:p w14:paraId="5CCD603A"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gdy ubezpieczony był w stanie nietrzeźwości, pod wpływem narkotyków, środków odurzających,</w:t>
      </w:r>
      <w:r w:rsidR="001B557B">
        <w:rPr>
          <w:sz w:val="18"/>
          <w:szCs w:val="18"/>
        </w:rPr>
        <w:t xml:space="preserve"> nielegalnych</w:t>
      </w:r>
      <w:r w:rsidRPr="00C47FA6">
        <w:rPr>
          <w:sz w:val="18"/>
          <w:szCs w:val="18"/>
        </w:rPr>
        <w:t xml:space="preserve"> substancji psychotropowych lub środków zastępczych w rozumieniu przepisów o przeciwdziałaniu narkomanii, a spowodowało to zaistnienie wypadku komunikacyjnego,</w:t>
      </w:r>
    </w:p>
    <w:p w14:paraId="4DF175B3"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samookaleczenia, usiłowania popełnienia albo popełnienia przez ubezpieczonego samobójstwa,</w:t>
      </w:r>
    </w:p>
    <w:p w14:paraId="433D2BB2"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podczas wykonywania przez ubezpieczonego pracy bez kwalifikacji lub uprawnień wymaganych przez obowiązujące przepisy prawa.</w:t>
      </w:r>
    </w:p>
    <w:p w14:paraId="1CC21313" w14:textId="77777777" w:rsidR="00282B49" w:rsidRPr="00C47FA6" w:rsidRDefault="00282B49" w:rsidP="00282B49">
      <w:pPr>
        <w:spacing w:line="288" w:lineRule="auto"/>
        <w:ind w:left="142" w:hanging="142"/>
        <w:jc w:val="both"/>
        <w:rPr>
          <w:sz w:val="18"/>
          <w:szCs w:val="18"/>
          <w:u w:val="single"/>
        </w:rPr>
      </w:pPr>
    </w:p>
    <w:p w14:paraId="5C627759" w14:textId="77777777" w:rsidR="00282B49" w:rsidRPr="00C47FA6" w:rsidRDefault="00282B49" w:rsidP="00282B49">
      <w:pPr>
        <w:spacing w:line="288" w:lineRule="auto"/>
        <w:ind w:left="142" w:hanging="142"/>
        <w:jc w:val="both"/>
        <w:rPr>
          <w:sz w:val="18"/>
          <w:szCs w:val="18"/>
          <w:u w:val="single"/>
        </w:rPr>
      </w:pPr>
    </w:p>
    <w:p w14:paraId="48897B0E" w14:textId="77777777" w:rsidR="00282B49" w:rsidRPr="00C47FA6" w:rsidRDefault="00282B49" w:rsidP="00282B49">
      <w:pPr>
        <w:widowControl w:val="0"/>
        <w:numPr>
          <w:ilvl w:val="0"/>
          <w:numId w:val="7"/>
        </w:numPr>
        <w:suppressAutoHyphens w:val="0"/>
        <w:spacing w:line="288" w:lineRule="auto"/>
        <w:ind w:left="142" w:hanging="142"/>
        <w:jc w:val="both"/>
        <w:textAlignment w:val="baseline"/>
        <w:rPr>
          <w:b/>
          <w:sz w:val="18"/>
          <w:szCs w:val="18"/>
        </w:rPr>
      </w:pPr>
      <w:r w:rsidRPr="00C47FA6">
        <w:rPr>
          <w:b/>
          <w:sz w:val="18"/>
          <w:szCs w:val="18"/>
        </w:rPr>
        <w:t xml:space="preserve">W zakresie ryzyka: </w:t>
      </w:r>
      <w:r w:rsidRPr="00C47FA6">
        <w:rPr>
          <w:b/>
          <w:sz w:val="18"/>
          <w:szCs w:val="18"/>
          <w:u w:val="single"/>
        </w:rPr>
        <w:t>trwały uszczerbek na zdrowiu spowodowany nieszczęśliwym wypadkiem</w:t>
      </w:r>
    </w:p>
    <w:p w14:paraId="5D42AD3D" w14:textId="77777777" w:rsidR="00282B49" w:rsidRPr="00C47FA6" w:rsidRDefault="00282B49" w:rsidP="00282B49">
      <w:pPr>
        <w:spacing w:line="288" w:lineRule="auto"/>
        <w:jc w:val="both"/>
        <w:rPr>
          <w:sz w:val="18"/>
          <w:szCs w:val="18"/>
        </w:rPr>
      </w:pPr>
      <w:r w:rsidRPr="00C47FA6">
        <w:rPr>
          <w:sz w:val="18"/>
          <w:szCs w:val="18"/>
        </w:rPr>
        <w:t xml:space="preserve">Wykonawca nie ponosi odpowiedzialności jeżeli powstanie uszczerbku na zdrowiu było spowodowane nieszczęśliwym wypadkiem, który miał miejsce: </w:t>
      </w:r>
    </w:p>
    <w:p w14:paraId="61FCDF3D"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przed początkiem odpowiedzialności Wykonawcy w stosunku do ubezpieczonego,</w:t>
      </w:r>
    </w:p>
    <w:p w14:paraId="3D0D1E72"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w wyniku działań wojennych, </w:t>
      </w:r>
    </w:p>
    <w:p w14:paraId="3B55DBD9"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w wyniku czynnego udziału w aktach terroru </w:t>
      </w:r>
    </w:p>
    <w:p w14:paraId="67DFE4E7"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czynnego udziału w masowych rozruchach społecznych,</w:t>
      </w:r>
    </w:p>
    <w:p w14:paraId="135D604A"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popełnienia lub usiłowania popełnienia przez ubezpieczonego czynu wypełniającego ustawowe znamiona umyślnego przestępstwa,</w:t>
      </w:r>
    </w:p>
    <w:p w14:paraId="0043BFB8"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podczas prowadzenia przez ubezpieczonego pojazdu:</w:t>
      </w:r>
    </w:p>
    <w:p w14:paraId="421E983C" w14:textId="77777777" w:rsidR="00282B49" w:rsidRPr="00C47FA6" w:rsidRDefault="00282B49" w:rsidP="00282B49">
      <w:pPr>
        <w:tabs>
          <w:tab w:val="num" w:pos="567"/>
        </w:tabs>
        <w:spacing w:line="288" w:lineRule="auto"/>
        <w:ind w:left="709"/>
        <w:jc w:val="both"/>
        <w:rPr>
          <w:sz w:val="18"/>
          <w:szCs w:val="18"/>
        </w:rPr>
      </w:pPr>
      <w:r w:rsidRPr="00C47FA6">
        <w:rPr>
          <w:sz w:val="18"/>
          <w:szCs w:val="18"/>
        </w:rPr>
        <w:t>1) jeżeli ubezpieczony nie miał uprawnień określonych w stosownych przepisach prawa do prowadzenia danego pojazdu,</w:t>
      </w:r>
    </w:p>
    <w:p w14:paraId="2AC31DF3" w14:textId="77777777" w:rsidR="00282B49" w:rsidRPr="00C47FA6" w:rsidRDefault="00282B49" w:rsidP="00282B49">
      <w:pPr>
        <w:tabs>
          <w:tab w:val="num" w:pos="567"/>
        </w:tabs>
        <w:spacing w:line="288" w:lineRule="auto"/>
        <w:ind w:left="709"/>
        <w:jc w:val="both"/>
        <w:rPr>
          <w:sz w:val="18"/>
          <w:szCs w:val="18"/>
        </w:rPr>
      </w:pPr>
      <w:r w:rsidRPr="00C47FA6">
        <w:rPr>
          <w:sz w:val="18"/>
          <w:szCs w:val="18"/>
        </w:rPr>
        <w:t>2) jeżeli ubezpieczony był w stanie po użyciu alkoholu albo w stanie nietrzeźwości,</w:t>
      </w:r>
    </w:p>
    <w:p w14:paraId="1A60C793" w14:textId="77777777" w:rsidR="00282B49" w:rsidRPr="00C47FA6" w:rsidRDefault="00282B49" w:rsidP="00282B49">
      <w:pPr>
        <w:tabs>
          <w:tab w:val="num" w:pos="567"/>
        </w:tabs>
        <w:spacing w:line="288" w:lineRule="auto"/>
        <w:ind w:left="709"/>
        <w:jc w:val="both"/>
        <w:rPr>
          <w:sz w:val="18"/>
          <w:szCs w:val="18"/>
        </w:rPr>
      </w:pPr>
      <w:r w:rsidRPr="00C47FA6">
        <w:rPr>
          <w:sz w:val="18"/>
          <w:szCs w:val="18"/>
        </w:rPr>
        <w:t>pod wpływem narkotyków, środków odurzających,</w:t>
      </w:r>
      <w:r w:rsidR="001B557B">
        <w:rPr>
          <w:sz w:val="18"/>
          <w:szCs w:val="18"/>
        </w:rPr>
        <w:t xml:space="preserve"> nielegalnych</w:t>
      </w:r>
      <w:r w:rsidRPr="00C47FA6">
        <w:rPr>
          <w:sz w:val="18"/>
          <w:szCs w:val="18"/>
        </w:rPr>
        <w:t xml:space="preserve"> substancji psychotropowych lub środków zastępczych w rozumieniu przepisów o przeciwdziałaniu narkomanii</w:t>
      </w:r>
    </w:p>
    <w:p w14:paraId="0DD51325"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gdy ubezpieczony był w stanie nietrzeźwości, pod wpływem narkotyków, środków odurzających,</w:t>
      </w:r>
      <w:r w:rsidR="001B557B">
        <w:rPr>
          <w:sz w:val="18"/>
          <w:szCs w:val="18"/>
        </w:rPr>
        <w:t xml:space="preserve"> nielegalnych</w:t>
      </w:r>
      <w:r w:rsidRPr="00C47FA6">
        <w:rPr>
          <w:sz w:val="18"/>
          <w:szCs w:val="18"/>
        </w:rPr>
        <w:t xml:space="preserve"> substancji psychotropowych lub środków zastępczych w rozumieniu przepisów o przeciwdziałaniu narkomanii, a spowodowało to zaistnienie nieszczęśliwego wypadku,</w:t>
      </w:r>
    </w:p>
    <w:p w14:paraId="424C2385"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samookaleczenia, usiłowania popełnienia albo popełnienia przez ubezpieczonego samobójstwa,</w:t>
      </w:r>
    </w:p>
    <w:p w14:paraId="7DFB7E2E"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bezpośrednio w wyniku zatrucia spowodowanego spożyciem alkoholu, użyciem narkotyków, środków odurzających, </w:t>
      </w:r>
      <w:r w:rsidR="001B557B">
        <w:rPr>
          <w:sz w:val="18"/>
          <w:szCs w:val="18"/>
        </w:rPr>
        <w:t xml:space="preserve">nielegalnych </w:t>
      </w:r>
      <w:r w:rsidRPr="00C47FA6">
        <w:rPr>
          <w:sz w:val="18"/>
          <w:szCs w:val="18"/>
        </w:rPr>
        <w:t>substancji psychotropowych lub środków zastępczych w rozumieniu przepisów o przeciwdziałaniu narkomanii, użycia środków farmakologicznych bez względu na zastosowaną dawkę,</w:t>
      </w:r>
    </w:p>
    <w:p w14:paraId="342494E3"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uszkodzeń ciała spowodowanych leczeniem oraz zabiegami leczniczymi lub diagnostycznymi, bez względu na to przez kogo były wykonane, chyba że chodziło o leczenie bezpośrednich następstw nieszczęśliwego wypadku,</w:t>
      </w:r>
    </w:p>
    <w:p w14:paraId="7A708AC6" w14:textId="77777777" w:rsidR="00282B49" w:rsidRPr="00C47FA6" w:rsidRDefault="00282B49" w:rsidP="00282B49">
      <w:pPr>
        <w:spacing w:line="288" w:lineRule="auto"/>
        <w:ind w:left="284"/>
        <w:jc w:val="both"/>
        <w:rPr>
          <w:sz w:val="18"/>
          <w:szCs w:val="18"/>
        </w:rPr>
      </w:pPr>
    </w:p>
    <w:p w14:paraId="4A88C49E" w14:textId="77777777" w:rsidR="00282B49" w:rsidRPr="00C47FA6" w:rsidRDefault="00282B49" w:rsidP="00282B49">
      <w:pPr>
        <w:widowControl w:val="0"/>
        <w:numPr>
          <w:ilvl w:val="0"/>
          <w:numId w:val="7"/>
        </w:numPr>
        <w:suppressAutoHyphens w:val="0"/>
        <w:spacing w:line="288" w:lineRule="auto"/>
        <w:ind w:left="142" w:hanging="142"/>
        <w:jc w:val="both"/>
        <w:textAlignment w:val="baseline"/>
        <w:rPr>
          <w:b/>
          <w:sz w:val="18"/>
          <w:szCs w:val="18"/>
        </w:rPr>
      </w:pPr>
      <w:r w:rsidRPr="00C47FA6">
        <w:rPr>
          <w:b/>
          <w:sz w:val="18"/>
          <w:szCs w:val="18"/>
        </w:rPr>
        <w:t xml:space="preserve">W zakresie ryzyka: </w:t>
      </w:r>
      <w:r w:rsidRPr="00C47FA6">
        <w:rPr>
          <w:b/>
          <w:sz w:val="18"/>
          <w:szCs w:val="18"/>
          <w:u w:val="single"/>
        </w:rPr>
        <w:t>Poważne zachorowanie Ubezpieczonego</w:t>
      </w:r>
    </w:p>
    <w:p w14:paraId="7BEBB072" w14:textId="77777777" w:rsidR="00282B49" w:rsidRPr="00C47FA6" w:rsidRDefault="00282B49" w:rsidP="00282B49">
      <w:pPr>
        <w:spacing w:line="288" w:lineRule="auto"/>
        <w:jc w:val="both"/>
        <w:rPr>
          <w:sz w:val="18"/>
          <w:szCs w:val="18"/>
        </w:rPr>
      </w:pPr>
      <w:r w:rsidRPr="00C47FA6">
        <w:rPr>
          <w:sz w:val="18"/>
          <w:szCs w:val="18"/>
        </w:rPr>
        <w:t>Wykonawca nie ponosi odpowiedzialności za poważne zachorowanie Ubezpieczonego powstałe wskutek NW który miał miejsce:</w:t>
      </w:r>
    </w:p>
    <w:p w14:paraId="1BDCF775"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w wyniku działań wojennych, </w:t>
      </w:r>
    </w:p>
    <w:p w14:paraId="070E08AB"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w wyniku czynnego udziału w aktach terroru </w:t>
      </w:r>
    </w:p>
    <w:p w14:paraId="406F2E56"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czynnego udziału w masowych rozruchach społecznych,</w:t>
      </w:r>
    </w:p>
    <w:p w14:paraId="04516526"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popełnienia lub usiłowania popełnienia przez ubezpieczonego czynu wypełniającego ustawowe znamiona umyślnego przestępstwa,</w:t>
      </w:r>
    </w:p>
    <w:p w14:paraId="41A2165B"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podczas prowadzenia przez ubezpieczonego pojazdu:</w:t>
      </w:r>
    </w:p>
    <w:p w14:paraId="024079B4" w14:textId="77777777" w:rsidR="00282B49" w:rsidRPr="00C47FA6" w:rsidRDefault="00282B49" w:rsidP="00282B49">
      <w:pPr>
        <w:tabs>
          <w:tab w:val="num" w:pos="567"/>
        </w:tabs>
        <w:spacing w:line="288" w:lineRule="auto"/>
        <w:ind w:left="709"/>
        <w:jc w:val="both"/>
        <w:rPr>
          <w:sz w:val="18"/>
          <w:szCs w:val="18"/>
        </w:rPr>
      </w:pPr>
      <w:r w:rsidRPr="00C47FA6">
        <w:rPr>
          <w:sz w:val="18"/>
          <w:szCs w:val="18"/>
        </w:rPr>
        <w:t>1) jeżeli ubezpieczony nie miał uprawnień określonych w stosownych przepisach prawa do prowadzenia danego pojazdu,</w:t>
      </w:r>
    </w:p>
    <w:p w14:paraId="7E899D4B" w14:textId="77777777" w:rsidR="00282B49" w:rsidRPr="00C47FA6" w:rsidRDefault="00282B49" w:rsidP="00282B49">
      <w:pPr>
        <w:tabs>
          <w:tab w:val="num" w:pos="567"/>
        </w:tabs>
        <w:spacing w:line="288" w:lineRule="auto"/>
        <w:ind w:left="709"/>
        <w:jc w:val="both"/>
        <w:rPr>
          <w:sz w:val="18"/>
          <w:szCs w:val="18"/>
        </w:rPr>
      </w:pPr>
      <w:r w:rsidRPr="00C47FA6">
        <w:rPr>
          <w:sz w:val="18"/>
          <w:szCs w:val="18"/>
        </w:rPr>
        <w:t>2) jeżeli ubezpieczony był w stanie po użyciu alkoholu albo w stanie nietrzeźwości,</w:t>
      </w:r>
    </w:p>
    <w:p w14:paraId="00643B37" w14:textId="77777777" w:rsidR="00282B49" w:rsidRPr="00C47FA6" w:rsidRDefault="00282B49" w:rsidP="00282B49">
      <w:pPr>
        <w:tabs>
          <w:tab w:val="num" w:pos="567"/>
        </w:tabs>
        <w:spacing w:line="288" w:lineRule="auto"/>
        <w:ind w:left="709"/>
        <w:jc w:val="both"/>
        <w:rPr>
          <w:sz w:val="18"/>
          <w:szCs w:val="18"/>
        </w:rPr>
      </w:pPr>
      <w:r w:rsidRPr="00C47FA6">
        <w:rPr>
          <w:sz w:val="18"/>
          <w:szCs w:val="18"/>
        </w:rPr>
        <w:t>pod wpływem narkotyków, środków odurzających,</w:t>
      </w:r>
      <w:r w:rsidR="001B557B">
        <w:rPr>
          <w:sz w:val="18"/>
          <w:szCs w:val="18"/>
        </w:rPr>
        <w:t xml:space="preserve"> nielegalnych</w:t>
      </w:r>
      <w:r w:rsidRPr="00C47FA6">
        <w:rPr>
          <w:sz w:val="18"/>
          <w:szCs w:val="18"/>
        </w:rPr>
        <w:t xml:space="preserve"> substancji psychotropowych lub środków zastępczych w rozumieniu przepisów o przeciwdziałaniu narkomanii</w:t>
      </w:r>
    </w:p>
    <w:p w14:paraId="204065DA"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gdy ubezpieczony był w stanie nietrzeźwości, pod wpływem narkotyków, środków odurzających,</w:t>
      </w:r>
      <w:r w:rsidR="001B557B">
        <w:rPr>
          <w:sz w:val="18"/>
          <w:szCs w:val="18"/>
        </w:rPr>
        <w:t xml:space="preserve"> nielegalnych</w:t>
      </w:r>
      <w:r w:rsidRPr="00C47FA6">
        <w:rPr>
          <w:sz w:val="18"/>
          <w:szCs w:val="18"/>
        </w:rPr>
        <w:t xml:space="preserve"> substancji psychotropowych lub środków zastępczych w rozumieniu przepisów o przeciwdziałaniu narkomanii, a doprowadziło to do oparzenia lub utraty wzroku,</w:t>
      </w:r>
    </w:p>
    <w:p w14:paraId="619030DD"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samookaleczenia, usiłowania popełnienia albo popełnienia przez ubezpieczonego samobójstwa,</w:t>
      </w:r>
    </w:p>
    <w:p w14:paraId="73AF8040"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bezpośrednio w wyniku zatrucia spowodowanego spożyciem alkoholu, użyciem narkotyków, środków odurzających, </w:t>
      </w:r>
      <w:r w:rsidR="001B557B">
        <w:rPr>
          <w:sz w:val="18"/>
          <w:szCs w:val="18"/>
        </w:rPr>
        <w:t xml:space="preserve">nielegalnych </w:t>
      </w:r>
      <w:r w:rsidRPr="00C47FA6">
        <w:rPr>
          <w:sz w:val="18"/>
          <w:szCs w:val="18"/>
        </w:rPr>
        <w:t>substancji psychotropowych lub środków zastępczych w rozumieniu przepisów o przeciwdziałaniu narkomanii, użycia środków farmakologicznych bez względu na zastosowaną dawkę,</w:t>
      </w:r>
    </w:p>
    <w:p w14:paraId="2ED7FBA8"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uszkodzeń ciała spowodowanych leczeniem oraz zabiegami leczniczymi lub diagnostycznymi, bez względu na to przez kogo były wykonane, chyba że chodziło o leczenie bezpośrednich następstw nieszczęśliwego wypadku,</w:t>
      </w:r>
    </w:p>
    <w:p w14:paraId="2EDE1ECB" w14:textId="12FF82E1" w:rsidR="00282B49" w:rsidRPr="00C47FA6" w:rsidRDefault="00282B49" w:rsidP="00282B49">
      <w:pPr>
        <w:tabs>
          <w:tab w:val="num" w:pos="567"/>
        </w:tabs>
        <w:spacing w:line="288" w:lineRule="auto"/>
        <w:ind w:left="284"/>
        <w:jc w:val="both"/>
        <w:rPr>
          <w:sz w:val="18"/>
          <w:szCs w:val="18"/>
        </w:rPr>
      </w:pPr>
      <w:r w:rsidRPr="00C47FA6">
        <w:rPr>
          <w:sz w:val="18"/>
          <w:szCs w:val="18"/>
        </w:rPr>
        <w:t>Wykonawca nie ponosi odpowiedzialności za poważne zachorowani</w:t>
      </w:r>
      <w:r w:rsidR="001B557B">
        <w:rPr>
          <w:sz w:val="18"/>
          <w:szCs w:val="18"/>
        </w:rPr>
        <w:t>a</w:t>
      </w:r>
      <w:r w:rsidRPr="00C47FA6">
        <w:rPr>
          <w:sz w:val="18"/>
          <w:szCs w:val="18"/>
        </w:rPr>
        <w:t xml:space="preserve"> Ubezpieczonego, które</w:t>
      </w:r>
    </w:p>
    <w:p w14:paraId="1A502585" w14:textId="77777777" w:rsidR="00282B49" w:rsidRPr="00C47FA6" w:rsidRDefault="00282B49" w:rsidP="00282B49">
      <w:pPr>
        <w:tabs>
          <w:tab w:val="num" w:pos="567"/>
        </w:tabs>
        <w:spacing w:line="288" w:lineRule="auto"/>
        <w:ind w:left="284"/>
        <w:jc w:val="both"/>
        <w:rPr>
          <w:sz w:val="18"/>
          <w:szCs w:val="18"/>
        </w:rPr>
      </w:pPr>
      <w:r w:rsidRPr="00C47FA6">
        <w:rPr>
          <w:sz w:val="18"/>
          <w:szCs w:val="18"/>
        </w:rPr>
        <w:t>- wystąpiły u ubezpieczonego przed początkiem odpowiedzialności Wykonawcy w stosunku do ubezpieczonego,</w:t>
      </w:r>
    </w:p>
    <w:p w14:paraId="0FBC15A5" w14:textId="77777777" w:rsidR="00282B49" w:rsidRPr="00C47FA6" w:rsidRDefault="00282B49" w:rsidP="00282B49">
      <w:pPr>
        <w:tabs>
          <w:tab w:val="num" w:pos="567"/>
        </w:tabs>
        <w:spacing w:line="288" w:lineRule="auto"/>
        <w:ind w:left="284"/>
        <w:jc w:val="both"/>
        <w:rPr>
          <w:sz w:val="18"/>
          <w:szCs w:val="18"/>
        </w:rPr>
      </w:pPr>
      <w:r w:rsidRPr="00C47FA6">
        <w:rPr>
          <w:sz w:val="18"/>
          <w:szCs w:val="18"/>
        </w:rPr>
        <w:t>- były następstwem chorób lub stanów, które wystąpiły u ubezpieczonego przed początkiem odpowiedzialności Wykonawcy w stosunku do ubezpieczonego.</w:t>
      </w:r>
    </w:p>
    <w:p w14:paraId="3D970281" w14:textId="77777777" w:rsidR="00282B49" w:rsidRPr="00C47FA6" w:rsidRDefault="00282B49" w:rsidP="00282B49">
      <w:pPr>
        <w:spacing w:line="288" w:lineRule="auto"/>
        <w:ind w:left="284"/>
        <w:jc w:val="both"/>
        <w:rPr>
          <w:sz w:val="18"/>
          <w:szCs w:val="18"/>
        </w:rPr>
      </w:pPr>
    </w:p>
    <w:p w14:paraId="6547E51B" w14:textId="77777777" w:rsidR="00282B49" w:rsidRPr="00C47FA6" w:rsidRDefault="00282B49" w:rsidP="00282B49">
      <w:pPr>
        <w:widowControl w:val="0"/>
        <w:numPr>
          <w:ilvl w:val="0"/>
          <w:numId w:val="7"/>
        </w:numPr>
        <w:suppressAutoHyphens w:val="0"/>
        <w:spacing w:line="288" w:lineRule="auto"/>
        <w:ind w:left="142" w:hanging="142"/>
        <w:jc w:val="both"/>
        <w:textAlignment w:val="baseline"/>
        <w:rPr>
          <w:b/>
          <w:sz w:val="18"/>
          <w:szCs w:val="18"/>
          <w:u w:val="single"/>
        </w:rPr>
      </w:pPr>
      <w:r w:rsidRPr="00C47FA6">
        <w:rPr>
          <w:b/>
          <w:sz w:val="18"/>
          <w:szCs w:val="18"/>
        </w:rPr>
        <w:t xml:space="preserve">W zakresie ryzyka: </w:t>
      </w:r>
      <w:r w:rsidRPr="00C47FA6">
        <w:rPr>
          <w:b/>
          <w:sz w:val="18"/>
          <w:szCs w:val="18"/>
          <w:u w:val="single"/>
        </w:rPr>
        <w:t>Śmierć Rodziców/</w:t>
      </w:r>
      <w:r>
        <w:rPr>
          <w:b/>
          <w:sz w:val="18"/>
          <w:szCs w:val="18"/>
          <w:u w:val="single"/>
        </w:rPr>
        <w:t>Rodziców małżonka lub partnera</w:t>
      </w:r>
      <w:r w:rsidRPr="00C47FA6">
        <w:rPr>
          <w:b/>
          <w:sz w:val="18"/>
          <w:szCs w:val="18"/>
          <w:u w:val="single"/>
        </w:rPr>
        <w:t>/Dziecka Ubezpieczonego</w:t>
      </w:r>
    </w:p>
    <w:p w14:paraId="122D1946" w14:textId="77777777" w:rsidR="00282B49" w:rsidRPr="00C47FA6" w:rsidRDefault="00282B49" w:rsidP="00282B49">
      <w:pPr>
        <w:spacing w:line="288" w:lineRule="auto"/>
        <w:ind w:left="142" w:hanging="142"/>
        <w:jc w:val="both"/>
        <w:rPr>
          <w:sz w:val="18"/>
          <w:szCs w:val="18"/>
        </w:rPr>
      </w:pPr>
      <w:r w:rsidRPr="00C47FA6">
        <w:rPr>
          <w:sz w:val="18"/>
          <w:szCs w:val="18"/>
        </w:rPr>
        <w:t>Brak odpowiedzialności Wykonawcy wskutek śmierci ww. na skutek:</w:t>
      </w:r>
    </w:p>
    <w:p w14:paraId="672F4B73"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w wyniku działań wojennych, </w:t>
      </w:r>
    </w:p>
    <w:p w14:paraId="1C6E5D63"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w wyniku czynnego udziału w aktach terroru </w:t>
      </w:r>
    </w:p>
    <w:p w14:paraId="510153F0"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czynnego udziału w masowych rozruchach społecznych,</w:t>
      </w:r>
    </w:p>
    <w:p w14:paraId="3AFE0823" w14:textId="77777777" w:rsidR="00282B49" w:rsidRPr="00C47FA6" w:rsidRDefault="00282B49" w:rsidP="00282B49">
      <w:pPr>
        <w:spacing w:line="288" w:lineRule="auto"/>
        <w:ind w:left="142" w:hanging="142"/>
        <w:jc w:val="both"/>
        <w:rPr>
          <w:sz w:val="18"/>
          <w:szCs w:val="18"/>
        </w:rPr>
      </w:pPr>
    </w:p>
    <w:p w14:paraId="3E8AFA69" w14:textId="77777777" w:rsidR="00282B49" w:rsidRPr="00C47FA6" w:rsidRDefault="00282B49" w:rsidP="00282B49">
      <w:pPr>
        <w:widowControl w:val="0"/>
        <w:numPr>
          <w:ilvl w:val="0"/>
          <w:numId w:val="7"/>
        </w:numPr>
        <w:suppressAutoHyphens w:val="0"/>
        <w:spacing w:line="288" w:lineRule="auto"/>
        <w:ind w:left="142" w:hanging="142"/>
        <w:jc w:val="both"/>
        <w:textAlignment w:val="baseline"/>
        <w:rPr>
          <w:b/>
          <w:sz w:val="18"/>
          <w:szCs w:val="18"/>
          <w:u w:val="single"/>
        </w:rPr>
      </w:pPr>
      <w:r w:rsidRPr="00C47FA6">
        <w:rPr>
          <w:b/>
          <w:sz w:val="18"/>
          <w:szCs w:val="18"/>
        </w:rPr>
        <w:t xml:space="preserve">W zakresie ryzyka: </w:t>
      </w:r>
      <w:r w:rsidRPr="00C47FA6">
        <w:rPr>
          <w:b/>
          <w:sz w:val="18"/>
          <w:szCs w:val="18"/>
          <w:u w:val="single"/>
        </w:rPr>
        <w:t>osierocenie dziecka Ubezpieczonego</w:t>
      </w:r>
    </w:p>
    <w:p w14:paraId="74B563DC" w14:textId="77777777" w:rsidR="00282B49" w:rsidRDefault="00282B49" w:rsidP="00282B49">
      <w:pPr>
        <w:spacing w:line="288" w:lineRule="auto"/>
        <w:jc w:val="both"/>
        <w:rPr>
          <w:sz w:val="18"/>
          <w:szCs w:val="18"/>
        </w:rPr>
      </w:pPr>
      <w:r w:rsidRPr="00C47FA6">
        <w:rPr>
          <w:sz w:val="18"/>
          <w:szCs w:val="18"/>
        </w:rPr>
        <w:t>Brak odpowiedzialności Wykonawcy z tytułu osierocenia dziecka, w przypadku wyłączenia odpowiedzialności Wykonawcy z tytułu śmierci Ubezpieczonego.</w:t>
      </w:r>
    </w:p>
    <w:p w14:paraId="6DC4E754" w14:textId="77777777" w:rsidR="001B557B" w:rsidRPr="00C47FA6" w:rsidRDefault="001B557B" w:rsidP="00282B49">
      <w:pPr>
        <w:spacing w:line="288" w:lineRule="auto"/>
        <w:jc w:val="both"/>
        <w:rPr>
          <w:sz w:val="18"/>
          <w:szCs w:val="18"/>
        </w:rPr>
      </w:pPr>
    </w:p>
    <w:p w14:paraId="35EB7DD3" w14:textId="77777777" w:rsidR="00282B49" w:rsidRPr="00C47FA6" w:rsidRDefault="00282B49" w:rsidP="00282B49">
      <w:pPr>
        <w:widowControl w:val="0"/>
        <w:numPr>
          <w:ilvl w:val="0"/>
          <w:numId w:val="7"/>
        </w:numPr>
        <w:suppressAutoHyphens w:val="0"/>
        <w:spacing w:line="288" w:lineRule="auto"/>
        <w:ind w:left="142" w:hanging="142"/>
        <w:jc w:val="both"/>
        <w:textAlignment w:val="baseline"/>
        <w:rPr>
          <w:b/>
          <w:sz w:val="18"/>
          <w:szCs w:val="18"/>
        </w:rPr>
      </w:pPr>
      <w:r w:rsidRPr="00C47FA6">
        <w:rPr>
          <w:b/>
          <w:sz w:val="18"/>
          <w:szCs w:val="18"/>
        </w:rPr>
        <w:t xml:space="preserve">W zakresie ryzyka: </w:t>
      </w:r>
      <w:r w:rsidRPr="00C47FA6">
        <w:rPr>
          <w:b/>
          <w:sz w:val="18"/>
          <w:szCs w:val="18"/>
          <w:u w:val="single"/>
        </w:rPr>
        <w:t>pobyt w szpitalu</w:t>
      </w:r>
    </w:p>
    <w:p w14:paraId="2646C851"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Brak odpowiedzialności Wykonawcy z tytułu pobytu w szpitalu, który rozpoczął się przed początkiem odpowiedzialności Wykonawcy w stosunku do ubezpieczonego lub konieczność którego powstała:</w:t>
      </w:r>
    </w:p>
    <w:p w14:paraId="047F9BE7"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a) w wyniku działań wojennych, katastrof powodujących skażenie promieniotwórcze, chemiczne bądź biologiczne oraz czynnego udziału ubezpieczonego w aktach terroru lub masowych rozruchach społecznych,</w:t>
      </w:r>
    </w:p>
    <w:p w14:paraId="2E8CA38B"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b) w związku z popełnieniem lub usiłowaniem popełnienia przez ubezpieczonego czynu wypełniającego ustawowe znamiona umyślnego przestępstwa,</w:t>
      </w:r>
    </w:p>
    <w:p w14:paraId="646ACEEE"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c) podczas prowadzenia przez ubezpieczonego pojazdu: (o ile poniższe okoliczności miały wpływ na zajście zdarzenia):</w:t>
      </w:r>
    </w:p>
    <w:p w14:paraId="70916C94"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1) jeżeli ubezpieczony nie miał uprawnień określonych w stosownych przepisach prawa do prowadzenia danego pojazdu,</w:t>
      </w:r>
    </w:p>
    <w:p w14:paraId="15FF6E18"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 xml:space="preserve">2) jeżeli ubezpieczony był w stanie po użyciu alkoholu albo w stanie nietrzeźwości, pod wpływem narkotyków, środków odurzających, </w:t>
      </w:r>
      <w:r w:rsidR="00E24120">
        <w:rPr>
          <w:sz w:val="18"/>
          <w:szCs w:val="18"/>
        </w:rPr>
        <w:t xml:space="preserve">nielegalnych </w:t>
      </w:r>
      <w:r w:rsidRPr="00C47FA6">
        <w:rPr>
          <w:sz w:val="18"/>
          <w:szCs w:val="18"/>
        </w:rPr>
        <w:t xml:space="preserve">substancji psychotropowych lub środków zastępczych </w:t>
      </w:r>
      <w:r w:rsidR="00E24120">
        <w:rPr>
          <w:sz w:val="18"/>
          <w:szCs w:val="18"/>
        </w:rPr>
        <w:t xml:space="preserve"> </w:t>
      </w:r>
      <w:r w:rsidRPr="00C47FA6">
        <w:rPr>
          <w:sz w:val="18"/>
          <w:szCs w:val="18"/>
        </w:rPr>
        <w:t xml:space="preserve">w rozumieniu przepisów </w:t>
      </w:r>
      <w:r w:rsidR="00E24120">
        <w:rPr>
          <w:sz w:val="18"/>
          <w:szCs w:val="18"/>
        </w:rPr>
        <w:br/>
      </w:r>
      <w:r w:rsidRPr="00C47FA6">
        <w:rPr>
          <w:sz w:val="18"/>
          <w:szCs w:val="18"/>
        </w:rPr>
        <w:t>o przeciwdziałaniu narkomanii,</w:t>
      </w:r>
    </w:p>
    <w:p w14:paraId="032F39CE"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d) gdy ubezpieczony był w stanie nietrzeźwości, pod wpływem narkotyków, środków odurzających,</w:t>
      </w:r>
      <w:r w:rsidR="00E24120">
        <w:rPr>
          <w:sz w:val="18"/>
          <w:szCs w:val="18"/>
        </w:rPr>
        <w:t xml:space="preserve"> nielegalnych</w:t>
      </w:r>
      <w:r w:rsidRPr="00C47FA6">
        <w:rPr>
          <w:sz w:val="18"/>
          <w:szCs w:val="18"/>
        </w:rPr>
        <w:t xml:space="preserve"> substancji psychotropowych lub środków zastępczych w rozumieniu przepisów o przeciwdziałaniu narkomanii, a spowodowało to konieczność pobytu w szpitalu,</w:t>
      </w:r>
    </w:p>
    <w:p w14:paraId="45C95852"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e) w wyniku samookaleczenia lub usiłowania popełnienia przez ubezpieczonego samobójstwa,</w:t>
      </w:r>
    </w:p>
    <w:p w14:paraId="584E1C61"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 xml:space="preserve">f) bezpośrednio w wyniku zatrucia spowodowanego spożyciem alkoholu, użyciem narkotyków, środków odurzających, </w:t>
      </w:r>
      <w:r w:rsidR="00E24120">
        <w:rPr>
          <w:sz w:val="18"/>
          <w:szCs w:val="18"/>
        </w:rPr>
        <w:t xml:space="preserve">nielegalnych </w:t>
      </w:r>
      <w:r w:rsidRPr="00C47FA6">
        <w:rPr>
          <w:sz w:val="18"/>
          <w:szCs w:val="18"/>
        </w:rPr>
        <w:t>substancji psychotropowych lub środków zastępczych w rozumieniu przepisów o przeciwdziałaniu narkomanii, użycia środków farmakologicznych bez względu na zastosowaną dawkę oraz w wyniku schorzeń spowodowanych nadużywaniem ww. substancji,</w:t>
      </w:r>
    </w:p>
    <w:p w14:paraId="47A396DF"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g) w wyniku uszkodzeń ciała spowodowanych leczeniem oraz zabiegami leczniczymi lub diagnostycznymi, bez względu na to, przez kogo były wykonane, chyba że chodziło o leczenie bezpośrednich następstw nieszczęśliwego wypadku,</w:t>
      </w:r>
    </w:p>
    <w:p w14:paraId="69DFB67C"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h) w wyniku padaczki, z wyłączeniem padaczki objawowej będącej objawem innej choroby, oraz wszelkich zaburzeń psychicznych, zaburzeń zachowania, nerwic i uzależnień,</w:t>
      </w:r>
    </w:p>
    <w:p w14:paraId="4668AC35"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i) w wyniku chorób spowodowanych obniżeniem odporności organizmu w przebiegu zakażenia wirusem HIV,</w:t>
      </w:r>
    </w:p>
    <w:p w14:paraId="38A33C14"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j) w związku z leczeniem i zabiegami stomatologicznymi, chyba że wynikają one z konieczności leczenia obrażeń doznanych w wyniku nieszczęśliwego wypadku,</w:t>
      </w:r>
    </w:p>
    <w:p w14:paraId="6944A866"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k) w związku z wykonywaniem badań lekarskich, dodatkowych badań medycznych służących ustaleniu istnienia choroby zawodowej, badań diagnostycznych nie wynikających z zachorowania, badań dawców narządów (z wyjątkiem pobytów związanych bezpośrednio z pobraniem narządu) oraz obserwacji na wniosek sądu,</w:t>
      </w:r>
    </w:p>
    <w:p w14:paraId="09FD48CB"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l) w wyniku leczenie niepłodności,</w:t>
      </w:r>
    </w:p>
    <w:p w14:paraId="54DE5143"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ł) w związku z wykonywaniem operacji kosmetycznych lub plastycznych, w tym operacji zmiany płci, z wyjątkiem operacji niezbędnych do usunięcia następstw nieszczęśliwych wypadków zaistniałych lub choroby nowotworowej wykrytej w okresie odpowiedzialności Wykonawcy,</w:t>
      </w:r>
    </w:p>
    <w:p w14:paraId="6FE0560C"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m) w związku z rehabilitacją, z wyjątkiem pierwszego pobytu w szpitalu w celu rehabilitacji koniecznej do usunięcia bezpośrednich następstw nieszczęśliwego wypadku albo choroby, pod warunkiem, że pobyt ubezpieczonego w szpitalu, związany – odpowiednio – z tym samym nieszczęśliwym wypadkiem albo tą samą chorobą, bezpośrednio poprzedzający rehabilitację objęty był odpowiedzialnością Wykonawcy,</w:t>
      </w:r>
    </w:p>
    <w:p w14:paraId="0C51FAFB"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n) w wyniku uprawiania sportu w celach zarobkowych (profesjonalne uprawianie sportu) lub w wyniku rekreacyjnego uprawiania sportów walki, sportów motorowych i motorowodnych, wspinaczki wysokogórskiej i skałkowej, speleologii, nurkowania ze specjalistycznym sprzętem umożliwiającym oddychanie pod wodą, skoków do wody, skoków na linie (ang. bungee jumping).</w:t>
      </w:r>
    </w:p>
    <w:p w14:paraId="401622F6" w14:textId="77777777" w:rsidR="00282B49" w:rsidRPr="00C47FA6" w:rsidRDefault="00282B49" w:rsidP="00282B49">
      <w:pPr>
        <w:widowControl w:val="0"/>
        <w:suppressAutoHyphens w:val="0"/>
        <w:spacing w:line="288" w:lineRule="auto"/>
        <w:ind w:left="284"/>
        <w:jc w:val="both"/>
        <w:textAlignment w:val="baseline"/>
        <w:rPr>
          <w:sz w:val="18"/>
          <w:szCs w:val="18"/>
        </w:rPr>
      </w:pPr>
    </w:p>
    <w:p w14:paraId="2C47FE8D"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Wykonawca nie ponosi odpowiedzialności z tytułu pobytu w:</w:t>
      </w:r>
    </w:p>
    <w:p w14:paraId="60FD3020"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a) hospicjach, placówkach lecznictwa odwykowego, placówkach dla przewlekle chorych, zakładach opiekuńczo-leczniczych oraz zakładach pielęgnacyjno-opiekuńczych,</w:t>
      </w:r>
    </w:p>
    <w:p w14:paraId="6C2C31B6"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 xml:space="preserve">b) zakładach lecznictwa uzdrowiskowego, w szczególności w sanatoriach, prewentoriach </w:t>
      </w:r>
      <w:r w:rsidRPr="00C47FA6">
        <w:rPr>
          <w:sz w:val="18"/>
          <w:szCs w:val="18"/>
        </w:rPr>
        <w:br/>
        <w:t>i szpitalach uzdrowiskowych, sanatoryjnych oraz rehabilitacyjno-uzdrowiskowych,</w:t>
      </w:r>
    </w:p>
    <w:p w14:paraId="767BF725"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 xml:space="preserve">c) ośrodkach rehabilitacyjnych, szpitalach rehabilitacyjnych, oddziałach rehabilitacyjnych, </w:t>
      </w:r>
      <w:r w:rsidRPr="00C47FA6">
        <w:rPr>
          <w:sz w:val="18"/>
          <w:szCs w:val="18"/>
        </w:rPr>
        <w:br/>
        <w:t>z wyjątkiem pobytu, o którym mowa w punkcie 9m</w:t>
      </w:r>
    </w:p>
    <w:p w14:paraId="0CC5332A"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 xml:space="preserve">d) oddziałach dziennych oraz takich zakładach opieki zdrowotnej nie przeznaczonych do udzielania świadczeń </w:t>
      </w:r>
      <w:r w:rsidR="000D490D">
        <w:rPr>
          <w:sz w:val="18"/>
          <w:szCs w:val="18"/>
        </w:rPr>
        <w:br/>
      </w:r>
      <w:r w:rsidRPr="00C47FA6">
        <w:rPr>
          <w:sz w:val="18"/>
          <w:szCs w:val="18"/>
        </w:rPr>
        <w:t>w zakresie leczenia szpitalnego.</w:t>
      </w:r>
    </w:p>
    <w:p w14:paraId="04489B51" w14:textId="77777777" w:rsidR="00282B49" w:rsidRPr="00C47FA6" w:rsidRDefault="00282B49" w:rsidP="00282B49">
      <w:pPr>
        <w:spacing w:line="288" w:lineRule="auto"/>
        <w:ind w:left="142"/>
        <w:jc w:val="both"/>
        <w:rPr>
          <w:sz w:val="18"/>
          <w:szCs w:val="18"/>
        </w:rPr>
      </w:pPr>
    </w:p>
    <w:p w14:paraId="707B29B8" w14:textId="77777777" w:rsidR="00282B49" w:rsidRPr="00C47FA6" w:rsidRDefault="00282B49" w:rsidP="00282B49">
      <w:pPr>
        <w:widowControl w:val="0"/>
        <w:numPr>
          <w:ilvl w:val="0"/>
          <w:numId w:val="7"/>
        </w:numPr>
        <w:suppressAutoHyphens w:val="0"/>
        <w:spacing w:line="288" w:lineRule="auto"/>
        <w:ind w:left="142" w:hanging="142"/>
        <w:jc w:val="both"/>
        <w:textAlignment w:val="baseline"/>
        <w:rPr>
          <w:b/>
          <w:sz w:val="18"/>
          <w:szCs w:val="18"/>
        </w:rPr>
      </w:pPr>
      <w:r w:rsidRPr="00C47FA6">
        <w:rPr>
          <w:b/>
          <w:sz w:val="18"/>
          <w:szCs w:val="18"/>
        </w:rPr>
        <w:t xml:space="preserve">W zakresie ryzyka: </w:t>
      </w:r>
      <w:r w:rsidRPr="00C47FA6">
        <w:rPr>
          <w:b/>
          <w:sz w:val="18"/>
          <w:szCs w:val="18"/>
          <w:u w:val="single"/>
        </w:rPr>
        <w:t>operacje chirurgiczne</w:t>
      </w:r>
    </w:p>
    <w:p w14:paraId="3FFC79FF" w14:textId="6D0022E8" w:rsidR="00282B49" w:rsidRPr="00C47FA6" w:rsidRDefault="00282B49" w:rsidP="00282B49">
      <w:pPr>
        <w:spacing w:line="288" w:lineRule="auto"/>
        <w:ind w:left="142"/>
        <w:jc w:val="both"/>
        <w:rPr>
          <w:sz w:val="18"/>
          <w:szCs w:val="18"/>
        </w:rPr>
      </w:pPr>
      <w:r w:rsidRPr="00C47FA6">
        <w:rPr>
          <w:sz w:val="18"/>
          <w:szCs w:val="18"/>
        </w:rPr>
        <w:t xml:space="preserve">Brak odpowiedzialności Wykonawcy z tytułu operacji chirurgicznej, </w:t>
      </w:r>
      <w:r w:rsidR="00767C23">
        <w:rPr>
          <w:sz w:val="18"/>
          <w:szCs w:val="18"/>
        </w:rPr>
        <w:t xml:space="preserve">której </w:t>
      </w:r>
      <w:r w:rsidRPr="00C47FA6">
        <w:rPr>
          <w:sz w:val="18"/>
          <w:szCs w:val="18"/>
        </w:rPr>
        <w:t>konieczność przeprowadzenia powstała:</w:t>
      </w:r>
    </w:p>
    <w:p w14:paraId="53E0F2BE" w14:textId="77777777" w:rsidR="00282B49" w:rsidRPr="00C47FA6" w:rsidRDefault="00282B49" w:rsidP="00282B49">
      <w:pPr>
        <w:spacing w:line="288" w:lineRule="auto"/>
        <w:ind w:left="142"/>
        <w:jc w:val="both"/>
        <w:rPr>
          <w:sz w:val="18"/>
          <w:szCs w:val="18"/>
        </w:rPr>
      </w:pPr>
      <w:r w:rsidRPr="00C47FA6">
        <w:rPr>
          <w:sz w:val="18"/>
          <w:szCs w:val="18"/>
        </w:rPr>
        <w:t>1) w wyniku działań wojennych, katastrof powodujących skażenie promieniotwórcze, chemiczne bądź biologiczne oraz czynnego udziału ubezpieczonego w aktach terroru lub masowych rozruchach społecznych;</w:t>
      </w:r>
    </w:p>
    <w:p w14:paraId="77CD4B52" w14:textId="77777777" w:rsidR="00282B49" w:rsidRPr="00C47FA6" w:rsidRDefault="00282B49" w:rsidP="00282B49">
      <w:pPr>
        <w:spacing w:line="288" w:lineRule="auto"/>
        <w:ind w:left="142"/>
        <w:jc w:val="both"/>
        <w:rPr>
          <w:sz w:val="18"/>
          <w:szCs w:val="18"/>
        </w:rPr>
      </w:pPr>
      <w:r w:rsidRPr="00C47FA6">
        <w:rPr>
          <w:sz w:val="18"/>
          <w:szCs w:val="18"/>
        </w:rPr>
        <w:t>2) w wyniku popełnienia lub usiłowania popełnienia przez ubezpieczonego czynu wypełniającego ustawowe znamiona umyślnego przestępstwa;</w:t>
      </w:r>
    </w:p>
    <w:p w14:paraId="19CF8300" w14:textId="77777777" w:rsidR="00282B49" w:rsidRPr="00C47FA6" w:rsidRDefault="00282B49" w:rsidP="00282B49">
      <w:pPr>
        <w:spacing w:line="288" w:lineRule="auto"/>
        <w:ind w:left="142"/>
        <w:jc w:val="both"/>
        <w:rPr>
          <w:sz w:val="18"/>
          <w:szCs w:val="18"/>
        </w:rPr>
      </w:pPr>
      <w:r w:rsidRPr="00C47FA6">
        <w:rPr>
          <w:sz w:val="18"/>
          <w:szCs w:val="18"/>
        </w:rPr>
        <w:t>3) w wyniku wypadku komunikacyjnego, gdy ubezpieczony prowadził pojazd:</w:t>
      </w:r>
    </w:p>
    <w:p w14:paraId="48E1545E" w14:textId="77777777" w:rsidR="00282B49" w:rsidRPr="00C47FA6" w:rsidRDefault="00282B49" w:rsidP="00282B49">
      <w:pPr>
        <w:spacing w:line="288" w:lineRule="auto"/>
        <w:ind w:left="142"/>
        <w:jc w:val="both"/>
        <w:rPr>
          <w:sz w:val="18"/>
          <w:szCs w:val="18"/>
        </w:rPr>
      </w:pPr>
      <w:r w:rsidRPr="00C47FA6">
        <w:rPr>
          <w:sz w:val="18"/>
          <w:szCs w:val="18"/>
        </w:rPr>
        <w:t>a) nie mając uprawnień określonych w stosownych przepisach prawa do prowadzenia danego pojazdu , o ile miało to wpływ na zajście zdarzenia;</w:t>
      </w:r>
    </w:p>
    <w:p w14:paraId="076E6AED" w14:textId="77777777" w:rsidR="00282B49" w:rsidRPr="00C47FA6" w:rsidRDefault="00282B49" w:rsidP="00282B49">
      <w:pPr>
        <w:spacing w:line="288" w:lineRule="auto"/>
        <w:ind w:left="142"/>
        <w:jc w:val="both"/>
        <w:rPr>
          <w:sz w:val="18"/>
          <w:szCs w:val="18"/>
        </w:rPr>
      </w:pPr>
      <w:r w:rsidRPr="00C47FA6">
        <w:rPr>
          <w:sz w:val="18"/>
          <w:szCs w:val="18"/>
        </w:rPr>
        <w:t xml:space="preserve">b) będąc w stanie po użyciu alkoholu albo w stanie nietrzeźwości, pod wpływem narkotyków, środków odurzających, </w:t>
      </w:r>
      <w:r w:rsidR="00767C23">
        <w:rPr>
          <w:sz w:val="18"/>
          <w:szCs w:val="18"/>
        </w:rPr>
        <w:t xml:space="preserve">nielegalnych </w:t>
      </w:r>
      <w:r w:rsidRPr="00C47FA6">
        <w:rPr>
          <w:sz w:val="18"/>
          <w:szCs w:val="18"/>
        </w:rPr>
        <w:t>substancji psychotropowych lub środków zastępczych w rozumieniu przepisów o przeciwdziałaniu narkomanii, o ile miało to wpływ na zajście zdarzenia;</w:t>
      </w:r>
    </w:p>
    <w:p w14:paraId="3208B23B" w14:textId="77777777" w:rsidR="00282B49" w:rsidRPr="00C47FA6" w:rsidRDefault="00282B49" w:rsidP="00282B49">
      <w:pPr>
        <w:spacing w:line="288" w:lineRule="auto"/>
        <w:ind w:left="142"/>
        <w:jc w:val="both"/>
        <w:rPr>
          <w:sz w:val="18"/>
          <w:szCs w:val="18"/>
        </w:rPr>
      </w:pPr>
      <w:r w:rsidRPr="00C47FA6">
        <w:rPr>
          <w:sz w:val="18"/>
          <w:szCs w:val="18"/>
        </w:rPr>
        <w:t>4) gdy ubezpieczony był w stanie nietrzeźwości, pod wpływem narkotyków, środków odurzających,</w:t>
      </w:r>
      <w:r w:rsidR="00767C23">
        <w:rPr>
          <w:sz w:val="18"/>
          <w:szCs w:val="18"/>
        </w:rPr>
        <w:t xml:space="preserve"> nielegalnych</w:t>
      </w:r>
      <w:r w:rsidRPr="00C47FA6">
        <w:rPr>
          <w:sz w:val="18"/>
          <w:szCs w:val="18"/>
        </w:rPr>
        <w:t xml:space="preserve"> substancji psychotropowych lub środków zastępczych w rozumieniu przepisów o przeciwdziałaniu narkomanii, a spowodowało to konieczność przeprowadzenia operacji chirurgicznej;</w:t>
      </w:r>
    </w:p>
    <w:p w14:paraId="12AA5AC0" w14:textId="77777777" w:rsidR="00282B49" w:rsidRPr="00C47FA6" w:rsidRDefault="00282B49" w:rsidP="00282B49">
      <w:pPr>
        <w:spacing w:line="288" w:lineRule="auto"/>
        <w:ind w:left="142"/>
        <w:jc w:val="both"/>
        <w:rPr>
          <w:sz w:val="18"/>
          <w:szCs w:val="18"/>
        </w:rPr>
      </w:pPr>
      <w:r w:rsidRPr="00C47FA6">
        <w:rPr>
          <w:sz w:val="18"/>
          <w:szCs w:val="18"/>
        </w:rPr>
        <w:t>5) w wyniku samookaleczenia lub usiłowania popełnienia przez ubezpieczonego samobójstwa;</w:t>
      </w:r>
    </w:p>
    <w:p w14:paraId="2C683F02" w14:textId="77777777" w:rsidR="00282B49" w:rsidRPr="00C47FA6" w:rsidRDefault="00282B49" w:rsidP="00282B49">
      <w:pPr>
        <w:spacing w:line="288" w:lineRule="auto"/>
        <w:ind w:left="142"/>
        <w:jc w:val="both"/>
        <w:rPr>
          <w:sz w:val="18"/>
          <w:szCs w:val="18"/>
        </w:rPr>
      </w:pPr>
      <w:r w:rsidRPr="00C47FA6">
        <w:rPr>
          <w:sz w:val="18"/>
          <w:szCs w:val="18"/>
        </w:rPr>
        <w:t xml:space="preserve">6) bezpośrednio w wyniku zatrucia spowodowanego spożyciem alkoholu, użyciem narkotyków, środków odurzających, </w:t>
      </w:r>
      <w:r w:rsidR="00767C23">
        <w:rPr>
          <w:sz w:val="18"/>
          <w:szCs w:val="18"/>
        </w:rPr>
        <w:t xml:space="preserve">nielegalnych </w:t>
      </w:r>
      <w:r w:rsidRPr="00C47FA6">
        <w:rPr>
          <w:sz w:val="18"/>
          <w:szCs w:val="18"/>
        </w:rPr>
        <w:t>substancji psychotropowych lub środków zastępczych w rozumieniu przepisów o przeciwdziałaniu narkomanii, użycia środków farmakologicznych bez względu na zastosowaną dawkę;</w:t>
      </w:r>
    </w:p>
    <w:p w14:paraId="3645FF9A" w14:textId="77777777" w:rsidR="00282B49" w:rsidRPr="00C47FA6" w:rsidRDefault="00282B49" w:rsidP="00282B49">
      <w:pPr>
        <w:spacing w:line="288" w:lineRule="auto"/>
        <w:ind w:left="142"/>
        <w:jc w:val="both"/>
        <w:rPr>
          <w:sz w:val="18"/>
          <w:szCs w:val="18"/>
        </w:rPr>
      </w:pPr>
      <w:r w:rsidRPr="00C47FA6">
        <w:rPr>
          <w:sz w:val="18"/>
          <w:szCs w:val="18"/>
        </w:rPr>
        <w:t>7) w wyniku uszkodzeń ciała spowodowanych leczeniem oraz zabiegami leczniczymi lub diagnostycznymi, bez względu na to, przez kogo były wykonane, chyba że chodziło o leczenie bezpośrednich następstw nieszczęśliwego wypadku;</w:t>
      </w:r>
    </w:p>
    <w:p w14:paraId="366B828D" w14:textId="77777777" w:rsidR="00282B49" w:rsidRPr="00C47FA6" w:rsidRDefault="00282B49" w:rsidP="00282B49">
      <w:pPr>
        <w:spacing w:line="288" w:lineRule="auto"/>
        <w:ind w:left="142"/>
        <w:jc w:val="both"/>
        <w:rPr>
          <w:sz w:val="18"/>
          <w:szCs w:val="18"/>
        </w:rPr>
      </w:pPr>
      <w:r w:rsidRPr="00C47FA6">
        <w:rPr>
          <w:sz w:val="18"/>
          <w:szCs w:val="18"/>
        </w:rPr>
        <w:t>8) w wyniku uprawiania sportu w celach zarobkowych (profesjonalne uprawianie sportu) lub w wyniku rekreacyjnego uprawiania sportów walki, sportów motorowych i motorowodnych, wspinaczki wysokogórskiej i skałkowej, speleologii, nurkowania ze specjalistycznym sprzętem umożliwiającym oddychanie pod wodą, skoków do wody, skoków na linie.</w:t>
      </w:r>
    </w:p>
    <w:p w14:paraId="557C1943" w14:textId="77777777" w:rsidR="00282B49" w:rsidRPr="00C47FA6" w:rsidRDefault="00282B49" w:rsidP="00282B49">
      <w:pPr>
        <w:spacing w:line="288" w:lineRule="auto"/>
        <w:ind w:left="142"/>
        <w:jc w:val="both"/>
        <w:rPr>
          <w:sz w:val="18"/>
          <w:szCs w:val="18"/>
        </w:rPr>
      </w:pPr>
    </w:p>
    <w:p w14:paraId="14E20878" w14:textId="77777777" w:rsidR="00282B49" w:rsidRPr="00C47FA6" w:rsidRDefault="00282B49" w:rsidP="00282B49">
      <w:pPr>
        <w:spacing w:line="288" w:lineRule="auto"/>
        <w:ind w:left="142"/>
        <w:jc w:val="both"/>
        <w:rPr>
          <w:sz w:val="18"/>
          <w:szCs w:val="18"/>
        </w:rPr>
      </w:pPr>
      <w:r w:rsidRPr="00C47FA6">
        <w:rPr>
          <w:sz w:val="18"/>
          <w:szCs w:val="18"/>
        </w:rPr>
        <w:t>Wykonawca nie ponosi odpowiedzialności z tytułu operacji chirurgicznej:</w:t>
      </w:r>
    </w:p>
    <w:p w14:paraId="3E6B9100" w14:textId="77777777" w:rsidR="00282B49" w:rsidRPr="00C47FA6" w:rsidRDefault="00282B49" w:rsidP="00282B49">
      <w:pPr>
        <w:spacing w:line="288" w:lineRule="auto"/>
        <w:ind w:left="142"/>
        <w:jc w:val="both"/>
        <w:rPr>
          <w:sz w:val="18"/>
          <w:szCs w:val="18"/>
        </w:rPr>
      </w:pPr>
      <w:r w:rsidRPr="00C47FA6">
        <w:rPr>
          <w:sz w:val="18"/>
          <w:szCs w:val="18"/>
        </w:rPr>
        <w:t>1) w której ubezpieczony był dawcą organów lub narządów;</w:t>
      </w:r>
    </w:p>
    <w:p w14:paraId="3FA689B0" w14:textId="77777777" w:rsidR="00282B49" w:rsidRPr="00C47FA6" w:rsidRDefault="00282B49" w:rsidP="00282B49">
      <w:pPr>
        <w:spacing w:line="288" w:lineRule="auto"/>
        <w:ind w:left="142"/>
        <w:jc w:val="both"/>
        <w:rPr>
          <w:sz w:val="18"/>
          <w:szCs w:val="18"/>
        </w:rPr>
      </w:pPr>
      <w:r w:rsidRPr="00C47FA6">
        <w:rPr>
          <w:sz w:val="18"/>
          <w:szCs w:val="18"/>
        </w:rPr>
        <w:t>2) kosmetycznej lub plastycznej, z wyjątkiem operacji chirurgicznej niezbędnej do usunięcia następstw nieszczęśliwych wypadków zaistniałych lub choroby nowotworowej wykrytej w okresie odpowiedzialności Wykonawcy;</w:t>
      </w:r>
    </w:p>
    <w:p w14:paraId="72FCF2DC" w14:textId="77777777" w:rsidR="00282B49" w:rsidRPr="00C47FA6" w:rsidRDefault="00282B49" w:rsidP="00282B49">
      <w:pPr>
        <w:spacing w:line="288" w:lineRule="auto"/>
        <w:ind w:left="142"/>
        <w:jc w:val="both"/>
        <w:rPr>
          <w:sz w:val="18"/>
          <w:szCs w:val="18"/>
        </w:rPr>
      </w:pPr>
      <w:r w:rsidRPr="00C47FA6">
        <w:rPr>
          <w:sz w:val="18"/>
          <w:szCs w:val="18"/>
        </w:rPr>
        <w:t>3) przeprowadzonej w celu antykoncepcyjnym;</w:t>
      </w:r>
    </w:p>
    <w:p w14:paraId="6CFDDE86" w14:textId="77777777" w:rsidR="00282B49" w:rsidRPr="00C47FA6" w:rsidRDefault="00282B49" w:rsidP="00282B49">
      <w:pPr>
        <w:spacing w:line="288" w:lineRule="auto"/>
        <w:ind w:left="142"/>
        <w:jc w:val="both"/>
        <w:rPr>
          <w:sz w:val="18"/>
          <w:szCs w:val="18"/>
        </w:rPr>
      </w:pPr>
      <w:r w:rsidRPr="00C47FA6">
        <w:rPr>
          <w:sz w:val="18"/>
          <w:szCs w:val="18"/>
        </w:rPr>
        <w:t>4) zmniejszenia lub powiększenia piersi oraz zmiany płci;</w:t>
      </w:r>
    </w:p>
    <w:p w14:paraId="624EBD94" w14:textId="77777777" w:rsidR="00282B49" w:rsidRPr="00C47FA6" w:rsidRDefault="00282B49" w:rsidP="00282B49">
      <w:pPr>
        <w:spacing w:line="288" w:lineRule="auto"/>
        <w:ind w:left="142"/>
        <w:jc w:val="both"/>
        <w:rPr>
          <w:sz w:val="18"/>
          <w:szCs w:val="18"/>
        </w:rPr>
      </w:pPr>
      <w:r w:rsidRPr="00C47FA6">
        <w:rPr>
          <w:sz w:val="18"/>
          <w:szCs w:val="18"/>
        </w:rPr>
        <w:t>5) implantowania zębów;</w:t>
      </w:r>
    </w:p>
    <w:p w14:paraId="01CBBD32" w14:textId="77777777" w:rsidR="00282B49" w:rsidRPr="00C47FA6" w:rsidRDefault="00282B49" w:rsidP="00282B49">
      <w:pPr>
        <w:spacing w:line="288" w:lineRule="auto"/>
        <w:ind w:left="142"/>
        <w:jc w:val="both"/>
        <w:rPr>
          <w:sz w:val="18"/>
          <w:szCs w:val="18"/>
        </w:rPr>
      </w:pPr>
      <w:r w:rsidRPr="00C47FA6">
        <w:rPr>
          <w:sz w:val="18"/>
          <w:szCs w:val="18"/>
        </w:rPr>
        <w:t>6) wykonanej w celach diagnostycznych;</w:t>
      </w:r>
    </w:p>
    <w:p w14:paraId="0025E642" w14:textId="77777777" w:rsidR="00282B49" w:rsidRDefault="00282B49" w:rsidP="00282B49">
      <w:pPr>
        <w:spacing w:line="288" w:lineRule="auto"/>
        <w:ind w:left="142"/>
        <w:jc w:val="both"/>
        <w:rPr>
          <w:sz w:val="18"/>
          <w:szCs w:val="18"/>
        </w:rPr>
      </w:pPr>
      <w:r w:rsidRPr="00C47FA6">
        <w:rPr>
          <w:sz w:val="18"/>
          <w:szCs w:val="18"/>
        </w:rPr>
        <w:t>7) związanej z usunięciem ciał obcych metodą endoskopową.</w:t>
      </w:r>
    </w:p>
    <w:p w14:paraId="48FF2335" w14:textId="77777777" w:rsidR="00282B49" w:rsidRDefault="00282B49" w:rsidP="00282B49">
      <w:pPr>
        <w:spacing w:line="288" w:lineRule="auto"/>
        <w:ind w:left="142"/>
        <w:jc w:val="both"/>
        <w:rPr>
          <w:sz w:val="18"/>
          <w:szCs w:val="18"/>
        </w:rPr>
      </w:pPr>
    </w:p>
    <w:p w14:paraId="7EF67FB0" w14:textId="77777777" w:rsidR="00282B49" w:rsidRPr="00414410" w:rsidRDefault="00282B49" w:rsidP="00282B49">
      <w:pPr>
        <w:spacing w:line="288" w:lineRule="auto"/>
        <w:ind w:left="142"/>
        <w:jc w:val="both"/>
        <w:rPr>
          <w:b/>
          <w:sz w:val="18"/>
          <w:szCs w:val="18"/>
        </w:rPr>
      </w:pPr>
      <w:r w:rsidRPr="00414410">
        <w:rPr>
          <w:b/>
          <w:sz w:val="18"/>
          <w:szCs w:val="18"/>
        </w:rPr>
        <w:t>Część II ubezpieczenie zdrowotne</w:t>
      </w:r>
    </w:p>
    <w:p w14:paraId="518D71E8" w14:textId="77777777" w:rsidR="00282B49" w:rsidRPr="00414410" w:rsidRDefault="00282B49" w:rsidP="00282B49">
      <w:pPr>
        <w:spacing w:line="288" w:lineRule="auto"/>
        <w:jc w:val="both"/>
        <w:rPr>
          <w:sz w:val="18"/>
          <w:szCs w:val="18"/>
        </w:rPr>
      </w:pPr>
      <w:r w:rsidRPr="00414410">
        <w:rPr>
          <w:sz w:val="18"/>
          <w:szCs w:val="18"/>
        </w:rPr>
        <w:t>Brak odpowiedzialności Wykonawcy w stosunku do ubezpieczonego, jeżeli świadczenie zdrowotne, było wynikiem:</w:t>
      </w:r>
    </w:p>
    <w:p w14:paraId="3A57AB92" w14:textId="77777777" w:rsidR="00282B49" w:rsidRPr="00414410" w:rsidRDefault="00282B49" w:rsidP="00282B49">
      <w:pPr>
        <w:spacing w:line="288" w:lineRule="auto"/>
        <w:ind w:left="284" w:hanging="284"/>
        <w:jc w:val="both"/>
        <w:rPr>
          <w:sz w:val="18"/>
          <w:szCs w:val="18"/>
        </w:rPr>
      </w:pPr>
      <w:r w:rsidRPr="00414410">
        <w:rPr>
          <w:sz w:val="18"/>
          <w:szCs w:val="18"/>
        </w:rPr>
        <w:t>a) leczenia niepłodności;</w:t>
      </w:r>
    </w:p>
    <w:p w14:paraId="505DD528" w14:textId="77777777" w:rsidR="00282B49" w:rsidRPr="00414410" w:rsidRDefault="00282B49" w:rsidP="00282B49">
      <w:pPr>
        <w:spacing w:line="288" w:lineRule="auto"/>
        <w:ind w:left="284" w:hanging="284"/>
        <w:jc w:val="both"/>
        <w:rPr>
          <w:sz w:val="18"/>
          <w:szCs w:val="18"/>
        </w:rPr>
      </w:pPr>
      <w:r w:rsidRPr="00414410">
        <w:rPr>
          <w:sz w:val="18"/>
          <w:szCs w:val="18"/>
        </w:rPr>
        <w:t>b) leczenia uzależnień;</w:t>
      </w:r>
    </w:p>
    <w:p w14:paraId="79CDD57C" w14:textId="04D268F3" w:rsidR="00282B49" w:rsidRDefault="00282B49" w:rsidP="004D38D9">
      <w:pPr>
        <w:spacing w:line="288" w:lineRule="auto"/>
        <w:ind w:left="284" w:hanging="284"/>
        <w:jc w:val="both"/>
        <w:rPr>
          <w:sz w:val="18"/>
          <w:szCs w:val="18"/>
        </w:rPr>
      </w:pPr>
      <w:r w:rsidRPr="00414410">
        <w:rPr>
          <w:sz w:val="18"/>
          <w:szCs w:val="18"/>
        </w:rPr>
        <w:t>c) zatrucia spowodowanego spożyciem alkoholu, użyciem narkotyków, środków odurzających;</w:t>
      </w:r>
      <w:r w:rsidR="001B6F92">
        <w:rPr>
          <w:sz w:val="18"/>
          <w:szCs w:val="18"/>
        </w:rPr>
        <w:t xml:space="preserve"> nielegalnych</w:t>
      </w:r>
      <w:r w:rsidRPr="00414410">
        <w:rPr>
          <w:sz w:val="18"/>
          <w:szCs w:val="18"/>
        </w:rPr>
        <w:t xml:space="preserve"> substancji psychotropowych lub środków zastępczych w rozumieniu przepisów o przeciwdziałaniu narkomanii oraz schorzeń powstałych w wyniku nadużywania ww. substancji;</w:t>
      </w:r>
    </w:p>
    <w:p w14:paraId="6883EDB5" w14:textId="77777777" w:rsidR="00282B49" w:rsidRPr="00414410" w:rsidRDefault="00282B49" w:rsidP="00282B49">
      <w:pPr>
        <w:spacing w:line="288" w:lineRule="auto"/>
        <w:ind w:left="284" w:hanging="284"/>
        <w:jc w:val="both"/>
        <w:rPr>
          <w:sz w:val="18"/>
          <w:szCs w:val="18"/>
        </w:rPr>
      </w:pPr>
    </w:p>
    <w:p w14:paraId="284315BE" w14:textId="77777777" w:rsidR="00282B49" w:rsidRPr="00C47FA6" w:rsidRDefault="00282B49" w:rsidP="00282B49">
      <w:pPr>
        <w:spacing w:line="288" w:lineRule="auto"/>
        <w:ind w:left="142" w:hanging="142"/>
        <w:jc w:val="both"/>
        <w:rPr>
          <w:b/>
          <w:sz w:val="18"/>
          <w:szCs w:val="18"/>
        </w:rPr>
      </w:pPr>
      <w:r w:rsidRPr="00C47FA6">
        <w:rPr>
          <w:b/>
          <w:sz w:val="18"/>
          <w:szCs w:val="18"/>
        </w:rPr>
        <w:t>VIII. Okres karencji</w:t>
      </w:r>
      <w:r>
        <w:rPr>
          <w:b/>
          <w:sz w:val="18"/>
          <w:szCs w:val="18"/>
        </w:rPr>
        <w:t xml:space="preserve"> (dotyczy Części I)</w:t>
      </w:r>
      <w:r w:rsidRPr="00C47FA6">
        <w:rPr>
          <w:b/>
          <w:sz w:val="18"/>
          <w:szCs w:val="18"/>
        </w:rPr>
        <w:t>.</w:t>
      </w:r>
    </w:p>
    <w:p w14:paraId="30A5DD76" w14:textId="77777777" w:rsidR="00282B49" w:rsidRPr="00C47FA6" w:rsidRDefault="00282B49" w:rsidP="00282B49">
      <w:pPr>
        <w:spacing w:line="288" w:lineRule="auto"/>
        <w:jc w:val="both"/>
        <w:rPr>
          <w:sz w:val="18"/>
          <w:szCs w:val="18"/>
        </w:rPr>
      </w:pPr>
      <w:r w:rsidRPr="00C47FA6">
        <w:rPr>
          <w:sz w:val="18"/>
          <w:szCs w:val="18"/>
        </w:rPr>
        <w:t xml:space="preserve">1. Wykonawca zagwarantuje brak karencji </w:t>
      </w:r>
      <w:r w:rsidRPr="00C47FA6">
        <w:rPr>
          <w:sz w:val="18"/>
          <w:szCs w:val="18"/>
          <w:u w:val="single"/>
        </w:rPr>
        <w:t>w pełnym zakresie</w:t>
      </w:r>
      <w:r w:rsidRPr="00C47FA6">
        <w:rPr>
          <w:sz w:val="18"/>
          <w:szCs w:val="18"/>
        </w:rPr>
        <w:t xml:space="preserve"> w przypadku wszystkich osób, u których początek odpowiedzialności Wykonawcy w stosunku do nich, przypada nie później niż w czwartym miesiącu licząc od dnia rozpoczęcia umowy ubezpieczenia pomiędzy Zamawiającym a Wykonawcą. Jedynym odstępstwem może być karencja dla dotychczas nieubezpieczonych partnerów życiowych przystępujących do ubezpieczenia.</w:t>
      </w:r>
    </w:p>
    <w:p w14:paraId="662DBDA0" w14:textId="77777777" w:rsidR="00282B49" w:rsidRPr="00C47FA6" w:rsidRDefault="00282B49" w:rsidP="00282B49">
      <w:pPr>
        <w:spacing w:line="288" w:lineRule="auto"/>
        <w:jc w:val="both"/>
        <w:rPr>
          <w:sz w:val="18"/>
          <w:szCs w:val="18"/>
        </w:rPr>
      </w:pPr>
      <w:r w:rsidRPr="00C47FA6">
        <w:rPr>
          <w:sz w:val="18"/>
          <w:szCs w:val="18"/>
        </w:rPr>
        <w:t>2. Po upływie okresu wskazanego w powyższym punkcie, w przypadku osób określonych w podpunktach a), b), c) może być zastosowana karencja dotycząca:</w:t>
      </w:r>
    </w:p>
    <w:p w14:paraId="03D08117" w14:textId="77777777" w:rsidR="00282B49" w:rsidRPr="00C47FA6" w:rsidRDefault="00282B49" w:rsidP="00282B49">
      <w:pPr>
        <w:spacing w:line="288" w:lineRule="auto"/>
        <w:jc w:val="both"/>
        <w:rPr>
          <w:sz w:val="18"/>
          <w:szCs w:val="18"/>
        </w:rPr>
      </w:pPr>
      <w:r w:rsidRPr="00C47FA6">
        <w:rPr>
          <w:sz w:val="18"/>
          <w:szCs w:val="18"/>
        </w:rPr>
        <w:t xml:space="preserve">- Poważnego zachorowania ubezpieczonego (maks. okres karencji 90 dni), </w:t>
      </w:r>
    </w:p>
    <w:p w14:paraId="70F4FA49" w14:textId="77777777" w:rsidR="00282B49" w:rsidRPr="00C47FA6" w:rsidRDefault="00282B49" w:rsidP="00282B49">
      <w:pPr>
        <w:spacing w:line="288" w:lineRule="auto"/>
        <w:jc w:val="both"/>
        <w:rPr>
          <w:sz w:val="18"/>
          <w:szCs w:val="18"/>
        </w:rPr>
      </w:pPr>
      <w:r w:rsidRPr="00C47FA6">
        <w:rPr>
          <w:sz w:val="18"/>
          <w:szCs w:val="18"/>
        </w:rPr>
        <w:t>- Leczenia specjalistycznego (maks. okres karencji 90 dni),</w:t>
      </w:r>
    </w:p>
    <w:p w14:paraId="0132C5CC" w14:textId="77777777" w:rsidR="00282B49" w:rsidRPr="00C47FA6" w:rsidRDefault="00282B49" w:rsidP="00282B49">
      <w:pPr>
        <w:spacing w:line="288" w:lineRule="auto"/>
        <w:jc w:val="both"/>
        <w:rPr>
          <w:sz w:val="18"/>
          <w:szCs w:val="18"/>
        </w:rPr>
      </w:pPr>
      <w:r w:rsidRPr="00C47FA6">
        <w:rPr>
          <w:sz w:val="18"/>
          <w:szCs w:val="18"/>
        </w:rPr>
        <w:t xml:space="preserve">- Operacji chirurgicznej ubezpieczonego (maks. okres karencji 180 dni), </w:t>
      </w:r>
    </w:p>
    <w:p w14:paraId="13DADF94" w14:textId="77777777" w:rsidR="00282B49" w:rsidRPr="00C47FA6" w:rsidRDefault="00282B49" w:rsidP="00282B49">
      <w:pPr>
        <w:spacing w:line="288" w:lineRule="auto"/>
        <w:jc w:val="both"/>
        <w:rPr>
          <w:sz w:val="18"/>
          <w:szCs w:val="18"/>
        </w:rPr>
      </w:pPr>
      <w:r w:rsidRPr="00C47FA6">
        <w:rPr>
          <w:sz w:val="18"/>
          <w:szCs w:val="18"/>
        </w:rPr>
        <w:t>- Poważnego zachorowanie małżonka/partnera życiowego ubezpieczonego (maks. okres karencji 180 dni),</w:t>
      </w:r>
    </w:p>
    <w:p w14:paraId="4EBFFAA5" w14:textId="77777777" w:rsidR="00282B49" w:rsidRPr="00C47FA6" w:rsidRDefault="00282B49" w:rsidP="00282B49">
      <w:pPr>
        <w:spacing w:line="288" w:lineRule="auto"/>
        <w:jc w:val="both"/>
        <w:rPr>
          <w:sz w:val="18"/>
          <w:szCs w:val="18"/>
        </w:rPr>
      </w:pPr>
      <w:r w:rsidRPr="00C47FA6">
        <w:rPr>
          <w:sz w:val="18"/>
          <w:szCs w:val="18"/>
        </w:rPr>
        <w:t>- Poważnego zachorowanie dziecka (maks. okres karencji 3 miesiące)</w:t>
      </w:r>
    </w:p>
    <w:p w14:paraId="35FF7507" w14:textId="77777777" w:rsidR="00282B49" w:rsidRPr="00C47FA6" w:rsidRDefault="00282B49" w:rsidP="00282B49">
      <w:pPr>
        <w:spacing w:line="288" w:lineRule="auto"/>
        <w:jc w:val="both"/>
        <w:rPr>
          <w:sz w:val="18"/>
          <w:szCs w:val="18"/>
        </w:rPr>
      </w:pPr>
      <w:r w:rsidRPr="00C47FA6">
        <w:rPr>
          <w:sz w:val="18"/>
          <w:szCs w:val="18"/>
        </w:rPr>
        <w:t>- Pobytu w szpitalu ubezpieczonego (maks. okres karencji 30 dni),</w:t>
      </w:r>
    </w:p>
    <w:p w14:paraId="2439710D" w14:textId="77777777" w:rsidR="00282B49" w:rsidRPr="00C47FA6" w:rsidRDefault="00282B49" w:rsidP="00282B49">
      <w:pPr>
        <w:spacing w:line="288" w:lineRule="auto"/>
        <w:jc w:val="both"/>
        <w:rPr>
          <w:sz w:val="18"/>
          <w:szCs w:val="18"/>
        </w:rPr>
      </w:pPr>
      <w:r w:rsidRPr="00C47FA6">
        <w:rPr>
          <w:sz w:val="18"/>
          <w:szCs w:val="18"/>
        </w:rPr>
        <w:t xml:space="preserve">a) w przypadku ubezpieczonego pracownika </w:t>
      </w:r>
      <w:r>
        <w:rPr>
          <w:sz w:val="18"/>
          <w:szCs w:val="18"/>
        </w:rPr>
        <w:t>RON</w:t>
      </w:r>
      <w:r w:rsidRPr="00C47FA6">
        <w:rPr>
          <w:sz w:val="18"/>
          <w:szCs w:val="18"/>
        </w:rPr>
        <w:t>/żołnierza zawodowego, jeżeli początek odpowiedzialności Wykonawcy w stosunku do niego przypada nie później niż w czwartym miesiącu, licząc od dnia powstania stosunku prawnego łączącego go z Zamawiającym, o ile stosunek ten powstał po dniu zawarcia umowy;</w:t>
      </w:r>
    </w:p>
    <w:p w14:paraId="4AB2BB97" w14:textId="01E90C29" w:rsidR="00282B49" w:rsidRPr="00C47FA6" w:rsidRDefault="00282B49" w:rsidP="00282B49">
      <w:pPr>
        <w:spacing w:line="288" w:lineRule="auto"/>
        <w:jc w:val="both"/>
        <w:rPr>
          <w:sz w:val="18"/>
          <w:szCs w:val="18"/>
        </w:rPr>
      </w:pPr>
      <w:r w:rsidRPr="00C47FA6">
        <w:rPr>
          <w:sz w:val="18"/>
          <w:szCs w:val="18"/>
        </w:rPr>
        <w:t xml:space="preserve">b) w przypadku ubezpieczonego współmałżonka pracownika </w:t>
      </w:r>
      <w:r>
        <w:rPr>
          <w:sz w:val="18"/>
          <w:szCs w:val="18"/>
        </w:rPr>
        <w:t>RON</w:t>
      </w:r>
      <w:r w:rsidRPr="00C47FA6">
        <w:rPr>
          <w:sz w:val="18"/>
          <w:szCs w:val="18"/>
        </w:rPr>
        <w:t>/żołnierza zawodowego, jeżeli początek odpowiedzialności Wykonawcy w stosunku do niego przypada nie później niż w czwartym miesiącu, licząc od dnia:</w:t>
      </w:r>
    </w:p>
    <w:p w14:paraId="45D36EB7" w14:textId="77777777" w:rsidR="00282B49" w:rsidRPr="00C47FA6" w:rsidRDefault="00282B49" w:rsidP="00282B49">
      <w:pPr>
        <w:spacing w:line="288" w:lineRule="auto"/>
        <w:jc w:val="both"/>
        <w:rPr>
          <w:sz w:val="18"/>
          <w:szCs w:val="18"/>
        </w:rPr>
      </w:pPr>
      <w:r w:rsidRPr="00C47FA6">
        <w:rPr>
          <w:sz w:val="18"/>
          <w:szCs w:val="18"/>
        </w:rPr>
        <w:t xml:space="preserve">- powstania stosunku prawnego łączącego pracownika </w:t>
      </w:r>
      <w:r>
        <w:rPr>
          <w:sz w:val="18"/>
          <w:szCs w:val="18"/>
        </w:rPr>
        <w:t>RON</w:t>
      </w:r>
      <w:r w:rsidRPr="00C47FA6">
        <w:rPr>
          <w:sz w:val="18"/>
          <w:szCs w:val="18"/>
        </w:rPr>
        <w:t xml:space="preserve">/żołnierza zawodowego z Zamawiającym, o ile stosunek ten powstał po dniu zawarcia umowy </w:t>
      </w:r>
    </w:p>
    <w:p w14:paraId="5B4B3AAB" w14:textId="77777777" w:rsidR="00282B49" w:rsidRPr="00C47FA6" w:rsidRDefault="00282B49" w:rsidP="00282B49">
      <w:pPr>
        <w:spacing w:line="288" w:lineRule="auto"/>
        <w:jc w:val="both"/>
        <w:rPr>
          <w:sz w:val="18"/>
          <w:szCs w:val="18"/>
        </w:rPr>
      </w:pPr>
      <w:r w:rsidRPr="00C47FA6">
        <w:rPr>
          <w:sz w:val="18"/>
          <w:szCs w:val="18"/>
        </w:rPr>
        <w:t>- zawarcia związku małżeńskiego z pracownikiem cywilnym/żołnierzem zawodowym</w:t>
      </w:r>
    </w:p>
    <w:p w14:paraId="7016AA4E" w14:textId="77777777" w:rsidR="00282B49" w:rsidRPr="00C47FA6" w:rsidRDefault="00282B49" w:rsidP="00282B49">
      <w:pPr>
        <w:spacing w:line="288" w:lineRule="auto"/>
        <w:jc w:val="both"/>
        <w:rPr>
          <w:sz w:val="18"/>
          <w:szCs w:val="18"/>
        </w:rPr>
      </w:pPr>
      <w:r w:rsidRPr="00C47FA6">
        <w:rPr>
          <w:sz w:val="18"/>
          <w:szCs w:val="18"/>
        </w:rPr>
        <w:t xml:space="preserve">c) w przypadku ubezpieczonego pełnoletniego dziecka pracownika </w:t>
      </w:r>
      <w:r>
        <w:rPr>
          <w:sz w:val="18"/>
          <w:szCs w:val="18"/>
        </w:rPr>
        <w:t>RON</w:t>
      </w:r>
      <w:r w:rsidRPr="00C47FA6">
        <w:rPr>
          <w:sz w:val="18"/>
          <w:szCs w:val="18"/>
        </w:rPr>
        <w:t>/żołnierza zawodowego, jeżeli początek odpowiedzialności Wykonawcy w stosunku do niego przypada nie później niż w czwartym miesiącu, licząc od dnia:</w:t>
      </w:r>
    </w:p>
    <w:p w14:paraId="309059AA" w14:textId="77777777" w:rsidR="00282B49" w:rsidRPr="00C47FA6" w:rsidRDefault="00282B49" w:rsidP="00282B49">
      <w:pPr>
        <w:spacing w:line="288" w:lineRule="auto"/>
        <w:jc w:val="both"/>
        <w:rPr>
          <w:sz w:val="18"/>
          <w:szCs w:val="18"/>
        </w:rPr>
      </w:pPr>
      <w:r w:rsidRPr="00C47FA6">
        <w:rPr>
          <w:sz w:val="18"/>
          <w:szCs w:val="18"/>
        </w:rPr>
        <w:t>- powstania stosunku prawnego łączącego pracownika</w:t>
      </w:r>
      <w:r>
        <w:rPr>
          <w:sz w:val="18"/>
          <w:szCs w:val="18"/>
        </w:rPr>
        <w:t xml:space="preserve"> RON</w:t>
      </w:r>
      <w:r w:rsidRPr="00C47FA6">
        <w:rPr>
          <w:sz w:val="18"/>
          <w:szCs w:val="18"/>
        </w:rPr>
        <w:t xml:space="preserve">/żołnierza zawodowego z Zamawiającym, o ile stosunek ten powstał po dniu zawarcia umowy </w:t>
      </w:r>
    </w:p>
    <w:p w14:paraId="2CCC94D1" w14:textId="77777777" w:rsidR="00282B49" w:rsidRDefault="00282B49" w:rsidP="00282B49">
      <w:pPr>
        <w:spacing w:line="288" w:lineRule="auto"/>
        <w:jc w:val="both"/>
        <w:rPr>
          <w:sz w:val="18"/>
          <w:szCs w:val="18"/>
        </w:rPr>
      </w:pPr>
      <w:r w:rsidRPr="00C47FA6">
        <w:rPr>
          <w:sz w:val="18"/>
          <w:szCs w:val="18"/>
        </w:rPr>
        <w:t>- ukończenia 18 roku życia po dniu zawarcia umowy</w:t>
      </w:r>
    </w:p>
    <w:p w14:paraId="3F75E965" w14:textId="77777777" w:rsidR="00282B49" w:rsidRPr="00C47FA6" w:rsidRDefault="00282B49" w:rsidP="00282B49">
      <w:pPr>
        <w:spacing w:line="288" w:lineRule="auto"/>
        <w:jc w:val="both"/>
        <w:rPr>
          <w:sz w:val="18"/>
          <w:szCs w:val="18"/>
        </w:rPr>
      </w:pPr>
      <w:r>
        <w:rPr>
          <w:sz w:val="18"/>
          <w:szCs w:val="18"/>
        </w:rPr>
        <w:t>d) dotychczas nieubezpieczony partner życiowy objęty jest pełnymi karencjami.</w:t>
      </w:r>
    </w:p>
    <w:p w14:paraId="2987AEDF" w14:textId="77777777" w:rsidR="00282B49" w:rsidRPr="00C47FA6" w:rsidRDefault="00282B49" w:rsidP="00282B49">
      <w:pPr>
        <w:spacing w:line="288" w:lineRule="auto"/>
        <w:jc w:val="both"/>
        <w:rPr>
          <w:sz w:val="18"/>
          <w:szCs w:val="18"/>
        </w:rPr>
      </w:pPr>
    </w:p>
    <w:p w14:paraId="554C590F" w14:textId="77777777" w:rsidR="00282B49" w:rsidRPr="00C47FA6" w:rsidRDefault="00282B49" w:rsidP="00282B49">
      <w:pPr>
        <w:spacing w:line="288" w:lineRule="auto"/>
        <w:ind w:left="142" w:hanging="142"/>
        <w:jc w:val="both"/>
        <w:rPr>
          <w:sz w:val="18"/>
          <w:szCs w:val="18"/>
        </w:rPr>
      </w:pPr>
      <w:r w:rsidRPr="00C47FA6">
        <w:rPr>
          <w:sz w:val="18"/>
          <w:szCs w:val="18"/>
        </w:rPr>
        <w:t xml:space="preserve">3. W pozostałych przypadkach okresy karencyjne mogą wynosić </w:t>
      </w:r>
      <w:r w:rsidRPr="00C47FA6">
        <w:rPr>
          <w:sz w:val="18"/>
          <w:szCs w:val="18"/>
          <w:u w:val="single"/>
        </w:rPr>
        <w:t>maksymalnie</w:t>
      </w:r>
      <w:r w:rsidRPr="00C47FA6">
        <w:rPr>
          <w:sz w:val="18"/>
          <w:szCs w:val="18"/>
        </w:rPr>
        <w:t xml:space="preserve"> w przypadku poniższych zdarzeń:</w:t>
      </w:r>
    </w:p>
    <w:tbl>
      <w:tblPr>
        <w:tblW w:w="8875"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69" w:type="dxa"/>
          <w:right w:w="70" w:type="dxa"/>
        </w:tblCellMar>
        <w:tblLook w:val="00A0" w:firstRow="1" w:lastRow="0" w:firstColumn="1" w:lastColumn="0" w:noHBand="0" w:noVBand="0"/>
      </w:tblPr>
      <w:tblGrid>
        <w:gridCol w:w="6501"/>
        <w:gridCol w:w="2374"/>
      </w:tblGrid>
      <w:tr w:rsidR="00282B49" w:rsidRPr="00C47FA6" w14:paraId="6AE2A68F"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6D016931" w14:textId="77777777" w:rsidR="00282B49" w:rsidRPr="00C47FA6" w:rsidRDefault="00282B49" w:rsidP="00B30175">
            <w:pPr>
              <w:pStyle w:val="Nagwek6"/>
              <w:spacing w:before="0" w:line="288" w:lineRule="auto"/>
              <w:ind w:left="142" w:hanging="142"/>
              <w:jc w:val="both"/>
              <w:rPr>
                <w:rFonts w:ascii="Times New Roman" w:eastAsia="Times New Roman" w:hAnsi="Times New Roman" w:cs="Times New Roman"/>
                <w:i w:val="0"/>
                <w:iCs w:val="0"/>
                <w:color w:val="auto"/>
                <w:sz w:val="18"/>
                <w:szCs w:val="18"/>
              </w:rPr>
            </w:pPr>
            <w:r w:rsidRPr="00C47FA6">
              <w:rPr>
                <w:rFonts w:ascii="Times New Roman" w:eastAsia="Times New Roman" w:hAnsi="Times New Roman" w:cs="Times New Roman"/>
                <w:i w:val="0"/>
                <w:iCs w:val="0"/>
                <w:color w:val="auto"/>
                <w:sz w:val="18"/>
                <w:szCs w:val="18"/>
              </w:rPr>
              <w:t>Zakres ubezpieczenia</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6A2D6759" w14:textId="77777777" w:rsidR="00282B49" w:rsidRPr="00C47FA6" w:rsidRDefault="00282B49" w:rsidP="00B30175">
            <w:pPr>
              <w:pStyle w:val="Tekstpodstawowy2"/>
              <w:spacing w:after="0" w:line="288" w:lineRule="auto"/>
              <w:ind w:left="142" w:hanging="142"/>
              <w:jc w:val="both"/>
              <w:rPr>
                <w:sz w:val="18"/>
                <w:szCs w:val="18"/>
                <w:lang w:eastAsia="zh-CN"/>
              </w:rPr>
            </w:pPr>
            <w:r w:rsidRPr="00C47FA6">
              <w:rPr>
                <w:sz w:val="18"/>
                <w:szCs w:val="18"/>
                <w:lang w:eastAsia="zh-CN"/>
              </w:rPr>
              <w:t>maksymalny okres karencji</w:t>
            </w:r>
          </w:p>
        </w:tc>
      </w:tr>
      <w:tr w:rsidR="00282B49" w:rsidRPr="00C47FA6" w14:paraId="606E0205" w14:textId="77777777" w:rsidTr="00B30175">
        <w:trPr>
          <w:trHeight w:val="400"/>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141CA500" w14:textId="77777777" w:rsidR="00282B49" w:rsidRPr="00C47FA6" w:rsidRDefault="00282B49" w:rsidP="00B30175">
            <w:pPr>
              <w:pStyle w:val="Nagwek6"/>
              <w:spacing w:before="0" w:line="288" w:lineRule="auto"/>
              <w:ind w:left="142" w:hanging="142"/>
              <w:jc w:val="both"/>
              <w:rPr>
                <w:rFonts w:ascii="Times New Roman" w:eastAsia="Times New Roman" w:hAnsi="Times New Roman" w:cs="Times New Roman"/>
                <w:i w:val="0"/>
                <w:iCs w:val="0"/>
                <w:color w:val="auto"/>
                <w:sz w:val="18"/>
                <w:szCs w:val="18"/>
              </w:rPr>
            </w:pPr>
            <w:r w:rsidRPr="00C47FA6">
              <w:rPr>
                <w:rFonts w:ascii="Times New Roman" w:eastAsia="Times New Roman" w:hAnsi="Times New Roman" w:cs="Times New Roman"/>
                <w:i w:val="0"/>
                <w:iCs w:val="0"/>
                <w:color w:val="auto"/>
                <w:sz w:val="18"/>
                <w:szCs w:val="18"/>
              </w:rPr>
              <w:t>Zgon  ubezpieczonego</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9F2BDF4" w14:textId="77777777" w:rsidR="00282B49" w:rsidRPr="00C47FA6" w:rsidRDefault="00282B49" w:rsidP="00B30175">
            <w:pPr>
              <w:pStyle w:val="Tekstpodstawowy2"/>
              <w:spacing w:after="0" w:line="288" w:lineRule="auto"/>
              <w:ind w:left="142" w:hanging="142"/>
              <w:jc w:val="both"/>
              <w:rPr>
                <w:sz w:val="18"/>
                <w:szCs w:val="18"/>
                <w:lang w:eastAsia="zh-CN"/>
              </w:rPr>
            </w:pPr>
            <w:r w:rsidRPr="00C47FA6">
              <w:rPr>
                <w:sz w:val="18"/>
                <w:szCs w:val="18"/>
                <w:lang w:eastAsia="zh-CN"/>
              </w:rPr>
              <w:t>6 miesięcy</w:t>
            </w:r>
          </w:p>
        </w:tc>
      </w:tr>
      <w:tr w:rsidR="00282B49" w:rsidRPr="00C47FA6" w14:paraId="0977B5C3" w14:textId="77777777" w:rsidTr="00B30175">
        <w:trPr>
          <w:trHeight w:val="172"/>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7750657C" w14:textId="77777777" w:rsidR="00282B49" w:rsidRPr="00C47FA6" w:rsidRDefault="00282B49" w:rsidP="00B30175">
            <w:pPr>
              <w:spacing w:line="288" w:lineRule="auto"/>
              <w:ind w:left="142" w:hanging="142"/>
              <w:jc w:val="both"/>
              <w:rPr>
                <w:sz w:val="18"/>
                <w:szCs w:val="18"/>
              </w:rPr>
            </w:pPr>
            <w:r w:rsidRPr="00C47FA6">
              <w:rPr>
                <w:sz w:val="18"/>
                <w:szCs w:val="18"/>
              </w:rPr>
              <w:t>Zgon ubezpieczonego w wyniku NW</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625246EC" w14:textId="77777777" w:rsidR="00282B49" w:rsidRPr="00C47FA6" w:rsidRDefault="00282B49" w:rsidP="00B30175">
            <w:pPr>
              <w:pStyle w:val="Tekstpodstawowy2"/>
              <w:spacing w:after="0" w:line="288" w:lineRule="auto"/>
              <w:ind w:left="142" w:hanging="142"/>
              <w:jc w:val="both"/>
              <w:rPr>
                <w:sz w:val="18"/>
                <w:szCs w:val="18"/>
                <w:lang w:eastAsia="zh-CN"/>
              </w:rPr>
            </w:pPr>
            <w:r w:rsidRPr="00C47FA6">
              <w:rPr>
                <w:sz w:val="18"/>
                <w:szCs w:val="18"/>
                <w:lang w:eastAsia="zh-CN"/>
              </w:rPr>
              <w:t>brak</w:t>
            </w:r>
          </w:p>
        </w:tc>
      </w:tr>
      <w:tr w:rsidR="00282B49" w:rsidRPr="00C47FA6" w14:paraId="236AFB45" w14:textId="77777777" w:rsidTr="00B30175">
        <w:trPr>
          <w:trHeight w:val="346"/>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5084AE24" w14:textId="77777777" w:rsidR="00282B49" w:rsidRPr="00C47FA6" w:rsidRDefault="00282B49" w:rsidP="00B30175">
            <w:pPr>
              <w:spacing w:line="288" w:lineRule="auto"/>
              <w:ind w:left="142" w:hanging="142"/>
              <w:jc w:val="both"/>
              <w:rPr>
                <w:sz w:val="18"/>
                <w:szCs w:val="18"/>
              </w:rPr>
            </w:pPr>
            <w:r w:rsidRPr="00C47FA6">
              <w:rPr>
                <w:sz w:val="18"/>
                <w:szCs w:val="18"/>
              </w:rPr>
              <w:t>Zgon ubezpieczonego w wyniku NW komunikacyjnego</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D196CAE" w14:textId="77777777" w:rsidR="00282B49" w:rsidRPr="00C47FA6" w:rsidRDefault="00282B49" w:rsidP="00B30175">
            <w:pPr>
              <w:pStyle w:val="Tekstpodstawowy2"/>
              <w:spacing w:after="0" w:line="288" w:lineRule="auto"/>
              <w:ind w:left="142" w:hanging="142"/>
              <w:jc w:val="both"/>
              <w:rPr>
                <w:sz w:val="18"/>
                <w:szCs w:val="18"/>
                <w:lang w:eastAsia="zh-CN"/>
              </w:rPr>
            </w:pPr>
            <w:r w:rsidRPr="00C47FA6">
              <w:rPr>
                <w:sz w:val="18"/>
                <w:szCs w:val="18"/>
                <w:lang w:eastAsia="zh-CN"/>
              </w:rPr>
              <w:t>brak</w:t>
            </w:r>
          </w:p>
        </w:tc>
      </w:tr>
      <w:tr w:rsidR="00282B49" w:rsidRPr="00C47FA6" w14:paraId="51EAC4F7" w14:textId="77777777" w:rsidTr="00B30175">
        <w:trPr>
          <w:trHeight w:val="196"/>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5A365869" w14:textId="77777777" w:rsidR="00282B49" w:rsidRPr="00C47FA6" w:rsidRDefault="00282B49" w:rsidP="00B30175">
            <w:pPr>
              <w:spacing w:line="288" w:lineRule="auto"/>
              <w:ind w:left="142" w:hanging="142"/>
              <w:jc w:val="both"/>
              <w:rPr>
                <w:iCs/>
                <w:sz w:val="18"/>
                <w:szCs w:val="18"/>
              </w:rPr>
            </w:pPr>
            <w:r w:rsidRPr="00C47FA6">
              <w:rPr>
                <w:iCs/>
                <w:sz w:val="18"/>
                <w:szCs w:val="18"/>
              </w:rPr>
              <w:t>Zgon ubezpieczonego w wyniku NW przy pracy</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71EAA5E2"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brak</w:t>
            </w:r>
          </w:p>
        </w:tc>
      </w:tr>
      <w:tr w:rsidR="00282B49" w:rsidRPr="00C47FA6" w14:paraId="0E256609"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369306EE" w14:textId="77777777" w:rsidR="00282B49" w:rsidRPr="00C47FA6" w:rsidRDefault="00282B49" w:rsidP="00B30175">
            <w:pPr>
              <w:spacing w:line="288" w:lineRule="auto"/>
              <w:ind w:left="142" w:hanging="142"/>
              <w:jc w:val="both"/>
              <w:rPr>
                <w:iCs/>
                <w:sz w:val="18"/>
                <w:szCs w:val="18"/>
              </w:rPr>
            </w:pPr>
            <w:r w:rsidRPr="00C47FA6">
              <w:rPr>
                <w:iCs/>
                <w:sz w:val="18"/>
                <w:szCs w:val="18"/>
              </w:rPr>
              <w:t>Zgon ubezpieczonego w wyniku NW komunikacyjnego przy pracy</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17DB213"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brak</w:t>
            </w:r>
          </w:p>
        </w:tc>
      </w:tr>
      <w:tr w:rsidR="00282B49" w:rsidRPr="00C47FA6" w14:paraId="3EED5474"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4BC826A9" w14:textId="77777777" w:rsidR="00282B49" w:rsidRPr="00C47FA6" w:rsidRDefault="00282B49" w:rsidP="00B30175">
            <w:pPr>
              <w:spacing w:line="288" w:lineRule="auto"/>
              <w:ind w:left="142" w:hanging="142"/>
              <w:jc w:val="both"/>
              <w:rPr>
                <w:iCs/>
                <w:sz w:val="18"/>
                <w:szCs w:val="18"/>
              </w:rPr>
            </w:pPr>
            <w:r w:rsidRPr="00C47FA6">
              <w:rPr>
                <w:iCs/>
                <w:sz w:val="18"/>
                <w:szCs w:val="18"/>
              </w:rPr>
              <w:t xml:space="preserve">Zgon wskutek zawału serca </w:t>
            </w:r>
            <w:r>
              <w:rPr>
                <w:iCs/>
                <w:sz w:val="18"/>
                <w:szCs w:val="18"/>
              </w:rPr>
              <w:t>lub udaru mózgu</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587FEE7F"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6 miesięcy</w:t>
            </w:r>
          </w:p>
        </w:tc>
      </w:tr>
      <w:tr w:rsidR="00282B49" w:rsidRPr="00C47FA6" w14:paraId="1D9689F5"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31CDC992" w14:textId="77777777" w:rsidR="00282B49" w:rsidRPr="00C47FA6" w:rsidRDefault="00282B49" w:rsidP="00B30175">
            <w:pPr>
              <w:spacing w:line="288" w:lineRule="auto"/>
              <w:ind w:left="142" w:hanging="142"/>
              <w:jc w:val="both"/>
              <w:rPr>
                <w:iCs/>
                <w:sz w:val="18"/>
                <w:szCs w:val="18"/>
              </w:rPr>
            </w:pPr>
            <w:r w:rsidRPr="00C47FA6">
              <w:rPr>
                <w:iCs/>
                <w:sz w:val="18"/>
                <w:szCs w:val="18"/>
              </w:rPr>
              <w:t xml:space="preserve">Trwały uszczerbek na zdrowiu w wyniku NW </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EBAC14D"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brak</w:t>
            </w:r>
          </w:p>
        </w:tc>
      </w:tr>
      <w:tr w:rsidR="00282B49" w:rsidRPr="00C47FA6" w14:paraId="7C8E7866" w14:textId="77777777" w:rsidTr="00B30175">
        <w:trPr>
          <w:trHeight w:val="280"/>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33372D75" w14:textId="77777777" w:rsidR="00282B49" w:rsidRPr="00C47FA6" w:rsidRDefault="00282B49" w:rsidP="00B30175">
            <w:pPr>
              <w:spacing w:line="288" w:lineRule="auto"/>
              <w:ind w:left="142" w:hanging="142"/>
              <w:jc w:val="both"/>
              <w:rPr>
                <w:iCs/>
                <w:sz w:val="18"/>
                <w:szCs w:val="18"/>
              </w:rPr>
            </w:pPr>
            <w:r w:rsidRPr="00C47FA6">
              <w:rPr>
                <w:iCs/>
                <w:sz w:val="18"/>
                <w:szCs w:val="18"/>
              </w:rPr>
              <w:t xml:space="preserve">Trwały uszczerbek na zdrowiu w wyniku zawału serca lub </w:t>
            </w:r>
            <w:r>
              <w:rPr>
                <w:iCs/>
                <w:sz w:val="18"/>
                <w:szCs w:val="18"/>
              </w:rPr>
              <w:t>udar mózgu</w:t>
            </w:r>
            <w:r w:rsidRPr="00C47FA6">
              <w:rPr>
                <w:iCs/>
                <w:sz w:val="18"/>
                <w:szCs w:val="18"/>
              </w:rPr>
              <w:t xml:space="preserve"> </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66D7B6D8"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6 miesięcy</w:t>
            </w:r>
          </w:p>
        </w:tc>
      </w:tr>
      <w:tr w:rsidR="00282B49" w:rsidRPr="00C47FA6" w14:paraId="2C250F46" w14:textId="77777777" w:rsidTr="00B30175">
        <w:trPr>
          <w:trHeight w:val="280"/>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00ADCB88" w14:textId="77777777" w:rsidR="00282B49" w:rsidRPr="00C47FA6" w:rsidRDefault="00282B49" w:rsidP="00B30175">
            <w:pPr>
              <w:spacing w:line="288" w:lineRule="auto"/>
              <w:ind w:left="142" w:hanging="142"/>
              <w:jc w:val="both"/>
              <w:rPr>
                <w:iCs/>
                <w:sz w:val="18"/>
                <w:szCs w:val="18"/>
              </w:rPr>
            </w:pPr>
            <w:r w:rsidRPr="00C47FA6">
              <w:rPr>
                <w:iCs/>
                <w:sz w:val="18"/>
                <w:szCs w:val="18"/>
              </w:rPr>
              <w:t>Poważne zachorowanie ubezpieczonego</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665D83B"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90 dni</w:t>
            </w:r>
          </w:p>
        </w:tc>
      </w:tr>
      <w:tr w:rsidR="00282B49" w:rsidRPr="00C47FA6" w14:paraId="2E9F81D3"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24C7CC7B" w14:textId="77777777" w:rsidR="00282B49" w:rsidRPr="00C47FA6" w:rsidRDefault="00282B49" w:rsidP="00B30175">
            <w:pPr>
              <w:spacing w:line="288" w:lineRule="auto"/>
              <w:ind w:left="142" w:hanging="142"/>
              <w:jc w:val="both"/>
              <w:rPr>
                <w:iCs/>
                <w:sz w:val="18"/>
                <w:szCs w:val="18"/>
              </w:rPr>
            </w:pPr>
            <w:r w:rsidRPr="00C47FA6">
              <w:rPr>
                <w:iCs/>
                <w:sz w:val="18"/>
                <w:szCs w:val="18"/>
              </w:rPr>
              <w:t>Poważne zachorowanie małżonka/partnera życiowego</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FFC56ED"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180 dni</w:t>
            </w:r>
          </w:p>
        </w:tc>
      </w:tr>
      <w:tr w:rsidR="00282B49" w:rsidRPr="00C47FA6" w14:paraId="7A8B98A8"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384454EE" w14:textId="77777777" w:rsidR="00282B49" w:rsidRPr="00C47FA6" w:rsidRDefault="00282B49" w:rsidP="00B30175">
            <w:pPr>
              <w:spacing w:line="288" w:lineRule="auto"/>
              <w:ind w:left="142" w:hanging="142"/>
              <w:jc w:val="both"/>
              <w:rPr>
                <w:iCs/>
                <w:sz w:val="18"/>
                <w:szCs w:val="18"/>
              </w:rPr>
            </w:pPr>
            <w:r w:rsidRPr="00C47FA6">
              <w:rPr>
                <w:iCs/>
                <w:sz w:val="18"/>
                <w:szCs w:val="18"/>
              </w:rPr>
              <w:t>Poważne zachorowanie dziecka</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07B056B"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3 miesiące</w:t>
            </w:r>
          </w:p>
        </w:tc>
      </w:tr>
      <w:tr w:rsidR="00282B49" w:rsidRPr="00C47FA6" w14:paraId="5FB5B4D3"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586C6D79" w14:textId="77777777" w:rsidR="00282B49" w:rsidRPr="00C47FA6" w:rsidRDefault="00282B49" w:rsidP="00B30175">
            <w:pPr>
              <w:spacing w:line="288" w:lineRule="auto"/>
              <w:ind w:left="142" w:hanging="142"/>
              <w:jc w:val="both"/>
              <w:rPr>
                <w:iCs/>
                <w:sz w:val="18"/>
                <w:szCs w:val="18"/>
              </w:rPr>
            </w:pPr>
            <w:r w:rsidRPr="00C47FA6">
              <w:rPr>
                <w:iCs/>
                <w:sz w:val="18"/>
                <w:szCs w:val="18"/>
              </w:rPr>
              <w:t xml:space="preserve">Leczenie specjalistyczne </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52B0B251"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90 dni</w:t>
            </w:r>
          </w:p>
        </w:tc>
      </w:tr>
      <w:tr w:rsidR="00282B49" w:rsidRPr="00C47FA6" w14:paraId="016754A2"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58E6F5F7" w14:textId="77777777" w:rsidR="00282B49" w:rsidRPr="00C47FA6" w:rsidRDefault="00282B49" w:rsidP="00B30175">
            <w:pPr>
              <w:spacing w:line="288" w:lineRule="auto"/>
              <w:ind w:left="142" w:hanging="142"/>
              <w:jc w:val="both"/>
              <w:rPr>
                <w:iCs/>
                <w:sz w:val="18"/>
                <w:szCs w:val="18"/>
              </w:rPr>
            </w:pPr>
            <w:r w:rsidRPr="00C47FA6">
              <w:rPr>
                <w:iCs/>
                <w:sz w:val="18"/>
                <w:szCs w:val="18"/>
              </w:rPr>
              <w:t xml:space="preserve">Operacje chirurgiczne ubezpieczonego </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F76F37A"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180 dni</w:t>
            </w:r>
          </w:p>
        </w:tc>
      </w:tr>
      <w:tr w:rsidR="00282B49" w:rsidRPr="00C47FA6" w14:paraId="38778575"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74267F00" w14:textId="77777777" w:rsidR="00282B49" w:rsidRPr="00C47FA6" w:rsidRDefault="00282B49" w:rsidP="00B30175">
            <w:pPr>
              <w:spacing w:line="288" w:lineRule="auto"/>
              <w:ind w:left="142" w:hanging="142"/>
              <w:jc w:val="both"/>
              <w:rPr>
                <w:iCs/>
                <w:sz w:val="18"/>
                <w:szCs w:val="18"/>
              </w:rPr>
            </w:pPr>
            <w:r w:rsidRPr="00C47FA6">
              <w:rPr>
                <w:iCs/>
                <w:sz w:val="18"/>
                <w:szCs w:val="18"/>
              </w:rPr>
              <w:t>Zgon małżonka</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3E30D07"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6 miesięcy</w:t>
            </w:r>
          </w:p>
        </w:tc>
      </w:tr>
      <w:tr w:rsidR="00282B49" w:rsidRPr="00C47FA6" w14:paraId="65A9825B"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5C47B105" w14:textId="77777777" w:rsidR="00282B49" w:rsidRPr="00C47FA6" w:rsidRDefault="00282B49" w:rsidP="00B30175">
            <w:pPr>
              <w:spacing w:line="288" w:lineRule="auto"/>
              <w:ind w:left="142" w:hanging="142"/>
              <w:jc w:val="both"/>
              <w:rPr>
                <w:iCs/>
                <w:sz w:val="18"/>
                <w:szCs w:val="18"/>
              </w:rPr>
            </w:pPr>
            <w:r w:rsidRPr="00C47FA6">
              <w:rPr>
                <w:iCs/>
                <w:sz w:val="18"/>
                <w:szCs w:val="18"/>
              </w:rPr>
              <w:t>Zgon małżonka w wyniku NW</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55EECA6"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brak</w:t>
            </w:r>
          </w:p>
        </w:tc>
      </w:tr>
      <w:tr w:rsidR="00282B49" w:rsidRPr="00C47FA6" w14:paraId="6CDF835F"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32FAC609" w14:textId="77777777" w:rsidR="00282B49" w:rsidRPr="00C47FA6" w:rsidRDefault="00282B49" w:rsidP="00B30175">
            <w:pPr>
              <w:spacing w:line="288" w:lineRule="auto"/>
              <w:ind w:left="142" w:hanging="142"/>
              <w:jc w:val="both"/>
              <w:rPr>
                <w:iCs/>
                <w:sz w:val="18"/>
                <w:szCs w:val="18"/>
              </w:rPr>
            </w:pPr>
            <w:r w:rsidRPr="00C47FA6">
              <w:rPr>
                <w:iCs/>
                <w:sz w:val="18"/>
                <w:szCs w:val="18"/>
              </w:rPr>
              <w:t>Zgon dziecka</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598C0D1A"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6 miesięcy</w:t>
            </w:r>
          </w:p>
        </w:tc>
      </w:tr>
      <w:tr w:rsidR="00282B49" w:rsidRPr="00C47FA6" w14:paraId="04D2BAC8"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55BFC70D" w14:textId="77777777" w:rsidR="00282B49" w:rsidRPr="00C47FA6" w:rsidRDefault="00282B49" w:rsidP="00B30175">
            <w:pPr>
              <w:spacing w:line="288" w:lineRule="auto"/>
              <w:ind w:left="142" w:hanging="142"/>
              <w:jc w:val="both"/>
              <w:rPr>
                <w:iCs/>
                <w:sz w:val="18"/>
                <w:szCs w:val="18"/>
              </w:rPr>
            </w:pPr>
            <w:r w:rsidRPr="00C47FA6">
              <w:rPr>
                <w:iCs/>
                <w:sz w:val="18"/>
                <w:szCs w:val="18"/>
              </w:rPr>
              <w:t>Zgon rodziców i teściów</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9441B29"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6 miesięcy</w:t>
            </w:r>
          </w:p>
        </w:tc>
      </w:tr>
      <w:tr w:rsidR="00282B49" w:rsidRPr="00C47FA6" w14:paraId="3E8EDCF9"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235437B1" w14:textId="77777777" w:rsidR="00282B49" w:rsidRPr="00C47FA6" w:rsidRDefault="00282B49" w:rsidP="00B30175">
            <w:pPr>
              <w:spacing w:line="288" w:lineRule="auto"/>
              <w:ind w:left="142" w:hanging="142"/>
              <w:jc w:val="both"/>
              <w:rPr>
                <w:iCs/>
                <w:sz w:val="18"/>
                <w:szCs w:val="18"/>
              </w:rPr>
            </w:pPr>
            <w:r w:rsidRPr="00C47FA6">
              <w:rPr>
                <w:iCs/>
                <w:sz w:val="18"/>
                <w:szCs w:val="18"/>
              </w:rPr>
              <w:t>Urodzenie się dziecka</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70E93B25"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9 miesięcy</w:t>
            </w:r>
          </w:p>
        </w:tc>
      </w:tr>
      <w:tr w:rsidR="00282B49" w:rsidRPr="00C47FA6" w14:paraId="6902626A"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09C010E8" w14:textId="77777777" w:rsidR="00282B49" w:rsidRPr="00C47FA6" w:rsidRDefault="00282B49" w:rsidP="00B30175">
            <w:pPr>
              <w:spacing w:line="288" w:lineRule="auto"/>
              <w:ind w:left="142" w:hanging="142"/>
              <w:jc w:val="both"/>
              <w:rPr>
                <w:iCs/>
                <w:sz w:val="18"/>
                <w:szCs w:val="18"/>
              </w:rPr>
            </w:pPr>
            <w:r w:rsidRPr="00C47FA6">
              <w:rPr>
                <w:iCs/>
                <w:sz w:val="18"/>
                <w:szCs w:val="18"/>
              </w:rPr>
              <w:t>Urodzenie martwego noworodka</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8553C98"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6 miesięcy</w:t>
            </w:r>
          </w:p>
        </w:tc>
      </w:tr>
      <w:tr w:rsidR="00282B49" w:rsidRPr="00C47FA6" w14:paraId="0B75981B"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1B867C7D" w14:textId="77777777" w:rsidR="00282B49" w:rsidRPr="00C47FA6" w:rsidRDefault="00282B49" w:rsidP="00B30175">
            <w:pPr>
              <w:spacing w:line="288" w:lineRule="auto"/>
              <w:ind w:left="142" w:hanging="142"/>
              <w:jc w:val="both"/>
              <w:rPr>
                <w:iCs/>
                <w:sz w:val="18"/>
                <w:szCs w:val="18"/>
              </w:rPr>
            </w:pPr>
            <w:r w:rsidRPr="00C47FA6">
              <w:rPr>
                <w:iCs/>
                <w:sz w:val="18"/>
                <w:szCs w:val="18"/>
              </w:rPr>
              <w:t>Osierocenie dziecka</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162842E"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6 miesięcy</w:t>
            </w:r>
          </w:p>
        </w:tc>
      </w:tr>
      <w:tr w:rsidR="00282B49" w:rsidRPr="00C47FA6" w14:paraId="3CF448C7"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3958EA8C" w14:textId="77777777" w:rsidR="00282B49" w:rsidRPr="00C47FA6" w:rsidRDefault="00282B49" w:rsidP="00B30175">
            <w:pPr>
              <w:spacing w:line="288" w:lineRule="auto"/>
              <w:ind w:left="142" w:hanging="142"/>
              <w:jc w:val="both"/>
              <w:rPr>
                <w:iCs/>
                <w:sz w:val="18"/>
                <w:szCs w:val="18"/>
              </w:rPr>
            </w:pPr>
            <w:r w:rsidRPr="00C47FA6">
              <w:rPr>
                <w:iCs/>
                <w:sz w:val="18"/>
                <w:szCs w:val="18"/>
              </w:rPr>
              <w:t>Rekonwalescencja lub pobyt na OIT/OIOM - wskutek choroby</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32AD32E"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30 dni</w:t>
            </w:r>
          </w:p>
        </w:tc>
      </w:tr>
      <w:tr w:rsidR="00282B49" w:rsidRPr="00C47FA6" w14:paraId="535497AA" w14:textId="77777777" w:rsidTr="00B30175">
        <w:trPr>
          <w:trHeight w:val="1997"/>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0298D58F" w14:textId="77777777" w:rsidR="00282B49" w:rsidRPr="00C47FA6" w:rsidRDefault="00282B49" w:rsidP="00B30175">
            <w:pPr>
              <w:spacing w:line="288" w:lineRule="auto"/>
              <w:ind w:left="142" w:hanging="142"/>
              <w:jc w:val="both"/>
              <w:rPr>
                <w:iCs/>
                <w:sz w:val="18"/>
                <w:szCs w:val="18"/>
              </w:rPr>
            </w:pPr>
            <w:r w:rsidRPr="00C47FA6">
              <w:rPr>
                <w:iCs/>
                <w:sz w:val="18"/>
                <w:szCs w:val="18"/>
              </w:rPr>
              <w:t xml:space="preserve">Pobyt w szpitalu wskutek </w:t>
            </w:r>
          </w:p>
          <w:p w14:paraId="3C458B91" w14:textId="77777777" w:rsidR="00282B49" w:rsidRPr="00C47FA6" w:rsidRDefault="00282B49" w:rsidP="00B30175">
            <w:pPr>
              <w:spacing w:line="288" w:lineRule="auto"/>
              <w:ind w:left="142" w:hanging="142"/>
              <w:jc w:val="both"/>
              <w:rPr>
                <w:iCs/>
                <w:sz w:val="18"/>
                <w:szCs w:val="18"/>
              </w:rPr>
            </w:pPr>
            <w:r w:rsidRPr="00C47FA6">
              <w:rPr>
                <w:iCs/>
                <w:sz w:val="18"/>
                <w:szCs w:val="18"/>
              </w:rPr>
              <w:t>- choroby</w:t>
            </w:r>
          </w:p>
          <w:p w14:paraId="5308117E" w14:textId="77777777" w:rsidR="00282B49" w:rsidRPr="00C47FA6" w:rsidRDefault="00282B49" w:rsidP="00B30175">
            <w:pPr>
              <w:spacing w:line="288" w:lineRule="auto"/>
              <w:ind w:left="142" w:hanging="142"/>
              <w:jc w:val="both"/>
              <w:rPr>
                <w:iCs/>
                <w:sz w:val="18"/>
                <w:szCs w:val="18"/>
              </w:rPr>
            </w:pPr>
            <w:r w:rsidRPr="00C47FA6">
              <w:rPr>
                <w:iCs/>
                <w:sz w:val="18"/>
                <w:szCs w:val="18"/>
              </w:rPr>
              <w:t>- NW</w:t>
            </w:r>
          </w:p>
          <w:p w14:paraId="7793FB1E" w14:textId="77777777" w:rsidR="00282B49" w:rsidRPr="00C47FA6" w:rsidRDefault="00282B49" w:rsidP="00B30175">
            <w:pPr>
              <w:spacing w:line="288" w:lineRule="auto"/>
              <w:ind w:left="142" w:hanging="142"/>
              <w:jc w:val="both"/>
              <w:rPr>
                <w:iCs/>
                <w:sz w:val="18"/>
                <w:szCs w:val="18"/>
              </w:rPr>
            </w:pPr>
            <w:r w:rsidRPr="00C47FA6">
              <w:rPr>
                <w:iCs/>
                <w:sz w:val="18"/>
                <w:szCs w:val="18"/>
              </w:rPr>
              <w:t>- NW przy pracy</w:t>
            </w:r>
          </w:p>
          <w:p w14:paraId="0315A0C4" w14:textId="77777777" w:rsidR="00282B49" w:rsidRPr="00C47FA6" w:rsidRDefault="00282B49" w:rsidP="00B30175">
            <w:pPr>
              <w:spacing w:line="288" w:lineRule="auto"/>
              <w:ind w:left="142" w:hanging="142"/>
              <w:jc w:val="both"/>
              <w:rPr>
                <w:iCs/>
                <w:sz w:val="18"/>
                <w:szCs w:val="18"/>
              </w:rPr>
            </w:pPr>
            <w:r w:rsidRPr="00C47FA6">
              <w:rPr>
                <w:iCs/>
                <w:sz w:val="18"/>
                <w:szCs w:val="18"/>
              </w:rPr>
              <w:t>- NW komunikacyjnego</w:t>
            </w:r>
          </w:p>
          <w:p w14:paraId="6FC54436" w14:textId="77777777" w:rsidR="00282B49" w:rsidRPr="00C47FA6" w:rsidRDefault="00282B49" w:rsidP="00B30175">
            <w:pPr>
              <w:spacing w:line="288" w:lineRule="auto"/>
              <w:ind w:left="142" w:hanging="142"/>
              <w:jc w:val="both"/>
              <w:rPr>
                <w:iCs/>
                <w:sz w:val="18"/>
                <w:szCs w:val="18"/>
              </w:rPr>
            </w:pPr>
            <w:r w:rsidRPr="00C47FA6">
              <w:rPr>
                <w:iCs/>
                <w:sz w:val="18"/>
                <w:szCs w:val="18"/>
              </w:rPr>
              <w:t>- NW komunikacyjnego w pracy</w:t>
            </w:r>
          </w:p>
          <w:p w14:paraId="7DD6B09F" w14:textId="77777777" w:rsidR="00282B49" w:rsidRPr="00C47FA6" w:rsidRDefault="00282B49" w:rsidP="00B30175">
            <w:pPr>
              <w:spacing w:line="288" w:lineRule="auto"/>
              <w:ind w:left="142" w:hanging="142"/>
              <w:jc w:val="both"/>
              <w:rPr>
                <w:iCs/>
                <w:sz w:val="18"/>
                <w:szCs w:val="18"/>
              </w:rPr>
            </w:pPr>
            <w:r w:rsidRPr="00C47FA6">
              <w:rPr>
                <w:iCs/>
                <w:sz w:val="18"/>
                <w:szCs w:val="18"/>
              </w:rPr>
              <w:t xml:space="preserve">- zawału serca lub </w:t>
            </w:r>
            <w:r>
              <w:rPr>
                <w:iCs/>
                <w:sz w:val="18"/>
                <w:szCs w:val="18"/>
              </w:rPr>
              <w:t>udaru mózgu</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042AEFC" w14:textId="77777777" w:rsidR="00282B49" w:rsidRPr="00C47FA6" w:rsidRDefault="00282B49" w:rsidP="00B30175">
            <w:pPr>
              <w:pStyle w:val="Tekstpodstawowy2"/>
              <w:spacing w:after="0" w:line="288" w:lineRule="auto"/>
              <w:ind w:left="142" w:hanging="142"/>
              <w:jc w:val="both"/>
              <w:rPr>
                <w:sz w:val="18"/>
                <w:szCs w:val="18"/>
              </w:rPr>
            </w:pPr>
          </w:p>
          <w:p w14:paraId="093FD0B1" w14:textId="77777777" w:rsidR="00282B49" w:rsidRPr="00C47FA6" w:rsidRDefault="00282B49" w:rsidP="00B30175">
            <w:pPr>
              <w:pStyle w:val="Tekstpodstawowy2"/>
              <w:spacing w:after="0" w:line="288" w:lineRule="auto"/>
              <w:ind w:left="142" w:hanging="142"/>
              <w:jc w:val="both"/>
              <w:rPr>
                <w:sz w:val="18"/>
                <w:szCs w:val="18"/>
              </w:rPr>
            </w:pPr>
          </w:p>
          <w:p w14:paraId="7035D34A"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30 dni</w:t>
            </w:r>
          </w:p>
          <w:p w14:paraId="5BF7B88A"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brak</w:t>
            </w:r>
          </w:p>
          <w:p w14:paraId="496F6D4F"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brak</w:t>
            </w:r>
          </w:p>
          <w:p w14:paraId="52C14E1C"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brak</w:t>
            </w:r>
          </w:p>
          <w:p w14:paraId="5CDE5CEA"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brak</w:t>
            </w:r>
          </w:p>
          <w:p w14:paraId="599F678E"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30 dni</w:t>
            </w:r>
          </w:p>
        </w:tc>
      </w:tr>
    </w:tbl>
    <w:p w14:paraId="6F4B2FDE" w14:textId="77777777" w:rsidR="00282B49" w:rsidRPr="00C47FA6" w:rsidRDefault="00282B49" w:rsidP="00282B49">
      <w:pPr>
        <w:spacing w:line="288" w:lineRule="auto"/>
        <w:ind w:left="142" w:hanging="142"/>
        <w:jc w:val="both"/>
        <w:rPr>
          <w:sz w:val="18"/>
          <w:szCs w:val="18"/>
        </w:rPr>
      </w:pPr>
      <w:r w:rsidRPr="00C47FA6">
        <w:rPr>
          <w:sz w:val="18"/>
          <w:szCs w:val="18"/>
        </w:rPr>
        <w:t>Okresy karencji nie dotyczą zdarzeń powstałych w wyniku nieszczęśliwego wypadku.</w:t>
      </w:r>
    </w:p>
    <w:p w14:paraId="3278530E" w14:textId="64842A54" w:rsidR="00282B49" w:rsidRDefault="00282B49" w:rsidP="00282B49">
      <w:pPr>
        <w:spacing w:line="288" w:lineRule="auto"/>
        <w:jc w:val="both"/>
        <w:rPr>
          <w:sz w:val="18"/>
          <w:szCs w:val="18"/>
        </w:rPr>
      </w:pPr>
    </w:p>
    <w:p w14:paraId="3D58C384" w14:textId="77777777" w:rsidR="006C081D" w:rsidRPr="00C47FA6" w:rsidRDefault="006C081D" w:rsidP="00282B49">
      <w:pPr>
        <w:spacing w:line="288" w:lineRule="auto"/>
        <w:jc w:val="both"/>
        <w:rPr>
          <w:sz w:val="18"/>
          <w:szCs w:val="18"/>
        </w:rPr>
      </w:pPr>
    </w:p>
    <w:p w14:paraId="4D172038" w14:textId="77777777" w:rsidR="00282B49" w:rsidRPr="00C47FA6" w:rsidRDefault="00282B49" w:rsidP="00282B49">
      <w:pPr>
        <w:widowControl w:val="0"/>
        <w:numPr>
          <w:ilvl w:val="0"/>
          <w:numId w:val="9"/>
        </w:numPr>
        <w:suppressAutoHyphens w:val="0"/>
        <w:spacing w:line="288" w:lineRule="auto"/>
        <w:jc w:val="both"/>
        <w:textAlignment w:val="baseline"/>
        <w:rPr>
          <w:b/>
          <w:sz w:val="18"/>
          <w:szCs w:val="18"/>
        </w:rPr>
      </w:pPr>
      <w:r w:rsidRPr="00C47FA6">
        <w:rPr>
          <w:b/>
          <w:sz w:val="18"/>
          <w:szCs w:val="18"/>
        </w:rPr>
        <w:t xml:space="preserve"> Wymagany sposób wypłaty świadczeń oraz obsługa administracyjna ubezpieczenia</w:t>
      </w:r>
      <w:r>
        <w:rPr>
          <w:b/>
          <w:sz w:val="18"/>
          <w:szCs w:val="18"/>
        </w:rPr>
        <w:t xml:space="preserve"> w Części I</w:t>
      </w:r>
      <w:r w:rsidRPr="00C47FA6">
        <w:rPr>
          <w:b/>
          <w:sz w:val="18"/>
          <w:szCs w:val="18"/>
        </w:rPr>
        <w:t>.</w:t>
      </w:r>
    </w:p>
    <w:p w14:paraId="0B3BDFE9" w14:textId="77777777" w:rsidR="00282B49" w:rsidRPr="00C47FA6" w:rsidRDefault="00282B49" w:rsidP="00282B49">
      <w:pPr>
        <w:widowControl w:val="0"/>
        <w:numPr>
          <w:ilvl w:val="1"/>
          <w:numId w:val="9"/>
        </w:numPr>
        <w:suppressAutoHyphens w:val="0"/>
        <w:spacing w:line="288" w:lineRule="auto"/>
        <w:ind w:left="284" w:hanging="284"/>
        <w:jc w:val="both"/>
        <w:textAlignment w:val="baseline"/>
        <w:rPr>
          <w:sz w:val="18"/>
          <w:szCs w:val="18"/>
        </w:rPr>
      </w:pPr>
      <w:r w:rsidRPr="00C47FA6">
        <w:rPr>
          <w:sz w:val="18"/>
          <w:szCs w:val="18"/>
        </w:rPr>
        <w:t>Osoba przystępująca do ubezpieczenia w deklaracji przystąpienia wskazuje osoby uprawnione do świadczenia (uposażeni). Ubezpieczony ma prawo do zmiany oświadczenia co do osoby uposażonej oraz do rezygnacji z ubezpieczenia w dowolnym momencie jego trwania.</w:t>
      </w:r>
    </w:p>
    <w:p w14:paraId="13099FC6" w14:textId="77777777" w:rsidR="00282B49" w:rsidRPr="00C47FA6" w:rsidRDefault="00282B49" w:rsidP="00282B49">
      <w:pPr>
        <w:widowControl w:val="0"/>
        <w:numPr>
          <w:ilvl w:val="1"/>
          <w:numId w:val="9"/>
        </w:numPr>
        <w:suppressAutoHyphens w:val="0"/>
        <w:spacing w:line="288" w:lineRule="auto"/>
        <w:ind w:left="284" w:hanging="284"/>
        <w:jc w:val="both"/>
        <w:textAlignment w:val="baseline"/>
        <w:rPr>
          <w:sz w:val="18"/>
          <w:szCs w:val="18"/>
        </w:rPr>
      </w:pPr>
      <w:r w:rsidRPr="00C47FA6">
        <w:rPr>
          <w:sz w:val="18"/>
          <w:szCs w:val="18"/>
        </w:rPr>
        <w:t>Przy roszczeniu o świadczenie Ubezpieczony składa wniosek o wypłatę świadczenia ubezpieczeniowego (zgodnie z wzorem obowiązującym u danego Wykonawcy) oraz inne dokumenty wymagane przez Wykonawcę adekwatne do zdarzenia (np. wypis ze szpitala, akt zgonu, akt urodzenia, itp.) wynikające z OWU Wykonawcy.</w:t>
      </w:r>
    </w:p>
    <w:p w14:paraId="73433642" w14:textId="77777777" w:rsidR="00282B49" w:rsidRPr="00C47FA6" w:rsidRDefault="00282B49" w:rsidP="00282B49">
      <w:pPr>
        <w:widowControl w:val="0"/>
        <w:numPr>
          <w:ilvl w:val="1"/>
          <w:numId w:val="9"/>
        </w:numPr>
        <w:suppressAutoHyphens w:val="0"/>
        <w:spacing w:line="288" w:lineRule="auto"/>
        <w:ind w:left="284" w:hanging="284"/>
        <w:jc w:val="both"/>
        <w:textAlignment w:val="baseline"/>
        <w:rPr>
          <w:sz w:val="18"/>
          <w:szCs w:val="18"/>
        </w:rPr>
      </w:pPr>
      <w:r w:rsidRPr="00C47FA6">
        <w:rPr>
          <w:sz w:val="18"/>
          <w:szCs w:val="18"/>
        </w:rPr>
        <w:t xml:space="preserve">Wypłata świadczenia nastąpi nie później niż w ciągu 30 dni od dnia zawiadomienia Wykonawcy </w:t>
      </w:r>
      <w:r w:rsidRPr="00C47FA6">
        <w:rPr>
          <w:sz w:val="18"/>
          <w:szCs w:val="18"/>
        </w:rPr>
        <w:br/>
        <w:t>o zdarzeniu. Gdyby, przy zachowaniu należytej staranności, wyjaśnienie okoliczności koniecznych do ustalenia odpowiedzialności Wykonawcy okazało się niemożliwe w powyższym terminie, świadczenie będzie wypłacone w ciągu 14 dni od wyjaśnienia tych okoliczności, z tym że część bezsporna świadczenia zostanie wypłacona w terminie 30 dni od dnia zawiadomienia Wykonawcy o zdarzeniu.</w:t>
      </w:r>
    </w:p>
    <w:p w14:paraId="74857F2E" w14:textId="77777777" w:rsidR="00282B49" w:rsidRDefault="00282B49" w:rsidP="00282B49">
      <w:pPr>
        <w:widowControl w:val="0"/>
        <w:numPr>
          <w:ilvl w:val="1"/>
          <w:numId w:val="9"/>
        </w:numPr>
        <w:suppressAutoHyphens w:val="0"/>
        <w:spacing w:line="288" w:lineRule="auto"/>
        <w:ind w:left="284" w:hanging="284"/>
        <w:jc w:val="both"/>
        <w:textAlignment w:val="baseline"/>
        <w:rPr>
          <w:sz w:val="18"/>
          <w:szCs w:val="18"/>
        </w:rPr>
      </w:pPr>
      <w:r w:rsidRPr="00C47FA6">
        <w:rPr>
          <w:sz w:val="18"/>
          <w:szCs w:val="18"/>
        </w:rPr>
        <w:t>Jeżeli świadczenie nie przysługuje, Wykonawca poinformuje o tym Ubezpieczonego pisemnie, podając podstawę faktyczną i prawną, uzasadniającą odmowę wypłaty świadczenia w terminie do 30 dni od dnia zgłoszenia zdarzenia.</w:t>
      </w:r>
    </w:p>
    <w:p w14:paraId="406CF5A2" w14:textId="77777777" w:rsidR="00282B49" w:rsidRDefault="00282B49" w:rsidP="004D38D9">
      <w:pPr>
        <w:pStyle w:val="Nagwek1"/>
        <w:numPr>
          <w:ilvl w:val="0"/>
          <w:numId w:val="0"/>
        </w:numPr>
        <w:jc w:val="both"/>
        <w:rPr>
          <w:sz w:val="20"/>
        </w:rPr>
        <w:sectPr w:rsidR="00282B49" w:rsidSect="00B30175">
          <w:type w:val="continuous"/>
          <w:pgSz w:w="11906" w:h="16838"/>
          <w:pgMar w:top="823" w:right="1417" w:bottom="993" w:left="1417" w:header="0" w:footer="0" w:gutter="0"/>
          <w:cols w:space="708"/>
          <w:formProt w:val="0"/>
          <w:docGrid w:linePitch="360" w:charSpace="2047"/>
        </w:sectPr>
      </w:pPr>
    </w:p>
    <w:p w14:paraId="48C37826" w14:textId="77777777" w:rsidR="00282B49" w:rsidRPr="004E3506" w:rsidRDefault="00282B49" w:rsidP="00282B49">
      <w:pPr>
        <w:pStyle w:val="Nagwek1"/>
        <w:numPr>
          <w:ilvl w:val="0"/>
          <w:numId w:val="2"/>
        </w:numPr>
        <w:jc w:val="right"/>
        <w:rPr>
          <w:sz w:val="20"/>
        </w:rPr>
      </w:pPr>
      <w:r w:rsidRPr="004E3506">
        <w:rPr>
          <w:sz w:val="20"/>
        </w:rPr>
        <w:t>ZAŁĄCZNIK NR 5 do SIWZ</w:t>
      </w:r>
    </w:p>
    <w:p w14:paraId="0DE52B97" w14:textId="77777777" w:rsidR="00282B49" w:rsidRPr="0029382C" w:rsidRDefault="00282B49" w:rsidP="00282B49">
      <w:pPr>
        <w:ind w:left="30"/>
        <w:jc w:val="both"/>
        <w:rPr>
          <w:b/>
        </w:rPr>
      </w:pPr>
    </w:p>
    <w:p w14:paraId="2BC5F4E8" w14:textId="77777777" w:rsidR="00282B49" w:rsidRPr="0029382C" w:rsidRDefault="00282B49" w:rsidP="00282B49">
      <w:pPr>
        <w:ind w:left="30"/>
        <w:rPr>
          <w:b/>
        </w:rPr>
      </w:pPr>
    </w:p>
    <w:p w14:paraId="645132D5" w14:textId="77777777" w:rsidR="00282B49" w:rsidRDefault="00282B49" w:rsidP="00282B49">
      <w:pPr>
        <w:ind w:left="30"/>
        <w:rPr>
          <w:b/>
        </w:rPr>
      </w:pPr>
      <w:r>
        <w:rPr>
          <w:b/>
        </w:rPr>
        <w:t>CZĘŚĆ I</w:t>
      </w:r>
    </w:p>
    <w:p w14:paraId="1A180B52" w14:textId="77777777" w:rsidR="00282B49" w:rsidRPr="0029382C" w:rsidRDefault="00282B49" w:rsidP="00282B49">
      <w:pPr>
        <w:ind w:left="30"/>
        <w:rPr>
          <w:b/>
        </w:rPr>
      </w:pPr>
      <w:r w:rsidRPr="0029382C">
        <w:rPr>
          <w:b/>
        </w:rPr>
        <w:t>UMOWA  Nr ……</w:t>
      </w:r>
    </w:p>
    <w:p w14:paraId="2776F885" w14:textId="77777777" w:rsidR="00282B49" w:rsidRPr="0029382C" w:rsidRDefault="00282B49" w:rsidP="00282B49">
      <w:pPr>
        <w:ind w:left="30"/>
        <w:rPr>
          <w:color w:val="000000"/>
        </w:rPr>
      </w:pPr>
    </w:p>
    <w:p w14:paraId="1A28D4D8" w14:textId="77777777" w:rsidR="00282B49" w:rsidRPr="0029382C" w:rsidRDefault="00282B49" w:rsidP="00282B49">
      <w:pPr>
        <w:jc w:val="both"/>
      </w:pPr>
      <w:r w:rsidRPr="0029382C">
        <w:t>zawarta w dniu ______ roku w Poznaniu pomiędzy 31 Bazą Lotnictwa Taktycznego</w:t>
      </w:r>
      <w:r w:rsidRPr="0029382C">
        <w:rPr>
          <w:b/>
          <w:i/>
        </w:rPr>
        <w:t xml:space="preserve"> </w:t>
      </w:r>
      <w:r w:rsidRPr="0029382C">
        <w:t>mającą swoją siedzibę</w:t>
      </w:r>
      <w:r w:rsidRPr="0029382C">
        <w:rPr>
          <w:b/>
          <w:i/>
        </w:rPr>
        <w:t xml:space="preserve"> </w:t>
      </w:r>
      <w:r w:rsidRPr="0029382C">
        <w:t xml:space="preserve">w Poznaniu, ul. Silniki 1, NIP </w:t>
      </w:r>
      <w:r w:rsidRPr="0029382C">
        <w:rPr>
          <w:b/>
        </w:rPr>
        <w:t>777-00-04-575</w:t>
      </w:r>
      <w:r w:rsidRPr="0029382C">
        <w:t xml:space="preserve">, Regon 632431771, zwaną dalej </w:t>
      </w:r>
      <w:r w:rsidRPr="0029382C">
        <w:rPr>
          <w:b/>
        </w:rPr>
        <w:t>Zamawiającym</w:t>
      </w:r>
      <w:r w:rsidRPr="0029382C">
        <w:t>, reprezentowaną przez:</w:t>
      </w:r>
    </w:p>
    <w:p w14:paraId="2B7A23BC" w14:textId="77777777" w:rsidR="00282B49" w:rsidRPr="0029382C" w:rsidRDefault="00282B49" w:rsidP="00282B49">
      <w:pPr>
        <w:jc w:val="both"/>
        <w:rPr>
          <w:b/>
          <w:i/>
        </w:rPr>
      </w:pPr>
    </w:p>
    <w:p w14:paraId="07B99ECB" w14:textId="77777777" w:rsidR="00282B49" w:rsidRPr="0029382C" w:rsidRDefault="00282B49" w:rsidP="00282B49">
      <w:pPr>
        <w:jc w:val="both"/>
      </w:pPr>
      <w:r w:rsidRPr="0029382C">
        <w:t>_______________________________</w:t>
      </w:r>
    </w:p>
    <w:p w14:paraId="770D8DC3" w14:textId="77777777" w:rsidR="00282B49" w:rsidRPr="0029382C" w:rsidRDefault="00282B49" w:rsidP="00282B49">
      <w:pPr>
        <w:jc w:val="both"/>
      </w:pPr>
      <w:r w:rsidRPr="0029382C">
        <w:t xml:space="preserve">oraz przy udziale brokera ubezpieczeniowego </w:t>
      </w:r>
      <w:proofErr w:type="spellStart"/>
      <w:r w:rsidRPr="0029382C">
        <w:t>mBroker</w:t>
      </w:r>
      <w:proofErr w:type="spellEnd"/>
      <w:r w:rsidRPr="0029382C">
        <w:t xml:space="preserve"> NET Sp. z o.o. z siedzibą w Poznaniu </w:t>
      </w:r>
    </w:p>
    <w:p w14:paraId="5E045EA2" w14:textId="77777777" w:rsidR="00282B49" w:rsidRPr="0029382C" w:rsidRDefault="00282B49" w:rsidP="00282B49">
      <w:pPr>
        <w:jc w:val="both"/>
      </w:pPr>
      <w:r w:rsidRPr="0029382C">
        <w:t>przy ul. Wilanowskiej 50 (nr zezwolenia KNF 1538/08),</w:t>
      </w:r>
    </w:p>
    <w:p w14:paraId="68AF6329" w14:textId="77777777" w:rsidR="00282B49" w:rsidRPr="0029382C" w:rsidRDefault="00282B49" w:rsidP="00282B49">
      <w:pPr>
        <w:spacing w:after="120"/>
        <w:jc w:val="both"/>
        <w:rPr>
          <w:b/>
        </w:rPr>
      </w:pPr>
      <w:r w:rsidRPr="0029382C">
        <w:rPr>
          <w:b/>
        </w:rPr>
        <w:t>a</w:t>
      </w:r>
    </w:p>
    <w:p w14:paraId="2B7C14D5" w14:textId="77777777" w:rsidR="00282B49" w:rsidRPr="0029382C" w:rsidRDefault="00282B49" w:rsidP="00282B49">
      <w:pPr>
        <w:jc w:val="both"/>
      </w:pPr>
      <w:r w:rsidRPr="0029382C">
        <w:t>_______________________________</w:t>
      </w:r>
    </w:p>
    <w:p w14:paraId="5237E94C" w14:textId="77777777" w:rsidR="00282B49" w:rsidRPr="0029382C" w:rsidRDefault="00282B49" w:rsidP="00282B49">
      <w:pPr>
        <w:jc w:val="both"/>
      </w:pPr>
      <w:r w:rsidRPr="0029382C">
        <w:t>reprezentowanym przez:</w:t>
      </w:r>
    </w:p>
    <w:p w14:paraId="45FDF21C" w14:textId="77777777" w:rsidR="00282B49" w:rsidRPr="0029382C" w:rsidRDefault="00282B49" w:rsidP="00282B49">
      <w:pPr>
        <w:jc w:val="both"/>
      </w:pPr>
      <w:r w:rsidRPr="0029382C">
        <w:t>_______________________________</w:t>
      </w:r>
    </w:p>
    <w:p w14:paraId="3A3DEC6C" w14:textId="77777777" w:rsidR="00282B49" w:rsidRPr="0029382C" w:rsidRDefault="00282B49" w:rsidP="00282B49">
      <w:pPr>
        <w:jc w:val="both"/>
      </w:pPr>
      <w:r w:rsidRPr="0029382C">
        <w:t xml:space="preserve">Zwanym dalej </w:t>
      </w:r>
      <w:r w:rsidRPr="0029382C">
        <w:rPr>
          <w:b/>
        </w:rPr>
        <w:t>Wykonawcą</w:t>
      </w:r>
    </w:p>
    <w:p w14:paraId="74A3B350" w14:textId="49B6D801" w:rsidR="00282B49" w:rsidRPr="0029382C" w:rsidRDefault="00282B49" w:rsidP="00282B49">
      <w:pPr>
        <w:jc w:val="both"/>
      </w:pPr>
      <w:r w:rsidRPr="0029382C">
        <w:t xml:space="preserve">Podstawą do zawarcia umowy jest rezultat przetargu nieograniczonego na usługę dobrowolnego </w:t>
      </w:r>
      <w:r>
        <w:t>grupowe</w:t>
      </w:r>
      <w:r w:rsidR="006C081D">
        <w:t>go</w:t>
      </w:r>
      <w:r>
        <w:t xml:space="preserve"> </w:t>
      </w:r>
      <w:r w:rsidRPr="0029382C">
        <w:t xml:space="preserve">ubezpieczenia na życie </w:t>
      </w:r>
      <w:r>
        <w:t>oraz</w:t>
      </w:r>
      <w:r w:rsidRPr="0029382C">
        <w:t xml:space="preserve"> zdrowie dla pracowników </w:t>
      </w:r>
      <w:r>
        <w:t>RON</w:t>
      </w:r>
      <w:r w:rsidRPr="0029382C">
        <w:t xml:space="preserve"> i żołnierzy zawodowych, ich  współmałżonków oraz pełnoletnich dzieci, o wartości równej lub przekraczającej kwoty określone w przepisach wydanych na podstawie art.11 ust.8 ustawy z dnia 29.01.200</w:t>
      </w:r>
      <w:r>
        <w:t>4r. Prawo zamówień publicznych</w:t>
      </w:r>
      <w:r w:rsidRPr="0029382C">
        <w:t xml:space="preserve">, zwanej w dalszej treści umowy ustawą Pzp, zgodnie z art. 40 tej ustawy, ogłoszenie o przetargu przekazano Urzędowi Oficjalnych Publikacji Wspólnot Europejskich w dniu </w:t>
      </w:r>
      <w:r w:rsidR="00F2701E">
        <w:t>02.12.2020</w:t>
      </w:r>
      <w:r w:rsidRPr="004D38D9">
        <w:t xml:space="preserve"> r.  oraz  opublikowano w Dzienniku Urzędowym Unii Europejskiej nr 2020/S </w:t>
      </w:r>
      <w:r w:rsidR="00F2701E">
        <w:t>238</w:t>
      </w:r>
      <w:r w:rsidRPr="004D38D9">
        <w:t>-</w:t>
      </w:r>
      <w:r w:rsidR="00F2701E" w:rsidRPr="00F2701E">
        <w:t>588514</w:t>
      </w:r>
      <w:r w:rsidRPr="004D38D9">
        <w:t xml:space="preserve"> z dnia </w:t>
      </w:r>
      <w:r w:rsidR="00F2701E">
        <w:t>07</w:t>
      </w:r>
      <w:r w:rsidRPr="004D38D9">
        <w:t>.</w:t>
      </w:r>
      <w:r w:rsidR="00F2701E">
        <w:t>12</w:t>
      </w:r>
      <w:r w:rsidRPr="004D38D9">
        <w:t>.2020 r.</w:t>
      </w:r>
    </w:p>
    <w:p w14:paraId="4722FA39" w14:textId="77777777" w:rsidR="00282B49" w:rsidRPr="0029382C" w:rsidRDefault="00282B49" w:rsidP="00282B49">
      <w:pPr>
        <w:jc w:val="both"/>
      </w:pPr>
    </w:p>
    <w:p w14:paraId="23E647C8" w14:textId="77777777" w:rsidR="00282B49" w:rsidRPr="0029382C" w:rsidRDefault="00282B49" w:rsidP="00282B49">
      <w:pPr>
        <w:rPr>
          <w:b/>
        </w:rPr>
      </w:pPr>
      <w:r w:rsidRPr="0029382C">
        <w:rPr>
          <w:b/>
        </w:rPr>
        <w:t>§ 1</w:t>
      </w:r>
    </w:p>
    <w:p w14:paraId="545C8CC9" w14:textId="77777777" w:rsidR="00282B49" w:rsidRPr="0029382C" w:rsidRDefault="00282B49" w:rsidP="00282B49">
      <w:pPr>
        <w:rPr>
          <w:b/>
        </w:rPr>
      </w:pPr>
      <w:r w:rsidRPr="0029382C">
        <w:rPr>
          <w:b/>
        </w:rPr>
        <w:t>PRZEDMIOT UBEZPIECZENIA</w:t>
      </w:r>
    </w:p>
    <w:p w14:paraId="7D91DFA5" w14:textId="77777777" w:rsidR="00282B49" w:rsidRPr="0029382C" w:rsidRDefault="00282B49" w:rsidP="00282B49">
      <w:pPr>
        <w:jc w:val="both"/>
      </w:pPr>
      <w:r w:rsidRPr="0029382C">
        <w:t xml:space="preserve">1. Przedmiotem umowy jest usługę dobrowolnego ubezpieczenia grupowego na życie dla pracowników </w:t>
      </w:r>
      <w:r>
        <w:t>RON</w:t>
      </w:r>
      <w:r w:rsidRPr="0029382C">
        <w:t xml:space="preserve"> i żołnierzy zawodowych, ich  współmałżonków oraz pełnoletnich dzieci.</w:t>
      </w:r>
    </w:p>
    <w:p w14:paraId="603DBAF8" w14:textId="77777777" w:rsidR="00282B49" w:rsidRPr="0029382C" w:rsidRDefault="00282B49" w:rsidP="00282B49">
      <w:pPr>
        <w:jc w:val="both"/>
      </w:pPr>
    </w:p>
    <w:p w14:paraId="3B3AAA04" w14:textId="77777777" w:rsidR="00282B49" w:rsidRPr="0029382C" w:rsidRDefault="00282B49" w:rsidP="00282B49">
      <w:pPr>
        <w:rPr>
          <w:b/>
        </w:rPr>
      </w:pPr>
      <w:r w:rsidRPr="0029382C">
        <w:rPr>
          <w:b/>
        </w:rPr>
        <w:t>§ 2</w:t>
      </w:r>
    </w:p>
    <w:p w14:paraId="549920D6" w14:textId="77777777" w:rsidR="00282B49" w:rsidRPr="0029382C" w:rsidRDefault="00282B49" w:rsidP="00282B49">
      <w:pPr>
        <w:rPr>
          <w:b/>
        </w:rPr>
      </w:pPr>
      <w:r w:rsidRPr="0029382C">
        <w:rPr>
          <w:b/>
        </w:rPr>
        <w:t>OKRES UBEZPIECZENIA</w:t>
      </w:r>
    </w:p>
    <w:p w14:paraId="118D933A" w14:textId="56AA071B" w:rsidR="00282B49" w:rsidRPr="0029382C" w:rsidRDefault="00282B49" w:rsidP="00282B49">
      <w:pPr>
        <w:jc w:val="both"/>
      </w:pPr>
      <w:r w:rsidRPr="0029382C">
        <w:t xml:space="preserve">Umowa ubezpieczenia generalnego zostaje zawarta na okres </w:t>
      </w:r>
      <w:r w:rsidR="0067631F">
        <w:t>24</w:t>
      </w:r>
      <w:r w:rsidR="0067631F" w:rsidRPr="0029382C">
        <w:t xml:space="preserve"> miesi</w:t>
      </w:r>
      <w:r w:rsidR="0067631F">
        <w:t>ą</w:t>
      </w:r>
      <w:r w:rsidR="0067631F" w:rsidRPr="0029382C">
        <w:t>c</w:t>
      </w:r>
      <w:r w:rsidR="0067631F">
        <w:t>e</w:t>
      </w:r>
      <w:r w:rsidRPr="0029382C">
        <w:t>:</w:t>
      </w:r>
    </w:p>
    <w:p w14:paraId="7F55D79B" w14:textId="77777777" w:rsidR="00282B49" w:rsidRPr="0029382C" w:rsidRDefault="00282B49" w:rsidP="00282B49">
      <w:pPr>
        <w:jc w:val="both"/>
      </w:pPr>
      <w:r w:rsidRPr="0029382C">
        <w:t>od dnia …………………… do dnia ……………………….</w:t>
      </w:r>
    </w:p>
    <w:p w14:paraId="1B3D56B6" w14:textId="77777777" w:rsidR="00282B49" w:rsidRPr="0029382C" w:rsidRDefault="00282B49" w:rsidP="00282B49">
      <w:pPr>
        <w:jc w:val="both"/>
      </w:pPr>
    </w:p>
    <w:p w14:paraId="1B345245" w14:textId="77777777" w:rsidR="00282B49" w:rsidRPr="0029382C" w:rsidRDefault="00282B49" w:rsidP="00282B49">
      <w:pPr>
        <w:rPr>
          <w:b/>
        </w:rPr>
      </w:pPr>
      <w:r w:rsidRPr="0029382C">
        <w:rPr>
          <w:b/>
        </w:rPr>
        <w:t>§ 3</w:t>
      </w:r>
    </w:p>
    <w:p w14:paraId="4144E5DA" w14:textId="77777777" w:rsidR="00282B49" w:rsidRPr="0029382C" w:rsidRDefault="00282B49" w:rsidP="00282B49">
      <w:pPr>
        <w:rPr>
          <w:b/>
        </w:rPr>
      </w:pPr>
      <w:r w:rsidRPr="0029382C">
        <w:rPr>
          <w:b/>
        </w:rPr>
        <w:t>ZASADY UBEZPIECZENIA</w:t>
      </w:r>
    </w:p>
    <w:p w14:paraId="0B32AC4C" w14:textId="77777777" w:rsidR="00282B49" w:rsidRPr="0029382C" w:rsidRDefault="00282B49" w:rsidP="00282B49">
      <w:pPr>
        <w:widowControl w:val="0"/>
        <w:numPr>
          <w:ilvl w:val="0"/>
          <w:numId w:val="3"/>
        </w:numPr>
        <w:suppressAutoHyphens w:val="0"/>
        <w:spacing w:line="288" w:lineRule="auto"/>
        <w:ind w:left="426" w:hanging="426"/>
        <w:jc w:val="both"/>
        <w:textAlignment w:val="baseline"/>
      </w:pPr>
      <w:r w:rsidRPr="0029382C">
        <w:t>Integralną część niniejszej umowy stanowią załączniki:</w:t>
      </w:r>
    </w:p>
    <w:p w14:paraId="320899C1" w14:textId="77777777" w:rsidR="00282B49" w:rsidRPr="0029382C" w:rsidRDefault="00282B49" w:rsidP="00282B49">
      <w:pPr>
        <w:ind w:left="720"/>
        <w:jc w:val="both"/>
      </w:pPr>
      <w:r w:rsidRPr="0029382C">
        <w:t>a)</w:t>
      </w:r>
      <w:r w:rsidRPr="0029382C">
        <w:tab/>
        <w:t>oferta Wykonawcy - załącznik nr 1 do umowy;</w:t>
      </w:r>
    </w:p>
    <w:p w14:paraId="0EFF5928" w14:textId="77777777" w:rsidR="00282B49" w:rsidRPr="0029382C" w:rsidRDefault="00282B49" w:rsidP="00282B49">
      <w:pPr>
        <w:ind w:left="720"/>
        <w:jc w:val="both"/>
      </w:pPr>
      <w:r w:rsidRPr="0029382C">
        <w:t>b)</w:t>
      </w:r>
      <w:r w:rsidRPr="0029382C">
        <w:tab/>
        <w:t>Specyfikacja Istotnych Warunków Zamówienia wraz z załącznikami (SIWZ).</w:t>
      </w:r>
    </w:p>
    <w:p w14:paraId="750C176A" w14:textId="77777777" w:rsidR="00282B49" w:rsidRPr="0029382C" w:rsidRDefault="00282B49" w:rsidP="00282B49">
      <w:pPr>
        <w:ind w:left="720"/>
        <w:jc w:val="both"/>
      </w:pPr>
    </w:p>
    <w:p w14:paraId="6BEB2D13" w14:textId="77777777" w:rsidR="00282B49" w:rsidRPr="00C47FA6" w:rsidRDefault="00282B49" w:rsidP="00282B49">
      <w:pPr>
        <w:widowControl w:val="0"/>
        <w:numPr>
          <w:ilvl w:val="0"/>
          <w:numId w:val="17"/>
        </w:numPr>
        <w:suppressAutoHyphens w:val="0"/>
        <w:spacing w:line="288" w:lineRule="auto"/>
        <w:ind w:left="426" w:hanging="426"/>
        <w:jc w:val="both"/>
        <w:textAlignment w:val="baseline"/>
        <w:rPr>
          <w:sz w:val="18"/>
          <w:szCs w:val="18"/>
        </w:rPr>
      </w:pPr>
      <w:r w:rsidRPr="00C47FA6">
        <w:rPr>
          <w:sz w:val="18"/>
          <w:szCs w:val="18"/>
        </w:rPr>
        <w:t xml:space="preserve">Wykonawca akceptuje niezmienność swojej oferty niezależnie od ilości osób przystępujących do ubezpieczenia i </w:t>
      </w:r>
      <w:r w:rsidRPr="00C47FA6">
        <w:rPr>
          <w:sz w:val="18"/>
          <w:szCs w:val="18"/>
          <w:u w:val="single"/>
        </w:rPr>
        <w:t>znosi minimalny limit ilościowy grupy ubezpieczonych</w:t>
      </w:r>
      <w:r w:rsidRPr="00C47FA6">
        <w:rPr>
          <w:sz w:val="18"/>
          <w:szCs w:val="18"/>
        </w:rPr>
        <w:t>.</w:t>
      </w:r>
    </w:p>
    <w:p w14:paraId="382D1D93" w14:textId="77777777" w:rsidR="00282B49" w:rsidRPr="00C47FA6" w:rsidRDefault="00282B49" w:rsidP="00282B49">
      <w:pPr>
        <w:widowControl w:val="0"/>
        <w:numPr>
          <w:ilvl w:val="0"/>
          <w:numId w:val="17"/>
        </w:numPr>
        <w:tabs>
          <w:tab w:val="left" w:pos="426"/>
        </w:tabs>
        <w:suppressAutoHyphens w:val="0"/>
        <w:spacing w:line="288" w:lineRule="auto"/>
        <w:ind w:left="426" w:hanging="426"/>
        <w:jc w:val="both"/>
        <w:textAlignment w:val="baseline"/>
        <w:rPr>
          <w:sz w:val="18"/>
          <w:szCs w:val="18"/>
        </w:rPr>
      </w:pPr>
      <w:r w:rsidRPr="00C47FA6">
        <w:rPr>
          <w:sz w:val="18"/>
          <w:szCs w:val="18"/>
        </w:rPr>
        <w:t>Wykonawca akceptuje brak karencji w przypadku wszystkich osób, u których początek odpowiedzialności Wykonawcy w stosunku do nich, przypada nie później niż w czwartym miesiącu licząc od dnia rozpoczęcia umowy ubezpieczenia pomiędzy Zamawiającym a Wykonawcą. Jedynym odstępstwem może być karencja dla dotychczas nieubezpieczonych partnerów życiowych.</w:t>
      </w:r>
    </w:p>
    <w:p w14:paraId="35D46AFE" w14:textId="77777777" w:rsidR="00282B49" w:rsidRPr="00C47FA6" w:rsidRDefault="00282B49" w:rsidP="00282B49">
      <w:pPr>
        <w:widowControl w:val="0"/>
        <w:numPr>
          <w:ilvl w:val="0"/>
          <w:numId w:val="17"/>
        </w:numPr>
        <w:tabs>
          <w:tab w:val="left" w:pos="426"/>
        </w:tabs>
        <w:suppressAutoHyphens w:val="0"/>
        <w:spacing w:line="288" w:lineRule="auto"/>
        <w:ind w:left="426" w:hanging="426"/>
        <w:jc w:val="both"/>
        <w:textAlignment w:val="baseline"/>
        <w:rPr>
          <w:sz w:val="18"/>
          <w:szCs w:val="18"/>
        </w:rPr>
      </w:pPr>
      <w:r w:rsidRPr="00C47FA6">
        <w:rPr>
          <w:sz w:val="18"/>
          <w:szCs w:val="18"/>
        </w:rPr>
        <w:t>Składka za ubezpieczenie będzie opłacana przez pracowników RON/żołnierzy za pośrednictwem Zamawiającego z częstotliwością miesięczną, do 15-go dnia miesiąca którego dotyczy.</w:t>
      </w:r>
    </w:p>
    <w:p w14:paraId="31195CE7" w14:textId="77777777" w:rsidR="00282B49" w:rsidRPr="00C47FA6" w:rsidRDefault="00282B49" w:rsidP="00282B49">
      <w:pPr>
        <w:widowControl w:val="0"/>
        <w:numPr>
          <w:ilvl w:val="0"/>
          <w:numId w:val="17"/>
        </w:numPr>
        <w:tabs>
          <w:tab w:val="left" w:pos="426"/>
        </w:tabs>
        <w:suppressAutoHyphens w:val="0"/>
        <w:spacing w:line="288" w:lineRule="auto"/>
        <w:ind w:left="426" w:hanging="426"/>
        <w:jc w:val="both"/>
        <w:textAlignment w:val="baseline"/>
        <w:rPr>
          <w:sz w:val="18"/>
          <w:szCs w:val="18"/>
        </w:rPr>
      </w:pPr>
      <w:r w:rsidRPr="00C47FA6">
        <w:rPr>
          <w:sz w:val="18"/>
          <w:szCs w:val="18"/>
        </w:rPr>
        <w:t>Do ubezpieczenia może przystąpić małżonek lub pełnoletnie dziecko ubezpieczonego pracownika RON/żołnierza lub partner życiowy pracownika RON/żołnierza (przy zakresie i składce ubezpieczeniowej</w:t>
      </w:r>
      <w:r>
        <w:rPr>
          <w:sz w:val="18"/>
          <w:szCs w:val="18"/>
        </w:rPr>
        <w:t xml:space="preserve"> nie wyższej niż ubezpieczony główny</w:t>
      </w:r>
      <w:r w:rsidRPr="00C47FA6">
        <w:rPr>
          <w:sz w:val="18"/>
          <w:szCs w:val="18"/>
        </w:rPr>
        <w:t>) pod warunkiem, że wypełni on deklarację przystąpienia oraz:</w:t>
      </w:r>
    </w:p>
    <w:p w14:paraId="350DE076" w14:textId="77777777" w:rsidR="00282B49" w:rsidRPr="00C47FA6" w:rsidRDefault="00282B49" w:rsidP="00282B49">
      <w:pPr>
        <w:widowControl w:val="0"/>
        <w:numPr>
          <w:ilvl w:val="1"/>
          <w:numId w:val="17"/>
        </w:numPr>
        <w:tabs>
          <w:tab w:val="left" w:pos="709"/>
        </w:tabs>
        <w:suppressAutoHyphens w:val="0"/>
        <w:spacing w:line="288" w:lineRule="auto"/>
        <w:ind w:left="426" w:firstLine="0"/>
        <w:jc w:val="both"/>
        <w:textAlignment w:val="baseline"/>
        <w:rPr>
          <w:sz w:val="18"/>
          <w:szCs w:val="18"/>
        </w:rPr>
      </w:pPr>
      <w:r w:rsidRPr="00C47FA6">
        <w:rPr>
          <w:sz w:val="18"/>
          <w:szCs w:val="18"/>
        </w:rPr>
        <w:t>Pracownik RON/żołnierz złożył deklarację przystąpienia do ubezpieczenia grupowego lub już jest ubezpieczony w ramach zawartej umowy grupowego ubezpieczenia na życie;</w:t>
      </w:r>
    </w:p>
    <w:p w14:paraId="7068E0D6" w14:textId="77777777" w:rsidR="00282B49" w:rsidRPr="00C47FA6" w:rsidRDefault="00282B49" w:rsidP="00282B49">
      <w:pPr>
        <w:widowControl w:val="0"/>
        <w:numPr>
          <w:ilvl w:val="1"/>
          <w:numId w:val="17"/>
        </w:numPr>
        <w:tabs>
          <w:tab w:val="left" w:pos="709"/>
        </w:tabs>
        <w:suppressAutoHyphens w:val="0"/>
        <w:spacing w:line="288" w:lineRule="auto"/>
        <w:ind w:left="426" w:firstLine="0"/>
        <w:jc w:val="both"/>
        <w:textAlignment w:val="baseline"/>
        <w:rPr>
          <w:sz w:val="18"/>
          <w:szCs w:val="18"/>
        </w:rPr>
      </w:pPr>
      <w:r w:rsidRPr="00C47FA6">
        <w:rPr>
          <w:sz w:val="18"/>
          <w:szCs w:val="18"/>
        </w:rPr>
        <w:t>Pracownik RON/żołnierz wyrazi zgodę na przystąpienie małżonka / dziecka / partnera życiowego do ubezpieczenia i będzie opłacał za niego składkę ubezpieczeniową;</w:t>
      </w:r>
    </w:p>
    <w:p w14:paraId="02866702" w14:textId="77777777" w:rsidR="00282B49" w:rsidRPr="00C47FA6" w:rsidRDefault="00282B49" w:rsidP="00282B49">
      <w:pPr>
        <w:widowControl w:val="0"/>
        <w:numPr>
          <w:ilvl w:val="1"/>
          <w:numId w:val="17"/>
        </w:numPr>
        <w:tabs>
          <w:tab w:val="left" w:pos="709"/>
        </w:tabs>
        <w:suppressAutoHyphens w:val="0"/>
        <w:spacing w:line="288" w:lineRule="auto"/>
        <w:ind w:left="426" w:firstLine="0"/>
        <w:jc w:val="both"/>
        <w:textAlignment w:val="baseline"/>
        <w:rPr>
          <w:sz w:val="18"/>
          <w:szCs w:val="18"/>
        </w:rPr>
      </w:pPr>
      <w:r w:rsidRPr="00C47FA6">
        <w:rPr>
          <w:sz w:val="18"/>
          <w:szCs w:val="18"/>
        </w:rPr>
        <w:t>Na potrzeby umowy za pełnoletnie dziecko ubezpieczonego uważa się dziecko własne, przysposobione lub pasierba ubezpieczonego (jeśli nie żyje ojciec lub matka) – pod warunkiem, że ukończyło 18 rok życia;</w:t>
      </w:r>
    </w:p>
    <w:p w14:paraId="792A758A" w14:textId="77777777" w:rsidR="00282B49" w:rsidRPr="00C47FA6" w:rsidRDefault="00282B49" w:rsidP="00282B49">
      <w:pPr>
        <w:widowControl w:val="0"/>
        <w:numPr>
          <w:ilvl w:val="1"/>
          <w:numId w:val="17"/>
        </w:numPr>
        <w:tabs>
          <w:tab w:val="left" w:pos="709"/>
        </w:tabs>
        <w:suppressAutoHyphens w:val="0"/>
        <w:spacing w:line="288" w:lineRule="auto"/>
        <w:ind w:left="426" w:firstLine="0"/>
        <w:jc w:val="both"/>
        <w:textAlignment w:val="baseline"/>
        <w:rPr>
          <w:sz w:val="18"/>
          <w:szCs w:val="18"/>
        </w:rPr>
      </w:pPr>
      <w:r w:rsidRPr="00C47FA6">
        <w:rPr>
          <w:sz w:val="18"/>
          <w:szCs w:val="18"/>
        </w:rPr>
        <w:t>Na potrzeby umowy za partnera życiowego uważa się wskazaną w deklaracji przystąpienia pracownika RON/żołnierza osobę nie będącą  w formalnym związku małżeńskim, pozostającą z tym pracownikiem RON/żołnierzem - również nie będącym w formalnym związku małżeńskim - we wspólnym pożyciu; partner życiowy nie może być spokrewniony z danym pracownikiem cywilnym/żołnierzem.</w:t>
      </w:r>
    </w:p>
    <w:p w14:paraId="6CEC29B7" w14:textId="77777777" w:rsidR="00282B49" w:rsidRPr="00C47FA6" w:rsidRDefault="00282B49" w:rsidP="00282B49">
      <w:pPr>
        <w:widowControl w:val="0"/>
        <w:numPr>
          <w:ilvl w:val="0"/>
          <w:numId w:val="17"/>
        </w:numPr>
        <w:tabs>
          <w:tab w:val="left" w:pos="426"/>
        </w:tabs>
        <w:suppressAutoHyphens w:val="0"/>
        <w:spacing w:line="288" w:lineRule="auto"/>
        <w:ind w:left="426" w:hanging="426"/>
        <w:jc w:val="both"/>
        <w:textAlignment w:val="baseline"/>
        <w:rPr>
          <w:sz w:val="18"/>
          <w:szCs w:val="18"/>
        </w:rPr>
      </w:pPr>
      <w:r w:rsidRPr="00C47FA6">
        <w:rPr>
          <w:sz w:val="18"/>
          <w:szCs w:val="18"/>
        </w:rPr>
        <w:t>Wykonawca nie będzie wymagał od pracowników RON/żołnierzy, dotychczas ubezpieczonych grupowo u Zamawiającego współmałżonków i pełnoletnich dzieci pracowników RON/żołnierzy oraz dotychczas ubezpieczonych grupowo u Zamawiającego partnerów życiowych zgłaszanych do ubezpieczenia, przedstawienia informacji dotyczących ich stanu zdrowia, nie będzie u tych osób dokonywana żadna medyczna ocena ryzyka (m.in. ankiety medyczne).</w:t>
      </w:r>
    </w:p>
    <w:p w14:paraId="3B0948B1" w14:textId="77777777" w:rsidR="00282B49" w:rsidRPr="009C748F" w:rsidRDefault="00282B49" w:rsidP="00282B49">
      <w:pPr>
        <w:widowControl w:val="0"/>
        <w:numPr>
          <w:ilvl w:val="0"/>
          <w:numId w:val="17"/>
        </w:numPr>
        <w:tabs>
          <w:tab w:val="left" w:pos="426"/>
        </w:tabs>
        <w:suppressAutoHyphens w:val="0"/>
        <w:spacing w:line="288" w:lineRule="auto"/>
        <w:ind w:left="426" w:hanging="426"/>
        <w:jc w:val="both"/>
        <w:textAlignment w:val="baseline"/>
        <w:rPr>
          <w:sz w:val="18"/>
          <w:szCs w:val="18"/>
        </w:rPr>
      </w:pPr>
      <w:r w:rsidRPr="00C47FA6">
        <w:rPr>
          <w:sz w:val="18"/>
          <w:szCs w:val="18"/>
        </w:rPr>
        <w:t>Wykonawca zapewnia ubezpieczonemu prawo do indywidualnej kontynuacji ubezpieczenia, pod warunkiem jednak, że ubezpieczony był objęty ochroną, w ramach grupowej umowy ubezpieczenia funkcjonującej u Zamawiającego, przez okres co najmniej 6 miesięcy oraz złożył wniosek o indywidualną kontynuację ubezpieczenia w terminie jednego miesiąca od wygaśnięcia ochrony ubezpieczeniowej, którą był objęty. Zakres świadczeń w Indywidualnej Kontynuacji powinien obejmować co najmniej:</w:t>
      </w:r>
    </w:p>
    <w:p w14:paraId="6E3687D6" w14:textId="77777777" w:rsidR="00282B49" w:rsidRPr="00C47FA6" w:rsidRDefault="00282B49" w:rsidP="00282B49">
      <w:pPr>
        <w:spacing w:line="288" w:lineRule="auto"/>
        <w:jc w:val="both"/>
        <w:rPr>
          <w:sz w:val="18"/>
          <w:szCs w:val="18"/>
        </w:rPr>
      </w:pPr>
    </w:p>
    <w:tbl>
      <w:tblPr>
        <w:tblW w:w="8568" w:type="dxa"/>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93"/>
        <w:gridCol w:w="2375"/>
      </w:tblGrid>
      <w:tr w:rsidR="00282B49" w:rsidRPr="00C47FA6" w14:paraId="701A833B"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061F45"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ZAKRES UBEZPIECZENIA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EA5DBA"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 SUMY UBEZPIECZENIA</w:t>
            </w:r>
          </w:p>
        </w:tc>
      </w:tr>
      <w:tr w:rsidR="00282B49" w:rsidRPr="00C47FA6" w14:paraId="496921C0"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296665"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ubezpieczonego</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4A0331"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100%</w:t>
            </w:r>
          </w:p>
        </w:tc>
      </w:tr>
      <w:tr w:rsidR="00282B49" w:rsidRPr="00C47FA6" w14:paraId="68E3A5DD"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40B05F"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ubezpieczonego wskutek NW*</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BB1364"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200%</w:t>
            </w:r>
          </w:p>
        </w:tc>
      </w:tr>
      <w:tr w:rsidR="00282B49" w:rsidRPr="00C47FA6" w14:paraId="3B251662"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5EF484"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ubezpieczonego wskutek NW komunikacyjnego*</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D72EA3"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500%</w:t>
            </w:r>
          </w:p>
        </w:tc>
      </w:tr>
      <w:tr w:rsidR="00282B49" w:rsidRPr="00C47FA6" w14:paraId="2DB46C6B"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D8766F"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Trwały uszczerbek na zdrowiu wskutek NW (wypłata za 1% uszczerbku)</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444914"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1%</w:t>
            </w:r>
          </w:p>
        </w:tc>
      </w:tr>
      <w:tr w:rsidR="00282B49" w:rsidRPr="00C47FA6" w14:paraId="6E6900DA"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B00AC7"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małżonka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9A6030"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50%</w:t>
            </w:r>
          </w:p>
        </w:tc>
      </w:tr>
      <w:tr w:rsidR="00282B49" w:rsidRPr="00C47FA6" w14:paraId="6B6E461F"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52AF38"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małżonka wskutek NW*</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18D347"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250%</w:t>
            </w:r>
          </w:p>
        </w:tc>
      </w:tr>
      <w:tr w:rsidR="00282B49" w:rsidRPr="00C47FA6" w14:paraId="6448410D"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8512DE"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dziecka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318F04"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30%</w:t>
            </w:r>
          </w:p>
        </w:tc>
      </w:tr>
      <w:tr w:rsidR="00282B49" w:rsidRPr="00C47FA6" w14:paraId="67650C71"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88B2"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rodziców lub teściów</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2CE54A"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20%</w:t>
            </w:r>
          </w:p>
        </w:tc>
      </w:tr>
      <w:tr w:rsidR="00282B49" w:rsidRPr="00C47FA6" w14:paraId="2C5172A1"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9B2C9C"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Urodzenie dziecka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0B232F"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10%</w:t>
            </w:r>
          </w:p>
        </w:tc>
      </w:tr>
      <w:tr w:rsidR="00282B49" w:rsidRPr="00C47FA6" w14:paraId="56317772"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A758F0"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Urodzenie martwego dziecka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0BCFD8"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20%</w:t>
            </w:r>
          </w:p>
        </w:tc>
      </w:tr>
      <w:tr w:rsidR="00282B49" w:rsidRPr="00C47FA6" w14:paraId="4BA836E2"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C0327F"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Osierocenie dziecka przez ubezpieczonego</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5E030F"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40%</w:t>
            </w:r>
          </w:p>
        </w:tc>
      </w:tr>
      <w:tr w:rsidR="00282B49" w:rsidRPr="00C47FA6" w14:paraId="1D698EE4"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4E4D2D"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Składka miesięczna od  1 000 zł sumy ubezpieczenia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F37F5A"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maksymalnie 7 złotych</w:t>
            </w:r>
          </w:p>
        </w:tc>
      </w:tr>
    </w:tbl>
    <w:p w14:paraId="759B8995" w14:textId="77777777" w:rsidR="00282B49" w:rsidRPr="00C47FA6" w:rsidRDefault="00282B49" w:rsidP="00282B49">
      <w:pPr>
        <w:tabs>
          <w:tab w:val="left" w:pos="851"/>
        </w:tabs>
        <w:spacing w:line="288" w:lineRule="auto"/>
        <w:ind w:left="993" w:hanging="426"/>
        <w:jc w:val="both"/>
        <w:rPr>
          <w:sz w:val="18"/>
          <w:szCs w:val="18"/>
        </w:rPr>
      </w:pPr>
      <w:r w:rsidRPr="00C47FA6">
        <w:rPr>
          <w:sz w:val="18"/>
          <w:szCs w:val="18"/>
        </w:rPr>
        <w:t>*skumulowana wartość</w:t>
      </w:r>
    </w:p>
    <w:p w14:paraId="6AFA0147"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Do wymaganego okresu 6 miesięcy, Wykonawca będzie zaliczał również staż dotychczasowego grupowego ubezpieczenia danego ubezpieczonego, w przypadku zachowania ciągłości ubezpieczonego.</w:t>
      </w:r>
    </w:p>
    <w:p w14:paraId="140FED38" w14:textId="77777777" w:rsidR="00282B49" w:rsidRPr="00C47FA6" w:rsidRDefault="00282B49" w:rsidP="00282B49">
      <w:pPr>
        <w:widowControl w:val="0"/>
        <w:numPr>
          <w:ilvl w:val="0"/>
          <w:numId w:val="17"/>
        </w:numPr>
        <w:tabs>
          <w:tab w:val="left" w:pos="426"/>
        </w:tabs>
        <w:suppressAutoHyphens w:val="0"/>
        <w:spacing w:line="288" w:lineRule="auto"/>
        <w:ind w:left="426" w:hanging="426"/>
        <w:jc w:val="both"/>
        <w:textAlignment w:val="baseline"/>
        <w:rPr>
          <w:sz w:val="18"/>
          <w:szCs w:val="18"/>
        </w:rPr>
      </w:pPr>
      <w:r w:rsidRPr="00C47FA6">
        <w:rPr>
          <w:sz w:val="18"/>
          <w:szCs w:val="18"/>
        </w:rPr>
        <w:t>W ciągu trwania umowy mogą wystąpić zmiany w ilości osób ubezpieczonych.</w:t>
      </w:r>
    </w:p>
    <w:p w14:paraId="420C2A87" w14:textId="77777777" w:rsidR="00282B49" w:rsidRPr="00C47FA6" w:rsidRDefault="00282B49" w:rsidP="00282B49">
      <w:pPr>
        <w:widowControl w:val="0"/>
        <w:numPr>
          <w:ilvl w:val="0"/>
          <w:numId w:val="17"/>
        </w:numPr>
        <w:tabs>
          <w:tab w:val="left" w:pos="426"/>
        </w:tabs>
        <w:suppressAutoHyphens w:val="0"/>
        <w:spacing w:line="288" w:lineRule="auto"/>
        <w:ind w:left="426" w:hanging="426"/>
        <w:jc w:val="both"/>
        <w:textAlignment w:val="baseline"/>
        <w:rPr>
          <w:sz w:val="18"/>
          <w:szCs w:val="18"/>
        </w:rPr>
      </w:pPr>
      <w:r w:rsidRPr="00C47FA6">
        <w:rPr>
          <w:sz w:val="18"/>
          <w:szCs w:val="18"/>
        </w:rPr>
        <w:t xml:space="preserve">Wykonawca zobowiązuje się umożliwić przystąpienie do ubezpieczenia osób, które w dacie zawarcia umowy przebywały na zwolnieniu lekarskim, urlopie macierzyńskim, urlopie wychowawczym lub urlopie bezpłatnym, oraz u których została orzeczona częściowa niezdolność do pracy, o ile osoby te były objęte ubezpieczeniem w ramach dotychczasowego ubezpieczenia grupowego funkcjonującego u Zamawiającego. </w:t>
      </w:r>
    </w:p>
    <w:p w14:paraId="67C844D2" w14:textId="77777777" w:rsidR="00282B49" w:rsidRPr="00C47FA6" w:rsidRDefault="00282B49" w:rsidP="00282B49">
      <w:pPr>
        <w:widowControl w:val="0"/>
        <w:numPr>
          <w:ilvl w:val="0"/>
          <w:numId w:val="17"/>
        </w:numPr>
        <w:tabs>
          <w:tab w:val="left" w:pos="426"/>
        </w:tabs>
        <w:suppressAutoHyphens w:val="0"/>
        <w:spacing w:line="288" w:lineRule="auto"/>
        <w:ind w:left="426" w:hanging="426"/>
        <w:jc w:val="both"/>
        <w:textAlignment w:val="baseline"/>
        <w:rPr>
          <w:sz w:val="18"/>
          <w:szCs w:val="18"/>
        </w:rPr>
      </w:pPr>
      <w:r w:rsidRPr="00C47FA6">
        <w:rPr>
          <w:sz w:val="18"/>
          <w:szCs w:val="18"/>
        </w:rPr>
        <w:t>Wykonawca uzna swoją odpowiedzialność za skutki stanów chorobowych oraz wypadków, które zostały stwierdzone/zaszły przed początkiem odpowiedzialności Wykonawcy</w:t>
      </w:r>
      <w:r>
        <w:rPr>
          <w:sz w:val="18"/>
          <w:szCs w:val="18"/>
        </w:rPr>
        <w:t xml:space="preserve"> (</w:t>
      </w:r>
      <w:proofErr w:type="spellStart"/>
      <w:r>
        <w:rPr>
          <w:sz w:val="18"/>
          <w:szCs w:val="18"/>
        </w:rPr>
        <w:t>pre-existing</w:t>
      </w:r>
      <w:proofErr w:type="spellEnd"/>
      <w:r>
        <w:rPr>
          <w:sz w:val="18"/>
          <w:szCs w:val="18"/>
        </w:rPr>
        <w:t>)</w:t>
      </w:r>
      <w:r w:rsidRPr="00C47FA6">
        <w:rPr>
          <w:sz w:val="18"/>
          <w:szCs w:val="18"/>
        </w:rPr>
        <w:t>, a których skutki ujawniły się po rozpoczęciu odpowiedzialności Wykonawcy pod warunkiem, że dana osoba była ubezpieczona w ramach dotychczasowego ubezpieczenia grupowego funkcjonującego u Zamawiającego bezpośrednio przed zawarciem umowy ubezpieczenia z Wykonawcą.</w:t>
      </w:r>
    </w:p>
    <w:p w14:paraId="09052CF2" w14:textId="77777777" w:rsidR="00282B49" w:rsidRPr="00C47FA6" w:rsidRDefault="00282B49" w:rsidP="00282B49">
      <w:pPr>
        <w:tabs>
          <w:tab w:val="left" w:pos="426"/>
        </w:tabs>
        <w:spacing w:line="288" w:lineRule="auto"/>
        <w:ind w:left="426"/>
        <w:jc w:val="both"/>
        <w:rPr>
          <w:sz w:val="18"/>
          <w:szCs w:val="18"/>
        </w:rPr>
      </w:pPr>
      <w:proofErr w:type="spellStart"/>
      <w:r w:rsidRPr="00C47FA6">
        <w:rPr>
          <w:sz w:val="18"/>
          <w:szCs w:val="18"/>
        </w:rPr>
        <w:t>Pre-existing</w:t>
      </w:r>
      <w:proofErr w:type="spellEnd"/>
      <w:r w:rsidRPr="00C47FA6">
        <w:rPr>
          <w:sz w:val="18"/>
          <w:szCs w:val="18"/>
        </w:rPr>
        <w:t xml:space="preserve"> dotyczy następujących </w:t>
      </w:r>
      <w:proofErr w:type="spellStart"/>
      <w:r w:rsidRPr="00C47FA6">
        <w:rPr>
          <w:sz w:val="18"/>
          <w:szCs w:val="18"/>
        </w:rPr>
        <w:t>ryzyk</w:t>
      </w:r>
      <w:proofErr w:type="spellEnd"/>
      <w:r w:rsidRPr="00C47FA6">
        <w:rPr>
          <w:sz w:val="18"/>
          <w:szCs w:val="18"/>
        </w:rPr>
        <w:t xml:space="preserve"> ubezpieczeniowych: </w:t>
      </w:r>
    </w:p>
    <w:p w14:paraId="2699EEAC"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zgon ubezpieczonego w następstwie nieszczęśliwego wypadku,</w:t>
      </w:r>
    </w:p>
    <w:p w14:paraId="7A65FD25"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xml:space="preserve">- zgon ubezpieczonego w następstwie wypadku przy pracy, </w:t>
      </w:r>
    </w:p>
    <w:p w14:paraId="35AD6B47"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zgon ubezpieczonego w następstwie wypadku komunikacyjnego,</w:t>
      </w:r>
    </w:p>
    <w:p w14:paraId="58F95FED"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xml:space="preserve">- zgon ubezpieczonego w następstwie zawału serca lub </w:t>
      </w:r>
      <w:r>
        <w:rPr>
          <w:sz w:val="18"/>
          <w:szCs w:val="18"/>
        </w:rPr>
        <w:t>udaru mózgu</w:t>
      </w:r>
      <w:r w:rsidRPr="00C47FA6">
        <w:rPr>
          <w:sz w:val="18"/>
          <w:szCs w:val="18"/>
        </w:rPr>
        <w:t>,</w:t>
      </w:r>
    </w:p>
    <w:p w14:paraId="71E1FED5"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zgonu małżonka ubezpieczonego w następstwie nieszczęśliwego wypadku,</w:t>
      </w:r>
    </w:p>
    <w:p w14:paraId="05FA1543"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ciężkie choroby ubezpieczonego</w:t>
      </w:r>
      <w:r>
        <w:rPr>
          <w:sz w:val="18"/>
          <w:szCs w:val="18"/>
        </w:rPr>
        <w:t>/współmałżonka</w:t>
      </w:r>
      <w:r w:rsidRPr="00C47FA6">
        <w:rPr>
          <w:sz w:val="18"/>
          <w:szCs w:val="18"/>
        </w:rPr>
        <w:t>,</w:t>
      </w:r>
    </w:p>
    <w:p w14:paraId="660E63C2"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leczenie szpitalne,</w:t>
      </w:r>
    </w:p>
    <w:p w14:paraId="51160110"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leczenie specjalistyczne,</w:t>
      </w:r>
    </w:p>
    <w:p w14:paraId="543398C1"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operacje chirurgiczne,</w:t>
      </w:r>
    </w:p>
    <w:p w14:paraId="5A780B10"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niezdolność do pracy.</w:t>
      </w:r>
    </w:p>
    <w:p w14:paraId="4A4D54AE" w14:textId="53DF82C8" w:rsidR="00282B49" w:rsidRPr="00C47FA6" w:rsidRDefault="00282B49" w:rsidP="00282B49">
      <w:pPr>
        <w:widowControl w:val="0"/>
        <w:numPr>
          <w:ilvl w:val="0"/>
          <w:numId w:val="17"/>
        </w:numPr>
        <w:tabs>
          <w:tab w:val="left" w:pos="426"/>
        </w:tabs>
        <w:suppressAutoHyphens w:val="0"/>
        <w:spacing w:line="288" w:lineRule="auto"/>
        <w:ind w:left="426" w:hanging="426"/>
        <w:jc w:val="both"/>
        <w:textAlignment w:val="baseline"/>
        <w:rPr>
          <w:sz w:val="18"/>
          <w:szCs w:val="18"/>
        </w:rPr>
      </w:pPr>
      <w:r w:rsidRPr="00C47FA6">
        <w:rPr>
          <w:sz w:val="18"/>
          <w:szCs w:val="18"/>
        </w:rPr>
        <w:t xml:space="preserve">Wykonawca zobowiązuje się umożliwić przystąpienie do ubezpieczenia wszystkim osobom bez względu na wiek, o ile byli oni objęci ubezpieczeniem w ramach dotychczasowego ubezpieczenia grupowego funkcjonującego </w:t>
      </w:r>
      <w:r w:rsidR="006C081D">
        <w:rPr>
          <w:sz w:val="18"/>
          <w:szCs w:val="18"/>
        </w:rPr>
        <w:br/>
      </w:r>
      <w:r w:rsidRPr="00C47FA6">
        <w:rPr>
          <w:sz w:val="18"/>
          <w:szCs w:val="18"/>
        </w:rPr>
        <w:t>u Zamawiającego.</w:t>
      </w:r>
    </w:p>
    <w:p w14:paraId="13B67852" w14:textId="77777777" w:rsidR="00282B49" w:rsidRPr="00C47FA6" w:rsidRDefault="00282B49" w:rsidP="00282B49">
      <w:pPr>
        <w:spacing w:line="288" w:lineRule="auto"/>
        <w:ind w:left="426"/>
        <w:jc w:val="both"/>
        <w:rPr>
          <w:sz w:val="18"/>
          <w:szCs w:val="18"/>
        </w:rPr>
      </w:pPr>
      <w:r w:rsidRPr="00C47FA6">
        <w:rPr>
          <w:sz w:val="18"/>
          <w:szCs w:val="18"/>
        </w:rPr>
        <w:t xml:space="preserve">W przypadku osób dotychczas nieubezpieczonych w ww. ubezpieczeniu, do ubezpieczenia mogą przystąpić osoby, które nie ukończyły 69. roku życia. </w:t>
      </w:r>
    </w:p>
    <w:p w14:paraId="5A32A4D9" w14:textId="77777777" w:rsidR="00282B49" w:rsidRPr="00C47FA6" w:rsidRDefault="00282B49" w:rsidP="00282B49">
      <w:pPr>
        <w:widowControl w:val="0"/>
        <w:numPr>
          <w:ilvl w:val="0"/>
          <w:numId w:val="17"/>
        </w:numPr>
        <w:tabs>
          <w:tab w:val="left" w:pos="426"/>
        </w:tabs>
        <w:suppressAutoHyphens w:val="0"/>
        <w:spacing w:line="288" w:lineRule="auto"/>
        <w:ind w:left="426" w:hanging="426"/>
        <w:jc w:val="both"/>
        <w:textAlignment w:val="baseline"/>
        <w:rPr>
          <w:sz w:val="18"/>
          <w:szCs w:val="18"/>
        </w:rPr>
      </w:pPr>
      <w:r w:rsidRPr="00C47FA6">
        <w:rPr>
          <w:sz w:val="18"/>
          <w:szCs w:val="18"/>
        </w:rPr>
        <w:t xml:space="preserve">Zamawiający żąda, aby Wykonawca dysponował elektronicznym, internetowym systemem obsługi umowy  ubezpieczenia, spełniającym ustawowe wymogi o ochronie danych osobowych.  </w:t>
      </w:r>
    </w:p>
    <w:p w14:paraId="63EB0879"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xml:space="preserve">Wykonawca zobowiązany jest udostępnić Zamawiającemu indywidualny dostęp do elektronicznego, internetowego systemu obsługi ubezpieczenia w ciągu 30 dni od rozpoczęcia odpowiedzialności z tytułu ubezpieczenia grupowego. </w:t>
      </w:r>
    </w:p>
    <w:p w14:paraId="4AB0FC86" w14:textId="77777777" w:rsidR="00282B49" w:rsidRPr="00C47FA6" w:rsidRDefault="00282B49" w:rsidP="00282B49">
      <w:pPr>
        <w:widowControl w:val="0"/>
        <w:numPr>
          <w:ilvl w:val="0"/>
          <w:numId w:val="17"/>
        </w:numPr>
        <w:tabs>
          <w:tab w:val="left" w:pos="426"/>
        </w:tabs>
        <w:suppressAutoHyphens w:val="0"/>
        <w:spacing w:line="288" w:lineRule="auto"/>
        <w:ind w:left="426" w:hanging="426"/>
        <w:jc w:val="both"/>
        <w:textAlignment w:val="baseline"/>
        <w:rPr>
          <w:sz w:val="18"/>
          <w:szCs w:val="18"/>
        </w:rPr>
      </w:pPr>
      <w:r w:rsidRPr="00C47FA6">
        <w:rPr>
          <w:sz w:val="18"/>
          <w:szCs w:val="18"/>
        </w:rPr>
        <w:t>Zakres i warunki ochrony ubezpieczeniowej (w tym również definicje) opisane w Specyfikacji Istotnych Warunków Zamówienia (SIWZ) mają pierwszeństwo przed obowiązującymi Ogólnymi Warunkami Ubezpieczenia (OWU) Wykonawcy. W sprawach nieuregulowanych w SIWZ zastosowanie mają OWU Wykonawcy stanowiące załącznik do oferty.</w:t>
      </w:r>
    </w:p>
    <w:p w14:paraId="02D4701C" w14:textId="77777777" w:rsidR="00282B49" w:rsidRPr="00C47FA6" w:rsidRDefault="00282B49" w:rsidP="00282B49">
      <w:pPr>
        <w:pStyle w:val="Wyliczenie-abc"/>
        <w:numPr>
          <w:ilvl w:val="0"/>
          <w:numId w:val="17"/>
        </w:numPr>
        <w:tabs>
          <w:tab w:val="left" w:pos="426"/>
        </w:tabs>
        <w:spacing w:before="0" w:after="0" w:line="288" w:lineRule="auto"/>
        <w:ind w:left="426" w:hanging="426"/>
        <w:rPr>
          <w:rFonts w:ascii="Times New Roman" w:hAnsi="Times New Roman" w:cs="Times New Roman"/>
          <w:sz w:val="18"/>
          <w:szCs w:val="18"/>
        </w:rPr>
      </w:pPr>
      <w:r w:rsidRPr="00C47FA6">
        <w:rPr>
          <w:rFonts w:ascii="Times New Roman" w:hAnsi="Times New Roman" w:cs="Times New Roman"/>
          <w:sz w:val="18"/>
          <w:szCs w:val="18"/>
        </w:rPr>
        <w:t xml:space="preserve">Przystąpienie do ubezpieczenia innej liczby osób od prognozowanej (prognozowana liczba przystępujących: 2739 osób) nie będzie miało wpływu na warunki zawartej z Wykonawcą umowy ubezpieczenia. </w:t>
      </w:r>
    </w:p>
    <w:p w14:paraId="2ADD83F7" w14:textId="77777777" w:rsidR="00282B49" w:rsidRPr="00C47FA6" w:rsidRDefault="00282B49" w:rsidP="00282B49">
      <w:pPr>
        <w:pStyle w:val="Wyliczenie-abc"/>
        <w:numPr>
          <w:ilvl w:val="0"/>
          <w:numId w:val="17"/>
        </w:numPr>
        <w:spacing w:before="0" w:after="0" w:line="288" w:lineRule="auto"/>
        <w:ind w:left="425" w:hanging="425"/>
        <w:rPr>
          <w:rFonts w:ascii="Times New Roman" w:hAnsi="Times New Roman" w:cs="Times New Roman"/>
          <w:sz w:val="18"/>
          <w:szCs w:val="18"/>
        </w:rPr>
      </w:pPr>
      <w:r w:rsidRPr="00C47FA6">
        <w:rPr>
          <w:rFonts w:ascii="Times New Roman" w:hAnsi="Times New Roman" w:cs="Times New Roman"/>
          <w:sz w:val="18"/>
          <w:szCs w:val="18"/>
        </w:rPr>
        <w:t xml:space="preserve">Umowa ubezpieczenia zostanie zawarta za pośrednictwem Brokera ubezpieczeniowego Zamawiającego - firmy </w:t>
      </w:r>
      <w:proofErr w:type="spellStart"/>
      <w:r w:rsidRPr="00C47FA6">
        <w:rPr>
          <w:rFonts w:ascii="Times New Roman" w:hAnsi="Times New Roman" w:cs="Times New Roman"/>
          <w:sz w:val="18"/>
          <w:szCs w:val="18"/>
        </w:rPr>
        <w:t>mBroker</w:t>
      </w:r>
      <w:proofErr w:type="spellEnd"/>
      <w:r w:rsidRPr="00C47FA6">
        <w:rPr>
          <w:rFonts w:ascii="Times New Roman" w:hAnsi="Times New Roman" w:cs="Times New Roman"/>
          <w:sz w:val="18"/>
          <w:szCs w:val="18"/>
        </w:rPr>
        <w:t xml:space="preserve"> NET Sp. z o.o. (nr zezwolenia KNF- 1538/08)  Wykonawca przez cały okres trwania umowy ubezpieczenia będzie przekazywał brokerowi ubezpieczeniowemu </w:t>
      </w:r>
      <w:proofErr w:type="spellStart"/>
      <w:r w:rsidRPr="00C47FA6">
        <w:rPr>
          <w:rFonts w:ascii="Times New Roman" w:hAnsi="Times New Roman" w:cs="Times New Roman"/>
          <w:sz w:val="18"/>
          <w:szCs w:val="18"/>
        </w:rPr>
        <w:t>mBroker</w:t>
      </w:r>
      <w:proofErr w:type="spellEnd"/>
      <w:r w:rsidRPr="00C47FA6">
        <w:rPr>
          <w:rFonts w:ascii="Times New Roman" w:hAnsi="Times New Roman" w:cs="Times New Roman"/>
          <w:sz w:val="18"/>
          <w:szCs w:val="18"/>
        </w:rPr>
        <w:t xml:space="preserve"> NET comiesięczny kurtaż brokerski w łącznej wysokości 10% inkasa miesięcznej składki ubezpieczeniowej. Broker ubezpieczeniowy ze swojej strony przeprowadzi akcję informacyjną dla pracowników/żołnierzy Jednostki, przygotuje ulotki informacyjne oraz szablony dokumentów związanych z ubezpieczeniem, przeprowadzi szkolenie osób wykonujących czynności administracyjne związane z obsługą umowy, a także pokryje koszty związane z wynagrodzeniem osób wykonujących czynności administracyjne związane z obsługą umowy na terenie Jednostki. </w:t>
      </w:r>
    </w:p>
    <w:p w14:paraId="0F1C7181" w14:textId="77777777" w:rsidR="00282B49" w:rsidRPr="00BA09C4" w:rsidRDefault="00282B49" w:rsidP="00282B49">
      <w:pPr>
        <w:widowControl w:val="0"/>
        <w:numPr>
          <w:ilvl w:val="0"/>
          <w:numId w:val="17"/>
        </w:numPr>
        <w:tabs>
          <w:tab w:val="left" w:pos="426"/>
        </w:tabs>
        <w:suppressAutoHyphens w:val="0"/>
        <w:spacing w:line="288" w:lineRule="auto"/>
        <w:ind w:left="425" w:hanging="425"/>
        <w:jc w:val="both"/>
        <w:textAlignment w:val="baseline"/>
        <w:rPr>
          <w:sz w:val="18"/>
          <w:szCs w:val="18"/>
        </w:rPr>
      </w:pPr>
      <w:r w:rsidRPr="00BA09C4">
        <w:rPr>
          <w:sz w:val="18"/>
          <w:szCs w:val="18"/>
        </w:rPr>
        <w:t>Na terenie 31 Bazy Lotnictwa Taktycznego, w czasie obowiązywania umowy zawartej wskutek niniejszego przetargu, może funkcjonować tylko jeden program ubezpieczeniowy. Wyjątkiem jest okres pierwszych oraz ostatnich trzech miesięcy obowiązywania umowy, w czasie których to może funkcjonować równolegle  drugi program ubezpieczeniowy - obecnie funkcjonujący oraz wyłoniony w wyniku następnego przetargu na usługę grupowego ubezpieczenia na życie (umożliwi to płynne przejście osób ubezpieczonych do nowego programu).</w:t>
      </w:r>
    </w:p>
    <w:p w14:paraId="513B1304" w14:textId="77777777" w:rsidR="00282B49" w:rsidRPr="00C47FA6" w:rsidRDefault="00282B49" w:rsidP="00282B49">
      <w:pPr>
        <w:pStyle w:val="Wyliczenie-abc"/>
        <w:numPr>
          <w:ilvl w:val="0"/>
          <w:numId w:val="17"/>
        </w:numPr>
        <w:tabs>
          <w:tab w:val="left" w:pos="426"/>
        </w:tabs>
        <w:spacing w:before="0" w:after="0" w:line="288" w:lineRule="auto"/>
        <w:ind w:left="426" w:hanging="426"/>
        <w:rPr>
          <w:rFonts w:ascii="Times New Roman" w:hAnsi="Times New Roman" w:cs="Times New Roman"/>
          <w:sz w:val="18"/>
          <w:szCs w:val="18"/>
        </w:rPr>
      </w:pPr>
      <w:r w:rsidRPr="00C47FA6">
        <w:rPr>
          <w:rFonts w:ascii="Times New Roman" w:hAnsi="Times New Roman" w:cs="Times New Roman"/>
          <w:sz w:val="18"/>
          <w:szCs w:val="18"/>
        </w:rPr>
        <w:t>Potwierdzeniem zawarcia umowy z Wykonawcą będą polisy, stanowiące załączniki do umowy ubezpieczenia.</w:t>
      </w:r>
    </w:p>
    <w:p w14:paraId="62556049" w14:textId="77777777" w:rsidR="00282B49" w:rsidRPr="00C47FA6" w:rsidRDefault="00282B49" w:rsidP="00282B49">
      <w:pPr>
        <w:pStyle w:val="Wyliczenie-abc"/>
        <w:numPr>
          <w:ilvl w:val="0"/>
          <w:numId w:val="17"/>
        </w:numPr>
        <w:tabs>
          <w:tab w:val="left" w:pos="426"/>
        </w:tabs>
        <w:spacing w:before="0" w:after="0" w:line="288" w:lineRule="auto"/>
        <w:ind w:left="426" w:hanging="426"/>
        <w:rPr>
          <w:rFonts w:ascii="Times New Roman" w:hAnsi="Times New Roman" w:cs="Times New Roman"/>
          <w:sz w:val="18"/>
          <w:szCs w:val="18"/>
        </w:rPr>
      </w:pPr>
      <w:r w:rsidRPr="00C47FA6">
        <w:rPr>
          <w:rFonts w:ascii="Times New Roman" w:hAnsi="Times New Roman" w:cs="Times New Roman"/>
          <w:sz w:val="18"/>
          <w:szCs w:val="18"/>
        </w:rPr>
        <w:t>Lista osób przystępujących do ubezpieczenia przesłana zostanie do Wykonawcy drogą elektroniczną, do ostatniego dnia miesiąca poprzedzającego miesiąc, w którym rozpoczyna się ochrona ubezpieczeniowa osób wskazanych w listach.</w:t>
      </w:r>
    </w:p>
    <w:p w14:paraId="005BB693" w14:textId="77777777" w:rsidR="00282B49" w:rsidRPr="0029382C" w:rsidRDefault="00282B49" w:rsidP="00282B49">
      <w:pPr>
        <w:jc w:val="both"/>
        <w:rPr>
          <w:b/>
        </w:rPr>
      </w:pPr>
    </w:p>
    <w:p w14:paraId="5977E803" w14:textId="77777777" w:rsidR="00282B49" w:rsidRPr="0029382C" w:rsidRDefault="00282B49" w:rsidP="00282B49">
      <w:pPr>
        <w:rPr>
          <w:b/>
        </w:rPr>
      </w:pPr>
      <w:r w:rsidRPr="0029382C">
        <w:rPr>
          <w:b/>
        </w:rPr>
        <w:t>§ 4</w:t>
      </w:r>
    </w:p>
    <w:p w14:paraId="680CA749" w14:textId="77777777" w:rsidR="00282B49" w:rsidRPr="0029382C" w:rsidRDefault="00282B49" w:rsidP="00282B49">
      <w:pPr>
        <w:rPr>
          <w:b/>
        </w:rPr>
      </w:pPr>
      <w:r w:rsidRPr="0029382C">
        <w:rPr>
          <w:b/>
        </w:rPr>
        <w:t>SKŁADKI</w:t>
      </w:r>
    </w:p>
    <w:p w14:paraId="487A8ED5" w14:textId="77777777" w:rsidR="00282B49" w:rsidRPr="0029382C" w:rsidRDefault="00282B49" w:rsidP="00282B49">
      <w:pPr>
        <w:jc w:val="both"/>
      </w:pPr>
      <w:r w:rsidRPr="0029382C">
        <w:t>1. Wysokość składki za jedną osobę w okresie trwania umowy wynosi:</w:t>
      </w:r>
    </w:p>
    <w:p w14:paraId="20C67020" w14:textId="77777777" w:rsidR="00282B49" w:rsidRPr="0029382C" w:rsidRDefault="00282B49" w:rsidP="00282B49">
      <w:pPr>
        <w:jc w:val="both"/>
      </w:pPr>
      <w:r w:rsidRPr="0029382C">
        <w:t>- …………. zł (słownie: ……………………….. złotych) – dla wariantu I ubezpieczenia,</w:t>
      </w:r>
    </w:p>
    <w:p w14:paraId="77C840EE" w14:textId="77777777" w:rsidR="00282B49" w:rsidRPr="0029382C" w:rsidRDefault="00282B49" w:rsidP="00282B49">
      <w:pPr>
        <w:jc w:val="both"/>
      </w:pPr>
      <w:r w:rsidRPr="0029382C">
        <w:t>- …………. zł (słownie:…………………….….. złotych) – dla wariantu II ubezpieczenia,</w:t>
      </w:r>
    </w:p>
    <w:p w14:paraId="586FEB56" w14:textId="77777777" w:rsidR="00282B49" w:rsidRPr="0029382C" w:rsidRDefault="00282B49" w:rsidP="00282B49">
      <w:pPr>
        <w:jc w:val="both"/>
      </w:pPr>
      <w:r w:rsidRPr="0029382C">
        <w:t>- …………. zł (słownie:…………………….….. złotych) – dla wariantu III ubezpieczenia,</w:t>
      </w:r>
    </w:p>
    <w:p w14:paraId="58A42C44" w14:textId="77777777" w:rsidR="00282B49" w:rsidRDefault="00282B49" w:rsidP="00282B49">
      <w:pPr>
        <w:jc w:val="both"/>
      </w:pPr>
      <w:r w:rsidRPr="0029382C">
        <w:t>- …………. zł (słownie:…………………….….. złotych) – dla wariantu IV ubezpieczenia,</w:t>
      </w:r>
    </w:p>
    <w:p w14:paraId="2D43075E" w14:textId="77777777" w:rsidR="00282B49" w:rsidRPr="0029382C" w:rsidRDefault="00282B49" w:rsidP="00282B49">
      <w:pPr>
        <w:jc w:val="both"/>
      </w:pPr>
      <w:r w:rsidRPr="0029382C">
        <w:t>- …………. zł (słownie:………………</w:t>
      </w:r>
      <w:r>
        <w:t xml:space="preserve">…….….. złotych) – dla wariantu </w:t>
      </w:r>
      <w:r w:rsidRPr="0029382C">
        <w:t>V ubezpieczenia,</w:t>
      </w:r>
    </w:p>
    <w:p w14:paraId="7F7E72BE" w14:textId="77777777" w:rsidR="00282B49" w:rsidRPr="0029382C" w:rsidRDefault="00282B49" w:rsidP="00282B49">
      <w:pPr>
        <w:jc w:val="both"/>
      </w:pPr>
      <w:r w:rsidRPr="0029382C">
        <w:t>- …………. zł (słownie:………………</w:t>
      </w:r>
      <w:r>
        <w:t xml:space="preserve">…….….. złotych) – dla wariantu </w:t>
      </w:r>
      <w:r w:rsidRPr="0029382C">
        <w:t>V</w:t>
      </w:r>
      <w:r>
        <w:t>I</w:t>
      </w:r>
      <w:r w:rsidRPr="0029382C">
        <w:t xml:space="preserve"> ubezpieczenia</w:t>
      </w:r>
      <w:r>
        <w:t>.</w:t>
      </w:r>
    </w:p>
    <w:p w14:paraId="3104DBCF" w14:textId="77777777" w:rsidR="00282B49" w:rsidRPr="0029382C" w:rsidRDefault="00282B49" w:rsidP="00282B49">
      <w:pPr>
        <w:jc w:val="both"/>
      </w:pPr>
      <w:r w:rsidRPr="0029382C">
        <w:t>2. Składka przekazywana będzie przez Zamawiającego miesięcznie, do 15-go dnia miesiąca którego dotyczy.</w:t>
      </w:r>
    </w:p>
    <w:p w14:paraId="2271668C" w14:textId="77777777" w:rsidR="00282B49" w:rsidRPr="0029382C" w:rsidRDefault="00282B49" w:rsidP="00282B49">
      <w:pPr>
        <w:jc w:val="both"/>
      </w:pPr>
    </w:p>
    <w:p w14:paraId="7377D43C" w14:textId="77777777" w:rsidR="00282B49" w:rsidRPr="0029382C" w:rsidRDefault="00282B49" w:rsidP="00282B49">
      <w:pPr>
        <w:rPr>
          <w:b/>
        </w:rPr>
      </w:pPr>
      <w:r w:rsidRPr="0029382C">
        <w:rPr>
          <w:b/>
        </w:rPr>
        <w:t>§ 5</w:t>
      </w:r>
    </w:p>
    <w:p w14:paraId="5715F7A8" w14:textId="77777777" w:rsidR="00282B49" w:rsidRPr="0029382C" w:rsidRDefault="00282B49" w:rsidP="00282B49">
      <w:pPr>
        <w:rPr>
          <w:b/>
        </w:rPr>
      </w:pPr>
      <w:r w:rsidRPr="0029382C">
        <w:rPr>
          <w:b/>
        </w:rPr>
        <w:t>ROZSTRZYGANIE SPORÓW</w:t>
      </w:r>
    </w:p>
    <w:p w14:paraId="00CADD99" w14:textId="77777777" w:rsidR="00282B49" w:rsidRPr="0029382C" w:rsidRDefault="00282B49" w:rsidP="00282B49">
      <w:pPr>
        <w:rPr>
          <w:b/>
        </w:rPr>
      </w:pPr>
    </w:p>
    <w:p w14:paraId="01A3E9D6" w14:textId="77777777" w:rsidR="00282B49" w:rsidRPr="0029382C" w:rsidRDefault="00282B49" w:rsidP="00282B49">
      <w:pPr>
        <w:jc w:val="both"/>
      </w:pPr>
      <w:r w:rsidRPr="0029382C">
        <w:t>1. Spory pomiędzy Zamawiającym a Wykonawcą wynikające z niniejszej umowy rozstrzygane będą przez sąd właściwy dla siedziby Zamawiającego zgodnie z art. 10 ustawy z dnia 15 września 2015 r., o działalności ubezpieczeniowej i reasekuracyjnej (</w:t>
      </w:r>
      <w:r w:rsidRPr="002D3281">
        <w:t>Dz. U. z 2020 r. poz. 895, 1180. ze zm.</w:t>
      </w:r>
      <w:r w:rsidRPr="0029382C">
        <w:t>).</w:t>
      </w:r>
    </w:p>
    <w:p w14:paraId="084E7384" w14:textId="77777777" w:rsidR="00282B49" w:rsidRPr="0029382C" w:rsidRDefault="00282B49" w:rsidP="00282B49">
      <w:pPr>
        <w:jc w:val="both"/>
      </w:pPr>
      <w:r w:rsidRPr="0029382C">
        <w:t>2. Niniejsza umowa stanowi dokument ubezpieczenia w rozumieniu przepisów Kodeksu Cywilnego.</w:t>
      </w:r>
    </w:p>
    <w:p w14:paraId="44B2337A" w14:textId="77777777" w:rsidR="00282B49" w:rsidRPr="0029382C" w:rsidRDefault="00282B49" w:rsidP="00282B49">
      <w:pPr>
        <w:jc w:val="both"/>
      </w:pPr>
    </w:p>
    <w:p w14:paraId="036DBA72" w14:textId="77777777" w:rsidR="00282B49" w:rsidRPr="0029382C" w:rsidRDefault="00282B49" w:rsidP="00282B49">
      <w:pPr>
        <w:rPr>
          <w:b/>
        </w:rPr>
      </w:pPr>
      <w:r w:rsidRPr="0029382C">
        <w:rPr>
          <w:b/>
        </w:rPr>
        <w:t>§ 6</w:t>
      </w:r>
    </w:p>
    <w:p w14:paraId="239649BC" w14:textId="77777777" w:rsidR="00282B49" w:rsidRPr="002D3281" w:rsidRDefault="00282B49" w:rsidP="00282B49">
      <w:pPr>
        <w:jc w:val="both"/>
      </w:pPr>
      <w:r w:rsidRPr="002D3281">
        <w:t>Zamawiający nie wskazuje czynności w zakresie realizacji zamówienia, których wykonanie wymaga zatrudnienia przez Wykonawcę lub Podwykonawcę osób na podstawie umowy o pracę. Ze względu na specyfikę usług objętych niniejszym postępowaniem wykonywanie czynności przez personel Wykonawcy w ramach usługi ubezpieczenia nie wymaga bezwzględnego obowiązku osobistego świadczenia pracy.</w:t>
      </w:r>
    </w:p>
    <w:p w14:paraId="57976C1D" w14:textId="77777777" w:rsidR="00282B49" w:rsidRPr="0029382C" w:rsidRDefault="00282B49" w:rsidP="00282B49">
      <w:pPr>
        <w:jc w:val="both"/>
      </w:pPr>
    </w:p>
    <w:p w14:paraId="671B84ED" w14:textId="77777777" w:rsidR="00282B49" w:rsidRPr="0029382C" w:rsidRDefault="00282B49" w:rsidP="00282B49">
      <w:pPr>
        <w:rPr>
          <w:b/>
        </w:rPr>
      </w:pPr>
      <w:r w:rsidRPr="0029382C">
        <w:rPr>
          <w:b/>
        </w:rPr>
        <w:t>§ 7</w:t>
      </w:r>
    </w:p>
    <w:p w14:paraId="25C7639F" w14:textId="77777777" w:rsidR="00282B49" w:rsidRPr="0029382C" w:rsidRDefault="00282B49" w:rsidP="00282B49">
      <w:pPr>
        <w:jc w:val="both"/>
      </w:pPr>
      <w:r w:rsidRPr="0029382C">
        <w:t>Strony zastrzegają sobie możliwość zmian warunków Umowy oraz umów ubezpieczenia w trakcie ich trwania zgodnie z art. 144 ustawy Prawo zamówień publicznych.</w:t>
      </w:r>
    </w:p>
    <w:p w14:paraId="6D459756" w14:textId="77777777" w:rsidR="00282B49" w:rsidRPr="0029382C" w:rsidRDefault="00282B49" w:rsidP="00282B49">
      <w:pPr>
        <w:jc w:val="both"/>
      </w:pPr>
    </w:p>
    <w:p w14:paraId="21CBB083" w14:textId="77777777" w:rsidR="00282B49" w:rsidRPr="0029382C" w:rsidRDefault="00282B49" w:rsidP="00282B49">
      <w:pPr>
        <w:rPr>
          <w:b/>
        </w:rPr>
      </w:pPr>
      <w:r w:rsidRPr="0029382C">
        <w:rPr>
          <w:b/>
        </w:rPr>
        <w:t>§ 8</w:t>
      </w:r>
    </w:p>
    <w:p w14:paraId="1E3F4538" w14:textId="77777777" w:rsidR="00282B49" w:rsidRPr="0029382C" w:rsidRDefault="00282B49" w:rsidP="00282B49">
      <w:pPr>
        <w:jc w:val="both"/>
      </w:pPr>
      <w:r w:rsidRPr="0029382C">
        <w:t>Wszelkie zmiany warunków niniejszej Umowy oraz umów ubezpieczenia wymagają formy pisemnej pod rygorem nieważności.</w:t>
      </w:r>
    </w:p>
    <w:p w14:paraId="7C4F2E96" w14:textId="77777777" w:rsidR="00282B49" w:rsidRPr="0029382C" w:rsidRDefault="00282B49" w:rsidP="00282B49">
      <w:pPr>
        <w:jc w:val="both"/>
      </w:pPr>
    </w:p>
    <w:p w14:paraId="04BB2802" w14:textId="77777777" w:rsidR="00282B49" w:rsidRPr="0029382C" w:rsidRDefault="00282B49" w:rsidP="00282B49">
      <w:pPr>
        <w:rPr>
          <w:b/>
        </w:rPr>
      </w:pPr>
      <w:r w:rsidRPr="0029382C">
        <w:rPr>
          <w:b/>
        </w:rPr>
        <w:t>§ 9</w:t>
      </w:r>
    </w:p>
    <w:p w14:paraId="1AFA7D6A" w14:textId="77777777" w:rsidR="00282B49" w:rsidRPr="0029382C" w:rsidRDefault="00282B49" w:rsidP="00282B49">
      <w:pPr>
        <w:jc w:val="both"/>
      </w:pPr>
      <w:r w:rsidRPr="0029382C">
        <w:t>Zamawiający  przewiduje możliwość udzielenia zamówień polegających na powtórzeniu podobnych usług, o których mowa w art. 67 ust. 1 pkt 6 do wysokości 50% wartości zamówienia podstawowego.</w:t>
      </w:r>
    </w:p>
    <w:p w14:paraId="16AA1730" w14:textId="77777777" w:rsidR="00282B49" w:rsidRPr="0029382C" w:rsidRDefault="00282B49" w:rsidP="00282B49">
      <w:pPr>
        <w:jc w:val="both"/>
      </w:pPr>
    </w:p>
    <w:p w14:paraId="16485173" w14:textId="77777777" w:rsidR="00282B49" w:rsidRDefault="00282B49" w:rsidP="00282B49">
      <w:pPr>
        <w:rPr>
          <w:b/>
        </w:rPr>
      </w:pPr>
    </w:p>
    <w:p w14:paraId="6F69676A" w14:textId="77777777" w:rsidR="00282B49" w:rsidRPr="0029382C" w:rsidRDefault="00282B49" w:rsidP="00282B49">
      <w:pPr>
        <w:rPr>
          <w:b/>
        </w:rPr>
      </w:pPr>
      <w:r w:rsidRPr="0029382C">
        <w:rPr>
          <w:b/>
        </w:rPr>
        <w:t xml:space="preserve">§ 10 </w:t>
      </w:r>
    </w:p>
    <w:p w14:paraId="39B14804" w14:textId="77777777" w:rsidR="00282B49" w:rsidRPr="0029382C" w:rsidRDefault="00282B49" w:rsidP="00282B49">
      <w:pPr>
        <w:rPr>
          <w:b/>
        </w:rPr>
      </w:pPr>
      <w:r w:rsidRPr="0029382C">
        <w:rPr>
          <w:b/>
        </w:rPr>
        <w:t>ODSTĄPIENIE OD UMOWY</w:t>
      </w:r>
    </w:p>
    <w:p w14:paraId="61249AB1" w14:textId="77777777" w:rsidR="00282B49" w:rsidRPr="0029382C" w:rsidRDefault="00282B49" w:rsidP="00282B49">
      <w:pPr>
        <w:suppressAutoHyphens w:val="0"/>
        <w:autoSpaceDE w:val="0"/>
        <w:autoSpaceDN w:val="0"/>
        <w:adjustRightInd w:val="0"/>
        <w:spacing w:after="27"/>
        <w:jc w:val="left"/>
      </w:pPr>
      <w:r w:rsidRPr="0029382C">
        <w:t>1. Oprócz wypadków wymienionych w przepisach Kodeksu Cywilnego Zamawiającemu przysługuje prawo odstąpienia od umowy w razie 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odstąpienie od umowy w tym wypadku może nastąpić w terminie 30 dni od powzięcia wiadomości o powyższych okolicznościach, zgodnie z zapisem art. 145 ust. 1 Us</w:t>
      </w:r>
      <w:r>
        <w:t>tawy prawo zamówień publicznych.</w:t>
      </w:r>
    </w:p>
    <w:p w14:paraId="544F5EF4" w14:textId="77777777" w:rsidR="00282B49" w:rsidRPr="0029382C" w:rsidRDefault="00282B49" w:rsidP="00282B49">
      <w:pPr>
        <w:suppressAutoHyphens w:val="0"/>
        <w:autoSpaceDE w:val="0"/>
        <w:autoSpaceDN w:val="0"/>
        <w:adjustRightInd w:val="0"/>
        <w:jc w:val="left"/>
      </w:pPr>
      <w:r w:rsidRPr="0029382C">
        <w:t xml:space="preserve">2. Odstąpienie od umowy powinno nastąpić w formie pisemnej pod rygorem nieważności takiego oświadczenia i powinno zawierać uzasadnienie. </w:t>
      </w:r>
    </w:p>
    <w:p w14:paraId="03FA8AA4" w14:textId="77777777" w:rsidR="00282B49" w:rsidRPr="0029382C" w:rsidRDefault="00282B49" w:rsidP="00282B49">
      <w:pPr>
        <w:jc w:val="both"/>
      </w:pPr>
    </w:p>
    <w:p w14:paraId="3DA55A71" w14:textId="77777777" w:rsidR="00282B49" w:rsidRPr="0029382C" w:rsidRDefault="00282B49" w:rsidP="00282B49">
      <w:pPr>
        <w:jc w:val="both"/>
      </w:pPr>
    </w:p>
    <w:p w14:paraId="0B8B88FB" w14:textId="77777777" w:rsidR="00282B49" w:rsidRPr="0029382C" w:rsidRDefault="00282B49" w:rsidP="00282B49">
      <w:pPr>
        <w:rPr>
          <w:b/>
        </w:rPr>
      </w:pPr>
      <w:r w:rsidRPr="0029382C">
        <w:rPr>
          <w:b/>
        </w:rPr>
        <w:t>§ 11</w:t>
      </w:r>
    </w:p>
    <w:p w14:paraId="65131F28" w14:textId="77777777" w:rsidR="00A74FF5" w:rsidRPr="0029382C" w:rsidRDefault="00A74FF5" w:rsidP="00A74FF5">
      <w:pPr>
        <w:jc w:val="both"/>
      </w:pPr>
      <w:r w:rsidRPr="0029382C">
        <w:t xml:space="preserve">Umowę sporządzono w </w:t>
      </w:r>
      <w:r>
        <w:t>czterech</w:t>
      </w:r>
      <w:r w:rsidRPr="0029382C">
        <w:t xml:space="preserve"> jednobrzmiących egzemplarzach</w:t>
      </w:r>
      <w:r>
        <w:t>:</w:t>
      </w:r>
    </w:p>
    <w:p w14:paraId="299F3BF7" w14:textId="77777777" w:rsidR="00A74FF5" w:rsidRDefault="00A74FF5" w:rsidP="00A74FF5">
      <w:pPr>
        <w:jc w:val="both"/>
      </w:pPr>
      <w:r>
        <w:t>1 egz. Wykonawca</w:t>
      </w:r>
    </w:p>
    <w:p w14:paraId="5CCC44ED" w14:textId="77777777" w:rsidR="00A74FF5" w:rsidRDefault="00A74FF5" w:rsidP="00A74FF5">
      <w:pPr>
        <w:jc w:val="both"/>
      </w:pPr>
      <w:r>
        <w:t>2 egz. Sekcja Zamówień Publicznych</w:t>
      </w:r>
    </w:p>
    <w:p w14:paraId="237D1BE7" w14:textId="77777777" w:rsidR="00A74FF5" w:rsidRDefault="00A74FF5" w:rsidP="00A74FF5">
      <w:pPr>
        <w:jc w:val="both"/>
      </w:pPr>
      <w:r>
        <w:t>3 egz. PGK</w:t>
      </w:r>
    </w:p>
    <w:p w14:paraId="11A444AA" w14:textId="77777777" w:rsidR="00A74FF5" w:rsidRPr="0029382C" w:rsidRDefault="00A74FF5" w:rsidP="00A74FF5">
      <w:pPr>
        <w:jc w:val="both"/>
      </w:pPr>
      <w:r>
        <w:t>4 egz. Pełnomocnik</w:t>
      </w:r>
    </w:p>
    <w:p w14:paraId="6DDFA82C" w14:textId="3723B417" w:rsidR="00282B49" w:rsidRDefault="00282B49" w:rsidP="00282B49">
      <w:pPr>
        <w:jc w:val="both"/>
      </w:pPr>
    </w:p>
    <w:p w14:paraId="6FC0BA3B" w14:textId="4F41B220" w:rsidR="00A74FF5" w:rsidRPr="00A74FF5" w:rsidRDefault="00A74FF5" w:rsidP="00282B49">
      <w:pPr>
        <w:jc w:val="both"/>
        <w:rPr>
          <w:b/>
        </w:rPr>
      </w:pPr>
      <w:r w:rsidRPr="00A74FF5">
        <w:rPr>
          <w:b/>
        </w:rPr>
        <w:t>Załączniki:</w:t>
      </w:r>
    </w:p>
    <w:p w14:paraId="1B8251AF" w14:textId="70CF6C89" w:rsidR="00A74FF5" w:rsidRPr="0029382C" w:rsidRDefault="00A74FF5" w:rsidP="00A74FF5">
      <w:pPr>
        <w:jc w:val="both"/>
      </w:pPr>
      <w:r>
        <w:t xml:space="preserve">Załącznik nr 1 - </w:t>
      </w:r>
      <w:r w:rsidRPr="0029382C">
        <w:t>oferta Wykonawcy</w:t>
      </w:r>
    </w:p>
    <w:p w14:paraId="265B66C5" w14:textId="47304D12" w:rsidR="00A74FF5" w:rsidRPr="0029382C" w:rsidRDefault="00A74FF5" w:rsidP="00A74FF5">
      <w:pPr>
        <w:jc w:val="both"/>
      </w:pPr>
      <w:r>
        <w:t xml:space="preserve">Załącznik nr 2 - </w:t>
      </w:r>
      <w:r w:rsidRPr="0029382C">
        <w:t xml:space="preserve">Specyfikacja Istotnych Warunków Zamówienia wraz z załącznikami </w:t>
      </w:r>
      <w:r>
        <w:t xml:space="preserve">do </w:t>
      </w:r>
      <w:r w:rsidRPr="0029382C">
        <w:t>SIWZ</w:t>
      </w:r>
    </w:p>
    <w:p w14:paraId="38439F4A" w14:textId="23097EC9" w:rsidR="00282B49" w:rsidRDefault="00282B49" w:rsidP="00282B49">
      <w:pPr>
        <w:jc w:val="both"/>
      </w:pPr>
    </w:p>
    <w:p w14:paraId="3E51B74B" w14:textId="5FF17CA7" w:rsidR="00A74FF5" w:rsidRDefault="00A74FF5" w:rsidP="00282B49">
      <w:pPr>
        <w:jc w:val="both"/>
      </w:pPr>
    </w:p>
    <w:p w14:paraId="4E480CA7" w14:textId="3D1A316B" w:rsidR="00A74FF5" w:rsidRDefault="00A74FF5" w:rsidP="00282B49">
      <w:pPr>
        <w:jc w:val="both"/>
      </w:pPr>
    </w:p>
    <w:p w14:paraId="30E6AC0A" w14:textId="77777777" w:rsidR="00A74FF5" w:rsidRPr="0029382C" w:rsidRDefault="00A74FF5" w:rsidP="00282B49">
      <w:pPr>
        <w:jc w:val="both"/>
      </w:pPr>
    </w:p>
    <w:p w14:paraId="1542A4BD" w14:textId="77777777" w:rsidR="00282B49" w:rsidRPr="0029382C" w:rsidRDefault="00282B49" w:rsidP="00282B49">
      <w:pPr>
        <w:jc w:val="both"/>
      </w:pPr>
    </w:p>
    <w:p w14:paraId="38B6ABBF" w14:textId="77777777" w:rsidR="00282B49" w:rsidRPr="0029382C" w:rsidRDefault="00282B49" w:rsidP="00282B49">
      <w:pPr>
        <w:jc w:val="both"/>
      </w:pPr>
    </w:p>
    <w:p w14:paraId="52E783FF" w14:textId="77777777" w:rsidR="00282B49" w:rsidRPr="0029382C" w:rsidRDefault="00282B49" w:rsidP="00282B49">
      <w:pPr>
        <w:jc w:val="both"/>
      </w:pPr>
      <w:r w:rsidRPr="0029382C">
        <w:t>………..………………………</w:t>
      </w:r>
      <w:r w:rsidRPr="0029382C">
        <w:tab/>
      </w:r>
      <w:r w:rsidRPr="0029382C">
        <w:tab/>
      </w:r>
      <w:r w:rsidRPr="0029382C">
        <w:tab/>
      </w:r>
      <w:r w:rsidRPr="0029382C">
        <w:tab/>
      </w:r>
      <w:r w:rsidRPr="0029382C">
        <w:tab/>
        <w:t>……………………………………</w:t>
      </w:r>
    </w:p>
    <w:p w14:paraId="16BF9DAA" w14:textId="0753C872" w:rsidR="00282B49" w:rsidRDefault="00282B49" w:rsidP="00282B49">
      <w:pPr>
        <w:jc w:val="both"/>
        <w:sectPr w:rsidR="00282B49" w:rsidSect="00666BCF">
          <w:pgSz w:w="11906" w:h="16838"/>
          <w:pgMar w:top="1417" w:right="1417" w:bottom="1417" w:left="1417" w:header="0" w:footer="0" w:gutter="0"/>
          <w:pgNumType w:start="1"/>
          <w:cols w:space="708"/>
          <w:formProt w:val="0"/>
          <w:docGrid w:linePitch="360" w:charSpace="2047"/>
        </w:sectPr>
      </w:pPr>
      <w:r w:rsidRPr="0029382C">
        <w:t xml:space="preserve">        ZAMAWIAJĄCY                                           </w:t>
      </w:r>
      <w:r w:rsidRPr="0029382C">
        <w:tab/>
      </w:r>
      <w:r w:rsidRPr="0029382C">
        <w:tab/>
      </w:r>
      <w:r w:rsidRPr="0029382C">
        <w:tab/>
      </w:r>
      <w:r w:rsidR="004D38D9">
        <w:tab/>
      </w:r>
      <w:r w:rsidRPr="0029382C">
        <w:t xml:space="preserve"> WYKONAWCA</w:t>
      </w:r>
    </w:p>
    <w:p w14:paraId="501035EF" w14:textId="77777777" w:rsidR="00282B49" w:rsidRPr="00282B49" w:rsidRDefault="00282B49" w:rsidP="00282B49">
      <w:pPr>
        <w:jc w:val="both"/>
        <w:rPr>
          <w:b/>
          <w:sz w:val="4"/>
          <w:szCs w:val="4"/>
        </w:rPr>
      </w:pPr>
    </w:p>
    <w:p w14:paraId="18F1EDFD" w14:textId="77777777" w:rsidR="00282B49" w:rsidRDefault="00282B49" w:rsidP="00282B49">
      <w:pPr>
        <w:ind w:left="30"/>
        <w:rPr>
          <w:b/>
        </w:rPr>
      </w:pPr>
      <w:r>
        <w:rPr>
          <w:b/>
        </w:rPr>
        <w:t>CZĘŚĆ II</w:t>
      </w:r>
    </w:p>
    <w:p w14:paraId="1443C66C" w14:textId="77777777" w:rsidR="00282B49" w:rsidRPr="0029382C" w:rsidRDefault="00282B49" w:rsidP="00282B49">
      <w:pPr>
        <w:ind w:left="30"/>
        <w:rPr>
          <w:b/>
        </w:rPr>
      </w:pPr>
      <w:r w:rsidRPr="0029382C">
        <w:rPr>
          <w:b/>
        </w:rPr>
        <w:t>UMOWA  Nr ……</w:t>
      </w:r>
    </w:p>
    <w:p w14:paraId="071FE9F7" w14:textId="77777777" w:rsidR="00282B49" w:rsidRPr="0029382C" w:rsidRDefault="00282B49" w:rsidP="00282B49">
      <w:pPr>
        <w:ind w:left="30"/>
        <w:rPr>
          <w:color w:val="000000"/>
        </w:rPr>
      </w:pPr>
    </w:p>
    <w:p w14:paraId="6E5F5C34" w14:textId="77777777" w:rsidR="00282B49" w:rsidRPr="0029382C" w:rsidRDefault="00282B49" w:rsidP="00282B49">
      <w:pPr>
        <w:jc w:val="both"/>
      </w:pPr>
      <w:r w:rsidRPr="0029382C">
        <w:t>zawarta w dniu ______ roku w Poznaniu pomiędzy 31 Bazą Lotnictwa Taktycznego</w:t>
      </w:r>
      <w:r w:rsidRPr="0029382C">
        <w:rPr>
          <w:b/>
          <w:i/>
        </w:rPr>
        <w:t xml:space="preserve"> </w:t>
      </w:r>
      <w:r w:rsidRPr="0029382C">
        <w:t>mającą swoją siedzibę</w:t>
      </w:r>
      <w:r w:rsidRPr="0029382C">
        <w:rPr>
          <w:b/>
          <w:i/>
        </w:rPr>
        <w:t xml:space="preserve"> </w:t>
      </w:r>
      <w:r w:rsidRPr="0029382C">
        <w:t xml:space="preserve">w Poznaniu, ul. Silniki 1, NIP </w:t>
      </w:r>
      <w:r w:rsidRPr="0029382C">
        <w:rPr>
          <w:b/>
        </w:rPr>
        <w:t>777-00-04-575</w:t>
      </w:r>
      <w:r w:rsidRPr="0029382C">
        <w:t xml:space="preserve">, Regon 632431771, zwaną dalej </w:t>
      </w:r>
      <w:r w:rsidRPr="0029382C">
        <w:rPr>
          <w:b/>
        </w:rPr>
        <w:t>Zamawiającym</w:t>
      </w:r>
      <w:r w:rsidRPr="0029382C">
        <w:t>, reprezentowaną przez:</w:t>
      </w:r>
    </w:p>
    <w:p w14:paraId="5B612EED" w14:textId="77777777" w:rsidR="00282B49" w:rsidRPr="0029382C" w:rsidRDefault="00282B49" w:rsidP="00282B49">
      <w:pPr>
        <w:jc w:val="both"/>
        <w:rPr>
          <w:b/>
          <w:i/>
        </w:rPr>
      </w:pPr>
    </w:p>
    <w:p w14:paraId="3A5213A3" w14:textId="77777777" w:rsidR="00282B49" w:rsidRPr="0029382C" w:rsidRDefault="00282B49" w:rsidP="00282B49">
      <w:pPr>
        <w:jc w:val="both"/>
      </w:pPr>
      <w:r w:rsidRPr="0029382C">
        <w:t>_______________________________</w:t>
      </w:r>
    </w:p>
    <w:p w14:paraId="79C83060" w14:textId="77777777" w:rsidR="00282B49" w:rsidRPr="0029382C" w:rsidRDefault="00282B49" w:rsidP="00282B49">
      <w:pPr>
        <w:jc w:val="both"/>
      </w:pPr>
      <w:r w:rsidRPr="0029382C">
        <w:t xml:space="preserve">oraz przy udziale brokera ubezpieczeniowego </w:t>
      </w:r>
      <w:proofErr w:type="spellStart"/>
      <w:r w:rsidRPr="0029382C">
        <w:t>mBroker</w:t>
      </w:r>
      <w:proofErr w:type="spellEnd"/>
      <w:r w:rsidRPr="0029382C">
        <w:t xml:space="preserve"> NET Sp. z o.o. z siedzibą w Poznaniu </w:t>
      </w:r>
    </w:p>
    <w:p w14:paraId="0FF4BCC0" w14:textId="77777777" w:rsidR="00282B49" w:rsidRPr="0029382C" w:rsidRDefault="00282B49" w:rsidP="00282B49">
      <w:pPr>
        <w:jc w:val="both"/>
      </w:pPr>
      <w:r w:rsidRPr="0029382C">
        <w:t>przy ul. Wilanowskiej 50 (nr zezwolenia KNF 1538/08),</w:t>
      </w:r>
    </w:p>
    <w:p w14:paraId="3AF9DE8D" w14:textId="77777777" w:rsidR="00282B49" w:rsidRPr="0029382C" w:rsidRDefault="00282B49" w:rsidP="00282B49">
      <w:pPr>
        <w:spacing w:after="120"/>
        <w:jc w:val="both"/>
        <w:rPr>
          <w:b/>
        </w:rPr>
      </w:pPr>
      <w:r w:rsidRPr="0029382C">
        <w:rPr>
          <w:b/>
        </w:rPr>
        <w:t>a</w:t>
      </w:r>
    </w:p>
    <w:p w14:paraId="1EDBA808" w14:textId="77777777" w:rsidR="00282B49" w:rsidRPr="0029382C" w:rsidRDefault="00282B49" w:rsidP="00282B49">
      <w:pPr>
        <w:jc w:val="both"/>
      </w:pPr>
      <w:r w:rsidRPr="0029382C">
        <w:t>_______________________________</w:t>
      </w:r>
    </w:p>
    <w:p w14:paraId="6BCA0874" w14:textId="77777777" w:rsidR="00282B49" w:rsidRPr="0029382C" w:rsidRDefault="00282B49" w:rsidP="00282B49">
      <w:pPr>
        <w:jc w:val="both"/>
      </w:pPr>
      <w:r w:rsidRPr="0029382C">
        <w:t>reprezentowanym przez:</w:t>
      </w:r>
    </w:p>
    <w:p w14:paraId="40B34A45" w14:textId="77777777" w:rsidR="00282B49" w:rsidRPr="0029382C" w:rsidRDefault="00282B49" w:rsidP="00282B49">
      <w:pPr>
        <w:jc w:val="both"/>
      </w:pPr>
      <w:r w:rsidRPr="0029382C">
        <w:t>_______________________________</w:t>
      </w:r>
    </w:p>
    <w:p w14:paraId="393503EC" w14:textId="77777777" w:rsidR="00282B49" w:rsidRPr="0029382C" w:rsidRDefault="00282B49" w:rsidP="00282B49">
      <w:pPr>
        <w:jc w:val="both"/>
      </w:pPr>
      <w:r w:rsidRPr="0029382C">
        <w:t xml:space="preserve">Zwanym dalej </w:t>
      </w:r>
      <w:r w:rsidRPr="0029382C">
        <w:rPr>
          <w:b/>
        </w:rPr>
        <w:t>Wykonawcą</w:t>
      </w:r>
    </w:p>
    <w:p w14:paraId="41E439D2" w14:textId="5B8973D7" w:rsidR="00282B49" w:rsidRPr="0029382C" w:rsidRDefault="00282B49" w:rsidP="00282B49">
      <w:pPr>
        <w:jc w:val="both"/>
      </w:pPr>
      <w:r w:rsidRPr="0029382C">
        <w:t xml:space="preserve">Podstawą do zawarcia umowy jest rezultat przetargu nieograniczonego na usługę dobrowolnego </w:t>
      </w:r>
      <w:r>
        <w:t xml:space="preserve">grupowe </w:t>
      </w:r>
      <w:r w:rsidRPr="0029382C">
        <w:t xml:space="preserve">ubezpieczenia na życie </w:t>
      </w:r>
      <w:r>
        <w:t>oraz</w:t>
      </w:r>
      <w:r w:rsidRPr="0029382C">
        <w:t xml:space="preserve"> zdrowie dla pracowników </w:t>
      </w:r>
      <w:r>
        <w:t>RON</w:t>
      </w:r>
      <w:r w:rsidRPr="0029382C">
        <w:t xml:space="preserve"> i żołnierzy zawodowych, ich  współmałżonków oraz pełnoletnich dzieci, o wartości równej lub przekraczającej kwoty określone w przepisach wydanych na podstawie art.11 ust.8 ustawy z dnia 29.01.200</w:t>
      </w:r>
      <w:r>
        <w:t>4r. Prawo zamówień publicznych</w:t>
      </w:r>
      <w:r w:rsidRPr="0029382C">
        <w:t xml:space="preserve">, zwanej w dalszej treści umowy ustawą Pzp, zgodnie z art. 40 tej ustawy, ogłoszenie o przetargu przekazano Urzędowi Oficjalnych Publikacji Wspólnot Europejskich </w:t>
      </w:r>
      <w:r w:rsidR="00F2701E" w:rsidRPr="0029382C">
        <w:t xml:space="preserve">w dniu </w:t>
      </w:r>
      <w:r w:rsidR="00F2701E">
        <w:t>02.12.2020</w:t>
      </w:r>
      <w:r w:rsidR="00F2701E" w:rsidRPr="004D38D9">
        <w:t xml:space="preserve"> r.  oraz  opublikowano w Dzienniku Urzędowym Unii Europejskiej nr 2020/S </w:t>
      </w:r>
      <w:r w:rsidR="00F2701E">
        <w:t>238</w:t>
      </w:r>
      <w:r w:rsidR="00F2701E" w:rsidRPr="004D38D9">
        <w:t>-</w:t>
      </w:r>
      <w:r w:rsidR="00F2701E" w:rsidRPr="00F2701E">
        <w:t>588514</w:t>
      </w:r>
      <w:r w:rsidR="00F2701E" w:rsidRPr="004D38D9">
        <w:t xml:space="preserve"> z dnia </w:t>
      </w:r>
      <w:r w:rsidR="00F2701E">
        <w:t>07</w:t>
      </w:r>
      <w:r w:rsidR="00F2701E" w:rsidRPr="004D38D9">
        <w:t>.</w:t>
      </w:r>
      <w:r w:rsidR="00F2701E">
        <w:t>12</w:t>
      </w:r>
      <w:r w:rsidR="00F2701E" w:rsidRPr="004D38D9">
        <w:t>.2020 r.</w:t>
      </w:r>
    </w:p>
    <w:p w14:paraId="6B8AF2E5" w14:textId="77777777" w:rsidR="00282B49" w:rsidRPr="0029382C" w:rsidRDefault="00282B49" w:rsidP="00282B49">
      <w:pPr>
        <w:jc w:val="both"/>
      </w:pPr>
    </w:p>
    <w:p w14:paraId="4C953194" w14:textId="77777777" w:rsidR="00282B49" w:rsidRPr="0029382C" w:rsidRDefault="00282B49" w:rsidP="00282B49">
      <w:pPr>
        <w:rPr>
          <w:b/>
        </w:rPr>
      </w:pPr>
      <w:r w:rsidRPr="0029382C">
        <w:rPr>
          <w:b/>
        </w:rPr>
        <w:t>§ 1</w:t>
      </w:r>
    </w:p>
    <w:p w14:paraId="129BD44F" w14:textId="77777777" w:rsidR="00282B49" w:rsidRPr="0029382C" w:rsidRDefault="00282B49" w:rsidP="00282B49">
      <w:pPr>
        <w:rPr>
          <w:b/>
        </w:rPr>
      </w:pPr>
      <w:r w:rsidRPr="0029382C">
        <w:rPr>
          <w:b/>
        </w:rPr>
        <w:t>PRZEDMIOT UBEZPIECZENIA</w:t>
      </w:r>
    </w:p>
    <w:p w14:paraId="7F2C907F" w14:textId="77777777" w:rsidR="00282B49" w:rsidRPr="0029382C" w:rsidRDefault="00282B49" w:rsidP="00282B49">
      <w:pPr>
        <w:jc w:val="both"/>
      </w:pPr>
      <w:r w:rsidRPr="0029382C">
        <w:t xml:space="preserve">1. Przedmiotem umowy jest usługę dobrowolnego </w:t>
      </w:r>
      <w:r>
        <w:t xml:space="preserve">grupowego </w:t>
      </w:r>
      <w:r w:rsidRPr="0029382C">
        <w:t xml:space="preserve">ubezpieczenia </w:t>
      </w:r>
      <w:r>
        <w:t>zdrowotnego</w:t>
      </w:r>
      <w:r w:rsidRPr="0029382C">
        <w:t xml:space="preserve"> dla pracowników </w:t>
      </w:r>
      <w:r>
        <w:t>RON</w:t>
      </w:r>
      <w:r w:rsidRPr="0029382C">
        <w:t xml:space="preserve"> i żołnierzy zawodowych, ich  współmałżonków oraz pełnoletnich dzieci.</w:t>
      </w:r>
    </w:p>
    <w:p w14:paraId="6BB04202" w14:textId="77777777" w:rsidR="00282B49" w:rsidRPr="0029382C" w:rsidRDefault="00282B49" w:rsidP="00282B49">
      <w:pPr>
        <w:jc w:val="both"/>
      </w:pPr>
    </w:p>
    <w:p w14:paraId="63E139E4" w14:textId="77777777" w:rsidR="00282B49" w:rsidRPr="0029382C" w:rsidRDefault="00282B49" w:rsidP="00282B49">
      <w:pPr>
        <w:rPr>
          <w:b/>
        </w:rPr>
      </w:pPr>
      <w:r w:rsidRPr="0029382C">
        <w:rPr>
          <w:b/>
        </w:rPr>
        <w:t>§ 2</w:t>
      </w:r>
    </w:p>
    <w:p w14:paraId="5276C0B6" w14:textId="77777777" w:rsidR="00282B49" w:rsidRPr="0029382C" w:rsidRDefault="00282B49" w:rsidP="00282B49">
      <w:pPr>
        <w:rPr>
          <w:b/>
        </w:rPr>
      </w:pPr>
      <w:r w:rsidRPr="0029382C">
        <w:rPr>
          <w:b/>
        </w:rPr>
        <w:t>OKRES UBEZPIECZENIA</w:t>
      </w:r>
    </w:p>
    <w:p w14:paraId="30CBDAA3" w14:textId="1D36D862" w:rsidR="00282B49" w:rsidRPr="0029382C" w:rsidRDefault="00282B49" w:rsidP="00282B49">
      <w:pPr>
        <w:jc w:val="both"/>
      </w:pPr>
      <w:r w:rsidRPr="0029382C">
        <w:t xml:space="preserve">Umowa ubezpieczenia generalnego zostaje zawarta na okres </w:t>
      </w:r>
      <w:r w:rsidR="0067631F">
        <w:t>24</w:t>
      </w:r>
      <w:r w:rsidR="0067631F" w:rsidRPr="0029382C">
        <w:t xml:space="preserve"> miesi</w:t>
      </w:r>
      <w:r w:rsidR="0067631F">
        <w:t>ą</w:t>
      </w:r>
      <w:r w:rsidR="0067631F" w:rsidRPr="0029382C">
        <w:t>c</w:t>
      </w:r>
      <w:r w:rsidR="0067631F">
        <w:t>e</w:t>
      </w:r>
      <w:r w:rsidRPr="0029382C">
        <w:t>:</w:t>
      </w:r>
    </w:p>
    <w:p w14:paraId="178F74DC" w14:textId="77777777" w:rsidR="00282B49" w:rsidRPr="0029382C" w:rsidRDefault="00282B49" w:rsidP="00282B49">
      <w:pPr>
        <w:jc w:val="both"/>
      </w:pPr>
      <w:r w:rsidRPr="0029382C">
        <w:t>od dnia …………………… do dnia ……………………….</w:t>
      </w:r>
    </w:p>
    <w:p w14:paraId="7582E6FF" w14:textId="77777777" w:rsidR="00282B49" w:rsidRPr="0029382C" w:rsidRDefault="00282B49" w:rsidP="00282B49">
      <w:pPr>
        <w:jc w:val="both"/>
      </w:pPr>
    </w:p>
    <w:p w14:paraId="39E4C4FD" w14:textId="77777777" w:rsidR="00282B49" w:rsidRPr="0029382C" w:rsidRDefault="00282B49" w:rsidP="00282B49">
      <w:pPr>
        <w:rPr>
          <w:b/>
        </w:rPr>
      </w:pPr>
      <w:r w:rsidRPr="0029382C">
        <w:rPr>
          <w:b/>
        </w:rPr>
        <w:t>§ 3</w:t>
      </w:r>
    </w:p>
    <w:p w14:paraId="1865FD99" w14:textId="77777777" w:rsidR="00282B49" w:rsidRPr="0029382C" w:rsidRDefault="00282B49" w:rsidP="00282B49">
      <w:pPr>
        <w:rPr>
          <w:b/>
        </w:rPr>
      </w:pPr>
      <w:r w:rsidRPr="0029382C">
        <w:rPr>
          <w:b/>
        </w:rPr>
        <w:t>ZASADY UBEZPIECZENIA</w:t>
      </w:r>
    </w:p>
    <w:p w14:paraId="1BBE8856" w14:textId="77777777" w:rsidR="00282B49" w:rsidRPr="0029382C" w:rsidRDefault="00282B49" w:rsidP="00282B49">
      <w:pPr>
        <w:widowControl w:val="0"/>
        <w:numPr>
          <w:ilvl w:val="0"/>
          <w:numId w:val="18"/>
        </w:numPr>
        <w:suppressAutoHyphens w:val="0"/>
        <w:spacing w:line="288" w:lineRule="auto"/>
        <w:ind w:left="426" w:hanging="426"/>
        <w:jc w:val="both"/>
        <w:textAlignment w:val="baseline"/>
      </w:pPr>
      <w:r w:rsidRPr="0029382C">
        <w:t>Integralną część niniejszej umowy stanowią załączniki:</w:t>
      </w:r>
    </w:p>
    <w:p w14:paraId="77811618" w14:textId="77777777" w:rsidR="00282B49" w:rsidRPr="0029382C" w:rsidRDefault="00282B49" w:rsidP="00282B49">
      <w:pPr>
        <w:ind w:left="426"/>
        <w:jc w:val="both"/>
      </w:pPr>
      <w:r w:rsidRPr="0029382C">
        <w:t>a)</w:t>
      </w:r>
      <w:r w:rsidRPr="0029382C">
        <w:tab/>
        <w:t>oferta Wykonawcy - załącznik nr 1 do umowy;</w:t>
      </w:r>
    </w:p>
    <w:p w14:paraId="2E39822B" w14:textId="77777777" w:rsidR="00282B49" w:rsidRPr="0029382C" w:rsidRDefault="00282B49" w:rsidP="00282B49">
      <w:pPr>
        <w:ind w:left="426"/>
        <w:jc w:val="both"/>
      </w:pPr>
      <w:r w:rsidRPr="0029382C">
        <w:t>b)</w:t>
      </w:r>
      <w:r w:rsidRPr="0029382C">
        <w:tab/>
        <w:t>Specyfikacja Istotnych Warunków Zamówienia wraz z załącznikami (SIWZ).</w:t>
      </w:r>
    </w:p>
    <w:p w14:paraId="6F437160" w14:textId="77777777" w:rsidR="00282B49" w:rsidRPr="00C47FA6" w:rsidRDefault="00282B49" w:rsidP="00282B49">
      <w:pPr>
        <w:widowControl w:val="0"/>
        <w:numPr>
          <w:ilvl w:val="0"/>
          <w:numId w:val="19"/>
        </w:numPr>
        <w:tabs>
          <w:tab w:val="clear" w:pos="720"/>
          <w:tab w:val="num" w:pos="426"/>
        </w:tabs>
        <w:suppressAutoHyphens w:val="0"/>
        <w:spacing w:line="288" w:lineRule="auto"/>
        <w:ind w:left="426" w:hanging="426"/>
        <w:jc w:val="both"/>
        <w:textAlignment w:val="baseline"/>
        <w:rPr>
          <w:sz w:val="18"/>
          <w:szCs w:val="18"/>
        </w:rPr>
      </w:pPr>
      <w:r w:rsidRPr="00C47FA6">
        <w:rPr>
          <w:sz w:val="18"/>
          <w:szCs w:val="18"/>
        </w:rPr>
        <w:t xml:space="preserve">Wykonawca akceptuje niezmienność swojej oferty niezależnie od ilości osób przystępujących do ubezpieczenia i </w:t>
      </w:r>
      <w:r w:rsidRPr="00C47FA6">
        <w:rPr>
          <w:sz w:val="18"/>
          <w:szCs w:val="18"/>
          <w:u w:val="single"/>
        </w:rPr>
        <w:t>znosi minimalny limit ilościowy grupy ubezpieczonych</w:t>
      </w:r>
      <w:r w:rsidRPr="00C47FA6">
        <w:rPr>
          <w:sz w:val="18"/>
          <w:szCs w:val="18"/>
        </w:rPr>
        <w:t>.</w:t>
      </w:r>
    </w:p>
    <w:p w14:paraId="09617434" w14:textId="77777777" w:rsidR="00282B49" w:rsidRPr="00C47FA6" w:rsidRDefault="00282B49" w:rsidP="00282B49">
      <w:pPr>
        <w:pStyle w:val="Akapitzlist"/>
        <w:numPr>
          <w:ilvl w:val="0"/>
          <w:numId w:val="19"/>
        </w:numPr>
        <w:tabs>
          <w:tab w:val="clear" w:pos="720"/>
          <w:tab w:val="num" w:pos="0"/>
        </w:tabs>
        <w:spacing w:after="0"/>
        <w:ind w:left="425" w:hanging="425"/>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Składka za ubezpieczenie będzie opłacana przez pracowników RON/żołnierzy za pośrednictwem Zamawiającego z częstotliwością miesięczną, do 15-go dnia miesiąca którego dotyczy.</w:t>
      </w:r>
    </w:p>
    <w:p w14:paraId="7AB399F9" w14:textId="77777777" w:rsidR="00282B49" w:rsidRPr="00C47FA6" w:rsidRDefault="00282B49" w:rsidP="00282B49">
      <w:pPr>
        <w:widowControl w:val="0"/>
        <w:numPr>
          <w:ilvl w:val="0"/>
          <w:numId w:val="19"/>
        </w:numPr>
        <w:tabs>
          <w:tab w:val="clear" w:pos="720"/>
          <w:tab w:val="num" w:pos="0"/>
        </w:tabs>
        <w:suppressAutoHyphens w:val="0"/>
        <w:spacing w:line="288" w:lineRule="auto"/>
        <w:ind w:left="426" w:hanging="426"/>
        <w:jc w:val="both"/>
        <w:textAlignment w:val="baseline"/>
        <w:rPr>
          <w:sz w:val="18"/>
          <w:szCs w:val="18"/>
        </w:rPr>
      </w:pPr>
      <w:r w:rsidRPr="00C47FA6">
        <w:rPr>
          <w:sz w:val="18"/>
          <w:szCs w:val="18"/>
        </w:rPr>
        <w:t>Do ubezpieczenia może przystąpić małżonek lub pełnoletnie dziecko ubezpieczonego pracownika RON/żołnierza lub partner ży</w:t>
      </w:r>
      <w:r>
        <w:rPr>
          <w:sz w:val="18"/>
          <w:szCs w:val="18"/>
        </w:rPr>
        <w:t>ciowy pracownika RON/żołnierza</w:t>
      </w:r>
      <w:r w:rsidRPr="00C47FA6">
        <w:rPr>
          <w:sz w:val="18"/>
          <w:szCs w:val="18"/>
        </w:rPr>
        <w:t xml:space="preserve"> pod warunkiem, że przystąpi on do programu grupowego ubezpieczenia na życie, wypełni stosowną deklarację przystąpienia oraz:</w:t>
      </w:r>
    </w:p>
    <w:p w14:paraId="5726D04E" w14:textId="77777777" w:rsidR="00282B49" w:rsidRPr="00C47FA6" w:rsidRDefault="00282B49" w:rsidP="00282B49">
      <w:pPr>
        <w:widowControl w:val="0"/>
        <w:numPr>
          <w:ilvl w:val="1"/>
          <w:numId w:val="19"/>
        </w:numPr>
        <w:tabs>
          <w:tab w:val="clear" w:pos="1440"/>
          <w:tab w:val="left" w:pos="709"/>
        </w:tabs>
        <w:suppressAutoHyphens w:val="0"/>
        <w:spacing w:line="288" w:lineRule="auto"/>
        <w:ind w:left="1134"/>
        <w:jc w:val="both"/>
        <w:textAlignment w:val="baseline"/>
        <w:rPr>
          <w:sz w:val="18"/>
          <w:szCs w:val="18"/>
        </w:rPr>
      </w:pPr>
      <w:r w:rsidRPr="00C47FA6">
        <w:rPr>
          <w:sz w:val="18"/>
          <w:szCs w:val="18"/>
        </w:rPr>
        <w:t>Pracownik RON/żołnierz złożył deklarację przystąpienia do ubezpieczenia grupowego lub już jest ubezpieczony w ramach zawartej umowy grupowego ubezpieczenia na życie oraz umowy grupowego ubezpieczenia zdrowotnego;</w:t>
      </w:r>
    </w:p>
    <w:p w14:paraId="07121B14" w14:textId="77777777" w:rsidR="00282B49" w:rsidRPr="00C47FA6" w:rsidRDefault="00282B49" w:rsidP="00282B49">
      <w:pPr>
        <w:widowControl w:val="0"/>
        <w:numPr>
          <w:ilvl w:val="1"/>
          <w:numId w:val="19"/>
        </w:numPr>
        <w:tabs>
          <w:tab w:val="clear" w:pos="1440"/>
          <w:tab w:val="left" w:pos="709"/>
        </w:tabs>
        <w:suppressAutoHyphens w:val="0"/>
        <w:spacing w:line="288" w:lineRule="auto"/>
        <w:ind w:left="1134"/>
        <w:jc w:val="both"/>
        <w:textAlignment w:val="baseline"/>
        <w:rPr>
          <w:sz w:val="18"/>
          <w:szCs w:val="18"/>
        </w:rPr>
      </w:pPr>
      <w:r w:rsidRPr="00C47FA6">
        <w:rPr>
          <w:sz w:val="18"/>
          <w:szCs w:val="18"/>
        </w:rPr>
        <w:t>Pracownik RON/żołnierz wyrazi zgodę na przystąpienie małżonka / dziecka / partnera życiowego do ubezpieczenia i będzie opłacał za niego składkę ubezpieczeniową;</w:t>
      </w:r>
    </w:p>
    <w:p w14:paraId="5CA58077" w14:textId="77777777" w:rsidR="00282B49" w:rsidRPr="00C47FA6" w:rsidRDefault="00282B49" w:rsidP="00282B49">
      <w:pPr>
        <w:widowControl w:val="0"/>
        <w:numPr>
          <w:ilvl w:val="1"/>
          <w:numId w:val="19"/>
        </w:numPr>
        <w:tabs>
          <w:tab w:val="clear" w:pos="1440"/>
          <w:tab w:val="left" w:pos="709"/>
        </w:tabs>
        <w:suppressAutoHyphens w:val="0"/>
        <w:spacing w:line="288" w:lineRule="auto"/>
        <w:ind w:left="1134"/>
        <w:jc w:val="both"/>
        <w:textAlignment w:val="baseline"/>
        <w:rPr>
          <w:sz w:val="18"/>
          <w:szCs w:val="18"/>
        </w:rPr>
      </w:pPr>
      <w:r w:rsidRPr="00C47FA6">
        <w:rPr>
          <w:sz w:val="18"/>
          <w:szCs w:val="18"/>
        </w:rPr>
        <w:t>Na potrzeby umowy za pełnoletnie dziecko ubezpieczonego uważa się dziecko własne, przysposobione lub pasierba ubezpieczonego (jeśli nie żyje ojciec lub matka) – pod warunkiem, że ukończyło 18 rok życia;</w:t>
      </w:r>
    </w:p>
    <w:p w14:paraId="543E49E5" w14:textId="77777777" w:rsidR="00282B49" w:rsidRPr="00C47FA6" w:rsidRDefault="00282B49" w:rsidP="00282B49">
      <w:pPr>
        <w:widowControl w:val="0"/>
        <w:numPr>
          <w:ilvl w:val="1"/>
          <w:numId w:val="19"/>
        </w:numPr>
        <w:tabs>
          <w:tab w:val="clear" w:pos="1440"/>
          <w:tab w:val="left" w:pos="709"/>
        </w:tabs>
        <w:suppressAutoHyphens w:val="0"/>
        <w:spacing w:line="288" w:lineRule="auto"/>
        <w:ind w:left="1134"/>
        <w:jc w:val="both"/>
        <w:textAlignment w:val="baseline"/>
        <w:rPr>
          <w:sz w:val="18"/>
          <w:szCs w:val="18"/>
        </w:rPr>
      </w:pPr>
      <w:r w:rsidRPr="00C47FA6">
        <w:rPr>
          <w:sz w:val="18"/>
          <w:szCs w:val="18"/>
        </w:rPr>
        <w:t>Na potrzeby umowy za partnera życiowego uważa się wskazaną w deklaracji przystąpienia pracownika RON/żołnierza osobę nie będącą  w formalnym związku małżeńskim, pozostającą z tym pracownikiem RON/żołnierzem - również nie będącym w formalnym związku małżeńskim - we wspólnym pożyciu; partner życiowy nie może być spokrewniony z danym pracownikiem cywilnym/żołnierzem.</w:t>
      </w:r>
    </w:p>
    <w:p w14:paraId="74A5A8E9" w14:textId="77777777" w:rsidR="00282B49" w:rsidRPr="00C47FA6" w:rsidRDefault="00282B49" w:rsidP="00282B49">
      <w:pPr>
        <w:widowControl w:val="0"/>
        <w:numPr>
          <w:ilvl w:val="0"/>
          <w:numId w:val="19"/>
        </w:numPr>
        <w:tabs>
          <w:tab w:val="clear" w:pos="720"/>
        </w:tabs>
        <w:suppressAutoHyphens w:val="0"/>
        <w:spacing w:line="288" w:lineRule="auto"/>
        <w:ind w:left="426" w:hanging="426"/>
        <w:jc w:val="both"/>
        <w:textAlignment w:val="baseline"/>
        <w:rPr>
          <w:sz w:val="18"/>
          <w:szCs w:val="18"/>
        </w:rPr>
      </w:pPr>
      <w:r w:rsidRPr="00C47FA6">
        <w:rPr>
          <w:sz w:val="18"/>
          <w:szCs w:val="18"/>
        </w:rPr>
        <w:t>Do ubezpieczenia mogą również przystępować dzieci ubezpieczonego – w ramach dodatkowego rozszerzenia ochrony o dzieci.</w:t>
      </w:r>
    </w:p>
    <w:p w14:paraId="124DE0DE" w14:textId="77777777" w:rsidR="00282B49" w:rsidRPr="00C47FA6" w:rsidRDefault="00282B49" w:rsidP="00282B49">
      <w:pPr>
        <w:pStyle w:val="Akapitzlist"/>
        <w:numPr>
          <w:ilvl w:val="0"/>
          <w:numId w:val="19"/>
        </w:numPr>
        <w:tabs>
          <w:tab w:val="clear" w:pos="720"/>
        </w:tabs>
        <w:ind w:left="426" w:hanging="426"/>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Wykonawca nie będzie wymagał od pracowników RON/żołnierzy, dotychczas ubezpieczonych grupowo u Zamawiającego współmałżonków i pełnoletnich dzieci pracowników RON/żołnierzy oraz dotychczas ubezpieczonych grupowo u Zamawiającego partnerów życiowych zgłaszanych do ubezpieczenia, przedstawienia informacji dotyczących ich stanu zdrowia, nie będzie u tych osób dokonywana żadna medyczna ocena ryzyka (m.in. ankiety medyczne).</w:t>
      </w:r>
    </w:p>
    <w:p w14:paraId="50B85F9E" w14:textId="77777777" w:rsidR="00282B49" w:rsidRPr="00C47FA6" w:rsidRDefault="00282B49" w:rsidP="00282B49">
      <w:pPr>
        <w:pStyle w:val="Akapitzlist"/>
        <w:numPr>
          <w:ilvl w:val="0"/>
          <w:numId w:val="19"/>
        </w:numPr>
        <w:tabs>
          <w:tab w:val="clear" w:pos="720"/>
        </w:tabs>
        <w:ind w:left="426" w:hanging="426"/>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W ciągu trwania umowy mogą wystąpić zmiany w ilości osób ubezpieczonych.</w:t>
      </w:r>
    </w:p>
    <w:p w14:paraId="4C39085D" w14:textId="77777777" w:rsidR="00282B49" w:rsidRPr="00C47FA6" w:rsidRDefault="00282B49" w:rsidP="00282B49">
      <w:pPr>
        <w:pStyle w:val="Akapitzlist"/>
        <w:numPr>
          <w:ilvl w:val="0"/>
          <w:numId w:val="19"/>
        </w:numPr>
        <w:tabs>
          <w:tab w:val="clear" w:pos="720"/>
        </w:tabs>
        <w:spacing w:after="0"/>
        <w:ind w:left="425" w:hanging="425"/>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 xml:space="preserve">Wykonawca zobowiązuje się umożliwić przystąpienie do ubezpieczenia osób, które w dacie zawarcia umowy przebywały na zwolnieniu lekarskim, urlopie macierzyńskim, urlopie wychowawczym lub urlopie bezpłatnym, oraz u których została orzeczona częściowa niezdolność do pracy, o ile osoby te były objęte ubezpieczeniem w ramach dotychczasowego ubezpieczenia grupowego funkcjonującego u Zamawiającego. </w:t>
      </w:r>
    </w:p>
    <w:p w14:paraId="4302BB11" w14:textId="77777777" w:rsidR="00282B49" w:rsidRPr="00C47FA6" w:rsidRDefault="00282B49" w:rsidP="00282B49">
      <w:pPr>
        <w:widowControl w:val="0"/>
        <w:numPr>
          <w:ilvl w:val="0"/>
          <w:numId w:val="19"/>
        </w:numPr>
        <w:tabs>
          <w:tab w:val="clear" w:pos="720"/>
        </w:tabs>
        <w:suppressAutoHyphens w:val="0"/>
        <w:spacing w:line="288" w:lineRule="auto"/>
        <w:ind w:left="426" w:hanging="426"/>
        <w:jc w:val="both"/>
        <w:textAlignment w:val="baseline"/>
        <w:rPr>
          <w:sz w:val="18"/>
          <w:szCs w:val="18"/>
        </w:rPr>
      </w:pPr>
      <w:r w:rsidRPr="00C47FA6">
        <w:rPr>
          <w:sz w:val="18"/>
          <w:szCs w:val="18"/>
        </w:rPr>
        <w:t>Wykonawca zobowiązuje się umożliwić przystąpienie do ubezpieczenia wszystkim osobom bez względu na wiek, o ile byli oni objęci ubezpieczeniem w ramach dotychczasowego ubezpieczenia grupowego funkcjonującego u Zamawiającego.</w:t>
      </w:r>
    </w:p>
    <w:p w14:paraId="5ACF4880" w14:textId="77777777" w:rsidR="00282B49" w:rsidRPr="00C47FA6" w:rsidRDefault="00282B49" w:rsidP="00282B49">
      <w:pPr>
        <w:widowControl w:val="0"/>
        <w:tabs>
          <w:tab w:val="num" w:pos="426"/>
        </w:tabs>
        <w:suppressAutoHyphens w:val="0"/>
        <w:spacing w:line="288" w:lineRule="auto"/>
        <w:ind w:left="426" w:hanging="426"/>
        <w:jc w:val="both"/>
        <w:textAlignment w:val="baseline"/>
        <w:rPr>
          <w:sz w:val="18"/>
          <w:szCs w:val="18"/>
        </w:rPr>
      </w:pPr>
      <w:r w:rsidRPr="00C47FA6">
        <w:rPr>
          <w:sz w:val="18"/>
          <w:szCs w:val="18"/>
        </w:rPr>
        <w:tab/>
        <w:t xml:space="preserve">W przypadku osób dotychczas nieubezpieczonych w ww. ubezpieczeniu, do ubezpieczenia mogą przystąpić osoby, które nie ukończyły 69. roku życia. </w:t>
      </w:r>
    </w:p>
    <w:p w14:paraId="5D1D41B9" w14:textId="77777777" w:rsidR="00282B49" w:rsidRPr="00C47FA6" w:rsidRDefault="00282B49" w:rsidP="00282B49">
      <w:pPr>
        <w:pStyle w:val="Akapitzlist"/>
        <w:numPr>
          <w:ilvl w:val="0"/>
          <w:numId w:val="19"/>
        </w:numPr>
        <w:tabs>
          <w:tab w:val="clear" w:pos="720"/>
        </w:tabs>
        <w:spacing w:after="0"/>
        <w:ind w:left="426" w:hanging="426"/>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Zakres i warunki ochrony ubezpieczeniowej (w tym również definicje) opisane w Specyfikacji Istotnych Warunków Zamówienia (SIWZ) mają pierwszeństwo przed obowiązującymi Ogólnymi Warunkami Ubezpieczenia (OWU) Wykonawcy. W sprawach nieuregulowanych w SIWZ zastosowanie mają OWU Wykonawcy stanowiące załącznik do oferty.</w:t>
      </w:r>
    </w:p>
    <w:p w14:paraId="466F2D46" w14:textId="77777777" w:rsidR="00282B49" w:rsidRPr="00C47FA6" w:rsidRDefault="00282B49" w:rsidP="00282B49">
      <w:pPr>
        <w:pStyle w:val="Akapitzlist"/>
        <w:numPr>
          <w:ilvl w:val="0"/>
          <w:numId w:val="19"/>
        </w:numPr>
        <w:tabs>
          <w:tab w:val="clear" w:pos="720"/>
        </w:tabs>
        <w:spacing w:after="0"/>
        <w:ind w:left="426" w:hanging="426"/>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 xml:space="preserve">Przystąpienie do ubezpieczenia innej liczby osób od prognozowanej (prognozowana liczba przystępujących: 2739 osób) nie będzie miało wpływu na warunki zawartej z Wykonawcą umowy ubezpieczenia. </w:t>
      </w:r>
    </w:p>
    <w:p w14:paraId="3228B2D1" w14:textId="77777777" w:rsidR="00282B49" w:rsidRDefault="00282B49" w:rsidP="00282B49">
      <w:pPr>
        <w:pStyle w:val="Akapitzlist"/>
        <w:numPr>
          <w:ilvl w:val="0"/>
          <w:numId w:val="19"/>
        </w:numPr>
        <w:tabs>
          <w:tab w:val="clear" w:pos="720"/>
        </w:tabs>
        <w:spacing w:after="0"/>
        <w:ind w:left="425" w:hanging="425"/>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 xml:space="preserve">Umowa ubezpieczenia zostanie zawarta za pośrednictwem Brokera ubezpieczeniowego Zamawiającego - firmy </w:t>
      </w:r>
      <w:proofErr w:type="spellStart"/>
      <w:r w:rsidRPr="00C47FA6">
        <w:rPr>
          <w:rFonts w:ascii="Times New Roman" w:eastAsia="Times New Roman" w:hAnsi="Times New Roman"/>
          <w:sz w:val="18"/>
          <w:szCs w:val="18"/>
          <w:lang w:eastAsia="zh-CN"/>
        </w:rPr>
        <w:t>mBroker</w:t>
      </w:r>
      <w:proofErr w:type="spellEnd"/>
      <w:r w:rsidRPr="00C47FA6">
        <w:rPr>
          <w:rFonts w:ascii="Times New Roman" w:eastAsia="Times New Roman" w:hAnsi="Times New Roman"/>
          <w:sz w:val="18"/>
          <w:szCs w:val="18"/>
          <w:lang w:eastAsia="zh-CN"/>
        </w:rPr>
        <w:t xml:space="preserve"> NET Sp. z o.o. (nr zezwolenia KNF- 1538/08)  Wykonawca przez cały okres trwania umowy ubezpieczenia będzie przekazywał brokerowi ubezpieczeniowemu </w:t>
      </w:r>
      <w:proofErr w:type="spellStart"/>
      <w:r w:rsidRPr="00C47FA6">
        <w:rPr>
          <w:rFonts w:ascii="Times New Roman" w:eastAsia="Times New Roman" w:hAnsi="Times New Roman"/>
          <w:sz w:val="18"/>
          <w:szCs w:val="18"/>
          <w:lang w:eastAsia="zh-CN"/>
        </w:rPr>
        <w:t>mBroker</w:t>
      </w:r>
      <w:proofErr w:type="spellEnd"/>
      <w:r w:rsidRPr="00C47FA6">
        <w:rPr>
          <w:rFonts w:ascii="Times New Roman" w:eastAsia="Times New Roman" w:hAnsi="Times New Roman"/>
          <w:sz w:val="18"/>
          <w:szCs w:val="18"/>
          <w:lang w:eastAsia="zh-CN"/>
        </w:rPr>
        <w:t xml:space="preserve"> NET comiesięczny kurtaż brokerski w łącznej wysokości 10% inkasa miesięcznej składki ubezpieczeniowej. Broker ubezpieczeniowy ze swojej strony przeprowadzi akcję informacyjną dla pracowników/żołnierzy Jednostki, przygotuje ulotki informacyjne oraz szablony dokumentów związanych z ubezpieczeniem, przeprowadzi szkolenie osób wykonujących czynności administracyjne związane z obsługą umowy, a także pokryje koszty związane z wynagrodzeniem osób wykonujących czynności administracyjne związane z obsługą umowy na terenie Jednostki. </w:t>
      </w:r>
    </w:p>
    <w:p w14:paraId="5E60D457" w14:textId="77777777" w:rsidR="00282B49" w:rsidRPr="00BA09C4" w:rsidRDefault="00282B49" w:rsidP="00282B49">
      <w:pPr>
        <w:pStyle w:val="Akapitzlist"/>
        <w:numPr>
          <w:ilvl w:val="0"/>
          <w:numId w:val="19"/>
        </w:numPr>
        <w:tabs>
          <w:tab w:val="clear" w:pos="720"/>
        </w:tabs>
        <w:ind w:left="426" w:hanging="426"/>
        <w:jc w:val="both"/>
        <w:rPr>
          <w:rFonts w:ascii="Times New Roman" w:eastAsia="Times New Roman" w:hAnsi="Times New Roman"/>
          <w:sz w:val="18"/>
          <w:szCs w:val="18"/>
          <w:lang w:eastAsia="zh-CN"/>
        </w:rPr>
      </w:pPr>
      <w:r w:rsidRPr="00BA09C4">
        <w:rPr>
          <w:rFonts w:ascii="Times New Roman" w:eastAsia="Times New Roman" w:hAnsi="Times New Roman"/>
          <w:sz w:val="18"/>
          <w:szCs w:val="18"/>
          <w:lang w:eastAsia="zh-CN"/>
        </w:rPr>
        <w:t>Na terenie 31 Bazy Lotnictwa Taktycznego, w czasie obowiązywania umowy zawartej wskutek niniejszego przetargu, może funkcjonować tylko jeden program ubezpieczeniowy. Wyjątkiem jest okres pierwszych oraz ostatnich trzech miesięcy obowiązywania umowy, w czasie których to może funkcjonować równolegle  drugi program ubezpieczeniowy - obecnie funkcjonujący oraz wyłoniony w wyniku następnego przetargu na usługę grupowego ubezpieczenia na życie (umożliwi to płynne przejście osób ubezpieczonych do nowego programu).</w:t>
      </w:r>
    </w:p>
    <w:p w14:paraId="43BEF455" w14:textId="77777777" w:rsidR="00282B49" w:rsidRDefault="00282B49" w:rsidP="00282B49">
      <w:pPr>
        <w:pStyle w:val="Akapitzlist"/>
        <w:numPr>
          <w:ilvl w:val="0"/>
          <w:numId w:val="19"/>
        </w:numPr>
        <w:tabs>
          <w:tab w:val="clear" w:pos="720"/>
        </w:tabs>
        <w:spacing w:after="0"/>
        <w:ind w:left="426" w:hanging="426"/>
        <w:jc w:val="both"/>
        <w:rPr>
          <w:rFonts w:ascii="Times New Roman" w:eastAsia="Times New Roman" w:hAnsi="Times New Roman"/>
          <w:sz w:val="18"/>
          <w:szCs w:val="18"/>
          <w:lang w:eastAsia="zh-CN"/>
        </w:rPr>
      </w:pPr>
      <w:r w:rsidRPr="00AD13A2">
        <w:rPr>
          <w:rFonts w:ascii="Times New Roman" w:eastAsia="Times New Roman" w:hAnsi="Times New Roman"/>
          <w:sz w:val="18"/>
          <w:szCs w:val="18"/>
          <w:lang w:eastAsia="zh-CN"/>
        </w:rPr>
        <w:t>Wykonawca gwarantuje, że osoba ubezpieczona uzyska dostęp do lekarza specjalisty – w ciągu 5 dni r</w:t>
      </w:r>
      <w:r w:rsidRPr="00DB7272">
        <w:rPr>
          <w:rFonts w:ascii="Times New Roman" w:eastAsia="Times New Roman" w:hAnsi="Times New Roman"/>
          <w:sz w:val="18"/>
          <w:szCs w:val="18"/>
          <w:lang w:eastAsia="zh-CN"/>
        </w:rPr>
        <w:t>oboczych, a do lekarza POZ (internista, rodzinny, pediatra) w ciągu 2 dni</w:t>
      </w:r>
      <w:r>
        <w:rPr>
          <w:rFonts w:ascii="Times New Roman" w:eastAsia="Times New Roman" w:hAnsi="Times New Roman"/>
          <w:sz w:val="18"/>
          <w:szCs w:val="18"/>
          <w:lang w:eastAsia="zh-CN"/>
        </w:rPr>
        <w:t xml:space="preserve"> roboczych,</w:t>
      </w:r>
      <w:r w:rsidRPr="00AD13A2">
        <w:rPr>
          <w:rFonts w:ascii="Times New Roman" w:eastAsia="Times New Roman" w:hAnsi="Times New Roman"/>
          <w:sz w:val="18"/>
          <w:szCs w:val="18"/>
          <w:lang w:eastAsia="zh-CN"/>
        </w:rPr>
        <w:t xml:space="preserve"> licząc od momentu zgłoszenia chęc</w:t>
      </w:r>
      <w:r>
        <w:rPr>
          <w:rFonts w:ascii="Times New Roman" w:eastAsia="Times New Roman" w:hAnsi="Times New Roman"/>
          <w:sz w:val="18"/>
          <w:szCs w:val="18"/>
          <w:lang w:eastAsia="zh-CN"/>
        </w:rPr>
        <w:t>i wizyty na stosownej infolinii/aplikacji.</w:t>
      </w:r>
    </w:p>
    <w:p w14:paraId="0FB03BD8" w14:textId="77777777" w:rsidR="00282B49" w:rsidRPr="00BA09C4" w:rsidRDefault="00282B49" w:rsidP="00282B49">
      <w:pPr>
        <w:pStyle w:val="Akapitzlist"/>
        <w:numPr>
          <w:ilvl w:val="0"/>
          <w:numId w:val="19"/>
        </w:numPr>
        <w:tabs>
          <w:tab w:val="clear" w:pos="720"/>
        </w:tabs>
        <w:ind w:left="426" w:hanging="426"/>
        <w:jc w:val="both"/>
        <w:rPr>
          <w:rFonts w:ascii="Times New Roman" w:eastAsia="Times New Roman" w:hAnsi="Times New Roman"/>
          <w:sz w:val="18"/>
          <w:szCs w:val="18"/>
          <w:lang w:eastAsia="zh-CN"/>
        </w:rPr>
      </w:pPr>
      <w:r w:rsidRPr="00BA09C4">
        <w:rPr>
          <w:rFonts w:ascii="Times New Roman" w:eastAsia="Times New Roman" w:hAnsi="Times New Roman"/>
          <w:sz w:val="18"/>
          <w:szCs w:val="18"/>
          <w:lang w:eastAsia="zh-CN"/>
        </w:rPr>
        <w:t xml:space="preserve">Wykonawca </w:t>
      </w:r>
      <w:r>
        <w:rPr>
          <w:rFonts w:ascii="Times New Roman" w:eastAsia="Times New Roman" w:hAnsi="Times New Roman"/>
          <w:sz w:val="18"/>
          <w:szCs w:val="18"/>
          <w:lang w:eastAsia="zh-CN"/>
        </w:rPr>
        <w:t>zapewni elektroniczny, internetowy</w:t>
      </w:r>
      <w:r w:rsidRPr="00BA09C4">
        <w:rPr>
          <w:rFonts w:ascii="Times New Roman" w:eastAsia="Times New Roman" w:hAnsi="Times New Roman"/>
          <w:sz w:val="18"/>
          <w:szCs w:val="18"/>
          <w:lang w:eastAsia="zh-CN"/>
        </w:rPr>
        <w:t xml:space="preserve"> systemem obsługi umowy  ubezpieczenia, spełniającym ustawowe wymogi o ochronie danych osobowych.  </w:t>
      </w:r>
    </w:p>
    <w:p w14:paraId="76F49493" w14:textId="77777777" w:rsidR="00282B49" w:rsidRPr="00BA09C4" w:rsidRDefault="00282B49" w:rsidP="00282B49">
      <w:pPr>
        <w:pStyle w:val="Akapitzlist"/>
        <w:ind w:left="426"/>
        <w:jc w:val="both"/>
        <w:rPr>
          <w:rFonts w:ascii="Times New Roman" w:eastAsia="Times New Roman" w:hAnsi="Times New Roman"/>
          <w:sz w:val="18"/>
          <w:szCs w:val="18"/>
          <w:lang w:eastAsia="zh-CN"/>
        </w:rPr>
      </w:pPr>
      <w:r w:rsidRPr="00BA09C4">
        <w:rPr>
          <w:rFonts w:ascii="Times New Roman" w:eastAsia="Times New Roman" w:hAnsi="Times New Roman"/>
          <w:sz w:val="18"/>
          <w:szCs w:val="18"/>
          <w:lang w:eastAsia="zh-CN"/>
        </w:rPr>
        <w:t xml:space="preserve">Wykonawca zobowiązany jest udostępnić Zamawiającemu indywidualny dostęp do elektronicznego, internetowego systemu obsługi ubezpieczenia w ciągu 30 dni od rozpoczęcia odpowiedzialności z tytułu ubezpieczenia grupowego. </w:t>
      </w:r>
    </w:p>
    <w:p w14:paraId="1FF4B3B4" w14:textId="77777777" w:rsidR="00282B49" w:rsidRPr="00AD13A2" w:rsidRDefault="00282B49" w:rsidP="00282B49">
      <w:pPr>
        <w:pStyle w:val="Akapitzlist"/>
        <w:numPr>
          <w:ilvl w:val="0"/>
          <w:numId w:val="19"/>
        </w:numPr>
        <w:tabs>
          <w:tab w:val="clear" w:pos="720"/>
        </w:tabs>
        <w:ind w:left="426" w:hanging="426"/>
        <w:jc w:val="both"/>
        <w:rPr>
          <w:rFonts w:ascii="Times New Roman" w:eastAsia="Times New Roman" w:hAnsi="Times New Roman"/>
          <w:sz w:val="18"/>
          <w:szCs w:val="18"/>
          <w:lang w:eastAsia="zh-CN"/>
        </w:rPr>
      </w:pPr>
      <w:r w:rsidRPr="00AD13A2">
        <w:rPr>
          <w:rFonts w:ascii="Times New Roman" w:eastAsia="Times New Roman" w:hAnsi="Times New Roman"/>
          <w:sz w:val="18"/>
          <w:szCs w:val="18"/>
          <w:lang w:eastAsia="zh-CN"/>
        </w:rPr>
        <w:t xml:space="preserve">Zamawiający wymaga, by na terenie Poznania mieściło się minimum 10 placówek </w:t>
      </w:r>
      <w:r>
        <w:rPr>
          <w:rFonts w:ascii="Times New Roman" w:eastAsia="Times New Roman" w:hAnsi="Times New Roman"/>
          <w:sz w:val="18"/>
          <w:szCs w:val="18"/>
          <w:lang w:eastAsia="zh-CN"/>
        </w:rPr>
        <w:t>medycznych</w:t>
      </w:r>
      <w:r w:rsidRPr="00AD13A2">
        <w:rPr>
          <w:rFonts w:ascii="Times New Roman" w:eastAsia="Times New Roman" w:hAnsi="Times New Roman"/>
          <w:sz w:val="18"/>
          <w:szCs w:val="18"/>
          <w:lang w:eastAsia="zh-CN"/>
        </w:rPr>
        <w:t xml:space="preserve"> zapewniających opisane świadczenia zdrowotne. </w:t>
      </w:r>
    </w:p>
    <w:p w14:paraId="099ED43D" w14:textId="77777777" w:rsidR="00282B49" w:rsidRPr="00AD13A2" w:rsidRDefault="00282B49" w:rsidP="00282B49">
      <w:pPr>
        <w:pStyle w:val="Akapitzlist"/>
        <w:ind w:left="426"/>
        <w:jc w:val="both"/>
        <w:rPr>
          <w:rFonts w:ascii="Times New Roman" w:eastAsia="Times New Roman" w:hAnsi="Times New Roman"/>
          <w:sz w:val="18"/>
          <w:szCs w:val="18"/>
          <w:lang w:eastAsia="zh-CN"/>
        </w:rPr>
      </w:pPr>
      <w:r w:rsidRPr="00AD13A2">
        <w:rPr>
          <w:rFonts w:ascii="Times New Roman" w:eastAsia="Times New Roman" w:hAnsi="Times New Roman"/>
          <w:sz w:val="18"/>
          <w:szCs w:val="18"/>
          <w:lang w:eastAsia="zh-CN"/>
        </w:rPr>
        <w:t xml:space="preserve">Przynajmniej jedna placówka powinna znajdować się również w miejscowościach w których mieszka co najmniej 25 pracowników </w:t>
      </w:r>
      <w:r>
        <w:rPr>
          <w:rFonts w:ascii="Times New Roman" w:eastAsia="Times New Roman" w:hAnsi="Times New Roman"/>
          <w:sz w:val="18"/>
          <w:szCs w:val="18"/>
          <w:lang w:eastAsia="zh-CN"/>
        </w:rPr>
        <w:t>RON</w:t>
      </w:r>
      <w:r w:rsidRPr="00AD13A2">
        <w:rPr>
          <w:rFonts w:ascii="Times New Roman" w:eastAsia="Times New Roman" w:hAnsi="Times New Roman"/>
          <w:sz w:val="18"/>
          <w:szCs w:val="18"/>
          <w:lang w:eastAsia="zh-CN"/>
        </w:rPr>
        <w:t xml:space="preserve">/żołnierzy, czyli w: Swarzędzu, Lesznie, Gnieźnie, Dęblinie, Wrocławiu i Bydgoszczy. Placówki w miejscowościach w których mieszka co najmniej 25 pracowników </w:t>
      </w:r>
      <w:r>
        <w:rPr>
          <w:rFonts w:ascii="Times New Roman" w:eastAsia="Times New Roman" w:hAnsi="Times New Roman"/>
          <w:sz w:val="18"/>
          <w:szCs w:val="18"/>
          <w:lang w:eastAsia="zh-CN"/>
        </w:rPr>
        <w:t>RON</w:t>
      </w:r>
      <w:r w:rsidRPr="00AD13A2">
        <w:rPr>
          <w:rFonts w:ascii="Times New Roman" w:eastAsia="Times New Roman" w:hAnsi="Times New Roman"/>
          <w:sz w:val="18"/>
          <w:szCs w:val="18"/>
          <w:lang w:eastAsia="zh-CN"/>
        </w:rPr>
        <w:t>/żołnierzy, nie muszą samodzielnie zapewniać wszystkich opisanych świadczeń zdrowotnych.</w:t>
      </w:r>
    </w:p>
    <w:p w14:paraId="2D40E574" w14:textId="77777777" w:rsidR="00282B49" w:rsidRDefault="00282B49" w:rsidP="00282B49">
      <w:pPr>
        <w:pStyle w:val="Akapitzlist"/>
        <w:spacing w:after="0"/>
        <w:ind w:left="426"/>
        <w:rPr>
          <w:rFonts w:ascii="Times New Roman" w:eastAsia="Times New Roman" w:hAnsi="Times New Roman"/>
          <w:sz w:val="18"/>
          <w:szCs w:val="18"/>
          <w:lang w:eastAsia="zh-CN"/>
        </w:rPr>
      </w:pPr>
      <w:r w:rsidRPr="00AD13A2">
        <w:rPr>
          <w:rFonts w:ascii="Times New Roman" w:eastAsia="Times New Roman" w:hAnsi="Times New Roman"/>
          <w:sz w:val="18"/>
          <w:szCs w:val="18"/>
          <w:lang w:eastAsia="zh-CN"/>
        </w:rPr>
        <w:t xml:space="preserve">Łączna liczba dostępnych placówek </w:t>
      </w:r>
      <w:r>
        <w:rPr>
          <w:rFonts w:ascii="Times New Roman" w:eastAsia="Times New Roman" w:hAnsi="Times New Roman"/>
          <w:sz w:val="18"/>
          <w:szCs w:val="18"/>
          <w:lang w:eastAsia="zh-CN"/>
        </w:rPr>
        <w:t xml:space="preserve">medycznych na terenie Polski </w:t>
      </w:r>
      <w:r w:rsidRPr="00AD13A2">
        <w:rPr>
          <w:rFonts w:ascii="Times New Roman" w:eastAsia="Times New Roman" w:hAnsi="Times New Roman"/>
          <w:sz w:val="18"/>
          <w:szCs w:val="18"/>
          <w:lang w:eastAsia="zh-CN"/>
        </w:rPr>
        <w:t xml:space="preserve">powinna wynosić minimum </w:t>
      </w:r>
      <w:r>
        <w:rPr>
          <w:rFonts w:ascii="Times New Roman" w:eastAsia="Times New Roman" w:hAnsi="Times New Roman"/>
          <w:sz w:val="18"/>
          <w:szCs w:val="18"/>
          <w:lang w:eastAsia="zh-CN"/>
        </w:rPr>
        <w:t>10</w:t>
      </w:r>
      <w:r w:rsidRPr="00AD13A2">
        <w:rPr>
          <w:rFonts w:ascii="Times New Roman" w:eastAsia="Times New Roman" w:hAnsi="Times New Roman"/>
          <w:sz w:val="18"/>
          <w:szCs w:val="18"/>
          <w:lang w:eastAsia="zh-CN"/>
        </w:rPr>
        <w:t>00.</w:t>
      </w:r>
    </w:p>
    <w:p w14:paraId="2DAF5CF2" w14:textId="77777777" w:rsidR="00282B49" w:rsidRPr="00C47FA6" w:rsidRDefault="00282B49" w:rsidP="00282B49">
      <w:pPr>
        <w:pStyle w:val="Wyliczenie-abc"/>
        <w:numPr>
          <w:ilvl w:val="0"/>
          <w:numId w:val="19"/>
        </w:numPr>
        <w:tabs>
          <w:tab w:val="clear" w:pos="720"/>
          <w:tab w:val="left" w:pos="426"/>
        </w:tabs>
        <w:spacing w:before="0" w:after="0" w:line="288" w:lineRule="auto"/>
        <w:ind w:left="426" w:hanging="426"/>
        <w:rPr>
          <w:rFonts w:ascii="Times New Roman" w:hAnsi="Times New Roman" w:cs="Times New Roman"/>
          <w:sz w:val="18"/>
          <w:szCs w:val="18"/>
        </w:rPr>
      </w:pPr>
      <w:r w:rsidRPr="00C47FA6">
        <w:rPr>
          <w:rFonts w:ascii="Times New Roman" w:hAnsi="Times New Roman" w:cs="Times New Roman"/>
          <w:sz w:val="18"/>
          <w:szCs w:val="18"/>
        </w:rPr>
        <w:t>Potwierdzeniem zawarcia umowy z Wykonawcą będą polisy, stanowiące załączniki do umowy ubezpieczenia.</w:t>
      </w:r>
    </w:p>
    <w:p w14:paraId="3B8D8688" w14:textId="77777777" w:rsidR="00282B49" w:rsidRPr="00C47FA6" w:rsidRDefault="00282B49" w:rsidP="00282B49">
      <w:pPr>
        <w:pStyle w:val="Akapitzlist"/>
        <w:numPr>
          <w:ilvl w:val="0"/>
          <w:numId w:val="19"/>
        </w:numPr>
        <w:tabs>
          <w:tab w:val="clear" w:pos="720"/>
        </w:tabs>
        <w:spacing w:after="0"/>
        <w:ind w:left="425" w:hanging="425"/>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 xml:space="preserve">Lista osób przystępujących do ubezpieczenia przesłana zostanie do Wykonawcy drogą elektroniczną, do </w:t>
      </w:r>
      <w:r>
        <w:rPr>
          <w:rFonts w:ascii="Times New Roman" w:eastAsia="Times New Roman" w:hAnsi="Times New Roman"/>
          <w:sz w:val="18"/>
          <w:szCs w:val="18"/>
          <w:lang w:eastAsia="zh-CN"/>
        </w:rPr>
        <w:t xml:space="preserve">25. </w:t>
      </w:r>
      <w:r w:rsidRPr="00C47FA6">
        <w:rPr>
          <w:rFonts w:ascii="Times New Roman" w:eastAsia="Times New Roman" w:hAnsi="Times New Roman"/>
          <w:sz w:val="18"/>
          <w:szCs w:val="18"/>
          <w:lang w:eastAsia="zh-CN"/>
        </w:rPr>
        <w:t>dnia miesiąca poprzedzającego miesiąc, w którym rozpoczyna się ochrona ubezpieczeniowa osób wskazanych w listach.</w:t>
      </w:r>
    </w:p>
    <w:p w14:paraId="3F6EE859" w14:textId="77777777" w:rsidR="00282B49" w:rsidRPr="0029382C" w:rsidRDefault="00282B49" w:rsidP="00282B49">
      <w:pPr>
        <w:jc w:val="both"/>
        <w:rPr>
          <w:b/>
        </w:rPr>
      </w:pPr>
    </w:p>
    <w:p w14:paraId="1CD4691D" w14:textId="77777777" w:rsidR="00282B49" w:rsidRPr="0029382C" w:rsidRDefault="00282B49" w:rsidP="00282B49">
      <w:pPr>
        <w:rPr>
          <w:b/>
        </w:rPr>
      </w:pPr>
      <w:r w:rsidRPr="0029382C">
        <w:rPr>
          <w:b/>
        </w:rPr>
        <w:t>§ 4</w:t>
      </w:r>
    </w:p>
    <w:p w14:paraId="1BD13BA7" w14:textId="77777777" w:rsidR="00282B49" w:rsidRPr="0029382C" w:rsidRDefault="00282B49" w:rsidP="00282B49">
      <w:pPr>
        <w:rPr>
          <w:b/>
        </w:rPr>
      </w:pPr>
      <w:r w:rsidRPr="0029382C">
        <w:rPr>
          <w:b/>
        </w:rPr>
        <w:t>SKŁADKI</w:t>
      </w:r>
    </w:p>
    <w:p w14:paraId="44EA3F66" w14:textId="77777777" w:rsidR="00282B49" w:rsidRPr="0029382C" w:rsidRDefault="00282B49" w:rsidP="00282B49">
      <w:pPr>
        <w:jc w:val="both"/>
      </w:pPr>
      <w:r w:rsidRPr="0029382C">
        <w:t>1. Wysokość składki za jedną osobę w okresie trwania umowy wynosi:</w:t>
      </w:r>
    </w:p>
    <w:p w14:paraId="698EFBB4" w14:textId="77777777" w:rsidR="00282B49" w:rsidRPr="0029382C" w:rsidRDefault="00282B49" w:rsidP="00282B49">
      <w:pPr>
        <w:jc w:val="both"/>
      </w:pPr>
      <w:r w:rsidRPr="0029382C">
        <w:t xml:space="preserve">- …………. zł (słownie: ……………………….. złotych) – dla </w:t>
      </w:r>
      <w:r>
        <w:t>W</w:t>
      </w:r>
      <w:r w:rsidRPr="0029382C">
        <w:t xml:space="preserve">ariantu </w:t>
      </w:r>
      <w:r>
        <w:t>Podstawowego</w:t>
      </w:r>
      <w:r w:rsidRPr="0029382C">
        <w:t>,</w:t>
      </w:r>
    </w:p>
    <w:p w14:paraId="2D5B0574" w14:textId="77777777" w:rsidR="00282B49" w:rsidRPr="0029382C" w:rsidRDefault="00282B49" w:rsidP="00282B49">
      <w:pPr>
        <w:jc w:val="both"/>
      </w:pPr>
      <w:r w:rsidRPr="0029382C">
        <w:t xml:space="preserve">- …………. zł (słownie:…………………….….. złotych) – dla </w:t>
      </w:r>
      <w:r>
        <w:t>W</w:t>
      </w:r>
      <w:r w:rsidRPr="0029382C">
        <w:t xml:space="preserve">ariantu </w:t>
      </w:r>
      <w:r>
        <w:t>Rozszerzonego</w:t>
      </w:r>
      <w:r w:rsidRPr="0029382C">
        <w:t>,</w:t>
      </w:r>
    </w:p>
    <w:p w14:paraId="17ECFD8C" w14:textId="77777777" w:rsidR="00282B49" w:rsidRPr="0029382C" w:rsidRDefault="00282B49" w:rsidP="00282B49">
      <w:pPr>
        <w:jc w:val="both"/>
      </w:pPr>
      <w:r w:rsidRPr="0029382C">
        <w:t xml:space="preserve">- …………. zł (słownie:…………………….….. złotych) – dla </w:t>
      </w:r>
      <w:r>
        <w:t>Wariantu Pełnego.</w:t>
      </w:r>
    </w:p>
    <w:p w14:paraId="79C7A57E" w14:textId="77777777" w:rsidR="00282B49" w:rsidRPr="0029382C" w:rsidRDefault="00282B49" w:rsidP="00282B49">
      <w:pPr>
        <w:jc w:val="both"/>
      </w:pPr>
      <w:r w:rsidRPr="0029382C">
        <w:t>2. Składka przekazywana będzie przez Zamawiającego miesięcznie, do 15-go dnia miesiąca którego dotyczy.</w:t>
      </w:r>
    </w:p>
    <w:p w14:paraId="7B24D778" w14:textId="77777777" w:rsidR="00282B49" w:rsidRDefault="00282B49" w:rsidP="00282B49">
      <w:pPr>
        <w:rPr>
          <w:b/>
        </w:rPr>
      </w:pPr>
    </w:p>
    <w:p w14:paraId="4F6B0ACF" w14:textId="77777777" w:rsidR="00282B49" w:rsidRDefault="00282B49" w:rsidP="00282B49">
      <w:pPr>
        <w:jc w:val="both"/>
        <w:rPr>
          <w:b/>
        </w:rPr>
      </w:pPr>
    </w:p>
    <w:p w14:paraId="588A768C" w14:textId="77777777" w:rsidR="00282B49" w:rsidRPr="0029382C" w:rsidRDefault="00282B49" w:rsidP="00282B49">
      <w:pPr>
        <w:rPr>
          <w:b/>
        </w:rPr>
      </w:pPr>
      <w:r w:rsidRPr="0029382C">
        <w:rPr>
          <w:b/>
        </w:rPr>
        <w:t>§ 5</w:t>
      </w:r>
    </w:p>
    <w:p w14:paraId="52F2C069" w14:textId="77777777" w:rsidR="00282B49" w:rsidRPr="0029382C" w:rsidRDefault="00282B49" w:rsidP="00282B49">
      <w:pPr>
        <w:rPr>
          <w:b/>
        </w:rPr>
      </w:pPr>
      <w:r w:rsidRPr="0029382C">
        <w:rPr>
          <w:b/>
        </w:rPr>
        <w:t>ROZSTRZYGANIE SPORÓW</w:t>
      </w:r>
    </w:p>
    <w:p w14:paraId="45CC5708" w14:textId="77777777" w:rsidR="00282B49" w:rsidRPr="0029382C" w:rsidRDefault="00282B49" w:rsidP="00282B49">
      <w:pPr>
        <w:rPr>
          <w:b/>
        </w:rPr>
      </w:pPr>
    </w:p>
    <w:p w14:paraId="4B33B468" w14:textId="77777777" w:rsidR="00282B49" w:rsidRPr="0029382C" w:rsidRDefault="00282B49" w:rsidP="00282B49">
      <w:pPr>
        <w:jc w:val="both"/>
      </w:pPr>
      <w:r w:rsidRPr="0029382C">
        <w:t>1. Spory pomiędzy Zamawiającym a Wykonawcą wynikające z niniejszej umowy rozstrzygane będą przez sąd właściwy dla siedziby Zamawiającego zgodnie z art. 10 ustawy z dnia 15 września 2015 r., o działalności ubezpieczeniowej i reasekuracyjnej (</w:t>
      </w:r>
      <w:r w:rsidRPr="002D3281">
        <w:t>Dz. U. z 2020 r. poz. 895, 1180. ze zm.</w:t>
      </w:r>
      <w:r w:rsidRPr="0029382C">
        <w:t>).</w:t>
      </w:r>
    </w:p>
    <w:p w14:paraId="199CE635" w14:textId="77777777" w:rsidR="00282B49" w:rsidRPr="0029382C" w:rsidRDefault="00282B49" w:rsidP="00282B49">
      <w:pPr>
        <w:jc w:val="both"/>
      </w:pPr>
      <w:r w:rsidRPr="0029382C">
        <w:t>2. Niniejsza umowa stanowi dokument ubezpieczenia w rozumieniu przepisów Kodeksu Cywilnego.</w:t>
      </w:r>
    </w:p>
    <w:p w14:paraId="33382C5D" w14:textId="77777777" w:rsidR="00282B49" w:rsidRPr="0029382C" w:rsidRDefault="00282B49" w:rsidP="00282B49">
      <w:pPr>
        <w:jc w:val="both"/>
      </w:pPr>
    </w:p>
    <w:p w14:paraId="0D0AAC9A" w14:textId="77777777" w:rsidR="00282B49" w:rsidRPr="0029382C" w:rsidRDefault="00282B49" w:rsidP="00282B49">
      <w:pPr>
        <w:rPr>
          <w:b/>
        </w:rPr>
      </w:pPr>
      <w:r w:rsidRPr="0029382C">
        <w:rPr>
          <w:b/>
        </w:rPr>
        <w:t>§ 6</w:t>
      </w:r>
    </w:p>
    <w:p w14:paraId="6D8C47FD" w14:textId="77777777" w:rsidR="00282B49" w:rsidRPr="002D3281" w:rsidRDefault="00282B49" w:rsidP="00282B49">
      <w:pPr>
        <w:jc w:val="both"/>
      </w:pPr>
      <w:r w:rsidRPr="002D3281">
        <w:t>Zamawiający nie wskazuje czynności w zakresie realizacji zamówienia, których wykonanie wymaga zatrudnienia przez Wykonawcę lub Podwykonawcę osób na podstawie umowy o pracę. Ze względu na specyfikę usług objętych niniejszym postępowaniem wykonywanie czynności przez personel Wykonawcy w ramach usługi ubezpieczenia nie wymaga bezwzględnego obowiązku osobistego świadczenia pracy.</w:t>
      </w:r>
    </w:p>
    <w:p w14:paraId="39B2B005" w14:textId="77777777" w:rsidR="00282B49" w:rsidRDefault="00282B49" w:rsidP="00282B49">
      <w:pPr>
        <w:jc w:val="both"/>
      </w:pPr>
    </w:p>
    <w:p w14:paraId="17177414" w14:textId="77777777" w:rsidR="00282B49" w:rsidRPr="0029382C" w:rsidRDefault="00282B49" w:rsidP="00282B49">
      <w:pPr>
        <w:jc w:val="both"/>
      </w:pPr>
    </w:p>
    <w:p w14:paraId="79CCE8F2" w14:textId="77777777" w:rsidR="00282B49" w:rsidRPr="0029382C" w:rsidRDefault="00282B49" w:rsidP="00282B49">
      <w:pPr>
        <w:rPr>
          <w:b/>
        </w:rPr>
      </w:pPr>
      <w:r w:rsidRPr="0029382C">
        <w:rPr>
          <w:b/>
        </w:rPr>
        <w:t>§ 7</w:t>
      </w:r>
    </w:p>
    <w:p w14:paraId="45118945" w14:textId="77777777" w:rsidR="00282B49" w:rsidRPr="0029382C" w:rsidRDefault="00282B49" w:rsidP="00282B49">
      <w:pPr>
        <w:jc w:val="both"/>
      </w:pPr>
      <w:r w:rsidRPr="0029382C">
        <w:t>Strony zastrzegają sobie możliwość zmian warunków Umowy oraz umów ubezpieczenia w trakcie ich trwania zgodnie z art. 144 ustawy Prawo zamówień publicznych.</w:t>
      </w:r>
    </w:p>
    <w:p w14:paraId="4CCBF18F" w14:textId="77777777" w:rsidR="00282B49" w:rsidRPr="0029382C" w:rsidRDefault="00282B49" w:rsidP="00282B49">
      <w:pPr>
        <w:jc w:val="both"/>
      </w:pPr>
    </w:p>
    <w:p w14:paraId="46FEDE74" w14:textId="77777777" w:rsidR="00282B49" w:rsidRPr="0029382C" w:rsidRDefault="00282B49" w:rsidP="00282B49">
      <w:pPr>
        <w:rPr>
          <w:b/>
        </w:rPr>
      </w:pPr>
      <w:r w:rsidRPr="0029382C">
        <w:rPr>
          <w:b/>
        </w:rPr>
        <w:t>§ 8</w:t>
      </w:r>
    </w:p>
    <w:p w14:paraId="3AA8EA5F" w14:textId="77777777" w:rsidR="00282B49" w:rsidRPr="0029382C" w:rsidRDefault="00282B49" w:rsidP="00282B49">
      <w:pPr>
        <w:jc w:val="both"/>
      </w:pPr>
      <w:r w:rsidRPr="0029382C">
        <w:t>Wszelkie zmiany warunków niniejszej Umowy oraz umów ubezpieczenia wymagają formy pisemnej pod rygorem nieważności.</w:t>
      </w:r>
    </w:p>
    <w:p w14:paraId="7D341D5E" w14:textId="77777777" w:rsidR="00282B49" w:rsidRPr="0029382C" w:rsidRDefault="00282B49" w:rsidP="00282B49">
      <w:pPr>
        <w:jc w:val="both"/>
      </w:pPr>
    </w:p>
    <w:p w14:paraId="53579DB4" w14:textId="77777777" w:rsidR="00282B49" w:rsidRPr="0029382C" w:rsidRDefault="00282B49" w:rsidP="00282B49">
      <w:pPr>
        <w:rPr>
          <w:b/>
        </w:rPr>
      </w:pPr>
      <w:r w:rsidRPr="0029382C">
        <w:rPr>
          <w:b/>
        </w:rPr>
        <w:t>§ 9</w:t>
      </w:r>
    </w:p>
    <w:p w14:paraId="6349D449" w14:textId="77777777" w:rsidR="00282B49" w:rsidRPr="0029382C" w:rsidRDefault="00282B49" w:rsidP="00282B49">
      <w:pPr>
        <w:jc w:val="both"/>
      </w:pPr>
      <w:r w:rsidRPr="0029382C">
        <w:t>Zamawiający  przewiduje możliwość udzielenia zamówień polegających na powtórzeniu podobnych usług, o których mowa w art. 67 ust. 1 pkt 6 do wysokości 50% wartości zamówienia podstawowego.</w:t>
      </w:r>
    </w:p>
    <w:p w14:paraId="2261E2D1" w14:textId="77777777" w:rsidR="00282B49" w:rsidRPr="0029382C" w:rsidRDefault="00282B49" w:rsidP="00282B49">
      <w:pPr>
        <w:jc w:val="both"/>
      </w:pPr>
    </w:p>
    <w:p w14:paraId="20472DCA" w14:textId="77777777" w:rsidR="00282B49" w:rsidRPr="0029382C" w:rsidRDefault="00282B49" w:rsidP="00282B49">
      <w:pPr>
        <w:rPr>
          <w:b/>
        </w:rPr>
      </w:pPr>
      <w:r w:rsidRPr="0029382C">
        <w:rPr>
          <w:b/>
        </w:rPr>
        <w:t xml:space="preserve">§ 10 </w:t>
      </w:r>
    </w:p>
    <w:p w14:paraId="65B46B42" w14:textId="77777777" w:rsidR="00282B49" w:rsidRPr="0029382C" w:rsidRDefault="00282B49" w:rsidP="00282B49">
      <w:pPr>
        <w:rPr>
          <w:b/>
        </w:rPr>
      </w:pPr>
      <w:r w:rsidRPr="0029382C">
        <w:rPr>
          <w:b/>
        </w:rPr>
        <w:t>ODSTĄPIENIE OD UMOWY</w:t>
      </w:r>
    </w:p>
    <w:p w14:paraId="5583AAC0" w14:textId="77777777" w:rsidR="00282B49" w:rsidRPr="0029382C" w:rsidRDefault="00282B49" w:rsidP="00282B49">
      <w:pPr>
        <w:suppressAutoHyphens w:val="0"/>
        <w:autoSpaceDE w:val="0"/>
        <w:autoSpaceDN w:val="0"/>
        <w:adjustRightInd w:val="0"/>
        <w:spacing w:after="27"/>
        <w:jc w:val="left"/>
      </w:pPr>
      <w:r w:rsidRPr="0029382C">
        <w:t>1. Oprócz wypadków wymienionych w przepisach Kodeksu Cywilnego Zamawiającemu przysługuje prawo odstąpienia od umowy w razie 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odstąpienie od umowy w tym wypadku może nastąpić w terminie 30 dni od powzięcia wiadomości o powyższych okolicznościach, zgodnie z zapisem art. 145 ust. 1 Us</w:t>
      </w:r>
      <w:r>
        <w:t>tawy prawo zamówień publicznych.</w:t>
      </w:r>
    </w:p>
    <w:p w14:paraId="373A778B" w14:textId="77777777" w:rsidR="00282B49" w:rsidRPr="0029382C" w:rsidRDefault="00282B49" w:rsidP="00282B49">
      <w:pPr>
        <w:suppressAutoHyphens w:val="0"/>
        <w:autoSpaceDE w:val="0"/>
        <w:autoSpaceDN w:val="0"/>
        <w:adjustRightInd w:val="0"/>
        <w:jc w:val="left"/>
      </w:pPr>
      <w:r w:rsidRPr="0029382C">
        <w:t xml:space="preserve">2. Odstąpienie od umowy powinno nastąpić w formie pisemnej pod rygorem nieważności takiego oświadczenia i powinno zawierać uzasadnienie. </w:t>
      </w:r>
    </w:p>
    <w:p w14:paraId="5908E9A2" w14:textId="77777777" w:rsidR="00282B49" w:rsidRPr="0029382C" w:rsidRDefault="00282B49" w:rsidP="00282B49">
      <w:pPr>
        <w:jc w:val="both"/>
      </w:pPr>
    </w:p>
    <w:p w14:paraId="45F7D966" w14:textId="77777777" w:rsidR="00282B49" w:rsidRPr="0029382C" w:rsidRDefault="00282B49" w:rsidP="00282B49">
      <w:pPr>
        <w:jc w:val="both"/>
      </w:pPr>
    </w:p>
    <w:p w14:paraId="505BE6F6" w14:textId="77777777" w:rsidR="00282B49" w:rsidRPr="0029382C" w:rsidRDefault="00282B49" w:rsidP="00282B49">
      <w:pPr>
        <w:rPr>
          <w:b/>
        </w:rPr>
      </w:pPr>
      <w:r w:rsidRPr="0029382C">
        <w:rPr>
          <w:b/>
        </w:rPr>
        <w:t>§ 11</w:t>
      </w:r>
    </w:p>
    <w:p w14:paraId="70B83B17" w14:textId="3E5EDED0" w:rsidR="00282B49" w:rsidRPr="0029382C" w:rsidRDefault="00282B49" w:rsidP="00282B49">
      <w:pPr>
        <w:jc w:val="both"/>
      </w:pPr>
      <w:r w:rsidRPr="0029382C">
        <w:t xml:space="preserve">Umowę sporządzono w </w:t>
      </w:r>
      <w:r w:rsidR="00171B4A">
        <w:t>czterech</w:t>
      </w:r>
      <w:r w:rsidRPr="0029382C">
        <w:t xml:space="preserve"> jednobrzmiących egzemplarzach</w:t>
      </w:r>
      <w:r w:rsidR="00A74FF5">
        <w:t>:</w:t>
      </w:r>
    </w:p>
    <w:p w14:paraId="66BFC562" w14:textId="3BE51AF8" w:rsidR="00282B49" w:rsidRDefault="00A74FF5" w:rsidP="00A74FF5">
      <w:pPr>
        <w:jc w:val="both"/>
      </w:pPr>
      <w:r>
        <w:t>1 egz. Wykonawca</w:t>
      </w:r>
    </w:p>
    <w:p w14:paraId="0A3D2103" w14:textId="5110B863" w:rsidR="00A74FF5" w:rsidRDefault="00A74FF5" w:rsidP="00A74FF5">
      <w:pPr>
        <w:jc w:val="both"/>
      </w:pPr>
      <w:r>
        <w:t>2 egz. Sekcja Zamówień Publicznych</w:t>
      </w:r>
    </w:p>
    <w:p w14:paraId="097E870F" w14:textId="3AF030F4" w:rsidR="00A74FF5" w:rsidRDefault="00A74FF5" w:rsidP="00A74FF5">
      <w:pPr>
        <w:jc w:val="both"/>
      </w:pPr>
      <w:r>
        <w:t>3 egz. PGK</w:t>
      </w:r>
    </w:p>
    <w:p w14:paraId="2B92C9D9" w14:textId="45894668" w:rsidR="00A74FF5" w:rsidRPr="0029382C" w:rsidRDefault="00A74FF5" w:rsidP="00A74FF5">
      <w:pPr>
        <w:jc w:val="both"/>
      </w:pPr>
      <w:r>
        <w:t>4 egz. Pełnomocnik</w:t>
      </w:r>
    </w:p>
    <w:p w14:paraId="66042D52" w14:textId="77777777" w:rsidR="00282B49" w:rsidRPr="0029382C" w:rsidRDefault="00282B49" w:rsidP="00282B49">
      <w:pPr>
        <w:jc w:val="both"/>
      </w:pPr>
    </w:p>
    <w:p w14:paraId="6D44B5AA" w14:textId="77777777" w:rsidR="008A17B6" w:rsidRPr="00A74FF5" w:rsidRDefault="008A17B6" w:rsidP="008A17B6">
      <w:pPr>
        <w:jc w:val="both"/>
        <w:rPr>
          <w:b/>
        </w:rPr>
      </w:pPr>
      <w:r w:rsidRPr="00A74FF5">
        <w:rPr>
          <w:b/>
        </w:rPr>
        <w:t>Załączniki:</w:t>
      </w:r>
    </w:p>
    <w:p w14:paraId="7FFA26CD" w14:textId="77777777" w:rsidR="008A17B6" w:rsidRPr="0029382C" w:rsidRDefault="008A17B6" w:rsidP="008A17B6">
      <w:pPr>
        <w:jc w:val="both"/>
      </w:pPr>
      <w:r>
        <w:t xml:space="preserve">Załącznik nr 1 - </w:t>
      </w:r>
      <w:r w:rsidRPr="0029382C">
        <w:t>oferta Wykonawcy</w:t>
      </w:r>
    </w:p>
    <w:p w14:paraId="3AAF83FA" w14:textId="77777777" w:rsidR="008A17B6" w:rsidRPr="0029382C" w:rsidRDefault="008A17B6" w:rsidP="008A17B6">
      <w:pPr>
        <w:jc w:val="both"/>
      </w:pPr>
      <w:r>
        <w:t xml:space="preserve">Załącznik nr 2 - </w:t>
      </w:r>
      <w:r w:rsidRPr="0029382C">
        <w:t xml:space="preserve">Specyfikacja Istotnych Warunków Zamówienia wraz z załącznikami </w:t>
      </w:r>
      <w:r>
        <w:t xml:space="preserve">do </w:t>
      </w:r>
      <w:r w:rsidRPr="0029382C">
        <w:t>SIWZ</w:t>
      </w:r>
    </w:p>
    <w:p w14:paraId="494B9222" w14:textId="77777777" w:rsidR="00282B49" w:rsidRPr="0029382C" w:rsidRDefault="00282B49" w:rsidP="00282B49">
      <w:pPr>
        <w:jc w:val="both"/>
      </w:pPr>
    </w:p>
    <w:p w14:paraId="7331F90A" w14:textId="3FB7B890" w:rsidR="00282B49" w:rsidRDefault="00282B49" w:rsidP="00282B49">
      <w:pPr>
        <w:jc w:val="both"/>
      </w:pPr>
    </w:p>
    <w:p w14:paraId="06304542" w14:textId="04DD9965" w:rsidR="004D38D9" w:rsidRDefault="004D38D9" w:rsidP="00282B49">
      <w:pPr>
        <w:jc w:val="both"/>
      </w:pPr>
    </w:p>
    <w:p w14:paraId="445275CF" w14:textId="77777777" w:rsidR="004D38D9" w:rsidRPr="0029382C" w:rsidRDefault="004D38D9" w:rsidP="00282B49">
      <w:pPr>
        <w:jc w:val="both"/>
      </w:pPr>
    </w:p>
    <w:p w14:paraId="5F2BFAE7" w14:textId="77777777" w:rsidR="00282B49" w:rsidRPr="0029382C" w:rsidRDefault="00282B49" w:rsidP="00282B49">
      <w:pPr>
        <w:jc w:val="both"/>
      </w:pPr>
    </w:p>
    <w:p w14:paraId="35455CF1" w14:textId="77777777" w:rsidR="004D3F6F" w:rsidRPr="0029382C" w:rsidRDefault="00282B49" w:rsidP="00282B49">
      <w:pPr>
        <w:jc w:val="both"/>
      </w:pPr>
      <w:r w:rsidRPr="0029382C">
        <w:t>………..………………………</w:t>
      </w:r>
      <w:r w:rsidRPr="0029382C">
        <w:tab/>
      </w:r>
      <w:r w:rsidRPr="0029382C">
        <w:tab/>
      </w:r>
      <w:r w:rsidRPr="0029382C">
        <w:tab/>
      </w:r>
      <w:r w:rsidRPr="0029382C">
        <w:tab/>
      </w:r>
      <w:r w:rsidRPr="0029382C">
        <w:tab/>
        <w:t>……………………………………</w:t>
      </w:r>
    </w:p>
    <w:p w14:paraId="68D79434" w14:textId="40D39033" w:rsidR="004D3F6F" w:rsidRDefault="00282B49" w:rsidP="00282B49">
      <w:pPr>
        <w:jc w:val="both"/>
        <w:sectPr w:rsidR="004D3F6F" w:rsidSect="00666BCF">
          <w:pgSz w:w="11906" w:h="16838"/>
          <w:pgMar w:top="1417" w:right="1417" w:bottom="1417" w:left="1417" w:header="0" w:footer="0" w:gutter="0"/>
          <w:pgNumType w:start="1"/>
          <w:cols w:space="708"/>
          <w:formProt w:val="0"/>
          <w:docGrid w:linePitch="360" w:charSpace="2047"/>
        </w:sectPr>
      </w:pPr>
      <w:r w:rsidRPr="0029382C">
        <w:t xml:space="preserve">        ZAMAWIAJĄCY                                           </w:t>
      </w:r>
      <w:r w:rsidRPr="0029382C">
        <w:tab/>
      </w:r>
      <w:r w:rsidRPr="0029382C">
        <w:tab/>
      </w:r>
      <w:r w:rsidRPr="0029382C">
        <w:tab/>
        <w:t xml:space="preserve"> </w:t>
      </w:r>
      <w:r w:rsidR="004D38D9">
        <w:tab/>
      </w:r>
      <w:r w:rsidRPr="0029382C">
        <w:t>WYKONAWCA</w:t>
      </w:r>
    </w:p>
    <w:p w14:paraId="315D704C" w14:textId="0F4FDC88" w:rsidR="004D3F6F" w:rsidRDefault="004D38D9" w:rsidP="004D38D9">
      <w:pPr>
        <w:jc w:val="right"/>
        <w:rPr>
          <w:b/>
          <w:bCs/>
          <w:kern w:val="1"/>
          <w:sz w:val="18"/>
          <w:szCs w:val="18"/>
          <w:lang w:eastAsia="pl-PL"/>
        </w:rPr>
      </w:pPr>
      <w:r>
        <w:rPr>
          <w:b/>
          <w:bCs/>
          <w:kern w:val="1"/>
          <w:sz w:val="18"/>
          <w:szCs w:val="18"/>
          <w:lang w:eastAsia="pl-PL"/>
        </w:rPr>
        <w:t>Z</w:t>
      </w:r>
      <w:r w:rsidR="004D3F6F" w:rsidRPr="00C47FA6">
        <w:rPr>
          <w:b/>
          <w:bCs/>
          <w:kern w:val="1"/>
          <w:sz w:val="18"/>
          <w:szCs w:val="18"/>
          <w:lang w:eastAsia="pl-PL"/>
        </w:rPr>
        <w:t>AŁ. NR 6 do SIWZ</w:t>
      </w:r>
    </w:p>
    <w:p w14:paraId="05CC0562" w14:textId="77777777" w:rsidR="004D38D9" w:rsidRPr="00C47FA6" w:rsidRDefault="004D38D9" w:rsidP="004D38D9">
      <w:pPr>
        <w:jc w:val="right"/>
        <w:rPr>
          <w:b/>
          <w:bCs/>
          <w:kern w:val="1"/>
          <w:sz w:val="18"/>
          <w:szCs w:val="18"/>
          <w:lang w:eastAsia="pl-PL"/>
        </w:rPr>
      </w:pPr>
    </w:p>
    <w:p w14:paraId="68A9F28B" w14:textId="77777777" w:rsidR="004D3F6F" w:rsidRPr="00C47FA6" w:rsidRDefault="004D3F6F" w:rsidP="004D3F6F">
      <w:pPr>
        <w:suppressAutoHyphens w:val="0"/>
        <w:rPr>
          <w:rFonts w:eastAsia="Calibri"/>
          <w:i/>
          <w:sz w:val="18"/>
          <w:szCs w:val="18"/>
          <w:u w:val="single"/>
          <w:lang w:eastAsia="en-US"/>
        </w:rPr>
      </w:pPr>
      <w:r w:rsidRPr="00C47FA6">
        <w:rPr>
          <w:rFonts w:eastAsia="Calibri"/>
          <w:i/>
          <w:sz w:val="18"/>
          <w:szCs w:val="18"/>
          <w:u w:val="single"/>
          <w:lang w:eastAsia="en-US"/>
        </w:rPr>
        <w:t>Klauzula informacyjna z art. 13 RODO w związku z postępowaniem</w:t>
      </w:r>
    </w:p>
    <w:p w14:paraId="5ACA9DA7" w14:textId="77777777" w:rsidR="004D3F6F" w:rsidRPr="00C47FA6" w:rsidRDefault="004D3F6F" w:rsidP="004D3F6F">
      <w:pPr>
        <w:suppressAutoHyphens w:val="0"/>
        <w:rPr>
          <w:rFonts w:eastAsia="Calibri"/>
          <w:i/>
          <w:sz w:val="18"/>
          <w:szCs w:val="18"/>
          <w:u w:val="single"/>
          <w:lang w:eastAsia="en-US"/>
        </w:rPr>
      </w:pPr>
      <w:r w:rsidRPr="00C47FA6">
        <w:rPr>
          <w:rFonts w:eastAsia="Calibri"/>
          <w:i/>
          <w:sz w:val="18"/>
          <w:szCs w:val="18"/>
          <w:u w:val="single"/>
          <w:lang w:eastAsia="en-US"/>
        </w:rPr>
        <w:t xml:space="preserve"> o udzielenie zamówienia publicznego</w:t>
      </w:r>
    </w:p>
    <w:p w14:paraId="2A0F03BC" w14:textId="77777777" w:rsidR="004D3F6F" w:rsidRPr="00C47FA6" w:rsidRDefault="004D3F6F" w:rsidP="004D3F6F">
      <w:pPr>
        <w:suppressAutoHyphens w:val="0"/>
        <w:spacing w:after="150"/>
        <w:ind w:firstLine="567"/>
        <w:jc w:val="both"/>
        <w:rPr>
          <w:sz w:val="18"/>
          <w:szCs w:val="18"/>
          <w:lang w:eastAsia="pl-PL"/>
        </w:rPr>
      </w:pPr>
      <w:r w:rsidRPr="00C47FA6">
        <w:rPr>
          <w:sz w:val="18"/>
          <w:szCs w:val="18"/>
          <w:lang w:eastAsia="pl-PL"/>
        </w:rPr>
        <w:t xml:space="preserve">Zgodnie z art. 13 ust. 1 i 2 </w:t>
      </w:r>
      <w:r w:rsidRPr="00C47FA6">
        <w:rPr>
          <w:rFonts w:eastAsia="Calibri"/>
          <w:sz w:val="18"/>
          <w:szCs w:val="18"/>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47FA6">
        <w:rPr>
          <w:sz w:val="18"/>
          <w:szCs w:val="18"/>
          <w:lang w:eastAsia="pl-PL"/>
        </w:rPr>
        <w:t xml:space="preserve">dalej „RODO”, informuję, że: </w:t>
      </w:r>
    </w:p>
    <w:p w14:paraId="1D0F04A3" w14:textId="77777777" w:rsidR="004D3F6F" w:rsidRPr="00C47FA6" w:rsidRDefault="004D3F6F" w:rsidP="004D3F6F">
      <w:pPr>
        <w:numPr>
          <w:ilvl w:val="0"/>
          <w:numId w:val="11"/>
        </w:numPr>
        <w:suppressAutoHyphens w:val="0"/>
        <w:spacing w:after="150" w:line="259" w:lineRule="auto"/>
        <w:ind w:left="426" w:hanging="426"/>
        <w:contextualSpacing/>
        <w:jc w:val="both"/>
        <w:rPr>
          <w:i/>
          <w:sz w:val="18"/>
          <w:szCs w:val="18"/>
          <w:lang w:eastAsia="pl-PL"/>
        </w:rPr>
      </w:pPr>
      <w:r w:rsidRPr="00C47FA6">
        <w:rPr>
          <w:sz w:val="18"/>
          <w:szCs w:val="18"/>
          <w:lang w:eastAsia="pl-PL"/>
        </w:rPr>
        <w:t>administratorem Pani/Pana danych osobowych jest</w:t>
      </w:r>
      <w:r w:rsidRPr="00C47FA6">
        <w:rPr>
          <w:i/>
          <w:sz w:val="18"/>
          <w:szCs w:val="18"/>
          <w:lang w:eastAsia="pl-PL"/>
        </w:rPr>
        <w:t xml:space="preserve"> 31 Baza Lotnictwa Taktycznego, ul. Silniki 1, 61-325 Poznań</w:t>
      </w:r>
      <w:r w:rsidRPr="00C47FA6">
        <w:rPr>
          <w:rFonts w:eastAsia="Calibri"/>
          <w:i/>
          <w:sz w:val="18"/>
          <w:szCs w:val="18"/>
          <w:lang w:eastAsia="en-US"/>
        </w:rPr>
        <w:t>;</w:t>
      </w:r>
    </w:p>
    <w:p w14:paraId="6431A3AD" w14:textId="77777777" w:rsidR="004D3F6F" w:rsidRPr="00C47FA6" w:rsidRDefault="004D3F6F" w:rsidP="004D3F6F">
      <w:pPr>
        <w:numPr>
          <w:ilvl w:val="0"/>
          <w:numId w:val="12"/>
        </w:numPr>
        <w:suppressAutoHyphens w:val="0"/>
        <w:spacing w:after="150" w:line="259" w:lineRule="auto"/>
        <w:ind w:left="426" w:hanging="426"/>
        <w:contextualSpacing/>
        <w:jc w:val="both"/>
        <w:rPr>
          <w:color w:val="00B0F0"/>
          <w:sz w:val="18"/>
          <w:szCs w:val="18"/>
          <w:lang w:eastAsia="pl-PL"/>
        </w:rPr>
      </w:pPr>
      <w:r w:rsidRPr="00C47FA6">
        <w:rPr>
          <w:sz w:val="18"/>
          <w:szCs w:val="18"/>
          <w:lang w:eastAsia="pl-PL"/>
        </w:rPr>
        <w:t xml:space="preserve">inspektorem ochrony danych osobowych w </w:t>
      </w:r>
      <w:r w:rsidRPr="00C47FA6">
        <w:rPr>
          <w:i/>
          <w:sz w:val="18"/>
          <w:szCs w:val="18"/>
          <w:lang w:eastAsia="pl-PL"/>
        </w:rPr>
        <w:t xml:space="preserve">31 Bazie Lotnictwa Taktycznego ul. Silniki 1 ,                      61-325 Poznań </w:t>
      </w:r>
      <w:r w:rsidRPr="00C47FA6">
        <w:rPr>
          <w:sz w:val="18"/>
          <w:szCs w:val="18"/>
          <w:lang w:eastAsia="pl-PL"/>
        </w:rPr>
        <w:t>Inspektor</w:t>
      </w:r>
      <w:r w:rsidRPr="00C47FA6">
        <w:rPr>
          <w:sz w:val="18"/>
          <w:szCs w:val="18"/>
        </w:rPr>
        <w:t xml:space="preserve"> Ochrony Danych Osobowych</w:t>
      </w:r>
      <w:r w:rsidRPr="00C47FA6">
        <w:rPr>
          <w:sz w:val="18"/>
          <w:szCs w:val="18"/>
          <w:lang w:eastAsia="pl-PL"/>
        </w:rPr>
        <w:t xml:space="preserve">, e-mail : </w:t>
      </w:r>
      <w:hyperlink r:id="rId12" w:history="1">
        <w:r w:rsidRPr="00C47FA6">
          <w:rPr>
            <w:color w:val="0563C1"/>
            <w:sz w:val="18"/>
            <w:szCs w:val="18"/>
            <w:u w:val="single"/>
            <w:lang w:eastAsia="pl-PL"/>
          </w:rPr>
          <w:t>31blt.daneosobowe@ron.mil.pl</w:t>
        </w:r>
      </w:hyperlink>
    </w:p>
    <w:p w14:paraId="5F61021B" w14:textId="77777777" w:rsidR="004D3F6F" w:rsidRPr="00C47FA6" w:rsidRDefault="004D3F6F" w:rsidP="004D3F6F">
      <w:pPr>
        <w:numPr>
          <w:ilvl w:val="0"/>
          <w:numId w:val="12"/>
        </w:numPr>
        <w:suppressAutoHyphens w:val="0"/>
        <w:spacing w:after="150" w:line="259" w:lineRule="auto"/>
        <w:ind w:left="426" w:hanging="426"/>
        <w:contextualSpacing/>
        <w:jc w:val="both"/>
        <w:rPr>
          <w:sz w:val="18"/>
          <w:szCs w:val="18"/>
          <w:lang w:eastAsia="pl-PL"/>
        </w:rPr>
      </w:pPr>
      <w:r w:rsidRPr="00C47FA6">
        <w:rPr>
          <w:sz w:val="18"/>
          <w:szCs w:val="18"/>
          <w:lang w:eastAsia="pl-PL"/>
        </w:rPr>
        <w:t xml:space="preserve">Firmą </w:t>
      </w:r>
      <w:proofErr w:type="spellStart"/>
      <w:r w:rsidRPr="00C47FA6">
        <w:rPr>
          <w:sz w:val="18"/>
          <w:szCs w:val="18"/>
          <w:lang w:eastAsia="pl-PL"/>
        </w:rPr>
        <w:t>podprzetwarzającą</w:t>
      </w:r>
      <w:proofErr w:type="spellEnd"/>
      <w:r w:rsidRPr="00C47FA6">
        <w:rPr>
          <w:sz w:val="18"/>
          <w:szCs w:val="18"/>
          <w:lang w:eastAsia="pl-PL"/>
        </w:rPr>
        <w:t xml:space="preserve"> dane jest </w:t>
      </w:r>
      <w:hyperlink r:id="rId13" w:history="1">
        <w:r w:rsidRPr="00C47FA6">
          <w:rPr>
            <w:b/>
            <w:bCs/>
            <w:sz w:val="18"/>
            <w:szCs w:val="18"/>
            <w:u w:val="single"/>
            <w:lang w:eastAsia="pl-PL"/>
          </w:rPr>
          <w:t>platformazakupowa.pl</w:t>
        </w:r>
      </w:hyperlink>
      <w:r w:rsidRPr="00C47FA6">
        <w:rPr>
          <w:sz w:val="18"/>
          <w:szCs w:val="18"/>
          <w:lang w:eastAsia="pl-PL"/>
        </w:rPr>
        <w:t xml:space="preserve">, którego operatorem jest Open </w:t>
      </w:r>
      <w:proofErr w:type="spellStart"/>
      <w:r w:rsidRPr="00C47FA6">
        <w:rPr>
          <w:sz w:val="18"/>
          <w:szCs w:val="18"/>
          <w:lang w:eastAsia="pl-PL"/>
        </w:rPr>
        <w:t>Nexus</w:t>
      </w:r>
      <w:proofErr w:type="spellEnd"/>
      <w:r w:rsidRPr="00C47FA6">
        <w:rPr>
          <w:sz w:val="18"/>
          <w:szCs w:val="18"/>
          <w:lang w:eastAsia="pl-PL"/>
        </w:rPr>
        <w:t xml:space="preserve"> Sp. o.o..</w:t>
      </w:r>
    </w:p>
    <w:p w14:paraId="279AB2FB" w14:textId="15FD9C22" w:rsidR="004D3F6F" w:rsidRPr="00C47FA6" w:rsidRDefault="004D3F6F" w:rsidP="004D3F6F">
      <w:pPr>
        <w:numPr>
          <w:ilvl w:val="0"/>
          <w:numId w:val="12"/>
        </w:numPr>
        <w:suppressAutoHyphens w:val="0"/>
        <w:spacing w:after="150" w:line="259" w:lineRule="auto"/>
        <w:contextualSpacing/>
        <w:jc w:val="both"/>
        <w:rPr>
          <w:rFonts w:eastAsia="Calibri"/>
          <w:sz w:val="18"/>
          <w:szCs w:val="18"/>
          <w:lang w:eastAsia="en-US"/>
        </w:rPr>
      </w:pPr>
      <w:r w:rsidRPr="00C47FA6">
        <w:rPr>
          <w:sz w:val="18"/>
          <w:szCs w:val="18"/>
          <w:lang w:eastAsia="pl-PL"/>
        </w:rPr>
        <w:t>Pani/Pana dane osobowe przetwarzane będą na podstawie art. 6 ust. 1 lit. c</w:t>
      </w:r>
      <w:r w:rsidRPr="00C47FA6">
        <w:rPr>
          <w:i/>
          <w:sz w:val="18"/>
          <w:szCs w:val="18"/>
          <w:lang w:eastAsia="pl-PL"/>
        </w:rPr>
        <w:t xml:space="preserve"> </w:t>
      </w:r>
      <w:r w:rsidRPr="00C47FA6">
        <w:rPr>
          <w:sz w:val="18"/>
          <w:szCs w:val="18"/>
          <w:lang w:eastAsia="pl-PL"/>
        </w:rPr>
        <w:t xml:space="preserve">RODO w celu </w:t>
      </w:r>
      <w:r w:rsidRPr="00C47FA6">
        <w:rPr>
          <w:rFonts w:eastAsia="Calibri"/>
          <w:sz w:val="18"/>
          <w:szCs w:val="18"/>
          <w:lang w:eastAsia="en-US"/>
        </w:rPr>
        <w:t xml:space="preserve">związanym z postępowaniem o udzielenie zamówienia publicznego prowadzonego w trybie przetargu nieograniczonego, </w:t>
      </w:r>
      <w:r w:rsidRPr="00C47FA6">
        <w:rPr>
          <w:rFonts w:eastAsia="Calibri"/>
          <w:sz w:val="18"/>
          <w:szCs w:val="18"/>
          <w:u w:val="single"/>
          <w:lang w:eastAsia="en-US"/>
        </w:rPr>
        <w:t xml:space="preserve">na </w:t>
      </w:r>
      <w:r w:rsidRPr="00C47FA6">
        <w:rPr>
          <w:rFonts w:eastAsia="Calibri"/>
          <w:b/>
          <w:sz w:val="18"/>
          <w:szCs w:val="18"/>
          <w:u w:val="single"/>
          <w:lang w:eastAsia="en-US"/>
        </w:rPr>
        <w:t xml:space="preserve">USŁUGĘ DOBROWOLNEGO GRUPOWEGO UBEZPIECZENIA NA ŻYCIE ORAZ ZDROWIE DLA PRACOWNIKÓW RON I ŻOŁNIERZY ZAWODOWYCH, ICH WSPÓŁMAŁŻONKÓW ORAZ PEŁNOLETNICH DZIECI, ZP </w:t>
      </w:r>
      <w:r w:rsidR="0067631F" w:rsidRPr="00A74FF5">
        <w:rPr>
          <w:rFonts w:eastAsia="Calibri"/>
          <w:b/>
          <w:sz w:val="18"/>
          <w:szCs w:val="18"/>
          <w:u w:val="single"/>
          <w:lang w:eastAsia="en-US"/>
        </w:rPr>
        <w:t>76/</w:t>
      </w:r>
      <w:r w:rsidR="0067631F" w:rsidRPr="0067631F">
        <w:rPr>
          <w:rFonts w:eastAsia="Calibri"/>
          <w:b/>
          <w:sz w:val="18"/>
          <w:szCs w:val="18"/>
          <w:u w:val="single"/>
          <w:lang w:eastAsia="en-US"/>
        </w:rPr>
        <w:t>XI</w:t>
      </w:r>
      <w:r w:rsidR="0067631F" w:rsidRPr="00C47FA6">
        <w:rPr>
          <w:rFonts w:eastAsia="Calibri"/>
          <w:b/>
          <w:sz w:val="18"/>
          <w:szCs w:val="18"/>
          <w:u w:val="single"/>
          <w:lang w:eastAsia="en-US"/>
        </w:rPr>
        <w:t>/</w:t>
      </w:r>
      <w:r w:rsidRPr="00C47FA6">
        <w:rPr>
          <w:rFonts w:eastAsia="Calibri"/>
          <w:b/>
          <w:sz w:val="18"/>
          <w:szCs w:val="18"/>
          <w:u w:val="single"/>
          <w:lang w:eastAsia="en-US"/>
        </w:rPr>
        <w:t>20;</w:t>
      </w:r>
    </w:p>
    <w:p w14:paraId="74D1139C" w14:textId="77777777" w:rsidR="004D3F6F" w:rsidRPr="00C47FA6" w:rsidRDefault="004D3F6F" w:rsidP="004D3F6F">
      <w:pPr>
        <w:numPr>
          <w:ilvl w:val="0"/>
          <w:numId w:val="12"/>
        </w:numPr>
        <w:suppressAutoHyphens w:val="0"/>
        <w:spacing w:after="150" w:line="259" w:lineRule="auto"/>
        <w:ind w:left="426" w:hanging="426"/>
        <w:contextualSpacing/>
        <w:jc w:val="both"/>
        <w:rPr>
          <w:color w:val="00B0F0"/>
          <w:sz w:val="18"/>
          <w:szCs w:val="18"/>
          <w:lang w:eastAsia="pl-PL"/>
        </w:rPr>
      </w:pPr>
      <w:r w:rsidRPr="00C47FA6">
        <w:rPr>
          <w:sz w:val="18"/>
          <w:szCs w:val="18"/>
          <w:lang w:eastAsia="pl-PL"/>
        </w:rPr>
        <w:t xml:space="preserve">odbiorcami Pani/Pana danych osobowych będą osoby lub podmioty, którym udostępniona zostanie dokumentacja postępowania w oparciu o art. 8 oraz art. 96 ust. 3 ustawy z dnia 29 stycznia 2004 r. – Prawo zamówień publicznych, dalej „ustawa Pzp”;  </w:t>
      </w:r>
    </w:p>
    <w:p w14:paraId="13EA2C01" w14:textId="77777777" w:rsidR="004D3F6F" w:rsidRPr="00C47FA6" w:rsidRDefault="004D3F6F" w:rsidP="004D3F6F">
      <w:pPr>
        <w:numPr>
          <w:ilvl w:val="0"/>
          <w:numId w:val="12"/>
        </w:numPr>
        <w:suppressAutoHyphens w:val="0"/>
        <w:spacing w:after="150" w:line="259" w:lineRule="auto"/>
        <w:ind w:left="426" w:hanging="426"/>
        <w:contextualSpacing/>
        <w:jc w:val="both"/>
        <w:rPr>
          <w:color w:val="00B0F0"/>
          <w:sz w:val="18"/>
          <w:szCs w:val="18"/>
          <w:lang w:eastAsia="pl-PL"/>
        </w:rPr>
      </w:pPr>
      <w:r w:rsidRPr="00C47FA6">
        <w:rPr>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9A6DE3C" w14:textId="77777777" w:rsidR="004D3F6F" w:rsidRPr="00C47FA6" w:rsidRDefault="004D3F6F" w:rsidP="004D3F6F">
      <w:pPr>
        <w:numPr>
          <w:ilvl w:val="0"/>
          <w:numId w:val="12"/>
        </w:numPr>
        <w:suppressAutoHyphens w:val="0"/>
        <w:spacing w:after="150" w:line="259" w:lineRule="auto"/>
        <w:ind w:left="426" w:hanging="426"/>
        <w:contextualSpacing/>
        <w:jc w:val="both"/>
        <w:rPr>
          <w:b/>
          <w:i/>
          <w:sz w:val="18"/>
          <w:szCs w:val="18"/>
          <w:lang w:eastAsia="pl-PL"/>
        </w:rPr>
      </w:pPr>
      <w:r w:rsidRPr="00C47FA6">
        <w:rPr>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1A85C4B" w14:textId="77777777" w:rsidR="004D3F6F" w:rsidRPr="00C47FA6" w:rsidRDefault="004D3F6F" w:rsidP="004D3F6F">
      <w:pPr>
        <w:numPr>
          <w:ilvl w:val="0"/>
          <w:numId w:val="12"/>
        </w:numPr>
        <w:suppressAutoHyphens w:val="0"/>
        <w:spacing w:after="150" w:line="259" w:lineRule="auto"/>
        <w:ind w:left="426" w:hanging="426"/>
        <w:contextualSpacing/>
        <w:jc w:val="both"/>
        <w:rPr>
          <w:rFonts w:eastAsia="Calibri"/>
          <w:sz w:val="18"/>
          <w:szCs w:val="18"/>
          <w:lang w:eastAsia="en-US"/>
        </w:rPr>
      </w:pPr>
      <w:r w:rsidRPr="00C47FA6">
        <w:rPr>
          <w:sz w:val="18"/>
          <w:szCs w:val="18"/>
          <w:lang w:eastAsia="pl-PL"/>
        </w:rPr>
        <w:t>w odniesieniu do Pani/Pana danych osobowych decyzje nie będą podejmowane w sposób zautomatyzowany, stosowanie do art. 22 RODO;</w:t>
      </w:r>
    </w:p>
    <w:p w14:paraId="22E98170" w14:textId="77777777" w:rsidR="004D3F6F" w:rsidRPr="00C47FA6" w:rsidRDefault="004D3F6F" w:rsidP="004D3F6F">
      <w:pPr>
        <w:numPr>
          <w:ilvl w:val="0"/>
          <w:numId w:val="12"/>
        </w:numPr>
        <w:suppressAutoHyphens w:val="0"/>
        <w:spacing w:after="150" w:line="259" w:lineRule="auto"/>
        <w:ind w:left="426" w:hanging="426"/>
        <w:contextualSpacing/>
        <w:jc w:val="both"/>
        <w:rPr>
          <w:color w:val="00B0F0"/>
          <w:sz w:val="18"/>
          <w:szCs w:val="18"/>
          <w:lang w:eastAsia="pl-PL"/>
        </w:rPr>
      </w:pPr>
      <w:r w:rsidRPr="00C47FA6">
        <w:rPr>
          <w:sz w:val="18"/>
          <w:szCs w:val="18"/>
          <w:lang w:eastAsia="pl-PL"/>
        </w:rPr>
        <w:t>posiada Pani/Pan:</w:t>
      </w:r>
    </w:p>
    <w:p w14:paraId="73177782" w14:textId="77777777" w:rsidR="004D3F6F" w:rsidRPr="00C47FA6" w:rsidRDefault="004D3F6F" w:rsidP="004D3F6F">
      <w:pPr>
        <w:numPr>
          <w:ilvl w:val="0"/>
          <w:numId w:val="13"/>
        </w:numPr>
        <w:suppressAutoHyphens w:val="0"/>
        <w:spacing w:after="150" w:line="259" w:lineRule="auto"/>
        <w:ind w:left="709" w:hanging="283"/>
        <w:contextualSpacing/>
        <w:jc w:val="both"/>
        <w:rPr>
          <w:color w:val="00B0F0"/>
          <w:sz w:val="18"/>
          <w:szCs w:val="18"/>
          <w:lang w:eastAsia="pl-PL"/>
        </w:rPr>
      </w:pPr>
      <w:r w:rsidRPr="00C47FA6">
        <w:rPr>
          <w:sz w:val="18"/>
          <w:szCs w:val="18"/>
          <w:lang w:eastAsia="pl-PL"/>
        </w:rPr>
        <w:t>na podstawie art. 15 RODO prawo dostępu do danych osobowych Pani/Pana dotyczących;</w:t>
      </w:r>
    </w:p>
    <w:p w14:paraId="66509D8D" w14:textId="77777777" w:rsidR="004D3F6F" w:rsidRPr="00C47FA6" w:rsidRDefault="004D3F6F" w:rsidP="004D3F6F">
      <w:pPr>
        <w:numPr>
          <w:ilvl w:val="0"/>
          <w:numId w:val="13"/>
        </w:numPr>
        <w:suppressAutoHyphens w:val="0"/>
        <w:spacing w:after="150" w:line="259" w:lineRule="auto"/>
        <w:ind w:left="709" w:hanging="283"/>
        <w:contextualSpacing/>
        <w:jc w:val="both"/>
        <w:rPr>
          <w:sz w:val="18"/>
          <w:szCs w:val="18"/>
          <w:lang w:eastAsia="pl-PL"/>
        </w:rPr>
      </w:pPr>
      <w:r w:rsidRPr="00C47FA6">
        <w:rPr>
          <w:sz w:val="18"/>
          <w:szCs w:val="18"/>
          <w:lang w:eastAsia="pl-PL"/>
        </w:rPr>
        <w:t xml:space="preserve">na podstawie art. 16 RODO prawo do sprostowania Pani/Pana danych osobowych </w:t>
      </w:r>
      <w:r w:rsidRPr="00C47FA6">
        <w:rPr>
          <w:b/>
          <w:sz w:val="18"/>
          <w:szCs w:val="18"/>
          <w:vertAlign w:val="superscript"/>
          <w:lang w:eastAsia="pl-PL"/>
        </w:rPr>
        <w:t>**</w:t>
      </w:r>
      <w:r w:rsidRPr="00C47FA6">
        <w:rPr>
          <w:sz w:val="18"/>
          <w:szCs w:val="18"/>
          <w:lang w:eastAsia="pl-PL"/>
        </w:rPr>
        <w:t>;</w:t>
      </w:r>
    </w:p>
    <w:p w14:paraId="3DB916A5" w14:textId="77777777" w:rsidR="004D3F6F" w:rsidRPr="00C47FA6" w:rsidRDefault="004D3F6F" w:rsidP="004D3F6F">
      <w:pPr>
        <w:numPr>
          <w:ilvl w:val="0"/>
          <w:numId w:val="13"/>
        </w:numPr>
        <w:suppressAutoHyphens w:val="0"/>
        <w:spacing w:after="150" w:line="259" w:lineRule="auto"/>
        <w:ind w:left="709" w:hanging="283"/>
        <w:contextualSpacing/>
        <w:jc w:val="both"/>
        <w:rPr>
          <w:sz w:val="18"/>
          <w:szCs w:val="18"/>
          <w:lang w:eastAsia="pl-PL"/>
        </w:rPr>
      </w:pPr>
      <w:r w:rsidRPr="00C47FA6">
        <w:rPr>
          <w:sz w:val="18"/>
          <w:szCs w:val="18"/>
          <w:lang w:eastAsia="pl-PL"/>
        </w:rPr>
        <w:t xml:space="preserve">na podstawie art. 18 RODO prawo żądania od administratora ograniczenia przetwarzania danych osobowych z zastrzeżeniem przypadków, o których mowa w art. 18 ust. 2 RODO ***;  </w:t>
      </w:r>
    </w:p>
    <w:p w14:paraId="00A68B6A" w14:textId="77777777" w:rsidR="004D3F6F" w:rsidRPr="00C47FA6" w:rsidRDefault="004D3F6F" w:rsidP="004D3F6F">
      <w:pPr>
        <w:numPr>
          <w:ilvl w:val="0"/>
          <w:numId w:val="13"/>
        </w:numPr>
        <w:suppressAutoHyphens w:val="0"/>
        <w:spacing w:after="150" w:line="259" w:lineRule="auto"/>
        <w:ind w:left="709" w:hanging="283"/>
        <w:contextualSpacing/>
        <w:jc w:val="both"/>
        <w:rPr>
          <w:i/>
          <w:color w:val="00B0F0"/>
          <w:sz w:val="18"/>
          <w:szCs w:val="18"/>
          <w:lang w:eastAsia="pl-PL"/>
        </w:rPr>
      </w:pPr>
      <w:r w:rsidRPr="00C47FA6">
        <w:rPr>
          <w:sz w:val="18"/>
          <w:szCs w:val="18"/>
          <w:lang w:eastAsia="pl-PL"/>
        </w:rPr>
        <w:t>prawo do wniesienia skargi do Prezesa Urzędu Ochrony Danych Osobowych, gdy uzna Pani/Pan, że przetwarzanie danych osobowych Pani/Pana dotyczących narusza przepisy RODO;</w:t>
      </w:r>
    </w:p>
    <w:p w14:paraId="103F2253" w14:textId="77777777" w:rsidR="004D3F6F" w:rsidRPr="00C47FA6" w:rsidRDefault="004D3F6F" w:rsidP="004D3F6F">
      <w:pPr>
        <w:numPr>
          <w:ilvl w:val="0"/>
          <w:numId w:val="12"/>
        </w:numPr>
        <w:suppressAutoHyphens w:val="0"/>
        <w:spacing w:after="150" w:line="259" w:lineRule="auto"/>
        <w:ind w:left="426" w:hanging="426"/>
        <w:contextualSpacing/>
        <w:jc w:val="both"/>
        <w:rPr>
          <w:i/>
          <w:color w:val="00B0F0"/>
          <w:sz w:val="18"/>
          <w:szCs w:val="18"/>
          <w:lang w:eastAsia="pl-PL"/>
        </w:rPr>
      </w:pPr>
      <w:r w:rsidRPr="00C47FA6">
        <w:rPr>
          <w:sz w:val="18"/>
          <w:szCs w:val="18"/>
          <w:lang w:eastAsia="pl-PL"/>
        </w:rPr>
        <w:t>nie przysługuje Pani/Panu:</w:t>
      </w:r>
    </w:p>
    <w:p w14:paraId="61148233" w14:textId="77777777" w:rsidR="004D3F6F" w:rsidRPr="00C47FA6" w:rsidRDefault="004D3F6F" w:rsidP="004D3F6F">
      <w:pPr>
        <w:numPr>
          <w:ilvl w:val="0"/>
          <w:numId w:val="14"/>
        </w:numPr>
        <w:suppressAutoHyphens w:val="0"/>
        <w:spacing w:after="150" w:line="259" w:lineRule="auto"/>
        <w:ind w:left="709" w:hanging="283"/>
        <w:contextualSpacing/>
        <w:jc w:val="both"/>
        <w:rPr>
          <w:i/>
          <w:color w:val="00B0F0"/>
          <w:sz w:val="18"/>
          <w:szCs w:val="18"/>
          <w:lang w:eastAsia="pl-PL"/>
        </w:rPr>
      </w:pPr>
      <w:r w:rsidRPr="00C47FA6">
        <w:rPr>
          <w:sz w:val="18"/>
          <w:szCs w:val="18"/>
          <w:lang w:eastAsia="pl-PL"/>
        </w:rPr>
        <w:t>w związku z art. 17 ust. 3 lit. b, d lub e RODO prawo do usunięcia danych osobowych;</w:t>
      </w:r>
    </w:p>
    <w:p w14:paraId="6AD3BEC5" w14:textId="77777777" w:rsidR="004D3F6F" w:rsidRPr="00C47FA6" w:rsidRDefault="004D3F6F" w:rsidP="004D3F6F">
      <w:pPr>
        <w:numPr>
          <w:ilvl w:val="0"/>
          <w:numId w:val="14"/>
        </w:numPr>
        <w:suppressAutoHyphens w:val="0"/>
        <w:spacing w:after="150" w:line="259" w:lineRule="auto"/>
        <w:ind w:left="709" w:hanging="283"/>
        <w:contextualSpacing/>
        <w:jc w:val="both"/>
        <w:rPr>
          <w:b/>
          <w:i/>
          <w:sz w:val="18"/>
          <w:szCs w:val="18"/>
          <w:lang w:eastAsia="pl-PL"/>
        </w:rPr>
      </w:pPr>
      <w:r w:rsidRPr="00C47FA6">
        <w:rPr>
          <w:sz w:val="18"/>
          <w:szCs w:val="18"/>
          <w:lang w:eastAsia="pl-PL"/>
        </w:rPr>
        <w:t>prawo do przenoszenia danych osobowych, o którym mowa w art. 20 RODO;</w:t>
      </w:r>
    </w:p>
    <w:p w14:paraId="584A84CD" w14:textId="77777777" w:rsidR="004D3F6F" w:rsidRPr="00C47FA6" w:rsidRDefault="004D3F6F" w:rsidP="004D3F6F">
      <w:pPr>
        <w:numPr>
          <w:ilvl w:val="0"/>
          <w:numId w:val="14"/>
        </w:numPr>
        <w:pBdr>
          <w:bottom w:val="single" w:sz="12" w:space="1" w:color="auto"/>
        </w:pBdr>
        <w:suppressAutoHyphens w:val="0"/>
        <w:spacing w:after="150" w:line="259" w:lineRule="auto"/>
        <w:ind w:left="709" w:hanging="283"/>
        <w:contextualSpacing/>
        <w:jc w:val="both"/>
        <w:rPr>
          <w:b/>
          <w:i/>
          <w:sz w:val="18"/>
          <w:szCs w:val="18"/>
          <w:lang w:eastAsia="pl-PL"/>
        </w:rPr>
      </w:pPr>
      <w:r w:rsidRPr="00C47FA6">
        <w:rPr>
          <w:b/>
          <w:sz w:val="18"/>
          <w:szCs w:val="18"/>
          <w:lang w:eastAsia="pl-PL"/>
        </w:rPr>
        <w:t>na podstawie art. 21 RODO prawo sprzeciwu, wobec przetwarzania danych osobowych, gdyż podstawą prawną przetwarzania Pani/Pana danych osobowych jest art. 6 ust. 1 lit. c RODO</w:t>
      </w:r>
      <w:r w:rsidRPr="00C47FA6">
        <w:rPr>
          <w:sz w:val="18"/>
          <w:szCs w:val="18"/>
          <w:lang w:eastAsia="pl-PL"/>
        </w:rPr>
        <w:t>.</w:t>
      </w:r>
      <w:r w:rsidRPr="00C47FA6">
        <w:rPr>
          <w:b/>
          <w:sz w:val="18"/>
          <w:szCs w:val="18"/>
          <w:lang w:eastAsia="pl-PL"/>
        </w:rPr>
        <w:t xml:space="preserve"> </w:t>
      </w:r>
    </w:p>
    <w:p w14:paraId="3DD5826A" w14:textId="77777777" w:rsidR="004D3F6F" w:rsidRPr="00C47FA6" w:rsidRDefault="004D3F6F" w:rsidP="004D3F6F">
      <w:pPr>
        <w:suppressAutoHyphens w:val="0"/>
        <w:spacing w:after="150"/>
        <w:ind w:left="426"/>
        <w:jc w:val="both"/>
        <w:rPr>
          <w:i/>
          <w:sz w:val="18"/>
          <w:szCs w:val="18"/>
          <w:lang w:eastAsia="pl-PL"/>
        </w:rPr>
      </w:pPr>
      <w:r w:rsidRPr="00C47FA6">
        <w:rPr>
          <w:rFonts w:eastAsia="Calibri"/>
          <w:b/>
          <w:i/>
          <w:sz w:val="18"/>
          <w:szCs w:val="18"/>
          <w:vertAlign w:val="superscript"/>
          <w:lang w:eastAsia="en-US"/>
        </w:rPr>
        <w:t>*</w:t>
      </w:r>
      <w:r w:rsidRPr="00C47FA6">
        <w:rPr>
          <w:rFonts w:eastAsia="Calibri"/>
          <w:b/>
          <w:i/>
          <w:sz w:val="18"/>
          <w:szCs w:val="18"/>
          <w:lang w:eastAsia="en-US"/>
        </w:rPr>
        <w:t xml:space="preserve"> Wyjaśnienie</w:t>
      </w:r>
      <w:r w:rsidRPr="00C47FA6">
        <w:rPr>
          <w:rFonts w:eastAsia="Calibri"/>
          <w:i/>
          <w:sz w:val="18"/>
          <w:szCs w:val="18"/>
          <w:lang w:eastAsia="en-US"/>
        </w:rPr>
        <w:t xml:space="preserve">: informacja w tym zakresie jest wymagana, jeżeli w odniesieniu do danego administratora lub podmiotu przetwarzającego </w:t>
      </w:r>
      <w:r w:rsidRPr="00C47FA6">
        <w:rPr>
          <w:i/>
          <w:sz w:val="18"/>
          <w:szCs w:val="18"/>
          <w:lang w:eastAsia="pl-PL"/>
        </w:rPr>
        <w:t>istnieje obowiązek wyznaczenia inspektora ochrony danych osobowych.</w:t>
      </w:r>
    </w:p>
    <w:p w14:paraId="42F90376" w14:textId="77777777" w:rsidR="004D3F6F" w:rsidRPr="00C47FA6" w:rsidRDefault="004D3F6F" w:rsidP="004D3F6F">
      <w:pPr>
        <w:suppressAutoHyphens w:val="0"/>
        <w:ind w:left="426"/>
        <w:contextualSpacing/>
        <w:jc w:val="both"/>
        <w:rPr>
          <w:rFonts w:eastAsia="Calibri"/>
          <w:i/>
          <w:sz w:val="18"/>
          <w:szCs w:val="18"/>
          <w:lang w:eastAsia="en-US"/>
        </w:rPr>
      </w:pPr>
      <w:r w:rsidRPr="00C47FA6">
        <w:rPr>
          <w:rFonts w:eastAsia="Calibri"/>
          <w:b/>
          <w:i/>
          <w:sz w:val="18"/>
          <w:szCs w:val="18"/>
          <w:vertAlign w:val="superscript"/>
          <w:lang w:eastAsia="en-US"/>
        </w:rPr>
        <w:t xml:space="preserve">** </w:t>
      </w:r>
      <w:r w:rsidRPr="00C47FA6">
        <w:rPr>
          <w:rFonts w:eastAsia="Calibri"/>
          <w:b/>
          <w:i/>
          <w:sz w:val="18"/>
          <w:szCs w:val="18"/>
          <w:lang w:eastAsia="en-US"/>
        </w:rPr>
        <w:t>Wyjaśnienie:</w:t>
      </w:r>
      <w:r w:rsidRPr="00C47FA6">
        <w:rPr>
          <w:rFonts w:eastAsia="Calibri"/>
          <w:i/>
          <w:sz w:val="18"/>
          <w:szCs w:val="18"/>
          <w:lang w:eastAsia="en-US"/>
        </w:rPr>
        <w:t xml:space="preserve"> </w:t>
      </w:r>
      <w:r w:rsidRPr="00C47FA6">
        <w:rPr>
          <w:i/>
          <w:sz w:val="18"/>
          <w:szCs w:val="18"/>
          <w:lang w:eastAsia="pl-PL"/>
        </w:rPr>
        <w:t xml:space="preserve">skorzystanie z prawa do sprostowania nie może skutkować zmianą </w:t>
      </w:r>
      <w:r w:rsidRPr="00C47FA6">
        <w:rPr>
          <w:rFonts w:eastAsia="Calibri"/>
          <w:i/>
          <w:sz w:val="18"/>
          <w:szCs w:val="18"/>
          <w:lang w:eastAsia="en-US"/>
        </w:rPr>
        <w:t>wyniku postępowania</w:t>
      </w:r>
      <w:r w:rsidRPr="00C47FA6">
        <w:rPr>
          <w:rFonts w:eastAsia="Calibri"/>
          <w:i/>
          <w:sz w:val="18"/>
          <w:szCs w:val="18"/>
          <w:lang w:eastAsia="en-US"/>
        </w:rPr>
        <w:br/>
        <w:t>o udzielenie zamówienia publicznego ani zmianą postanowień umowy w zakresie niezgodnym z ustawą Pzp oraz nie może naruszać integralności protokołu oraz jego załączników.</w:t>
      </w:r>
    </w:p>
    <w:p w14:paraId="66068F5F" w14:textId="77777777" w:rsidR="004D3F6F" w:rsidRPr="00C47FA6" w:rsidRDefault="004D3F6F" w:rsidP="004D3F6F">
      <w:pPr>
        <w:suppressAutoHyphens w:val="0"/>
        <w:ind w:left="426"/>
        <w:contextualSpacing/>
        <w:jc w:val="both"/>
        <w:rPr>
          <w:sz w:val="18"/>
          <w:szCs w:val="18"/>
        </w:rPr>
      </w:pPr>
      <w:r w:rsidRPr="00C47FA6">
        <w:rPr>
          <w:rFonts w:eastAsia="Calibri"/>
          <w:b/>
          <w:i/>
          <w:sz w:val="18"/>
          <w:szCs w:val="18"/>
          <w:vertAlign w:val="superscript"/>
          <w:lang w:eastAsia="en-US"/>
        </w:rPr>
        <w:t xml:space="preserve">*** </w:t>
      </w:r>
      <w:r w:rsidRPr="00C47FA6">
        <w:rPr>
          <w:rFonts w:eastAsia="Calibri"/>
          <w:b/>
          <w:i/>
          <w:sz w:val="18"/>
          <w:szCs w:val="18"/>
          <w:lang w:eastAsia="en-US"/>
        </w:rPr>
        <w:t>Wyjaśnienie:</w:t>
      </w:r>
      <w:r w:rsidRPr="00C47FA6">
        <w:rPr>
          <w:rFonts w:eastAsia="Calibri"/>
          <w:i/>
          <w:sz w:val="18"/>
          <w:szCs w:val="18"/>
          <w:lang w:eastAsia="en-US"/>
        </w:rPr>
        <w:t xml:space="preserve"> prawo do ograniczenia przetwarzania nie ma zastosowania w odniesieniu do </w:t>
      </w:r>
      <w:r w:rsidRPr="00C47FA6">
        <w:rPr>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4B7109F" w14:textId="77777777" w:rsidR="004D3F6F" w:rsidRPr="0029382C" w:rsidRDefault="004D3F6F" w:rsidP="00282B49">
      <w:pPr>
        <w:jc w:val="both"/>
      </w:pPr>
    </w:p>
    <w:p w14:paraId="1E0566D3" w14:textId="77777777" w:rsidR="00282B49" w:rsidRPr="0029382C" w:rsidRDefault="00282B49" w:rsidP="00282B49"/>
    <w:p w14:paraId="504675EE" w14:textId="77777777" w:rsidR="00282B49" w:rsidRPr="0029382C" w:rsidRDefault="00282B49" w:rsidP="00282B49">
      <w:pPr>
        <w:pStyle w:val="Nagwek1"/>
        <w:numPr>
          <w:ilvl w:val="0"/>
          <w:numId w:val="0"/>
        </w:numPr>
        <w:jc w:val="both"/>
        <w:rPr>
          <w:sz w:val="6"/>
          <w:szCs w:val="6"/>
        </w:rPr>
      </w:pPr>
    </w:p>
    <w:p w14:paraId="3A271E07" w14:textId="77777777" w:rsidR="00282B49" w:rsidRPr="00C47FA6" w:rsidRDefault="00282B49" w:rsidP="00282B49">
      <w:pPr>
        <w:widowControl w:val="0"/>
        <w:suppressAutoHyphens w:val="0"/>
        <w:spacing w:line="288" w:lineRule="auto"/>
        <w:ind w:left="284"/>
        <w:jc w:val="both"/>
        <w:textAlignment w:val="baseline"/>
        <w:rPr>
          <w:sz w:val="18"/>
          <w:szCs w:val="18"/>
        </w:rPr>
      </w:pPr>
    </w:p>
    <w:p w14:paraId="09B7C1F8" w14:textId="77777777" w:rsidR="00282B49" w:rsidRPr="000C6247" w:rsidRDefault="00282B49" w:rsidP="00CA596C">
      <w:pPr>
        <w:tabs>
          <w:tab w:val="num" w:pos="142"/>
        </w:tabs>
        <w:ind w:left="284"/>
        <w:jc w:val="both"/>
        <w:rPr>
          <w:sz w:val="22"/>
          <w:szCs w:val="22"/>
        </w:rPr>
      </w:pPr>
    </w:p>
    <w:p w14:paraId="69990F3F" w14:textId="77777777" w:rsidR="00CA596C" w:rsidRPr="00867A43" w:rsidRDefault="00CA596C" w:rsidP="00CA596C">
      <w:pPr>
        <w:tabs>
          <w:tab w:val="num" w:pos="142"/>
          <w:tab w:val="left" w:pos="993"/>
        </w:tabs>
        <w:ind w:left="284"/>
        <w:rPr>
          <w:color w:val="FF0000"/>
          <w:sz w:val="2"/>
          <w:szCs w:val="2"/>
        </w:rPr>
      </w:pPr>
    </w:p>
    <w:sectPr w:rsidR="00CA596C" w:rsidRPr="00867A43" w:rsidSect="00666BCF">
      <w:pgSz w:w="11906" w:h="16838"/>
      <w:pgMar w:top="1417" w:right="1417" w:bottom="1417" w:left="1417" w:header="0" w:footer="0" w:gutter="0"/>
      <w:pgNumType w:start="1"/>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605F5" w14:textId="77777777" w:rsidR="00907113" w:rsidRDefault="00907113" w:rsidP="00E12B31">
      <w:r>
        <w:separator/>
      </w:r>
    </w:p>
  </w:endnote>
  <w:endnote w:type="continuationSeparator" w:id="0">
    <w:p w14:paraId="2F458A1C" w14:textId="77777777" w:rsidR="00907113" w:rsidRDefault="00907113" w:rsidP="00E1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ndale Sans UI">
    <w:charset w:val="00"/>
    <w:family w:val="auto"/>
    <w:pitch w:val="variable"/>
  </w:font>
  <w:font w:name="Thorndale">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234F3" w14:textId="77777777" w:rsidR="00907113" w:rsidRDefault="00907113" w:rsidP="00E12B31">
      <w:r>
        <w:separator/>
      </w:r>
    </w:p>
  </w:footnote>
  <w:footnote w:type="continuationSeparator" w:id="0">
    <w:p w14:paraId="391E760F" w14:textId="77777777" w:rsidR="00907113" w:rsidRDefault="00907113" w:rsidP="00E12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ECCC4" w14:textId="77777777" w:rsidR="005077DA" w:rsidRDefault="005077DA" w:rsidP="00E12B31">
    <w:pPr>
      <w:pStyle w:val="Nagwek"/>
      <w:jc w:val="both"/>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AA66F" w14:textId="77777777" w:rsidR="005077DA" w:rsidRDefault="005077DA" w:rsidP="00E12B31">
    <w:pPr>
      <w:pStyle w:val="Nagwek"/>
      <w:jc w:val="both"/>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name w:val="WW8Num30"/>
    <w:lvl w:ilvl="0">
      <w:start w:val="1"/>
      <w:numFmt w:val="lowerLetter"/>
      <w:lvlText w:val="%1."/>
      <w:lvlJc w:val="left"/>
      <w:pPr>
        <w:tabs>
          <w:tab w:val="num" w:pos="0"/>
        </w:tabs>
        <w:ind w:left="1070" w:hanging="360"/>
      </w:pPr>
      <w:rPr>
        <w:rFonts w:ascii="Palatino Linotype" w:eastAsia="Calibri" w:hAnsi="Palatino Linotype" w:cs="Palatino Linotype"/>
        <w:b w:val="0"/>
        <w:bCs w:val="0"/>
        <w:iCs/>
        <w:sz w:val="20"/>
        <w:szCs w:val="20"/>
      </w:rPr>
    </w:lvl>
    <w:lvl w:ilvl="1">
      <w:start w:val="1"/>
      <w:numFmt w:val="lowerLetter"/>
      <w:lvlText w:val="%2."/>
      <w:lvlJc w:val="left"/>
      <w:pPr>
        <w:tabs>
          <w:tab w:val="num" w:pos="0"/>
        </w:tabs>
        <w:ind w:left="1790" w:hanging="360"/>
      </w:pPr>
    </w:lvl>
    <w:lvl w:ilvl="2">
      <w:start w:val="1"/>
      <w:numFmt w:val="lowerRoman"/>
      <w:lvlText w:val="%2.%3."/>
      <w:lvlJc w:val="righ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righ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right"/>
      <w:pPr>
        <w:tabs>
          <w:tab w:val="num" w:pos="0"/>
        </w:tabs>
        <w:ind w:left="6830" w:hanging="180"/>
      </w:pPr>
    </w:lvl>
  </w:abstractNum>
  <w:abstractNum w:abstractNumId="1">
    <w:nsid w:val="0A440CDB"/>
    <w:multiLevelType w:val="multilevel"/>
    <w:tmpl w:val="DA8E2D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636420"/>
    <w:multiLevelType w:val="multilevel"/>
    <w:tmpl w:val="CF243584"/>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9272161"/>
    <w:multiLevelType w:val="multilevel"/>
    <w:tmpl w:val="DA8E2D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220C685E"/>
    <w:multiLevelType w:val="multilevel"/>
    <w:tmpl w:val="7B7A55F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61D4D90"/>
    <w:multiLevelType w:val="multilevel"/>
    <w:tmpl w:val="ADBC9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FDF4A1C"/>
    <w:multiLevelType w:val="hybridMultilevel"/>
    <w:tmpl w:val="37AAF61E"/>
    <w:lvl w:ilvl="0" w:tplc="6374B124">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7853A38"/>
    <w:multiLevelType w:val="multilevel"/>
    <w:tmpl w:val="4850AD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E1E4032"/>
    <w:multiLevelType w:val="multilevel"/>
    <w:tmpl w:val="F3B87D7A"/>
    <w:lvl w:ilvl="0">
      <w:start w:val="9"/>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7C4646A"/>
    <w:multiLevelType w:val="multilevel"/>
    <w:tmpl w:val="F81E6186"/>
    <w:lvl w:ilvl="0">
      <w:start w:val="1"/>
      <w:numFmt w:val="lowerLetter"/>
      <w:lvlText w:val="%1)"/>
      <w:lvlJc w:val="left"/>
      <w:pPr>
        <w:tabs>
          <w:tab w:val="num" w:pos="720"/>
        </w:tabs>
        <w:ind w:left="720" w:hanging="360"/>
      </w:pPr>
      <w:rPr>
        <w:rFonts w:ascii="Times New Roman" w:hAnsi="Times New Roman"/>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9337136"/>
    <w:multiLevelType w:val="multilevel"/>
    <w:tmpl w:val="4850AD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A630E8F"/>
    <w:multiLevelType w:val="hybridMultilevel"/>
    <w:tmpl w:val="DB5022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9AA0FA6"/>
    <w:multiLevelType w:val="multilevel"/>
    <w:tmpl w:val="268C2DC6"/>
    <w:lvl w:ilvl="0">
      <w:start w:val="1"/>
      <w:numFmt w:val="decimal"/>
      <w:suff w:val="space"/>
      <w:lvlText w:val="%1."/>
      <w:lvlJc w:val="left"/>
      <w:pPr>
        <w:ind w:left="57" w:hanging="57"/>
      </w:pPr>
      <w:rPr>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16641A6"/>
    <w:multiLevelType w:val="multilevel"/>
    <w:tmpl w:val="760E7310"/>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2D668E7"/>
    <w:multiLevelType w:val="multilevel"/>
    <w:tmpl w:val="720A82A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657D27DD"/>
    <w:multiLevelType w:val="multilevel"/>
    <w:tmpl w:val="0D84E1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18"/>
  </w:num>
  <w:num w:numId="3">
    <w:abstractNumId w:val="3"/>
  </w:num>
  <w:num w:numId="4">
    <w:abstractNumId w:val="6"/>
  </w:num>
  <w:num w:numId="5">
    <w:abstractNumId w:val="2"/>
  </w:num>
  <w:num w:numId="6">
    <w:abstractNumId w:val="12"/>
  </w:num>
  <w:num w:numId="7">
    <w:abstractNumId w:val="15"/>
  </w:num>
  <w:num w:numId="8">
    <w:abstractNumId w:val="10"/>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4"/>
  </w:num>
  <w:num w:numId="14">
    <w:abstractNumId w:val="9"/>
  </w:num>
  <w:num w:numId="15">
    <w:abstractNumId w:val="13"/>
  </w:num>
  <w:num w:numId="16">
    <w:abstractNumId w:val="8"/>
  </w:num>
  <w:num w:numId="17">
    <w:abstractNumId w:val="17"/>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11"/>
    <w:rsid w:val="00045051"/>
    <w:rsid w:val="00094847"/>
    <w:rsid w:val="000D490D"/>
    <w:rsid w:val="00103C4C"/>
    <w:rsid w:val="001150F8"/>
    <w:rsid w:val="00130082"/>
    <w:rsid w:val="00171B4A"/>
    <w:rsid w:val="00174AB9"/>
    <w:rsid w:val="001B557B"/>
    <w:rsid w:val="001B6F92"/>
    <w:rsid w:val="001E06A0"/>
    <w:rsid w:val="001F5B11"/>
    <w:rsid w:val="00207370"/>
    <w:rsid w:val="002268AD"/>
    <w:rsid w:val="00250126"/>
    <w:rsid w:val="00250BDB"/>
    <w:rsid w:val="00282B49"/>
    <w:rsid w:val="0029382C"/>
    <w:rsid w:val="00315A57"/>
    <w:rsid w:val="00331E99"/>
    <w:rsid w:val="00413848"/>
    <w:rsid w:val="00415567"/>
    <w:rsid w:val="004268C3"/>
    <w:rsid w:val="00483C1C"/>
    <w:rsid w:val="004A3B8F"/>
    <w:rsid w:val="004D38D9"/>
    <w:rsid w:val="004D3F6F"/>
    <w:rsid w:val="005077DA"/>
    <w:rsid w:val="005301CD"/>
    <w:rsid w:val="005E0D43"/>
    <w:rsid w:val="006633DA"/>
    <w:rsid w:val="00666BCF"/>
    <w:rsid w:val="0067631F"/>
    <w:rsid w:val="0069717B"/>
    <w:rsid w:val="006B7DDF"/>
    <w:rsid w:val="006C081D"/>
    <w:rsid w:val="00711FBE"/>
    <w:rsid w:val="00747AEF"/>
    <w:rsid w:val="00756BE4"/>
    <w:rsid w:val="0075727C"/>
    <w:rsid w:val="00767C23"/>
    <w:rsid w:val="00792E7A"/>
    <w:rsid w:val="007A5C75"/>
    <w:rsid w:val="007B6064"/>
    <w:rsid w:val="007B7249"/>
    <w:rsid w:val="007C28BC"/>
    <w:rsid w:val="00851DA8"/>
    <w:rsid w:val="00867A43"/>
    <w:rsid w:val="00881566"/>
    <w:rsid w:val="008A17B6"/>
    <w:rsid w:val="008C0729"/>
    <w:rsid w:val="008C6868"/>
    <w:rsid w:val="00907113"/>
    <w:rsid w:val="00913147"/>
    <w:rsid w:val="009143DF"/>
    <w:rsid w:val="00932315"/>
    <w:rsid w:val="00933E70"/>
    <w:rsid w:val="00947EBD"/>
    <w:rsid w:val="00A74FF5"/>
    <w:rsid w:val="00A825FA"/>
    <w:rsid w:val="00B232FB"/>
    <w:rsid w:val="00B30175"/>
    <w:rsid w:val="00B41550"/>
    <w:rsid w:val="00B62630"/>
    <w:rsid w:val="00BA5552"/>
    <w:rsid w:val="00BB2D37"/>
    <w:rsid w:val="00BD07BD"/>
    <w:rsid w:val="00C32792"/>
    <w:rsid w:val="00C7516F"/>
    <w:rsid w:val="00C87464"/>
    <w:rsid w:val="00CA596C"/>
    <w:rsid w:val="00CB1BD2"/>
    <w:rsid w:val="00CD6D84"/>
    <w:rsid w:val="00CF1B56"/>
    <w:rsid w:val="00D03671"/>
    <w:rsid w:val="00D17651"/>
    <w:rsid w:val="00E040ED"/>
    <w:rsid w:val="00E12B31"/>
    <w:rsid w:val="00E24120"/>
    <w:rsid w:val="00E30BF8"/>
    <w:rsid w:val="00E52629"/>
    <w:rsid w:val="00EA08B1"/>
    <w:rsid w:val="00F2614D"/>
    <w:rsid w:val="00F2701E"/>
    <w:rsid w:val="00F321A4"/>
    <w:rsid w:val="00F63B0F"/>
    <w:rsid w:val="00F7646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endnote reference" w:uiPriority="0" w:qFormat="1"/>
    <w:lsdException w:name="endnote text" w:uiPriority="0" w:qFormat="1"/>
    <w:lsdException w:name="List" w:uiPriority="0"/>
    <w:lsdException w:name="List Bullet" w:uiPriority="0" w:qFormat="1"/>
    <w:lsdException w:name="List 2" w:uiPriority="0"/>
    <w:lsdException w:name="List 3" w:uiPriority="0"/>
    <w:lsdException w:name="List Bullet 2" w:uiPriority="0" w:qFormat="1"/>
    <w:lsdException w:name="List Bullet 3" w:uiPriority="0" w:qFormat="1"/>
    <w:lsdException w:name="List Bullet 4" w:uiPriority="0"/>
    <w:lsdException w:name="Title" w:semiHidden="0" w:uiPriority="0" w:unhideWhenUsed="0" w:qFormat="1"/>
    <w:lsdException w:name="Default Paragraph Font" w:uiPriority="1"/>
    <w:lsdException w:name="Body Text" w:uiPriority="0"/>
    <w:lsdException w:name="Body Text Indent" w:uiPriority="0" w:qFormat="1"/>
    <w:lsdException w:name="List Continue 2" w:uiPriority="0" w:qFormat="1"/>
    <w:lsdException w:name="Subtitle" w:semiHidden="0" w:uiPriority="11" w:unhideWhenUsed="0" w:qFormat="1"/>
    <w:lsdException w:name="Body Text First Indent" w:uiPriority="0"/>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lsdException w:name="FollowedHyperlink" w:uiPriority="0" w:qFormat="1"/>
    <w:lsdException w:name="Strong" w:semiHidden="0" w:uiPriority="0" w:unhideWhenUsed="0" w:qFormat="1"/>
    <w:lsdException w:name="Emphasis" w:semiHidden="0" w:uiPriority="20" w:unhideWhenUsed="0" w:qFormat="1"/>
    <w:lsdException w:name="Plain Text"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17B6"/>
    <w:pPr>
      <w:suppressAutoHyphens/>
      <w:jc w:val="center"/>
    </w:pPr>
    <w:rPr>
      <w:rFonts w:ascii="Times New Roman" w:eastAsia="Times New Roman" w:hAnsi="Times New Roman" w:cs="Times New Roman"/>
      <w:szCs w:val="20"/>
      <w:lang w:eastAsia="zh-CN"/>
    </w:rPr>
  </w:style>
  <w:style w:type="paragraph" w:styleId="Nagwek1">
    <w:name w:val="heading 1"/>
    <w:basedOn w:val="Normalny"/>
    <w:link w:val="Nagwek1Znak"/>
    <w:qFormat/>
    <w:rsid w:val="00A803C7"/>
    <w:pPr>
      <w:keepNext/>
      <w:numPr>
        <w:numId w:val="1"/>
      </w:numPr>
      <w:outlineLvl w:val="0"/>
    </w:pPr>
    <w:rPr>
      <w:b/>
      <w:sz w:val="32"/>
    </w:rPr>
  </w:style>
  <w:style w:type="paragraph" w:styleId="Nagwek2">
    <w:name w:val="heading 2"/>
    <w:basedOn w:val="Normalny"/>
    <w:link w:val="Nagwek2Znak"/>
    <w:qFormat/>
    <w:rsid w:val="00331FD9"/>
    <w:pPr>
      <w:keepNext/>
      <w:widowControl w:val="0"/>
      <w:suppressAutoHyphens w:val="0"/>
      <w:spacing w:before="240" w:line="360" w:lineRule="auto"/>
      <w:ind w:left="431" w:hanging="431"/>
      <w:jc w:val="both"/>
      <w:textAlignment w:val="baseline"/>
      <w:outlineLvl w:val="1"/>
    </w:pPr>
    <w:rPr>
      <w:rFonts w:cs="Tahoma"/>
      <w:b/>
      <w:sz w:val="22"/>
      <w:szCs w:val="22"/>
      <w:lang w:eastAsia="pl-PL"/>
    </w:rPr>
  </w:style>
  <w:style w:type="paragraph" w:styleId="Nagwek3">
    <w:name w:val="heading 3"/>
    <w:link w:val="Nagwek3Znak"/>
    <w:qFormat/>
    <w:rsid w:val="00331FD9"/>
    <w:pPr>
      <w:widowControl w:val="0"/>
      <w:spacing w:after="120"/>
      <w:ind w:left="431" w:hanging="431"/>
      <w:outlineLvl w:val="2"/>
    </w:pPr>
    <w:rPr>
      <w:b/>
    </w:rPr>
  </w:style>
  <w:style w:type="paragraph" w:styleId="Nagwek4">
    <w:name w:val="heading 4"/>
    <w:basedOn w:val="Normalny"/>
    <w:link w:val="Nagwek4Znak"/>
    <w:qFormat/>
    <w:rsid w:val="00331FD9"/>
    <w:pPr>
      <w:keepNext/>
      <w:widowControl w:val="0"/>
      <w:suppressAutoHyphens w:val="0"/>
      <w:spacing w:before="120" w:line="360" w:lineRule="auto"/>
      <w:ind w:left="431" w:hanging="431"/>
      <w:jc w:val="both"/>
      <w:textAlignment w:val="baseline"/>
      <w:outlineLvl w:val="3"/>
    </w:pPr>
    <w:rPr>
      <w:rFonts w:ascii="Arial" w:hAnsi="Arial" w:cs="Arial"/>
      <w:iCs/>
      <w:sz w:val="24"/>
      <w:szCs w:val="24"/>
      <w:lang w:eastAsia="pl-PL"/>
    </w:rPr>
  </w:style>
  <w:style w:type="paragraph" w:styleId="Nagwek5">
    <w:name w:val="heading 5"/>
    <w:basedOn w:val="Normalny"/>
    <w:link w:val="Nagwek5Znak"/>
    <w:qFormat/>
    <w:rsid w:val="00A803C7"/>
    <w:pPr>
      <w:keepNext/>
      <w:numPr>
        <w:ilvl w:val="4"/>
        <w:numId w:val="1"/>
      </w:numPr>
      <w:outlineLvl w:val="4"/>
    </w:pPr>
    <w:rPr>
      <w:b/>
      <w:sz w:val="36"/>
    </w:rPr>
  </w:style>
  <w:style w:type="paragraph" w:styleId="Nagwek6">
    <w:name w:val="heading 6"/>
    <w:basedOn w:val="Normalny"/>
    <w:link w:val="Nagwek6Znak"/>
    <w:unhideWhenUsed/>
    <w:qFormat/>
    <w:rsid w:val="000A1B1C"/>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link w:val="Nagwek7Znak"/>
    <w:qFormat/>
    <w:rsid w:val="00331FD9"/>
    <w:pPr>
      <w:keepNext/>
      <w:widowControl w:val="0"/>
      <w:suppressAutoHyphens w:val="0"/>
      <w:spacing w:before="120" w:line="360" w:lineRule="auto"/>
      <w:ind w:left="431" w:hanging="431"/>
      <w:jc w:val="both"/>
      <w:textAlignment w:val="baseline"/>
      <w:outlineLvl w:val="6"/>
    </w:pPr>
    <w:rPr>
      <w:rFonts w:ascii="Tahoma" w:hAnsi="Tahoma" w:cs="Tahoma"/>
      <w:b/>
      <w:bCs/>
      <w:sz w:val="24"/>
      <w:szCs w:val="24"/>
      <w:lang w:eastAsia="pl-PL"/>
    </w:rPr>
  </w:style>
  <w:style w:type="paragraph" w:styleId="Nagwek8">
    <w:name w:val="heading 8"/>
    <w:basedOn w:val="Normalny"/>
    <w:link w:val="Nagwek8Znak"/>
    <w:qFormat/>
    <w:rsid w:val="00331FD9"/>
    <w:pPr>
      <w:widowControl w:val="0"/>
      <w:suppressAutoHyphens w:val="0"/>
      <w:spacing w:before="240" w:after="60" w:line="360" w:lineRule="auto"/>
      <w:ind w:left="431" w:hanging="431"/>
      <w:jc w:val="both"/>
      <w:textAlignment w:val="baseline"/>
      <w:outlineLvl w:val="7"/>
    </w:pPr>
    <w:rPr>
      <w:rFonts w:ascii="Tahoma" w:hAnsi="Tahoma" w:cs="Tahoma"/>
      <w:i/>
      <w:iCs/>
      <w:sz w:val="24"/>
      <w:szCs w:val="24"/>
      <w:lang w:eastAsia="pl-PL"/>
    </w:rPr>
  </w:style>
  <w:style w:type="paragraph" w:styleId="Nagwek9">
    <w:name w:val="heading 9"/>
    <w:basedOn w:val="Normalny"/>
    <w:link w:val="Nagwek9Znak"/>
    <w:qFormat/>
    <w:rsid w:val="00331FD9"/>
    <w:pPr>
      <w:keepNext/>
      <w:widowControl w:val="0"/>
      <w:suppressAutoHyphens w:val="0"/>
      <w:spacing w:before="120" w:line="360" w:lineRule="auto"/>
      <w:ind w:left="431" w:hanging="431"/>
      <w:jc w:val="both"/>
      <w:textAlignment w:val="baseline"/>
      <w:outlineLvl w:val="8"/>
    </w:pPr>
    <w:rPr>
      <w:rFonts w:ascii="Tahoma" w:hAnsi="Tahoma" w:cs="Tahoma"/>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803C7"/>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
    <w:qFormat/>
    <w:rsid w:val="00A803C7"/>
    <w:rPr>
      <w:rFonts w:ascii="Times New Roman" w:eastAsia="Times New Roman" w:hAnsi="Times New Roman" w:cs="Times New Roman"/>
      <w:b/>
      <w:sz w:val="36"/>
      <w:szCs w:val="20"/>
      <w:lang w:eastAsia="zh-CN"/>
    </w:rPr>
  </w:style>
  <w:style w:type="character" w:customStyle="1" w:styleId="st1">
    <w:name w:val="st1"/>
    <w:basedOn w:val="Domylnaczcionkaakapitu"/>
    <w:qFormat/>
    <w:rsid w:val="00A803C7"/>
  </w:style>
  <w:style w:type="character" w:customStyle="1" w:styleId="Nagwek6Znak">
    <w:name w:val="Nagłówek 6 Znak"/>
    <w:basedOn w:val="Domylnaczcionkaakapitu"/>
    <w:link w:val="Nagwek6"/>
    <w:semiHidden/>
    <w:qFormat/>
    <w:rsid w:val="000A1B1C"/>
    <w:rPr>
      <w:rFonts w:asciiTheme="majorHAnsi" w:eastAsiaTheme="majorEastAsia" w:hAnsiTheme="majorHAnsi" w:cstheme="majorBidi"/>
      <w:i/>
      <w:iCs/>
      <w:color w:val="243F60" w:themeColor="accent1" w:themeShade="7F"/>
      <w:sz w:val="20"/>
      <w:szCs w:val="20"/>
      <w:lang w:eastAsia="zh-CN"/>
    </w:rPr>
  </w:style>
  <w:style w:type="character" w:customStyle="1" w:styleId="Tekstpodstawowy2Znak">
    <w:name w:val="Tekst podstawowy 2 Znak"/>
    <w:basedOn w:val="Domylnaczcionkaakapitu"/>
    <w:link w:val="Tekstpodstawowy2"/>
    <w:qFormat/>
    <w:rsid w:val="000A1B1C"/>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qFormat/>
    <w:rsid w:val="000A1B1C"/>
    <w:rPr>
      <w:rFonts w:ascii="Arial" w:eastAsia="Times New Roman" w:hAnsi="Arial" w:cs="Arial"/>
      <w:sz w:val="20"/>
      <w:szCs w:val="20"/>
      <w:lang w:eastAsia="pl-PL"/>
    </w:rPr>
  </w:style>
  <w:style w:type="character" w:customStyle="1" w:styleId="Nagwek2Znak">
    <w:name w:val="Nagłówek 2 Znak"/>
    <w:basedOn w:val="Domylnaczcionkaakapitu"/>
    <w:link w:val="Nagwek2"/>
    <w:qFormat/>
    <w:rsid w:val="00331FD9"/>
    <w:rPr>
      <w:rFonts w:ascii="Times New Roman" w:eastAsia="Times New Roman" w:hAnsi="Times New Roman" w:cs="Tahoma"/>
      <w:b/>
      <w:lang w:eastAsia="pl-PL"/>
    </w:rPr>
  </w:style>
  <w:style w:type="character" w:customStyle="1" w:styleId="Nagwek3Znak">
    <w:name w:val="Nagłówek 3 Znak"/>
    <w:basedOn w:val="Domylnaczcionkaakapitu"/>
    <w:link w:val="Nagwek3"/>
    <w:qFormat/>
    <w:rsid w:val="00331FD9"/>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qFormat/>
    <w:rsid w:val="00331FD9"/>
    <w:rPr>
      <w:rFonts w:ascii="Arial" w:eastAsia="Times New Roman" w:hAnsi="Arial" w:cs="Arial"/>
      <w:iCs/>
      <w:sz w:val="24"/>
      <w:szCs w:val="24"/>
      <w:lang w:eastAsia="pl-PL"/>
    </w:rPr>
  </w:style>
  <w:style w:type="character" w:customStyle="1" w:styleId="Nagwek7Znak">
    <w:name w:val="Nagłówek 7 Znak"/>
    <w:basedOn w:val="Domylnaczcionkaakapitu"/>
    <w:link w:val="Nagwek7"/>
    <w:qFormat/>
    <w:rsid w:val="00331FD9"/>
    <w:rPr>
      <w:rFonts w:ascii="Tahoma" w:eastAsia="Times New Roman" w:hAnsi="Tahoma" w:cs="Tahoma"/>
      <w:b/>
      <w:bCs/>
      <w:sz w:val="24"/>
      <w:szCs w:val="24"/>
      <w:lang w:eastAsia="pl-PL"/>
    </w:rPr>
  </w:style>
  <w:style w:type="character" w:customStyle="1" w:styleId="Nagwek8Znak">
    <w:name w:val="Nagłówek 8 Znak"/>
    <w:basedOn w:val="Domylnaczcionkaakapitu"/>
    <w:link w:val="Nagwek8"/>
    <w:qFormat/>
    <w:rsid w:val="00331FD9"/>
    <w:rPr>
      <w:rFonts w:ascii="Tahoma" w:eastAsia="Times New Roman" w:hAnsi="Tahoma" w:cs="Tahoma"/>
      <w:i/>
      <w:iCs/>
      <w:sz w:val="24"/>
      <w:szCs w:val="24"/>
      <w:lang w:eastAsia="pl-PL"/>
    </w:rPr>
  </w:style>
  <w:style w:type="character" w:customStyle="1" w:styleId="Nagwek9Znak">
    <w:name w:val="Nagłówek 9 Znak"/>
    <w:basedOn w:val="Domylnaczcionkaakapitu"/>
    <w:link w:val="Nagwek9"/>
    <w:qFormat/>
    <w:rsid w:val="00331FD9"/>
    <w:rPr>
      <w:rFonts w:ascii="Tahoma" w:eastAsia="Times New Roman" w:hAnsi="Tahoma" w:cs="Tahoma"/>
      <w:b/>
      <w:bCs/>
      <w:sz w:val="28"/>
      <w:szCs w:val="24"/>
      <w:lang w:eastAsia="pl-PL"/>
    </w:rPr>
  </w:style>
  <w:style w:type="character" w:customStyle="1" w:styleId="czeinternetowe">
    <w:name w:val="Łącze internetowe"/>
    <w:uiPriority w:val="99"/>
    <w:unhideWhenUsed/>
    <w:rsid w:val="00331FD9"/>
    <w:rPr>
      <w:rFonts w:ascii="Times New Roman" w:hAnsi="Times New Roman" w:cs="Times New Roman"/>
      <w:color w:val="0000FF"/>
      <w:u w:val="single"/>
    </w:rPr>
  </w:style>
  <w:style w:type="character" w:customStyle="1" w:styleId="HTML-wstpniesformatowanyZnak">
    <w:name w:val="HTML - wstępnie sformatowany Znak"/>
    <w:semiHidden/>
    <w:qFormat/>
    <w:rsid w:val="00331FD9"/>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semiHidden/>
    <w:qFormat/>
    <w:rsid w:val="00331FD9"/>
    <w:rPr>
      <w:rFonts w:ascii="Courier New" w:eastAsia="Times New Roman" w:hAnsi="Courier New" w:cs="Courier New"/>
      <w:sz w:val="20"/>
      <w:szCs w:val="20"/>
      <w:lang w:eastAsia="pl-PL"/>
    </w:rPr>
  </w:style>
  <w:style w:type="character" w:styleId="Pogrubienie">
    <w:name w:val="Strong"/>
    <w:qFormat/>
    <w:rsid w:val="00331FD9"/>
    <w:rPr>
      <w:rFonts w:ascii="Times New Roman" w:hAnsi="Times New Roman" w:cs="Times New Roman"/>
      <w:b/>
      <w:bCs/>
    </w:rPr>
  </w:style>
  <w:style w:type="character" w:customStyle="1" w:styleId="TekstkomentarzaZnak">
    <w:name w:val="Tekst komentarza Znak"/>
    <w:basedOn w:val="Domylnaczcionkaakapitu"/>
    <w:link w:val="Tekstkomentarza"/>
    <w:semiHidden/>
    <w:qFormat/>
    <w:rsid w:val="00331FD9"/>
    <w:rPr>
      <w:rFonts w:ascii="Tahoma" w:eastAsia="Times New Roman" w:hAnsi="Tahoma" w:cs="Tahoma"/>
      <w:sz w:val="20"/>
      <w:szCs w:val="20"/>
      <w:lang w:eastAsia="pl-PL"/>
    </w:rPr>
  </w:style>
  <w:style w:type="character" w:customStyle="1" w:styleId="NagwekZnak">
    <w:name w:val="Nagłówek Znak"/>
    <w:basedOn w:val="Domylnaczcionkaakapitu"/>
    <w:link w:val="Nagwek"/>
    <w:uiPriority w:val="99"/>
    <w:qFormat/>
    <w:rsid w:val="00331FD9"/>
    <w:rPr>
      <w:rFonts w:ascii="Tahoma" w:eastAsia="Times New Roman" w:hAnsi="Tahoma" w:cs="Tahoma"/>
      <w:sz w:val="20"/>
      <w:szCs w:val="20"/>
      <w:lang w:eastAsia="pl-PL"/>
    </w:rPr>
  </w:style>
  <w:style w:type="character" w:customStyle="1" w:styleId="StopkaZnak">
    <w:name w:val="Stopka Znak"/>
    <w:basedOn w:val="Domylnaczcionkaakapitu"/>
    <w:link w:val="Stopka"/>
    <w:uiPriority w:val="99"/>
    <w:qFormat/>
    <w:rsid w:val="00331FD9"/>
    <w:rPr>
      <w:rFonts w:ascii="Tahoma" w:eastAsia="Times New Roman" w:hAnsi="Tahoma" w:cs="Tahoma"/>
      <w:sz w:val="20"/>
      <w:szCs w:val="20"/>
      <w:lang w:eastAsia="pl-PL"/>
    </w:rPr>
  </w:style>
  <w:style w:type="character" w:customStyle="1" w:styleId="TekstprzypisukocowegoZnak">
    <w:name w:val="Tekst przypisu końcowego Znak"/>
    <w:semiHidden/>
    <w:qFormat/>
    <w:rsid w:val="00331FD9"/>
    <w:rPr>
      <w:rFonts w:ascii="Tahoma" w:eastAsia="Times New Roman" w:hAnsi="Tahoma" w:cs="Tahoma"/>
      <w:sz w:val="20"/>
      <w:szCs w:val="20"/>
      <w:lang w:eastAsia="pl-PL"/>
    </w:rPr>
  </w:style>
  <w:style w:type="character" w:customStyle="1" w:styleId="TekstprzypisukocowegoZnak1">
    <w:name w:val="Tekst przypisu końcowego Znak1"/>
    <w:basedOn w:val="Domylnaczcionkaakapitu"/>
    <w:link w:val="Tekstprzypisukocowego"/>
    <w:semiHidden/>
    <w:qFormat/>
    <w:rsid w:val="00331FD9"/>
    <w:rPr>
      <w:rFonts w:ascii="Tahoma" w:eastAsia="Times New Roman" w:hAnsi="Tahoma" w:cs="Tahoma"/>
      <w:sz w:val="20"/>
      <w:szCs w:val="20"/>
      <w:lang w:eastAsia="pl-PL"/>
    </w:rPr>
  </w:style>
  <w:style w:type="character" w:customStyle="1" w:styleId="TytuZnak">
    <w:name w:val="Tytuł Znak"/>
    <w:basedOn w:val="Domylnaczcionkaakapitu"/>
    <w:link w:val="Tytu"/>
    <w:qFormat/>
    <w:rsid w:val="00331FD9"/>
    <w:rPr>
      <w:rFonts w:ascii="Times New Roman" w:eastAsia="Times New Roman" w:hAnsi="Times New Roman" w:cs="Times New Roman"/>
      <w:b/>
      <w:bCs/>
      <w:sz w:val="32"/>
      <w:szCs w:val="24"/>
      <w:lang w:eastAsia="pl-PL"/>
    </w:rPr>
  </w:style>
  <w:style w:type="character" w:customStyle="1" w:styleId="TekstpodstawowyZnak">
    <w:name w:val="Tekst podstawowy Znak"/>
    <w:basedOn w:val="Domylnaczcionkaakapitu"/>
    <w:link w:val="Tekstpodstawowy"/>
    <w:qFormat/>
    <w:rsid w:val="00331FD9"/>
    <w:rPr>
      <w:rFonts w:ascii="Times New Roman" w:eastAsia="Times New Roman" w:hAnsi="Times New Roman" w:cs="Times New Roman"/>
      <w:b/>
      <w:bCs/>
      <w:sz w:val="28"/>
      <w:szCs w:val="24"/>
      <w:lang w:eastAsia="pl-PL"/>
    </w:rPr>
  </w:style>
  <w:style w:type="character" w:customStyle="1" w:styleId="TekstpodstawowywcityZnak">
    <w:name w:val="Tekst podstawowy wcięty Znak"/>
    <w:basedOn w:val="Domylnaczcionkaakapitu"/>
    <w:qFormat/>
    <w:rsid w:val="00331FD9"/>
    <w:rPr>
      <w:rFonts w:ascii="Tahoma" w:eastAsia="Times New Roman" w:hAnsi="Tahoma" w:cs="Tahoma"/>
      <w:sz w:val="20"/>
      <w:szCs w:val="20"/>
      <w:lang w:eastAsia="pl-PL"/>
    </w:rPr>
  </w:style>
  <w:style w:type="character" w:customStyle="1" w:styleId="Tekstpodstawowywcity2Znak">
    <w:name w:val="Tekst podstawowy wcięty 2 Znak"/>
    <w:semiHidden/>
    <w:qFormat/>
    <w:rsid w:val="00331FD9"/>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link w:val="Tekstpodstawowywcity2"/>
    <w:semiHidden/>
    <w:qFormat/>
    <w:rsid w:val="00331FD9"/>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qFormat/>
    <w:rsid w:val="00331FD9"/>
    <w:rPr>
      <w:rFonts w:ascii="Tahoma" w:eastAsia="Times New Roman" w:hAnsi="Tahoma" w:cs="Tahoma"/>
      <w:sz w:val="16"/>
      <w:szCs w:val="16"/>
      <w:lang w:eastAsia="pl-PL"/>
    </w:rPr>
  </w:style>
  <w:style w:type="character" w:customStyle="1" w:styleId="ZwykytekstZnak">
    <w:name w:val="Zwykły tekst Znak"/>
    <w:semiHidden/>
    <w:qFormat/>
    <w:rsid w:val="00331FD9"/>
    <w:rPr>
      <w:rFonts w:ascii="Courier New" w:eastAsia="Times New Roman" w:hAnsi="Courier New" w:cs="Tahoma"/>
      <w:sz w:val="20"/>
      <w:szCs w:val="20"/>
      <w:lang w:eastAsia="pl-PL"/>
    </w:rPr>
  </w:style>
  <w:style w:type="character" w:customStyle="1" w:styleId="ZwykytekstZnak1">
    <w:name w:val="Zwykły tekst Znak1"/>
    <w:basedOn w:val="Domylnaczcionkaakapitu"/>
    <w:link w:val="Zwykytekst"/>
    <w:semiHidden/>
    <w:qFormat/>
    <w:rsid w:val="00331FD9"/>
    <w:rPr>
      <w:rFonts w:ascii="Courier New" w:eastAsia="Times New Roman" w:hAnsi="Courier New" w:cs="Tahoma"/>
      <w:sz w:val="20"/>
      <w:szCs w:val="20"/>
      <w:lang w:eastAsia="pl-PL"/>
    </w:rPr>
  </w:style>
  <w:style w:type="character" w:customStyle="1" w:styleId="TematkomentarzaZnak">
    <w:name w:val="Temat komentarza Znak"/>
    <w:semiHidden/>
    <w:qFormat/>
    <w:rsid w:val="00331FD9"/>
    <w:rPr>
      <w:rFonts w:ascii="Tahoma" w:eastAsia="Times New Roman" w:hAnsi="Tahoma" w:cs="Tahoma"/>
      <w:b/>
      <w:bCs/>
      <w:sz w:val="20"/>
      <w:szCs w:val="20"/>
      <w:lang w:eastAsia="pl-PL"/>
    </w:rPr>
  </w:style>
  <w:style w:type="character" w:customStyle="1" w:styleId="TematkomentarzaZnak1">
    <w:name w:val="Temat komentarza Znak1"/>
    <w:basedOn w:val="TekstkomentarzaZnak"/>
    <w:link w:val="Tematkomentarza"/>
    <w:semiHidden/>
    <w:qFormat/>
    <w:rsid w:val="00331FD9"/>
    <w:rPr>
      <w:rFonts w:ascii="Tahoma" w:eastAsia="Times New Roman" w:hAnsi="Tahoma" w:cs="Tahoma"/>
      <w:b/>
      <w:bCs/>
      <w:sz w:val="20"/>
      <w:szCs w:val="20"/>
      <w:lang w:eastAsia="pl-PL"/>
    </w:rPr>
  </w:style>
  <w:style w:type="character" w:customStyle="1" w:styleId="TekstdymkaZnak">
    <w:name w:val="Tekst dymka Znak"/>
    <w:basedOn w:val="Domylnaczcionkaakapitu"/>
    <w:link w:val="Tekstdymka"/>
    <w:qFormat/>
    <w:rsid w:val="00331FD9"/>
    <w:rPr>
      <w:rFonts w:ascii="Tahoma" w:eastAsia="Times New Roman" w:hAnsi="Tahoma" w:cs="Courier New"/>
      <w:sz w:val="16"/>
      <w:szCs w:val="16"/>
      <w:lang w:eastAsia="pl-PL"/>
    </w:rPr>
  </w:style>
  <w:style w:type="character" w:customStyle="1" w:styleId="ZnakZnak">
    <w:name w:val="Znak Znak"/>
    <w:qFormat/>
    <w:locked/>
    <w:rsid w:val="00331FD9"/>
    <w:rPr>
      <w:rFonts w:ascii="Tahoma" w:hAnsi="Tahoma" w:cs="Tahoma"/>
      <w:lang w:val="pl-PL" w:eastAsia="pl-PL" w:bidi="ar-SA"/>
    </w:rPr>
  </w:style>
  <w:style w:type="character" w:customStyle="1" w:styleId="Wyliczenie-1Znak">
    <w:name w:val="Wyliczenie-1 Znak"/>
    <w:qFormat/>
    <w:locked/>
    <w:rsid w:val="00331FD9"/>
    <w:rPr>
      <w:rFonts w:ascii="Tahoma" w:hAnsi="Tahoma" w:cs="Tahoma"/>
      <w:lang w:val="pl-PL" w:eastAsia="pl-PL" w:bidi="ar-SA"/>
    </w:rPr>
  </w:style>
  <w:style w:type="character" w:customStyle="1" w:styleId="Normalny-1Znak">
    <w:name w:val="Normalny-1 Znak"/>
    <w:qFormat/>
    <w:locked/>
    <w:rsid w:val="00331FD9"/>
    <w:rPr>
      <w:rFonts w:ascii="Tahoma" w:hAnsi="Tahoma" w:cs="Tahoma"/>
      <w:bCs/>
      <w:lang w:val="pl-PL" w:eastAsia="pl-PL" w:bidi="ar-SA"/>
    </w:rPr>
  </w:style>
  <w:style w:type="character" w:customStyle="1" w:styleId="Wyliczenie-2Znak">
    <w:name w:val="Wyliczenie-2 Znak"/>
    <w:qFormat/>
    <w:locked/>
    <w:rsid w:val="00331FD9"/>
    <w:rPr>
      <w:rFonts w:ascii="Tahoma" w:hAnsi="Tahoma" w:cs="Tahoma"/>
      <w:bCs/>
      <w:lang w:val="pl-PL" w:eastAsia="pl-PL" w:bidi="ar-SA"/>
    </w:rPr>
  </w:style>
  <w:style w:type="character" w:customStyle="1" w:styleId="Nagwekbeznumeru">
    <w:name w:val="Nagłówek bez numeru"/>
    <w:qFormat/>
    <w:rsid w:val="00331FD9"/>
    <w:rPr>
      <w:rFonts w:ascii="Times New Roman" w:hAnsi="Times New Roman" w:cs="Times New Roman"/>
      <w:b/>
      <w:bCs/>
      <w:sz w:val="22"/>
    </w:rPr>
  </w:style>
  <w:style w:type="character" w:customStyle="1" w:styleId="WW8Num59z0">
    <w:name w:val="WW8Num59z0"/>
    <w:qFormat/>
    <w:rsid w:val="00331FD9"/>
    <w:rPr>
      <w:rFonts w:ascii="Times New Roman" w:hAnsi="Times New Roman" w:cs="Gill Sans MT Ext Condensed Bold"/>
      <w:b w:val="0"/>
      <w:bCs w:val="0"/>
      <w:i w:val="0"/>
      <w:iCs w:val="0"/>
      <w:strike w:val="0"/>
      <w:dstrike w:val="0"/>
      <w:sz w:val="20"/>
      <w:u w:val="none"/>
      <w:effect w:val="none"/>
    </w:rPr>
  </w:style>
  <w:style w:type="character" w:customStyle="1" w:styleId="tekst1">
    <w:name w:val="tekst1"/>
    <w:qFormat/>
    <w:rsid w:val="00331FD9"/>
    <w:rPr>
      <w:rFonts w:ascii="Verdana" w:hAnsi="Verdana"/>
      <w:color w:val="0000FF"/>
      <w:sz w:val="12"/>
      <w:szCs w:val="12"/>
    </w:rPr>
  </w:style>
  <w:style w:type="character" w:customStyle="1" w:styleId="publmpoztext">
    <w:name w:val="publ_mpoz_text"/>
    <w:basedOn w:val="Domylnaczcionkaakapitu"/>
    <w:qFormat/>
    <w:rsid w:val="00331FD9"/>
  </w:style>
  <w:style w:type="character" w:customStyle="1" w:styleId="c41">
    <w:name w:val="c41"/>
    <w:qFormat/>
    <w:rsid w:val="00331FD9"/>
    <w:rPr>
      <w:rFonts w:ascii="Verdana" w:hAnsi="Verdana"/>
      <w:b w:val="0"/>
      <w:bCs w:val="0"/>
      <w:i w:val="0"/>
      <w:iCs w:val="0"/>
      <w:strike w:val="0"/>
      <w:dstrike w:val="0"/>
      <w:color w:val="000000"/>
      <w:sz w:val="18"/>
      <w:szCs w:val="18"/>
      <w:u w:val="none"/>
      <w:effect w:val="none"/>
    </w:rPr>
  </w:style>
  <w:style w:type="character" w:customStyle="1" w:styleId="textbold">
    <w:name w:val="text bold"/>
    <w:basedOn w:val="Domylnaczcionkaakapitu"/>
    <w:qFormat/>
    <w:rsid w:val="00331FD9"/>
  </w:style>
  <w:style w:type="character" w:customStyle="1" w:styleId="text">
    <w:name w:val="text"/>
    <w:basedOn w:val="Domylnaczcionkaakapitu"/>
    <w:qFormat/>
    <w:rsid w:val="00331FD9"/>
  </w:style>
  <w:style w:type="character" w:styleId="UyteHipercze">
    <w:name w:val="FollowedHyperlink"/>
    <w:semiHidden/>
    <w:unhideWhenUsed/>
    <w:qFormat/>
    <w:rsid w:val="00331FD9"/>
    <w:rPr>
      <w:color w:val="800080"/>
      <w:u w:val="single"/>
    </w:rPr>
  </w:style>
  <w:style w:type="character" w:customStyle="1" w:styleId="TekstpodstawowywcityZnak1">
    <w:name w:val="Tekst podstawowy wcięty Znak1"/>
    <w:basedOn w:val="TekstpodstawowyZnak"/>
    <w:link w:val="Tekstpodstawowywcity"/>
    <w:semiHidden/>
    <w:qFormat/>
    <w:rsid w:val="00331FD9"/>
    <w:rPr>
      <w:rFonts w:ascii="Times New Roman" w:eastAsia="Times New Roman" w:hAnsi="Times New Roman" w:cs="Times New Roman"/>
      <w:b w:val="0"/>
      <w:bCs w:val="0"/>
      <w:sz w:val="20"/>
      <w:szCs w:val="20"/>
      <w:lang w:eastAsia="pl-PL"/>
    </w:rPr>
  </w:style>
  <w:style w:type="character" w:customStyle="1" w:styleId="Tekstpodstawowyzwciciem2Znak">
    <w:name w:val="Tekst podstawowy z wcięciem 2 Znak"/>
    <w:basedOn w:val="TekstpodstawowywcityZnak"/>
    <w:link w:val="Tekstpodstawowyzwciciem2"/>
    <w:semiHidden/>
    <w:qFormat/>
    <w:rsid w:val="00331FD9"/>
    <w:rPr>
      <w:rFonts w:ascii="Times New Roman" w:eastAsia="Times New Roman" w:hAnsi="Times New Roman" w:cs="Times New Roman"/>
      <w:sz w:val="20"/>
      <w:szCs w:val="20"/>
      <w:lang w:eastAsia="pl-PL"/>
    </w:rPr>
  </w:style>
  <w:style w:type="character" w:customStyle="1" w:styleId="akapitdomyslny">
    <w:name w:val="akapitdomyslny"/>
    <w:qFormat/>
    <w:rsid w:val="00331FD9"/>
    <w:rPr>
      <w:sz w:val="20"/>
    </w:rPr>
  </w:style>
  <w:style w:type="character" w:customStyle="1" w:styleId="WW8Num2z0">
    <w:name w:val="WW8Num2z0"/>
    <w:qFormat/>
    <w:rsid w:val="00331FD9"/>
    <w:rPr>
      <w:rFonts w:ascii="Symbol" w:hAnsi="Symbol"/>
    </w:rPr>
  </w:style>
  <w:style w:type="character" w:customStyle="1" w:styleId="WW8Num34z1">
    <w:name w:val="WW8Num34z1"/>
    <w:qFormat/>
    <w:rsid w:val="00331FD9"/>
    <w:rPr>
      <w:rFonts w:ascii="Courier New" w:hAnsi="Courier New" w:cs="Courier New"/>
    </w:rPr>
  </w:style>
  <w:style w:type="character" w:customStyle="1" w:styleId="WierszprzednagwkowyZnak">
    <w:name w:val="Wiersz przed nagłówkowy Znak"/>
    <w:qFormat/>
    <w:rsid w:val="00331FD9"/>
    <w:rPr>
      <w:rFonts w:ascii="Arial Narrow" w:hAnsi="Arial Narrow"/>
      <w:sz w:val="2"/>
      <w:szCs w:val="24"/>
      <w:lang w:val="pl-PL" w:eastAsia="pl-PL" w:bidi="ar-SA"/>
    </w:rPr>
  </w:style>
  <w:style w:type="character" w:customStyle="1" w:styleId="WW8Num1z0">
    <w:name w:val="WW8Num1z0"/>
    <w:qFormat/>
    <w:rsid w:val="00331FD9"/>
    <w:rPr>
      <w:rFonts w:ascii="Symbol" w:hAnsi="Symbol"/>
    </w:rPr>
  </w:style>
  <w:style w:type="character" w:customStyle="1" w:styleId="WW8Num38z1">
    <w:name w:val="WW8Num38z1"/>
    <w:qFormat/>
    <w:rsid w:val="00331FD9"/>
    <w:rPr>
      <w:rFonts w:ascii="Wingdings" w:hAnsi="Wingdings"/>
    </w:rPr>
  </w:style>
  <w:style w:type="character" w:customStyle="1" w:styleId="WW8Num28z2">
    <w:name w:val="WW8Num28z2"/>
    <w:qFormat/>
    <w:rsid w:val="00331FD9"/>
    <w:rPr>
      <w:rFonts w:ascii="Wingdings" w:hAnsi="Wingdings" w:cs="Wingdings"/>
    </w:rPr>
  </w:style>
  <w:style w:type="character" w:customStyle="1" w:styleId="Heading2Char">
    <w:name w:val="Heading 2 Char"/>
    <w:qFormat/>
    <w:rsid w:val="00331FD9"/>
    <w:rPr>
      <w:rFonts w:ascii="Times New Roman" w:hAnsi="Times New Roman" w:cs="Times New Roman"/>
      <w:b/>
      <w:bCs w:val="0"/>
      <w:sz w:val="24"/>
      <w:lang w:val="pl-PL" w:eastAsia="pl-PL" w:bidi="ar-SA"/>
    </w:rPr>
  </w:style>
  <w:style w:type="character" w:customStyle="1" w:styleId="productname1">
    <w:name w:val="productname1"/>
    <w:qFormat/>
    <w:rsid w:val="00331FD9"/>
    <w:rPr>
      <w:rFonts w:ascii="Arial" w:hAnsi="Arial" w:cs="Arial"/>
      <w:b/>
      <w:bCs/>
      <w:color w:val="333333"/>
      <w:sz w:val="24"/>
      <w:szCs w:val="24"/>
    </w:rPr>
  </w:style>
  <w:style w:type="character" w:styleId="Odwoanieprzypisukocowego">
    <w:name w:val="endnote reference"/>
    <w:semiHidden/>
    <w:unhideWhenUsed/>
    <w:qFormat/>
    <w:rsid w:val="00331FD9"/>
    <w:rPr>
      <w:vertAlign w:val="superscript"/>
    </w:rPr>
  </w:style>
  <w:style w:type="character" w:customStyle="1" w:styleId="A3">
    <w:name w:val="A3"/>
    <w:uiPriority w:val="99"/>
    <w:qFormat/>
    <w:rsid w:val="00331FD9"/>
    <w:rPr>
      <w:color w:val="000000"/>
      <w:sz w:val="17"/>
      <w:szCs w:val="17"/>
    </w:rPr>
  </w:style>
  <w:style w:type="character" w:customStyle="1" w:styleId="ListLabel1">
    <w:name w:val="ListLabel 1"/>
    <w:qFormat/>
    <w:rPr>
      <w:rFonts w:ascii="Arial" w:hAnsi="Arial"/>
      <w:sz w:val="20"/>
    </w:rPr>
  </w:style>
  <w:style w:type="character" w:customStyle="1" w:styleId="ListLabel2">
    <w:name w:val="ListLabel 2"/>
    <w:qFormat/>
    <w:rPr>
      <w:sz w:val="20"/>
    </w:rPr>
  </w:style>
  <w:style w:type="character" w:customStyle="1" w:styleId="ListLabel3">
    <w:name w:val="ListLabel 3"/>
    <w:qFormat/>
    <w:rPr>
      <w:rFonts w:ascii="Times New Roman" w:hAnsi="Times New Roman"/>
      <w:b/>
      <w:sz w:val="20"/>
    </w:rPr>
  </w:style>
  <w:style w:type="character" w:customStyle="1" w:styleId="ListLabel4">
    <w:name w:val="ListLabel 4"/>
    <w:qFormat/>
    <w:rPr>
      <w:b/>
      <w:u w:val="none"/>
    </w:rPr>
  </w:style>
  <w:style w:type="character" w:customStyle="1" w:styleId="ListLabel5">
    <w:name w:val="ListLabel 5"/>
    <w:qFormat/>
    <w:rPr>
      <w:sz w:val="20"/>
    </w:rPr>
  </w:style>
  <w:style w:type="character" w:customStyle="1" w:styleId="ListLabel6">
    <w:name w:val="ListLabel 6"/>
    <w:qFormat/>
    <w:rPr>
      <w:b/>
    </w:rPr>
  </w:style>
  <w:style w:type="character" w:customStyle="1" w:styleId="ListLabel7">
    <w:name w:val="ListLabel 7"/>
    <w:qFormat/>
    <w:rPr>
      <w:b w:val="0"/>
    </w:rPr>
  </w:style>
  <w:style w:type="character" w:customStyle="1" w:styleId="ListLabel8">
    <w:name w:val="ListLabel 8"/>
    <w:qFormat/>
    <w:rPr>
      <w:rFonts w:cs="Times New Roman"/>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Times New Roman"/>
      <w:b w:val="0"/>
      <w:i w:val="0"/>
      <w:sz w:val="24"/>
    </w:rPr>
  </w:style>
  <w:style w:type="paragraph" w:styleId="Nagwek">
    <w:name w:val="header"/>
    <w:basedOn w:val="Normalny"/>
    <w:next w:val="Tekstpodstawowy"/>
    <w:link w:val="NagwekZnak"/>
    <w:uiPriority w:val="99"/>
    <w:unhideWhenUsed/>
    <w:rsid w:val="00331FD9"/>
    <w:pPr>
      <w:widowControl w:val="0"/>
      <w:tabs>
        <w:tab w:val="center" w:pos="4536"/>
        <w:tab w:val="right" w:pos="9072"/>
      </w:tabs>
      <w:suppressAutoHyphens w:val="0"/>
      <w:spacing w:before="120" w:line="360" w:lineRule="auto"/>
      <w:jc w:val="right"/>
      <w:textAlignment w:val="baseline"/>
    </w:pPr>
    <w:rPr>
      <w:rFonts w:ascii="Tahoma" w:hAnsi="Tahoma" w:cs="Tahoma"/>
      <w:lang w:eastAsia="pl-PL"/>
    </w:rPr>
  </w:style>
  <w:style w:type="paragraph" w:styleId="Tekstpodstawowy">
    <w:name w:val="Body Text"/>
    <w:basedOn w:val="Normalny"/>
    <w:link w:val="TekstpodstawowyZnak"/>
    <w:unhideWhenUsed/>
    <w:rsid w:val="00331FD9"/>
    <w:pPr>
      <w:widowControl w:val="0"/>
      <w:suppressAutoHyphens w:val="0"/>
      <w:jc w:val="both"/>
      <w:textAlignment w:val="baseline"/>
    </w:pPr>
    <w:rPr>
      <w:b/>
      <w:bCs/>
      <w:sz w:val="28"/>
      <w:szCs w:val="24"/>
      <w:lang w:eastAsia="pl-PL"/>
    </w:rPr>
  </w:style>
  <w:style w:type="paragraph" w:styleId="Lista">
    <w:name w:val="List"/>
    <w:basedOn w:val="Normalny"/>
    <w:semiHidden/>
    <w:unhideWhenUsed/>
    <w:rsid w:val="00331FD9"/>
    <w:pPr>
      <w:widowControl w:val="0"/>
      <w:suppressAutoHyphens w:val="0"/>
      <w:ind w:left="283" w:hanging="283"/>
      <w:jc w:val="left"/>
      <w:textAlignment w:val="baseline"/>
    </w:pPr>
    <w:rPr>
      <w:lang w:eastAsia="pl-P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zacznikdooferty">
    <w:name w:val="Nagłówek - załącznik do oferty"/>
    <w:basedOn w:val="Normalny"/>
    <w:qFormat/>
    <w:rsid w:val="00A803C7"/>
    <w:pPr>
      <w:widowControl w:val="0"/>
      <w:suppressAutoHyphens w:val="0"/>
      <w:spacing w:before="120" w:line="360" w:lineRule="auto"/>
      <w:jc w:val="both"/>
    </w:pPr>
    <w:rPr>
      <w:rFonts w:ascii="Tahoma" w:hAnsi="Tahoma" w:cs="Tahoma"/>
      <w:b/>
      <w:sz w:val="24"/>
      <w:lang w:eastAsia="pl-PL"/>
    </w:rPr>
  </w:style>
  <w:style w:type="paragraph" w:customStyle="1" w:styleId="Wyliczenie-abc">
    <w:name w:val="Wyliczenie-abc"/>
    <w:basedOn w:val="Normalny"/>
    <w:qFormat/>
    <w:rsid w:val="000A1B1C"/>
    <w:pPr>
      <w:widowControl w:val="0"/>
      <w:tabs>
        <w:tab w:val="left" w:pos="993"/>
        <w:tab w:val="right" w:pos="8789"/>
      </w:tabs>
      <w:suppressAutoHyphens w:val="0"/>
      <w:spacing w:before="120" w:after="120"/>
      <w:ind w:left="720" w:hanging="360"/>
      <w:jc w:val="both"/>
      <w:textAlignment w:val="baseline"/>
    </w:pPr>
    <w:rPr>
      <w:rFonts w:ascii="Tahoma" w:hAnsi="Tahoma" w:cs="Tahoma"/>
      <w:lang w:eastAsia="pl-PL"/>
    </w:rPr>
  </w:style>
  <w:style w:type="paragraph" w:styleId="Tekstpodstawowy2">
    <w:name w:val="Body Text 2"/>
    <w:basedOn w:val="Normalny"/>
    <w:link w:val="Tekstpodstawowy2Znak"/>
    <w:unhideWhenUsed/>
    <w:qFormat/>
    <w:rsid w:val="000A1B1C"/>
    <w:pPr>
      <w:widowControl w:val="0"/>
      <w:suppressAutoHyphens w:val="0"/>
      <w:spacing w:after="120" w:line="480" w:lineRule="auto"/>
      <w:jc w:val="left"/>
      <w:textAlignment w:val="baseline"/>
    </w:pPr>
    <w:rPr>
      <w:lang w:eastAsia="pl-PL"/>
    </w:rPr>
  </w:style>
  <w:style w:type="paragraph" w:styleId="Tekstpodstawowy3">
    <w:name w:val="Body Text 3"/>
    <w:basedOn w:val="Normalny"/>
    <w:link w:val="Tekstpodstawowy3Znak"/>
    <w:semiHidden/>
    <w:unhideWhenUsed/>
    <w:qFormat/>
    <w:rsid w:val="000A1B1C"/>
    <w:pPr>
      <w:widowControl w:val="0"/>
      <w:suppressAutoHyphens w:val="0"/>
      <w:spacing w:line="360" w:lineRule="auto"/>
      <w:jc w:val="both"/>
      <w:textAlignment w:val="baseline"/>
    </w:pPr>
    <w:rPr>
      <w:rFonts w:ascii="Arial" w:hAnsi="Arial" w:cs="Arial"/>
      <w:lang w:eastAsia="pl-PL"/>
    </w:rPr>
  </w:style>
  <w:style w:type="paragraph" w:styleId="Akapitzlist">
    <w:name w:val="List Paragraph"/>
    <w:basedOn w:val="Normalny"/>
    <w:uiPriority w:val="34"/>
    <w:qFormat/>
    <w:rsid w:val="000A1B1C"/>
    <w:pPr>
      <w:widowControl w:val="0"/>
      <w:suppressAutoHyphens w:val="0"/>
      <w:spacing w:after="200" w:line="276" w:lineRule="auto"/>
      <w:ind w:left="720"/>
      <w:contextualSpacing/>
      <w:jc w:val="left"/>
      <w:textAlignment w:val="baseline"/>
    </w:pPr>
    <w:rPr>
      <w:rFonts w:ascii="Calibri" w:eastAsia="Calibri" w:hAnsi="Calibri"/>
      <w:sz w:val="22"/>
      <w:szCs w:val="22"/>
      <w:lang w:eastAsia="en-US"/>
    </w:rPr>
  </w:style>
  <w:style w:type="paragraph" w:customStyle="1" w:styleId="standardowy0">
    <w:name w:val="standardowy"/>
    <w:basedOn w:val="Normalny"/>
    <w:qFormat/>
    <w:rsid w:val="000A1B1C"/>
    <w:pPr>
      <w:widowControl w:val="0"/>
      <w:suppressAutoHyphens w:val="0"/>
      <w:jc w:val="both"/>
      <w:textAlignment w:val="baseline"/>
    </w:pPr>
    <w:rPr>
      <w:sz w:val="24"/>
      <w:lang w:eastAsia="pl-PL"/>
    </w:rPr>
  </w:style>
  <w:style w:type="paragraph" w:styleId="HTML-wstpniesformatowany">
    <w:name w:val="HTML Preformatted"/>
    <w:basedOn w:val="Normalny"/>
    <w:semiHidden/>
    <w:unhideWhenUsed/>
    <w:qFormat/>
    <w:rsid w:val="00331F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textAlignment w:val="baseline"/>
    </w:pPr>
    <w:rPr>
      <w:rFonts w:ascii="Courier New" w:hAnsi="Courier New" w:cs="Courier New"/>
      <w:lang w:eastAsia="pl-PL"/>
    </w:rPr>
  </w:style>
  <w:style w:type="paragraph" w:styleId="Spistreci1">
    <w:name w:val="toc 1"/>
    <w:basedOn w:val="Normalny"/>
    <w:autoRedefine/>
    <w:uiPriority w:val="39"/>
    <w:unhideWhenUsed/>
    <w:rsid w:val="00331FD9"/>
    <w:pPr>
      <w:widowControl w:val="0"/>
      <w:tabs>
        <w:tab w:val="left" w:pos="567"/>
        <w:tab w:val="left" w:pos="600"/>
        <w:tab w:val="right" w:leader="dot" w:pos="9060"/>
      </w:tabs>
      <w:suppressAutoHyphens w:val="0"/>
      <w:spacing w:before="120"/>
      <w:jc w:val="both"/>
      <w:textAlignment w:val="baseline"/>
    </w:pPr>
    <w:rPr>
      <w:rFonts w:cs="Tahoma"/>
      <w:b/>
      <w:bCs/>
      <w:caps/>
      <w:sz w:val="22"/>
      <w:szCs w:val="22"/>
      <w:lang w:eastAsia="pl-PL"/>
    </w:rPr>
  </w:style>
  <w:style w:type="paragraph" w:styleId="Spistreci2">
    <w:name w:val="toc 2"/>
    <w:basedOn w:val="Normalny"/>
    <w:autoRedefine/>
    <w:uiPriority w:val="39"/>
    <w:unhideWhenUsed/>
    <w:rsid w:val="00331FD9"/>
    <w:pPr>
      <w:widowControl w:val="0"/>
      <w:tabs>
        <w:tab w:val="left" w:pos="600"/>
        <w:tab w:val="right" w:leader="dot" w:pos="9060"/>
      </w:tabs>
      <w:suppressAutoHyphens w:val="0"/>
      <w:spacing w:line="288" w:lineRule="auto"/>
      <w:jc w:val="both"/>
      <w:textAlignment w:val="baseline"/>
    </w:pPr>
    <w:rPr>
      <w:rFonts w:cs="Tahoma"/>
      <w:b/>
      <w:bCs/>
      <w:sz w:val="22"/>
      <w:szCs w:val="22"/>
      <w:lang w:eastAsia="pl-PL"/>
    </w:rPr>
  </w:style>
  <w:style w:type="paragraph" w:styleId="Tekstkomentarza">
    <w:name w:val="annotation text"/>
    <w:basedOn w:val="Normalny"/>
    <w:link w:val="TekstkomentarzaZnak"/>
    <w:semiHidden/>
    <w:unhideWhenUsed/>
    <w:qFormat/>
    <w:rsid w:val="00331FD9"/>
    <w:pPr>
      <w:widowControl w:val="0"/>
      <w:suppressAutoHyphens w:val="0"/>
      <w:spacing w:before="120" w:line="360" w:lineRule="auto"/>
      <w:jc w:val="both"/>
      <w:textAlignment w:val="baseline"/>
    </w:pPr>
    <w:rPr>
      <w:rFonts w:ascii="Tahoma" w:hAnsi="Tahoma" w:cs="Tahoma"/>
      <w:lang w:eastAsia="pl-PL"/>
    </w:rPr>
  </w:style>
  <w:style w:type="paragraph" w:styleId="Stopka">
    <w:name w:val="footer"/>
    <w:basedOn w:val="Normalny"/>
    <w:link w:val="StopkaZnak"/>
    <w:uiPriority w:val="99"/>
    <w:unhideWhenUsed/>
    <w:rsid w:val="00331FD9"/>
    <w:pPr>
      <w:widowControl w:val="0"/>
      <w:tabs>
        <w:tab w:val="center" w:pos="4536"/>
        <w:tab w:val="right" w:pos="9072"/>
      </w:tabs>
      <w:suppressAutoHyphens w:val="0"/>
      <w:spacing w:before="120" w:line="360" w:lineRule="auto"/>
      <w:jc w:val="both"/>
      <w:textAlignment w:val="baseline"/>
    </w:pPr>
    <w:rPr>
      <w:rFonts w:ascii="Tahoma" w:hAnsi="Tahoma" w:cs="Tahoma"/>
      <w:lang w:eastAsia="pl-PL"/>
    </w:rPr>
  </w:style>
  <w:style w:type="paragraph" w:styleId="Tekstprzypisukocowego">
    <w:name w:val="endnote text"/>
    <w:basedOn w:val="Normalny"/>
    <w:link w:val="TekstprzypisukocowegoZnak1"/>
    <w:semiHidden/>
    <w:unhideWhenUsed/>
    <w:qFormat/>
    <w:rsid w:val="00331FD9"/>
    <w:pPr>
      <w:widowControl w:val="0"/>
      <w:suppressAutoHyphens w:val="0"/>
      <w:spacing w:before="120" w:line="360" w:lineRule="auto"/>
      <w:jc w:val="both"/>
      <w:textAlignment w:val="baseline"/>
    </w:pPr>
    <w:rPr>
      <w:rFonts w:ascii="Tahoma" w:hAnsi="Tahoma" w:cs="Tahoma"/>
      <w:lang w:eastAsia="pl-PL"/>
    </w:rPr>
  </w:style>
  <w:style w:type="paragraph" w:styleId="Tytu">
    <w:name w:val="Title"/>
    <w:basedOn w:val="Normalny"/>
    <w:link w:val="TytuZnak"/>
    <w:qFormat/>
    <w:rsid w:val="00331FD9"/>
    <w:pPr>
      <w:widowControl w:val="0"/>
      <w:suppressAutoHyphens w:val="0"/>
      <w:textAlignment w:val="baseline"/>
    </w:pPr>
    <w:rPr>
      <w:b/>
      <w:bCs/>
      <w:sz w:val="32"/>
      <w:szCs w:val="24"/>
      <w:lang w:eastAsia="pl-PL"/>
    </w:rPr>
  </w:style>
  <w:style w:type="paragraph" w:styleId="Tekstpodstawowywcity">
    <w:name w:val="Body Text Indent"/>
    <w:basedOn w:val="Tekstpodstawowy"/>
    <w:link w:val="TekstpodstawowywcityZnak1"/>
    <w:semiHidden/>
    <w:unhideWhenUsed/>
    <w:qFormat/>
    <w:rsid w:val="00331FD9"/>
    <w:pPr>
      <w:spacing w:after="120"/>
      <w:ind w:firstLine="210"/>
      <w:jc w:val="left"/>
    </w:pPr>
    <w:rPr>
      <w:b w:val="0"/>
      <w:bCs w:val="0"/>
      <w:sz w:val="20"/>
      <w:szCs w:val="20"/>
    </w:rPr>
  </w:style>
  <w:style w:type="paragraph" w:styleId="Tekstpodstawowywcity2">
    <w:name w:val="Body Text Indent 2"/>
    <w:basedOn w:val="Normalny"/>
    <w:link w:val="Tekstpodstawowywcity2Znak1"/>
    <w:semiHidden/>
    <w:unhideWhenUsed/>
    <w:qFormat/>
    <w:rsid w:val="00331FD9"/>
    <w:pPr>
      <w:widowControl w:val="0"/>
      <w:suppressAutoHyphens w:val="0"/>
      <w:spacing w:after="120" w:line="480" w:lineRule="auto"/>
      <w:ind w:left="283"/>
      <w:jc w:val="left"/>
      <w:textAlignment w:val="baseline"/>
    </w:pPr>
    <w:rPr>
      <w:lang w:eastAsia="pl-PL"/>
    </w:rPr>
  </w:style>
  <w:style w:type="paragraph" w:styleId="Tekstpodstawowywcity3">
    <w:name w:val="Body Text Indent 3"/>
    <w:basedOn w:val="Normalny"/>
    <w:link w:val="Tekstpodstawowywcity3Znak"/>
    <w:semiHidden/>
    <w:unhideWhenUsed/>
    <w:qFormat/>
    <w:rsid w:val="00331FD9"/>
    <w:pPr>
      <w:widowControl w:val="0"/>
      <w:suppressAutoHyphens w:val="0"/>
      <w:spacing w:before="120" w:after="120" w:line="360" w:lineRule="auto"/>
      <w:ind w:left="283"/>
      <w:jc w:val="both"/>
      <w:textAlignment w:val="baseline"/>
    </w:pPr>
    <w:rPr>
      <w:rFonts w:ascii="Tahoma" w:hAnsi="Tahoma" w:cs="Tahoma"/>
      <w:sz w:val="16"/>
      <w:szCs w:val="16"/>
      <w:lang w:eastAsia="pl-PL"/>
    </w:rPr>
  </w:style>
  <w:style w:type="paragraph" w:styleId="Zwykytekst">
    <w:name w:val="Plain Text"/>
    <w:basedOn w:val="Normalny"/>
    <w:link w:val="ZwykytekstZnak1"/>
    <w:semiHidden/>
    <w:unhideWhenUsed/>
    <w:qFormat/>
    <w:rsid w:val="00331FD9"/>
    <w:pPr>
      <w:widowControl w:val="0"/>
      <w:suppressAutoHyphens w:val="0"/>
      <w:spacing w:before="120" w:line="360" w:lineRule="auto"/>
      <w:jc w:val="both"/>
      <w:textAlignment w:val="baseline"/>
    </w:pPr>
    <w:rPr>
      <w:rFonts w:ascii="Courier New" w:hAnsi="Courier New" w:cs="Tahoma"/>
      <w:lang w:eastAsia="pl-PL"/>
    </w:rPr>
  </w:style>
  <w:style w:type="paragraph" w:styleId="Tematkomentarza">
    <w:name w:val="annotation subject"/>
    <w:basedOn w:val="Tekstkomentarza"/>
    <w:link w:val="TematkomentarzaZnak1"/>
    <w:semiHidden/>
    <w:unhideWhenUsed/>
    <w:qFormat/>
    <w:rsid w:val="00331FD9"/>
    <w:rPr>
      <w:b/>
      <w:bCs/>
    </w:rPr>
  </w:style>
  <w:style w:type="paragraph" w:styleId="Tekstdymka">
    <w:name w:val="Balloon Text"/>
    <w:basedOn w:val="Normalny"/>
    <w:link w:val="TekstdymkaZnak"/>
    <w:unhideWhenUsed/>
    <w:qFormat/>
    <w:rsid w:val="00331FD9"/>
    <w:pPr>
      <w:widowControl w:val="0"/>
      <w:suppressAutoHyphens w:val="0"/>
      <w:spacing w:before="120" w:line="360" w:lineRule="auto"/>
      <w:jc w:val="both"/>
      <w:textAlignment w:val="baseline"/>
    </w:pPr>
    <w:rPr>
      <w:rFonts w:ascii="Tahoma" w:hAnsi="Tahoma" w:cs="Courier New"/>
      <w:sz w:val="16"/>
      <w:szCs w:val="16"/>
      <w:lang w:eastAsia="pl-PL"/>
    </w:rPr>
  </w:style>
  <w:style w:type="paragraph" w:customStyle="1" w:styleId="TytuSIWZ">
    <w:name w:val="Tytuł SIWZ"/>
    <w:qFormat/>
    <w:rsid w:val="00331FD9"/>
    <w:pPr>
      <w:widowControl w:val="0"/>
      <w:spacing w:before="640" w:after="640" w:line="360" w:lineRule="auto"/>
      <w:jc w:val="center"/>
      <w:textAlignment w:val="baseline"/>
    </w:pPr>
    <w:rPr>
      <w:rFonts w:ascii="Tahoma" w:eastAsia="Times New Roman" w:hAnsi="Tahoma" w:cs="Tahoma"/>
      <w:b/>
      <w:smallCaps/>
      <w:sz w:val="28"/>
      <w:szCs w:val="28"/>
      <w:lang w:eastAsia="pl-PL"/>
    </w:rPr>
  </w:style>
  <w:style w:type="paragraph" w:customStyle="1" w:styleId="Nagwek-czrzymska">
    <w:name w:val="Nagłówek - część rzymska"/>
    <w:basedOn w:val="Nagwek1"/>
    <w:qFormat/>
    <w:rsid w:val="00331FD9"/>
    <w:pPr>
      <w:widowControl w:val="0"/>
      <w:numPr>
        <w:numId w:val="0"/>
      </w:numPr>
      <w:suppressAutoHyphens w:val="0"/>
      <w:spacing w:before="480" w:line="360" w:lineRule="auto"/>
      <w:ind w:left="720" w:hanging="360"/>
      <w:jc w:val="both"/>
      <w:textAlignment w:val="baseline"/>
    </w:pPr>
    <w:rPr>
      <w:rFonts w:cs="Tahoma"/>
      <w:bCs/>
      <w:sz w:val="22"/>
      <w:lang w:eastAsia="pl-PL"/>
    </w:rPr>
  </w:style>
  <w:style w:type="paragraph" w:customStyle="1" w:styleId="Wyliczenie-1">
    <w:name w:val="Wyliczenie-1"/>
    <w:basedOn w:val="Normalny"/>
    <w:qFormat/>
    <w:rsid w:val="00331FD9"/>
    <w:pPr>
      <w:widowControl w:val="0"/>
      <w:tabs>
        <w:tab w:val="left" w:pos="993"/>
        <w:tab w:val="right" w:pos="8789"/>
      </w:tabs>
      <w:suppressAutoHyphens w:val="0"/>
      <w:spacing w:before="120" w:line="360" w:lineRule="auto"/>
      <w:ind w:left="992" w:hanging="357"/>
      <w:jc w:val="both"/>
      <w:textAlignment w:val="baseline"/>
    </w:pPr>
    <w:rPr>
      <w:rFonts w:ascii="Tahoma" w:hAnsi="Tahoma" w:cs="Tahoma"/>
      <w:lang w:eastAsia="pl-PL"/>
    </w:rPr>
  </w:style>
  <w:style w:type="paragraph" w:customStyle="1" w:styleId="Normalny-1">
    <w:name w:val="Normalny-1"/>
    <w:basedOn w:val="Normalny"/>
    <w:qFormat/>
    <w:rsid w:val="00331FD9"/>
    <w:pPr>
      <w:widowControl w:val="0"/>
      <w:suppressAutoHyphens w:val="0"/>
      <w:spacing w:before="120" w:line="360" w:lineRule="auto"/>
      <w:jc w:val="both"/>
      <w:textAlignment w:val="baseline"/>
    </w:pPr>
    <w:rPr>
      <w:rFonts w:ascii="Tahoma" w:hAnsi="Tahoma" w:cs="Tahoma"/>
      <w:bCs/>
      <w:lang w:eastAsia="pl-PL"/>
    </w:rPr>
  </w:style>
  <w:style w:type="paragraph" w:customStyle="1" w:styleId="Wyliczenie-2">
    <w:name w:val="Wyliczenie-2"/>
    <w:basedOn w:val="Normalny-1"/>
    <w:qFormat/>
    <w:rsid w:val="00331FD9"/>
    <w:pPr>
      <w:ind w:left="1080" w:hanging="360"/>
    </w:pPr>
  </w:style>
  <w:style w:type="paragraph" w:customStyle="1" w:styleId="Wypunktowanie-umowa">
    <w:name w:val="Wypunktowanie-umowa"/>
    <w:basedOn w:val="Normalny-1"/>
    <w:qFormat/>
    <w:rsid w:val="00331FD9"/>
    <w:pPr>
      <w:tabs>
        <w:tab w:val="left" w:pos="1515"/>
      </w:tabs>
      <w:ind w:left="1515" w:hanging="360"/>
    </w:pPr>
  </w:style>
  <w:style w:type="paragraph" w:customStyle="1" w:styleId="Wypunktowanie-tabela">
    <w:name w:val="Wypunktowanie-tabela"/>
    <w:basedOn w:val="Normalny"/>
    <w:qFormat/>
    <w:rsid w:val="00331FD9"/>
    <w:pPr>
      <w:widowControl w:val="0"/>
      <w:suppressAutoHyphens w:val="0"/>
      <w:spacing w:before="120" w:line="360" w:lineRule="auto"/>
      <w:jc w:val="both"/>
      <w:textAlignment w:val="baseline"/>
    </w:pPr>
    <w:rPr>
      <w:rFonts w:ascii="Tahoma" w:hAnsi="Tahoma" w:cs="Tahoma"/>
      <w:sz w:val="16"/>
      <w:szCs w:val="16"/>
      <w:lang w:eastAsia="pl-PL"/>
    </w:rPr>
  </w:style>
  <w:style w:type="paragraph" w:customStyle="1" w:styleId="PodtytuSIWZ">
    <w:name w:val="Podtytuł SIWZ"/>
    <w:basedOn w:val="TytuSIWZ"/>
    <w:qFormat/>
    <w:rsid w:val="00331FD9"/>
    <w:pPr>
      <w:spacing w:before="320" w:after="320"/>
    </w:pPr>
    <w:rPr>
      <w:rFonts w:cs="Times New Roman"/>
      <w:bCs/>
      <w:sz w:val="18"/>
      <w:szCs w:val="20"/>
    </w:rPr>
  </w:style>
  <w:style w:type="paragraph" w:customStyle="1" w:styleId="TytuSIWZ-Zamawiajcy">
    <w:name w:val="Tytuł SIWZ - Zamawiający"/>
    <w:basedOn w:val="PodtytuSIWZ"/>
    <w:qFormat/>
    <w:rsid w:val="00331FD9"/>
    <w:pPr>
      <w:spacing w:before="0" w:after="0"/>
      <w:jc w:val="left"/>
    </w:pPr>
    <w:rPr>
      <w:sz w:val="20"/>
    </w:rPr>
  </w:style>
  <w:style w:type="paragraph" w:customStyle="1" w:styleId="Wyliczenie-elementyzestawu">
    <w:name w:val="Wyliczenie - elementy zestawu"/>
    <w:basedOn w:val="Normalny"/>
    <w:qFormat/>
    <w:rsid w:val="00331FD9"/>
    <w:pPr>
      <w:widowControl w:val="0"/>
      <w:tabs>
        <w:tab w:val="left" w:pos="851"/>
        <w:tab w:val="right" w:pos="8789"/>
      </w:tabs>
      <w:suppressAutoHyphens w:val="0"/>
      <w:spacing w:before="120" w:line="360" w:lineRule="auto"/>
      <w:jc w:val="both"/>
      <w:textAlignment w:val="baseline"/>
    </w:pPr>
    <w:rPr>
      <w:rFonts w:ascii="Tahoma" w:hAnsi="Tahoma" w:cs="Tahoma"/>
      <w:lang w:eastAsia="pl-PL"/>
    </w:rPr>
  </w:style>
  <w:style w:type="paragraph" w:customStyle="1" w:styleId="Wyliczenie-zestawyABC">
    <w:name w:val="Wyliczenie - zestawyABC"/>
    <w:basedOn w:val="Normalny"/>
    <w:qFormat/>
    <w:rsid w:val="00331FD9"/>
    <w:pPr>
      <w:widowControl w:val="0"/>
      <w:suppressAutoHyphens w:val="0"/>
      <w:spacing w:before="120" w:line="360" w:lineRule="auto"/>
      <w:ind w:left="560" w:hanging="360"/>
      <w:jc w:val="both"/>
      <w:textAlignment w:val="baseline"/>
    </w:pPr>
    <w:rPr>
      <w:rFonts w:ascii="Tahoma" w:hAnsi="Tahoma" w:cs="Tahoma"/>
      <w:lang w:eastAsia="pl-PL"/>
    </w:rPr>
  </w:style>
  <w:style w:type="paragraph" w:customStyle="1" w:styleId="Wykropkowaniewtekcie">
    <w:name w:val="Wykropkowanie w tekście"/>
    <w:basedOn w:val="Normalny"/>
    <w:qFormat/>
    <w:rsid w:val="00331FD9"/>
    <w:pPr>
      <w:widowControl w:val="0"/>
      <w:suppressAutoHyphens w:val="0"/>
      <w:spacing w:before="120" w:line="360" w:lineRule="auto"/>
      <w:jc w:val="both"/>
      <w:textAlignment w:val="baseline"/>
    </w:pPr>
    <w:rPr>
      <w:rFonts w:ascii="Tahoma" w:hAnsi="Tahoma" w:cs="Tahoma"/>
      <w:lang w:eastAsia="pl-PL"/>
    </w:rPr>
  </w:style>
  <w:style w:type="paragraph" w:customStyle="1" w:styleId="Nagwekbeznumeru-akapit">
    <w:name w:val="Nagłówek bez numeru - akapit"/>
    <w:basedOn w:val="Normalny"/>
    <w:qFormat/>
    <w:rsid w:val="00331FD9"/>
    <w:pPr>
      <w:widowControl w:val="0"/>
      <w:suppressAutoHyphens w:val="0"/>
      <w:spacing w:before="120" w:line="360" w:lineRule="auto"/>
      <w:jc w:val="both"/>
      <w:textAlignment w:val="baseline"/>
    </w:pPr>
    <w:rPr>
      <w:rFonts w:ascii="Tahoma" w:hAnsi="Tahoma" w:cs="Tahoma"/>
      <w:b/>
      <w:sz w:val="24"/>
      <w:lang w:eastAsia="pl-PL"/>
    </w:rPr>
  </w:style>
  <w:style w:type="paragraph" w:customStyle="1" w:styleId="Normalnybezodstpwtabela">
    <w:name w:val="Normalny bez odstępów tabela"/>
    <w:basedOn w:val="Normalny"/>
    <w:qFormat/>
    <w:rsid w:val="00331FD9"/>
    <w:pPr>
      <w:widowControl w:val="0"/>
      <w:suppressAutoHyphens w:val="0"/>
      <w:jc w:val="both"/>
      <w:textAlignment w:val="baseline"/>
    </w:pPr>
    <w:rPr>
      <w:rFonts w:ascii="Tahoma" w:hAnsi="Tahoma" w:cs="Tahoma"/>
      <w:sz w:val="18"/>
      <w:lang w:eastAsia="pl-PL"/>
    </w:rPr>
  </w:style>
  <w:style w:type="paragraph" w:customStyle="1" w:styleId="Akapitzlist1">
    <w:name w:val="Akapit z listą1"/>
    <w:basedOn w:val="Normalny"/>
    <w:qFormat/>
    <w:rsid w:val="00331FD9"/>
    <w:pPr>
      <w:widowControl w:val="0"/>
      <w:suppressAutoHyphens w:val="0"/>
      <w:spacing w:before="120" w:line="360" w:lineRule="auto"/>
      <w:ind w:left="720"/>
      <w:jc w:val="both"/>
      <w:textAlignment w:val="baseline"/>
    </w:pPr>
    <w:rPr>
      <w:rFonts w:ascii="Tahoma" w:hAnsi="Tahoma" w:cs="Tahoma"/>
      <w:lang w:eastAsia="pl-PL"/>
    </w:rPr>
  </w:style>
  <w:style w:type="paragraph" w:customStyle="1" w:styleId="Wyliczenie-jednostki">
    <w:name w:val="Wyliczenie - jednostki"/>
    <w:basedOn w:val="Akapitzlist1"/>
    <w:qFormat/>
    <w:rsid w:val="00331FD9"/>
    <w:pPr>
      <w:ind w:hanging="360"/>
    </w:pPr>
  </w:style>
  <w:style w:type="paragraph" w:customStyle="1" w:styleId="Paragraf">
    <w:name w:val="Paragraf"/>
    <w:basedOn w:val="Normalny"/>
    <w:qFormat/>
    <w:rsid w:val="00331FD9"/>
    <w:pPr>
      <w:widowControl w:val="0"/>
      <w:suppressAutoHyphens w:val="0"/>
      <w:spacing w:before="240" w:line="360" w:lineRule="auto"/>
      <w:textAlignment w:val="baseline"/>
    </w:pPr>
    <w:rPr>
      <w:rFonts w:ascii="Tahoma" w:hAnsi="Tahoma" w:cs="Tahoma"/>
      <w:b/>
      <w:lang w:eastAsia="pl-PL"/>
    </w:rPr>
  </w:style>
  <w:style w:type="paragraph" w:customStyle="1" w:styleId="Nagwek-Protok">
    <w:name w:val="Nagłówek - Protokół"/>
    <w:basedOn w:val="Nagwekbeznumeru-akapit"/>
    <w:qFormat/>
    <w:rsid w:val="00331FD9"/>
    <w:pPr>
      <w:spacing w:before="240" w:after="240"/>
      <w:jc w:val="center"/>
    </w:pPr>
  </w:style>
  <w:style w:type="paragraph" w:customStyle="1" w:styleId="Normalnybezodstpwmay-tabelapodmiotw">
    <w:name w:val="Normalny bez odstępów mały - tabela podmiotów"/>
    <w:basedOn w:val="Normalnybezodstpwtabela"/>
    <w:qFormat/>
    <w:rsid w:val="00331FD9"/>
    <w:rPr>
      <w:sz w:val="14"/>
      <w:szCs w:val="14"/>
    </w:rPr>
  </w:style>
  <w:style w:type="paragraph" w:customStyle="1" w:styleId="pkt1">
    <w:name w:val="pkt1"/>
    <w:basedOn w:val="Normalny"/>
    <w:qFormat/>
    <w:rsid w:val="00331FD9"/>
    <w:pPr>
      <w:widowControl w:val="0"/>
      <w:spacing w:before="60" w:after="60"/>
      <w:ind w:left="850" w:hanging="425"/>
      <w:jc w:val="both"/>
      <w:textAlignment w:val="baseline"/>
    </w:pPr>
    <w:rPr>
      <w:rFonts w:ascii="Tahoma" w:hAnsi="Tahoma" w:cs="Tahoma"/>
      <w:color w:val="000000"/>
      <w:sz w:val="24"/>
      <w:lang w:eastAsia="ar-SA"/>
    </w:rPr>
  </w:style>
  <w:style w:type="paragraph" w:customStyle="1" w:styleId="Tekstpodstawowy33">
    <w:name w:val="Tekst podstawowy 33"/>
    <w:basedOn w:val="Normalny"/>
    <w:qFormat/>
    <w:rsid w:val="00331FD9"/>
    <w:pPr>
      <w:widowControl w:val="0"/>
      <w:spacing w:line="360" w:lineRule="auto"/>
      <w:jc w:val="both"/>
      <w:textAlignment w:val="baseline"/>
    </w:pPr>
    <w:rPr>
      <w:rFonts w:ascii="Arial" w:hAnsi="Arial" w:cs="Arial"/>
      <w:color w:val="000000"/>
      <w:sz w:val="22"/>
      <w:lang w:eastAsia="ar-SA"/>
    </w:rPr>
  </w:style>
  <w:style w:type="paragraph" w:customStyle="1" w:styleId="tyt">
    <w:name w:val="tyt"/>
    <w:basedOn w:val="Normalny"/>
    <w:qFormat/>
    <w:rsid w:val="00331FD9"/>
    <w:pPr>
      <w:keepNext/>
      <w:widowControl w:val="0"/>
      <w:suppressAutoHyphens w:val="0"/>
      <w:spacing w:before="60" w:after="60"/>
      <w:textAlignment w:val="baseline"/>
    </w:pPr>
    <w:rPr>
      <w:b/>
      <w:sz w:val="24"/>
      <w:lang w:eastAsia="pl-PL"/>
    </w:rPr>
  </w:style>
  <w:style w:type="paragraph" w:customStyle="1" w:styleId="Tekstpodstawowy21">
    <w:name w:val="Tekst podstawowy 21"/>
    <w:basedOn w:val="Normalny"/>
    <w:qFormat/>
    <w:rsid w:val="00331FD9"/>
    <w:pPr>
      <w:widowControl w:val="0"/>
      <w:spacing w:after="120" w:line="480" w:lineRule="auto"/>
      <w:jc w:val="left"/>
      <w:textAlignment w:val="baseline"/>
    </w:pPr>
    <w:rPr>
      <w:lang w:eastAsia="ar-SA"/>
    </w:rPr>
  </w:style>
  <w:style w:type="paragraph" w:customStyle="1" w:styleId="Standard">
    <w:name w:val="Standard"/>
    <w:qFormat/>
    <w:rsid w:val="00331FD9"/>
    <w:pPr>
      <w:widowControl w:val="0"/>
      <w:spacing w:line="360" w:lineRule="atLeast"/>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qFormat/>
    <w:rsid w:val="00331FD9"/>
    <w:pPr>
      <w:widowControl w:val="0"/>
      <w:spacing w:line="360" w:lineRule="auto"/>
      <w:jc w:val="both"/>
      <w:textAlignment w:val="baseline"/>
    </w:pPr>
    <w:rPr>
      <w:rFonts w:ascii="Arial" w:hAnsi="Arial" w:cs="Arial"/>
      <w:lang w:eastAsia="ar-SA"/>
    </w:rPr>
  </w:style>
  <w:style w:type="paragraph" w:customStyle="1" w:styleId="Default">
    <w:name w:val="Default"/>
    <w:qFormat/>
    <w:rsid w:val="00331FD9"/>
    <w:pPr>
      <w:widowControl w:val="0"/>
      <w:spacing w:line="360" w:lineRule="atLeast"/>
      <w:jc w:val="both"/>
      <w:textAlignment w:val="baseline"/>
    </w:pPr>
    <w:rPr>
      <w:rFonts w:ascii="Arial" w:eastAsia="Times New Roman" w:hAnsi="Arial" w:cs="Arial"/>
      <w:color w:val="000000"/>
      <w:sz w:val="24"/>
      <w:szCs w:val="24"/>
      <w:lang w:eastAsia="pl-PL"/>
    </w:rPr>
  </w:style>
  <w:style w:type="paragraph" w:customStyle="1" w:styleId="Wyliczenieabcwtekcie1">
    <w:name w:val="Wyliczenie abc w tekście (1"/>
    <w:basedOn w:val="Wyliczenie-abc"/>
    <w:qFormat/>
    <w:rsid w:val="00331FD9"/>
    <w:pPr>
      <w:spacing w:line="360" w:lineRule="auto"/>
    </w:pPr>
    <w:rPr>
      <w:rFonts w:cs="Times New Roman"/>
    </w:rPr>
  </w:style>
  <w:style w:type="paragraph" w:customStyle="1" w:styleId="Wyliczenie123wtekcie">
    <w:name w:val="Wyliczenie 123 w tekście"/>
    <w:basedOn w:val="Wyliczenieabcwtekcie1"/>
    <w:qFormat/>
    <w:rsid w:val="00331FD9"/>
    <w:pPr>
      <w:ind w:left="0" w:firstLine="0"/>
    </w:pPr>
  </w:style>
  <w:style w:type="paragraph" w:customStyle="1" w:styleId="Wyliczenie123wumowie">
    <w:name w:val="Wyliczenie 123 w umowie"/>
    <w:basedOn w:val="Wyliczenie123wtekcie"/>
    <w:qFormat/>
    <w:rsid w:val="00331FD9"/>
  </w:style>
  <w:style w:type="paragraph" w:styleId="Listapunktowana">
    <w:name w:val="List Bullet"/>
    <w:basedOn w:val="Normalny"/>
    <w:autoRedefine/>
    <w:semiHidden/>
    <w:unhideWhenUsed/>
    <w:qFormat/>
    <w:rsid w:val="00331FD9"/>
    <w:pPr>
      <w:widowControl w:val="0"/>
      <w:tabs>
        <w:tab w:val="left" w:pos="720"/>
      </w:tabs>
      <w:suppressAutoHyphens w:val="0"/>
      <w:ind w:left="720" w:hanging="360"/>
      <w:jc w:val="left"/>
      <w:textAlignment w:val="baseline"/>
    </w:pPr>
    <w:rPr>
      <w:lang w:eastAsia="pl-PL"/>
    </w:rPr>
  </w:style>
  <w:style w:type="paragraph" w:styleId="Listapunktowana3">
    <w:name w:val="List Bullet 3"/>
    <w:basedOn w:val="Normalny"/>
    <w:semiHidden/>
    <w:unhideWhenUsed/>
    <w:qFormat/>
    <w:rsid w:val="00331FD9"/>
    <w:pPr>
      <w:widowControl w:val="0"/>
      <w:suppressAutoHyphens w:val="0"/>
      <w:jc w:val="left"/>
      <w:textAlignment w:val="baseline"/>
    </w:pPr>
    <w:rPr>
      <w:lang w:eastAsia="pl-PL"/>
    </w:rPr>
  </w:style>
  <w:style w:type="paragraph" w:styleId="Listapunktowana4">
    <w:name w:val="List Bullet 4"/>
    <w:basedOn w:val="Normalny"/>
    <w:semiHidden/>
    <w:unhideWhenUsed/>
    <w:rsid w:val="00331FD9"/>
    <w:pPr>
      <w:widowControl w:val="0"/>
      <w:suppressAutoHyphens w:val="0"/>
      <w:ind w:left="849" w:hanging="283"/>
      <w:jc w:val="left"/>
      <w:textAlignment w:val="baseline"/>
    </w:pPr>
    <w:rPr>
      <w:lang w:eastAsia="pl-PL"/>
    </w:rPr>
  </w:style>
  <w:style w:type="paragraph" w:styleId="Listapunktowana2">
    <w:name w:val="List Bullet 2"/>
    <w:basedOn w:val="Normalny"/>
    <w:semiHidden/>
    <w:unhideWhenUsed/>
    <w:qFormat/>
    <w:rsid w:val="00331FD9"/>
    <w:pPr>
      <w:widowControl w:val="0"/>
      <w:tabs>
        <w:tab w:val="left" w:pos="0"/>
      </w:tabs>
      <w:suppressAutoHyphens w:val="0"/>
      <w:jc w:val="left"/>
      <w:textAlignment w:val="baseline"/>
    </w:pPr>
    <w:rPr>
      <w:lang w:eastAsia="pl-PL"/>
    </w:rPr>
  </w:style>
  <w:style w:type="paragraph" w:styleId="Lista-kontynuacja2">
    <w:name w:val="List Continue 2"/>
    <w:basedOn w:val="Normalny"/>
    <w:semiHidden/>
    <w:unhideWhenUsed/>
    <w:qFormat/>
    <w:rsid w:val="00331FD9"/>
    <w:pPr>
      <w:widowControl w:val="0"/>
      <w:suppressAutoHyphens w:val="0"/>
      <w:spacing w:after="120"/>
      <w:ind w:left="566"/>
      <w:jc w:val="left"/>
      <w:textAlignment w:val="baseline"/>
    </w:pPr>
    <w:rPr>
      <w:lang w:eastAsia="pl-PL"/>
    </w:rPr>
  </w:style>
  <w:style w:type="paragraph" w:styleId="Tekstpodstawowyzwciciem2">
    <w:name w:val="Body Text First Indent 2"/>
    <w:basedOn w:val="Tekstpodstawowywcity"/>
    <w:link w:val="Tekstpodstawowyzwciciem2Znak"/>
    <w:semiHidden/>
    <w:unhideWhenUsed/>
    <w:qFormat/>
    <w:rsid w:val="00331FD9"/>
    <w:pPr>
      <w:ind w:left="283"/>
    </w:pPr>
  </w:style>
  <w:style w:type="paragraph" w:styleId="Tekstblokowy">
    <w:name w:val="Block Text"/>
    <w:basedOn w:val="Normalny"/>
    <w:semiHidden/>
    <w:unhideWhenUsed/>
    <w:qFormat/>
    <w:rsid w:val="00331FD9"/>
    <w:pPr>
      <w:widowControl w:val="0"/>
      <w:tabs>
        <w:tab w:val="left" w:pos="1440"/>
      </w:tabs>
      <w:suppressAutoHyphens w:val="0"/>
      <w:spacing w:line="360" w:lineRule="auto"/>
      <w:ind w:left="360" w:right="-82"/>
      <w:jc w:val="both"/>
      <w:textAlignment w:val="baseline"/>
    </w:pPr>
    <w:rPr>
      <w:b/>
      <w:lang w:eastAsia="pl-PL"/>
    </w:rPr>
  </w:style>
  <w:style w:type="paragraph" w:customStyle="1" w:styleId="pkt">
    <w:name w:val="pkt"/>
    <w:basedOn w:val="Normalny"/>
    <w:qFormat/>
    <w:rsid w:val="00331FD9"/>
    <w:pPr>
      <w:widowControl w:val="0"/>
      <w:suppressAutoHyphens w:val="0"/>
      <w:spacing w:before="60" w:after="60"/>
      <w:ind w:left="851" w:hanging="295"/>
      <w:jc w:val="both"/>
      <w:textAlignment w:val="baseline"/>
    </w:pPr>
    <w:rPr>
      <w:sz w:val="24"/>
      <w:lang w:eastAsia="pl-PL"/>
    </w:rPr>
  </w:style>
  <w:style w:type="paragraph" w:customStyle="1" w:styleId="ust">
    <w:name w:val="ust"/>
    <w:qFormat/>
    <w:rsid w:val="00331FD9"/>
    <w:pPr>
      <w:widowControl w:val="0"/>
      <w:spacing w:before="60" w:after="60" w:line="360" w:lineRule="atLeast"/>
      <w:ind w:left="426" w:hanging="284"/>
      <w:jc w:val="both"/>
      <w:textAlignment w:val="baseline"/>
    </w:pPr>
    <w:rPr>
      <w:rFonts w:ascii="Times New Roman" w:eastAsia="Times New Roman" w:hAnsi="Times New Roman" w:cs="Times New Roman"/>
      <w:sz w:val="24"/>
      <w:szCs w:val="20"/>
      <w:lang w:eastAsia="pl-PL"/>
    </w:rPr>
  </w:style>
  <w:style w:type="paragraph" w:customStyle="1" w:styleId="lit1">
    <w:name w:val="lit1"/>
    <w:basedOn w:val="Normalny"/>
    <w:qFormat/>
    <w:rsid w:val="00331FD9"/>
    <w:pPr>
      <w:widowControl w:val="0"/>
      <w:suppressAutoHyphens w:val="0"/>
      <w:spacing w:before="60" w:after="60"/>
      <w:ind w:left="1276" w:hanging="340"/>
      <w:jc w:val="both"/>
      <w:textAlignment w:val="baseline"/>
    </w:pPr>
    <w:rPr>
      <w:sz w:val="24"/>
      <w:lang w:eastAsia="pl-PL"/>
    </w:rPr>
  </w:style>
  <w:style w:type="paragraph" w:customStyle="1" w:styleId="tekst">
    <w:name w:val="tekst"/>
    <w:basedOn w:val="Normalny"/>
    <w:qFormat/>
    <w:rsid w:val="00331FD9"/>
    <w:pPr>
      <w:widowControl w:val="0"/>
      <w:suppressLineNumbers/>
      <w:suppressAutoHyphens w:val="0"/>
      <w:spacing w:before="60" w:after="60"/>
      <w:jc w:val="both"/>
      <w:textAlignment w:val="baseline"/>
    </w:pPr>
    <w:rPr>
      <w:sz w:val="24"/>
      <w:lang w:eastAsia="pl-PL"/>
    </w:rPr>
  </w:style>
  <w:style w:type="paragraph" w:customStyle="1" w:styleId="StylI">
    <w:name w:val="Styl I"/>
    <w:basedOn w:val="Normalny"/>
    <w:qFormat/>
    <w:rsid w:val="00331FD9"/>
    <w:pPr>
      <w:widowControl w:val="0"/>
      <w:tabs>
        <w:tab w:val="left" w:pos="360"/>
      </w:tabs>
      <w:suppressAutoHyphens w:val="0"/>
      <w:spacing w:before="240" w:after="240"/>
      <w:jc w:val="both"/>
      <w:textAlignment w:val="baseline"/>
      <w:outlineLvl w:val="0"/>
    </w:pPr>
    <w:rPr>
      <w:b/>
      <w:sz w:val="24"/>
      <w:lang w:eastAsia="pl-PL"/>
    </w:rPr>
  </w:style>
  <w:style w:type="paragraph" w:customStyle="1" w:styleId="Styl117">
    <w:name w:val="Styl 1.1.7."/>
    <w:basedOn w:val="Normalny"/>
    <w:qFormat/>
    <w:rsid w:val="00331FD9"/>
    <w:pPr>
      <w:widowControl w:val="0"/>
      <w:suppressAutoHyphens w:val="0"/>
      <w:spacing w:after="120"/>
      <w:jc w:val="both"/>
      <w:textAlignment w:val="baseline"/>
    </w:pPr>
    <w:rPr>
      <w:sz w:val="24"/>
      <w:lang w:eastAsia="pl-PL"/>
    </w:rPr>
  </w:style>
  <w:style w:type="paragraph" w:customStyle="1" w:styleId="StandardowyStandardowy1Standardowy11Standardowy111">
    <w:name w:val="Standardowy.Standardowy1.Standardowy11.Standardowy111"/>
    <w:qFormat/>
    <w:rsid w:val="00331FD9"/>
    <w:pPr>
      <w:widowControl w:val="0"/>
      <w:spacing w:line="360" w:lineRule="atLeast"/>
      <w:jc w:val="both"/>
      <w:textAlignment w:val="baseline"/>
    </w:pPr>
    <w:rPr>
      <w:rFonts w:ascii="Times New Roman" w:eastAsia="Times New Roman" w:hAnsi="Times New Roman" w:cs="Times New Roman"/>
      <w:szCs w:val="20"/>
      <w:lang w:eastAsia="pl-PL"/>
    </w:rPr>
  </w:style>
  <w:style w:type="paragraph" w:customStyle="1" w:styleId="Tekstpodstawowy32">
    <w:name w:val="Tekst podstawowy 32"/>
    <w:basedOn w:val="Normalny"/>
    <w:qFormat/>
    <w:rsid w:val="00331FD9"/>
    <w:pPr>
      <w:widowControl w:val="0"/>
      <w:spacing w:line="360" w:lineRule="auto"/>
      <w:jc w:val="both"/>
      <w:textAlignment w:val="baseline"/>
    </w:pPr>
    <w:rPr>
      <w:rFonts w:ascii="Arial" w:eastAsia="Andale Sans UI" w:hAnsi="Arial" w:cs="Arial"/>
      <w:sz w:val="24"/>
      <w:lang w:eastAsia="pl-PL"/>
    </w:rPr>
  </w:style>
  <w:style w:type="paragraph" w:customStyle="1" w:styleId="Poziom2">
    <w:name w:val="#Poziom 2"/>
    <w:basedOn w:val="Normalny"/>
    <w:qFormat/>
    <w:rsid w:val="00331FD9"/>
    <w:pPr>
      <w:widowControl w:val="0"/>
      <w:suppressAutoHyphens w:val="0"/>
      <w:spacing w:before="120"/>
      <w:jc w:val="both"/>
      <w:textAlignment w:val="baseline"/>
    </w:pPr>
    <w:rPr>
      <w:rFonts w:ascii="Arial" w:hAnsi="Arial"/>
      <w:sz w:val="22"/>
      <w:lang w:eastAsia="pl-PL"/>
    </w:rPr>
  </w:style>
  <w:style w:type="paragraph" w:customStyle="1" w:styleId="textnormal">
    <w:name w:val="text_normal"/>
    <w:basedOn w:val="Normalny"/>
    <w:qFormat/>
    <w:rsid w:val="00331FD9"/>
    <w:pPr>
      <w:widowControl w:val="0"/>
      <w:suppressAutoHyphens w:val="0"/>
      <w:spacing w:beforeAutospacing="1" w:afterAutospacing="1"/>
      <w:jc w:val="left"/>
      <w:textAlignment w:val="baseline"/>
    </w:pPr>
    <w:rPr>
      <w:sz w:val="24"/>
      <w:szCs w:val="24"/>
      <w:lang w:val="en-US" w:eastAsia="en-US"/>
    </w:rPr>
  </w:style>
  <w:style w:type="paragraph" w:customStyle="1" w:styleId="Tekstpodstawowywcity1">
    <w:name w:val="Tekst podstawowy wcięty1"/>
    <w:basedOn w:val="Normalny"/>
    <w:qFormat/>
    <w:rsid w:val="00331FD9"/>
    <w:pPr>
      <w:widowControl w:val="0"/>
      <w:suppressAutoHyphens w:val="0"/>
      <w:ind w:left="1080"/>
      <w:jc w:val="left"/>
      <w:textAlignment w:val="baseline"/>
    </w:pPr>
    <w:rPr>
      <w:sz w:val="24"/>
      <w:szCs w:val="24"/>
      <w:lang w:eastAsia="pl-PL"/>
    </w:rPr>
  </w:style>
  <w:style w:type="paragraph" w:customStyle="1" w:styleId="Nag1">
    <w:name w:val="Nag. 1"/>
    <w:basedOn w:val="Nagwek3"/>
    <w:qFormat/>
    <w:rsid w:val="00331FD9"/>
    <w:pPr>
      <w:tabs>
        <w:tab w:val="left" w:pos="360"/>
      </w:tabs>
      <w:ind w:left="360" w:hanging="360"/>
    </w:pPr>
    <w:rPr>
      <w:sz w:val="28"/>
    </w:rPr>
  </w:style>
  <w:style w:type="paragraph" w:customStyle="1" w:styleId="Nag11">
    <w:name w:val="Nag. 1.1"/>
    <w:basedOn w:val="Nag1"/>
    <w:qFormat/>
    <w:rsid w:val="00331FD9"/>
    <w:pPr>
      <w:tabs>
        <w:tab w:val="left" w:pos="284"/>
      </w:tabs>
      <w:ind w:left="284" w:hanging="284"/>
    </w:pPr>
    <w:rPr>
      <w:sz w:val="24"/>
    </w:rPr>
  </w:style>
  <w:style w:type="paragraph" w:customStyle="1" w:styleId="Zawartotabeli">
    <w:name w:val="Zawartość tabeli"/>
    <w:basedOn w:val="Tekstpodstawowy"/>
    <w:qFormat/>
    <w:rsid w:val="00331FD9"/>
    <w:pPr>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qFormat/>
    <w:rsid w:val="00331FD9"/>
    <w:pPr>
      <w:jc w:val="center"/>
    </w:pPr>
    <w:rPr>
      <w:b/>
      <w:bCs/>
      <w:i/>
      <w:iCs/>
    </w:rPr>
  </w:style>
  <w:style w:type="paragraph" w:customStyle="1" w:styleId="HTMLBody">
    <w:name w:val="HTML Body"/>
    <w:qFormat/>
    <w:rsid w:val="00331FD9"/>
    <w:pPr>
      <w:widowControl w:val="0"/>
      <w:spacing w:line="360" w:lineRule="atLeast"/>
      <w:jc w:val="both"/>
      <w:textAlignment w:val="baseline"/>
    </w:pPr>
    <w:rPr>
      <w:rFonts w:ascii="Arial" w:eastAsia="Times New Roman" w:hAnsi="Arial" w:cs="Times New Roman"/>
      <w:szCs w:val="20"/>
      <w:lang w:eastAsia="pl-PL"/>
    </w:rPr>
  </w:style>
  <w:style w:type="paragraph" w:styleId="Spistreci3">
    <w:name w:val="toc 3"/>
    <w:basedOn w:val="Normalny"/>
    <w:autoRedefine/>
    <w:semiHidden/>
    <w:unhideWhenUsed/>
    <w:rsid w:val="00331FD9"/>
    <w:pPr>
      <w:widowControl w:val="0"/>
      <w:suppressAutoHyphens w:val="0"/>
      <w:spacing w:before="120" w:line="360" w:lineRule="auto"/>
      <w:ind w:left="400"/>
      <w:jc w:val="both"/>
      <w:textAlignment w:val="baseline"/>
    </w:pPr>
    <w:rPr>
      <w:rFonts w:ascii="Tahoma" w:hAnsi="Tahoma" w:cs="Tahoma"/>
      <w:lang w:eastAsia="pl-PL"/>
    </w:rPr>
  </w:style>
  <w:style w:type="paragraph" w:customStyle="1" w:styleId="Pa2">
    <w:name w:val="Pa2"/>
    <w:basedOn w:val="Default"/>
    <w:next w:val="Default"/>
    <w:uiPriority w:val="99"/>
    <w:qFormat/>
    <w:rsid w:val="00331FD9"/>
    <w:pPr>
      <w:widowControl/>
      <w:spacing w:line="181" w:lineRule="atLeast"/>
      <w:jc w:val="left"/>
      <w:textAlignment w:val="auto"/>
    </w:pPr>
    <w:rPr>
      <w:rFonts w:eastAsia="Calibri"/>
      <w:color w:val="00000A"/>
    </w:rPr>
  </w:style>
  <w:style w:type="table" w:styleId="Tabela-Siatka">
    <w:name w:val="Table Grid"/>
    <w:basedOn w:val="Standardowy"/>
    <w:uiPriority w:val="59"/>
    <w:rsid w:val="00331FD9"/>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CA596C"/>
    <w:rPr>
      <w:color w:val="0000FF"/>
      <w:u w:val="single"/>
    </w:rPr>
  </w:style>
  <w:style w:type="paragraph" w:styleId="Poprawka">
    <w:name w:val="Revision"/>
    <w:hidden/>
    <w:uiPriority w:val="99"/>
    <w:semiHidden/>
    <w:rsid w:val="00D03671"/>
    <w:rPr>
      <w:rFonts w:ascii="Times New Roman" w:eastAsia="Times New Roman" w:hAnsi="Times New Roman" w:cs="Times New Roman"/>
      <w:szCs w:val="20"/>
      <w:lang w:eastAsia="zh-CN"/>
    </w:rPr>
  </w:style>
  <w:style w:type="character" w:styleId="Odwoaniedokomentarza">
    <w:name w:val="annotation reference"/>
    <w:basedOn w:val="Domylnaczcionkaakapitu"/>
    <w:uiPriority w:val="99"/>
    <w:semiHidden/>
    <w:unhideWhenUsed/>
    <w:rsid w:val="00A825F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endnote reference" w:uiPriority="0" w:qFormat="1"/>
    <w:lsdException w:name="endnote text" w:uiPriority="0" w:qFormat="1"/>
    <w:lsdException w:name="List" w:uiPriority="0"/>
    <w:lsdException w:name="List Bullet" w:uiPriority="0" w:qFormat="1"/>
    <w:lsdException w:name="List 2" w:uiPriority="0"/>
    <w:lsdException w:name="List 3" w:uiPriority="0"/>
    <w:lsdException w:name="List Bullet 2" w:uiPriority="0" w:qFormat="1"/>
    <w:lsdException w:name="List Bullet 3" w:uiPriority="0" w:qFormat="1"/>
    <w:lsdException w:name="List Bullet 4" w:uiPriority="0"/>
    <w:lsdException w:name="Title" w:semiHidden="0" w:uiPriority="0" w:unhideWhenUsed="0" w:qFormat="1"/>
    <w:lsdException w:name="Default Paragraph Font" w:uiPriority="1"/>
    <w:lsdException w:name="Body Text" w:uiPriority="0"/>
    <w:lsdException w:name="Body Text Indent" w:uiPriority="0" w:qFormat="1"/>
    <w:lsdException w:name="List Continue 2" w:uiPriority="0" w:qFormat="1"/>
    <w:lsdException w:name="Subtitle" w:semiHidden="0" w:uiPriority="11" w:unhideWhenUsed="0" w:qFormat="1"/>
    <w:lsdException w:name="Body Text First Indent" w:uiPriority="0"/>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lsdException w:name="FollowedHyperlink" w:uiPriority="0" w:qFormat="1"/>
    <w:lsdException w:name="Strong" w:semiHidden="0" w:uiPriority="0" w:unhideWhenUsed="0" w:qFormat="1"/>
    <w:lsdException w:name="Emphasis" w:semiHidden="0" w:uiPriority="20" w:unhideWhenUsed="0" w:qFormat="1"/>
    <w:lsdException w:name="Plain Text"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17B6"/>
    <w:pPr>
      <w:suppressAutoHyphens/>
      <w:jc w:val="center"/>
    </w:pPr>
    <w:rPr>
      <w:rFonts w:ascii="Times New Roman" w:eastAsia="Times New Roman" w:hAnsi="Times New Roman" w:cs="Times New Roman"/>
      <w:szCs w:val="20"/>
      <w:lang w:eastAsia="zh-CN"/>
    </w:rPr>
  </w:style>
  <w:style w:type="paragraph" w:styleId="Nagwek1">
    <w:name w:val="heading 1"/>
    <w:basedOn w:val="Normalny"/>
    <w:link w:val="Nagwek1Znak"/>
    <w:qFormat/>
    <w:rsid w:val="00A803C7"/>
    <w:pPr>
      <w:keepNext/>
      <w:numPr>
        <w:numId w:val="1"/>
      </w:numPr>
      <w:outlineLvl w:val="0"/>
    </w:pPr>
    <w:rPr>
      <w:b/>
      <w:sz w:val="32"/>
    </w:rPr>
  </w:style>
  <w:style w:type="paragraph" w:styleId="Nagwek2">
    <w:name w:val="heading 2"/>
    <w:basedOn w:val="Normalny"/>
    <w:link w:val="Nagwek2Znak"/>
    <w:qFormat/>
    <w:rsid w:val="00331FD9"/>
    <w:pPr>
      <w:keepNext/>
      <w:widowControl w:val="0"/>
      <w:suppressAutoHyphens w:val="0"/>
      <w:spacing w:before="240" w:line="360" w:lineRule="auto"/>
      <w:ind w:left="431" w:hanging="431"/>
      <w:jc w:val="both"/>
      <w:textAlignment w:val="baseline"/>
      <w:outlineLvl w:val="1"/>
    </w:pPr>
    <w:rPr>
      <w:rFonts w:cs="Tahoma"/>
      <w:b/>
      <w:sz w:val="22"/>
      <w:szCs w:val="22"/>
      <w:lang w:eastAsia="pl-PL"/>
    </w:rPr>
  </w:style>
  <w:style w:type="paragraph" w:styleId="Nagwek3">
    <w:name w:val="heading 3"/>
    <w:link w:val="Nagwek3Znak"/>
    <w:qFormat/>
    <w:rsid w:val="00331FD9"/>
    <w:pPr>
      <w:widowControl w:val="0"/>
      <w:spacing w:after="120"/>
      <w:ind w:left="431" w:hanging="431"/>
      <w:outlineLvl w:val="2"/>
    </w:pPr>
    <w:rPr>
      <w:b/>
    </w:rPr>
  </w:style>
  <w:style w:type="paragraph" w:styleId="Nagwek4">
    <w:name w:val="heading 4"/>
    <w:basedOn w:val="Normalny"/>
    <w:link w:val="Nagwek4Znak"/>
    <w:qFormat/>
    <w:rsid w:val="00331FD9"/>
    <w:pPr>
      <w:keepNext/>
      <w:widowControl w:val="0"/>
      <w:suppressAutoHyphens w:val="0"/>
      <w:spacing w:before="120" w:line="360" w:lineRule="auto"/>
      <w:ind w:left="431" w:hanging="431"/>
      <w:jc w:val="both"/>
      <w:textAlignment w:val="baseline"/>
      <w:outlineLvl w:val="3"/>
    </w:pPr>
    <w:rPr>
      <w:rFonts w:ascii="Arial" w:hAnsi="Arial" w:cs="Arial"/>
      <w:iCs/>
      <w:sz w:val="24"/>
      <w:szCs w:val="24"/>
      <w:lang w:eastAsia="pl-PL"/>
    </w:rPr>
  </w:style>
  <w:style w:type="paragraph" w:styleId="Nagwek5">
    <w:name w:val="heading 5"/>
    <w:basedOn w:val="Normalny"/>
    <w:link w:val="Nagwek5Znak"/>
    <w:qFormat/>
    <w:rsid w:val="00A803C7"/>
    <w:pPr>
      <w:keepNext/>
      <w:numPr>
        <w:ilvl w:val="4"/>
        <w:numId w:val="1"/>
      </w:numPr>
      <w:outlineLvl w:val="4"/>
    </w:pPr>
    <w:rPr>
      <w:b/>
      <w:sz w:val="36"/>
    </w:rPr>
  </w:style>
  <w:style w:type="paragraph" w:styleId="Nagwek6">
    <w:name w:val="heading 6"/>
    <w:basedOn w:val="Normalny"/>
    <w:link w:val="Nagwek6Znak"/>
    <w:unhideWhenUsed/>
    <w:qFormat/>
    <w:rsid w:val="000A1B1C"/>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link w:val="Nagwek7Znak"/>
    <w:qFormat/>
    <w:rsid w:val="00331FD9"/>
    <w:pPr>
      <w:keepNext/>
      <w:widowControl w:val="0"/>
      <w:suppressAutoHyphens w:val="0"/>
      <w:spacing w:before="120" w:line="360" w:lineRule="auto"/>
      <w:ind w:left="431" w:hanging="431"/>
      <w:jc w:val="both"/>
      <w:textAlignment w:val="baseline"/>
      <w:outlineLvl w:val="6"/>
    </w:pPr>
    <w:rPr>
      <w:rFonts w:ascii="Tahoma" w:hAnsi="Tahoma" w:cs="Tahoma"/>
      <w:b/>
      <w:bCs/>
      <w:sz w:val="24"/>
      <w:szCs w:val="24"/>
      <w:lang w:eastAsia="pl-PL"/>
    </w:rPr>
  </w:style>
  <w:style w:type="paragraph" w:styleId="Nagwek8">
    <w:name w:val="heading 8"/>
    <w:basedOn w:val="Normalny"/>
    <w:link w:val="Nagwek8Znak"/>
    <w:qFormat/>
    <w:rsid w:val="00331FD9"/>
    <w:pPr>
      <w:widowControl w:val="0"/>
      <w:suppressAutoHyphens w:val="0"/>
      <w:spacing w:before="240" w:after="60" w:line="360" w:lineRule="auto"/>
      <w:ind w:left="431" w:hanging="431"/>
      <w:jc w:val="both"/>
      <w:textAlignment w:val="baseline"/>
      <w:outlineLvl w:val="7"/>
    </w:pPr>
    <w:rPr>
      <w:rFonts w:ascii="Tahoma" w:hAnsi="Tahoma" w:cs="Tahoma"/>
      <w:i/>
      <w:iCs/>
      <w:sz w:val="24"/>
      <w:szCs w:val="24"/>
      <w:lang w:eastAsia="pl-PL"/>
    </w:rPr>
  </w:style>
  <w:style w:type="paragraph" w:styleId="Nagwek9">
    <w:name w:val="heading 9"/>
    <w:basedOn w:val="Normalny"/>
    <w:link w:val="Nagwek9Znak"/>
    <w:qFormat/>
    <w:rsid w:val="00331FD9"/>
    <w:pPr>
      <w:keepNext/>
      <w:widowControl w:val="0"/>
      <w:suppressAutoHyphens w:val="0"/>
      <w:spacing w:before="120" w:line="360" w:lineRule="auto"/>
      <w:ind w:left="431" w:hanging="431"/>
      <w:jc w:val="both"/>
      <w:textAlignment w:val="baseline"/>
      <w:outlineLvl w:val="8"/>
    </w:pPr>
    <w:rPr>
      <w:rFonts w:ascii="Tahoma" w:hAnsi="Tahoma" w:cs="Tahoma"/>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803C7"/>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
    <w:qFormat/>
    <w:rsid w:val="00A803C7"/>
    <w:rPr>
      <w:rFonts w:ascii="Times New Roman" w:eastAsia="Times New Roman" w:hAnsi="Times New Roman" w:cs="Times New Roman"/>
      <w:b/>
      <w:sz w:val="36"/>
      <w:szCs w:val="20"/>
      <w:lang w:eastAsia="zh-CN"/>
    </w:rPr>
  </w:style>
  <w:style w:type="character" w:customStyle="1" w:styleId="st1">
    <w:name w:val="st1"/>
    <w:basedOn w:val="Domylnaczcionkaakapitu"/>
    <w:qFormat/>
    <w:rsid w:val="00A803C7"/>
  </w:style>
  <w:style w:type="character" w:customStyle="1" w:styleId="Nagwek6Znak">
    <w:name w:val="Nagłówek 6 Znak"/>
    <w:basedOn w:val="Domylnaczcionkaakapitu"/>
    <w:link w:val="Nagwek6"/>
    <w:semiHidden/>
    <w:qFormat/>
    <w:rsid w:val="000A1B1C"/>
    <w:rPr>
      <w:rFonts w:asciiTheme="majorHAnsi" w:eastAsiaTheme="majorEastAsia" w:hAnsiTheme="majorHAnsi" w:cstheme="majorBidi"/>
      <w:i/>
      <w:iCs/>
      <w:color w:val="243F60" w:themeColor="accent1" w:themeShade="7F"/>
      <w:sz w:val="20"/>
      <w:szCs w:val="20"/>
      <w:lang w:eastAsia="zh-CN"/>
    </w:rPr>
  </w:style>
  <w:style w:type="character" w:customStyle="1" w:styleId="Tekstpodstawowy2Znak">
    <w:name w:val="Tekst podstawowy 2 Znak"/>
    <w:basedOn w:val="Domylnaczcionkaakapitu"/>
    <w:link w:val="Tekstpodstawowy2"/>
    <w:qFormat/>
    <w:rsid w:val="000A1B1C"/>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qFormat/>
    <w:rsid w:val="000A1B1C"/>
    <w:rPr>
      <w:rFonts w:ascii="Arial" w:eastAsia="Times New Roman" w:hAnsi="Arial" w:cs="Arial"/>
      <w:sz w:val="20"/>
      <w:szCs w:val="20"/>
      <w:lang w:eastAsia="pl-PL"/>
    </w:rPr>
  </w:style>
  <w:style w:type="character" w:customStyle="1" w:styleId="Nagwek2Znak">
    <w:name w:val="Nagłówek 2 Znak"/>
    <w:basedOn w:val="Domylnaczcionkaakapitu"/>
    <w:link w:val="Nagwek2"/>
    <w:qFormat/>
    <w:rsid w:val="00331FD9"/>
    <w:rPr>
      <w:rFonts w:ascii="Times New Roman" w:eastAsia="Times New Roman" w:hAnsi="Times New Roman" w:cs="Tahoma"/>
      <w:b/>
      <w:lang w:eastAsia="pl-PL"/>
    </w:rPr>
  </w:style>
  <w:style w:type="character" w:customStyle="1" w:styleId="Nagwek3Znak">
    <w:name w:val="Nagłówek 3 Znak"/>
    <w:basedOn w:val="Domylnaczcionkaakapitu"/>
    <w:link w:val="Nagwek3"/>
    <w:qFormat/>
    <w:rsid w:val="00331FD9"/>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qFormat/>
    <w:rsid w:val="00331FD9"/>
    <w:rPr>
      <w:rFonts w:ascii="Arial" w:eastAsia="Times New Roman" w:hAnsi="Arial" w:cs="Arial"/>
      <w:iCs/>
      <w:sz w:val="24"/>
      <w:szCs w:val="24"/>
      <w:lang w:eastAsia="pl-PL"/>
    </w:rPr>
  </w:style>
  <w:style w:type="character" w:customStyle="1" w:styleId="Nagwek7Znak">
    <w:name w:val="Nagłówek 7 Znak"/>
    <w:basedOn w:val="Domylnaczcionkaakapitu"/>
    <w:link w:val="Nagwek7"/>
    <w:qFormat/>
    <w:rsid w:val="00331FD9"/>
    <w:rPr>
      <w:rFonts w:ascii="Tahoma" w:eastAsia="Times New Roman" w:hAnsi="Tahoma" w:cs="Tahoma"/>
      <w:b/>
      <w:bCs/>
      <w:sz w:val="24"/>
      <w:szCs w:val="24"/>
      <w:lang w:eastAsia="pl-PL"/>
    </w:rPr>
  </w:style>
  <w:style w:type="character" w:customStyle="1" w:styleId="Nagwek8Znak">
    <w:name w:val="Nagłówek 8 Znak"/>
    <w:basedOn w:val="Domylnaczcionkaakapitu"/>
    <w:link w:val="Nagwek8"/>
    <w:qFormat/>
    <w:rsid w:val="00331FD9"/>
    <w:rPr>
      <w:rFonts w:ascii="Tahoma" w:eastAsia="Times New Roman" w:hAnsi="Tahoma" w:cs="Tahoma"/>
      <w:i/>
      <w:iCs/>
      <w:sz w:val="24"/>
      <w:szCs w:val="24"/>
      <w:lang w:eastAsia="pl-PL"/>
    </w:rPr>
  </w:style>
  <w:style w:type="character" w:customStyle="1" w:styleId="Nagwek9Znak">
    <w:name w:val="Nagłówek 9 Znak"/>
    <w:basedOn w:val="Domylnaczcionkaakapitu"/>
    <w:link w:val="Nagwek9"/>
    <w:qFormat/>
    <w:rsid w:val="00331FD9"/>
    <w:rPr>
      <w:rFonts w:ascii="Tahoma" w:eastAsia="Times New Roman" w:hAnsi="Tahoma" w:cs="Tahoma"/>
      <w:b/>
      <w:bCs/>
      <w:sz w:val="28"/>
      <w:szCs w:val="24"/>
      <w:lang w:eastAsia="pl-PL"/>
    </w:rPr>
  </w:style>
  <w:style w:type="character" w:customStyle="1" w:styleId="czeinternetowe">
    <w:name w:val="Łącze internetowe"/>
    <w:uiPriority w:val="99"/>
    <w:unhideWhenUsed/>
    <w:rsid w:val="00331FD9"/>
    <w:rPr>
      <w:rFonts w:ascii="Times New Roman" w:hAnsi="Times New Roman" w:cs="Times New Roman"/>
      <w:color w:val="0000FF"/>
      <w:u w:val="single"/>
    </w:rPr>
  </w:style>
  <w:style w:type="character" w:customStyle="1" w:styleId="HTML-wstpniesformatowanyZnak">
    <w:name w:val="HTML - wstępnie sformatowany Znak"/>
    <w:semiHidden/>
    <w:qFormat/>
    <w:rsid w:val="00331FD9"/>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semiHidden/>
    <w:qFormat/>
    <w:rsid w:val="00331FD9"/>
    <w:rPr>
      <w:rFonts w:ascii="Courier New" w:eastAsia="Times New Roman" w:hAnsi="Courier New" w:cs="Courier New"/>
      <w:sz w:val="20"/>
      <w:szCs w:val="20"/>
      <w:lang w:eastAsia="pl-PL"/>
    </w:rPr>
  </w:style>
  <w:style w:type="character" w:styleId="Pogrubienie">
    <w:name w:val="Strong"/>
    <w:qFormat/>
    <w:rsid w:val="00331FD9"/>
    <w:rPr>
      <w:rFonts w:ascii="Times New Roman" w:hAnsi="Times New Roman" w:cs="Times New Roman"/>
      <w:b/>
      <w:bCs/>
    </w:rPr>
  </w:style>
  <w:style w:type="character" w:customStyle="1" w:styleId="TekstkomentarzaZnak">
    <w:name w:val="Tekst komentarza Znak"/>
    <w:basedOn w:val="Domylnaczcionkaakapitu"/>
    <w:link w:val="Tekstkomentarza"/>
    <w:semiHidden/>
    <w:qFormat/>
    <w:rsid w:val="00331FD9"/>
    <w:rPr>
      <w:rFonts w:ascii="Tahoma" w:eastAsia="Times New Roman" w:hAnsi="Tahoma" w:cs="Tahoma"/>
      <w:sz w:val="20"/>
      <w:szCs w:val="20"/>
      <w:lang w:eastAsia="pl-PL"/>
    </w:rPr>
  </w:style>
  <w:style w:type="character" w:customStyle="1" w:styleId="NagwekZnak">
    <w:name w:val="Nagłówek Znak"/>
    <w:basedOn w:val="Domylnaczcionkaakapitu"/>
    <w:link w:val="Nagwek"/>
    <w:uiPriority w:val="99"/>
    <w:qFormat/>
    <w:rsid w:val="00331FD9"/>
    <w:rPr>
      <w:rFonts w:ascii="Tahoma" w:eastAsia="Times New Roman" w:hAnsi="Tahoma" w:cs="Tahoma"/>
      <w:sz w:val="20"/>
      <w:szCs w:val="20"/>
      <w:lang w:eastAsia="pl-PL"/>
    </w:rPr>
  </w:style>
  <w:style w:type="character" w:customStyle="1" w:styleId="StopkaZnak">
    <w:name w:val="Stopka Znak"/>
    <w:basedOn w:val="Domylnaczcionkaakapitu"/>
    <w:link w:val="Stopka"/>
    <w:uiPriority w:val="99"/>
    <w:qFormat/>
    <w:rsid w:val="00331FD9"/>
    <w:rPr>
      <w:rFonts w:ascii="Tahoma" w:eastAsia="Times New Roman" w:hAnsi="Tahoma" w:cs="Tahoma"/>
      <w:sz w:val="20"/>
      <w:szCs w:val="20"/>
      <w:lang w:eastAsia="pl-PL"/>
    </w:rPr>
  </w:style>
  <w:style w:type="character" w:customStyle="1" w:styleId="TekstprzypisukocowegoZnak">
    <w:name w:val="Tekst przypisu końcowego Znak"/>
    <w:semiHidden/>
    <w:qFormat/>
    <w:rsid w:val="00331FD9"/>
    <w:rPr>
      <w:rFonts w:ascii="Tahoma" w:eastAsia="Times New Roman" w:hAnsi="Tahoma" w:cs="Tahoma"/>
      <w:sz w:val="20"/>
      <w:szCs w:val="20"/>
      <w:lang w:eastAsia="pl-PL"/>
    </w:rPr>
  </w:style>
  <w:style w:type="character" w:customStyle="1" w:styleId="TekstprzypisukocowegoZnak1">
    <w:name w:val="Tekst przypisu końcowego Znak1"/>
    <w:basedOn w:val="Domylnaczcionkaakapitu"/>
    <w:link w:val="Tekstprzypisukocowego"/>
    <w:semiHidden/>
    <w:qFormat/>
    <w:rsid w:val="00331FD9"/>
    <w:rPr>
      <w:rFonts w:ascii="Tahoma" w:eastAsia="Times New Roman" w:hAnsi="Tahoma" w:cs="Tahoma"/>
      <w:sz w:val="20"/>
      <w:szCs w:val="20"/>
      <w:lang w:eastAsia="pl-PL"/>
    </w:rPr>
  </w:style>
  <w:style w:type="character" w:customStyle="1" w:styleId="TytuZnak">
    <w:name w:val="Tytuł Znak"/>
    <w:basedOn w:val="Domylnaczcionkaakapitu"/>
    <w:link w:val="Tytu"/>
    <w:qFormat/>
    <w:rsid w:val="00331FD9"/>
    <w:rPr>
      <w:rFonts w:ascii="Times New Roman" w:eastAsia="Times New Roman" w:hAnsi="Times New Roman" w:cs="Times New Roman"/>
      <w:b/>
      <w:bCs/>
      <w:sz w:val="32"/>
      <w:szCs w:val="24"/>
      <w:lang w:eastAsia="pl-PL"/>
    </w:rPr>
  </w:style>
  <w:style w:type="character" w:customStyle="1" w:styleId="TekstpodstawowyZnak">
    <w:name w:val="Tekst podstawowy Znak"/>
    <w:basedOn w:val="Domylnaczcionkaakapitu"/>
    <w:link w:val="Tekstpodstawowy"/>
    <w:qFormat/>
    <w:rsid w:val="00331FD9"/>
    <w:rPr>
      <w:rFonts w:ascii="Times New Roman" w:eastAsia="Times New Roman" w:hAnsi="Times New Roman" w:cs="Times New Roman"/>
      <w:b/>
      <w:bCs/>
      <w:sz w:val="28"/>
      <w:szCs w:val="24"/>
      <w:lang w:eastAsia="pl-PL"/>
    </w:rPr>
  </w:style>
  <w:style w:type="character" w:customStyle="1" w:styleId="TekstpodstawowywcityZnak">
    <w:name w:val="Tekst podstawowy wcięty Znak"/>
    <w:basedOn w:val="Domylnaczcionkaakapitu"/>
    <w:qFormat/>
    <w:rsid w:val="00331FD9"/>
    <w:rPr>
      <w:rFonts w:ascii="Tahoma" w:eastAsia="Times New Roman" w:hAnsi="Tahoma" w:cs="Tahoma"/>
      <w:sz w:val="20"/>
      <w:szCs w:val="20"/>
      <w:lang w:eastAsia="pl-PL"/>
    </w:rPr>
  </w:style>
  <w:style w:type="character" w:customStyle="1" w:styleId="Tekstpodstawowywcity2Znak">
    <w:name w:val="Tekst podstawowy wcięty 2 Znak"/>
    <w:semiHidden/>
    <w:qFormat/>
    <w:rsid w:val="00331FD9"/>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link w:val="Tekstpodstawowywcity2"/>
    <w:semiHidden/>
    <w:qFormat/>
    <w:rsid w:val="00331FD9"/>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qFormat/>
    <w:rsid w:val="00331FD9"/>
    <w:rPr>
      <w:rFonts w:ascii="Tahoma" w:eastAsia="Times New Roman" w:hAnsi="Tahoma" w:cs="Tahoma"/>
      <w:sz w:val="16"/>
      <w:szCs w:val="16"/>
      <w:lang w:eastAsia="pl-PL"/>
    </w:rPr>
  </w:style>
  <w:style w:type="character" w:customStyle="1" w:styleId="ZwykytekstZnak">
    <w:name w:val="Zwykły tekst Znak"/>
    <w:semiHidden/>
    <w:qFormat/>
    <w:rsid w:val="00331FD9"/>
    <w:rPr>
      <w:rFonts w:ascii="Courier New" w:eastAsia="Times New Roman" w:hAnsi="Courier New" w:cs="Tahoma"/>
      <w:sz w:val="20"/>
      <w:szCs w:val="20"/>
      <w:lang w:eastAsia="pl-PL"/>
    </w:rPr>
  </w:style>
  <w:style w:type="character" w:customStyle="1" w:styleId="ZwykytekstZnak1">
    <w:name w:val="Zwykły tekst Znak1"/>
    <w:basedOn w:val="Domylnaczcionkaakapitu"/>
    <w:link w:val="Zwykytekst"/>
    <w:semiHidden/>
    <w:qFormat/>
    <w:rsid w:val="00331FD9"/>
    <w:rPr>
      <w:rFonts w:ascii="Courier New" w:eastAsia="Times New Roman" w:hAnsi="Courier New" w:cs="Tahoma"/>
      <w:sz w:val="20"/>
      <w:szCs w:val="20"/>
      <w:lang w:eastAsia="pl-PL"/>
    </w:rPr>
  </w:style>
  <w:style w:type="character" w:customStyle="1" w:styleId="TematkomentarzaZnak">
    <w:name w:val="Temat komentarza Znak"/>
    <w:semiHidden/>
    <w:qFormat/>
    <w:rsid w:val="00331FD9"/>
    <w:rPr>
      <w:rFonts w:ascii="Tahoma" w:eastAsia="Times New Roman" w:hAnsi="Tahoma" w:cs="Tahoma"/>
      <w:b/>
      <w:bCs/>
      <w:sz w:val="20"/>
      <w:szCs w:val="20"/>
      <w:lang w:eastAsia="pl-PL"/>
    </w:rPr>
  </w:style>
  <w:style w:type="character" w:customStyle="1" w:styleId="TematkomentarzaZnak1">
    <w:name w:val="Temat komentarza Znak1"/>
    <w:basedOn w:val="TekstkomentarzaZnak"/>
    <w:link w:val="Tematkomentarza"/>
    <w:semiHidden/>
    <w:qFormat/>
    <w:rsid w:val="00331FD9"/>
    <w:rPr>
      <w:rFonts w:ascii="Tahoma" w:eastAsia="Times New Roman" w:hAnsi="Tahoma" w:cs="Tahoma"/>
      <w:b/>
      <w:bCs/>
      <w:sz w:val="20"/>
      <w:szCs w:val="20"/>
      <w:lang w:eastAsia="pl-PL"/>
    </w:rPr>
  </w:style>
  <w:style w:type="character" w:customStyle="1" w:styleId="TekstdymkaZnak">
    <w:name w:val="Tekst dymka Znak"/>
    <w:basedOn w:val="Domylnaczcionkaakapitu"/>
    <w:link w:val="Tekstdymka"/>
    <w:qFormat/>
    <w:rsid w:val="00331FD9"/>
    <w:rPr>
      <w:rFonts w:ascii="Tahoma" w:eastAsia="Times New Roman" w:hAnsi="Tahoma" w:cs="Courier New"/>
      <w:sz w:val="16"/>
      <w:szCs w:val="16"/>
      <w:lang w:eastAsia="pl-PL"/>
    </w:rPr>
  </w:style>
  <w:style w:type="character" w:customStyle="1" w:styleId="ZnakZnak">
    <w:name w:val="Znak Znak"/>
    <w:qFormat/>
    <w:locked/>
    <w:rsid w:val="00331FD9"/>
    <w:rPr>
      <w:rFonts w:ascii="Tahoma" w:hAnsi="Tahoma" w:cs="Tahoma"/>
      <w:lang w:val="pl-PL" w:eastAsia="pl-PL" w:bidi="ar-SA"/>
    </w:rPr>
  </w:style>
  <w:style w:type="character" w:customStyle="1" w:styleId="Wyliczenie-1Znak">
    <w:name w:val="Wyliczenie-1 Znak"/>
    <w:qFormat/>
    <w:locked/>
    <w:rsid w:val="00331FD9"/>
    <w:rPr>
      <w:rFonts w:ascii="Tahoma" w:hAnsi="Tahoma" w:cs="Tahoma"/>
      <w:lang w:val="pl-PL" w:eastAsia="pl-PL" w:bidi="ar-SA"/>
    </w:rPr>
  </w:style>
  <w:style w:type="character" w:customStyle="1" w:styleId="Normalny-1Znak">
    <w:name w:val="Normalny-1 Znak"/>
    <w:qFormat/>
    <w:locked/>
    <w:rsid w:val="00331FD9"/>
    <w:rPr>
      <w:rFonts w:ascii="Tahoma" w:hAnsi="Tahoma" w:cs="Tahoma"/>
      <w:bCs/>
      <w:lang w:val="pl-PL" w:eastAsia="pl-PL" w:bidi="ar-SA"/>
    </w:rPr>
  </w:style>
  <w:style w:type="character" w:customStyle="1" w:styleId="Wyliczenie-2Znak">
    <w:name w:val="Wyliczenie-2 Znak"/>
    <w:qFormat/>
    <w:locked/>
    <w:rsid w:val="00331FD9"/>
    <w:rPr>
      <w:rFonts w:ascii="Tahoma" w:hAnsi="Tahoma" w:cs="Tahoma"/>
      <w:bCs/>
      <w:lang w:val="pl-PL" w:eastAsia="pl-PL" w:bidi="ar-SA"/>
    </w:rPr>
  </w:style>
  <w:style w:type="character" w:customStyle="1" w:styleId="Nagwekbeznumeru">
    <w:name w:val="Nagłówek bez numeru"/>
    <w:qFormat/>
    <w:rsid w:val="00331FD9"/>
    <w:rPr>
      <w:rFonts w:ascii="Times New Roman" w:hAnsi="Times New Roman" w:cs="Times New Roman"/>
      <w:b/>
      <w:bCs/>
      <w:sz w:val="22"/>
    </w:rPr>
  </w:style>
  <w:style w:type="character" w:customStyle="1" w:styleId="WW8Num59z0">
    <w:name w:val="WW8Num59z0"/>
    <w:qFormat/>
    <w:rsid w:val="00331FD9"/>
    <w:rPr>
      <w:rFonts w:ascii="Times New Roman" w:hAnsi="Times New Roman" w:cs="Gill Sans MT Ext Condensed Bold"/>
      <w:b w:val="0"/>
      <w:bCs w:val="0"/>
      <w:i w:val="0"/>
      <w:iCs w:val="0"/>
      <w:strike w:val="0"/>
      <w:dstrike w:val="0"/>
      <w:sz w:val="20"/>
      <w:u w:val="none"/>
      <w:effect w:val="none"/>
    </w:rPr>
  </w:style>
  <w:style w:type="character" w:customStyle="1" w:styleId="tekst1">
    <w:name w:val="tekst1"/>
    <w:qFormat/>
    <w:rsid w:val="00331FD9"/>
    <w:rPr>
      <w:rFonts w:ascii="Verdana" w:hAnsi="Verdana"/>
      <w:color w:val="0000FF"/>
      <w:sz w:val="12"/>
      <w:szCs w:val="12"/>
    </w:rPr>
  </w:style>
  <w:style w:type="character" w:customStyle="1" w:styleId="publmpoztext">
    <w:name w:val="publ_mpoz_text"/>
    <w:basedOn w:val="Domylnaczcionkaakapitu"/>
    <w:qFormat/>
    <w:rsid w:val="00331FD9"/>
  </w:style>
  <w:style w:type="character" w:customStyle="1" w:styleId="c41">
    <w:name w:val="c41"/>
    <w:qFormat/>
    <w:rsid w:val="00331FD9"/>
    <w:rPr>
      <w:rFonts w:ascii="Verdana" w:hAnsi="Verdana"/>
      <w:b w:val="0"/>
      <w:bCs w:val="0"/>
      <w:i w:val="0"/>
      <w:iCs w:val="0"/>
      <w:strike w:val="0"/>
      <w:dstrike w:val="0"/>
      <w:color w:val="000000"/>
      <w:sz w:val="18"/>
      <w:szCs w:val="18"/>
      <w:u w:val="none"/>
      <w:effect w:val="none"/>
    </w:rPr>
  </w:style>
  <w:style w:type="character" w:customStyle="1" w:styleId="textbold">
    <w:name w:val="text bold"/>
    <w:basedOn w:val="Domylnaczcionkaakapitu"/>
    <w:qFormat/>
    <w:rsid w:val="00331FD9"/>
  </w:style>
  <w:style w:type="character" w:customStyle="1" w:styleId="text">
    <w:name w:val="text"/>
    <w:basedOn w:val="Domylnaczcionkaakapitu"/>
    <w:qFormat/>
    <w:rsid w:val="00331FD9"/>
  </w:style>
  <w:style w:type="character" w:styleId="UyteHipercze">
    <w:name w:val="FollowedHyperlink"/>
    <w:semiHidden/>
    <w:unhideWhenUsed/>
    <w:qFormat/>
    <w:rsid w:val="00331FD9"/>
    <w:rPr>
      <w:color w:val="800080"/>
      <w:u w:val="single"/>
    </w:rPr>
  </w:style>
  <w:style w:type="character" w:customStyle="1" w:styleId="TekstpodstawowywcityZnak1">
    <w:name w:val="Tekst podstawowy wcięty Znak1"/>
    <w:basedOn w:val="TekstpodstawowyZnak"/>
    <w:link w:val="Tekstpodstawowywcity"/>
    <w:semiHidden/>
    <w:qFormat/>
    <w:rsid w:val="00331FD9"/>
    <w:rPr>
      <w:rFonts w:ascii="Times New Roman" w:eastAsia="Times New Roman" w:hAnsi="Times New Roman" w:cs="Times New Roman"/>
      <w:b w:val="0"/>
      <w:bCs w:val="0"/>
      <w:sz w:val="20"/>
      <w:szCs w:val="20"/>
      <w:lang w:eastAsia="pl-PL"/>
    </w:rPr>
  </w:style>
  <w:style w:type="character" w:customStyle="1" w:styleId="Tekstpodstawowyzwciciem2Znak">
    <w:name w:val="Tekst podstawowy z wcięciem 2 Znak"/>
    <w:basedOn w:val="TekstpodstawowywcityZnak"/>
    <w:link w:val="Tekstpodstawowyzwciciem2"/>
    <w:semiHidden/>
    <w:qFormat/>
    <w:rsid w:val="00331FD9"/>
    <w:rPr>
      <w:rFonts w:ascii="Times New Roman" w:eastAsia="Times New Roman" w:hAnsi="Times New Roman" w:cs="Times New Roman"/>
      <w:sz w:val="20"/>
      <w:szCs w:val="20"/>
      <w:lang w:eastAsia="pl-PL"/>
    </w:rPr>
  </w:style>
  <w:style w:type="character" w:customStyle="1" w:styleId="akapitdomyslny">
    <w:name w:val="akapitdomyslny"/>
    <w:qFormat/>
    <w:rsid w:val="00331FD9"/>
    <w:rPr>
      <w:sz w:val="20"/>
    </w:rPr>
  </w:style>
  <w:style w:type="character" w:customStyle="1" w:styleId="WW8Num2z0">
    <w:name w:val="WW8Num2z0"/>
    <w:qFormat/>
    <w:rsid w:val="00331FD9"/>
    <w:rPr>
      <w:rFonts w:ascii="Symbol" w:hAnsi="Symbol"/>
    </w:rPr>
  </w:style>
  <w:style w:type="character" w:customStyle="1" w:styleId="WW8Num34z1">
    <w:name w:val="WW8Num34z1"/>
    <w:qFormat/>
    <w:rsid w:val="00331FD9"/>
    <w:rPr>
      <w:rFonts w:ascii="Courier New" w:hAnsi="Courier New" w:cs="Courier New"/>
    </w:rPr>
  </w:style>
  <w:style w:type="character" w:customStyle="1" w:styleId="WierszprzednagwkowyZnak">
    <w:name w:val="Wiersz przed nagłówkowy Znak"/>
    <w:qFormat/>
    <w:rsid w:val="00331FD9"/>
    <w:rPr>
      <w:rFonts w:ascii="Arial Narrow" w:hAnsi="Arial Narrow"/>
      <w:sz w:val="2"/>
      <w:szCs w:val="24"/>
      <w:lang w:val="pl-PL" w:eastAsia="pl-PL" w:bidi="ar-SA"/>
    </w:rPr>
  </w:style>
  <w:style w:type="character" w:customStyle="1" w:styleId="WW8Num1z0">
    <w:name w:val="WW8Num1z0"/>
    <w:qFormat/>
    <w:rsid w:val="00331FD9"/>
    <w:rPr>
      <w:rFonts w:ascii="Symbol" w:hAnsi="Symbol"/>
    </w:rPr>
  </w:style>
  <w:style w:type="character" w:customStyle="1" w:styleId="WW8Num38z1">
    <w:name w:val="WW8Num38z1"/>
    <w:qFormat/>
    <w:rsid w:val="00331FD9"/>
    <w:rPr>
      <w:rFonts w:ascii="Wingdings" w:hAnsi="Wingdings"/>
    </w:rPr>
  </w:style>
  <w:style w:type="character" w:customStyle="1" w:styleId="WW8Num28z2">
    <w:name w:val="WW8Num28z2"/>
    <w:qFormat/>
    <w:rsid w:val="00331FD9"/>
    <w:rPr>
      <w:rFonts w:ascii="Wingdings" w:hAnsi="Wingdings" w:cs="Wingdings"/>
    </w:rPr>
  </w:style>
  <w:style w:type="character" w:customStyle="1" w:styleId="Heading2Char">
    <w:name w:val="Heading 2 Char"/>
    <w:qFormat/>
    <w:rsid w:val="00331FD9"/>
    <w:rPr>
      <w:rFonts w:ascii="Times New Roman" w:hAnsi="Times New Roman" w:cs="Times New Roman"/>
      <w:b/>
      <w:bCs w:val="0"/>
      <w:sz w:val="24"/>
      <w:lang w:val="pl-PL" w:eastAsia="pl-PL" w:bidi="ar-SA"/>
    </w:rPr>
  </w:style>
  <w:style w:type="character" w:customStyle="1" w:styleId="productname1">
    <w:name w:val="productname1"/>
    <w:qFormat/>
    <w:rsid w:val="00331FD9"/>
    <w:rPr>
      <w:rFonts w:ascii="Arial" w:hAnsi="Arial" w:cs="Arial"/>
      <w:b/>
      <w:bCs/>
      <w:color w:val="333333"/>
      <w:sz w:val="24"/>
      <w:szCs w:val="24"/>
    </w:rPr>
  </w:style>
  <w:style w:type="character" w:styleId="Odwoanieprzypisukocowego">
    <w:name w:val="endnote reference"/>
    <w:semiHidden/>
    <w:unhideWhenUsed/>
    <w:qFormat/>
    <w:rsid w:val="00331FD9"/>
    <w:rPr>
      <w:vertAlign w:val="superscript"/>
    </w:rPr>
  </w:style>
  <w:style w:type="character" w:customStyle="1" w:styleId="A3">
    <w:name w:val="A3"/>
    <w:uiPriority w:val="99"/>
    <w:qFormat/>
    <w:rsid w:val="00331FD9"/>
    <w:rPr>
      <w:color w:val="000000"/>
      <w:sz w:val="17"/>
      <w:szCs w:val="17"/>
    </w:rPr>
  </w:style>
  <w:style w:type="character" w:customStyle="1" w:styleId="ListLabel1">
    <w:name w:val="ListLabel 1"/>
    <w:qFormat/>
    <w:rPr>
      <w:rFonts w:ascii="Arial" w:hAnsi="Arial"/>
      <w:sz w:val="20"/>
    </w:rPr>
  </w:style>
  <w:style w:type="character" w:customStyle="1" w:styleId="ListLabel2">
    <w:name w:val="ListLabel 2"/>
    <w:qFormat/>
    <w:rPr>
      <w:sz w:val="20"/>
    </w:rPr>
  </w:style>
  <w:style w:type="character" w:customStyle="1" w:styleId="ListLabel3">
    <w:name w:val="ListLabel 3"/>
    <w:qFormat/>
    <w:rPr>
      <w:rFonts w:ascii="Times New Roman" w:hAnsi="Times New Roman"/>
      <w:b/>
      <w:sz w:val="20"/>
    </w:rPr>
  </w:style>
  <w:style w:type="character" w:customStyle="1" w:styleId="ListLabel4">
    <w:name w:val="ListLabel 4"/>
    <w:qFormat/>
    <w:rPr>
      <w:b/>
      <w:u w:val="none"/>
    </w:rPr>
  </w:style>
  <w:style w:type="character" w:customStyle="1" w:styleId="ListLabel5">
    <w:name w:val="ListLabel 5"/>
    <w:qFormat/>
    <w:rPr>
      <w:sz w:val="20"/>
    </w:rPr>
  </w:style>
  <w:style w:type="character" w:customStyle="1" w:styleId="ListLabel6">
    <w:name w:val="ListLabel 6"/>
    <w:qFormat/>
    <w:rPr>
      <w:b/>
    </w:rPr>
  </w:style>
  <w:style w:type="character" w:customStyle="1" w:styleId="ListLabel7">
    <w:name w:val="ListLabel 7"/>
    <w:qFormat/>
    <w:rPr>
      <w:b w:val="0"/>
    </w:rPr>
  </w:style>
  <w:style w:type="character" w:customStyle="1" w:styleId="ListLabel8">
    <w:name w:val="ListLabel 8"/>
    <w:qFormat/>
    <w:rPr>
      <w:rFonts w:cs="Times New Roman"/>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Times New Roman"/>
      <w:b w:val="0"/>
      <w:i w:val="0"/>
      <w:sz w:val="24"/>
    </w:rPr>
  </w:style>
  <w:style w:type="paragraph" w:styleId="Nagwek">
    <w:name w:val="header"/>
    <w:basedOn w:val="Normalny"/>
    <w:next w:val="Tekstpodstawowy"/>
    <w:link w:val="NagwekZnak"/>
    <w:uiPriority w:val="99"/>
    <w:unhideWhenUsed/>
    <w:rsid w:val="00331FD9"/>
    <w:pPr>
      <w:widowControl w:val="0"/>
      <w:tabs>
        <w:tab w:val="center" w:pos="4536"/>
        <w:tab w:val="right" w:pos="9072"/>
      </w:tabs>
      <w:suppressAutoHyphens w:val="0"/>
      <w:spacing w:before="120" w:line="360" w:lineRule="auto"/>
      <w:jc w:val="right"/>
      <w:textAlignment w:val="baseline"/>
    </w:pPr>
    <w:rPr>
      <w:rFonts w:ascii="Tahoma" w:hAnsi="Tahoma" w:cs="Tahoma"/>
      <w:lang w:eastAsia="pl-PL"/>
    </w:rPr>
  </w:style>
  <w:style w:type="paragraph" w:styleId="Tekstpodstawowy">
    <w:name w:val="Body Text"/>
    <w:basedOn w:val="Normalny"/>
    <w:link w:val="TekstpodstawowyZnak"/>
    <w:unhideWhenUsed/>
    <w:rsid w:val="00331FD9"/>
    <w:pPr>
      <w:widowControl w:val="0"/>
      <w:suppressAutoHyphens w:val="0"/>
      <w:jc w:val="both"/>
      <w:textAlignment w:val="baseline"/>
    </w:pPr>
    <w:rPr>
      <w:b/>
      <w:bCs/>
      <w:sz w:val="28"/>
      <w:szCs w:val="24"/>
      <w:lang w:eastAsia="pl-PL"/>
    </w:rPr>
  </w:style>
  <w:style w:type="paragraph" w:styleId="Lista">
    <w:name w:val="List"/>
    <w:basedOn w:val="Normalny"/>
    <w:semiHidden/>
    <w:unhideWhenUsed/>
    <w:rsid w:val="00331FD9"/>
    <w:pPr>
      <w:widowControl w:val="0"/>
      <w:suppressAutoHyphens w:val="0"/>
      <w:ind w:left="283" w:hanging="283"/>
      <w:jc w:val="left"/>
      <w:textAlignment w:val="baseline"/>
    </w:pPr>
    <w:rPr>
      <w:lang w:eastAsia="pl-P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zacznikdooferty">
    <w:name w:val="Nagłówek - załącznik do oferty"/>
    <w:basedOn w:val="Normalny"/>
    <w:qFormat/>
    <w:rsid w:val="00A803C7"/>
    <w:pPr>
      <w:widowControl w:val="0"/>
      <w:suppressAutoHyphens w:val="0"/>
      <w:spacing w:before="120" w:line="360" w:lineRule="auto"/>
      <w:jc w:val="both"/>
    </w:pPr>
    <w:rPr>
      <w:rFonts w:ascii="Tahoma" w:hAnsi="Tahoma" w:cs="Tahoma"/>
      <w:b/>
      <w:sz w:val="24"/>
      <w:lang w:eastAsia="pl-PL"/>
    </w:rPr>
  </w:style>
  <w:style w:type="paragraph" w:customStyle="1" w:styleId="Wyliczenie-abc">
    <w:name w:val="Wyliczenie-abc"/>
    <w:basedOn w:val="Normalny"/>
    <w:qFormat/>
    <w:rsid w:val="000A1B1C"/>
    <w:pPr>
      <w:widowControl w:val="0"/>
      <w:tabs>
        <w:tab w:val="left" w:pos="993"/>
        <w:tab w:val="right" w:pos="8789"/>
      </w:tabs>
      <w:suppressAutoHyphens w:val="0"/>
      <w:spacing w:before="120" w:after="120"/>
      <w:ind w:left="720" w:hanging="360"/>
      <w:jc w:val="both"/>
      <w:textAlignment w:val="baseline"/>
    </w:pPr>
    <w:rPr>
      <w:rFonts w:ascii="Tahoma" w:hAnsi="Tahoma" w:cs="Tahoma"/>
      <w:lang w:eastAsia="pl-PL"/>
    </w:rPr>
  </w:style>
  <w:style w:type="paragraph" w:styleId="Tekstpodstawowy2">
    <w:name w:val="Body Text 2"/>
    <w:basedOn w:val="Normalny"/>
    <w:link w:val="Tekstpodstawowy2Znak"/>
    <w:unhideWhenUsed/>
    <w:qFormat/>
    <w:rsid w:val="000A1B1C"/>
    <w:pPr>
      <w:widowControl w:val="0"/>
      <w:suppressAutoHyphens w:val="0"/>
      <w:spacing w:after="120" w:line="480" w:lineRule="auto"/>
      <w:jc w:val="left"/>
      <w:textAlignment w:val="baseline"/>
    </w:pPr>
    <w:rPr>
      <w:lang w:eastAsia="pl-PL"/>
    </w:rPr>
  </w:style>
  <w:style w:type="paragraph" w:styleId="Tekstpodstawowy3">
    <w:name w:val="Body Text 3"/>
    <w:basedOn w:val="Normalny"/>
    <w:link w:val="Tekstpodstawowy3Znak"/>
    <w:semiHidden/>
    <w:unhideWhenUsed/>
    <w:qFormat/>
    <w:rsid w:val="000A1B1C"/>
    <w:pPr>
      <w:widowControl w:val="0"/>
      <w:suppressAutoHyphens w:val="0"/>
      <w:spacing w:line="360" w:lineRule="auto"/>
      <w:jc w:val="both"/>
      <w:textAlignment w:val="baseline"/>
    </w:pPr>
    <w:rPr>
      <w:rFonts w:ascii="Arial" w:hAnsi="Arial" w:cs="Arial"/>
      <w:lang w:eastAsia="pl-PL"/>
    </w:rPr>
  </w:style>
  <w:style w:type="paragraph" w:styleId="Akapitzlist">
    <w:name w:val="List Paragraph"/>
    <w:basedOn w:val="Normalny"/>
    <w:uiPriority w:val="34"/>
    <w:qFormat/>
    <w:rsid w:val="000A1B1C"/>
    <w:pPr>
      <w:widowControl w:val="0"/>
      <w:suppressAutoHyphens w:val="0"/>
      <w:spacing w:after="200" w:line="276" w:lineRule="auto"/>
      <w:ind w:left="720"/>
      <w:contextualSpacing/>
      <w:jc w:val="left"/>
      <w:textAlignment w:val="baseline"/>
    </w:pPr>
    <w:rPr>
      <w:rFonts w:ascii="Calibri" w:eastAsia="Calibri" w:hAnsi="Calibri"/>
      <w:sz w:val="22"/>
      <w:szCs w:val="22"/>
      <w:lang w:eastAsia="en-US"/>
    </w:rPr>
  </w:style>
  <w:style w:type="paragraph" w:customStyle="1" w:styleId="standardowy0">
    <w:name w:val="standardowy"/>
    <w:basedOn w:val="Normalny"/>
    <w:qFormat/>
    <w:rsid w:val="000A1B1C"/>
    <w:pPr>
      <w:widowControl w:val="0"/>
      <w:suppressAutoHyphens w:val="0"/>
      <w:jc w:val="both"/>
      <w:textAlignment w:val="baseline"/>
    </w:pPr>
    <w:rPr>
      <w:sz w:val="24"/>
      <w:lang w:eastAsia="pl-PL"/>
    </w:rPr>
  </w:style>
  <w:style w:type="paragraph" w:styleId="HTML-wstpniesformatowany">
    <w:name w:val="HTML Preformatted"/>
    <w:basedOn w:val="Normalny"/>
    <w:semiHidden/>
    <w:unhideWhenUsed/>
    <w:qFormat/>
    <w:rsid w:val="00331F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textAlignment w:val="baseline"/>
    </w:pPr>
    <w:rPr>
      <w:rFonts w:ascii="Courier New" w:hAnsi="Courier New" w:cs="Courier New"/>
      <w:lang w:eastAsia="pl-PL"/>
    </w:rPr>
  </w:style>
  <w:style w:type="paragraph" w:styleId="Spistreci1">
    <w:name w:val="toc 1"/>
    <w:basedOn w:val="Normalny"/>
    <w:autoRedefine/>
    <w:uiPriority w:val="39"/>
    <w:unhideWhenUsed/>
    <w:rsid w:val="00331FD9"/>
    <w:pPr>
      <w:widowControl w:val="0"/>
      <w:tabs>
        <w:tab w:val="left" w:pos="567"/>
        <w:tab w:val="left" w:pos="600"/>
        <w:tab w:val="right" w:leader="dot" w:pos="9060"/>
      </w:tabs>
      <w:suppressAutoHyphens w:val="0"/>
      <w:spacing w:before="120"/>
      <w:jc w:val="both"/>
      <w:textAlignment w:val="baseline"/>
    </w:pPr>
    <w:rPr>
      <w:rFonts w:cs="Tahoma"/>
      <w:b/>
      <w:bCs/>
      <w:caps/>
      <w:sz w:val="22"/>
      <w:szCs w:val="22"/>
      <w:lang w:eastAsia="pl-PL"/>
    </w:rPr>
  </w:style>
  <w:style w:type="paragraph" w:styleId="Spistreci2">
    <w:name w:val="toc 2"/>
    <w:basedOn w:val="Normalny"/>
    <w:autoRedefine/>
    <w:uiPriority w:val="39"/>
    <w:unhideWhenUsed/>
    <w:rsid w:val="00331FD9"/>
    <w:pPr>
      <w:widowControl w:val="0"/>
      <w:tabs>
        <w:tab w:val="left" w:pos="600"/>
        <w:tab w:val="right" w:leader="dot" w:pos="9060"/>
      </w:tabs>
      <w:suppressAutoHyphens w:val="0"/>
      <w:spacing w:line="288" w:lineRule="auto"/>
      <w:jc w:val="both"/>
      <w:textAlignment w:val="baseline"/>
    </w:pPr>
    <w:rPr>
      <w:rFonts w:cs="Tahoma"/>
      <w:b/>
      <w:bCs/>
      <w:sz w:val="22"/>
      <w:szCs w:val="22"/>
      <w:lang w:eastAsia="pl-PL"/>
    </w:rPr>
  </w:style>
  <w:style w:type="paragraph" w:styleId="Tekstkomentarza">
    <w:name w:val="annotation text"/>
    <w:basedOn w:val="Normalny"/>
    <w:link w:val="TekstkomentarzaZnak"/>
    <w:semiHidden/>
    <w:unhideWhenUsed/>
    <w:qFormat/>
    <w:rsid w:val="00331FD9"/>
    <w:pPr>
      <w:widowControl w:val="0"/>
      <w:suppressAutoHyphens w:val="0"/>
      <w:spacing w:before="120" w:line="360" w:lineRule="auto"/>
      <w:jc w:val="both"/>
      <w:textAlignment w:val="baseline"/>
    </w:pPr>
    <w:rPr>
      <w:rFonts w:ascii="Tahoma" w:hAnsi="Tahoma" w:cs="Tahoma"/>
      <w:lang w:eastAsia="pl-PL"/>
    </w:rPr>
  </w:style>
  <w:style w:type="paragraph" w:styleId="Stopka">
    <w:name w:val="footer"/>
    <w:basedOn w:val="Normalny"/>
    <w:link w:val="StopkaZnak"/>
    <w:uiPriority w:val="99"/>
    <w:unhideWhenUsed/>
    <w:rsid w:val="00331FD9"/>
    <w:pPr>
      <w:widowControl w:val="0"/>
      <w:tabs>
        <w:tab w:val="center" w:pos="4536"/>
        <w:tab w:val="right" w:pos="9072"/>
      </w:tabs>
      <w:suppressAutoHyphens w:val="0"/>
      <w:spacing w:before="120" w:line="360" w:lineRule="auto"/>
      <w:jc w:val="both"/>
      <w:textAlignment w:val="baseline"/>
    </w:pPr>
    <w:rPr>
      <w:rFonts w:ascii="Tahoma" w:hAnsi="Tahoma" w:cs="Tahoma"/>
      <w:lang w:eastAsia="pl-PL"/>
    </w:rPr>
  </w:style>
  <w:style w:type="paragraph" w:styleId="Tekstprzypisukocowego">
    <w:name w:val="endnote text"/>
    <w:basedOn w:val="Normalny"/>
    <w:link w:val="TekstprzypisukocowegoZnak1"/>
    <w:semiHidden/>
    <w:unhideWhenUsed/>
    <w:qFormat/>
    <w:rsid w:val="00331FD9"/>
    <w:pPr>
      <w:widowControl w:val="0"/>
      <w:suppressAutoHyphens w:val="0"/>
      <w:spacing w:before="120" w:line="360" w:lineRule="auto"/>
      <w:jc w:val="both"/>
      <w:textAlignment w:val="baseline"/>
    </w:pPr>
    <w:rPr>
      <w:rFonts w:ascii="Tahoma" w:hAnsi="Tahoma" w:cs="Tahoma"/>
      <w:lang w:eastAsia="pl-PL"/>
    </w:rPr>
  </w:style>
  <w:style w:type="paragraph" w:styleId="Tytu">
    <w:name w:val="Title"/>
    <w:basedOn w:val="Normalny"/>
    <w:link w:val="TytuZnak"/>
    <w:qFormat/>
    <w:rsid w:val="00331FD9"/>
    <w:pPr>
      <w:widowControl w:val="0"/>
      <w:suppressAutoHyphens w:val="0"/>
      <w:textAlignment w:val="baseline"/>
    </w:pPr>
    <w:rPr>
      <w:b/>
      <w:bCs/>
      <w:sz w:val="32"/>
      <w:szCs w:val="24"/>
      <w:lang w:eastAsia="pl-PL"/>
    </w:rPr>
  </w:style>
  <w:style w:type="paragraph" w:styleId="Tekstpodstawowywcity">
    <w:name w:val="Body Text Indent"/>
    <w:basedOn w:val="Tekstpodstawowy"/>
    <w:link w:val="TekstpodstawowywcityZnak1"/>
    <w:semiHidden/>
    <w:unhideWhenUsed/>
    <w:qFormat/>
    <w:rsid w:val="00331FD9"/>
    <w:pPr>
      <w:spacing w:after="120"/>
      <w:ind w:firstLine="210"/>
      <w:jc w:val="left"/>
    </w:pPr>
    <w:rPr>
      <w:b w:val="0"/>
      <w:bCs w:val="0"/>
      <w:sz w:val="20"/>
      <w:szCs w:val="20"/>
    </w:rPr>
  </w:style>
  <w:style w:type="paragraph" w:styleId="Tekstpodstawowywcity2">
    <w:name w:val="Body Text Indent 2"/>
    <w:basedOn w:val="Normalny"/>
    <w:link w:val="Tekstpodstawowywcity2Znak1"/>
    <w:semiHidden/>
    <w:unhideWhenUsed/>
    <w:qFormat/>
    <w:rsid w:val="00331FD9"/>
    <w:pPr>
      <w:widowControl w:val="0"/>
      <w:suppressAutoHyphens w:val="0"/>
      <w:spacing w:after="120" w:line="480" w:lineRule="auto"/>
      <w:ind w:left="283"/>
      <w:jc w:val="left"/>
      <w:textAlignment w:val="baseline"/>
    </w:pPr>
    <w:rPr>
      <w:lang w:eastAsia="pl-PL"/>
    </w:rPr>
  </w:style>
  <w:style w:type="paragraph" w:styleId="Tekstpodstawowywcity3">
    <w:name w:val="Body Text Indent 3"/>
    <w:basedOn w:val="Normalny"/>
    <w:link w:val="Tekstpodstawowywcity3Znak"/>
    <w:semiHidden/>
    <w:unhideWhenUsed/>
    <w:qFormat/>
    <w:rsid w:val="00331FD9"/>
    <w:pPr>
      <w:widowControl w:val="0"/>
      <w:suppressAutoHyphens w:val="0"/>
      <w:spacing w:before="120" w:after="120" w:line="360" w:lineRule="auto"/>
      <w:ind w:left="283"/>
      <w:jc w:val="both"/>
      <w:textAlignment w:val="baseline"/>
    </w:pPr>
    <w:rPr>
      <w:rFonts w:ascii="Tahoma" w:hAnsi="Tahoma" w:cs="Tahoma"/>
      <w:sz w:val="16"/>
      <w:szCs w:val="16"/>
      <w:lang w:eastAsia="pl-PL"/>
    </w:rPr>
  </w:style>
  <w:style w:type="paragraph" w:styleId="Zwykytekst">
    <w:name w:val="Plain Text"/>
    <w:basedOn w:val="Normalny"/>
    <w:link w:val="ZwykytekstZnak1"/>
    <w:semiHidden/>
    <w:unhideWhenUsed/>
    <w:qFormat/>
    <w:rsid w:val="00331FD9"/>
    <w:pPr>
      <w:widowControl w:val="0"/>
      <w:suppressAutoHyphens w:val="0"/>
      <w:spacing w:before="120" w:line="360" w:lineRule="auto"/>
      <w:jc w:val="both"/>
      <w:textAlignment w:val="baseline"/>
    </w:pPr>
    <w:rPr>
      <w:rFonts w:ascii="Courier New" w:hAnsi="Courier New" w:cs="Tahoma"/>
      <w:lang w:eastAsia="pl-PL"/>
    </w:rPr>
  </w:style>
  <w:style w:type="paragraph" w:styleId="Tematkomentarza">
    <w:name w:val="annotation subject"/>
    <w:basedOn w:val="Tekstkomentarza"/>
    <w:link w:val="TematkomentarzaZnak1"/>
    <w:semiHidden/>
    <w:unhideWhenUsed/>
    <w:qFormat/>
    <w:rsid w:val="00331FD9"/>
    <w:rPr>
      <w:b/>
      <w:bCs/>
    </w:rPr>
  </w:style>
  <w:style w:type="paragraph" w:styleId="Tekstdymka">
    <w:name w:val="Balloon Text"/>
    <w:basedOn w:val="Normalny"/>
    <w:link w:val="TekstdymkaZnak"/>
    <w:unhideWhenUsed/>
    <w:qFormat/>
    <w:rsid w:val="00331FD9"/>
    <w:pPr>
      <w:widowControl w:val="0"/>
      <w:suppressAutoHyphens w:val="0"/>
      <w:spacing w:before="120" w:line="360" w:lineRule="auto"/>
      <w:jc w:val="both"/>
      <w:textAlignment w:val="baseline"/>
    </w:pPr>
    <w:rPr>
      <w:rFonts w:ascii="Tahoma" w:hAnsi="Tahoma" w:cs="Courier New"/>
      <w:sz w:val="16"/>
      <w:szCs w:val="16"/>
      <w:lang w:eastAsia="pl-PL"/>
    </w:rPr>
  </w:style>
  <w:style w:type="paragraph" w:customStyle="1" w:styleId="TytuSIWZ">
    <w:name w:val="Tytuł SIWZ"/>
    <w:qFormat/>
    <w:rsid w:val="00331FD9"/>
    <w:pPr>
      <w:widowControl w:val="0"/>
      <w:spacing w:before="640" w:after="640" w:line="360" w:lineRule="auto"/>
      <w:jc w:val="center"/>
      <w:textAlignment w:val="baseline"/>
    </w:pPr>
    <w:rPr>
      <w:rFonts w:ascii="Tahoma" w:eastAsia="Times New Roman" w:hAnsi="Tahoma" w:cs="Tahoma"/>
      <w:b/>
      <w:smallCaps/>
      <w:sz w:val="28"/>
      <w:szCs w:val="28"/>
      <w:lang w:eastAsia="pl-PL"/>
    </w:rPr>
  </w:style>
  <w:style w:type="paragraph" w:customStyle="1" w:styleId="Nagwek-czrzymska">
    <w:name w:val="Nagłówek - część rzymska"/>
    <w:basedOn w:val="Nagwek1"/>
    <w:qFormat/>
    <w:rsid w:val="00331FD9"/>
    <w:pPr>
      <w:widowControl w:val="0"/>
      <w:numPr>
        <w:numId w:val="0"/>
      </w:numPr>
      <w:suppressAutoHyphens w:val="0"/>
      <w:spacing w:before="480" w:line="360" w:lineRule="auto"/>
      <w:ind w:left="720" w:hanging="360"/>
      <w:jc w:val="both"/>
      <w:textAlignment w:val="baseline"/>
    </w:pPr>
    <w:rPr>
      <w:rFonts w:cs="Tahoma"/>
      <w:bCs/>
      <w:sz w:val="22"/>
      <w:lang w:eastAsia="pl-PL"/>
    </w:rPr>
  </w:style>
  <w:style w:type="paragraph" w:customStyle="1" w:styleId="Wyliczenie-1">
    <w:name w:val="Wyliczenie-1"/>
    <w:basedOn w:val="Normalny"/>
    <w:qFormat/>
    <w:rsid w:val="00331FD9"/>
    <w:pPr>
      <w:widowControl w:val="0"/>
      <w:tabs>
        <w:tab w:val="left" w:pos="993"/>
        <w:tab w:val="right" w:pos="8789"/>
      </w:tabs>
      <w:suppressAutoHyphens w:val="0"/>
      <w:spacing w:before="120" w:line="360" w:lineRule="auto"/>
      <w:ind w:left="992" w:hanging="357"/>
      <w:jc w:val="both"/>
      <w:textAlignment w:val="baseline"/>
    </w:pPr>
    <w:rPr>
      <w:rFonts w:ascii="Tahoma" w:hAnsi="Tahoma" w:cs="Tahoma"/>
      <w:lang w:eastAsia="pl-PL"/>
    </w:rPr>
  </w:style>
  <w:style w:type="paragraph" w:customStyle="1" w:styleId="Normalny-1">
    <w:name w:val="Normalny-1"/>
    <w:basedOn w:val="Normalny"/>
    <w:qFormat/>
    <w:rsid w:val="00331FD9"/>
    <w:pPr>
      <w:widowControl w:val="0"/>
      <w:suppressAutoHyphens w:val="0"/>
      <w:spacing w:before="120" w:line="360" w:lineRule="auto"/>
      <w:jc w:val="both"/>
      <w:textAlignment w:val="baseline"/>
    </w:pPr>
    <w:rPr>
      <w:rFonts w:ascii="Tahoma" w:hAnsi="Tahoma" w:cs="Tahoma"/>
      <w:bCs/>
      <w:lang w:eastAsia="pl-PL"/>
    </w:rPr>
  </w:style>
  <w:style w:type="paragraph" w:customStyle="1" w:styleId="Wyliczenie-2">
    <w:name w:val="Wyliczenie-2"/>
    <w:basedOn w:val="Normalny-1"/>
    <w:qFormat/>
    <w:rsid w:val="00331FD9"/>
    <w:pPr>
      <w:ind w:left="1080" w:hanging="360"/>
    </w:pPr>
  </w:style>
  <w:style w:type="paragraph" w:customStyle="1" w:styleId="Wypunktowanie-umowa">
    <w:name w:val="Wypunktowanie-umowa"/>
    <w:basedOn w:val="Normalny-1"/>
    <w:qFormat/>
    <w:rsid w:val="00331FD9"/>
    <w:pPr>
      <w:tabs>
        <w:tab w:val="left" w:pos="1515"/>
      </w:tabs>
      <w:ind w:left="1515" w:hanging="360"/>
    </w:pPr>
  </w:style>
  <w:style w:type="paragraph" w:customStyle="1" w:styleId="Wypunktowanie-tabela">
    <w:name w:val="Wypunktowanie-tabela"/>
    <w:basedOn w:val="Normalny"/>
    <w:qFormat/>
    <w:rsid w:val="00331FD9"/>
    <w:pPr>
      <w:widowControl w:val="0"/>
      <w:suppressAutoHyphens w:val="0"/>
      <w:spacing w:before="120" w:line="360" w:lineRule="auto"/>
      <w:jc w:val="both"/>
      <w:textAlignment w:val="baseline"/>
    </w:pPr>
    <w:rPr>
      <w:rFonts w:ascii="Tahoma" w:hAnsi="Tahoma" w:cs="Tahoma"/>
      <w:sz w:val="16"/>
      <w:szCs w:val="16"/>
      <w:lang w:eastAsia="pl-PL"/>
    </w:rPr>
  </w:style>
  <w:style w:type="paragraph" w:customStyle="1" w:styleId="PodtytuSIWZ">
    <w:name w:val="Podtytuł SIWZ"/>
    <w:basedOn w:val="TytuSIWZ"/>
    <w:qFormat/>
    <w:rsid w:val="00331FD9"/>
    <w:pPr>
      <w:spacing w:before="320" w:after="320"/>
    </w:pPr>
    <w:rPr>
      <w:rFonts w:cs="Times New Roman"/>
      <w:bCs/>
      <w:sz w:val="18"/>
      <w:szCs w:val="20"/>
    </w:rPr>
  </w:style>
  <w:style w:type="paragraph" w:customStyle="1" w:styleId="TytuSIWZ-Zamawiajcy">
    <w:name w:val="Tytuł SIWZ - Zamawiający"/>
    <w:basedOn w:val="PodtytuSIWZ"/>
    <w:qFormat/>
    <w:rsid w:val="00331FD9"/>
    <w:pPr>
      <w:spacing w:before="0" w:after="0"/>
      <w:jc w:val="left"/>
    </w:pPr>
    <w:rPr>
      <w:sz w:val="20"/>
    </w:rPr>
  </w:style>
  <w:style w:type="paragraph" w:customStyle="1" w:styleId="Wyliczenie-elementyzestawu">
    <w:name w:val="Wyliczenie - elementy zestawu"/>
    <w:basedOn w:val="Normalny"/>
    <w:qFormat/>
    <w:rsid w:val="00331FD9"/>
    <w:pPr>
      <w:widowControl w:val="0"/>
      <w:tabs>
        <w:tab w:val="left" w:pos="851"/>
        <w:tab w:val="right" w:pos="8789"/>
      </w:tabs>
      <w:suppressAutoHyphens w:val="0"/>
      <w:spacing w:before="120" w:line="360" w:lineRule="auto"/>
      <w:jc w:val="both"/>
      <w:textAlignment w:val="baseline"/>
    </w:pPr>
    <w:rPr>
      <w:rFonts w:ascii="Tahoma" w:hAnsi="Tahoma" w:cs="Tahoma"/>
      <w:lang w:eastAsia="pl-PL"/>
    </w:rPr>
  </w:style>
  <w:style w:type="paragraph" w:customStyle="1" w:styleId="Wyliczenie-zestawyABC">
    <w:name w:val="Wyliczenie - zestawyABC"/>
    <w:basedOn w:val="Normalny"/>
    <w:qFormat/>
    <w:rsid w:val="00331FD9"/>
    <w:pPr>
      <w:widowControl w:val="0"/>
      <w:suppressAutoHyphens w:val="0"/>
      <w:spacing w:before="120" w:line="360" w:lineRule="auto"/>
      <w:ind w:left="560" w:hanging="360"/>
      <w:jc w:val="both"/>
      <w:textAlignment w:val="baseline"/>
    </w:pPr>
    <w:rPr>
      <w:rFonts w:ascii="Tahoma" w:hAnsi="Tahoma" w:cs="Tahoma"/>
      <w:lang w:eastAsia="pl-PL"/>
    </w:rPr>
  </w:style>
  <w:style w:type="paragraph" w:customStyle="1" w:styleId="Wykropkowaniewtekcie">
    <w:name w:val="Wykropkowanie w tekście"/>
    <w:basedOn w:val="Normalny"/>
    <w:qFormat/>
    <w:rsid w:val="00331FD9"/>
    <w:pPr>
      <w:widowControl w:val="0"/>
      <w:suppressAutoHyphens w:val="0"/>
      <w:spacing w:before="120" w:line="360" w:lineRule="auto"/>
      <w:jc w:val="both"/>
      <w:textAlignment w:val="baseline"/>
    </w:pPr>
    <w:rPr>
      <w:rFonts w:ascii="Tahoma" w:hAnsi="Tahoma" w:cs="Tahoma"/>
      <w:lang w:eastAsia="pl-PL"/>
    </w:rPr>
  </w:style>
  <w:style w:type="paragraph" w:customStyle="1" w:styleId="Nagwekbeznumeru-akapit">
    <w:name w:val="Nagłówek bez numeru - akapit"/>
    <w:basedOn w:val="Normalny"/>
    <w:qFormat/>
    <w:rsid w:val="00331FD9"/>
    <w:pPr>
      <w:widowControl w:val="0"/>
      <w:suppressAutoHyphens w:val="0"/>
      <w:spacing w:before="120" w:line="360" w:lineRule="auto"/>
      <w:jc w:val="both"/>
      <w:textAlignment w:val="baseline"/>
    </w:pPr>
    <w:rPr>
      <w:rFonts w:ascii="Tahoma" w:hAnsi="Tahoma" w:cs="Tahoma"/>
      <w:b/>
      <w:sz w:val="24"/>
      <w:lang w:eastAsia="pl-PL"/>
    </w:rPr>
  </w:style>
  <w:style w:type="paragraph" w:customStyle="1" w:styleId="Normalnybezodstpwtabela">
    <w:name w:val="Normalny bez odstępów tabela"/>
    <w:basedOn w:val="Normalny"/>
    <w:qFormat/>
    <w:rsid w:val="00331FD9"/>
    <w:pPr>
      <w:widowControl w:val="0"/>
      <w:suppressAutoHyphens w:val="0"/>
      <w:jc w:val="both"/>
      <w:textAlignment w:val="baseline"/>
    </w:pPr>
    <w:rPr>
      <w:rFonts w:ascii="Tahoma" w:hAnsi="Tahoma" w:cs="Tahoma"/>
      <w:sz w:val="18"/>
      <w:lang w:eastAsia="pl-PL"/>
    </w:rPr>
  </w:style>
  <w:style w:type="paragraph" w:customStyle="1" w:styleId="Akapitzlist1">
    <w:name w:val="Akapit z listą1"/>
    <w:basedOn w:val="Normalny"/>
    <w:qFormat/>
    <w:rsid w:val="00331FD9"/>
    <w:pPr>
      <w:widowControl w:val="0"/>
      <w:suppressAutoHyphens w:val="0"/>
      <w:spacing w:before="120" w:line="360" w:lineRule="auto"/>
      <w:ind w:left="720"/>
      <w:jc w:val="both"/>
      <w:textAlignment w:val="baseline"/>
    </w:pPr>
    <w:rPr>
      <w:rFonts w:ascii="Tahoma" w:hAnsi="Tahoma" w:cs="Tahoma"/>
      <w:lang w:eastAsia="pl-PL"/>
    </w:rPr>
  </w:style>
  <w:style w:type="paragraph" w:customStyle="1" w:styleId="Wyliczenie-jednostki">
    <w:name w:val="Wyliczenie - jednostki"/>
    <w:basedOn w:val="Akapitzlist1"/>
    <w:qFormat/>
    <w:rsid w:val="00331FD9"/>
    <w:pPr>
      <w:ind w:hanging="360"/>
    </w:pPr>
  </w:style>
  <w:style w:type="paragraph" w:customStyle="1" w:styleId="Paragraf">
    <w:name w:val="Paragraf"/>
    <w:basedOn w:val="Normalny"/>
    <w:qFormat/>
    <w:rsid w:val="00331FD9"/>
    <w:pPr>
      <w:widowControl w:val="0"/>
      <w:suppressAutoHyphens w:val="0"/>
      <w:spacing w:before="240" w:line="360" w:lineRule="auto"/>
      <w:textAlignment w:val="baseline"/>
    </w:pPr>
    <w:rPr>
      <w:rFonts w:ascii="Tahoma" w:hAnsi="Tahoma" w:cs="Tahoma"/>
      <w:b/>
      <w:lang w:eastAsia="pl-PL"/>
    </w:rPr>
  </w:style>
  <w:style w:type="paragraph" w:customStyle="1" w:styleId="Nagwek-Protok">
    <w:name w:val="Nagłówek - Protokół"/>
    <w:basedOn w:val="Nagwekbeznumeru-akapit"/>
    <w:qFormat/>
    <w:rsid w:val="00331FD9"/>
    <w:pPr>
      <w:spacing w:before="240" w:after="240"/>
      <w:jc w:val="center"/>
    </w:pPr>
  </w:style>
  <w:style w:type="paragraph" w:customStyle="1" w:styleId="Normalnybezodstpwmay-tabelapodmiotw">
    <w:name w:val="Normalny bez odstępów mały - tabela podmiotów"/>
    <w:basedOn w:val="Normalnybezodstpwtabela"/>
    <w:qFormat/>
    <w:rsid w:val="00331FD9"/>
    <w:rPr>
      <w:sz w:val="14"/>
      <w:szCs w:val="14"/>
    </w:rPr>
  </w:style>
  <w:style w:type="paragraph" w:customStyle="1" w:styleId="pkt1">
    <w:name w:val="pkt1"/>
    <w:basedOn w:val="Normalny"/>
    <w:qFormat/>
    <w:rsid w:val="00331FD9"/>
    <w:pPr>
      <w:widowControl w:val="0"/>
      <w:spacing w:before="60" w:after="60"/>
      <w:ind w:left="850" w:hanging="425"/>
      <w:jc w:val="both"/>
      <w:textAlignment w:val="baseline"/>
    </w:pPr>
    <w:rPr>
      <w:rFonts w:ascii="Tahoma" w:hAnsi="Tahoma" w:cs="Tahoma"/>
      <w:color w:val="000000"/>
      <w:sz w:val="24"/>
      <w:lang w:eastAsia="ar-SA"/>
    </w:rPr>
  </w:style>
  <w:style w:type="paragraph" w:customStyle="1" w:styleId="Tekstpodstawowy33">
    <w:name w:val="Tekst podstawowy 33"/>
    <w:basedOn w:val="Normalny"/>
    <w:qFormat/>
    <w:rsid w:val="00331FD9"/>
    <w:pPr>
      <w:widowControl w:val="0"/>
      <w:spacing w:line="360" w:lineRule="auto"/>
      <w:jc w:val="both"/>
      <w:textAlignment w:val="baseline"/>
    </w:pPr>
    <w:rPr>
      <w:rFonts w:ascii="Arial" w:hAnsi="Arial" w:cs="Arial"/>
      <w:color w:val="000000"/>
      <w:sz w:val="22"/>
      <w:lang w:eastAsia="ar-SA"/>
    </w:rPr>
  </w:style>
  <w:style w:type="paragraph" w:customStyle="1" w:styleId="tyt">
    <w:name w:val="tyt"/>
    <w:basedOn w:val="Normalny"/>
    <w:qFormat/>
    <w:rsid w:val="00331FD9"/>
    <w:pPr>
      <w:keepNext/>
      <w:widowControl w:val="0"/>
      <w:suppressAutoHyphens w:val="0"/>
      <w:spacing w:before="60" w:after="60"/>
      <w:textAlignment w:val="baseline"/>
    </w:pPr>
    <w:rPr>
      <w:b/>
      <w:sz w:val="24"/>
      <w:lang w:eastAsia="pl-PL"/>
    </w:rPr>
  </w:style>
  <w:style w:type="paragraph" w:customStyle="1" w:styleId="Tekstpodstawowy21">
    <w:name w:val="Tekst podstawowy 21"/>
    <w:basedOn w:val="Normalny"/>
    <w:qFormat/>
    <w:rsid w:val="00331FD9"/>
    <w:pPr>
      <w:widowControl w:val="0"/>
      <w:spacing w:after="120" w:line="480" w:lineRule="auto"/>
      <w:jc w:val="left"/>
      <w:textAlignment w:val="baseline"/>
    </w:pPr>
    <w:rPr>
      <w:lang w:eastAsia="ar-SA"/>
    </w:rPr>
  </w:style>
  <w:style w:type="paragraph" w:customStyle="1" w:styleId="Standard">
    <w:name w:val="Standard"/>
    <w:qFormat/>
    <w:rsid w:val="00331FD9"/>
    <w:pPr>
      <w:widowControl w:val="0"/>
      <w:spacing w:line="360" w:lineRule="atLeast"/>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qFormat/>
    <w:rsid w:val="00331FD9"/>
    <w:pPr>
      <w:widowControl w:val="0"/>
      <w:spacing w:line="360" w:lineRule="auto"/>
      <w:jc w:val="both"/>
      <w:textAlignment w:val="baseline"/>
    </w:pPr>
    <w:rPr>
      <w:rFonts w:ascii="Arial" w:hAnsi="Arial" w:cs="Arial"/>
      <w:lang w:eastAsia="ar-SA"/>
    </w:rPr>
  </w:style>
  <w:style w:type="paragraph" w:customStyle="1" w:styleId="Default">
    <w:name w:val="Default"/>
    <w:qFormat/>
    <w:rsid w:val="00331FD9"/>
    <w:pPr>
      <w:widowControl w:val="0"/>
      <w:spacing w:line="360" w:lineRule="atLeast"/>
      <w:jc w:val="both"/>
      <w:textAlignment w:val="baseline"/>
    </w:pPr>
    <w:rPr>
      <w:rFonts w:ascii="Arial" w:eastAsia="Times New Roman" w:hAnsi="Arial" w:cs="Arial"/>
      <w:color w:val="000000"/>
      <w:sz w:val="24"/>
      <w:szCs w:val="24"/>
      <w:lang w:eastAsia="pl-PL"/>
    </w:rPr>
  </w:style>
  <w:style w:type="paragraph" w:customStyle="1" w:styleId="Wyliczenieabcwtekcie1">
    <w:name w:val="Wyliczenie abc w tekście (1"/>
    <w:basedOn w:val="Wyliczenie-abc"/>
    <w:qFormat/>
    <w:rsid w:val="00331FD9"/>
    <w:pPr>
      <w:spacing w:line="360" w:lineRule="auto"/>
    </w:pPr>
    <w:rPr>
      <w:rFonts w:cs="Times New Roman"/>
    </w:rPr>
  </w:style>
  <w:style w:type="paragraph" w:customStyle="1" w:styleId="Wyliczenie123wtekcie">
    <w:name w:val="Wyliczenie 123 w tekście"/>
    <w:basedOn w:val="Wyliczenieabcwtekcie1"/>
    <w:qFormat/>
    <w:rsid w:val="00331FD9"/>
    <w:pPr>
      <w:ind w:left="0" w:firstLine="0"/>
    </w:pPr>
  </w:style>
  <w:style w:type="paragraph" w:customStyle="1" w:styleId="Wyliczenie123wumowie">
    <w:name w:val="Wyliczenie 123 w umowie"/>
    <w:basedOn w:val="Wyliczenie123wtekcie"/>
    <w:qFormat/>
    <w:rsid w:val="00331FD9"/>
  </w:style>
  <w:style w:type="paragraph" w:styleId="Listapunktowana">
    <w:name w:val="List Bullet"/>
    <w:basedOn w:val="Normalny"/>
    <w:autoRedefine/>
    <w:semiHidden/>
    <w:unhideWhenUsed/>
    <w:qFormat/>
    <w:rsid w:val="00331FD9"/>
    <w:pPr>
      <w:widowControl w:val="0"/>
      <w:tabs>
        <w:tab w:val="left" w:pos="720"/>
      </w:tabs>
      <w:suppressAutoHyphens w:val="0"/>
      <w:ind w:left="720" w:hanging="360"/>
      <w:jc w:val="left"/>
      <w:textAlignment w:val="baseline"/>
    </w:pPr>
    <w:rPr>
      <w:lang w:eastAsia="pl-PL"/>
    </w:rPr>
  </w:style>
  <w:style w:type="paragraph" w:styleId="Listapunktowana3">
    <w:name w:val="List Bullet 3"/>
    <w:basedOn w:val="Normalny"/>
    <w:semiHidden/>
    <w:unhideWhenUsed/>
    <w:qFormat/>
    <w:rsid w:val="00331FD9"/>
    <w:pPr>
      <w:widowControl w:val="0"/>
      <w:suppressAutoHyphens w:val="0"/>
      <w:jc w:val="left"/>
      <w:textAlignment w:val="baseline"/>
    </w:pPr>
    <w:rPr>
      <w:lang w:eastAsia="pl-PL"/>
    </w:rPr>
  </w:style>
  <w:style w:type="paragraph" w:styleId="Listapunktowana4">
    <w:name w:val="List Bullet 4"/>
    <w:basedOn w:val="Normalny"/>
    <w:semiHidden/>
    <w:unhideWhenUsed/>
    <w:rsid w:val="00331FD9"/>
    <w:pPr>
      <w:widowControl w:val="0"/>
      <w:suppressAutoHyphens w:val="0"/>
      <w:ind w:left="849" w:hanging="283"/>
      <w:jc w:val="left"/>
      <w:textAlignment w:val="baseline"/>
    </w:pPr>
    <w:rPr>
      <w:lang w:eastAsia="pl-PL"/>
    </w:rPr>
  </w:style>
  <w:style w:type="paragraph" w:styleId="Listapunktowana2">
    <w:name w:val="List Bullet 2"/>
    <w:basedOn w:val="Normalny"/>
    <w:semiHidden/>
    <w:unhideWhenUsed/>
    <w:qFormat/>
    <w:rsid w:val="00331FD9"/>
    <w:pPr>
      <w:widowControl w:val="0"/>
      <w:tabs>
        <w:tab w:val="left" w:pos="0"/>
      </w:tabs>
      <w:suppressAutoHyphens w:val="0"/>
      <w:jc w:val="left"/>
      <w:textAlignment w:val="baseline"/>
    </w:pPr>
    <w:rPr>
      <w:lang w:eastAsia="pl-PL"/>
    </w:rPr>
  </w:style>
  <w:style w:type="paragraph" w:styleId="Lista-kontynuacja2">
    <w:name w:val="List Continue 2"/>
    <w:basedOn w:val="Normalny"/>
    <w:semiHidden/>
    <w:unhideWhenUsed/>
    <w:qFormat/>
    <w:rsid w:val="00331FD9"/>
    <w:pPr>
      <w:widowControl w:val="0"/>
      <w:suppressAutoHyphens w:val="0"/>
      <w:spacing w:after="120"/>
      <w:ind w:left="566"/>
      <w:jc w:val="left"/>
      <w:textAlignment w:val="baseline"/>
    </w:pPr>
    <w:rPr>
      <w:lang w:eastAsia="pl-PL"/>
    </w:rPr>
  </w:style>
  <w:style w:type="paragraph" w:styleId="Tekstpodstawowyzwciciem2">
    <w:name w:val="Body Text First Indent 2"/>
    <w:basedOn w:val="Tekstpodstawowywcity"/>
    <w:link w:val="Tekstpodstawowyzwciciem2Znak"/>
    <w:semiHidden/>
    <w:unhideWhenUsed/>
    <w:qFormat/>
    <w:rsid w:val="00331FD9"/>
    <w:pPr>
      <w:ind w:left="283"/>
    </w:pPr>
  </w:style>
  <w:style w:type="paragraph" w:styleId="Tekstblokowy">
    <w:name w:val="Block Text"/>
    <w:basedOn w:val="Normalny"/>
    <w:semiHidden/>
    <w:unhideWhenUsed/>
    <w:qFormat/>
    <w:rsid w:val="00331FD9"/>
    <w:pPr>
      <w:widowControl w:val="0"/>
      <w:tabs>
        <w:tab w:val="left" w:pos="1440"/>
      </w:tabs>
      <w:suppressAutoHyphens w:val="0"/>
      <w:spacing w:line="360" w:lineRule="auto"/>
      <w:ind w:left="360" w:right="-82"/>
      <w:jc w:val="both"/>
      <w:textAlignment w:val="baseline"/>
    </w:pPr>
    <w:rPr>
      <w:b/>
      <w:lang w:eastAsia="pl-PL"/>
    </w:rPr>
  </w:style>
  <w:style w:type="paragraph" w:customStyle="1" w:styleId="pkt">
    <w:name w:val="pkt"/>
    <w:basedOn w:val="Normalny"/>
    <w:qFormat/>
    <w:rsid w:val="00331FD9"/>
    <w:pPr>
      <w:widowControl w:val="0"/>
      <w:suppressAutoHyphens w:val="0"/>
      <w:spacing w:before="60" w:after="60"/>
      <w:ind w:left="851" w:hanging="295"/>
      <w:jc w:val="both"/>
      <w:textAlignment w:val="baseline"/>
    </w:pPr>
    <w:rPr>
      <w:sz w:val="24"/>
      <w:lang w:eastAsia="pl-PL"/>
    </w:rPr>
  </w:style>
  <w:style w:type="paragraph" w:customStyle="1" w:styleId="ust">
    <w:name w:val="ust"/>
    <w:qFormat/>
    <w:rsid w:val="00331FD9"/>
    <w:pPr>
      <w:widowControl w:val="0"/>
      <w:spacing w:before="60" w:after="60" w:line="360" w:lineRule="atLeast"/>
      <w:ind w:left="426" w:hanging="284"/>
      <w:jc w:val="both"/>
      <w:textAlignment w:val="baseline"/>
    </w:pPr>
    <w:rPr>
      <w:rFonts w:ascii="Times New Roman" w:eastAsia="Times New Roman" w:hAnsi="Times New Roman" w:cs="Times New Roman"/>
      <w:sz w:val="24"/>
      <w:szCs w:val="20"/>
      <w:lang w:eastAsia="pl-PL"/>
    </w:rPr>
  </w:style>
  <w:style w:type="paragraph" w:customStyle="1" w:styleId="lit1">
    <w:name w:val="lit1"/>
    <w:basedOn w:val="Normalny"/>
    <w:qFormat/>
    <w:rsid w:val="00331FD9"/>
    <w:pPr>
      <w:widowControl w:val="0"/>
      <w:suppressAutoHyphens w:val="0"/>
      <w:spacing w:before="60" w:after="60"/>
      <w:ind w:left="1276" w:hanging="340"/>
      <w:jc w:val="both"/>
      <w:textAlignment w:val="baseline"/>
    </w:pPr>
    <w:rPr>
      <w:sz w:val="24"/>
      <w:lang w:eastAsia="pl-PL"/>
    </w:rPr>
  </w:style>
  <w:style w:type="paragraph" w:customStyle="1" w:styleId="tekst">
    <w:name w:val="tekst"/>
    <w:basedOn w:val="Normalny"/>
    <w:qFormat/>
    <w:rsid w:val="00331FD9"/>
    <w:pPr>
      <w:widowControl w:val="0"/>
      <w:suppressLineNumbers/>
      <w:suppressAutoHyphens w:val="0"/>
      <w:spacing w:before="60" w:after="60"/>
      <w:jc w:val="both"/>
      <w:textAlignment w:val="baseline"/>
    </w:pPr>
    <w:rPr>
      <w:sz w:val="24"/>
      <w:lang w:eastAsia="pl-PL"/>
    </w:rPr>
  </w:style>
  <w:style w:type="paragraph" w:customStyle="1" w:styleId="StylI">
    <w:name w:val="Styl I"/>
    <w:basedOn w:val="Normalny"/>
    <w:qFormat/>
    <w:rsid w:val="00331FD9"/>
    <w:pPr>
      <w:widowControl w:val="0"/>
      <w:tabs>
        <w:tab w:val="left" w:pos="360"/>
      </w:tabs>
      <w:suppressAutoHyphens w:val="0"/>
      <w:spacing w:before="240" w:after="240"/>
      <w:jc w:val="both"/>
      <w:textAlignment w:val="baseline"/>
      <w:outlineLvl w:val="0"/>
    </w:pPr>
    <w:rPr>
      <w:b/>
      <w:sz w:val="24"/>
      <w:lang w:eastAsia="pl-PL"/>
    </w:rPr>
  </w:style>
  <w:style w:type="paragraph" w:customStyle="1" w:styleId="Styl117">
    <w:name w:val="Styl 1.1.7."/>
    <w:basedOn w:val="Normalny"/>
    <w:qFormat/>
    <w:rsid w:val="00331FD9"/>
    <w:pPr>
      <w:widowControl w:val="0"/>
      <w:suppressAutoHyphens w:val="0"/>
      <w:spacing w:after="120"/>
      <w:jc w:val="both"/>
      <w:textAlignment w:val="baseline"/>
    </w:pPr>
    <w:rPr>
      <w:sz w:val="24"/>
      <w:lang w:eastAsia="pl-PL"/>
    </w:rPr>
  </w:style>
  <w:style w:type="paragraph" w:customStyle="1" w:styleId="StandardowyStandardowy1Standardowy11Standardowy111">
    <w:name w:val="Standardowy.Standardowy1.Standardowy11.Standardowy111"/>
    <w:qFormat/>
    <w:rsid w:val="00331FD9"/>
    <w:pPr>
      <w:widowControl w:val="0"/>
      <w:spacing w:line="360" w:lineRule="atLeast"/>
      <w:jc w:val="both"/>
      <w:textAlignment w:val="baseline"/>
    </w:pPr>
    <w:rPr>
      <w:rFonts w:ascii="Times New Roman" w:eastAsia="Times New Roman" w:hAnsi="Times New Roman" w:cs="Times New Roman"/>
      <w:szCs w:val="20"/>
      <w:lang w:eastAsia="pl-PL"/>
    </w:rPr>
  </w:style>
  <w:style w:type="paragraph" w:customStyle="1" w:styleId="Tekstpodstawowy32">
    <w:name w:val="Tekst podstawowy 32"/>
    <w:basedOn w:val="Normalny"/>
    <w:qFormat/>
    <w:rsid w:val="00331FD9"/>
    <w:pPr>
      <w:widowControl w:val="0"/>
      <w:spacing w:line="360" w:lineRule="auto"/>
      <w:jc w:val="both"/>
      <w:textAlignment w:val="baseline"/>
    </w:pPr>
    <w:rPr>
      <w:rFonts w:ascii="Arial" w:eastAsia="Andale Sans UI" w:hAnsi="Arial" w:cs="Arial"/>
      <w:sz w:val="24"/>
      <w:lang w:eastAsia="pl-PL"/>
    </w:rPr>
  </w:style>
  <w:style w:type="paragraph" w:customStyle="1" w:styleId="Poziom2">
    <w:name w:val="#Poziom 2"/>
    <w:basedOn w:val="Normalny"/>
    <w:qFormat/>
    <w:rsid w:val="00331FD9"/>
    <w:pPr>
      <w:widowControl w:val="0"/>
      <w:suppressAutoHyphens w:val="0"/>
      <w:spacing w:before="120"/>
      <w:jc w:val="both"/>
      <w:textAlignment w:val="baseline"/>
    </w:pPr>
    <w:rPr>
      <w:rFonts w:ascii="Arial" w:hAnsi="Arial"/>
      <w:sz w:val="22"/>
      <w:lang w:eastAsia="pl-PL"/>
    </w:rPr>
  </w:style>
  <w:style w:type="paragraph" w:customStyle="1" w:styleId="textnormal">
    <w:name w:val="text_normal"/>
    <w:basedOn w:val="Normalny"/>
    <w:qFormat/>
    <w:rsid w:val="00331FD9"/>
    <w:pPr>
      <w:widowControl w:val="0"/>
      <w:suppressAutoHyphens w:val="0"/>
      <w:spacing w:beforeAutospacing="1" w:afterAutospacing="1"/>
      <w:jc w:val="left"/>
      <w:textAlignment w:val="baseline"/>
    </w:pPr>
    <w:rPr>
      <w:sz w:val="24"/>
      <w:szCs w:val="24"/>
      <w:lang w:val="en-US" w:eastAsia="en-US"/>
    </w:rPr>
  </w:style>
  <w:style w:type="paragraph" w:customStyle="1" w:styleId="Tekstpodstawowywcity1">
    <w:name w:val="Tekst podstawowy wcięty1"/>
    <w:basedOn w:val="Normalny"/>
    <w:qFormat/>
    <w:rsid w:val="00331FD9"/>
    <w:pPr>
      <w:widowControl w:val="0"/>
      <w:suppressAutoHyphens w:val="0"/>
      <w:ind w:left="1080"/>
      <w:jc w:val="left"/>
      <w:textAlignment w:val="baseline"/>
    </w:pPr>
    <w:rPr>
      <w:sz w:val="24"/>
      <w:szCs w:val="24"/>
      <w:lang w:eastAsia="pl-PL"/>
    </w:rPr>
  </w:style>
  <w:style w:type="paragraph" w:customStyle="1" w:styleId="Nag1">
    <w:name w:val="Nag. 1"/>
    <w:basedOn w:val="Nagwek3"/>
    <w:qFormat/>
    <w:rsid w:val="00331FD9"/>
    <w:pPr>
      <w:tabs>
        <w:tab w:val="left" w:pos="360"/>
      </w:tabs>
      <w:ind w:left="360" w:hanging="360"/>
    </w:pPr>
    <w:rPr>
      <w:sz w:val="28"/>
    </w:rPr>
  </w:style>
  <w:style w:type="paragraph" w:customStyle="1" w:styleId="Nag11">
    <w:name w:val="Nag. 1.1"/>
    <w:basedOn w:val="Nag1"/>
    <w:qFormat/>
    <w:rsid w:val="00331FD9"/>
    <w:pPr>
      <w:tabs>
        <w:tab w:val="left" w:pos="284"/>
      </w:tabs>
      <w:ind w:left="284" w:hanging="284"/>
    </w:pPr>
    <w:rPr>
      <w:sz w:val="24"/>
    </w:rPr>
  </w:style>
  <w:style w:type="paragraph" w:customStyle="1" w:styleId="Zawartotabeli">
    <w:name w:val="Zawartość tabeli"/>
    <w:basedOn w:val="Tekstpodstawowy"/>
    <w:qFormat/>
    <w:rsid w:val="00331FD9"/>
    <w:pPr>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qFormat/>
    <w:rsid w:val="00331FD9"/>
    <w:pPr>
      <w:jc w:val="center"/>
    </w:pPr>
    <w:rPr>
      <w:b/>
      <w:bCs/>
      <w:i/>
      <w:iCs/>
    </w:rPr>
  </w:style>
  <w:style w:type="paragraph" w:customStyle="1" w:styleId="HTMLBody">
    <w:name w:val="HTML Body"/>
    <w:qFormat/>
    <w:rsid w:val="00331FD9"/>
    <w:pPr>
      <w:widowControl w:val="0"/>
      <w:spacing w:line="360" w:lineRule="atLeast"/>
      <w:jc w:val="both"/>
      <w:textAlignment w:val="baseline"/>
    </w:pPr>
    <w:rPr>
      <w:rFonts w:ascii="Arial" w:eastAsia="Times New Roman" w:hAnsi="Arial" w:cs="Times New Roman"/>
      <w:szCs w:val="20"/>
      <w:lang w:eastAsia="pl-PL"/>
    </w:rPr>
  </w:style>
  <w:style w:type="paragraph" w:styleId="Spistreci3">
    <w:name w:val="toc 3"/>
    <w:basedOn w:val="Normalny"/>
    <w:autoRedefine/>
    <w:semiHidden/>
    <w:unhideWhenUsed/>
    <w:rsid w:val="00331FD9"/>
    <w:pPr>
      <w:widowControl w:val="0"/>
      <w:suppressAutoHyphens w:val="0"/>
      <w:spacing w:before="120" w:line="360" w:lineRule="auto"/>
      <w:ind w:left="400"/>
      <w:jc w:val="both"/>
      <w:textAlignment w:val="baseline"/>
    </w:pPr>
    <w:rPr>
      <w:rFonts w:ascii="Tahoma" w:hAnsi="Tahoma" w:cs="Tahoma"/>
      <w:lang w:eastAsia="pl-PL"/>
    </w:rPr>
  </w:style>
  <w:style w:type="paragraph" w:customStyle="1" w:styleId="Pa2">
    <w:name w:val="Pa2"/>
    <w:basedOn w:val="Default"/>
    <w:next w:val="Default"/>
    <w:uiPriority w:val="99"/>
    <w:qFormat/>
    <w:rsid w:val="00331FD9"/>
    <w:pPr>
      <w:widowControl/>
      <w:spacing w:line="181" w:lineRule="atLeast"/>
      <w:jc w:val="left"/>
      <w:textAlignment w:val="auto"/>
    </w:pPr>
    <w:rPr>
      <w:rFonts w:eastAsia="Calibri"/>
      <w:color w:val="00000A"/>
    </w:rPr>
  </w:style>
  <w:style w:type="table" w:styleId="Tabela-Siatka">
    <w:name w:val="Table Grid"/>
    <w:basedOn w:val="Standardowy"/>
    <w:uiPriority w:val="59"/>
    <w:rsid w:val="00331FD9"/>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CA596C"/>
    <w:rPr>
      <w:color w:val="0000FF"/>
      <w:u w:val="single"/>
    </w:rPr>
  </w:style>
  <w:style w:type="paragraph" w:styleId="Poprawka">
    <w:name w:val="Revision"/>
    <w:hidden/>
    <w:uiPriority w:val="99"/>
    <w:semiHidden/>
    <w:rsid w:val="00D03671"/>
    <w:rPr>
      <w:rFonts w:ascii="Times New Roman" w:eastAsia="Times New Roman" w:hAnsi="Times New Roman" w:cs="Times New Roman"/>
      <w:szCs w:val="20"/>
      <w:lang w:eastAsia="zh-CN"/>
    </w:rPr>
  </w:style>
  <w:style w:type="character" w:styleId="Odwoaniedokomentarza">
    <w:name w:val="annotation reference"/>
    <w:basedOn w:val="Domylnaczcionkaakapitu"/>
    <w:uiPriority w:val="99"/>
    <w:semiHidden/>
    <w:unhideWhenUsed/>
    <w:rsid w:val="00A825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03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31blt.daneosobowe@ron.mi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1blt.wp.mil.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0610-4100-4A02-AAF5-2AE490CA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38</Pages>
  <Words>18704</Words>
  <Characters>112228</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SIWZ UBEZPIECZENIA zalaczniki</vt:lpstr>
    </vt:vector>
  </TitlesOfParts>
  <Company>mBroker NET</Company>
  <LinksUpToDate>false</LinksUpToDate>
  <CharactersWithSpaces>130671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UBEZPIECZENIA zalaczniki</dc:title>
  <dc:creator>mBroker NET</dc:creator>
  <cp:lastModifiedBy>Użytkownik systemu Windows</cp:lastModifiedBy>
  <cp:revision>10</cp:revision>
  <cp:lastPrinted>2020-11-30T16:26:00Z</cp:lastPrinted>
  <dcterms:created xsi:type="dcterms:W3CDTF">2020-11-30T10:11:00Z</dcterms:created>
  <dcterms:modified xsi:type="dcterms:W3CDTF">2020-12-07T07:33:00Z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