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F4E28B" w14:textId="77777777" w:rsidR="007777D0" w:rsidRDefault="007777D0" w:rsidP="007777D0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</w:pPr>
    </w:p>
    <w:p w14:paraId="79703D15" w14:textId="2A24A5AF" w:rsidR="007777D0" w:rsidRDefault="007777D0" w:rsidP="007777D0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</w:pPr>
      <w:r w:rsidRPr="00E85550">
        <w:rPr>
          <w:rFonts w:ascii="Arial" w:hAnsi="Arial" w:cs="Arial"/>
          <w:b/>
          <w:sz w:val="20"/>
          <w:szCs w:val="20"/>
        </w:rPr>
        <w:t xml:space="preserve">Załącznik nr </w:t>
      </w:r>
      <w:r>
        <w:rPr>
          <w:rFonts w:ascii="Arial" w:hAnsi="Arial" w:cs="Arial"/>
          <w:b/>
          <w:sz w:val="20"/>
          <w:szCs w:val="20"/>
        </w:rPr>
        <w:t>1A</w:t>
      </w:r>
      <w:r w:rsidRPr="00E85550">
        <w:rPr>
          <w:rFonts w:ascii="Arial" w:hAnsi="Arial" w:cs="Arial"/>
          <w:b/>
          <w:sz w:val="20"/>
          <w:szCs w:val="20"/>
        </w:rPr>
        <w:t xml:space="preserve"> do oferty</w:t>
      </w:r>
    </w:p>
    <w:p w14:paraId="61E44F0E" w14:textId="77777777" w:rsidR="007777D0" w:rsidRPr="00527B58" w:rsidRDefault="007777D0" w:rsidP="007777D0">
      <w:pPr>
        <w:widowControl w:val="0"/>
        <w:ind w:left="6372" w:hanging="5664"/>
        <w:jc w:val="right"/>
        <w:rPr>
          <w:rFonts w:ascii="Arial" w:hAnsi="Arial" w:cs="Arial"/>
          <w:b/>
          <w:color w:val="FF0000"/>
          <w:sz w:val="20"/>
          <w:szCs w:val="20"/>
        </w:rPr>
      </w:pPr>
      <w:r w:rsidRPr="00527B58">
        <w:rPr>
          <w:rFonts w:ascii="Arial" w:hAnsi="Arial" w:cs="Arial"/>
          <w:b/>
          <w:color w:val="FF0000"/>
          <w:sz w:val="20"/>
          <w:szCs w:val="20"/>
        </w:rPr>
        <w:t>(obowiązkowy)</w:t>
      </w:r>
    </w:p>
    <w:p w14:paraId="0EB9B2D1" w14:textId="77777777" w:rsidR="007777D0" w:rsidRPr="00E85550" w:rsidRDefault="007777D0" w:rsidP="007777D0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</w:pPr>
    </w:p>
    <w:p w14:paraId="050DB088" w14:textId="77777777" w:rsidR="007777D0" w:rsidRPr="00803B88" w:rsidRDefault="007777D0" w:rsidP="007777D0">
      <w:pPr>
        <w:spacing w:line="276" w:lineRule="auto"/>
        <w:ind w:left="482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Zamawiający:</w:t>
      </w:r>
    </w:p>
    <w:p w14:paraId="7939F226" w14:textId="77777777" w:rsidR="007777D0" w:rsidRPr="00803B88" w:rsidRDefault="007777D0" w:rsidP="007777D0">
      <w:pPr>
        <w:spacing w:line="276" w:lineRule="auto"/>
        <w:ind w:left="482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Pomorska Kolej Metropolitalna S.A. </w:t>
      </w:r>
    </w:p>
    <w:p w14:paraId="3F0B841B" w14:textId="77777777" w:rsidR="007777D0" w:rsidRPr="00754929" w:rsidRDefault="007777D0" w:rsidP="007777D0">
      <w:pPr>
        <w:spacing w:line="276" w:lineRule="auto"/>
        <w:ind w:left="482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ul. Budowlanych 77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, 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80-298 Gdańsk</w:t>
      </w:r>
    </w:p>
    <w:p w14:paraId="37D7D3A7" w14:textId="77777777" w:rsidR="007777D0" w:rsidRPr="007B44C5" w:rsidRDefault="007777D0" w:rsidP="007777D0">
      <w:pPr>
        <w:widowControl w:val="0"/>
        <w:spacing w:before="120" w:after="120"/>
        <w:rPr>
          <w:rFonts w:ascii="Arial" w:hAnsi="Arial" w:cs="Arial"/>
          <w:b/>
          <w:sz w:val="20"/>
          <w:szCs w:val="20"/>
        </w:rPr>
      </w:pPr>
      <w:r w:rsidRPr="007B44C5">
        <w:rPr>
          <w:rFonts w:ascii="Arial" w:hAnsi="Arial" w:cs="Arial"/>
          <w:b/>
          <w:sz w:val="20"/>
          <w:szCs w:val="20"/>
        </w:rPr>
        <w:t>Wykonawca:</w:t>
      </w:r>
    </w:p>
    <w:p w14:paraId="6DDF9152" w14:textId="77777777" w:rsidR="007777D0" w:rsidRPr="00E85550" w:rsidRDefault="007777D0" w:rsidP="007777D0">
      <w:pPr>
        <w:widowControl w:val="0"/>
        <w:tabs>
          <w:tab w:val="left" w:pos="3402"/>
        </w:tabs>
        <w:ind w:right="5809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……………………………………………………………………………………</w:t>
      </w:r>
    </w:p>
    <w:p w14:paraId="34D6E6F5" w14:textId="3707DFE8" w:rsidR="007777D0" w:rsidRPr="00E85550" w:rsidRDefault="007777D0" w:rsidP="007777D0">
      <w:pPr>
        <w:widowControl w:val="0"/>
        <w:ind w:right="5670"/>
        <w:jc w:val="both"/>
        <w:rPr>
          <w:rFonts w:ascii="Arial" w:hAnsi="Arial" w:cs="Arial"/>
          <w:i/>
          <w:sz w:val="16"/>
          <w:szCs w:val="16"/>
        </w:rPr>
      </w:pPr>
      <w:r w:rsidRPr="00E85550">
        <w:rPr>
          <w:rFonts w:ascii="Arial" w:hAnsi="Arial" w:cs="Arial"/>
          <w:i/>
          <w:sz w:val="16"/>
          <w:szCs w:val="16"/>
        </w:rPr>
        <w:t xml:space="preserve">(pełna nazwa/firma, adres, w zależności </w:t>
      </w:r>
      <w:r>
        <w:rPr>
          <w:rFonts w:ascii="Arial" w:hAnsi="Arial" w:cs="Arial"/>
          <w:i/>
          <w:sz w:val="16"/>
          <w:szCs w:val="16"/>
        </w:rPr>
        <w:br/>
      </w:r>
      <w:r w:rsidRPr="00E85550">
        <w:rPr>
          <w:rFonts w:ascii="Arial" w:hAnsi="Arial" w:cs="Arial"/>
          <w:i/>
          <w:sz w:val="16"/>
          <w:szCs w:val="16"/>
        </w:rPr>
        <w:t>od podmiotu: NIP/PESEL, KRS/</w:t>
      </w:r>
      <w:proofErr w:type="spellStart"/>
      <w:r w:rsidRPr="00E85550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E85550">
        <w:rPr>
          <w:rFonts w:ascii="Arial" w:hAnsi="Arial" w:cs="Arial"/>
          <w:i/>
          <w:sz w:val="16"/>
          <w:szCs w:val="16"/>
        </w:rPr>
        <w:t>)</w:t>
      </w:r>
    </w:p>
    <w:p w14:paraId="33671BB2" w14:textId="77777777" w:rsidR="007777D0" w:rsidRPr="00E85550" w:rsidRDefault="007777D0" w:rsidP="007777D0">
      <w:pPr>
        <w:widowControl w:val="0"/>
        <w:ind w:right="5670"/>
        <w:jc w:val="both"/>
        <w:rPr>
          <w:rFonts w:ascii="Arial" w:hAnsi="Arial" w:cs="Arial"/>
          <w:sz w:val="20"/>
          <w:szCs w:val="20"/>
          <w:u w:val="single"/>
        </w:rPr>
      </w:pPr>
      <w:r w:rsidRPr="00E85550">
        <w:rPr>
          <w:rFonts w:ascii="Arial" w:hAnsi="Arial" w:cs="Arial"/>
          <w:sz w:val="20"/>
          <w:szCs w:val="20"/>
          <w:u w:val="single"/>
        </w:rPr>
        <w:t>reprezentowany przez:</w:t>
      </w:r>
    </w:p>
    <w:p w14:paraId="159E5B93" w14:textId="77777777" w:rsidR="007777D0" w:rsidRPr="00E85550" w:rsidRDefault="007777D0" w:rsidP="007777D0">
      <w:pPr>
        <w:widowControl w:val="0"/>
        <w:tabs>
          <w:tab w:val="left" w:pos="3402"/>
        </w:tabs>
        <w:ind w:right="5809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…………………………………………</w:t>
      </w:r>
    </w:p>
    <w:p w14:paraId="772BDD0F" w14:textId="73CDE67B" w:rsidR="007777D0" w:rsidRPr="007B44C5" w:rsidRDefault="007777D0" w:rsidP="007777D0">
      <w:pPr>
        <w:widowControl w:val="0"/>
        <w:spacing w:after="240"/>
        <w:ind w:right="5670"/>
        <w:jc w:val="both"/>
        <w:rPr>
          <w:rFonts w:ascii="Arial" w:hAnsi="Arial" w:cs="Arial"/>
          <w:i/>
          <w:sz w:val="16"/>
          <w:szCs w:val="16"/>
        </w:rPr>
      </w:pPr>
      <w:r w:rsidRPr="00E85550">
        <w:rPr>
          <w:rFonts w:ascii="Arial" w:hAnsi="Arial" w:cs="Arial"/>
          <w:i/>
          <w:sz w:val="16"/>
          <w:szCs w:val="16"/>
        </w:rPr>
        <w:t>(imię, nazwisko, stanowisko/podstawa do</w:t>
      </w:r>
      <w:r>
        <w:rPr>
          <w:rFonts w:ascii="Arial" w:hAnsi="Arial" w:cs="Arial"/>
          <w:i/>
          <w:sz w:val="16"/>
          <w:szCs w:val="16"/>
        </w:rPr>
        <w:t xml:space="preserve"> </w:t>
      </w:r>
      <w:r w:rsidRPr="00E85550">
        <w:rPr>
          <w:rFonts w:ascii="Arial" w:hAnsi="Arial" w:cs="Arial"/>
          <w:i/>
          <w:sz w:val="16"/>
          <w:szCs w:val="16"/>
        </w:rPr>
        <w:t>reprezentacji)</w:t>
      </w:r>
    </w:p>
    <w:p w14:paraId="68CC6D4D" w14:textId="77777777" w:rsidR="007777D0" w:rsidRPr="00E85550" w:rsidRDefault="007777D0" w:rsidP="007777D0">
      <w:pPr>
        <w:widowControl w:val="0"/>
        <w:spacing w:before="60" w:after="240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OŚWIADCZENIE WYKONAWCY/ WYKONAWCY WSPÓLNIE UBIEGAJĄCEGO SIĘ</w:t>
      </w:r>
      <w:r>
        <w:rPr>
          <w:rFonts w:ascii="Arial" w:hAnsi="Arial" w:cs="Arial"/>
          <w:b/>
          <w:sz w:val="20"/>
          <w:szCs w:val="20"/>
          <w:u w:val="single"/>
        </w:rPr>
        <w:br/>
      </w:r>
      <w:r w:rsidRPr="00E85550">
        <w:rPr>
          <w:rFonts w:ascii="Arial" w:hAnsi="Arial" w:cs="Arial"/>
          <w:b/>
          <w:sz w:val="20"/>
          <w:szCs w:val="20"/>
          <w:u w:val="single"/>
        </w:rPr>
        <w:t xml:space="preserve"> O UDZIELENIE ZAMÓWIENIA</w:t>
      </w:r>
    </w:p>
    <w:p w14:paraId="058A0FB3" w14:textId="77777777" w:rsidR="007777D0" w:rsidRDefault="007777D0" w:rsidP="007777D0">
      <w:pPr>
        <w:widowControl w:val="0"/>
        <w:spacing w:line="276" w:lineRule="auto"/>
        <w:jc w:val="both"/>
        <w:rPr>
          <w:rFonts w:ascii="Arial" w:hAnsi="Arial" w:cs="Arial"/>
          <w:sz w:val="20"/>
          <w:szCs w:val="20"/>
        </w:rPr>
      </w:pPr>
      <w:bookmarkStart w:id="0" w:name="_Hlk159832059"/>
      <w:bookmarkStart w:id="1" w:name="_Hlk160785872"/>
      <w:bookmarkStart w:id="2" w:name="_Hlk173327832"/>
      <w:r w:rsidRPr="00E85550">
        <w:rPr>
          <w:rFonts w:ascii="Arial" w:hAnsi="Arial" w:cs="Arial"/>
          <w:sz w:val="20"/>
          <w:szCs w:val="20"/>
        </w:rPr>
        <w:t xml:space="preserve">składane na podstawie </w:t>
      </w:r>
      <w:r w:rsidRPr="006A7BF6">
        <w:rPr>
          <w:rFonts w:ascii="Arial" w:hAnsi="Arial" w:cs="Arial"/>
          <w:sz w:val="20"/>
          <w:szCs w:val="20"/>
        </w:rPr>
        <w:t>§17 ust 2 Regulaminu udzielania zamówień publicznych sektorowych podprogowych, obowiązującego w Pomorskiej Kolei Metropolitalnej S.A.</w:t>
      </w:r>
      <w:bookmarkEnd w:id="0"/>
    </w:p>
    <w:p w14:paraId="1C88E8A6" w14:textId="77777777" w:rsidR="007777D0" w:rsidRPr="00E85550" w:rsidRDefault="007777D0" w:rsidP="007777D0">
      <w:pPr>
        <w:widowControl w:val="0"/>
        <w:spacing w:before="60" w:after="120" w:line="276" w:lineRule="auto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uwzględniające przesłanki wykluczenia z art. 7 ust. 1 ustawy o szczególnych rozwiązaniach w zakresie przeciwdziałania wspieraniu agresji na Ukrainę oraz służących ochronie</w:t>
      </w:r>
      <w:r>
        <w:rPr>
          <w:rFonts w:ascii="Arial" w:hAnsi="Arial" w:cs="Arial"/>
          <w:b/>
          <w:sz w:val="20"/>
          <w:szCs w:val="20"/>
          <w:u w:val="single"/>
        </w:rPr>
        <w:t xml:space="preserve"> </w:t>
      </w:r>
      <w:r w:rsidRPr="00E85550">
        <w:rPr>
          <w:rFonts w:ascii="Arial" w:hAnsi="Arial" w:cs="Arial"/>
          <w:b/>
          <w:sz w:val="20"/>
          <w:szCs w:val="20"/>
          <w:u w:val="single"/>
        </w:rPr>
        <w:t>bezpieczeństwa narodowego</w:t>
      </w:r>
    </w:p>
    <w:p w14:paraId="4B51D8A2" w14:textId="08F0D4F9" w:rsidR="007777D0" w:rsidRPr="00227EAB" w:rsidRDefault="007777D0" w:rsidP="007777D0">
      <w:pPr>
        <w:widowControl w:val="0"/>
        <w:spacing w:before="60" w:after="6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bookmarkStart w:id="3" w:name="_Hlk159832085"/>
      <w:bookmarkEnd w:id="1"/>
      <w:r w:rsidRPr="00E85550">
        <w:rPr>
          <w:rFonts w:ascii="Arial" w:hAnsi="Arial" w:cs="Arial"/>
          <w:sz w:val="20"/>
          <w:szCs w:val="20"/>
        </w:rPr>
        <w:t>Na potrzeby postępowania o udzielenie zamówienia publicznego pn.</w:t>
      </w:r>
      <w:r w:rsidRPr="007B44C5">
        <w:rPr>
          <w:rFonts w:ascii="Arial" w:hAnsi="Arial" w:cs="Arial"/>
          <w:sz w:val="20"/>
          <w:szCs w:val="20"/>
        </w:rPr>
        <w:t xml:space="preserve"> „</w:t>
      </w:r>
      <w:bookmarkStart w:id="4" w:name="_Hlk179283524"/>
      <w:bookmarkStart w:id="5" w:name="_Hlk179206263"/>
      <w:bookmarkStart w:id="6" w:name="_Hlk179209647"/>
      <w:r w:rsidRPr="00227EAB">
        <w:rPr>
          <w:rFonts w:ascii="Arial" w:hAnsi="Arial" w:cs="Arial"/>
          <w:b/>
          <w:bCs/>
          <w:sz w:val="20"/>
          <w:szCs w:val="20"/>
        </w:rPr>
        <w:t>Wykonanie naprawy wierzchnich warstw skarpy nasypu kolejowego</w:t>
      </w:r>
      <w:bookmarkEnd w:id="4"/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227EAB">
        <w:rPr>
          <w:rFonts w:ascii="Arial" w:hAnsi="Arial" w:cs="Arial"/>
          <w:b/>
          <w:bCs/>
          <w:sz w:val="20"/>
          <w:szCs w:val="20"/>
        </w:rPr>
        <w:t>z podziałem na 2 Zadania</w:t>
      </w:r>
      <w:bookmarkEnd w:id="5"/>
      <w:bookmarkEnd w:id="6"/>
      <w:r w:rsidRPr="007B44C5">
        <w:rPr>
          <w:rFonts w:ascii="Arial" w:hAnsi="Arial" w:cs="Arial"/>
          <w:sz w:val="20"/>
          <w:szCs w:val="20"/>
        </w:rPr>
        <w:t xml:space="preserve">”, </w:t>
      </w:r>
      <w:r>
        <w:rPr>
          <w:rFonts w:ascii="Arial" w:hAnsi="Arial" w:cs="Arial"/>
          <w:sz w:val="20"/>
          <w:szCs w:val="20"/>
        </w:rPr>
        <w:br/>
      </w:r>
      <w:r w:rsidRPr="00E85550">
        <w:rPr>
          <w:rFonts w:ascii="Arial" w:hAnsi="Arial" w:cs="Arial"/>
          <w:sz w:val="20"/>
          <w:szCs w:val="20"/>
        </w:rPr>
        <w:t xml:space="preserve">sygn. </w:t>
      </w:r>
      <w:r w:rsidRPr="00B47941">
        <w:rPr>
          <w:rFonts w:ascii="Arial" w:hAnsi="Arial" w:cs="Arial"/>
          <w:sz w:val="20"/>
          <w:szCs w:val="20"/>
        </w:rPr>
        <w:t>PKM/DO/ZU/350/</w:t>
      </w:r>
      <w:r w:rsidR="00C75873">
        <w:rPr>
          <w:rFonts w:ascii="Arial" w:hAnsi="Arial" w:cs="Arial"/>
          <w:sz w:val="20"/>
          <w:szCs w:val="20"/>
        </w:rPr>
        <w:t>9</w:t>
      </w:r>
      <w:r w:rsidRPr="00B47941">
        <w:rPr>
          <w:rFonts w:ascii="Arial" w:hAnsi="Arial" w:cs="Arial"/>
          <w:sz w:val="20"/>
          <w:szCs w:val="20"/>
        </w:rPr>
        <w:t>/24</w:t>
      </w:r>
      <w:r w:rsidRPr="00E85550">
        <w:rPr>
          <w:rFonts w:ascii="Arial" w:hAnsi="Arial" w:cs="Arial"/>
          <w:sz w:val="20"/>
          <w:szCs w:val="20"/>
        </w:rPr>
        <w:t>,</w:t>
      </w:r>
      <w:r w:rsidRPr="00E85550">
        <w:rPr>
          <w:rFonts w:ascii="Arial" w:hAnsi="Arial" w:cs="Arial"/>
          <w:b/>
          <w:sz w:val="20"/>
          <w:szCs w:val="20"/>
        </w:rPr>
        <w:t xml:space="preserve"> </w:t>
      </w:r>
      <w:r w:rsidRPr="00E85550">
        <w:rPr>
          <w:rFonts w:ascii="Arial" w:hAnsi="Arial" w:cs="Arial"/>
          <w:sz w:val="20"/>
          <w:szCs w:val="20"/>
        </w:rPr>
        <w:t>oświadczam, co następuje:</w:t>
      </w:r>
      <w:bookmarkEnd w:id="3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6"/>
      </w:tblGrid>
      <w:tr w:rsidR="007777D0" w:rsidRPr="00E85550" w14:paraId="33076580" w14:textId="77777777" w:rsidTr="006F00D8">
        <w:trPr>
          <w:trHeight w:val="520"/>
          <w:jc w:val="center"/>
        </w:trPr>
        <w:tc>
          <w:tcPr>
            <w:tcW w:w="9627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p w14:paraId="1DF09EC3" w14:textId="77777777" w:rsidR="007777D0" w:rsidRPr="0096400D" w:rsidRDefault="007777D0" w:rsidP="006F00D8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I.</w:t>
            </w:r>
            <w:r w:rsidRPr="0096400D">
              <w:rPr>
                <w:rFonts w:ascii="Arial" w:hAnsi="Arial" w:cs="Arial"/>
                <w:b/>
                <w:sz w:val="20"/>
                <w:szCs w:val="20"/>
              </w:rPr>
              <w:t>OŚWIADCZENIE DOTYCZĄCE PRZESŁANEK WYKLUCZENIA Z POSTĘPOWANIA:</w:t>
            </w:r>
          </w:p>
        </w:tc>
      </w:tr>
    </w:tbl>
    <w:p w14:paraId="3DCD9DFE" w14:textId="46E4B728" w:rsidR="007777D0" w:rsidRPr="00B927BC" w:rsidRDefault="007777D0" w:rsidP="007777D0">
      <w:pPr>
        <w:widowControl w:val="0"/>
        <w:numPr>
          <w:ilvl w:val="0"/>
          <w:numId w:val="15"/>
        </w:numPr>
        <w:tabs>
          <w:tab w:val="num" w:pos="284"/>
        </w:tabs>
        <w:spacing w:before="120" w:after="120" w:line="360" w:lineRule="auto"/>
        <w:ind w:left="346" w:hanging="335"/>
        <w:jc w:val="both"/>
        <w:rPr>
          <w:rFonts w:ascii="Arial" w:hAnsi="Arial" w:cs="Arial"/>
          <w:b/>
          <w:bCs/>
          <w:sz w:val="20"/>
          <w:szCs w:val="20"/>
        </w:rPr>
      </w:pPr>
      <w:bookmarkStart w:id="7" w:name="_Hlk159832329"/>
      <w:r w:rsidRPr="00E85550">
        <w:rPr>
          <w:rFonts w:ascii="Arial" w:hAnsi="Arial" w:cs="Arial"/>
          <w:b/>
          <w:bCs/>
          <w:sz w:val="20"/>
          <w:szCs w:val="20"/>
        </w:rPr>
        <w:t xml:space="preserve">Oświadczam, że nie podlegam wykluczeniu z postępowania na podstawie </w:t>
      </w:r>
      <w:r w:rsidRPr="00E85550">
        <w:rPr>
          <w:rFonts w:ascii="Arial" w:hAnsi="Arial" w:cs="Arial"/>
          <w:b/>
          <w:bCs/>
          <w:sz w:val="20"/>
          <w:szCs w:val="20"/>
        </w:rPr>
        <w:br/>
      </w:r>
      <w:r w:rsidRPr="00B927BC">
        <w:rPr>
          <w:rFonts w:ascii="Arial" w:hAnsi="Arial" w:cs="Arial"/>
          <w:b/>
          <w:bCs/>
          <w:sz w:val="20"/>
          <w:szCs w:val="20"/>
        </w:rPr>
        <w:t>okoliczności, o których mowa w § 15 ust. 1</w:t>
      </w:r>
      <w:r>
        <w:rPr>
          <w:rFonts w:ascii="Arial" w:hAnsi="Arial" w:cs="Arial"/>
          <w:b/>
          <w:bCs/>
          <w:sz w:val="20"/>
          <w:szCs w:val="20"/>
        </w:rPr>
        <w:t xml:space="preserve"> oraz </w:t>
      </w:r>
      <w:r w:rsidRPr="00B927BC">
        <w:rPr>
          <w:rFonts w:ascii="Arial" w:hAnsi="Arial" w:cs="Arial"/>
          <w:b/>
          <w:bCs/>
          <w:sz w:val="20"/>
          <w:szCs w:val="20"/>
        </w:rPr>
        <w:t xml:space="preserve"> </w:t>
      </w:r>
      <w:r w:rsidRPr="00CF5492">
        <w:rPr>
          <w:rFonts w:ascii="Arial" w:hAnsi="Arial" w:cs="Arial"/>
          <w:b/>
          <w:bCs/>
          <w:sz w:val="20"/>
          <w:szCs w:val="20"/>
        </w:rPr>
        <w:t xml:space="preserve">§ 15 ust. 2 pkt </w:t>
      </w:r>
      <w:r>
        <w:rPr>
          <w:rFonts w:ascii="Arial" w:hAnsi="Arial" w:cs="Arial"/>
          <w:b/>
          <w:bCs/>
          <w:sz w:val="20"/>
          <w:szCs w:val="20"/>
        </w:rPr>
        <w:t>4</w:t>
      </w:r>
      <w:r w:rsidRPr="00CF5492">
        <w:rPr>
          <w:rFonts w:ascii="Arial" w:hAnsi="Arial" w:cs="Arial"/>
          <w:b/>
          <w:bCs/>
          <w:sz w:val="20"/>
          <w:szCs w:val="20"/>
        </w:rPr>
        <w:t xml:space="preserve"> </w:t>
      </w:r>
      <w:r w:rsidRPr="00B927BC">
        <w:rPr>
          <w:rFonts w:ascii="Arial" w:hAnsi="Arial" w:cs="Arial"/>
          <w:b/>
          <w:bCs/>
          <w:sz w:val="20"/>
          <w:szCs w:val="20"/>
        </w:rPr>
        <w:t>Regulaminu</w:t>
      </w:r>
      <w:r w:rsidRPr="00E85550">
        <w:rPr>
          <w:rFonts w:ascii="Arial" w:hAnsi="Arial" w:cs="Arial"/>
          <w:b/>
          <w:bCs/>
          <w:sz w:val="20"/>
          <w:szCs w:val="20"/>
        </w:rPr>
        <w:t xml:space="preserve">. </w:t>
      </w:r>
      <w:bookmarkEnd w:id="7"/>
    </w:p>
    <w:p w14:paraId="1432DF7C" w14:textId="5CE48C3C" w:rsidR="007777D0" w:rsidRDefault="007777D0" w:rsidP="007777D0">
      <w:pPr>
        <w:widowControl w:val="0"/>
        <w:numPr>
          <w:ilvl w:val="0"/>
          <w:numId w:val="15"/>
        </w:numPr>
        <w:tabs>
          <w:tab w:val="num" w:pos="284"/>
        </w:tabs>
        <w:spacing w:line="360" w:lineRule="auto"/>
        <w:ind w:left="350" w:hanging="336"/>
        <w:contextualSpacing/>
        <w:jc w:val="both"/>
        <w:rPr>
          <w:rFonts w:ascii="Arial" w:hAnsi="Arial" w:cs="Arial"/>
          <w:sz w:val="20"/>
          <w:szCs w:val="20"/>
        </w:rPr>
      </w:pPr>
      <w:r w:rsidRPr="00B927BC">
        <w:rPr>
          <w:rFonts w:ascii="Arial" w:hAnsi="Arial" w:cs="Arial"/>
          <w:sz w:val="20"/>
          <w:szCs w:val="20"/>
        </w:rPr>
        <w:t>Oświadczam, że zachodzą</w:t>
      </w:r>
      <w:r>
        <w:rPr>
          <w:rFonts w:ascii="Arial" w:hAnsi="Arial" w:cs="Arial"/>
          <w:sz w:val="20"/>
          <w:szCs w:val="20"/>
        </w:rPr>
        <w:t xml:space="preserve"> </w:t>
      </w:r>
      <w:r w:rsidRPr="00B927BC">
        <w:rPr>
          <w:rFonts w:ascii="Arial" w:hAnsi="Arial" w:cs="Arial"/>
          <w:sz w:val="20"/>
          <w:szCs w:val="20"/>
        </w:rPr>
        <w:t xml:space="preserve">w stosunku do mnie podstawy wykluczenia </w:t>
      </w:r>
      <w:r>
        <w:rPr>
          <w:rFonts w:ascii="Arial" w:hAnsi="Arial" w:cs="Arial"/>
          <w:sz w:val="20"/>
          <w:szCs w:val="20"/>
        </w:rPr>
        <w:br/>
      </w:r>
      <w:r w:rsidRPr="00B927BC">
        <w:rPr>
          <w:rFonts w:ascii="Arial" w:hAnsi="Arial" w:cs="Arial"/>
          <w:sz w:val="20"/>
          <w:szCs w:val="20"/>
        </w:rPr>
        <w:t>z postępowania na podstawie art. .……. Regulaminu (podać mającą</w:t>
      </w:r>
      <w:r>
        <w:rPr>
          <w:rFonts w:ascii="Arial" w:hAnsi="Arial" w:cs="Arial"/>
          <w:sz w:val="20"/>
          <w:szCs w:val="20"/>
        </w:rPr>
        <w:t xml:space="preserve"> </w:t>
      </w:r>
      <w:r w:rsidRPr="00B927BC">
        <w:rPr>
          <w:rFonts w:ascii="Arial" w:hAnsi="Arial" w:cs="Arial"/>
          <w:sz w:val="20"/>
          <w:szCs w:val="20"/>
        </w:rPr>
        <w:t xml:space="preserve">zastosowanie podstawę wykluczenia spośród </w:t>
      </w:r>
      <w:r w:rsidRPr="00C843CC">
        <w:rPr>
          <w:rFonts w:ascii="Arial" w:hAnsi="Arial" w:cs="Arial"/>
          <w:sz w:val="20"/>
          <w:szCs w:val="20"/>
        </w:rPr>
        <w:t xml:space="preserve">wymienionych </w:t>
      </w:r>
      <w:bookmarkStart w:id="8" w:name="_Hlk159831733"/>
      <w:r w:rsidRPr="00C843CC">
        <w:rPr>
          <w:rFonts w:ascii="Arial" w:hAnsi="Arial" w:cs="Arial"/>
          <w:sz w:val="20"/>
          <w:szCs w:val="20"/>
        </w:rPr>
        <w:t>w §15 ust. 1 pkt 2</w:t>
      </w:r>
      <w:bookmarkEnd w:id="8"/>
      <w:r w:rsidRPr="00C843CC">
        <w:rPr>
          <w:rFonts w:ascii="Arial" w:hAnsi="Arial" w:cs="Arial"/>
          <w:sz w:val="20"/>
          <w:szCs w:val="20"/>
        </w:rPr>
        <w:t>, 3 i 6)</w:t>
      </w:r>
      <w:r w:rsidR="00C843CC" w:rsidRPr="00C843CC">
        <w:rPr>
          <w:rFonts w:ascii="Arial" w:hAnsi="Arial" w:cs="Arial"/>
          <w:sz w:val="20"/>
          <w:szCs w:val="20"/>
        </w:rPr>
        <w:t xml:space="preserve"> oraz ust. 2 pkt 4</w:t>
      </w:r>
      <w:r w:rsidRPr="00C843CC">
        <w:rPr>
          <w:rFonts w:ascii="Arial" w:hAnsi="Arial" w:cs="Arial"/>
          <w:sz w:val="20"/>
          <w:szCs w:val="20"/>
        </w:rPr>
        <w:t>.</w:t>
      </w:r>
      <w:r w:rsidRPr="00B927BC">
        <w:rPr>
          <w:rFonts w:ascii="Arial" w:hAnsi="Arial" w:cs="Arial"/>
          <w:sz w:val="20"/>
          <w:szCs w:val="20"/>
        </w:rPr>
        <w:t xml:space="preserve">  Jednocześnie oświadczam, że w związku z ww. okolicznością, na podstawie §15 ust. 5 Regulaminu podjąłem następujące środki naprawcze:</w:t>
      </w:r>
    </w:p>
    <w:p w14:paraId="7EB45316" w14:textId="77777777" w:rsidR="007777D0" w:rsidRPr="00E85550" w:rsidRDefault="007777D0" w:rsidP="007777D0">
      <w:pPr>
        <w:widowControl w:val="0"/>
        <w:spacing w:line="360" w:lineRule="auto"/>
        <w:ind w:left="350"/>
        <w:contextualSpacing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14:paraId="66E4784A" w14:textId="77777777" w:rsidR="007777D0" w:rsidRPr="00E85550" w:rsidRDefault="007777D0" w:rsidP="007777D0">
      <w:pPr>
        <w:widowControl w:val="0"/>
        <w:numPr>
          <w:ilvl w:val="0"/>
          <w:numId w:val="15"/>
        </w:numPr>
        <w:tabs>
          <w:tab w:val="num" w:pos="284"/>
        </w:tabs>
        <w:spacing w:line="360" w:lineRule="auto"/>
        <w:ind w:left="350" w:hanging="336"/>
        <w:contextualSpacing/>
        <w:jc w:val="both"/>
        <w:rPr>
          <w:rFonts w:ascii="Arial" w:hAnsi="Arial" w:cs="Arial"/>
          <w:b/>
          <w:bCs/>
          <w:sz w:val="20"/>
          <w:szCs w:val="20"/>
        </w:rPr>
      </w:pPr>
      <w:r w:rsidRPr="00E85550">
        <w:rPr>
          <w:rFonts w:ascii="Arial" w:hAnsi="Arial" w:cs="Arial"/>
          <w:b/>
          <w:bCs/>
          <w:sz w:val="20"/>
          <w:szCs w:val="20"/>
        </w:rPr>
        <w:t xml:space="preserve">Oświadczam, że nie zachodzą w stosunku do mnie przesłanki wykluczenia z postępowania na podstawie art. 7 ust. 1 ustawy z dnia 13 kwietnia 2022 r. o szczególnych rozwiązaniach w zakresie przeciwdziałania wspieraniu agresji na Ukrainę oraz służących ochronie </w:t>
      </w:r>
      <w:r w:rsidRPr="00E85550">
        <w:rPr>
          <w:rFonts w:ascii="Arial" w:hAnsi="Arial" w:cs="Arial"/>
          <w:b/>
          <w:bCs/>
          <w:sz w:val="20"/>
          <w:szCs w:val="20"/>
        </w:rPr>
        <w:lastRenderedPageBreak/>
        <w:t>bezpieczeństwa narodowego</w:t>
      </w:r>
      <w:r w:rsidRPr="00E85550">
        <w:rPr>
          <w:rFonts w:ascii="Arial" w:hAnsi="Arial" w:cs="Arial"/>
          <w:b/>
          <w:bCs/>
          <w:i/>
          <w:iCs/>
          <w:color w:val="222222"/>
          <w:sz w:val="21"/>
          <w:szCs w:val="21"/>
          <w:vertAlign w:val="superscript"/>
        </w:rPr>
        <w:footnoteReference w:id="1"/>
      </w:r>
      <w:r w:rsidRPr="00E85550">
        <w:rPr>
          <w:rFonts w:ascii="Arial" w:hAnsi="Arial" w:cs="Arial"/>
          <w:b/>
          <w:bCs/>
          <w:sz w:val="20"/>
          <w:szCs w:val="20"/>
        </w:rPr>
        <w:t>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6"/>
      </w:tblGrid>
      <w:tr w:rsidR="007777D0" w:rsidRPr="00E85550" w14:paraId="7F43E990" w14:textId="77777777" w:rsidTr="006F00D8">
        <w:trPr>
          <w:trHeight w:val="520"/>
          <w:jc w:val="center"/>
        </w:trPr>
        <w:tc>
          <w:tcPr>
            <w:tcW w:w="9777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p w14:paraId="65E78E1D" w14:textId="77777777" w:rsidR="007777D0" w:rsidRPr="00E85550" w:rsidRDefault="007777D0" w:rsidP="006F00D8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t xml:space="preserve">II. 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OŚWIADCZENIE </w:t>
            </w:r>
            <w:r w:rsidRPr="00E85550">
              <w:rPr>
                <w:rFonts w:ascii="Arial" w:hAnsi="Arial" w:cs="Arial"/>
                <w:b/>
                <w:sz w:val="20"/>
                <w:szCs w:val="20"/>
              </w:rPr>
              <w:t>DOTYCZĄCE PODANYCH INFORMACJI:</w:t>
            </w:r>
          </w:p>
        </w:tc>
      </w:tr>
    </w:tbl>
    <w:p w14:paraId="6B644341" w14:textId="77777777" w:rsidR="007777D0" w:rsidRPr="00E85550" w:rsidRDefault="007777D0" w:rsidP="007777D0">
      <w:pPr>
        <w:widowControl w:val="0"/>
        <w:spacing w:before="120" w:line="360" w:lineRule="auto"/>
        <w:jc w:val="both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 xml:space="preserve">Oświadczam, że wszystkie informacje podane w powyższych oświadczeniach są aktualne </w:t>
      </w:r>
      <w:r w:rsidRPr="00E85550">
        <w:rPr>
          <w:rFonts w:ascii="Arial" w:hAnsi="Arial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bookmarkEnd w:id="2"/>
    <w:p w14:paraId="0074FDE4" w14:textId="77777777" w:rsidR="007777D0" w:rsidRDefault="007777D0" w:rsidP="007777D0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</w:p>
    <w:p w14:paraId="233CCF40" w14:textId="77777777" w:rsidR="007777D0" w:rsidRDefault="007777D0" w:rsidP="007777D0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</w:p>
    <w:p w14:paraId="6EE77F4C" w14:textId="77777777" w:rsidR="007777D0" w:rsidRDefault="007777D0" w:rsidP="007777D0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</w:p>
    <w:p w14:paraId="420B8307" w14:textId="77777777" w:rsidR="007777D0" w:rsidRPr="001D7778" w:rsidRDefault="007777D0" w:rsidP="007777D0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  <w:r w:rsidRPr="001D7778">
        <w:rPr>
          <w:rFonts w:ascii="Open Sans" w:hAnsi="Open Sans" w:cs="Open Sans"/>
          <w:b/>
          <w:color w:val="FF0000"/>
          <w:sz w:val="18"/>
          <w:szCs w:val="18"/>
        </w:rPr>
        <w:t>UWAGA!!!</w:t>
      </w:r>
    </w:p>
    <w:p w14:paraId="4EAE81E1" w14:textId="77777777" w:rsidR="007777D0" w:rsidRDefault="007777D0" w:rsidP="007777D0">
      <w:pPr>
        <w:widowControl w:val="0"/>
        <w:spacing w:before="120"/>
        <w:jc w:val="center"/>
        <w:rPr>
          <w:rFonts w:ascii="Arial" w:hAnsi="Arial" w:cs="Arial"/>
          <w:b/>
          <w:sz w:val="20"/>
          <w:szCs w:val="20"/>
        </w:rPr>
      </w:pPr>
      <w:r w:rsidRPr="001D7778">
        <w:rPr>
          <w:rFonts w:ascii="Open Sans" w:hAnsi="Open Sans" w:cs="Open Sans"/>
          <w:b/>
          <w:color w:val="FF0000"/>
          <w:sz w:val="18"/>
          <w:szCs w:val="18"/>
        </w:rPr>
        <w:t>WYPEŁNIONY DOKUMENT NALEŻY PODPISAĆ KWALIFIKOWANYM PODPISEM ELEKTRONICZNYM, PODPISEM ZAUFANYM LUB PODPISEM OSOBISTYM (e-dow</w:t>
      </w:r>
      <w:r>
        <w:rPr>
          <w:rFonts w:ascii="Open Sans" w:hAnsi="Open Sans" w:cs="Open Sans"/>
          <w:b/>
          <w:color w:val="FF0000"/>
          <w:sz w:val="18"/>
          <w:szCs w:val="18"/>
        </w:rPr>
        <w:t>ód)</w:t>
      </w:r>
    </w:p>
    <w:p w14:paraId="4C7E70B4" w14:textId="19A1D55F" w:rsidR="00D33799" w:rsidRPr="007777D0" w:rsidRDefault="00D33799" w:rsidP="007777D0"/>
    <w:sectPr w:rsidR="00D33799" w:rsidRPr="007777D0" w:rsidSect="00327C71">
      <w:footerReference w:type="default" r:id="rId8"/>
      <w:headerReference w:type="first" r:id="rId9"/>
      <w:footerReference w:type="first" r:id="rId10"/>
      <w:pgSz w:w="11900" w:h="16840"/>
      <w:pgMar w:top="1701" w:right="1417" w:bottom="1417" w:left="1417" w:header="142" w:footer="2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924F146" w14:textId="77777777" w:rsidR="00341DE9" w:rsidRPr="00720AA9" w:rsidRDefault="00341DE9" w:rsidP="00F816E4">
      <w:r w:rsidRPr="00720AA9">
        <w:separator/>
      </w:r>
    </w:p>
  </w:endnote>
  <w:endnote w:type="continuationSeparator" w:id="0">
    <w:p w14:paraId="4A8FB214" w14:textId="77777777" w:rsidR="00341DE9" w:rsidRPr="00720AA9" w:rsidRDefault="00341DE9" w:rsidP="00F816E4">
      <w:r w:rsidRPr="00720AA9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 CE">
    <w:altName w:val="Arial"/>
    <w:charset w:val="58"/>
    <w:family w:val="auto"/>
    <w:pitch w:val="variable"/>
    <w:sig w:usb0="00000000" w:usb1="5000A1FF" w:usb2="00000000" w:usb3="00000000" w:csb0="000001B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FE2063" w14:textId="60E7458F" w:rsidR="00F816E4" w:rsidRPr="00720AA9" w:rsidRDefault="00F816E4" w:rsidP="00F816E4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2DDCBB" w14:textId="653A19BF" w:rsidR="00C10ECE" w:rsidRPr="00720AA9" w:rsidRDefault="00D04D38" w:rsidP="000649C2">
    <w:pPr>
      <w:pStyle w:val="Nagwek2"/>
      <w:ind w:left="-709"/>
    </w:pPr>
    <w:r w:rsidRPr="00720AA9">
      <w:rPr>
        <w:noProof/>
      </w:rPr>
      <w:drawing>
        <wp:anchor distT="0" distB="0" distL="114300" distR="114300" simplePos="0" relativeHeight="251663360" behindDoc="0" locked="0" layoutInCell="1" allowOverlap="1" wp14:anchorId="284F1097" wp14:editId="286B4A85">
          <wp:simplePos x="0" y="0"/>
          <wp:positionH relativeFrom="column">
            <wp:posOffset>-445770</wp:posOffset>
          </wp:positionH>
          <wp:positionV relativeFrom="paragraph">
            <wp:posOffset>-457933</wp:posOffset>
          </wp:positionV>
          <wp:extent cx="6971678" cy="688491"/>
          <wp:effectExtent l="0" t="0" r="635" b="0"/>
          <wp:wrapNone/>
          <wp:docPr id="87009519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7810050" name="Obraz 1447810050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71678" cy="68849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822C24F" w14:textId="77777777" w:rsidR="00341DE9" w:rsidRPr="00720AA9" w:rsidRDefault="00341DE9" w:rsidP="00F816E4">
      <w:r w:rsidRPr="00720AA9">
        <w:separator/>
      </w:r>
    </w:p>
  </w:footnote>
  <w:footnote w:type="continuationSeparator" w:id="0">
    <w:p w14:paraId="0605F598" w14:textId="77777777" w:rsidR="00341DE9" w:rsidRPr="00720AA9" w:rsidRDefault="00341DE9" w:rsidP="00F816E4">
      <w:r w:rsidRPr="00720AA9">
        <w:continuationSeparator/>
      </w:r>
    </w:p>
  </w:footnote>
  <w:footnote w:id="1">
    <w:p w14:paraId="3598314E" w14:textId="01C718F0" w:rsidR="00D2777E" w:rsidRPr="00D2777E" w:rsidRDefault="007777D0" w:rsidP="00D2777E">
      <w:pPr>
        <w:spacing w:after="120"/>
        <w:jc w:val="both"/>
        <w:rPr>
          <w:rFonts w:ascii="Arial" w:hAnsi="Arial" w:cs="Arial"/>
          <w:b/>
          <w:bCs/>
          <w:color w:val="222222"/>
          <w:sz w:val="16"/>
          <w:szCs w:val="16"/>
        </w:rPr>
      </w:pPr>
      <w:r w:rsidRPr="00C27321">
        <w:rPr>
          <w:rStyle w:val="Odwoanieprzypisudolnego"/>
          <w:rFonts w:ascii="Arial" w:hAnsi="Arial" w:cs="Arial"/>
          <w:sz w:val="16"/>
          <w:szCs w:val="16"/>
        </w:rPr>
        <w:footnoteRef/>
      </w:r>
      <w:r w:rsidRPr="00C27321">
        <w:rPr>
          <w:rFonts w:ascii="Arial" w:hAnsi="Arial" w:cs="Arial"/>
          <w:sz w:val="16"/>
          <w:szCs w:val="16"/>
        </w:rPr>
        <w:t xml:space="preserve"> </w:t>
      </w:r>
      <w:r w:rsidRPr="00D2777E">
        <w:rPr>
          <w:rFonts w:ascii="Arial" w:hAnsi="Arial" w:cs="Arial"/>
          <w:color w:val="222222"/>
          <w:sz w:val="16"/>
          <w:szCs w:val="16"/>
        </w:rPr>
        <w:t xml:space="preserve">Zgodnie z treścią art. 7 ust. 1 ustawy z </w:t>
      </w:r>
      <w:r w:rsidR="00D2777E" w:rsidRPr="00D2777E">
        <w:rPr>
          <w:rFonts w:ascii="Arial" w:hAnsi="Arial" w:cs="Arial"/>
          <w:color w:val="222222"/>
          <w:sz w:val="16"/>
          <w:szCs w:val="16"/>
        </w:rPr>
        <w:t xml:space="preserve">13 kwietnia 2022 r. o szczególnych rozwiązaniach </w:t>
      </w:r>
      <w:r w:rsidR="00D2777E" w:rsidRPr="00D2777E">
        <w:rPr>
          <w:rFonts w:ascii="Arial" w:hAnsi="Arial" w:cs="Arial"/>
          <w:color w:val="222222"/>
          <w:sz w:val="16"/>
          <w:szCs w:val="16"/>
        </w:rPr>
        <w:br/>
        <w:t>w zakresie przeciwdziałania wspieraniu agresji na Ukrainę oraz służących ochronie bezpieczeństwa narodowego, postępowania Zamawiający wyklucz</w:t>
      </w:r>
      <w:r w:rsidR="00D2777E">
        <w:rPr>
          <w:rFonts w:ascii="Arial" w:hAnsi="Arial" w:cs="Arial"/>
          <w:color w:val="222222"/>
          <w:sz w:val="16"/>
          <w:szCs w:val="16"/>
        </w:rPr>
        <w:t>a się</w:t>
      </w:r>
      <w:r w:rsidR="00D2777E" w:rsidRPr="00D2777E">
        <w:rPr>
          <w:rFonts w:ascii="Arial" w:hAnsi="Arial" w:cs="Arial"/>
          <w:color w:val="222222"/>
          <w:sz w:val="16"/>
          <w:szCs w:val="16"/>
        </w:rPr>
        <w:t>:</w:t>
      </w:r>
    </w:p>
    <w:p w14:paraId="2AA85527" w14:textId="77777777" w:rsidR="00D2777E" w:rsidRPr="00D2777E" w:rsidRDefault="00D2777E" w:rsidP="00D2777E">
      <w:pPr>
        <w:numPr>
          <w:ilvl w:val="0"/>
          <w:numId w:val="17"/>
        </w:numPr>
        <w:ind w:left="425" w:hanging="357"/>
        <w:jc w:val="both"/>
        <w:rPr>
          <w:rFonts w:ascii="Arial" w:hAnsi="Arial" w:cs="Arial"/>
          <w:color w:val="222222"/>
          <w:sz w:val="16"/>
          <w:szCs w:val="16"/>
        </w:rPr>
      </w:pPr>
      <w:r w:rsidRPr="00D2777E">
        <w:rPr>
          <w:rFonts w:ascii="Arial" w:hAnsi="Arial" w:cs="Arial"/>
          <w:color w:val="222222"/>
          <w:sz w:val="16"/>
          <w:szCs w:val="16"/>
        </w:rPr>
        <w:t xml:space="preserve">wykonawcę oraz uczestnika konkursu wymienionego w wykazach określonych w rozporządzeniu 765/2006 i rozporządzeniu 269/2014 albo wpisanego na listę na podstawie decyzji w sprawie wpisu na listę rozstrzygającej o zastosowaniu środka, o którym mowa w art. 1 pkt 3 ustawy o szczególnych rozwiązaniach; </w:t>
      </w:r>
    </w:p>
    <w:p w14:paraId="5A98688F" w14:textId="77777777" w:rsidR="00D2777E" w:rsidRDefault="00D2777E" w:rsidP="00D2777E">
      <w:pPr>
        <w:numPr>
          <w:ilvl w:val="0"/>
          <w:numId w:val="17"/>
        </w:numPr>
        <w:ind w:left="425" w:hanging="357"/>
        <w:jc w:val="both"/>
        <w:rPr>
          <w:rFonts w:ascii="Arial" w:hAnsi="Arial" w:cs="Arial"/>
          <w:color w:val="222222"/>
          <w:sz w:val="16"/>
          <w:szCs w:val="16"/>
        </w:rPr>
      </w:pPr>
      <w:r w:rsidRPr="00D2777E">
        <w:rPr>
          <w:rFonts w:ascii="Arial" w:hAnsi="Arial" w:cs="Arial"/>
          <w:color w:val="222222"/>
          <w:sz w:val="16"/>
          <w:szCs w:val="16"/>
        </w:rPr>
        <w:t xml:space="preserve">wykonawcę oraz uczestnika konkursu, którego beneficjentem rzeczywistym w rozumieniu ustawy z dnia 1 marca 2018 r. o przeciwdziałaniu praniu pieniędzy oraz finansowaniu terroryzmu (Dz. U. z 2023 r. poz. 1124, z </w:t>
      </w:r>
      <w:proofErr w:type="spellStart"/>
      <w:r w:rsidRPr="00D2777E">
        <w:rPr>
          <w:rFonts w:ascii="Arial" w:hAnsi="Arial" w:cs="Arial"/>
          <w:color w:val="222222"/>
          <w:sz w:val="16"/>
          <w:szCs w:val="16"/>
        </w:rPr>
        <w:t>późn</w:t>
      </w:r>
      <w:proofErr w:type="spellEnd"/>
      <w:r w:rsidRPr="00D2777E">
        <w:rPr>
          <w:rFonts w:ascii="Arial" w:hAnsi="Arial" w:cs="Arial"/>
          <w:color w:val="222222"/>
          <w:sz w:val="16"/>
          <w:szCs w:val="16"/>
        </w:rPr>
        <w:t xml:space="preserve">. zm.)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 o szczególnych rozwiązaniach; </w:t>
      </w:r>
    </w:p>
    <w:p w14:paraId="2C2D93D9" w14:textId="517D9A61" w:rsidR="007777D0" w:rsidRPr="00D2777E" w:rsidRDefault="00D2777E" w:rsidP="00D2777E">
      <w:pPr>
        <w:numPr>
          <w:ilvl w:val="0"/>
          <w:numId w:val="17"/>
        </w:numPr>
        <w:ind w:left="425" w:hanging="357"/>
        <w:jc w:val="both"/>
        <w:rPr>
          <w:rFonts w:ascii="Arial" w:hAnsi="Arial" w:cs="Arial"/>
          <w:color w:val="222222"/>
          <w:sz w:val="16"/>
          <w:szCs w:val="16"/>
        </w:rPr>
      </w:pPr>
      <w:r w:rsidRPr="00D2777E">
        <w:rPr>
          <w:rFonts w:ascii="Arial" w:hAnsi="Arial" w:cs="Arial"/>
          <w:color w:val="222222"/>
          <w:sz w:val="16"/>
          <w:szCs w:val="16"/>
        </w:rPr>
        <w:t>wykonawcę oraz uczestnika konkursu, którego jednostką dominującą w rozumieniu art. 3 ust. 1 pkt 37 ustawy z dnia 29 września 1994 r. o rachunkowości (Dz.U. z 2023 r., poz. 120)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 o szczególnych rozwiązaniach</w:t>
      </w:r>
      <w:r w:rsidR="007777D0" w:rsidRPr="00D2777E">
        <w:rPr>
          <w:rFonts w:ascii="Arial" w:hAnsi="Arial" w:cs="Arial"/>
          <w:color w:val="222222"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782236" w14:textId="77777777" w:rsidR="00C10ECE" w:rsidRPr="00720AA9" w:rsidRDefault="00C10ECE">
    <w:pPr>
      <w:pStyle w:val="Nagwek"/>
    </w:pPr>
    <w:r w:rsidRPr="00720AA9">
      <w:rPr>
        <w:noProof/>
      </w:rPr>
      <w:drawing>
        <wp:anchor distT="0" distB="0" distL="114300" distR="114300" simplePos="0" relativeHeight="251662336" behindDoc="0" locked="0" layoutInCell="1" allowOverlap="1" wp14:anchorId="5939051C" wp14:editId="10F2D509">
          <wp:simplePos x="0" y="0"/>
          <wp:positionH relativeFrom="page">
            <wp:align>left</wp:align>
          </wp:positionH>
          <wp:positionV relativeFrom="paragraph">
            <wp:posOffset>-89535</wp:posOffset>
          </wp:positionV>
          <wp:extent cx="7294216" cy="1384774"/>
          <wp:effectExtent l="0" t="0" r="2540" b="6350"/>
          <wp:wrapNone/>
          <wp:docPr id="785466915" name="Obraz 785466915" descr="Macintosh HD:Users:aldona_luczak:Desktop:Nowy listownik PKM:nowe stopki:gór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aldona_luczak:Desktop:Nowy listownik PKM:nowe stopki:gór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94216" cy="13847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B2037D7F"/>
    <w:multiLevelType w:val="hybridMultilevel"/>
    <w:tmpl w:val="FFFFFFFF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E4EE6C8A"/>
    <w:multiLevelType w:val="hybridMultilevel"/>
    <w:tmpl w:val="FFFFFFFF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A2731F4"/>
    <w:multiLevelType w:val="multilevel"/>
    <w:tmpl w:val="43F6B4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1483AA0"/>
    <w:multiLevelType w:val="hybridMultilevel"/>
    <w:tmpl w:val="5EA2F9A6"/>
    <w:lvl w:ilvl="0" w:tplc="0A40B394">
      <w:start w:val="1"/>
      <w:numFmt w:val="decimal"/>
      <w:lvlText w:val="%1)"/>
      <w:lvlJc w:val="left"/>
      <w:pPr>
        <w:ind w:left="720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F97DEC"/>
    <w:multiLevelType w:val="hybridMultilevel"/>
    <w:tmpl w:val="1DFA7DB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5AF6CD9"/>
    <w:multiLevelType w:val="hybridMultilevel"/>
    <w:tmpl w:val="917CE7D6"/>
    <w:lvl w:ilvl="0" w:tplc="A49A4F2E">
      <w:start w:val="1"/>
      <w:numFmt w:val="lowerLetter"/>
      <w:lvlText w:val="%1)"/>
      <w:lvlJc w:val="left"/>
      <w:pPr>
        <w:ind w:left="786" w:hanging="360"/>
      </w:pPr>
      <w:rPr>
        <w:rFonts w:hint="default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33685D86"/>
    <w:multiLevelType w:val="hybridMultilevel"/>
    <w:tmpl w:val="37DC3E26"/>
    <w:lvl w:ilvl="0" w:tplc="0415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8" w15:restartNumberingAfterBreak="0">
    <w:nsid w:val="36C85266"/>
    <w:multiLevelType w:val="hybridMultilevel"/>
    <w:tmpl w:val="7F80B97A"/>
    <w:lvl w:ilvl="0" w:tplc="006A21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0902FC"/>
    <w:multiLevelType w:val="hybridMultilevel"/>
    <w:tmpl w:val="0AEE8C48"/>
    <w:lvl w:ilvl="0" w:tplc="2D7AFF8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823D6A"/>
    <w:multiLevelType w:val="hybridMultilevel"/>
    <w:tmpl w:val="96C469D0"/>
    <w:lvl w:ilvl="0" w:tplc="BA32938C">
      <w:start w:val="1"/>
      <w:numFmt w:val="decimal"/>
      <w:lvlText w:val="%1)"/>
      <w:lvlJc w:val="left"/>
      <w:pPr>
        <w:ind w:left="704" w:hanging="420"/>
      </w:pPr>
      <w:rPr>
        <w:rFonts w:ascii="Arial" w:eastAsiaTheme="minorEastAsia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4A207012"/>
    <w:multiLevelType w:val="hybridMultilevel"/>
    <w:tmpl w:val="6BBC7F2A"/>
    <w:lvl w:ilvl="0" w:tplc="2FE492FC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CB8C3408">
      <w:start w:val="1"/>
      <w:numFmt w:val="decimal"/>
      <w:lvlText w:val="%7."/>
      <w:lvlJc w:val="left"/>
      <w:pPr>
        <w:ind w:left="5040" w:hanging="360"/>
      </w:pPr>
      <w:rPr>
        <w:b w:val="0"/>
        <w:bCs w:val="0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B4104C"/>
    <w:multiLevelType w:val="multilevel"/>
    <w:tmpl w:val="16C8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3" w15:restartNumberingAfterBreak="0">
    <w:nsid w:val="4E8F0087"/>
    <w:multiLevelType w:val="hybridMultilevel"/>
    <w:tmpl w:val="A266CF10"/>
    <w:lvl w:ilvl="0" w:tplc="5E3CC272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sz w:val="24"/>
        <w:szCs w:val="24"/>
      </w:rPr>
    </w:lvl>
    <w:lvl w:ilvl="1" w:tplc="B838D94A">
      <w:start w:val="1"/>
      <w:numFmt w:val="decimal"/>
      <w:lvlText w:val="%2)"/>
      <w:lvlJc w:val="left"/>
      <w:pPr>
        <w:ind w:left="786" w:hanging="360"/>
      </w:pPr>
      <w:rPr>
        <w:rFonts w:ascii="Arial" w:eastAsia="Times New Roman" w:hAnsi="Arial" w:cs="Arial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4894D2A2">
      <w:start w:val="8"/>
      <w:numFmt w:val="decimal"/>
      <w:lvlText w:val="%4."/>
      <w:lvlJc w:val="left"/>
      <w:pPr>
        <w:ind w:left="1637" w:hanging="360"/>
      </w:pPr>
      <w:rPr>
        <w:rFonts w:hint="default"/>
        <w:b w:val="0"/>
        <w:bCs w:val="0"/>
        <w:i w:val="0"/>
        <w:iCs w:val="0"/>
        <w:sz w:val="20"/>
        <w:szCs w:val="20"/>
      </w:rPr>
    </w:lvl>
    <w:lvl w:ilvl="4" w:tplc="7B96AE98">
      <w:start w:val="1"/>
      <w:numFmt w:val="decimal"/>
      <w:lvlText w:val="%5)"/>
      <w:lvlJc w:val="left"/>
      <w:pPr>
        <w:ind w:left="3600" w:hanging="360"/>
      </w:pPr>
      <w:rPr>
        <w:rFonts w:ascii="Arial" w:eastAsia="Times New Roman" w:hAnsi="Arial" w:cs="Arial"/>
        <w:b/>
        <w:bCs/>
      </w:rPr>
    </w:lvl>
    <w:lvl w:ilvl="5" w:tplc="9D98637C">
      <w:start w:val="1"/>
      <w:numFmt w:val="lowerLetter"/>
      <w:lvlText w:val="%6)"/>
      <w:lvlJc w:val="left"/>
      <w:pPr>
        <w:ind w:left="4500" w:hanging="360"/>
      </w:pPr>
      <w:rPr>
        <w:rFonts w:hint="default"/>
        <w:u w:val="none"/>
      </w:r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E664177"/>
    <w:multiLevelType w:val="hybridMultilevel"/>
    <w:tmpl w:val="891442F2"/>
    <w:lvl w:ilvl="0" w:tplc="24D0873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6C1C95"/>
    <w:multiLevelType w:val="hybridMultilevel"/>
    <w:tmpl w:val="DACC487A"/>
    <w:lvl w:ilvl="0" w:tplc="BDE8FE0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08B5698"/>
    <w:multiLevelType w:val="hybridMultilevel"/>
    <w:tmpl w:val="5D6A2C1A"/>
    <w:lvl w:ilvl="0" w:tplc="2CD691FA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5310372">
    <w:abstractNumId w:val="5"/>
  </w:num>
  <w:num w:numId="2" w16cid:durableId="553348019">
    <w:abstractNumId w:val="11"/>
  </w:num>
  <w:num w:numId="3" w16cid:durableId="2143839489">
    <w:abstractNumId w:val="10"/>
  </w:num>
  <w:num w:numId="4" w16cid:durableId="2133328611">
    <w:abstractNumId w:val="6"/>
  </w:num>
  <w:num w:numId="5" w16cid:durableId="1043671547">
    <w:abstractNumId w:val="7"/>
  </w:num>
  <w:num w:numId="6" w16cid:durableId="1925725036">
    <w:abstractNumId w:val="14"/>
  </w:num>
  <w:num w:numId="7" w16cid:durableId="1077173366">
    <w:abstractNumId w:val="1"/>
  </w:num>
  <w:num w:numId="8" w16cid:durableId="1626504374">
    <w:abstractNumId w:val="9"/>
  </w:num>
  <w:num w:numId="9" w16cid:durableId="1189755145">
    <w:abstractNumId w:val="15"/>
  </w:num>
  <w:num w:numId="10" w16cid:durableId="873152249">
    <w:abstractNumId w:val="2"/>
  </w:num>
  <w:num w:numId="11" w16cid:durableId="2107190990">
    <w:abstractNumId w:val="0"/>
  </w:num>
  <w:num w:numId="12" w16cid:durableId="532966087">
    <w:abstractNumId w:val="13"/>
  </w:num>
  <w:num w:numId="13" w16cid:durableId="201291963">
    <w:abstractNumId w:val="16"/>
  </w:num>
  <w:num w:numId="14" w16cid:durableId="1601058745">
    <w:abstractNumId w:val="8"/>
  </w:num>
  <w:num w:numId="15" w16cid:durableId="51002374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2491511">
    <w:abstractNumId w:val="4"/>
  </w:num>
  <w:num w:numId="17" w16cid:durableId="1589464279">
    <w:abstractNumId w:val="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1362"/>
    <w:rsid w:val="00003386"/>
    <w:rsid w:val="00010929"/>
    <w:rsid w:val="00011974"/>
    <w:rsid w:val="00017029"/>
    <w:rsid w:val="000329D8"/>
    <w:rsid w:val="00043203"/>
    <w:rsid w:val="000447DE"/>
    <w:rsid w:val="000648A9"/>
    <w:rsid w:val="000649C2"/>
    <w:rsid w:val="00067343"/>
    <w:rsid w:val="000701AE"/>
    <w:rsid w:val="0007069C"/>
    <w:rsid w:val="00071FC0"/>
    <w:rsid w:val="00094CDB"/>
    <w:rsid w:val="000A69AE"/>
    <w:rsid w:val="000D1B7C"/>
    <w:rsid w:val="000D3E47"/>
    <w:rsid w:val="000D6767"/>
    <w:rsid w:val="000E0DBE"/>
    <w:rsid w:val="000F11DA"/>
    <w:rsid w:val="00102FD6"/>
    <w:rsid w:val="0011503A"/>
    <w:rsid w:val="0011677B"/>
    <w:rsid w:val="0012051A"/>
    <w:rsid w:val="00146BA3"/>
    <w:rsid w:val="00153513"/>
    <w:rsid w:val="00172113"/>
    <w:rsid w:val="00183AF4"/>
    <w:rsid w:val="00186E75"/>
    <w:rsid w:val="001874CD"/>
    <w:rsid w:val="00191958"/>
    <w:rsid w:val="001A0E07"/>
    <w:rsid w:val="001A27A3"/>
    <w:rsid w:val="001A2B00"/>
    <w:rsid w:val="001C0417"/>
    <w:rsid w:val="001C63C2"/>
    <w:rsid w:val="001D1FC5"/>
    <w:rsid w:val="001D7351"/>
    <w:rsid w:val="001E18E8"/>
    <w:rsid w:val="001F401B"/>
    <w:rsid w:val="001F6BD2"/>
    <w:rsid w:val="00205366"/>
    <w:rsid w:val="002143EC"/>
    <w:rsid w:val="002259CD"/>
    <w:rsid w:val="00240220"/>
    <w:rsid w:val="00241E7E"/>
    <w:rsid w:val="00293275"/>
    <w:rsid w:val="00296C12"/>
    <w:rsid w:val="002A38DC"/>
    <w:rsid w:val="002A4B1F"/>
    <w:rsid w:val="002A6D6D"/>
    <w:rsid w:val="002B0777"/>
    <w:rsid w:val="002D0E35"/>
    <w:rsid w:val="002E6A1B"/>
    <w:rsid w:val="003110B2"/>
    <w:rsid w:val="00312ADF"/>
    <w:rsid w:val="003243D9"/>
    <w:rsid w:val="00327551"/>
    <w:rsid w:val="00327C71"/>
    <w:rsid w:val="003306CD"/>
    <w:rsid w:val="003324D9"/>
    <w:rsid w:val="00341DE9"/>
    <w:rsid w:val="003470A1"/>
    <w:rsid w:val="00362600"/>
    <w:rsid w:val="00390685"/>
    <w:rsid w:val="003A33AA"/>
    <w:rsid w:val="003A3ADE"/>
    <w:rsid w:val="003A42BF"/>
    <w:rsid w:val="003C40E5"/>
    <w:rsid w:val="003C7680"/>
    <w:rsid w:val="003E22C6"/>
    <w:rsid w:val="003F04C3"/>
    <w:rsid w:val="004035B9"/>
    <w:rsid w:val="00403AA6"/>
    <w:rsid w:val="0041455F"/>
    <w:rsid w:val="00427DD1"/>
    <w:rsid w:val="004323F8"/>
    <w:rsid w:val="004344CF"/>
    <w:rsid w:val="00450B42"/>
    <w:rsid w:val="00466321"/>
    <w:rsid w:val="004726F5"/>
    <w:rsid w:val="00475119"/>
    <w:rsid w:val="004808BF"/>
    <w:rsid w:val="004871EF"/>
    <w:rsid w:val="004A524C"/>
    <w:rsid w:val="004D5E84"/>
    <w:rsid w:val="004E62CD"/>
    <w:rsid w:val="004F7326"/>
    <w:rsid w:val="00503B63"/>
    <w:rsid w:val="0051145B"/>
    <w:rsid w:val="00521347"/>
    <w:rsid w:val="0054056B"/>
    <w:rsid w:val="00545478"/>
    <w:rsid w:val="005540C4"/>
    <w:rsid w:val="00562DB0"/>
    <w:rsid w:val="00567459"/>
    <w:rsid w:val="00581072"/>
    <w:rsid w:val="00581652"/>
    <w:rsid w:val="0059607F"/>
    <w:rsid w:val="00597ED1"/>
    <w:rsid w:val="005B1121"/>
    <w:rsid w:val="005C5240"/>
    <w:rsid w:val="005C550C"/>
    <w:rsid w:val="005C59E7"/>
    <w:rsid w:val="005C75DC"/>
    <w:rsid w:val="005D49FE"/>
    <w:rsid w:val="005D6414"/>
    <w:rsid w:val="00612B91"/>
    <w:rsid w:val="00616634"/>
    <w:rsid w:val="00624012"/>
    <w:rsid w:val="006646F3"/>
    <w:rsid w:val="006663F9"/>
    <w:rsid w:val="006679EC"/>
    <w:rsid w:val="0068069C"/>
    <w:rsid w:val="00697D4B"/>
    <w:rsid w:val="006B1F9F"/>
    <w:rsid w:val="006B3B5F"/>
    <w:rsid w:val="006C59AA"/>
    <w:rsid w:val="006D098F"/>
    <w:rsid w:val="006D0A87"/>
    <w:rsid w:val="006F341A"/>
    <w:rsid w:val="006F3B05"/>
    <w:rsid w:val="00703C05"/>
    <w:rsid w:val="0071100C"/>
    <w:rsid w:val="007139F9"/>
    <w:rsid w:val="00715C96"/>
    <w:rsid w:val="00717321"/>
    <w:rsid w:val="0072058D"/>
    <w:rsid w:val="00720AA9"/>
    <w:rsid w:val="0073157F"/>
    <w:rsid w:val="0074195F"/>
    <w:rsid w:val="00741BEA"/>
    <w:rsid w:val="00745C83"/>
    <w:rsid w:val="00751141"/>
    <w:rsid w:val="00757CAF"/>
    <w:rsid w:val="0077644E"/>
    <w:rsid w:val="007777D0"/>
    <w:rsid w:val="007953FC"/>
    <w:rsid w:val="007A1B17"/>
    <w:rsid w:val="007A2C6D"/>
    <w:rsid w:val="007A6A07"/>
    <w:rsid w:val="007B207C"/>
    <w:rsid w:val="007C251D"/>
    <w:rsid w:val="007D3EE9"/>
    <w:rsid w:val="007E15A4"/>
    <w:rsid w:val="007F6D32"/>
    <w:rsid w:val="007F7DDA"/>
    <w:rsid w:val="00804AD5"/>
    <w:rsid w:val="00817864"/>
    <w:rsid w:val="00831186"/>
    <w:rsid w:val="008345F7"/>
    <w:rsid w:val="00836291"/>
    <w:rsid w:val="00843795"/>
    <w:rsid w:val="008523D3"/>
    <w:rsid w:val="008547E3"/>
    <w:rsid w:val="00857B54"/>
    <w:rsid w:val="008631FD"/>
    <w:rsid w:val="00864ABF"/>
    <w:rsid w:val="008774AC"/>
    <w:rsid w:val="0088140C"/>
    <w:rsid w:val="0088498D"/>
    <w:rsid w:val="00897D2A"/>
    <w:rsid w:val="008A06DE"/>
    <w:rsid w:val="008A330B"/>
    <w:rsid w:val="008B4F63"/>
    <w:rsid w:val="008C2742"/>
    <w:rsid w:val="008D4B57"/>
    <w:rsid w:val="008D6137"/>
    <w:rsid w:val="008E3731"/>
    <w:rsid w:val="009030A2"/>
    <w:rsid w:val="009259D2"/>
    <w:rsid w:val="00926366"/>
    <w:rsid w:val="00927BB7"/>
    <w:rsid w:val="00933842"/>
    <w:rsid w:val="00936059"/>
    <w:rsid w:val="00936DB2"/>
    <w:rsid w:val="009401DA"/>
    <w:rsid w:val="0094274F"/>
    <w:rsid w:val="00944A8C"/>
    <w:rsid w:val="0097260A"/>
    <w:rsid w:val="00976E53"/>
    <w:rsid w:val="0098714A"/>
    <w:rsid w:val="00987924"/>
    <w:rsid w:val="00995E8E"/>
    <w:rsid w:val="009978AB"/>
    <w:rsid w:val="009B0842"/>
    <w:rsid w:val="009D7B51"/>
    <w:rsid w:val="009E22EE"/>
    <w:rsid w:val="00A0228B"/>
    <w:rsid w:val="00A143E9"/>
    <w:rsid w:val="00A17922"/>
    <w:rsid w:val="00A414AB"/>
    <w:rsid w:val="00A45563"/>
    <w:rsid w:val="00A616DD"/>
    <w:rsid w:val="00A62B65"/>
    <w:rsid w:val="00A806EC"/>
    <w:rsid w:val="00AA6190"/>
    <w:rsid w:val="00AB11B3"/>
    <w:rsid w:val="00AB5AC4"/>
    <w:rsid w:val="00AF2489"/>
    <w:rsid w:val="00B10254"/>
    <w:rsid w:val="00B127CF"/>
    <w:rsid w:val="00B22017"/>
    <w:rsid w:val="00B24B3D"/>
    <w:rsid w:val="00B33B72"/>
    <w:rsid w:val="00B4101F"/>
    <w:rsid w:val="00B416BB"/>
    <w:rsid w:val="00B42E4C"/>
    <w:rsid w:val="00B437CD"/>
    <w:rsid w:val="00B466F7"/>
    <w:rsid w:val="00B6134B"/>
    <w:rsid w:val="00B80456"/>
    <w:rsid w:val="00B85756"/>
    <w:rsid w:val="00B872FA"/>
    <w:rsid w:val="00B94CB0"/>
    <w:rsid w:val="00B9610E"/>
    <w:rsid w:val="00BA1405"/>
    <w:rsid w:val="00BB70A8"/>
    <w:rsid w:val="00BD6D22"/>
    <w:rsid w:val="00BE00C5"/>
    <w:rsid w:val="00BE0E1B"/>
    <w:rsid w:val="00BE267C"/>
    <w:rsid w:val="00BE2A5D"/>
    <w:rsid w:val="00BE3B23"/>
    <w:rsid w:val="00BE5280"/>
    <w:rsid w:val="00BF3431"/>
    <w:rsid w:val="00C10ECE"/>
    <w:rsid w:val="00C1433B"/>
    <w:rsid w:val="00C1609C"/>
    <w:rsid w:val="00C22B90"/>
    <w:rsid w:val="00C234BA"/>
    <w:rsid w:val="00C30AA7"/>
    <w:rsid w:val="00C347E0"/>
    <w:rsid w:val="00C472C2"/>
    <w:rsid w:val="00C51E92"/>
    <w:rsid w:val="00C66617"/>
    <w:rsid w:val="00C70FD6"/>
    <w:rsid w:val="00C75873"/>
    <w:rsid w:val="00C8268B"/>
    <w:rsid w:val="00C82A20"/>
    <w:rsid w:val="00C843CC"/>
    <w:rsid w:val="00C90DD6"/>
    <w:rsid w:val="00CA1CA8"/>
    <w:rsid w:val="00CC1C07"/>
    <w:rsid w:val="00CC5D83"/>
    <w:rsid w:val="00CC679F"/>
    <w:rsid w:val="00CC6E44"/>
    <w:rsid w:val="00CC74F4"/>
    <w:rsid w:val="00CD4779"/>
    <w:rsid w:val="00CD4DF7"/>
    <w:rsid w:val="00CE19C8"/>
    <w:rsid w:val="00CE27EB"/>
    <w:rsid w:val="00CE652A"/>
    <w:rsid w:val="00CF6DB5"/>
    <w:rsid w:val="00D0239D"/>
    <w:rsid w:val="00D04D38"/>
    <w:rsid w:val="00D0725D"/>
    <w:rsid w:val="00D17215"/>
    <w:rsid w:val="00D23752"/>
    <w:rsid w:val="00D2777E"/>
    <w:rsid w:val="00D33799"/>
    <w:rsid w:val="00D367B3"/>
    <w:rsid w:val="00D455FE"/>
    <w:rsid w:val="00D47F1A"/>
    <w:rsid w:val="00D5361D"/>
    <w:rsid w:val="00D54FF7"/>
    <w:rsid w:val="00D610C5"/>
    <w:rsid w:val="00D61B94"/>
    <w:rsid w:val="00D64C28"/>
    <w:rsid w:val="00D9239F"/>
    <w:rsid w:val="00DA3E16"/>
    <w:rsid w:val="00DA5E3C"/>
    <w:rsid w:val="00DD31BD"/>
    <w:rsid w:val="00DF6BDF"/>
    <w:rsid w:val="00E05A77"/>
    <w:rsid w:val="00E1330E"/>
    <w:rsid w:val="00E20A97"/>
    <w:rsid w:val="00E22B83"/>
    <w:rsid w:val="00E252A1"/>
    <w:rsid w:val="00E3073B"/>
    <w:rsid w:val="00E35C2E"/>
    <w:rsid w:val="00E36FE9"/>
    <w:rsid w:val="00E4040D"/>
    <w:rsid w:val="00E513AF"/>
    <w:rsid w:val="00E556B6"/>
    <w:rsid w:val="00E56BD9"/>
    <w:rsid w:val="00E74A09"/>
    <w:rsid w:val="00E81928"/>
    <w:rsid w:val="00EA4458"/>
    <w:rsid w:val="00EA68B2"/>
    <w:rsid w:val="00EB14DB"/>
    <w:rsid w:val="00EC7B3C"/>
    <w:rsid w:val="00ED18CE"/>
    <w:rsid w:val="00EE2F1F"/>
    <w:rsid w:val="00EE41DF"/>
    <w:rsid w:val="00F020C6"/>
    <w:rsid w:val="00F20EEE"/>
    <w:rsid w:val="00F21362"/>
    <w:rsid w:val="00F2544C"/>
    <w:rsid w:val="00F35F65"/>
    <w:rsid w:val="00F368B0"/>
    <w:rsid w:val="00F37B1D"/>
    <w:rsid w:val="00F52E1A"/>
    <w:rsid w:val="00F64039"/>
    <w:rsid w:val="00F7150D"/>
    <w:rsid w:val="00F816E4"/>
    <w:rsid w:val="00FA13ED"/>
    <w:rsid w:val="00FA5120"/>
    <w:rsid w:val="00FA6ECE"/>
    <w:rsid w:val="00FB22B0"/>
    <w:rsid w:val="00FB505C"/>
    <w:rsid w:val="00FC2E61"/>
    <w:rsid w:val="00FC47E4"/>
    <w:rsid w:val="00FC57BE"/>
    <w:rsid w:val="00FD3937"/>
    <w:rsid w:val="00FD6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C42CDF"/>
  <w14:defaultImageDpi w14:val="300"/>
  <w15:docId w15:val="{B8C66F64-C392-4DDE-91AB-3B75DACC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lang w:val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649C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B0842"/>
    <w:rPr>
      <w:rFonts w:ascii="Lucida Grande CE" w:hAnsi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0842"/>
    <w:rPr>
      <w:rFonts w:ascii="Lucida Grande CE" w:hAnsi="Lucida Grande CE"/>
      <w:sz w:val="18"/>
      <w:szCs w:val="18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816E4"/>
    <w:rPr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816E4"/>
    <w:rPr>
      <w:lang w:val="pl-PL"/>
    </w:rPr>
  </w:style>
  <w:style w:type="paragraph" w:styleId="Akapitzlist">
    <w:name w:val="List Paragraph"/>
    <w:aliases w:val="Preambuła,Numerowanie,L1,Akapit z listą5,normalny tekst,paragraf,BulletC,Obiekt,List Paragraph1,List Paragraph,RR PGE Akapit z listą,Styl 1,Akapit z listą1,Akapit z listą BS,Bulleted list,Odstavec,Podsis rysunku,T_SZ_List Paragraph,Dot pt"/>
    <w:basedOn w:val="Normalny"/>
    <w:link w:val="AkapitzlistZnak"/>
    <w:uiPriority w:val="34"/>
    <w:qFormat/>
    <w:rsid w:val="00FD683F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0649C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361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361D"/>
    <w:rPr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361D"/>
    <w:rPr>
      <w:vertAlign w:val="superscript"/>
    </w:rPr>
  </w:style>
  <w:style w:type="character" w:customStyle="1" w:styleId="AkapitzlistZnak">
    <w:name w:val="Akapit z listą Znak"/>
    <w:aliases w:val="Preambuła Znak,Numerowanie Znak,L1 Znak,Akapit z listą5 Znak,normalny tekst Znak,paragraf Znak,BulletC Znak,Obiekt Znak,List Paragraph1 Znak,List Paragraph Znak,RR PGE Akapit z listą Znak,Styl 1 Znak,Akapit z listą1 Znak,Dot pt Znak"/>
    <w:basedOn w:val="Domylnaczcionkaakapitu"/>
    <w:link w:val="Akapitzlist"/>
    <w:uiPriority w:val="34"/>
    <w:qFormat/>
    <w:locked/>
    <w:rsid w:val="00E556B6"/>
    <w:rPr>
      <w:rFonts w:eastAsiaTheme="minorHAnsi"/>
      <w:sz w:val="22"/>
      <w:szCs w:val="22"/>
      <w:lang w:val="pl-PL" w:eastAsia="en-US"/>
    </w:rPr>
  </w:style>
  <w:style w:type="character" w:styleId="Hipercze">
    <w:name w:val="Hyperlink"/>
    <w:basedOn w:val="Domylnaczcionkaakapitu"/>
    <w:uiPriority w:val="99"/>
    <w:unhideWhenUsed/>
    <w:rsid w:val="00E556B6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2058D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2058D"/>
    <w:rPr>
      <w:color w:val="800080" w:themeColor="followedHyperlink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B20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B207C"/>
    <w:rPr>
      <w:lang w:val="pl-PL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7B207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7B207C"/>
    <w:rPr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B20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B207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B207C"/>
    <w:rPr>
      <w:sz w:val="20"/>
      <w:szCs w:val="20"/>
      <w:lang w:val="pl-PL"/>
    </w:rPr>
  </w:style>
  <w:style w:type="paragraph" w:customStyle="1" w:styleId="Text1">
    <w:name w:val="Text 1"/>
    <w:basedOn w:val="Normalny"/>
    <w:rsid w:val="00D33799"/>
    <w:pPr>
      <w:spacing w:before="120" w:after="120"/>
      <w:ind w:left="85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1">
    <w:name w:val="NumPar 1"/>
    <w:basedOn w:val="Normalny"/>
    <w:next w:val="Text1"/>
    <w:rsid w:val="00D33799"/>
    <w:pPr>
      <w:numPr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2">
    <w:name w:val="NumPar 2"/>
    <w:basedOn w:val="Normalny"/>
    <w:next w:val="Text1"/>
    <w:rsid w:val="00D33799"/>
    <w:pPr>
      <w:numPr>
        <w:ilvl w:val="1"/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3">
    <w:name w:val="NumPar 3"/>
    <w:basedOn w:val="Normalny"/>
    <w:next w:val="Text1"/>
    <w:rsid w:val="00D33799"/>
    <w:pPr>
      <w:numPr>
        <w:ilvl w:val="2"/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4">
    <w:name w:val="NumPar 4"/>
    <w:basedOn w:val="Normalny"/>
    <w:next w:val="Text1"/>
    <w:rsid w:val="00D33799"/>
    <w:pPr>
      <w:numPr>
        <w:ilvl w:val="3"/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3379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33799"/>
    <w:rPr>
      <w:sz w:val="20"/>
      <w:szCs w:val="20"/>
      <w:lang w:val="pl-PL"/>
    </w:rPr>
  </w:style>
  <w:style w:type="character" w:styleId="Odwoanieprzypisudolnego">
    <w:name w:val="footnote reference"/>
    <w:aliases w:val="Odwołanie przypisu,Footnote Reference Number,Footnote symbol,Footnote reference number,note TESI,SUPERS,EN Footnote Reference,Footnote Reference_LVL6,Footnote Reference_LVL61,Footnote Reference_LVL62,Footnote Reference_LVL63"/>
    <w:basedOn w:val="Domylnaczcionkaakapitu"/>
    <w:uiPriority w:val="99"/>
    <w:qFormat/>
    <w:rsid w:val="00D33799"/>
    <w:rPr>
      <w:rFonts w:cs="Times New Roman"/>
      <w:vertAlign w:val="superscript"/>
    </w:rPr>
  </w:style>
  <w:style w:type="table" w:customStyle="1" w:styleId="Tabela-Siatka1">
    <w:name w:val="Tabela - Siatka1"/>
    <w:basedOn w:val="Standardowy"/>
    <w:next w:val="Tabela-Siatka"/>
    <w:rsid w:val="00D33799"/>
    <w:rPr>
      <w:rFonts w:ascii="Cambria" w:eastAsia="MS Mincho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D337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A4B1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A4B1F"/>
    <w:rPr>
      <w:b/>
      <w:bCs/>
      <w:sz w:val="20"/>
      <w:szCs w:val="20"/>
      <w:lang w:val="pl-PL"/>
    </w:rPr>
  </w:style>
  <w:style w:type="paragraph" w:styleId="Poprawka">
    <w:name w:val="Revision"/>
    <w:hidden/>
    <w:uiPriority w:val="99"/>
    <w:semiHidden/>
    <w:rsid w:val="00F2544C"/>
    <w:rPr>
      <w:lang w:val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4726F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4726F5"/>
    <w:rPr>
      <w:lang w:val="pl-PL"/>
    </w:rPr>
  </w:style>
  <w:style w:type="character" w:customStyle="1" w:styleId="Teksttreci16">
    <w:name w:val="Tekst treści (16)_"/>
    <w:basedOn w:val="Domylnaczcionkaakapitu"/>
    <w:link w:val="Teksttreci161"/>
    <w:uiPriority w:val="99"/>
    <w:locked/>
    <w:rsid w:val="001A27A3"/>
    <w:rPr>
      <w:rFonts w:ascii="Segoe UI" w:hAnsi="Segoe UI" w:cs="Segoe UI"/>
      <w:sz w:val="18"/>
      <w:szCs w:val="18"/>
      <w:shd w:val="clear" w:color="auto" w:fill="FFFFFF"/>
    </w:rPr>
  </w:style>
  <w:style w:type="paragraph" w:customStyle="1" w:styleId="Teksttreci161">
    <w:name w:val="Tekst treści (16)1"/>
    <w:basedOn w:val="Normalny"/>
    <w:link w:val="Teksttreci16"/>
    <w:uiPriority w:val="99"/>
    <w:rsid w:val="001A27A3"/>
    <w:pPr>
      <w:widowControl w:val="0"/>
      <w:shd w:val="clear" w:color="auto" w:fill="FFFFFF"/>
      <w:spacing w:line="254" w:lineRule="exact"/>
      <w:ind w:hanging="1840"/>
    </w:pPr>
    <w:rPr>
      <w:rFonts w:ascii="Segoe UI" w:hAnsi="Segoe UI" w:cs="Segoe UI"/>
      <w:sz w:val="18"/>
      <w:szCs w:val="18"/>
      <w:lang w:val="cs-CZ"/>
    </w:rPr>
  </w:style>
  <w:style w:type="character" w:customStyle="1" w:styleId="Teksttreci8">
    <w:name w:val="Tekst treści (8)_"/>
    <w:link w:val="Teksttreci80"/>
    <w:uiPriority w:val="99"/>
    <w:locked/>
    <w:rsid w:val="001A27A3"/>
    <w:rPr>
      <w:rFonts w:ascii="Arial" w:hAnsi="Arial" w:cs="Arial"/>
      <w:b/>
      <w:bCs/>
      <w:i/>
      <w:iCs/>
      <w:sz w:val="19"/>
      <w:szCs w:val="19"/>
      <w:shd w:val="clear" w:color="auto" w:fill="FFFFFF"/>
    </w:rPr>
  </w:style>
  <w:style w:type="paragraph" w:customStyle="1" w:styleId="Teksttreci80">
    <w:name w:val="Tekst treści (8)"/>
    <w:basedOn w:val="Normalny"/>
    <w:link w:val="Teksttreci8"/>
    <w:uiPriority w:val="99"/>
    <w:rsid w:val="001A27A3"/>
    <w:pPr>
      <w:widowControl w:val="0"/>
      <w:shd w:val="clear" w:color="auto" w:fill="FFFFFF"/>
      <w:spacing w:before="120" w:after="300" w:line="346" w:lineRule="exact"/>
      <w:jc w:val="both"/>
    </w:pPr>
    <w:rPr>
      <w:rFonts w:ascii="Arial" w:hAnsi="Arial" w:cs="Arial"/>
      <w:b/>
      <w:bCs/>
      <w:i/>
      <w:iCs/>
      <w:sz w:val="19"/>
      <w:szCs w:val="19"/>
      <w:lang w:val="cs-CZ"/>
    </w:rPr>
  </w:style>
  <w:style w:type="character" w:styleId="Pogrubienie">
    <w:name w:val="Strong"/>
    <w:basedOn w:val="Domylnaczcionkaakapitu"/>
    <w:uiPriority w:val="22"/>
    <w:qFormat/>
    <w:rsid w:val="001A27A3"/>
    <w:rPr>
      <w:b/>
      <w:bCs/>
    </w:rPr>
  </w:style>
  <w:style w:type="paragraph" w:customStyle="1" w:styleId="Default">
    <w:name w:val="Default"/>
    <w:rsid w:val="009259D2"/>
    <w:pPr>
      <w:autoSpaceDE w:val="0"/>
      <w:autoSpaceDN w:val="0"/>
      <w:adjustRightInd w:val="0"/>
    </w:pPr>
    <w:rPr>
      <w:rFonts w:ascii="Aptos" w:hAnsi="Aptos" w:cs="Aptos"/>
      <w:color w:val="000000"/>
      <w:lang w:val="pl-PL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C1433B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C1433B"/>
    <w:rPr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626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5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7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Q\AppData\Local\Temp\Papier%20firmowy%202018.04.12%20znaki%20U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12F1D0-7669-4C5C-8DA7-1BE21D0CD6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2018.04.12 znaki UE-1</Template>
  <TotalTime>345</TotalTime>
  <Pages>2</Pages>
  <Words>342</Words>
  <Characters>2056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PKM</Company>
  <LinksUpToDate>false</LinksUpToDate>
  <CharactersWithSpaces>2394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HQ</dc:creator>
  <cp:lastModifiedBy>Zuzanna Ulasińska</cp:lastModifiedBy>
  <cp:revision>27</cp:revision>
  <cp:lastPrinted>2024-08-02T10:32:00Z</cp:lastPrinted>
  <dcterms:created xsi:type="dcterms:W3CDTF">2024-07-24T09:11:00Z</dcterms:created>
  <dcterms:modified xsi:type="dcterms:W3CDTF">2024-11-18T09:51:00Z</dcterms:modified>
</cp:coreProperties>
</file>