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A20C" w14:textId="6AD8CDD1" w:rsidR="00F54F00" w:rsidRPr="000E6448" w:rsidRDefault="00F54F00" w:rsidP="00F54F00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sz w:val="22"/>
          <w:szCs w:val="22"/>
          <w:lang w:eastAsia="x-none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41F15C28" w14:textId="77777777" w:rsidR="00EE08CB" w:rsidRPr="000E6448" w:rsidRDefault="00EE08CB" w:rsidP="0053637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4FB8E16B" w14:textId="77777777" w:rsidR="005B4393" w:rsidRPr="00946A9E" w:rsidRDefault="005B4393" w:rsidP="005B4393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266569">
        <w:rPr>
          <w:rFonts w:ascii="Fira Sans" w:hAnsi="Fira Sans"/>
          <w:b/>
          <w:sz w:val="22"/>
          <w:szCs w:val="22"/>
        </w:rPr>
        <w:t>dotyczy: postępowania o udzielenie zamówienia publicznego w trybie przetargu nieograniczonego pn.: Dostawa odczynników i akcesoriów laboratoryjnych – postępowanie nr 43/PN/2023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213403D0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5B4393" w:rsidRPr="005B4393">
        <w:rPr>
          <w:rFonts w:ascii="Fira Sans" w:eastAsia="Calibri" w:hAnsi="Fira Sans"/>
          <w:b/>
          <w:sz w:val="22"/>
          <w:szCs w:val="22"/>
          <w:lang w:eastAsia="en-US"/>
        </w:rPr>
        <w:t>965 773,64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5B4393" w:rsidRPr="000E6448" w14:paraId="2E3BE00A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5B4393" w:rsidRPr="000E6448" w:rsidRDefault="005B4393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5B4393" w:rsidRPr="000E6448" w:rsidRDefault="005B4393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5B4393" w:rsidRPr="000E6448" w14:paraId="013B6FFC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9A4D" w14:textId="2EA4A134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520D0484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38 258,51</w:t>
            </w:r>
          </w:p>
        </w:tc>
      </w:tr>
      <w:tr w:rsidR="005B4393" w:rsidRPr="000E6448" w14:paraId="42EB97A1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CD05" w14:textId="7CC92240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72477051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24 124,68</w:t>
            </w:r>
          </w:p>
        </w:tc>
      </w:tr>
      <w:tr w:rsidR="005B4393" w:rsidRPr="000E6448" w14:paraId="6EA3D5DB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C7D7" w14:textId="4B33F3B3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641F637F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15 917,58</w:t>
            </w:r>
          </w:p>
        </w:tc>
      </w:tr>
      <w:tr w:rsidR="005B4393" w:rsidRPr="000E6448" w14:paraId="26C1D7B2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18B0" w14:textId="2318FD02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7D549561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27 216,00</w:t>
            </w:r>
          </w:p>
        </w:tc>
      </w:tr>
      <w:tr w:rsidR="005B4393" w:rsidRPr="000E6448" w14:paraId="65C540C5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83C2" w14:textId="7E87A7AC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3CAC9961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185 761,24</w:t>
            </w:r>
          </w:p>
        </w:tc>
      </w:tr>
      <w:tr w:rsidR="005B4393" w:rsidRPr="000E6448" w14:paraId="71B443DB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B9DB" w14:textId="35385BF5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41BC5EB5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3 933,68</w:t>
            </w:r>
          </w:p>
        </w:tc>
      </w:tr>
      <w:tr w:rsidR="005B4393" w:rsidRPr="000E6448" w14:paraId="58F52E7B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2A43" w14:textId="4E2CA430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151ACB02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37 243,54</w:t>
            </w:r>
          </w:p>
        </w:tc>
      </w:tr>
      <w:tr w:rsidR="005B4393" w:rsidRPr="000E6448" w14:paraId="54BBE332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F707" w14:textId="21A3ABA4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5D1B0201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143 661,60</w:t>
            </w:r>
          </w:p>
        </w:tc>
      </w:tr>
      <w:tr w:rsidR="005B4393" w:rsidRPr="000E6448" w14:paraId="5D144CA3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DC6A" w14:textId="1EFC8321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54BAB8D4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17 253,00</w:t>
            </w:r>
          </w:p>
        </w:tc>
      </w:tr>
      <w:tr w:rsidR="005B4393" w:rsidRPr="000E6448" w14:paraId="10FDD8A1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3566" w14:textId="0E838172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7726" w14:textId="36C00C1D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855,36</w:t>
            </w:r>
          </w:p>
        </w:tc>
      </w:tr>
      <w:tr w:rsidR="005B4393" w:rsidRPr="000E6448" w14:paraId="2D792B32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358F" w14:textId="1DF9AD4D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A6D5" w14:textId="0D69ED87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9 778,32</w:t>
            </w:r>
          </w:p>
        </w:tc>
      </w:tr>
      <w:tr w:rsidR="005B4393" w:rsidRPr="000E6448" w14:paraId="2F145948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0678" w14:textId="7E1D9B8A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0DB4" w14:textId="7C390F44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11 891,45</w:t>
            </w:r>
          </w:p>
        </w:tc>
      </w:tr>
      <w:tr w:rsidR="005B4393" w:rsidRPr="000E6448" w14:paraId="05D56340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06DF" w14:textId="7A8D0CC9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74F2" w14:textId="139A1964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448 096,03</w:t>
            </w:r>
          </w:p>
        </w:tc>
      </w:tr>
      <w:tr w:rsidR="005B4393" w:rsidRPr="000E6448" w14:paraId="7CD063DB" w14:textId="77777777" w:rsidTr="005B439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5702" w14:textId="2B2B571D" w:rsidR="005B4393" w:rsidRPr="000E6448" w:rsidRDefault="005B4393" w:rsidP="005B4393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B234" w14:textId="0261A773" w:rsidR="005B4393" w:rsidRPr="000E6448" w:rsidRDefault="005B4393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1 782,65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4393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844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4</cp:revision>
  <dcterms:created xsi:type="dcterms:W3CDTF">2023-01-10T11:29:00Z</dcterms:created>
  <dcterms:modified xsi:type="dcterms:W3CDTF">2023-05-08T07:57:00Z</dcterms:modified>
</cp:coreProperties>
</file>