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85" w:rsidRPr="00BF7485" w:rsidRDefault="00BF7485" w:rsidP="00BF7485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BF7485">
        <w:rPr>
          <w:rFonts w:ascii="Arial" w:eastAsia="MS Gothic" w:hAnsi="Arial" w:cs="Arial"/>
          <w:b/>
          <w:bCs/>
          <w:szCs w:val="22"/>
        </w:rPr>
        <w:t>załącznik nr 6 do Specyfikacji Warunków Zamówienia</w:t>
      </w:r>
    </w:p>
    <w:p w:rsidR="00BF7485" w:rsidRPr="00BF7485" w:rsidRDefault="00BF7485" w:rsidP="00BF7485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BF748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Rz.271.31.2024</w:t>
      </w:r>
    </w:p>
    <w:p w:rsidR="00BF7485" w:rsidRPr="00BF7485" w:rsidRDefault="00BF7485" w:rsidP="00BF7485">
      <w:pPr>
        <w:spacing w:before="113" w:after="0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BF748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BF748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BF748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BF7485" w:rsidRPr="00BF7485" w:rsidRDefault="00BF7485" w:rsidP="00BF7485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BF7485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37" type="#_x0000_t75" style="width:240.45pt;height:57.05pt" o:ole="">
            <v:imagedata r:id="rId5" o:title=""/>
          </v:shape>
          <w:control r:id="rId6" w:name="unnamed48" w:shapeid="_x0000_i1437"/>
        </w:object>
      </w:r>
    </w:p>
    <w:p w:rsidR="00BF7485" w:rsidRPr="00BF7485" w:rsidRDefault="00BF7485" w:rsidP="00BF7485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BF7485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BF7485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BF7485">
        <w:rPr>
          <w:rFonts w:ascii="Arial" w:eastAsia="Times New Roman" w:hAnsi="Arial" w:cs="Arial"/>
          <w:sz w:val="20"/>
          <w:szCs w:val="20"/>
        </w:rPr>
        <w:t>)</w:t>
      </w:r>
    </w:p>
    <w:p w:rsidR="00BF7485" w:rsidRPr="00BF7485" w:rsidRDefault="00BF7485" w:rsidP="00BF7485">
      <w:pPr>
        <w:keepNext/>
        <w:numPr>
          <w:ilvl w:val="1"/>
          <w:numId w:val="2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BF7485">
        <w:rPr>
          <w:rFonts w:ascii="Arial" w:eastAsia="MS Gothic" w:hAnsi="Arial" w:cs="Arial"/>
          <w:b/>
          <w:bCs/>
          <w:sz w:val="26"/>
          <w:szCs w:val="26"/>
        </w:rPr>
        <w:t>Oświadczenie Wykonawców wspólnie ubiegających się o udzielenie</w:t>
      </w:r>
      <w:r w:rsidRPr="00BF7485">
        <w:rPr>
          <w:rFonts w:ascii="Arial" w:eastAsia="MS Gothic" w:hAnsi="Arial" w:cs="Arial"/>
          <w:b/>
          <w:bCs/>
          <w:sz w:val="26"/>
          <w:szCs w:val="26"/>
        </w:rPr>
        <w:br/>
      </w:r>
      <w:r w:rsidRPr="00BF7485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zamówienia składane na podstawie art. 117 ust. 4 ustawy </w:t>
      </w:r>
      <w:proofErr w:type="spellStart"/>
      <w:r w:rsidRPr="00BF7485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>Pzp</w:t>
      </w:r>
      <w:proofErr w:type="spellEnd"/>
      <w:r w:rsidRPr="00BF7485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 dotyczące dostaw, które wykonają poszczególni Wykonawcy</w:t>
      </w:r>
    </w:p>
    <w:p w:rsidR="00BF7485" w:rsidRPr="00BF7485" w:rsidRDefault="00BF7485" w:rsidP="00BF7485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BF7485">
        <w:rPr>
          <w:rFonts w:ascii="Arial" w:hAnsi="Arial" w:cs="Arial"/>
          <w:b/>
          <w:bCs/>
          <w:szCs w:val="22"/>
        </w:rPr>
        <w:t>Przedmiot zamówienia:</w:t>
      </w:r>
    </w:p>
    <w:p w:rsidR="00BF7485" w:rsidRPr="00BF7485" w:rsidRDefault="00BF7485" w:rsidP="00BF7485">
      <w:pPr>
        <w:spacing w:before="0" w:after="0" w:line="276" w:lineRule="auto"/>
        <w:rPr>
          <w:rFonts w:ascii="Arial" w:hAnsi="Arial" w:cs="Arial"/>
          <w:szCs w:val="22"/>
        </w:rPr>
      </w:pPr>
      <w:r w:rsidRPr="00BF7485">
        <w:rPr>
          <w:rFonts w:ascii="Arial" w:hAnsi="Arial" w:cs="Arial"/>
          <w:szCs w:val="22"/>
        </w:rPr>
        <w:t>Dostawa energii elektrycznej na potrzeby Gminy Miejskiej Legionowo</w:t>
      </w:r>
    </w:p>
    <w:p w:rsidR="00BF7485" w:rsidRPr="00BF7485" w:rsidRDefault="00BF7485" w:rsidP="00BF7485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BF7485">
        <w:rPr>
          <w:rFonts w:ascii="Arial" w:eastAsia="Calibri" w:hAnsi="Arial" w:cs="Arial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BF7485" w:rsidRPr="00BF7485" w:rsidRDefault="00BF7485" w:rsidP="00BF7485">
      <w:pPr>
        <w:numPr>
          <w:ilvl w:val="0"/>
          <w:numId w:val="6"/>
        </w:numPr>
        <w:spacing w:before="113" w:after="0" w:line="276" w:lineRule="auto"/>
        <w:rPr>
          <w:rFonts w:ascii="Arial" w:hAnsi="Arial" w:cs="Arial"/>
        </w:rPr>
      </w:pPr>
      <w:r w:rsidRPr="00BF7485">
        <w:rPr>
          <w:rFonts w:ascii="Arial" w:eastAsia="Calibri" w:hAnsi="Arial" w:cs="Arial"/>
          <w:spacing w:val="-1"/>
          <w:szCs w:val="22"/>
          <w:lang w:eastAsia="pl-PL" w:bidi="ar-SA"/>
        </w:rPr>
        <w:t xml:space="preserve">Wykonawca: </w:t>
      </w:r>
      <w:r w:rsidRPr="00BF7485">
        <w:rPr>
          <w:rFonts w:ascii="Arial" w:eastAsia="Calibri" w:hAnsi="Arial" w:cs="Arial"/>
          <w:b/>
          <w:bCs/>
          <w:spacing w:val="-1"/>
        </w:rPr>
        <w:object w:dxaOrig="225" w:dyaOrig="225">
          <v:shape id="_x0000_i1436" type="#_x0000_t75" style="width:465.3pt;height:40.1pt" o:ole="">
            <v:imagedata r:id="rId7" o:title=""/>
          </v:shape>
          <w:control r:id="rId8" w:name="unnamed10" w:shapeid="_x0000_i1436"/>
        </w:object>
      </w:r>
    </w:p>
    <w:p w:rsidR="00BF7485" w:rsidRPr="00BF7485" w:rsidRDefault="00BF7485" w:rsidP="00BF7485">
      <w:pPr>
        <w:spacing w:before="57" w:after="0" w:line="276" w:lineRule="auto"/>
        <w:ind w:left="3288"/>
        <w:rPr>
          <w:rFonts w:ascii="Arial" w:eastAsia="Times New Roman" w:hAnsi="Arial" w:cs="Arial"/>
          <w:b/>
          <w:bCs/>
          <w:sz w:val="20"/>
          <w:szCs w:val="20"/>
        </w:rPr>
      </w:pPr>
      <w:r w:rsidRPr="00BF7485">
        <w:rPr>
          <w:rFonts w:ascii="Arial" w:eastAsia="Times New Roman" w:hAnsi="Arial" w:cs="Arial"/>
          <w:sz w:val="20"/>
          <w:szCs w:val="20"/>
        </w:rPr>
        <w:t>(wpisać nazwę i adres wykonawcy)</w:t>
      </w:r>
    </w:p>
    <w:p w:rsidR="00BF7485" w:rsidRPr="00BF7485" w:rsidRDefault="00BF7485" w:rsidP="00BF7485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BF7485">
        <w:rPr>
          <w:rFonts w:ascii="Arial" w:eastAsia="Calibri" w:hAnsi="Arial" w:cs="Arial"/>
          <w:spacing w:val="-1"/>
          <w:lang w:eastAsia="pl-PL" w:bidi="ar-SA"/>
        </w:rPr>
        <w:t>zrealizuje następujące dostawy:</w:t>
      </w:r>
    </w:p>
    <w:p w:rsidR="00BF7485" w:rsidRPr="00BF7485" w:rsidRDefault="00BF7485" w:rsidP="00BF7485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BF7485">
        <w:rPr>
          <w:rFonts w:ascii="Arial" w:eastAsia="Calibri" w:hAnsi="Arial" w:cs="Arial"/>
          <w:b/>
          <w:bCs/>
          <w:spacing w:val="-1"/>
        </w:rPr>
        <w:object w:dxaOrig="225" w:dyaOrig="225">
          <v:shape id="_x0000_i1435" type="#_x0000_t75" style="width:465.3pt;height:40.1pt" o:ole="">
            <v:imagedata r:id="rId7" o:title=""/>
          </v:shape>
          <w:control r:id="rId9" w:name="unnamed11" w:shapeid="_x0000_i1435"/>
        </w:object>
      </w:r>
    </w:p>
    <w:p w:rsidR="00BF7485" w:rsidRPr="00BF7485" w:rsidRDefault="00BF7485" w:rsidP="00BF7485">
      <w:pPr>
        <w:numPr>
          <w:ilvl w:val="0"/>
          <w:numId w:val="4"/>
        </w:numPr>
        <w:spacing w:before="113" w:after="0" w:line="276" w:lineRule="auto"/>
        <w:rPr>
          <w:rFonts w:ascii="Arial" w:hAnsi="Arial" w:cs="Arial"/>
        </w:rPr>
      </w:pPr>
      <w:r w:rsidRPr="00BF7485">
        <w:rPr>
          <w:rFonts w:ascii="Arial" w:eastAsia="Calibri" w:hAnsi="Arial" w:cs="Arial"/>
          <w:spacing w:val="-1"/>
          <w:szCs w:val="22"/>
          <w:lang w:eastAsia="pl-PL" w:bidi="ar-SA"/>
        </w:rPr>
        <w:t xml:space="preserve">Wykonawca: </w:t>
      </w:r>
      <w:r w:rsidRPr="00BF7485">
        <w:rPr>
          <w:rFonts w:ascii="Arial" w:eastAsia="Calibri" w:hAnsi="Arial" w:cs="Arial"/>
          <w:b/>
          <w:bCs/>
          <w:spacing w:val="-1"/>
        </w:rPr>
        <w:object w:dxaOrig="225" w:dyaOrig="225">
          <v:shape id="_x0000_i1434" type="#_x0000_t75" style="width:465.3pt;height:40.1pt" o:ole="">
            <v:imagedata r:id="rId7" o:title=""/>
          </v:shape>
          <w:control r:id="rId10" w:name="unnamed49" w:shapeid="_x0000_i1434"/>
        </w:object>
      </w:r>
    </w:p>
    <w:p w:rsidR="00BF7485" w:rsidRPr="00BF7485" w:rsidRDefault="00BF7485" w:rsidP="00BF7485">
      <w:pPr>
        <w:spacing w:before="57" w:after="0" w:line="276" w:lineRule="auto"/>
        <w:ind w:left="3288"/>
        <w:rPr>
          <w:rFonts w:ascii="Arial" w:eastAsia="Times New Roman" w:hAnsi="Arial" w:cs="Arial"/>
          <w:b/>
          <w:bCs/>
          <w:sz w:val="20"/>
          <w:szCs w:val="20"/>
        </w:rPr>
      </w:pPr>
      <w:r w:rsidRPr="00BF7485">
        <w:rPr>
          <w:rFonts w:ascii="Arial" w:eastAsia="Calibri" w:hAnsi="Arial" w:cs="Arial"/>
          <w:spacing w:val="-1"/>
          <w:sz w:val="20"/>
          <w:szCs w:val="20"/>
          <w:lang w:eastAsia="pl-PL" w:bidi="ar-SA"/>
        </w:rPr>
        <w:t>(wpisać nazwę i adres wykonawcy)</w:t>
      </w:r>
    </w:p>
    <w:p w:rsidR="00BF7485" w:rsidRPr="00BF7485" w:rsidRDefault="00BF7485" w:rsidP="00BF7485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BF7485">
        <w:rPr>
          <w:rFonts w:ascii="Arial" w:eastAsia="Calibri" w:hAnsi="Arial" w:cs="Arial"/>
          <w:spacing w:val="-1"/>
          <w:lang w:eastAsia="pl-PL" w:bidi="ar-SA"/>
        </w:rPr>
        <w:t>zrealizuje następujące dostawy:</w:t>
      </w:r>
    </w:p>
    <w:p w:rsidR="00BF7485" w:rsidRPr="00BF7485" w:rsidRDefault="00BF7485" w:rsidP="00BF7485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BF7485">
        <w:rPr>
          <w:rFonts w:ascii="Arial" w:eastAsia="Calibri" w:hAnsi="Arial" w:cs="Arial"/>
          <w:b/>
          <w:bCs/>
          <w:spacing w:val="-1"/>
        </w:rPr>
        <w:object w:dxaOrig="225" w:dyaOrig="225">
          <v:shape id="_x0000_i1433" type="#_x0000_t75" style="width:465.3pt;height:40.1pt" o:ole="">
            <v:imagedata r:id="rId7" o:title=""/>
          </v:shape>
          <w:control r:id="rId11" w:name="unnamed50" w:shapeid="_x0000_i1433"/>
        </w:object>
      </w:r>
    </w:p>
    <w:p w:rsidR="00BF7485" w:rsidRPr="00BF7485" w:rsidRDefault="00BF7485" w:rsidP="00BF7485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F7485">
        <w:rPr>
          <w:rFonts w:ascii="Arial" w:hAnsi="Arial" w:cs="Arial"/>
          <w:b/>
          <w:bCs/>
          <w:sz w:val="20"/>
          <w:szCs w:val="20"/>
        </w:rPr>
        <w:t>Informacja dla Wykonawcy:</w:t>
      </w:r>
    </w:p>
    <w:p w:rsidR="00BF7485" w:rsidRPr="00BF7485" w:rsidRDefault="00BF7485" w:rsidP="00BF7485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BF7485">
        <w:rPr>
          <w:rFonts w:ascii="Arial" w:hAnsi="Arial" w:cs="Arial"/>
          <w:sz w:val="20"/>
          <w:szCs w:val="20"/>
        </w:rPr>
        <w:t>Oświadczenie należy złożyć tylko w przypadku, gdy oferta jest składana przez Wykonawców wspólnie ubiegających się o udzielenie zamówienia (w tym przez spółki cywilne).</w:t>
      </w:r>
    </w:p>
    <w:p w:rsidR="00BF7485" w:rsidRPr="00BF7485" w:rsidRDefault="00BF7485" w:rsidP="00BF7485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BF7485">
        <w:rPr>
          <w:rFonts w:ascii="Arial" w:hAnsi="Arial" w:cs="Arial"/>
          <w:sz w:val="20"/>
          <w:szCs w:val="20"/>
          <w:lang w:eastAsia="pl-PL"/>
        </w:rPr>
        <w:t xml:space="preserve">Z oświadczenia musi jasno wynikać, które </w:t>
      </w:r>
      <w:r w:rsidRPr="00BF7485">
        <w:rPr>
          <w:rFonts w:ascii="Arial" w:eastAsia="TimesNewRomanPSMT" w:hAnsi="Arial" w:cs="Arial"/>
          <w:sz w:val="20"/>
          <w:szCs w:val="20"/>
          <w:lang w:eastAsia="pl-PL" w:bidi="pl-PL"/>
        </w:rPr>
        <w:t>dostawy</w:t>
      </w:r>
      <w:r w:rsidRPr="00BF7485">
        <w:rPr>
          <w:rFonts w:ascii="Arial" w:hAnsi="Arial" w:cs="Arial"/>
          <w:sz w:val="20"/>
          <w:szCs w:val="20"/>
          <w:lang w:eastAsia="pl-PL"/>
        </w:rPr>
        <w:t xml:space="preserve"> wykonają poszczególni Wykonawcy wspólnie ubiegający się o udzielenie zamówienia.</w:t>
      </w:r>
    </w:p>
    <w:p w:rsidR="00CB51BE" w:rsidRPr="00BF7485" w:rsidRDefault="00BF7485" w:rsidP="00BF7485">
      <w:p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BF7485">
        <w:rPr>
          <w:rFonts w:ascii="Arial" w:hAnsi="Arial" w:cs="Arial"/>
          <w:b/>
          <w:bCs/>
        </w:rPr>
        <w:t>UWAGA: Oświadczenie składa się w postaci elektroniczn</w:t>
      </w:r>
      <w:bookmarkStart w:id="0" w:name="_GoBack"/>
      <w:bookmarkEnd w:id="0"/>
      <w:r w:rsidRPr="00BF7485">
        <w:rPr>
          <w:rFonts w:ascii="Arial" w:hAnsi="Arial" w:cs="Arial"/>
          <w:b/>
          <w:bCs/>
        </w:rPr>
        <w:t>ej lub poświadczenia zgodności cyfrowego odwzorowania (np. skan za pomocą klasycznego skanera lub aplikacji w telefonie lub zdjęcie) z dokumentem w postaci papierowej opatrzony kwalifikowanym podpisem elektronicznym.</w:t>
      </w:r>
    </w:p>
    <w:sectPr w:rsidR="00CB51BE" w:rsidRPr="00BF7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15A"/>
    <w:multiLevelType w:val="multilevel"/>
    <w:tmpl w:val="FDD0E3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3207E5"/>
    <w:multiLevelType w:val="multilevel"/>
    <w:tmpl w:val="2BD881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7BEA0983"/>
    <w:multiLevelType w:val="multilevel"/>
    <w:tmpl w:val="175C941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0B539A"/>
    <w:rsid w:val="00124BEC"/>
    <w:rsid w:val="00203F29"/>
    <w:rsid w:val="00257AE7"/>
    <w:rsid w:val="00675564"/>
    <w:rsid w:val="00677764"/>
    <w:rsid w:val="006E46ED"/>
    <w:rsid w:val="00896ED9"/>
    <w:rsid w:val="00920FEB"/>
    <w:rsid w:val="00A05382"/>
    <w:rsid w:val="00BF7485"/>
    <w:rsid w:val="00F0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F016D5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2024-08-23T06:19:00Z</dcterms:created>
  <dcterms:modified xsi:type="dcterms:W3CDTF">2024-08-23T06:19:00Z</dcterms:modified>
</cp:coreProperties>
</file>