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E" w:rsidRDefault="00644E7E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44"/>
          <w:szCs w:val="44"/>
        </w:rPr>
      </w:pPr>
    </w:p>
    <w:p w:rsidR="00644E7E" w:rsidRDefault="00644E7E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44"/>
          <w:szCs w:val="44"/>
        </w:rPr>
      </w:pPr>
    </w:p>
    <w:p w:rsidR="00644E7E" w:rsidRDefault="00644E7E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44"/>
          <w:szCs w:val="44"/>
        </w:rPr>
      </w:pPr>
    </w:p>
    <w:p w:rsidR="00644E7E" w:rsidRDefault="00644E7E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44"/>
          <w:szCs w:val="44"/>
        </w:rPr>
      </w:pPr>
    </w:p>
    <w:p w:rsidR="00644E7E" w:rsidRDefault="00644E7E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44"/>
          <w:szCs w:val="44"/>
        </w:rPr>
      </w:pPr>
    </w:p>
    <w:p w:rsidR="00644E7E" w:rsidRDefault="00644E7E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44"/>
          <w:szCs w:val="44"/>
        </w:rPr>
      </w:pPr>
    </w:p>
    <w:p w:rsidR="00D91B4A" w:rsidRDefault="00D91B4A" w:rsidP="00644E7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Specyfikacja techniczna </w:t>
      </w:r>
    </w:p>
    <w:p w:rsidR="00644E7E" w:rsidRDefault="00644E7E" w:rsidP="00644E7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Arial" w:hAnsi="Arial" w:cs="Arial"/>
          <w:b/>
          <w:sz w:val="44"/>
          <w:szCs w:val="44"/>
        </w:rPr>
      </w:pPr>
      <w:r w:rsidRPr="00644E7E">
        <w:rPr>
          <w:rFonts w:ascii="Arial" w:hAnsi="Arial" w:cs="Arial"/>
          <w:b/>
          <w:sz w:val="44"/>
          <w:szCs w:val="44"/>
        </w:rPr>
        <w:t xml:space="preserve">dla </w:t>
      </w:r>
    </w:p>
    <w:p w:rsidR="00644E7E" w:rsidRPr="00644E7E" w:rsidRDefault="00644E7E" w:rsidP="00644E7E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Arial" w:eastAsia="Times New Roman" w:hAnsi="Arial" w:cs="Arial"/>
          <w:b/>
          <w:kern w:val="0"/>
          <w:sz w:val="44"/>
          <w:szCs w:val="44"/>
          <w:lang w:eastAsia="ar-SA" w:bidi="ar-SA"/>
        </w:rPr>
      </w:pPr>
      <w:r w:rsidRPr="00644E7E">
        <w:rPr>
          <w:rFonts w:ascii="Arial" w:hAnsi="Arial" w:cs="Arial"/>
          <w:b/>
          <w:sz w:val="44"/>
          <w:szCs w:val="44"/>
        </w:rPr>
        <w:t xml:space="preserve">autobusu </w:t>
      </w:r>
      <w:r w:rsidR="007E53CB">
        <w:rPr>
          <w:rFonts w:ascii="Arial" w:hAnsi="Arial" w:cs="Arial"/>
          <w:b/>
          <w:sz w:val="44"/>
          <w:szCs w:val="44"/>
        </w:rPr>
        <w:t>turystycznego</w:t>
      </w:r>
      <w:r w:rsidRPr="00D932E7">
        <w:rPr>
          <w:rFonts w:ascii="Arial" w:hAnsi="Arial" w:cs="Arial"/>
          <w:b/>
          <w:sz w:val="44"/>
          <w:szCs w:val="44"/>
          <w:highlight w:val="yellow"/>
        </w:rPr>
        <w:t xml:space="preserve"> </w:t>
      </w:r>
      <w:r w:rsidRPr="00D932E7">
        <w:rPr>
          <w:rFonts w:ascii="Arial" w:hAnsi="Arial" w:cs="Arial"/>
          <w:b/>
          <w:sz w:val="44"/>
          <w:szCs w:val="44"/>
          <w:highlight w:val="yellow"/>
        </w:rPr>
        <w:br/>
      </w:r>
    </w:p>
    <w:p w:rsidR="00AE50FA" w:rsidRDefault="00AE50FA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D91B4A" w:rsidRDefault="00D91B4A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644E7E" w:rsidRDefault="00644E7E" w:rsidP="001C7BCD">
      <w:pPr>
        <w:autoSpaceDN/>
        <w:spacing w:line="276" w:lineRule="auto"/>
        <w:ind w:left="8214" w:firstLine="282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lastRenderedPageBreak/>
        <w:t>I.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  <w:t>CHARAKTERYSTYKA WYROBU</w:t>
      </w:r>
    </w:p>
    <w:p w:rsidR="00AE50FA" w:rsidRPr="001C7BCD" w:rsidRDefault="00AE50FA" w:rsidP="001C7BCD">
      <w:pPr>
        <w:autoSpaceDN/>
        <w:spacing w:line="276" w:lineRule="auto"/>
        <w:ind w:left="567"/>
        <w:jc w:val="both"/>
        <w:textAlignment w:val="auto"/>
        <w:rPr>
          <w:rFonts w:ascii="Arial" w:eastAsia="Lucida Sans Unicode" w:hAnsi="Arial" w:cs="Arial"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Przedmiotem opracowania jest </w:t>
      </w:r>
      <w:r w:rsidR="00C13139" w:rsidRPr="001C7BCD">
        <w:rPr>
          <w:rFonts w:ascii="Arial" w:eastAsia="Lucida Sans Unicode" w:hAnsi="Arial" w:cs="Arial"/>
          <w:b/>
          <w:i/>
          <w:kern w:val="1"/>
          <w:lang w:eastAsia="ar-SA" w:bidi="ar-SA"/>
        </w:rPr>
        <w:t>S</w:t>
      </w:r>
      <w:r w:rsidRPr="001C7BCD">
        <w:rPr>
          <w:rFonts w:ascii="Arial" w:eastAsia="Lucida Sans Unicode" w:hAnsi="Arial" w:cs="Arial"/>
          <w:b/>
          <w:i/>
          <w:kern w:val="1"/>
          <w:lang w:eastAsia="ar-SA" w:bidi="ar-SA"/>
        </w:rPr>
        <w:t>pecyfikacja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 </w:t>
      </w:r>
      <w:r w:rsidRPr="001C7BCD">
        <w:rPr>
          <w:rFonts w:ascii="Arial" w:eastAsia="Lucida Sans Unicode" w:hAnsi="Arial" w:cs="Arial"/>
          <w:b/>
          <w:i/>
          <w:kern w:val="1"/>
          <w:lang w:eastAsia="ar-SA" w:bidi="ar-SA"/>
        </w:rPr>
        <w:t xml:space="preserve">techniczna dla </w:t>
      </w:r>
      <w:r w:rsidR="001A0622" w:rsidRPr="001C7BCD">
        <w:rPr>
          <w:rFonts w:ascii="Arial" w:eastAsia="Lucida Sans Unicode" w:hAnsi="Arial" w:cs="Arial"/>
          <w:b/>
          <w:i/>
          <w:kern w:val="1"/>
          <w:lang w:eastAsia="ar-SA" w:bidi="ar-SA"/>
        </w:rPr>
        <w:t>autobu</w:t>
      </w:r>
      <w:r w:rsidR="004A4186" w:rsidRPr="001C7BCD">
        <w:rPr>
          <w:rFonts w:ascii="Arial" w:eastAsia="Lucida Sans Unicode" w:hAnsi="Arial" w:cs="Arial"/>
          <w:b/>
          <w:i/>
          <w:kern w:val="1"/>
          <w:lang w:eastAsia="ar-SA" w:bidi="ar-SA"/>
        </w:rPr>
        <w:t>su</w:t>
      </w:r>
      <w:r w:rsidR="001A0622" w:rsidRPr="001C7BCD">
        <w:rPr>
          <w:rFonts w:ascii="Arial" w:eastAsia="Lucida Sans Unicode" w:hAnsi="Arial" w:cs="Arial"/>
          <w:b/>
          <w:i/>
          <w:kern w:val="1"/>
          <w:lang w:eastAsia="ar-SA" w:bidi="ar-SA"/>
        </w:rPr>
        <w:t xml:space="preserve"> </w:t>
      </w:r>
      <w:r w:rsidR="004A4186" w:rsidRPr="001C7BCD">
        <w:rPr>
          <w:rFonts w:ascii="Arial" w:eastAsia="Lucida Sans Unicode" w:hAnsi="Arial" w:cs="Arial"/>
          <w:b/>
          <w:i/>
          <w:kern w:val="1"/>
          <w:lang w:eastAsia="ar-SA" w:bidi="ar-SA"/>
        </w:rPr>
        <w:br/>
      </w:r>
      <w:r w:rsidR="007E53CB">
        <w:rPr>
          <w:rFonts w:ascii="Arial" w:eastAsia="Lucida Sans Unicode" w:hAnsi="Arial" w:cs="Arial"/>
          <w:b/>
          <w:i/>
          <w:kern w:val="1"/>
          <w:lang w:eastAsia="ar-SA" w:bidi="ar-SA"/>
        </w:rPr>
        <w:t>turystycznego</w:t>
      </w:r>
      <w:r w:rsidRPr="001C7BCD">
        <w:rPr>
          <w:rFonts w:ascii="Arial" w:eastAsia="Lucida Sans Unicode" w:hAnsi="Arial" w:cs="Arial"/>
          <w:b/>
          <w:i/>
          <w:kern w:val="1"/>
          <w:lang w:eastAsia="ar-SA" w:bidi="ar-SA"/>
        </w:rPr>
        <w:t>.</w:t>
      </w:r>
      <w:r w:rsidR="00C13139" w:rsidRPr="001C7BCD">
        <w:rPr>
          <w:rFonts w:ascii="Arial" w:eastAsia="Lucida Sans Unicode" w:hAnsi="Arial" w:cs="Arial"/>
          <w:kern w:val="1"/>
          <w:lang w:eastAsia="ar-SA" w:bidi="ar-SA"/>
        </w:rPr>
        <w:t xml:space="preserve"> 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Przyjmuje się robocze </w:t>
      </w:r>
      <w:r w:rsidR="00934937" w:rsidRPr="001C7BCD">
        <w:rPr>
          <w:rFonts w:ascii="Arial" w:eastAsia="Lucida Sans Unicode" w:hAnsi="Arial" w:cs="Arial"/>
          <w:kern w:val="1"/>
          <w:lang w:eastAsia="ar-SA" w:bidi="ar-SA"/>
        </w:rPr>
        <w:t>oznaczenie autobusu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 - „Pojazd”.</w:t>
      </w:r>
    </w:p>
    <w:p w:rsidR="00AE50FA" w:rsidRPr="001C7BCD" w:rsidRDefault="00AE50FA" w:rsidP="001C7BCD">
      <w:pPr>
        <w:autoSpaceDN/>
        <w:spacing w:line="276" w:lineRule="auto"/>
        <w:ind w:left="284" w:hanging="567"/>
        <w:jc w:val="both"/>
        <w:textAlignment w:val="auto"/>
        <w:rPr>
          <w:rFonts w:ascii="Arial" w:eastAsia="Lucida Sans Unicode" w:hAnsi="Arial" w:cs="Arial"/>
          <w:kern w:val="1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bCs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>II.</w:t>
      </w: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ab/>
        <w:t>DOKUMENTY ODNIESIENIA</w:t>
      </w:r>
    </w:p>
    <w:p w:rsidR="00AE50FA" w:rsidRPr="001C7BCD" w:rsidRDefault="00AE50FA" w:rsidP="001C7BCD">
      <w:pPr>
        <w:widowControl/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 xml:space="preserve">Ustawa z dnia 20 czerwca 1997 r. </w:t>
      </w:r>
      <w:r w:rsidR="00C13139" w:rsidRPr="001C7BCD">
        <w:rPr>
          <w:rFonts w:ascii="Arial" w:eastAsia="Times New Roman" w:hAnsi="Arial" w:cs="Arial"/>
          <w:kern w:val="0"/>
          <w:lang w:eastAsia="ar-SA" w:bidi="ar-SA"/>
        </w:rPr>
        <w:t xml:space="preserve">- </w:t>
      </w:r>
      <w:r w:rsidRPr="001C7BCD">
        <w:rPr>
          <w:rFonts w:ascii="Arial" w:eastAsia="Times New Roman" w:hAnsi="Arial" w:cs="Arial"/>
          <w:i/>
          <w:kern w:val="0"/>
          <w:lang w:eastAsia="ar-SA" w:bidi="ar-SA"/>
        </w:rPr>
        <w:t>Prawo o ruchu drogowym</w:t>
      </w:r>
      <w:r w:rsidR="00C13139" w:rsidRPr="001C7BCD">
        <w:rPr>
          <w:rFonts w:ascii="Arial" w:eastAsia="Times New Roman" w:hAnsi="Arial" w:cs="Arial"/>
          <w:kern w:val="0"/>
          <w:lang w:eastAsia="ar-SA" w:bidi="ar-SA"/>
        </w:rPr>
        <w:t xml:space="preserve"> (Dz. U. z 2023 r., poz. 1047 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z </w:t>
      </w:r>
      <w:proofErr w:type="spellStart"/>
      <w:r w:rsidRPr="001C7BCD">
        <w:rPr>
          <w:rFonts w:ascii="Arial" w:eastAsia="Times New Roman" w:hAnsi="Arial" w:cs="Arial"/>
          <w:kern w:val="0"/>
          <w:lang w:eastAsia="ar-SA" w:bidi="ar-SA"/>
        </w:rPr>
        <w:t>późn</w:t>
      </w:r>
      <w:proofErr w:type="spellEnd"/>
      <w:r w:rsidRPr="001C7BCD">
        <w:rPr>
          <w:rFonts w:ascii="Arial" w:eastAsia="Times New Roman" w:hAnsi="Arial" w:cs="Arial"/>
          <w:kern w:val="0"/>
          <w:lang w:eastAsia="ar-SA" w:bidi="ar-SA"/>
        </w:rPr>
        <w:t>. zm.).</w:t>
      </w:r>
    </w:p>
    <w:p w:rsidR="00AE50FA" w:rsidRPr="001C7BCD" w:rsidRDefault="00AE50FA" w:rsidP="001C7BCD">
      <w:pPr>
        <w:widowControl/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2.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 xml:space="preserve">Rozporządzenie Ministra Infrastruktury z dnia 31 grudnia 2002 r. </w:t>
      </w:r>
      <w:r w:rsidRPr="001C7BCD">
        <w:rPr>
          <w:rFonts w:ascii="Arial" w:eastAsia="Times New Roman" w:hAnsi="Arial" w:cs="Arial"/>
          <w:i/>
          <w:kern w:val="0"/>
          <w:lang w:eastAsia="ar-SA" w:bidi="ar-SA"/>
        </w:rPr>
        <w:t>w sprawie warunków technicznych pojazdów oraz zakresu ich niezbędnego wyposażenia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(Dz. U. z 2016 r., poz. 2022 z </w:t>
      </w:r>
      <w:proofErr w:type="spellStart"/>
      <w:r w:rsidRPr="001C7BCD">
        <w:rPr>
          <w:rFonts w:ascii="Arial" w:eastAsia="Times New Roman" w:hAnsi="Arial" w:cs="Arial"/>
          <w:kern w:val="0"/>
          <w:lang w:eastAsia="ar-SA" w:bidi="ar-SA"/>
        </w:rPr>
        <w:t>późn</w:t>
      </w:r>
      <w:proofErr w:type="spellEnd"/>
      <w:r w:rsidRPr="001C7BCD">
        <w:rPr>
          <w:rFonts w:ascii="Arial" w:eastAsia="Times New Roman" w:hAnsi="Arial" w:cs="Arial"/>
          <w:kern w:val="0"/>
          <w:lang w:eastAsia="ar-SA" w:bidi="ar-SA"/>
        </w:rPr>
        <w:t>. zm.).</w:t>
      </w:r>
    </w:p>
    <w:p w:rsidR="005110E9" w:rsidRPr="001C7BCD" w:rsidRDefault="005110E9" w:rsidP="001C7BCD">
      <w:pPr>
        <w:widowControl/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AE50FA" w:rsidRPr="001C7BCD" w:rsidRDefault="00AE50FA" w:rsidP="001C7BCD">
      <w:pPr>
        <w:widowControl/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III.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  <w:t>PRZEZNACZENIE DOKUMENTU</w:t>
      </w:r>
    </w:p>
    <w:p w:rsidR="00AE50FA" w:rsidRPr="001C7BCD" w:rsidRDefault="00AE50FA" w:rsidP="001C7BCD">
      <w:pPr>
        <w:autoSpaceDN/>
        <w:spacing w:line="276" w:lineRule="auto"/>
        <w:ind w:left="567"/>
        <w:jc w:val="both"/>
        <w:textAlignment w:val="auto"/>
        <w:rPr>
          <w:rFonts w:ascii="Arial" w:eastAsia="Lucida Sans Unicode" w:hAnsi="Arial" w:cs="Arial"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Specyfikacja techniczna przeznaczona jest do wykorzystania jako załącznik opisujący przedmiot zamówienia w procedurze związanej z realizacją postępowania </w:t>
      </w:r>
      <w:r w:rsidR="00613A49" w:rsidRPr="001C7BCD">
        <w:rPr>
          <w:rFonts w:ascii="Arial" w:eastAsia="Lucida Sans Unicode" w:hAnsi="Arial" w:cs="Arial"/>
          <w:kern w:val="1"/>
          <w:lang w:eastAsia="ar-SA" w:bidi="ar-SA"/>
        </w:rPr>
        <w:t>o udzielenie zamówienia publicznego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>.</w:t>
      </w:r>
    </w:p>
    <w:p w:rsidR="00AE50FA" w:rsidRPr="001C7BCD" w:rsidRDefault="00AE50FA" w:rsidP="001C7BCD">
      <w:pPr>
        <w:autoSpaceDN/>
        <w:spacing w:line="276" w:lineRule="auto"/>
        <w:ind w:hanging="567"/>
        <w:jc w:val="both"/>
        <w:textAlignment w:val="auto"/>
        <w:rPr>
          <w:rFonts w:ascii="Arial" w:eastAsia="Lucida Sans Unicode" w:hAnsi="Arial" w:cs="Arial"/>
          <w:kern w:val="1"/>
          <w:lang w:eastAsia="ar-SA" w:bidi="ar-SA"/>
        </w:rPr>
      </w:pPr>
    </w:p>
    <w:p w:rsidR="00AE50FA" w:rsidRPr="001C7BCD" w:rsidRDefault="004A4186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bCs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>IV.</w:t>
      </w: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ab/>
        <w:t>CHARAKTERYSTYKA WYROBU</w:t>
      </w:r>
    </w:p>
    <w:p w:rsidR="00AE50FA" w:rsidRPr="001C7BCD" w:rsidRDefault="004A4186" w:rsidP="001C7BCD">
      <w:pPr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Przedmiotem opracowania jest specyfikacja techniczna dla autobusu w policyjnej wersji nieoznakowanej. Przyjmuje się robocze oznaczenie autobusu - „Pojazd”.</w:t>
      </w: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bCs/>
          <w:kern w:val="1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bCs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>V.</w:t>
      </w: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ab/>
        <w:t>WYMAGANIA STANDARDOWE</w:t>
      </w: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kern w:val="1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bCs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>1.</w:t>
      </w: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ab/>
        <w:t>WYMAGANIA TECHNICZNE</w:t>
      </w: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bCs/>
          <w:kern w:val="1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bCs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>1.1</w:t>
      </w: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ab/>
        <w:t>Przeznaczenie pojazdu</w:t>
      </w:r>
    </w:p>
    <w:p w:rsidR="00AE50FA" w:rsidRPr="001C7BCD" w:rsidRDefault="00AE50FA" w:rsidP="001C7BCD">
      <w:pPr>
        <w:widowControl/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Pojazd będzie wykorzystywany przez Policję do realizacji zadań służbowych.</w:t>
      </w:r>
    </w:p>
    <w:p w:rsidR="00AE50FA" w:rsidRPr="001C7BCD" w:rsidRDefault="00AE50FA" w:rsidP="001C7BCD">
      <w:pPr>
        <w:autoSpaceDN/>
        <w:spacing w:line="276" w:lineRule="auto"/>
        <w:jc w:val="both"/>
        <w:textAlignment w:val="auto"/>
        <w:rPr>
          <w:rFonts w:ascii="Arial" w:eastAsia="Lucida Sans Unicode" w:hAnsi="Arial" w:cs="Arial"/>
          <w:kern w:val="1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bCs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>1.2</w:t>
      </w: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ab/>
        <w:t>Warunki eksploatacji</w:t>
      </w:r>
    </w:p>
    <w:p w:rsidR="00AE50FA" w:rsidRPr="001C7BCD" w:rsidRDefault="00AE50FA" w:rsidP="001C7BCD">
      <w:pPr>
        <w:autoSpaceDN/>
        <w:spacing w:line="276" w:lineRule="auto"/>
        <w:ind w:left="1134" w:hanging="567"/>
        <w:jc w:val="both"/>
        <w:textAlignment w:val="auto"/>
        <w:rPr>
          <w:rFonts w:ascii="Arial" w:eastAsia="Lucida Sans Unicode" w:hAnsi="Arial" w:cs="Arial"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kern w:val="1"/>
          <w:lang w:eastAsia="ar-SA" w:bidi="ar-SA"/>
        </w:rPr>
        <w:t>Pojazd musi być przystosowany do: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1.2.1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Eksploatacji we wszystkich porach roku i doby w warunkach atmosferycznych spotykanych w polskiej strefie klimatycznej:</w:t>
      </w:r>
    </w:p>
    <w:p w:rsidR="00AE50FA" w:rsidRPr="001C7BCD" w:rsidRDefault="00AE50FA" w:rsidP="001C7BCD">
      <w:pPr>
        <w:autoSpaceDN/>
        <w:spacing w:line="276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a)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w temperaturach otoczenia od -30</w:t>
      </w:r>
      <w:r w:rsidRPr="001C7BCD">
        <w:rPr>
          <w:rFonts w:ascii="Arial" w:eastAsia="Times New Roman" w:hAnsi="Arial" w:cs="Arial"/>
          <w:kern w:val="0"/>
          <w:vertAlign w:val="superscript"/>
          <w:lang w:eastAsia="ar-SA" w:bidi="ar-SA"/>
        </w:rPr>
        <w:t>o</w:t>
      </w:r>
      <w:r w:rsidRPr="001C7BCD">
        <w:rPr>
          <w:rFonts w:ascii="Arial" w:eastAsia="Times New Roman" w:hAnsi="Arial" w:cs="Arial"/>
          <w:kern w:val="0"/>
          <w:lang w:eastAsia="ar-SA" w:bidi="ar-SA"/>
        </w:rPr>
        <w:t>C do + 50</w:t>
      </w:r>
      <w:r w:rsidRPr="001C7BCD">
        <w:rPr>
          <w:rFonts w:ascii="Arial" w:eastAsia="Times New Roman" w:hAnsi="Arial" w:cs="Arial"/>
          <w:kern w:val="0"/>
          <w:vertAlign w:val="superscript"/>
          <w:lang w:eastAsia="ar-SA" w:bidi="ar-SA"/>
        </w:rPr>
        <w:t>o</w:t>
      </w:r>
      <w:r w:rsidRPr="001C7BCD">
        <w:rPr>
          <w:rFonts w:ascii="Arial" w:eastAsia="Times New Roman" w:hAnsi="Arial" w:cs="Arial"/>
          <w:kern w:val="0"/>
          <w:lang w:eastAsia="ar-SA" w:bidi="ar-SA"/>
        </w:rPr>
        <w:t>C,</w:t>
      </w:r>
    </w:p>
    <w:p w:rsidR="00AE50FA" w:rsidRPr="001C7BCD" w:rsidRDefault="00AE50FA" w:rsidP="001C7BCD">
      <w:pPr>
        <w:autoSpaceDN/>
        <w:spacing w:line="276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b)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przy zapyleniu powietrza do 1,0 g/m</w:t>
      </w:r>
      <w:r w:rsidRPr="001C7BCD">
        <w:rPr>
          <w:rFonts w:ascii="Arial" w:eastAsia="Times New Roman" w:hAnsi="Arial" w:cs="Arial"/>
          <w:kern w:val="0"/>
          <w:vertAlign w:val="superscript"/>
          <w:lang w:eastAsia="ar-SA" w:bidi="ar-SA"/>
        </w:rPr>
        <w:t>3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w czasie 5 godzin,</w:t>
      </w:r>
    </w:p>
    <w:p w:rsidR="00AE50FA" w:rsidRPr="001C7BCD" w:rsidRDefault="00AE50FA" w:rsidP="001C7BCD">
      <w:pPr>
        <w:autoSpaceDN/>
        <w:spacing w:line="276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c)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przy prędkości wiatru do 20 m/s,</w:t>
      </w:r>
    </w:p>
    <w:p w:rsidR="00AE50FA" w:rsidRPr="001C7BCD" w:rsidRDefault="00AE50FA" w:rsidP="001C7BCD">
      <w:pPr>
        <w:autoSpaceDN/>
        <w:spacing w:line="276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d)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 xml:space="preserve">przy wilgotności względnej powietrza do 98 % (przy temperaturze +25 </w:t>
      </w:r>
      <w:r w:rsidRPr="001C7BCD">
        <w:rPr>
          <w:rFonts w:ascii="Arial" w:eastAsia="Times New Roman" w:hAnsi="Arial" w:cs="Arial"/>
          <w:kern w:val="0"/>
          <w:vertAlign w:val="superscript"/>
          <w:lang w:eastAsia="ar-SA" w:bidi="ar-SA"/>
        </w:rPr>
        <w:t xml:space="preserve">0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C),</w:t>
      </w:r>
    </w:p>
    <w:p w:rsidR="00AE50FA" w:rsidRPr="001C7BCD" w:rsidRDefault="00AE50FA" w:rsidP="001C7BCD">
      <w:pPr>
        <w:autoSpaceDN/>
        <w:spacing w:line="276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e)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intensywności deszczu do 180 mm/h trwającego 5 minut.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1.2.2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Jazdy po drogach twardych i gruntowych.</w:t>
      </w:r>
    </w:p>
    <w:p w:rsidR="00AE50FA" w:rsidRPr="001C7BCD" w:rsidRDefault="00AE50FA" w:rsidP="001C7BCD">
      <w:pPr>
        <w:numPr>
          <w:ilvl w:val="2"/>
          <w:numId w:val="27"/>
        </w:num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Przechowywania na wolnym powietrzu.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1.2.4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Mycia w myjniach automatycznych szczotkowych.</w:t>
      </w: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kern w:val="1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b/>
          <w:kern w:val="1"/>
          <w:lang w:eastAsia="ar-SA" w:bidi="ar-SA"/>
        </w:rPr>
        <w:t>1.3</w:t>
      </w:r>
      <w:r w:rsidRPr="001C7BCD">
        <w:rPr>
          <w:rFonts w:ascii="Arial" w:eastAsia="Lucida Sans Unicode" w:hAnsi="Arial" w:cs="Arial"/>
          <w:b/>
          <w:kern w:val="1"/>
          <w:lang w:eastAsia="ar-SA" w:bidi="ar-SA"/>
        </w:rPr>
        <w:tab/>
        <w:t>Wymagania formalne</w:t>
      </w:r>
    </w:p>
    <w:p w:rsidR="00A82DB3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Lucida Sans Unicode" w:hAnsi="Arial" w:cs="Arial"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kern w:val="1"/>
          <w:lang w:eastAsia="ar-SA" w:bidi="ar-SA"/>
        </w:rPr>
        <w:t>1.3.1</w:t>
      </w:r>
      <w:r w:rsidRPr="001C7BCD">
        <w:rPr>
          <w:rFonts w:ascii="Arial" w:eastAsia="Lucida Sans Unicode" w:hAnsi="Arial" w:cs="Arial"/>
          <w:b/>
          <w:kern w:val="1"/>
          <w:lang w:eastAsia="ar-SA" w:bidi="ar-SA"/>
        </w:rPr>
        <w:tab/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Pojazd musi </w:t>
      </w:r>
      <w:r w:rsidR="00934937" w:rsidRPr="001C7BCD">
        <w:rPr>
          <w:rFonts w:ascii="Arial" w:eastAsia="Lucida Sans Unicode" w:hAnsi="Arial" w:cs="Arial"/>
          <w:kern w:val="1"/>
          <w:lang w:eastAsia="ar-SA" w:bidi="ar-SA"/>
        </w:rPr>
        <w:t>być fabrycznie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 nowy </w:t>
      </w:r>
      <w:r w:rsidR="005110E9" w:rsidRPr="001C7BCD">
        <w:rPr>
          <w:rFonts w:ascii="Arial" w:eastAsia="Lucida Sans Unicode" w:hAnsi="Arial" w:cs="Arial"/>
          <w:kern w:val="1"/>
          <w:lang w:eastAsia="ar-SA" w:bidi="ar-SA"/>
        </w:rPr>
        <w:t>wyprodukowany w 2024 roku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, wolny od wad konstrukcyjnych, materiałowych, wykonawczych i prawnych, z przebiegiem nie większym niż </w:t>
      </w:r>
      <w:r w:rsidR="00B87DE2">
        <w:rPr>
          <w:rFonts w:ascii="Arial" w:eastAsia="Lucida Sans Unicode" w:hAnsi="Arial" w:cs="Arial"/>
          <w:kern w:val="1"/>
          <w:lang w:eastAsia="ar-SA" w:bidi="ar-SA"/>
        </w:rPr>
        <w:t>3</w:t>
      </w:r>
      <w:r w:rsidR="002669D0" w:rsidRPr="001C7BCD">
        <w:rPr>
          <w:rFonts w:ascii="Arial" w:eastAsia="Lucida Sans Unicode" w:hAnsi="Arial" w:cs="Arial"/>
          <w:kern w:val="1"/>
          <w:lang w:eastAsia="ar-SA" w:bidi="ar-SA"/>
        </w:rPr>
        <w:t xml:space="preserve"> 0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00 km, </w:t>
      </w:r>
      <w:r w:rsidR="001D32E7" w:rsidRPr="001C7BCD">
        <w:rPr>
          <w:rFonts w:ascii="Arial" w:eastAsia="Lucida Sans Unicode" w:hAnsi="Arial" w:cs="Arial"/>
          <w:kern w:val="1"/>
          <w:lang w:eastAsia="ar-SA" w:bidi="ar-SA"/>
        </w:rPr>
        <w:t xml:space="preserve">musi posiadać homologację 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>kategorii M3/</w:t>
      </w:r>
      <w:r w:rsidR="007E53CB">
        <w:rPr>
          <w:rFonts w:ascii="Arial" w:eastAsia="Lucida Sans Unicode" w:hAnsi="Arial" w:cs="Arial"/>
          <w:kern w:val="1"/>
          <w:lang w:eastAsia="ar-SA" w:bidi="ar-SA"/>
        </w:rPr>
        <w:t xml:space="preserve"> </w:t>
      </w:r>
      <w:r w:rsidR="007E53CB" w:rsidRPr="007E53CB">
        <w:rPr>
          <w:rFonts w:ascii="Arial" w:eastAsia="Lucida Sans Unicode" w:hAnsi="Arial" w:cs="Arial"/>
          <w:kern w:val="1"/>
          <w:lang w:eastAsia="ar-SA" w:bidi="ar-SA"/>
        </w:rPr>
        <w:t>a</w:t>
      </w:r>
      <w:r w:rsidRPr="007E53CB">
        <w:rPr>
          <w:rFonts w:ascii="Arial" w:eastAsia="Lucida Sans Unicode" w:hAnsi="Arial" w:cs="Arial"/>
          <w:kern w:val="1"/>
          <w:lang w:eastAsia="ar-SA" w:bidi="ar-SA"/>
        </w:rPr>
        <w:t>utobus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 klasy III</w:t>
      </w:r>
      <w:r w:rsidR="001D32E7" w:rsidRPr="001C7BCD">
        <w:rPr>
          <w:rFonts w:ascii="Arial" w:eastAsia="Lucida Sans Unicode" w:hAnsi="Arial" w:cs="Arial"/>
          <w:kern w:val="1"/>
          <w:lang w:eastAsia="ar-SA" w:bidi="ar-SA"/>
        </w:rPr>
        <w:t>,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 wystawioną zgodnie z ustawą z dnia 20 czerwca 1997 r. </w:t>
      </w:r>
      <w:r w:rsidRPr="001C7BCD">
        <w:rPr>
          <w:rFonts w:ascii="Arial" w:eastAsia="Lucida Sans Unicode" w:hAnsi="Arial" w:cs="Arial"/>
          <w:i/>
          <w:kern w:val="1"/>
          <w:lang w:eastAsia="ar-SA" w:bidi="ar-SA"/>
        </w:rPr>
        <w:t>Prawo o ruchu drogowym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 </w:t>
      </w:r>
      <w:r w:rsidR="007F0ED4" w:rsidRPr="001C7BCD">
        <w:rPr>
          <w:rFonts w:ascii="Arial" w:eastAsia="Lucida Sans Unicode" w:hAnsi="Arial" w:cs="Arial"/>
          <w:kern w:val="1"/>
          <w:lang w:eastAsia="ar-SA" w:bidi="ar-SA"/>
        </w:rPr>
        <w:lastRenderedPageBreak/>
        <w:t>lub Rozporządzeniem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 Parlamentu Europejskiego i Rady (UE) 2018/858/WE z dnia 30 maja 2018 r. </w:t>
      </w:r>
      <w:r w:rsidRPr="001C7BCD">
        <w:rPr>
          <w:rFonts w:ascii="Arial" w:eastAsia="Lucida Sans Unicode" w:hAnsi="Arial" w:cs="Arial"/>
          <w:i/>
          <w:kern w:val="1"/>
          <w:lang w:eastAsia="ar-SA" w:bidi="ar-SA"/>
        </w:rPr>
        <w:t>w sprawie homologacji i nadzoru rynku pojazdów silnikowych i ich przyczep oraz układów, komponentów i oddzielnych zespołów technicznych przeznaczonych do tych pojazdów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>, zmieniających</w:t>
      </w:r>
      <w:r w:rsidR="002669D0" w:rsidRPr="001C7BCD">
        <w:rPr>
          <w:rFonts w:ascii="Arial" w:eastAsia="Lucida Sans Unicode" w:hAnsi="Arial" w:cs="Arial"/>
          <w:kern w:val="1"/>
          <w:lang w:eastAsia="ar-SA" w:bidi="ar-SA"/>
        </w:rPr>
        <w:t xml:space="preserve"> 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 rozporządzenie (WE) nr 715/2007 i (WE)</w:t>
      </w:r>
      <w:r w:rsidR="002669D0" w:rsidRPr="001C7BCD">
        <w:rPr>
          <w:rFonts w:ascii="Arial" w:eastAsia="Lucida Sans Unicode" w:hAnsi="Arial" w:cs="Arial"/>
          <w:kern w:val="1"/>
          <w:lang w:eastAsia="ar-SA" w:bidi="ar-SA"/>
        </w:rPr>
        <w:t xml:space="preserve"> 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>nr 595/2009 oraz uchylające Dyrektywę 2007/46/WE.</w:t>
      </w:r>
      <w:r w:rsidRPr="001C7BCD">
        <w:rPr>
          <w:rFonts w:ascii="Arial" w:eastAsia="Lucida Sans Unicode" w:hAnsi="Arial" w:cs="Arial"/>
          <w:b/>
          <w:kern w:val="1"/>
          <w:lang w:eastAsia="ar-SA" w:bidi="ar-SA"/>
        </w:rPr>
        <w:t xml:space="preserve"> </w:t>
      </w:r>
      <w:r w:rsidRPr="001C7BCD">
        <w:rPr>
          <w:rFonts w:ascii="Arial" w:eastAsia="Lucida Sans Unicode" w:hAnsi="Arial" w:cs="Arial"/>
          <w:b/>
          <w:i/>
          <w:kern w:val="1"/>
          <w:lang w:eastAsia="ar-SA" w:bidi="ar-SA"/>
        </w:rPr>
        <w:t>Dokument potwierdzający spełnienie wymogu musi być przedstawiony przez Wykonawcę na etapie odbioru pojazdu</w:t>
      </w:r>
      <w:r w:rsidRPr="001C7BCD">
        <w:rPr>
          <w:rFonts w:ascii="Arial" w:eastAsia="Lucida Sans Unicode" w:hAnsi="Arial" w:cs="Arial"/>
          <w:kern w:val="1"/>
          <w:lang w:eastAsia="ar-SA" w:bidi="ar-SA"/>
        </w:rPr>
        <w:t xml:space="preserve">. 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1.3.2   </w:t>
      </w:r>
      <w:r w:rsidRPr="001C7BCD">
        <w:rPr>
          <w:rFonts w:ascii="Arial" w:eastAsia="Times New Roman" w:hAnsi="Arial" w:cs="Arial"/>
          <w:bCs/>
          <w:kern w:val="0"/>
          <w:lang w:eastAsia="ar-SA" w:bidi="ar-SA"/>
        </w:rPr>
        <w:t>Pojazd musi posiadać</w:t>
      </w:r>
      <w:r w:rsidRPr="001C7BCD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  <w:r w:rsidRPr="001C7BCD">
        <w:rPr>
          <w:rFonts w:ascii="Arial" w:eastAsia="Times New Roman" w:hAnsi="Arial" w:cs="Arial"/>
          <w:bCs/>
          <w:kern w:val="0"/>
          <w:lang w:eastAsia="ar-SA" w:bidi="ar-SA"/>
        </w:rPr>
        <w:t xml:space="preserve">dokumenty potwierdzające spełnienie warunku </w:t>
      </w:r>
      <w:r w:rsidR="007F0ED4" w:rsidRPr="001C7BCD">
        <w:rPr>
          <w:rFonts w:ascii="Arial" w:eastAsia="Times New Roman" w:hAnsi="Arial" w:cs="Arial"/>
          <w:bCs/>
          <w:kern w:val="0"/>
          <w:lang w:eastAsia="ar-SA" w:bidi="ar-SA"/>
        </w:rPr>
        <w:t xml:space="preserve">dodatkowego </w:t>
      </w:r>
      <w:r w:rsidR="007F0ED4" w:rsidRPr="001C7BCD">
        <w:rPr>
          <w:rFonts w:ascii="Arial" w:eastAsia="Times New Roman" w:hAnsi="Arial" w:cs="Arial"/>
          <w:bCs/>
          <w:kern w:val="0"/>
          <w:lang w:eastAsia="ar-SA" w:bidi="ar-SA"/>
        </w:rPr>
        <w:br/>
        <w:t>dla</w:t>
      </w:r>
      <w:r w:rsidRPr="001C7BCD">
        <w:rPr>
          <w:rFonts w:ascii="Arial" w:eastAsia="Times New Roman" w:hAnsi="Arial" w:cs="Arial"/>
          <w:bCs/>
          <w:kern w:val="0"/>
          <w:lang w:eastAsia="ar-SA" w:bidi="ar-SA"/>
        </w:rPr>
        <w:t xml:space="preserve"> autobusu o dopuszczalnej prędkości do </w:t>
      </w:r>
      <w:smartTag w:uri="urn:schemas-microsoft-com:office:smarttags" w:element="metricconverter">
        <w:smartTagPr>
          <w:attr w:name="ProductID" w:val="100 km/h"/>
        </w:smartTagPr>
        <w:r w:rsidRPr="001C7BCD">
          <w:rPr>
            <w:rFonts w:ascii="Arial" w:eastAsia="Times New Roman" w:hAnsi="Arial" w:cs="Arial"/>
            <w:bCs/>
            <w:kern w:val="0"/>
            <w:lang w:eastAsia="ar-SA" w:bidi="ar-SA"/>
          </w:rPr>
          <w:t>100 km/h</w:t>
        </w:r>
      </w:smartTag>
      <w:r w:rsidRPr="001C7BCD">
        <w:rPr>
          <w:rFonts w:ascii="Arial" w:eastAsia="Times New Roman" w:hAnsi="Arial" w:cs="Arial"/>
          <w:bCs/>
          <w:kern w:val="0"/>
          <w:lang w:eastAsia="ar-SA" w:bidi="ar-SA"/>
        </w:rPr>
        <w:t xml:space="preserve"> (TEMPO 100). </w:t>
      </w:r>
      <w:r w:rsidRPr="001C7BCD">
        <w:rPr>
          <w:rFonts w:ascii="Arial" w:eastAsia="Times New Roman" w:hAnsi="Arial" w:cs="Arial"/>
          <w:b/>
          <w:i/>
          <w:iCs/>
          <w:kern w:val="0"/>
          <w:lang w:eastAsia="ar-SA" w:bidi="ar-SA"/>
        </w:rPr>
        <w:t>Dokume</w:t>
      </w:r>
      <w:r w:rsidR="004A4186" w:rsidRPr="001C7BCD">
        <w:rPr>
          <w:rFonts w:ascii="Arial" w:eastAsia="Times New Roman" w:hAnsi="Arial" w:cs="Arial"/>
          <w:b/>
          <w:i/>
          <w:iCs/>
          <w:kern w:val="0"/>
          <w:lang w:eastAsia="ar-SA" w:bidi="ar-SA"/>
        </w:rPr>
        <w:t>nt potwierdzający spełnienie</w:t>
      </w:r>
      <w:r w:rsidRPr="001C7BCD">
        <w:rPr>
          <w:rFonts w:ascii="Arial" w:eastAsia="Times New Roman" w:hAnsi="Arial" w:cs="Arial"/>
          <w:b/>
          <w:i/>
          <w:iCs/>
          <w:kern w:val="0"/>
          <w:lang w:eastAsia="ar-SA" w:bidi="ar-SA"/>
        </w:rPr>
        <w:t xml:space="preserve"> wymogu, musi być</w:t>
      </w:r>
      <w:r w:rsidR="004D74BA" w:rsidRPr="001C7BCD">
        <w:rPr>
          <w:rFonts w:ascii="Arial" w:eastAsia="Times New Roman" w:hAnsi="Arial" w:cs="Arial"/>
          <w:b/>
          <w:i/>
          <w:iCs/>
          <w:kern w:val="0"/>
          <w:lang w:eastAsia="ar-SA" w:bidi="ar-SA"/>
        </w:rPr>
        <w:t xml:space="preserve"> przedstawiony przez Wykonawcę </w:t>
      </w:r>
      <w:r w:rsidRPr="001C7BCD">
        <w:rPr>
          <w:rFonts w:ascii="Arial" w:eastAsia="Times New Roman" w:hAnsi="Arial" w:cs="Arial"/>
          <w:b/>
          <w:i/>
          <w:iCs/>
          <w:kern w:val="0"/>
          <w:lang w:eastAsia="ar-SA" w:bidi="ar-SA"/>
        </w:rPr>
        <w:t>na etapie odbioru pojazdu.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1.3.3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Dostarczany pojazd musi mieć wykonany przez Wykonawcę i na jego koszt przegląd zerowy, co musi być potwierdzone w dokumentacji pojazdu.</w:t>
      </w:r>
    </w:p>
    <w:p w:rsidR="003257C6" w:rsidRPr="001C7BCD" w:rsidRDefault="00AE50FA" w:rsidP="001C7BCD">
      <w:pPr>
        <w:pStyle w:val="Akapitzlist"/>
        <w:numPr>
          <w:ilvl w:val="2"/>
          <w:numId w:val="38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7BCD">
        <w:rPr>
          <w:rFonts w:ascii="Arial" w:eastAsia="Times New Roman" w:hAnsi="Arial" w:cs="Arial"/>
          <w:sz w:val="24"/>
          <w:szCs w:val="24"/>
          <w:lang w:eastAsia="ar-SA"/>
        </w:rPr>
        <w:t>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</w:r>
    </w:p>
    <w:p w:rsidR="00AE50FA" w:rsidRPr="001C7BCD" w:rsidRDefault="00AE50FA" w:rsidP="001C7BCD">
      <w:pPr>
        <w:autoSpaceDN/>
        <w:spacing w:line="276" w:lineRule="auto"/>
        <w:ind w:left="870" w:hanging="870"/>
        <w:jc w:val="both"/>
        <w:textAlignment w:val="auto"/>
        <w:rPr>
          <w:rFonts w:ascii="Arial" w:eastAsia="Lucida Sans Unicode" w:hAnsi="Arial" w:cs="Arial"/>
          <w:kern w:val="1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bCs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 xml:space="preserve">1.4 </w:t>
      </w: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ab/>
        <w:t>Wymagania techniczne dla pojazdu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Lucida Sans Unicode" w:hAnsi="Arial" w:cs="Arial"/>
          <w:b/>
          <w:bCs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>1.4.1</w:t>
      </w:r>
      <w:r w:rsidRPr="001C7BCD">
        <w:rPr>
          <w:rFonts w:ascii="Arial" w:eastAsia="Lucida Sans Unicode" w:hAnsi="Arial" w:cs="Arial"/>
          <w:b/>
          <w:bCs/>
          <w:kern w:val="1"/>
          <w:lang w:eastAsia="ar-SA" w:bidi="ar-SA"/>
        </w:rPr>
        <w:tab/>
        <w:t>Wymagania techniczne dla nadwozia</w:t>
      </w:r>
      <w:bookmarkStart w:id="0" w:name="_Hlk149295943"/>
    </w:p>
    <w:p w:rsidR="00AE50FA" w:rsidRPr="001C7BCD" w:rsidRDefault="00AE50FA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bookmarkStart w:id="1" w:name="_Hlk149296031"/>
      <w:r w:rsidRPr="001C7BCD">
        <w:rPr>
          <w:rFonts w:ascii="Arial" w:eastAsia="Times New Roman" w:hAnsi="Arial" w:cs="Arial"/>
          <w:kern w:val="0"/>
          <w:lang w:eastAsia="ar-SA" w:bidi="ar-SA"/>
        </w:rPr>
        <w:t>Pojazd w kategorii M3 w wersji tur</w:t>
      </w:r>
      <w:r w:rsidR="00777B20" w:rsidRPr="001C7BCD">
        <w:rPr>
          <w:rFonts w:ascii="Arial" w:eastAsia="Times New Roman" w:hAnsi="Arial" w:cs="Arial"/>
          <w:kern w:val="0"/>
          <w:lang w:eastAsia="ar-SA" w:bidi="ar-SA"/>
        </w:rPr>
        <w:t xml:space="preserve">ystycznej o nadwoziu zamkniętym,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przeszklony.</w:t>
      </w:r>
    </w:p>
    <w:bookmarkEnd w:id="0"/>
    <w:p w:rsidR="00AE50FA" w:rsidRPr="001C7BCD" w:rsidRDefault="00AE50FA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Pojazd </w:t>
      </w:r>
      <w:r w:rsidR="002669D0" w:rsidRPr="001C7BCD">
        <w:rPr>
          <w:rFonts w:ascii="Arial" w:eastAsia="Times New Roman" w:hAnsi="Arial" w:cs="Arial"/>
          <w:kern w:val="0"/>
          <w:lang w:eastAsia="ar-SA" w:bidi="ar-SA"/>
        </w:rPr>
        <w:t>dwuosiowy.</w:t>
      </w:r>
    </w:p>
    <w:p w:rsidR="00AE50FA" w:rsidRPr="001C7BCD" w:rsidRDefault="00AE50FA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Pojazd przystosowany do przewozu min. 5</w:t>
      </w:r>
      <w:r w:rsidR="002669D0" w:rsidRPr="001C7BCD">
        <w:rPr>
          <w:rFonts w:ascii="Arial" w:eastAsia="Times New Roman" w:hAnsi="Arial" w:cs="Arial"/>
          <w:kern w:val="0"/>
          <w:lang w:eastAsia="ar-SA" w:bidi="ar-SA"/>
        </w:rPr>
        <w:t>1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osób łącznie z kierowcą.</w:t>
      </w:r>
    </w:p>
    <w:p w:rsidR="00AE50FA" w:rsidRPr="001C7BCD" w:rsidRDefault="00AE50FA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Wysokość całkowita nie mniejsza niż 3</w:t>
      </w:r>
      <w:r w:rsidR="002358B2" w:rsidRPr="001C7BCD">
        <w:rPr>
          <w:rFonts w:ascii="Arial" w:eastAsia="Times New Roman" w:hAnsi="Arial" w:cs="Arial"/>
          <w:kern w:val="0"/>
          <w:lang w:eastAsia="ar-SA" w:bidi="ar-SA"/>
        </w:rPr>
        <w:t xml:space="preserve"> 65</w:t>
      </w:r>
      <w:r w:rsidRPr="001C7BCD">
        <w:rPr>
          <w:rFonts w:ascii="Arial" w:eastAsia="Times New Roman" w:hAnsi="Arial" w:cs="Arial"/>
          <w:kern w:val="0"/>
          <w:lang w:eastAsia="ar-SA" w:bidi="ar-SA"/>
        </w:rPr>
        <w:t>0 mm i nie większa niż 3 8</w:t>
      </w:r>
      <w:r w:rsidR="007E53CB">
        <w:rPr>
          <w:rFonts w:ascii="Arial" w:eastAsia="Times New Roman" w:hAnsi="Arial" w:cs="Arial"/>
          <w:kern w:val="0"/>
          <w:lang w:eastAsia="ar-SA" w:bidi="ar-SA"/>
        </w:rPr>
        <w:t>0</w:t>
      </w:r>
      <w:r w:rsidRPr="001C7BCD">
        <w:rPr>
          <w:rFonts w:ascii="Arial" w:eastAsia="Times New Roman" w:hAnsi="Arial" w:cs="Arial"/>
          <w:kern w:val="0"/>
          <w:lang w:eastAsia="ar-SA" w:bidi="ar-SA"/>
        </w:rPr>
        <w:t>0 mm.</w:t>
      </w:r>
    </w:p>
    <w:p w:rsidR="00AE50FA" w:rsidRPr="001C7BCD" w:rsidRDefault="00AE50FA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Długość całkowita pojazdu nie mniejsza niż 1</w:t>
      </w:r>
      <w:r w:rsidR="001853F9" w:rsidRPr="001C7BCD">
        <w:rPr>
          <w:rFonts w:ascii="Arial" w:eastAsia="Times New Roman" w:hAnsi="Arial" w:cs="Arial"/>
          <w:kern w:val="0"/>
          <w:lang w:eastAsia="ar-SA" w:bidi="ar-SA"/>
        </w:rPr>
        <w:t>2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000 mm.</w:t>
      </w:r>
    </w:p>
    <w:p w:rsidR="00AE50FA" w:rsidRPr="001C7BCD" w:rsidRDefault="00AE50FA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Szerokość całkowita</w:t>
      </w:r>
      <w:r w:rsidR="001853F9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7E53CB">
        <w:rPr>
          <w:rFonts w:ascii="Arial" w:eastAsia="Times New Roman" w:hAnsi="Arial" w:cs="Arial"/>
          <w:kern w:val="0"/>
          <w:lang w:eastAsia="ar-SA" w:bidi="ar-SA"/>
        </w:rPr>
        <w:t>2 550 mm</w:t>
      </w:r>
      <w:r w:rsidR="001D32E7" w:rsidRPr="007E53CB">
        <w:rPr>
          <w:rFonts w:ascii="Arial" w:eastAsia="Times New Roman" w:hAnsi="Arial" w:cs="Arial"/>
          <w:kern w:val="0"/>
          <w:lang w:eastAsia="ar-SA" w:bidi="ar-SA"/>
        </w:rPr>
        <w:t>.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:rsidR="00130E9F" w:rsidRPr="007E53CB" w:rsidRDefault="00130E9F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Rozstaw osi, oś przednia – oś napędowa co najmniej </w:t>
      </w:r>
      <w:r w:rsidRPr="007E53CB">
        <w:rPr>
          <w:rFonts w:ascii="Arial" w:eastAsia="Times New Roman" w:hAnsi="Arial" w:cs="Arial"/>
          <w:kern w:val="0"/>
          <w:lang w:eastAsia="ar-SA" w:bidi="ar-SA"/>
        </w:rPr>
        <w:t>5 800 mm.</w:t>
      </w:r>
    </w:p>
    <w:p w:rsidR="00AE50FA" w:rsidRPr="001C7BCD" w:rsidRDefault="00AE50FA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7E53CB">
        <w:rPr>
          <w:rFonts w:ascii="Arial" w:eastAsia="Times New Roman" w:hAnsi="Arial" w:cs="Arial"/>
          <w:kern w:val="0"/>
          <w:lang w:eastAsia="ar-SA" w:bidi="ar-SA"/>
        </w:rPr>
        <w:t xml:space="preserve">Dopuszczalna masa całkowita pojazdu nie większa niż </w:t>
      </w:r>
      <w:r w:rsidR="001853F9" w:rsidRPr="007E53CB">
        <w:rPr>
          <w:rFonts w:ascii="Arial" w:eastAsia="Times New Roman" w:hAnsi="Arial" w:cs="Arial"/>
          <w:kern w:val="0"/>
          <w:lang w:eastAsia="ar-SA" w:bidi="ar-SA"/>
        </w:rPr>
        <w:t>19</w:t>
      </w:r>
      <w:r w:rsidRPr="007E53CB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1853F9" w:rsidRPr="007E53CB">
        <w:rPr>
          <w:rFonts w:ascii="Arial" w:eastAsia="Times New Roman" w:hAnsi="Arial" w:cs="Arial"/>
          <w:kern w:val="0"/>
          <w:lang w:eastAsia="ar-SA" w:bidi="ar-SA"/>
        </w:rPr>
        <w:t>5</w:t>
      </w:r>
      <w:r w:rsidRPr="007E53CB">
        <w:rPr>
          <w:rFonts w:ascii="Arial" w:eastAsia="Times New Roman" w:hAnsi="Arial" w:cs="Arial"/>
          <w:kern w:val="0"/>
          <w:lang w:eastAsia="ar-SA" w:bidi="ar-SA"/>
        </w:rPr>
        <w:t>00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kg</w:t>
      </w:r>
    </w:p>
    <w:p w:rsidR="00AE50FA" w:rsidRPr="001C7BCD" w:rsidRDefault="00AE50FA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Dwoje drzwi </w:t>
      </w:r>
      <w:r w:rsidR="00282A23" w:rsidRPr="001C7BCD">
        <w:rPr>
          <w:rFonts w:ascii="Arial" w:eastAsia="Times New Roman" w:hAnsi="Arial" w:cs="Arial"/>
          <w:kern w:val="0"/>
          <w:lang w:eastAsia="ar-SA" w:bidi="ar-SA"/>
        </w:rPr>
        <w:t xml:space="preserve">w układzie 1-1-0 </w:t>
      </w:r>
      <w:r w:rsidR="0081637D" w:rsidRPr="001C7BCD">
        <w:rPr>
          <w:rFonts w:ascii="Arial" w:eastAsia="Times New Roman" w:hAnsi="Arial" w:cs="Arial"/>
          <w:kern w:val="0"/>
          <w:lang w:eastAsia="ar-SA" w:bidi="ar-SA"/>
        </w:rPr>
        <w:t xml:space="preserve">zamontowane po prawej stronie pojazdu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– otwierane na zewnątrz sterowane automatycznie z miejsca kierowcy lub zdalnie z opcją ich indywid</w:t>
      </w:r>
      <w:r w:rsidR="003B6481" w:rsidRPr="001C7BCD">
        <w:rPr>
          <w:rFonts w:ascii="Arial" w:eastAsia="Times New Roman" w:hAnsi="Arial" w:cs="Arial"/>
          <w:kern w:val="0"/>
          <w:lang w:eastAsia="ar-SA" w:bidi="ar-SA"/>
        </w:rPr>
        <w:t>ualnego otwarcia i zamknięcia.</w:t>
      </w:r>
    </w:p>
    <w:p w:rsidR="00401361" w:rsidRPr="001C7BCD" w:rsidRDefault="009F4FC3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Pojazd musi być wyposażony w zamykane przedziały</w:t>
      </w:r>
      <w:r w:rsidR="0081637D" w:rsidRPr="001C7BCD">
        <w:rPr>
          <w:rFonts w:ascii="Arial" w:eastAsia="Times New Roman" w:hAnsi="Arial" w:cs="Arial"/>
          <w:kern w:val="0"/>
          <w:lang w:eastAsia="ar-SA" w:bidi="ar-SA"/>
        </w:rPr>
        <w:t xml:space="preserve"> (luki)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bagażowe umieszczone w dolnej części </w:t>
      </w:r>
      <w:r w:rsidR="0081637D" w:rsidRPr="001C7BCD">
        <w:rPr>
          <w:rFonts w:ascii="Arial" w:eastAsia="Times New Roman" w:hAnsi="Arial" w:cs="Arial"/>
          <w:kern w:val="0"/>
          <w:lang w:eastAsia="ar-SA" w:bidi="ar-SA"/>
        </w:rPr>
        <w:t>po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lewej i prawej </w:t>
      </w:r>
      <w:r w:rsidR="0081637D" w:rsidRPr="001C7BCD">
        <w:rPr>
          <w:rFonts w:ascii="Arial" w:eastAsia="Times New Roman" w:hAnsi="Arial" w:cs="Arial"/>
          <w:kern w:val="0"/>
          <w:lang w:eastAsia="ar-SA" w:bidi="ar-SA"/>
        </w:rPr>
        <w:t>stronie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. Przedziały bagażowe powinny być tak zaprojektowane aby ich ilość oraz wielkość była wystarczająca na </w:t>
      </w:r>
      <w:r w:rsidR="00401361" w:rsidRPr="001C7BCD">
        <w:rPr>
          <w:rFonts w:ascii="Arial" w:eastAsia="Times New Roman" w:hAnsi="Arial" w:cs="Arial"/>
          <w:kern w:val="0"/>
          <w:lang w:eastAsia="ar-SA" w:bidi="ar-SA"/>
        </w:rPr>
        <w:t>pomieszczenie bagażu w ilości odpowiadającej maksymalnej liczbie osób podróżujących</w:t>
      </w:r>
      <w:r w:rsidR="00314D09" w:rsidRPr="001C7BCD">
        <w:rPr>
          <w:rFonts w:ascii="Arial" w:eastAsia="Times New Roman" w:hAnsi="Arial" w:cs="Arial"/>
          <w:kern w:val="0"/>
          <w:lang w:eastAsia="ar-SA" w:bidi="ar-SA"/>
        </w:rPr>
        <w:t xml:space="preserve">. </w:t>
      </w:r>
      <w:r w:rsidR="00401361" w:rsidRPr="001C7BCD">
        <w:rPr>
          <w:rFonts w:ascii="Arial" w:eastAsia="Times New Roman" w:hAnsi="Arial" w:cs="Arial"/>
          <w:kern w:val="0"/>
          <w:lang w:eastAsia="ar-SA" w:bidi="ar-SA"/>
        </w:rPr>
        <w:t xml:space="preserve">Minimalna pojemność bagażnika podłogowego powinna wynosić co najmniej </w:t>
      </w:r>
      <w:r w:rsidR="00401361" w:rsidRPr="007E53CB">
        <w:rPr>
          <w:rFonts w:ascii="Arial" w:eastAsia="Times New Roman" w:hAnsi="Arial" w:cs="Arial"/>
          <w:kern w:val="0"/>
          <w:lang w:eastAsia="ar-SA" w:bidi="ar-SA"/>
        </w:rPr>
        <w:t>7,0 m</w:t>
      </w:r>
      <w:r w:rsidR="00401361" w:rsidRPr="007E53CB">
        <w:rPr>
          <w:rFonts w:ascii="Arial" w:eastAsia="Times New Roman" w:hAnsi="Arial" w:cs="Arial"/>
          <w:kern w:val="0"/>
          <w:vertAlign w:val="superscript"/>
          <w:lang w:eastAsia="ar-SA" w:bidi="ar-SA"/>
        </w:rPr>
        <w:t>3</w:t>
      </w:r>
      <w:r w:rsidR="00401361" w:rsidRPr="007E53CB">
        <w:rPr>
          <w:rFonts w:ascii="Arial" w:eastAsia="Times New Roman" w:hAnsi="Arial" w:cs="Arial"/>
          <w:kern w:val="0"/>
          <w:lang w:eastAsia="ar-SA" w:bidi="ar-SA"/>
        </w:rPr>
        <w:t>.</w:t>
      </w:r>
      <w:r w:rsidR="0081637D" w:rsidRPr="007E53CB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F91779" w:rsidRPr="007E53CB">
        <w:rPr>
          <w:rFonts w:ascii="Arial" w:eastAsia="Times New Roman" w:hAnsi="Arial" w:cs="Arial"/>
          <w:kern w:val="0"/>
          <w:lang w:eastAsia="ar-SA" w:bidi="ar-SA"/>
        </w:rPr>
        <w:t xml:space="preserve">Klapy przedziałów bagażowych </w:t>
      </w:r>
      <w:r w:rsidR="00401361" w:rsidRPr="007E53CB">
        <w:rPr>
          <w:rFonts w:ascii="Arial" w:eastAsia="Times New Roman" w:hAnsi="Arial" w:cs="Arial"/>
          <w:kern w:val="0"/>
          <w:lang w:eastAsia="ar-SA" w:bidi="ar-SA"/>
        </w:rPr>
        <w:t>otwierane i zamykane</w:t>
      </w:r>
      <w:r w:rsidR="00F03526" w:rsidRPr="007E53CB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4C5C65" w:rsidRPr="007E53CB">
        <w:rPr>
          <w:rFonts w:ascii="Arial" w:eastAsia="Times New Roman" w:hAnsi="Arial" w:cs="Arial"/>
          <w:kern w:val="0"/>
          <w:lang w:eastAsia="ar-SA" w:bidi="ar-SA"/>
        </w:rPr>
        <w:t>elektrycznie</w:t>
      </w:r>
      <w:r w:rsidR="00B25F98" w:rsidRPr="007E53CB">
        <w:rPr>
          <w:rFonts w:ascii="Arial" w:eastAsia="Times New Roman" w:hAnsi="Arial" w:cs="Arial"/>
          <w:kern w:val="0"/>
          <w:lang w:eastAsia="ar-SA" w:bidi="ar-SA"/>
        </w:rPr>
        <w:t>, pneumatycznie</w:t>
      </w:r>
      <w:r w:rsidR="004C5C65" w:rsidRPr="007E53CB">
        <w:rPr>
          <w:rFonts w:ascii="Arial" w:eastAsia="Times New Roman" w:hAnsi="Arial" w:cs="Arial"/>
          <w:kern w:val="0"/>
          <w:lang w:eastAsia="ar-SA" w:bidi="ar-SA"/>
        </w:rPr>
        <w:t xml:space="preserve"> lub </w:t>
      </w:r>
      <w:r w:rsidR="00F03526" w:rsidRPr="007E53CB">
        <w:rPr>
          <w:rFonts w:ascii="Arial" w:eastAsia="Times New Roman" w:hAnsi="Arial" w:cs="Arial"/>
          <w:kern w:val="0"/>
          <w:lang w:eastAsia="ar-SA" w:bidi="ar-SA"/>
        </w:rPr>
        <w:t>ręcznie</w:t>
      </w:r>
      <w:r w:rsidR="00401361" w:rsidRPr="007E53CB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9A19E8" w:rsidRPr="007E53CB">
        <w:rPr>
          <w:rFonts w:ascii="Arial" w:eastAsia="Times New Roman" w:hAnsi="Arial" w:cs="Arial"/>
          <w:kern w:val="0"/>
          <w:lang w:eastAsia="ar-SA" w:bidi="ar-SA"/>
        </w:rPr>
        <w:t>w systemie pracy</w:t>
      </w:r>
      <w:r w:rsidR="00401361" w:rsidRPr="007E53CB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9A19E8" w:rsidRPr="007E53CB">
        <w:rPr>
          <w:rFonts w:ascii="Arial" w:eastAsia="Times New Roman" w:hAnsi="Arial" w:cs="Arial"/>
          <w:kern w:val="0"/>
          <w:lang w:eastAsia="ar-SA" w:bidi="ar-SA"/>
        </w:rPr>
        <w:t xml:space="preserve">w </w:t>
      </w:r>
      <w:r w:rsidR="00401361" w:rsidRPr="007E53CB">
        <w:rPr>
          <w:rFonts w:ascii="Arial" w:eastAsia="Times New Roman" w:hAnsi="Arial" w:cs="Arial"/>
          <w:kern w:val="0"/>
          <w:lang w:eastAsia="ar-SA" w:bidi="ar-SA"/>
        </w:rPr>
        <w:t xml:space="preserve">osi pionowej </w:t>
      </w:r>
      <w:r w:rsidR="009A19E8" w:rsidRPr="007E53CB">
        <w:rPr>
          <w:rFonts w:ascii="Arial" w:eastAsia="Times New Roman" w:hAnsi="Arial" w:cs="Arial"/>
          <w:kern w:val="0"/>
          <w:lang w:eastAsia="ar-SA" w:bidi="ar-SA"/>
        </w:rPr>
        <w:t xml:space="preserve">podnoszone i opuszczane </w:t>
      </w:r>
      <w:r w:rsidR="00401361" w:rsidRPr="007E53CB">
        <w:rPr>
          <w:rFonts w:ascii="Arial" w:eastAsia="Times New Roman" w:hAnsi="Arial" w:cs="Arial"/>
          <w:kern w:val="0"/>
          <w:lang w:eastAsia="ar-SA" w:bidi="ar-SA"/>
        </w:rPr>
        <w:t>wzdłuż nadwozia</w:t>
      </w:r>
      <w:r w:rsidR="00401361" w:rsidRPr="001C7BCD">
        <w:rPr>
          <w:rFonts w:ascii="Arial" w:eastAsia="Times New Roman" w:hAnsi="Arial" w:cs="Arial"/>
          <w:kern w:val="0"/>
          <w:lang w:eastAsia="ar-SA" w:bidi="ar-SA"/>
        </w:rPr>
        <w:t xml:space="preserve">. </w:t>
      </w:r>
    </w:p>
    <w:p w:rsidR="004C5C65" w:rsidRPr="001C7BCD" w:rsidRDefault="00AE50FA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Szyba przednia (czołowa) musi być</w:t>
      </w:r>
      <w:r w:rsidR="008D626D" w:rsidRPr="001C7BCD">
        <w:rPr>
          <w:rFonts w:ascii="Arial" w:eastAsia="Times New Roman" w:hAnsi="Arial" w:cs="Arial"/>
          <w:kern w:val="0"/>
          <w:lang w:eastAsia="ar-SA" w:bidi="ar-SA"/>
        </w:rPr>
        <w:t xml:space="preserve"> ogrzewana elektrycznie,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panoramiczna z roletą lub dwiema roletami sterowanymi elektrycznie z miejsca kierowcy.</w:t>
      </w:r>
    </w:p>
    <w:p w:rsidR="004C5C65" w:rsidRPr="001C7BCD" w:rsidRDefault="004C5C65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Drzwi przed</w:t>
      </w:r>
      <w:r w:rsidR="00044692" w:rsidRPr="001C7BCD">
        <w:rPr>
          <w:rFonts w:ascii="Arial" w:eastAsia="Times New Roman" w:hAnsi="Arial" w:cs="Arial"/>
          <w:kern w:val="0"/>
          <w:lang w:eastAsia="ar-SA" w:bidi="ar-SA"/>
        </w:rPr>
        <w:t>nie wyposażone w podwójną szybę.</w:t>
      </w:r>
    </w:p>
    <w:p w:rsidR="00282A23" w:rsidRPr="001C7BCD" w:rsidRDefault="00AE50FA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Szyba boczna przednia </w:t>
      </w:r>
      <w:r w:rsidR="00C13139" w:rsidRPr="001C7BCD">
        <w:rPr>
          <w:rFonts w:ascii="Arial" w:eastAsia="Times New Roman" w:hAnsi="Arial" w:cs="Arial"/>
          <w:kern w:val="0"/>
          <w:lang w:eastAsia="ar-SA" w:bidi="ar-SA"/>
        </w:rPr>
        <w:t xml:space="preserve">od strony kierowcy 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musi być </w:t>
      </w:r>
      <w:r w:rsidR="002839BC" w:rsidRPr="001C7BCD">
        <w:rPr>
          <w:rFonts w:ascii="Arial" w:eastAsia="Times New Roman" w:hAnsi="Arial" w:cs="Arial"/>
          <w:kern w:val="0"/>
          <w:lang w:eastAsia="ar-SA" w:bidi="ar-SA"/>
        </w:rPr>
        <w:t>podgrzewana oraz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2839BC" w:rsidRPr="001C7BCD">
        <w:rPr>
          <w:rFonts w:ascii="Arial" w:eastAsia="Times New Roman" w:hAnsi="Arial" w:cs="Arial"/>
          <w:kern w:val="0"/>
          <w:lang w:eastAsia="ar-SA" w:bidi="ar-SA"/>
        </w:rPr>
        <w:t xml:space="preserve">otwierana </w:t>
      </w:r>
      <w:r w:rsidR="002839BC" w:rsidRPr="001C7BCD">
        <w:rPr>
          <w:rFonts w:ascii="Arial" w:eastAsia="Times New Roman" w:hAnsi="Arial" w:cs="Arial"/>
          <w:kern w:val="0"/>
          <w:lang w:eastAsia="ar-SA" w:bidi="ar-SA"/>
        </w:rPr>
        <w:lastRenderedPageBreak/>
        <w:t xml:space="preserve">elektrycznie lub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mechanicznie.</w:t>
      </w:r>
    </w:p>
    <w:p w:rsidR="00354F74" w:rsidRPr="001C7BCD" w:rsidRDefault="00354F74" w:rsidP="001C7BCD">
      <w:pPr>
        <w:numPr>
          <w:ilvl w:val="3"/>
          <w:numId w:val="20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7E53CB">
        <w:rPr>
          <w:rFonts w:ascii="Arial" w:eastAsia="Times New Roman" w:hAnsi="Arial" w:cs="Arial"/>
          <w:lang w:eastAsia="ar-SA"/>
        </w:rPr>
        <w:t>Wszystkie szyby przedziału</w:t>
      </w:r>
      <w:r w:rsidRPr="001C7BCD">
        <w:rPr>
          <w:rFonts w:ascii="Arial" w:eastAsia="Times New Roman" w:hAnsi="Arial" w:cs="Arial"/>
          <w:lang w:eastAsia="ar-SA"/>
        </w:rPr>
        <w:t xml:space="preserve"> pasażerskiego muszą być </w:t>
      </w:r>
      <w:r w:rsidR="00B87DE2">
        <w:rPr>
          <w:rFonts w:ascii="Arial" w:eastAsia="Times New Roman" w:hAnsi="Arial" w:cs="Arial"/>
          <w:lang w:eastAsia="ar-SA"/>
        </w:rPr>
        <w:t>podwó</w:t>
      </w:r>
      <w:r w:rsidR="007E53CB">
        <w:rPr>
          <w:rFonts w:ascii="Arial" w:eastAsia="Times New Roman" w:hAnsi="Arial" w:cs="Arial"/>
          <w:lang w:eastAsia="ar-SA"/>
        </w:rPr>
        <w:t>jne</w:t>
      </w:r>
      <w:r w:rsidRPr="001C7BCD">
        <w:rPr>
          <w:rFonts w:ascii="Arial" w:eastAsia="Times New Roman" w:hAnsi="Arial" w:cs="Arial"/>
          <w:lang w:eastAsia="ar-SA"/>
        </w:rPr>
        <w:t>, fabrycznie przyciemniane</w:t>
      </w:r>
      <w:r w:rsidR="00DD5558" w:rsidRPr="001C7BCD">
        <w:rPr>
          <w:rFonts w:ascii="Arial" w:eastAsia="Times New Roman" w:hAnsi="Arial" w:cs="Arial"/>
          <w:kern w:val="0"/>
          <w:lang w:eastAsia="ar-SA" w:bidi="ar-SA"/>
        </w:rPr>
        <w:t xml:space="preserve"> do maksymalnej wartości oferowanej przez producenta pojazdu</w:t>
      </w:r>
      <w:r w:rsidR="001C7A4A" w:rsidRPr="001C7BCD">
        <w:rPr>
          <w:rFonts w:ascii="Arial" w:eastAsia="Times New Roman" w:hAnsi="Arial" w:cs="Arial"/>
          <w:kern w:val="0"/>
          <w:lang w:eastAsia="ar-SA" w:bidi="ar-SA"/>
        </w:rPr>
        <w:t>.</w:t>
      </w:r>
    </w:p>
    <w:p w:rsidR="00354F74" w:rsidRPr="001C7BCD" w:rsidRDefault="00354F74" w:rsidP="001C7BCD">
      <w:pPr>
        <w:autoSpaceDN/>
        <w:spacing w:line="276" w:lineRule="auto"/>
        <w:ind w:left="-284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</w:p>
    <w:bookmarkEnd w:id="1"/>
    <w:p w:rsidR="00AE50FA" w:rsidRPr="001C7BCD" w:rsidRDefault="00AE50FA" w:rsidP="001C7BCD">
      <w:pPr>
        <w:autoSpaceDN/>
        <w:spacing w:line="276" w:lineRule="auto"/>
        <w:jc w:val="both"/>
        <w:textAlignment w:val="auto"/>
        <w:rPr>
          <w:rFonts w:ascii="Arial" w:eastAsia="Lucida Sans Unicode" w:hAnsi="Arial" w:cs="Arial"/>
          <w:b/>
          <w:kern w:val="1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Lucida Sans Unicode" w:hAnsi="Arial" w:cs="Arial"/>
          <w:b/>
          <w:kern w:val="1"/>
          <w:lang w:eastAsia="ar-SA" w:bidi="ar-SA"/>
        </w:rPr>
      </w:pPr>
      <w:r w:rsidRPr="001C7BCD">
        <w:rPr>
          <w:rFonts w:ascii="Arial" w:eastAsia="Lucida Sans Unicode" w:hAnsi="Arial" w:cs="Arial"/>
          <w:b/>
          <w:kern w:val="1"/>
          <w:lang w:eastAsia="ar-SA" w:bidi="ar-SA"/>
        </w:rPr>
        <w:t>1.4.2</w:t>
      </w:r>
      <w:r w:rsidRPr="001C7BCD">
        <w:rPr>
          <w:rFonts w:ascii="Arial" w:eastAsia="Lucida Sans Unicode" w:hAnsi="Arial" w:cs="Arial"/>
          <w:b/>
          <w:kern w:val="1"/>
          <w:lang w:eastAsia="ar-SA" w:bidi="ar-SA"/>
        </w:rPr>
        <w:tab/>
      </w:r>
      <w:bookmarkStart w:id="2" w:name="_Hlk149296258"/>
      <w:r w:rsidRPr="001C7BCD">
        <w:rPr>
          <w:rFonts w:ascii="Arial" w:eastAsia="Lucida Sans Unicode" w:hAnsi="Arial" w:cs="Arial"/>
          <w:b/>
          <w:kern w:val="1"/>
          <w:lang w:eastAsia="ar-SA" w:bidi="ar-SA"/>
        </w:rPr>
        <w:t>Wymagania techniczne dla silnika i układu zasilania</w:t>
      </w:r>
    </w:p>
    <w:p w:rsidR="00AE50FA" w:rsidRPr="001C7BCD" w:rsidRDefault="00AE50FA" w:rsidP="001C7BCD">
      <w:pPr>
        <w:numPr>
          <w:ilvl w:val="0"/>
          <w:numId w:val="21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Silnik spalinowy o zapłonie samoczynnym spełniający co najmniej normę emisji spalin Euro </w:t>
      </w:r>
      <w:r w:rsidR="002358B2" w:rsidRPr="001C7BCD">
        <w:rPr>
          <w:rFonts w:ascii="Arial" w:eastAsia="Times New Roman" w:hAnsi="Arial" w:cs="Arial"/>
          <w:kern w:val="0"/>
          <w:lang w:eastAsia="ar-SA" w:bidi="ar-SA"/>
        </w:rPr>
        <w:t xml:space="preserve">6 </w:t>
      </w:r>
      <w:r w:rsidR="002358B2" w:rsidRPr="001C7BCD">
        <w:rPr>
          <w:rFonts w:ascii="Arial" w:hAnsi="Arial" w:cs="Arial"/>
        </w:rPr>
        <w:t>na poziomie obowiązującym na dzień odbioru pojazdu</w:t>
      </w:r>
      <w:r w:rsidRPr="001C7BCD">
        <w:rPr>
          <w:rFonts w:ascii="Arial" w:eastAsia="Times New Roman" w:hAnsi="Arial" w:cs="Arial"/>
          <w:kern w:val="0"/>
          <w:lang w:eastAsia="ar-SA" w:bidi="ar-SA"/>
        </w:rPr>
        <w:t>.</w:t>
      </w:r>
    </w:p>
    <w:p w:rsidR="00AE50FA" w:rsidRPr="001C7BCD" w:rsidRDefault="00AE50FA" w:rsidP="001C7BCD">
      <w:pPr>
        <w:numPr>
          <w:ilvl w:val="0"/>
          <w:numId w:val="21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Pojemność skokowa silnika spalinowego nie </w:t>
      </w:r>
      <w:r w:rsidRPr="007E53CB">
        <w:rPr>
          <w:rFonts w:ascii="Arial" w:eastAsia="Times New Roman" w:hAnsi="Arial" w:cs="Arial"/>
          <w:kern w:val="0"/>
          <w:lang w:eastAsia="ar-SA" w:bidi="ar-SA"/>
        </w:rPr>
        <w:t xml:space="preserve">mniejsza niż </w:t>
      </w:r>
      <w:r w:rsidR="007E53CB" w:rsidRPr="007E53CB">
        <w:rPr>
          <w:rFonts w:ascii="Arial" w:eastAsia="Times New Roman" w:hAnsi="Arial" w:cs="Arial"/>
          <w:kern w:val="0"/>
          <w:lang w:eastAsia="ar-SA" w:bidi="ar-SA"/>
        </w:rPr>
        <w:t>10 500</w:t>
      </w:r>
      <w:r w:rsidRPr="007E53CB">
        <w:rPr>
          <w:rFonts w:ascii="Arial" w:eastAsia="Times New Roman" w:hAnsi="Arial" w:cs="Arial"/>
          <w:kern w:val="0"/>
          <w:lang w:eastAsia="ar-SA" w:bidi="ar-SA"/>
        </w:rPr>
        <w:t xml:space="preserve"> cm</w:t>
      </w:r>
      <w:r w:rsidRPr="007E53CB">
        <w:rPr>
          <w:rFonts w:ascii="Arial" w:eastAsia="Times New Roman" w:hAnsi="Arial" w:cs="Arial"/>
          <w:kern w:val="0"/>
          <w:vertAlign w:val="superscript"/>
          <w:lang w:eastAsia="ar-SA" w:bidi="ar-SA"/>
        </w:rPr>
        <w:t>3</w:t>
      </w:r>
      <w:r w:rsidR="002358B2" w:rsidRPr="007E53CB">
        <w:rPr>
          <w:rFonts w:ascii="Arial" w:eastAsia="Times New Roman" w:hAnsi="Arial" w:cs="Arial"/>
          <w:kern w:val="0"/>
          <w:lang w:eastAsia="ar-SA" w:bidi="ar-SA"/>
        </w:rPr>
        <w:t>.</w:t>
      </w:r>
      <w:r w:rsidRPr="001C7BCD">
        <w:rPr>
          <w:rFonts w:ascii="Arial" w:eastAsia="Times New Roman" w:hAnsi="Arial" w:cs="Arial"/>
          <w:kern w:val="0"/>
          <w:vertAlign w:val="superscript"/>
          <w:lang w:eastAsia="ar-SA" w:bidi="ar-SA"/>
        </w:rPr>
        <w:t xml:space="preserve"> </w:t>
      </w:r>
    </w:p>
    <w:p w:rsidR="00AE50FA" w:rsidRPr="001C7BCD" w:rsidRDefault="00AE50FA" w:rsidP="001C7BCD">
      <w:pPr>
        <w:numPr>
          <w:ilvl w:val="0"/>
          <w:numId w:val="21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Maksymalna moc netto silnika spalinowego nie mnie</w:t>
      </w:r>
      <w:r w:rsidR="00C13139" w:rsidRPr="001C7BCD">
        <w:rPr>
          <w:rFonts w:ascii="Arial" w:eastAsia="Times New Roman" w:hAnsi="Arial" w:cs="Arial"/>
          <w:kern w:val="0"/>
          <w:lang w:eastAsia="ar-SA" w:bidi="ar-SA"/>
        </w:rPr>
        <w:t xml:space="preserve">jsza niż </w:t>
      </w:r>
      <w:r w:rsidR="00992C12">
        <w:rPr>
          <w:rFonts w:ascii="Arial" w:eastAsia="Times New Roman" w:hAnsi="Arial" w:cs="Arial"/>
          <w:kern w:val="0"/>
          <w:lang w:eastAsia="ar-SA" w:bidi="ar-SA"/>
        </w:rPr>
        <w:t>300</w:t>
      </w:r>
      <w:r w:rsidR="00C13139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proofErr w:type="spellStart"/>
      <w:r w:rsidR="00C13139" w:rsidRPr="001C7BCD">
        <w:rPr>
          <w:rFonts w:ascii="Arial" w:eastAsia="Times New Roman" w:hAnsi="Arial" w:cs="Arial"/>
          <w:kern w:val="0"/>
          <w:lang w:eastAsia="ar-SA" w:bidi="ar-SA"/>
        </w:rPr>
        <w:t>kW</w:t>
      </w:r>
      <w:proofErr w:type="spellEnd"/>
      <w:r w:rsidR="002358B2" w:rsidRPr="001C7BCD">
        <w:rPr>
          <w:rFonts w:ascii="Arial" w:eastAsia="Times New Roman" w:hAnsi="Arial" w:cs="Arial"/>
          <w:kern w:val="0"/>
          <w:lang w:eastAsia="ar-SA" w:bidi="ar-SA"/>
        </w:rPr>
        <w:t>.</w:t>
      </w:r>
      <w:r w:rsidR="00C13139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:rsidR="00AE50FA" w:rsidRPr="00992C12" w:rsidRDefault="00AE50FA" w:rsidP="001C7BCD">
      <w:pPr>
        <w:numPr>
          <w:ilvl w:val="0"/>
          <w:numId w:val="21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992C12">
        <w:rPr>
          <w:rFonts w:ascii="Arial" w:eastAsia="Times New Roman" w:hAnsi="Arial" w:cs="Arial"/>
          <w:kern w:val="0"/>
          <w:lang w:eastAsia="ar-SA" w:bidi="ar-SA"/>
        </w:rPr>
        <w:t xml:space="preserve">Maksymalny moment obrotowy nie mniejszy niż </w:t>
      </w:r>
      <w:r w:rsidR="00992C12" w:rsidRPr="00992C12">
        <w:rPr>
          <w:rFonts w:ascii="Arial" w:eastAsia="Times New Roman" w:hAnsi="Arial" w:cs="Arial"/>
          <w:kern w:val="0"/>
          <w:lang w:eastAsia="ar-SA" w:bidi="ar-SA"/>
        </w:rPr>
        <w:t>1900</w:t>
      </w:r>
      <w:r w:rsidRPr="00992C12">
        <w:rPr>
          <w:rFonts w:ascii="Arial" w:eastAsia="Times New Roman" w:hAnsi="Arial" w:cs="Arial"/>
          <w:kern w:val="0"/>
          <w:lang w:eastAsia="ar-SA" w:bidi="ar-SA"/>
        </w:rPr>
        <w:t xml:space="preserve"> Nm.</w:t>
      </w:r>
    </w:p>
    <w:p w:rsidR="00AE50FA" w:rsidRPr="001C7BCD" w:rsidRDefault="00AE50FA" w:rsidP="001C7BCD">
      <w:pPr>
        <w:numPr>
          <w:ilvl w:val="0"/>
          <w:numId w:val="21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Pojemność zbiornika/ów paliwa nie mniejsza niż </w:t>
      </w:r>
      <w:r w:rsidR="00D774AC" w:rsidRPr="001C7BCD">
        <w:rPr>
          <w:rFonts w:ascii="Arial" w:eastAsia="Times New Roman" w:hAnsi="Arial" w:cs="Arial"/>
          <w:kern w:val="0"/>
          <w:lang w:eastAsia="ar-SA" w:bidi="ar-SA"/>
        </w:rPr>
        <w:t>400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dm</w:t>
      </w:r>
      <w:r w:rsidRPr="001C7BCD">
        <w:rPr>
          <w:rFonts w:ascii="Arial" w:eastAsia="Times New Roman" w:hAnsi="Arial" w:cs="Arial"/>
          <w:kern w:val="0"/>
          <w:vertAlign w:val="superscript"/>
          <w:lang w:eastAsia="ar-SA" w:bidi="ar-SA"/>
        </w:rPr>
        <w:t>3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paliwa (wg deklaracji producenta).</w:t>
      </w:r>
    </w:p>
    <w:p w:rsidR="00AE50FA" w:rsidRPr="00992C12" w:rsidRDefault="00411AA4" w:rsidP="001C7BCD">
      <w:pPr>
        <w:numPr>
          <w:ilvl w:val="0"/>
          <w:numId w:val="21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Zbiornik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 Ad-Blu</w:t>
      </w:r>
      <w:r w:rsidR="00130E9F" w:rsidRPr="001C7BCD">
        <w:rPr>
          <w:rFonts w:ascii="Arial" w:eastAsia="Times New Roman" w:hAnsi="Arial" w:cs="Arial"/>
          <w:kern w:val="0"/>
          <w:lang w:eastAsia="ar-SA" w:bidi="ar-SA"/>
        </w:rPr>
        <w:t>e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dedykowany dla oferowanego pojazdu</w:t>
      </w:r>
      <w:r w:rsidR="00B5511D" w:rsidRPr="001C7BCD">
        <w:rPr>
          <w:rFonts w:ascii="Arial" w:eastAsia="Times New Roman" w:hAnsi="Arial" w:cs="Arial"/>
          <w:kern w:val="0"/>
          <w:lang w:eastAsia="ar-SA" w:bidi="ar-SA"/>
        </w:rPr>
        <w:t xml:space="preserve"> o pojemności </w:t>
      </w:r>
      <w:r w:rsidR="00B5511D" w:rsidRPr="00992C12">
        <w:rPr>
          <w:rFonts w:ascii="Arial" w:eastAsia="Times New Roman" w:hAnsi="Arial" w:cs="Arial"/>
          <w:kern w:val="0"/>
          <w:lang w:eastAsia="ar-SA" w:bidi="ar-SA"/>
        </w:rPr>
        <w:t>min</w:t>
      </w:r>
      <w:r w:rsidR="00AE50FA" w:rsidRPr="00992C12">
        <w:rPr>
          <w:rFonts w:ascii="Arial" w:eastAsia="Times New Roman" w:hAnsi="Arial" w:cs="Arial"/>
          <w:kern w:val="0"/>
          <w:lang w:eastAsia="ar-SA" w:bidi="ar-SA"/>
        </w:rPr>
        <w:t>.</w:t>
      </w:r>
      <w:r w:rsidR="00B5511D" w:rsidRPr="00992C12">
        <w:rPr>
          <w:rFonts w:ascii="Arial" w:eastAsia="Times New Roman" w:hAnsi="Arial" w:cs="Arial"/>
          <w:kern w:val="0"/>
          <w:lang w:eastAsia="ar-SA" w:bidi="ar-SA"/>
        </w:rPr>
        <w:t xml:space="preserve"> 40 dm</w:t>
      </w:r>
      <w:r w:rsidR="00B5511D" w:rsidRPr="00992C12">
        <w:rPr>
          <w:rFonts w:ascii="Arial" w:eastAsia="Times New Roman" w:hAnsi="Arial" w:cs="Arial"/>
          <w:kern w:val="0"/>
          <w:vertAlign w:val="superscript"/>
          <w:lang w:eastAsia="ar-SA" w:bidi="ar-SA"/>
        </w:rPr>
        <w:t>3</w:t>
      </w:r>
      <w:r w:rsidR="00B5511D" w:rsidRPr="00992C12">
        <w:rPr>
          <w:rFonts w:ascii="Arial" w:eastAsia="Times New Roman" w:hAnsi="Arial" w:cs="Arial"/>
          <w:bCs/>
          <w:kern w:val="0"/>
          <w:lang w:eastAsia="ar-SA" w:bidi="ar-SA"/>
        </w:rPr>
        <w:t>.</w:t>
      </w:r>
    </w:p>
    <w:p w:rsidR="00A82DB3" w:rsidRPr="001C7BCD" w:rsidRDefault="00A82DB3" w:rsidP="001C7BCD">
      <w:pPr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</w:p>
    <w:bookmarkEnd w:id="2"/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1.4.3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</w:r>
      <w:bookmarkStart w:id="3" w:name="_Hlk149296532"/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Warunki techniczne dla układu hamulcowego</w:t>
      </w:r>
    </w:p>
    <w:p w:rsidR="00AE50FA" w:rsidRPr="001C7BCD" w:rsidRDefault="00AE50FA" w:rsidP="001C7BCD">
      <w:pPr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Układ hamulcowy musi być wyposażony w:</w:t>
      </w:r>
    </w:p>
    <w:p w:rsidR="00AE50FA" w:rsidRPr="001C7BCD" w:rsidRDefault="00AE50FA" w:rsidP="001C7BCD">
      <w:pPr>
        <w:numPr>
          <w:ilvl w:val="4"/>
          <w:numId w:val="21"/>
        </w:numPr>
        <w:autoSpaceDN/>
        <w:spacing w:line="276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układ zapobiegający blokowaniu kół podczas hamowania,</w:t>
      </w:r>
    </w:p>
    <w:p w:rsidR="00AE50FA" w:rsidRPr="001C7BCD" w:rsidRDefault="00AE50FA" w:rsidP="001C7BCD">
      <w:pPr>
        <w:numPr>
          <w:ilvl w:val="4"/>
          <w:numId w:val="21"/>
        </w:numPr>
        <w:autoSpaceDN/>
        <w:spacing w:line="276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układ hamulcowy musi być pneumatyczny dwuobwodowy z zaciskami pływającymi</w:t>
      </w:r>
      <w:r w:rsidR="003E4C05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oraz wentylowanymi tarczami hamulcowymi z przodu i z tyłu,</w:t>
      </w:r>
    </w:p>
    <w:p w:rsidR="00AE50FA" w:rsidRPr="001C7BCD" w:rsidRDefault="00934937" w:rsidP="001C7BCD">
      <w:pPr>
        <w:autoSpaceDN/>
        <w:spacing w:line="276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c)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>pojazd musi być wyposażony w hamulec post</w:t>
      </w:r>
      <w:r w:rsidR="005463DB" w:rsidRPr="001C7BCD">
        <w:rPr>
          <w:rFonts w:ascii="Arial" w:eastAsia="Times New Roman" w:hAnsi="Arial" w:cs="Arial"/>
          <w:kern w:val="0"/>
          <w:lang w:eastAsia="ar-SA" w:bidi="ar-SA"/>
        </w:rPr>
        <w:t>ojowy działający na min. tylną</w:t>
      </w:r>
      <w:r w:rsidR="004D74BA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>oś pojazdu,</w:t>
      </w:r>
    </w:p>
    <w:p w:rsidR="00AE50FA" w:rsidRPr="001C7BCD" w:rsidRDefault="00AE50FA" w:rsidP="001C7BCD">
      <w:pPr>
        <w:autoSpaceDN/>
        <w:spacing w:line="276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d) </w:t>
      </w:r>
      <w:r w:rsidR="003E4C05" w:rsidRPr="001C7BCD">
        <w:rPr>
          <w:rFonts w:ascii="Arial" w:eastAsia="Times New Roman" w:hAnsi="Arial" w:cs="Arial"/>
          <w:kern w:val="0"/>
          <w:lang w:eastAsia="ar-SA" w:bidi="ar-SA"/>
        </w:rPr>
        <w:t xml:space="preserve">pojazd musi być wyposażony w hamulec długotrwałego hamowania </w:t>
      </w:r>
      <w:r w:rsidR="00411AA4" w:rsidRPr="001C7BCD">
        <w:rPr>
          <w:rFonts w:ascii="Arial" w:eastAsia="Times New Roman" w:hAnsi="Arial" w:cs="Arial"/>
          <w:kern w:val="0"/>
          <w:lang w:eastAsia="ar-SA" w:bidi="ar-SA"/>
        </w:rPr>
        <w:t xml:space="preserve">tzw. zwalniacz </w:t>
      </w:r>
      <w:r w:rsidR="00411AA4" w:rsidRPr="006B374A">
        <w:rPr>
          <w:rFonts w:ascii="Arial" w:eastAsia="Times New Roman" w:hAnsi="Arial" w:cs="Arial"/>
          <w:kern w:val="0"/>
          <w:lang w:eastAsia="ar-SA" w:bidi="ar-SA"/>
        </w:rPr>
        <w:t xml:space="preserve">np. </w:t>
      </w:r>
      <w:proofErr w:type="spellStart"/>
      <w:r w:rsidRPr="006B374A">
        <w:rPr>
          <w:rFonts w:ascii="Arial" w:eastAsia="Times New Roman" w:hAnsi="Arial" w:cs="Arial"/>
          <w:kern w:val="0"/>
          <w:lang w:eastAsia="ar-SA" w:bidi="ar-SA"/>
        </w:rPr>
        <w:t>retarder</w:t>
      </w:r>
      <w:bookmarkEnd w:id="3"/>
      <w:proofErr w:type="spellEnd"/>
      <w:r w:rsidR="00051350" w:rsidRPr="006B374A">
        <w:rPr>
          <w:rFonts w:ascii="Arial" w:eastAsia="Times New Roman" w:hAnsi="Arial" w:cs="Arial"/>
          <w:kern w:val="0"/>
          <w:lang w:eastAsia="ar-SA" w:bidi="ar-SA"/>
        </w:rPr>
        <w:t xml:space="preserve"> / </w:t>
      </w:r>
      <w:proofErr w:type="spellStart"/>
      <w:r w:rsidR="00051350" w:rsidRPr="006B374A">
        <w:rPr>
          <w:rFonts w:ascii="Arial" w:eastAsia="Times New Roman" w:hAnsi="Arial" w:cs="Arial"/>
          <w:kern w:val="0"/>
          <w:lang w:eastAsia="ar-SA" w:bidi="ar-SA"/>
        </w:rPr>
        <w:t>intarder</w:t>
      </w:r>
      <w:proofErr w:type="spellEnd"/>
      <w:r w:rsidR="00051350" w:rsidRPr="006B374A">
        <w:rPr>
          <w:rFonts w:ascii="Arial" w:eastAsia="Times New Roman" w:hAnsi="Arial" w:cs="Arial"/>
          <w:kern w:val="0"/>
          <w:lang w:eastAsia="ar-SA" w:bidi="ar-SA"/>
        </w:rPr>
        <w:t>.</w:t>
      </w:r>
    </w:p>
    <w:p w:rsidR="00AE50FA" w:rsidRPr="001C7BCD" w:rsidRDefault="00AE50FA" w:rsidP="001C7BCD">
      <w:pPr>
        <w:autoSpaceDN/>
        <w:spacing w:line="276" w:lineRule="auto"/>
        <w:ind w:left="77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1.4.4 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</w:r>
      <w:bookmarkStart w:id="4" w:name="_Hlk149297851"/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Warunki techniczne dla układu kierowniczego i zawieszenia: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1.4.4.1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Wspomaganie układu kierowniczego.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1.4.4.2 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Koło kierownicy umieszczone z lewej strony z blokadą koła kierowcy.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1.4.4.3 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Zawieszenie pneumatyczne z możliwością regulacji wysokości nadwozia.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1.4.4.4 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Zawieszenie przedniej osi niezależne.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1.4.4.5 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Elektroniczny układ poziomowania nadwozia.</w:t>
      </w:r>
    </w:p>
    <w:p w:rsidR="00AE50FA" w:rsidRPr="001C7BCD" w:rsidRDefault="00AE50FA" w:rsidP="001C7BCD">
      <w:p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1.4.4.6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Regulacja kolumny kierowniczej minimum w jednej płaszczyźnie.</w:t>
      </w:r>
    </w:p>
    <w:p w:rsidR="00AE50FA" w:rsidRPr="001C7BCD" w:rsidRDefault="00AE50FA" w:rsidP="001C7BCD">
      <w:pPr>
        <w:autoSpaceDN/>
        <w:spacing w:line="276" w:lineRule="auto"/>
        <w:ind w:left="1134" w:hanging="113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bookmarkEnd w:id="4"/>
    <w:p w:rsidR="00AE50FA" w:rsidRPr="001C7BCD" w:rsidRDefault="006B374A" w:rsidP="001C7BCD">
      <w:pPr>
        <w:numPr>
          <w:ilvl w:val="2"/>
          <w:numId w:val="23"/>
        </w:numPr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  </w:t>
      </w:r>
      <w:r w:rsidR="00AE50FA"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Wymagania techniczne dla układu napędowego</w:t>
      </w:r>
      <w:r w:rsidR="001853F9"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:</w:t>
      </w:r>
    </w:p>
    <w:p w:rsidR="00130E9F" w:rsidRPr="001C7BCD" w:rsidRDefault="00130E9F" w:rsidP="001C7BCD">
      <w:pPr>
        <w:numPr>
          <w:ilvl w:val="0"/>
          <w:numId w:val="22"/>
        </w:numPr>
        <w:tabs>
          <w:tab w:val="clear" w:pos="3904"/>
          <w:tab w:val="num" w:pos="709"/>
        </w:tabs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bookmarkStart w:id="5" w:name="_Hlk149296597"/>
      <w:r w:rsidRPr="001C7BCD">
        <w:rPr>
          <w:rFonts w:ascii="Arial" w:eastAsia="Times New Roman" w:hAnsi="Arial" w:cs="Arial"/>
          <w:kern w:val="0"/>
          <w:lang w:eastAsia="ar-SA" w:bidi="ar-SA"/>
        </w:rPr>
        <w:t>Tylna oś napędowa wyposażona w koła bliźniacze.</w:t>
      </w:r>
    </w:p>
    <w:p w:rsidR="00AE50FA" w:rsidRPr="001C7BCD" w:rsidRDefault="001A0622" w:rsidP="001C7BCD">
      <w:pPr>
        <w:numPr>
          <w:ilvl w:val="0"/>
          <w:numId w:val="22"/>
        </w:numPr>
        <w:tabs>
          <w:tab w:val="clear" w:pos="3904"/>
        </w:tabs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>Elektroniczny system stabilizacji toru jazdy.</w:t>
      </w:r>
    </w:p>
    <w:p w:rsidR="00AE50FA" w:rsidRPr="001C7BCD" w:rsidRDefault="001A0622" w:rsidP="001C7BCD">
      <w:pPr>
        <w:numPr>
          <w:ilvl w:val="0"/>
          <w:numId w:val="22"/>
        </w:numPr>
        <w:tabs>
          <w:tab w:val="clear" w:pos="3904"/>
          <w:tab w:val="num" w:pos="567"/>
        </w:tabs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>Układ zapobiegający poślizgowi kół przy ruszaniu pojazdu.</w:t>
      </w:r>
    </w:p>
    <w:p w:rsidR="00AE50FA" w:rsidRPr="001C7BCD" w:rsidRDefault="00AE50FA" w:rsidP="001C7BCD">
      <w:pPr>
        <w:numPr>
          <w:ilvl w:val="0"/>
          <w:numId w:val="22"/>
        </w:numPr>
        <w:tabs>
          <w:tab w:val="clear" w:pos="3904"/>
          <w:tab w:val="num" w:pos="709"/>
        </w:tabs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Skrzynia biegów automatyczna lub w pełni zautoma</w:t>
      </w:r>
      <w:r w:rsidR="004D74BA" w:rsidRPr="001C7BCD">
        <w:rPr>
          <w:rFonts w:ascii="Arial" w:eastAsia="Times New Roman" w:hAnsi="Arial" w:cs="Arial"/>
          <w:kern w:val="0"/>
          <w:lang w:eastAsia="ar-SA" w:bidi="ar-SA"/>
        </w:rPr>
        <w:t xml:space="preserve">tyzowana (bez pedału sprzęgła) </w:t>
      </w:r>
    </w:p>
    <w:p w:rsidR="00245A72" w:rsidRPr="001C7BCD" w:rsidRDefault="00245A72" w:rsidP="001C7BCD">
      <w:pPr>
        <w:autoSpaceDN/>
        <w:spacing w:line="276" w:lineRule="auto"/>
        <w:ind w:left="709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</w:p>
    <w:bookmarkEnd w:id="5"/>
    <w:p w:rsidR="00AE50FA" w:rsidRDefault="00AE50FA" w:rsidP="001C7BCD">
      <w:pPr>
        <w:autoSpaceDN/>
        <w:spacing w:line="276" w:lineRule="auto"/>
        <w:ind w:left="1134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</w:p>
    <w:p w:rsidR="00517367" w:rsidRPr="001C7BCD" w:rsidRDefault="00517367" w:rsidP="001C7BCD">
      <w:pPr>
        <w:autoSpaceDN/>
        <w:spacing w:line="276" w:lineRule="auto"/>
        <w:ind w:left="1134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 xml:space="preserve">1.4.6 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  <w:t>Wymagania techniczne dla kół jezdnych</w:t>
      </w:r>
    </w:p>
    <w:p w:rsidR="00AE50FA" w:rsidRPr="001C7BCD" w:rsidRDefault="00AE50FA" w:rsidP="001C7BCD">
      <w:pPr>
        <w:numPr>
          <w:ilvl w:val="0"/>
          <w:numId w:val="24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Koła jezdne na poszczególnych osiach z ogu</w:t>
      </w:r>
      <w:r w:rsidR="004D74BA" w:rsidRPr="001C7BCD">
        <w:rPr>
          <w:rFonts w:ascii="Arial" w:eastAsia="Times New Roman" w:hAnsi="Arial" w:cs="Arial"/>
          <w:kern w:val="0"/>
          <w:lang w:eastAsia="ar-SA" w:bidi="ar-SA"/>
        </w:rPr>
        <w:t>mieniem bezdętkowym</w:t>
      </w:r>
      <w:r w:rsidR="00C10AF6" w:rsidRPr="001C7BCD">
        <w:rPr>
          <w:rFonts w:ascii="Arial" w:eastAsia="Times New Roman" w:hAnsi="Arial" w:cs="Arial"/>
          <w:kern w:val="0"/>
          <w:lang w:eastAsia="ar-SA" w:bidi="ar-SA"/>
        </w:rPr>
        <w:t>.</w:t>
      </w:r>
      <w:r w:rsidR="004D74BA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:rsidR="00AE50FA" w:rsidRPr="001C7BCD" w:rsidRDefault="00AE50FA" w:rsidP="001C7BCD">
      <w:pPr>
        <w:numPr>
          <w:ilvl w:val="0"/>
          <w:numId w:val="24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AD5F10">
        <w:rPr>
          <w:rFonts w:ascii="Arial" w:eastAsia="Times New Roman" w:hAnsi="Arial" w:cs="Arial"/>
          <w:kern w:val="0"/>
          <w:lang w:eastAsia="ar-SA" w:bidi="ar-SA"/>
        </w:rPr>
        <w:lastRenderedPageBreak/>
        <w:t xml:space="preserve">Komplet </w:t>
      </w:r>
      <w:r w:rsidR="009B39FA" w:rsidRPr="00AD5F10">
        <w:rPr>
          <w:rFonts w:ascii="Arial" w:eastAsia="Times New Roman" w:hAnsi="Arial" w:cs="Arial"/>
          <w:kern w:val="0"/>
          <w:lang w:eastAsia="ar-SA" w:bidi="ar-SA"/>
        </w:rPr>
        <w:t>7</w:t>
      </w:r>
      <w:r w:rsidRPr="00AD5F10">
        <w:rPr>
          <w:rFonts w:ascii="Arial" w:eastAsia="Times New Roman" w:hAnsi="Arial" w:cs="Arial"/>
          <w:kern w:val="0"/>
          <w:lang w:eastAsia="ar-SA" w:bidi="ar-SA"/>
        </w:rPr>
        <w:t xml:space="preserve"> kół z felgami ze stopów lekkich </w:t>
      </w:r>
      <w:r w:rsidR="00DC2C3C" w:rsidRPr="00AD5F10">
        <w:rPr>
          <w:rFonts w:ascii="Arial" w:eastAsia="Times New Roman" w:hAnsi="Arial" w:cs="Arial"/>
          <w:kern w:val="0"/>
          <w:lang w:eastAsia="ar-SA" w:bidi="ar-SA"/>
        </w:rPr>
        <w:t>(</w:t>
      </w:r>
      <w:r w:rsidRPr="00AD5F10">
        <w:rPr>
          <w:rFonts w:ascii="Arial" w:eastAsia="Times New Roman" w:hAnsi="Arial" w:cs="Arial"/>
          <w:kern w:val="0"/>
          <w:lang w:eastAsia="ar-SA" w:bidi="ar-SA"/>
        </w:rPr>
        <w:t>aluminiowe</w:t>
      </w:r>
      <w:r w:rsidR="00DC2C3C" w:rsidRPr="00AD5F10">
        <w:rPr>
          <w:rFonts w:ascii="Arial" w:eastAsia="Times New Roman" w:hAnsi="Arial" w:cs="Arial"/>
          <w:kern w:val="0"/>
          <w:lang w:eastAsia="ar-SA" w:bidi="ar-SA"/>
        </w:rPr>
        <w:t>)</w:t>
      </w:r>
      <w:r w:rsidRPr="00AD5F10">
        <w:rPr>
          <w:rFonts w:ascii="Arial" w:eastAsia="Times New Roman" w:hAnsi="Arial" w:cs="Arial"/>
          <w:kern w:val="0"/>
          <w:lang w:eastAsia="ar-SA" w:bidi="ar-SA"/>
        </w:rPr>
        <w:t xml:space="preserve"> lub stalowe z </w:t>
      </w:r>
      <w:r w:rsidR="007F0ED4" w:rsidRPr="00AD5F10">
        <w:rPr>
          <w:rFonts w:ascii="Arial" w:eastAsia="Times New Roman" w:hAnsi="Arial" w:cs="Arial"/>
          <w:kern w:val="0"/>
          <w:lang w:eastAsia="ar-SA" w:bidi="ar-SA"/>
        </w:rPr>
        <w:t xml:space="preserve">ogumieniem </w:t>
      </w:r>
      <w:r w:rsidRPr="00AD5F10">
        <w:rPr>
          <w:rFonts w:ascii="Arial" w:eastAsia="Times New Roman" w:hAnsi="Arial" w:cs="Arial"/>
          <w:kern w:val="0"/>
          <w:lang w:eastAsia="ar-SA" w:bidi="ar-SA"/>
        </w:rPr>
        <w:t>całoroczn</w:t>
      </w:r>
      <w:r w:rsidR="00245A72" w:rsidRPr="00AD5F10">
        <w:rPr>
          <w:rFonts w:ascii="Arial" w:eastAsia="Times New Roman" w:hAnsi="Arial" w:cs="Arial"/>
          <w:kern w:val="0"/>
          <w:lang w:eastAsia="ar-SA" w:bidi="ar-SA"/>
        </w:rPr>
        <w:t>ym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(w tym pełnowymiarowe koło zapasowe) z fabrycznej oferty producenta.</w:t>
      </w:r>
      <w:r w:rsidR="00AD5F10" w:rsidRPr="00AD5F10">
        <w:rPr>
          <w:rFonts w:ascii="Arial" w:hAnsi="Arial" w:cs="Arial"/>
          <w:color w:val="000000"/>
        </w:rPr>
        <w:t xml:space="preserve"> </w:t>
      </w:r>
      <w:r w:rsidR="00AD5F10" w:rsidRPr="008B3916">
        <w:rPr>
          <w:rFonts w:ascii="Arial" w:hAnsi="Arial" w:cs="Arial"/>
          <w:color w:val="000000"/>
        </w:rPr>
        <w:t xml:space="preserve">W przypadku </w:t>
      </w:r>
      <w:r w:rsidR="00AD5F10">
        <w:rPr>
          <w:rFonts w:ascii="Arial" w:hAnsi="Arial" w:cs="Arial"/>
          <w:color w:val="000000"/>
        </w:rPr>
        <w:t>felg</w:t>
      </w:r>
      <w:r w:rsidR="00AD5F10" w:rsidRPr="008B3916">
        <w:rPr>
          <w:rFonts w:ascii="Arial" w:hAnsi="Arial" w:cs="Arial"/>
          <w:color w:val="000000"/>
        </w:rPr>
        <w:t xml:space="preserve"> stalowych - kołpaki kół </w:t>
      </w:r>
      <w:r w:rsidR="00AD5F10">
        <w:rPr>
          <w:rFonts w:ascii="Arial" w:hAnsi="Arial" w:cs="Arial"/>
          <w:color w:val="000000"/>
        </w:rPr>
        <w:t>z fabrycznej oferty producenta.</w:t>
      </w:r>
    </w:p>
    <w:p w:rsidR="00AE50FA" w:rsidRPr="001C7BCD" w:rsidRDefault="00AE50FA" w:rsidP="001C7BCD">
      <w:pPr>
        <w:numPr>
          <w:ilvl w:val="0"/>
          <w:numId w:val="24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Zastosowane zespoły opona/koło na poszcze</w:t>
      </w:r>
      <w:r w:rsidR="004D74BA" w:rsidRPr="001C7BCD">
        <w:rPr>
          <w:rFonts w:ascii="Arial" w:eastAsia="Times New Roman" w:hAnsi="Arial" w:cs="Arial"/>
          <w:kern w:val="0"/>
          <w:lang w:eastAsia="ar-SA" w:bidi="ar-SA"/>
        </w:rPr>
        <w:t xml:space="preserve">gólnych osiach pojazdu opisane 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w </w:t>
      </w:r>
      <w:r w:rsidR="007F0ED4" w:rsidRPr="001C7BCD">
        <w:rPr>
          <w:rFonts w:ascii="Arial" w:eastAsia="Times New Roman" w:hAnsi="Arial" w:cs="Arial"/>
          <w:kern w:val="0"/>
          <w:lang w:eastAsia="ar-SA" w:bidi="ar-SA"/>
        </w:rPr>
        <w:t>pkt. 1.4.6.2 muszą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być zgodne z danymi z pkt. 35 świadectwa zgodności WE.</w:t>
      </w:r>
    </w:p>
    <w:p w:rsidR="00AE50FA" w:rsidRPr="001C7BCD" w:rsidRDefault="00AE50FA" w:rsidP="001C7BCD">
      <w:pPr>
        <w:numPr>
          <w:ilvl w:val="0"/>
          <w:numId w:val="24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O</w:t>
      </w:r>
      <w:r w:rsidR="009B2402" w:rsidRPr="001C7BCD">
        <w:rPr>
          <w:rFonts w:ascii="Arial" w:eastAsia="Times New Roman" w:hAnsi="Arial" w:cs="Arial"/>
          <w:kern w:val="0"/>
          <w:lang w:eastAsia="ar-SA" w:bidi="ar-SA"/>
        </w:rPr>
        <w:t>pony nie mogą być starsze niż 78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tygodni licząc od terminu odbioru pojazdów.</w:t>
      </w:r>
    </w:p>
    <w:p w:rsidR="00AE50FA" w:rsidRPr="001C7BCD" w:rsidRDefault="00AE50FA" w:rsidP="001C7BCD">
      <w:pPr>
        <w:numPr>
          <w:ilvl w:val="0"/>
          <w:numId w:val="24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Opony muszą być fabrycznie nowe i homologowane. Zamawiający nie dopuszcza opon bieżnikowanych.</w:t>
      </w:r>
    </w:p>
    <w:p w:rsidR="00AE50FA" w:rsidRPr="001C7BCD" w:rsidRDefault="00AE50FA" w:rsidP="001C7BCD">
      <w:pPr>
        <w:numPr>
          <w:ilvl w:val="0"/>
          <w:numId w:val="24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System monitorowania ciśnienia powietrza w ogumieniu.</w:t>
      </w:r>
    </w:p>
    <w:p w:rsidR="00AE50FA" w:rsidRPr="001C7BCD" w:rsidRDefault="00AE50FA" w:rsidP="001C7BCD">
      <w:pPr>
        <w:autoSpaceDN/>
        <w:spacing w:line="276" w:lineRule="auto"/>
        <w:ind w:left="1134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</w:p>
    <w:p w:rsidR="00AE50FA" w:rsidRPr="00AD5F10" w:rsidRDefault="00AE50FA" w:rsidP="001C7BCD">
      <w:pPr>
        <w:autoSpaceDN/>
        <w:spacing w:line="276" w:lineRule="auto"/>
        <w:ind w:left="709" w:hanging="699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AD5F10">
        <w:rPr>
          <w:rFonts w:ascii="Arial" w:eastAsia="Times New Roman" w:hAnsi="Arial" w:cs="Arial"/>
          <w:b/>
          <w:bCs/>
          <w:kern w:val="0"/>
          <w:lang w:eastAsia="ar-SA" w:bidi="ar-SA"/>
        </w:rPr>
        <w:t>1.4.7</w:t>
      </w:r>
      <w:r w:rsidRPr="00AD5F10">
        <w:rPr>
          <w:rFonts w:ascii="Arial" w:eastAsia="Times New Roman" w:hAnsi="Arial" w:cs="Arial"/>
          <w:b/>
          <w:bCs/>
          <w:kern w:val="0"/>
          <w:lang w:eastAsia="ar-SA" w:bidi="ar-SA"/>
        </w:rPr>
        <w:tab/>
        <w:t>Wymagania techniczne dla instalacji elektrycznej</w:t>
      </w:r>
    </w:p>
    <w:p w:rsidR="00AE50FA" w:rsidRPr="00AD5F10" w:rsidRDefault="00AE50FA" w:rsidP="001C7BCD">
      <w:pPr>
        <w:pStyle w:val="Akapitzlist"/>
        <w:numPr>
          <w:ilvl w:val="3"/>
          <w:numId w:val="36"/>
        </w:numPr>
        <w:spacing w:line="276" w:lineRule="auto"/>
        <w:ind w:left="709" w:hanging="8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149296682"/>
      <w:r w:rsidRPr="00AD5F10">
        <w:rPr>
          <w:rFonts w:ascii="Arial" w:eastAsia="Times New Roman" w:hAnsi="Arial" w:cs="Arial"/>
          <w:sz w:val="24"/>
          <w:szCs w:val="24"/>
          <w:lang w:eastAsia="ar-SA"/>
        </w:rPr>
        <w:t xml:space="preserve">Napięcie znamionowe instalacji elektrycznej 24 </w:t>
      </w:r>
      <w:r w:rsidR="007F0ED4" w:rsidRPr="00AD5F10">
        <w:rPr>
          <w:rFonts w:ascii="Arial" w:eastAsia="Times New Roman" w:hAnsi="Arial" w:cs="Arial"/>
          <w:sz w:val="24"/>
          <w:szCs w:val="24"/>
          <w:lang w:eastAsia="ar-SA"/>
        </w:rPr>
        <w:t>V</w:t>
      </w:r>
      <w:r w:rsidR="007F0ED4" w:rsidRPr="00AD5F10">
        <w:rPr>
          <w:rFonts w:ascii="Arial" w:eastAsia="Times New Roman" w:hAnsi="Arial" w:cs="Arial"/>
          <w:sz w:val="24"/>
          <w:szCs w:val="24"/>
          <w:lang w:eastAsia="pl-PL"/>
        </w:rPr>
        <w:t xml:space="preserve"> DC</w:t>
      </w:r>
      <w:r w:rsidRPr="00AD5F10">
        <w:rPr>
          <w:rFonts w:ascii="Arial" w:eastAsia="Times New Roman" w:hAnsi="Arial" w:cs="Arial"/>
          <w:sz w:val="24"/>
          <w:szCs w:val="24"/>
          <w:lang w:eastAsia="pl-PL"/>
        </w:rPr>
        <w:t xml:space="preserve"> („-„ na masie).</w:t>
      </w:r>
    </w:p>
    <w:p w:rsidR="00AE50FA" w:rsidRPr="00AD5F10" w:rsidRDefault="00AE50FA" w:rsidP="001C7BCD">
      <w:pPr>
        <w:pStyle w:val="Akapitzlist"/>
        <w:numPr>
          <w:ilvl w:val="3"/>
          <w:numId w:val="35"/>
        </w:numPr>
        <w:spacing w:line="276" w:lineRule="auto"/>
        <w:ind w:left="709" w:hanging="8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5F10">
        <w:rPr>
          <w:rFonts w:ascii="Arial" w:eastAsia="Times New Roman" w:hAnsi="Arial" w:cs="Arial"/>
          <w:sz w:val="24"/>
          <w:szCs w:val="24"/>
          <w:lang w:eastAsia="pl-PL"/>
        </w:rPr>
        <w:t>Pojazd musi być wyposażony w min. dwa akumulat</w:t>
      </w:r>
      <w:r w:rsidR="004D74BA" w:rsidRPr="00AD5F10">
        <w:rPr>
          <w:rFonts w:ascii="Arial" w:eastAsia="Times New Roman" w:hAnsi="Arial" w:cs="Arial"/>
          <w:sz w:val="24"/>
          <w:szCs w:val="24"/>
          <w:lang w:eastAsia="pl-PL"/>
        </w:rPr>
        <w:t xml:space="preserve">ory o pojemności nie mniejszej </w:t>
      </w:r>
      <w:r w:rsidRPr="00AD5F10">
        <w:rPr>
          <w:rFonts w:ascii="Arial" w:eastAsia="Times New Roman" w:hAnsi="Arial" w:cs="Arial"/>
          <w:sz w:val="24"/>
          <w:szCs w:val="24"/>
          <w:lang w:eastAsia="pl-PL"/>
        </w:rPr>
        <w:t>niż 220 Ah każdy. Pojazd musi być wyposażony w główny wyłącznik prądu sterowany</w:t>
      </w:r>
      <w:r w:rsidR="00245A72" w:rsidRPr="00AD5F10">
        <w:rPr>
          <w:rFonts w:ascii="Arial" w:eastAsia="Times New Roman" w:hAnsi="Arial" w:cs="Arial"/>
          <w:sz w:val="24"/>
          <w:szCs w:val="24"/>
          <w:lang w:eastAsia="pl-PL"/>
        </w:rPr>
        <w:t xml:space="preserve"> mechanicznie lub elektrycznie.</w:t>
      </w:r>
      <w:bookmarkEnd w:id="6"/>
    </w:p>
    <w:p w:rsidR="00AE50FA" w:rsidRPr="001C7BCD" w:rsidRDefault="00AE50FA" w:rsidP="001C7BCD">
      <w:pPr>
        <w:autoSpaceDN/>
        <w:spacing w:line="276" w:lineRule="auto"/>
        <w:ind w:left="709" w:hanging="709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1.4.8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  <w:t>Wymagania techniczne dla wyposażenia pojazdu</w:t>
      </w:r>
    </w:p>
    <w:p w:rsidR="009E414B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bookmarkStart w:id="7" w:name="_Hlk149298170"/>
      <w:r w:rsidRPr="001C7BCD">
        <w:rPr>
          <w:rFonts w:ascii="Arial" w:eastAsia="Times New Roman" w:hAnsi="Arial" w:cs="Arial"/>
          <w:kern w:val="0"/>
          <w:lang w:eastAsia="ar-SA" w:bidi="ar-SA"/>
        </w:rPr>
        <w:t>Fotele pasażerskie</w:t>
      </w:r>
      <w:r w:rsidR="009E414B" w:rsidRPr="001C7BCD">
        <w:rPr>
          <w:rFonts w:ascii="Arial" w:eastAsia="Times New Roman" w:hAnsi="Arial" w:cs="Arial"/>
          <w:kern w:val="0"/>
          <w:lang w:eastAsia="ar-SA" w:bidi="ar-SA"/>
        </w:rPr>
        <w:t>:</w:t>
      </w:r>
    </w:p>
    <w:p w:rsidR="00630580" w:rsidRPr="001C7BCD" w:rsidRDefault="009E414B" w:rsidP="001C7BCD">
      <w:pPr>
        <w:autoSpaceDN/>
        <w:spacing w:line="276" w:lineRule="auto"/>
        <w:ind w:left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-</w:t>
      </w:r>
      <w:r w:rsidR="00630580" w:rsidRPr="001C7BCD">
        <w:rPr>
          <w:rFonts w:ascii="Arial" w:eastAsia="Times New Roman" w:hAnsi="Arial" w:cs="Arial"/>
          <w:kern w:val="0"/>
          <w:lang w:eastAsia="ar-SA" w:bidi="ar-SA"/>
        </w:rPr>
        <w:t xml:space="preserve"> Minimum </w:t>
      </w:r>
      <w:r w:rsidR="00C5113A" w:rsidRPr="001C7BCD">
        <w:rPr>
          <w:rFonts w:ascii="Arial" w:eastAsia="Times New Roman" w:hAnsi="Arial" w:cs="Arial"/>
          <w:kern w:val="0"/>
          <w:lang w:eastAsia="ar-SA" w:bidi="ar-SA"/>
        </w:rPr>
        <w:t>49 miejsc siedzących</w:t>
      </w:r>
      <w:r w:rsidR="003A498F" w:rsidRPr="001C7BCD">
        <w:rPr>
          <w:rFonts w:ascii="Arial" w:eastAsia="Times New Roman" w:hAnsi="Arial" w:cs="Arial"/>
          <w:kern w:val="0"/>
          <w:lang w:eastAsia="ar-SA" w:bidi="ar-SA"/>
        </w:rPr>
        <w:t xml:space="preserve"> rozmieszczonych</w:t>
      </w:r>
      <w:r w:rsidR="00C5113A" w:rsidRPr="001C7BCD">
        <w:rPr>
          <w:rFonts w:ascii="Arial" w:eastAsia="Times New Roman" w:hAnsi="Arial" w:cs="Arial"/>
          <w:kern w:val="0"/>
          <w:lang w:eastAsia="ar-SA" w:bidi="ar-SA"/>
        </w:rPr>
        <w:t xml:space="preserve"> w </w:t>
      </w:r>
      <w:r w:rsidR="003A498F" w:rsidRPr="001C7BCD">
        <w:rPr>
          <w:rFonts w:ascii="Arial" w:eastAsia="Times New Roman" w:hAnsi="Arial" w:cs="Arial"/>
          <w:kern w:val="0"/>
          <w:lang w:eastAsia="ar-SA" w:bidi="ar-SA"/>
        </w:rPr>
        <w:t xml:space="preserve">standardowym dla autobusów turystycznych </w:t>
      </w:r>
      <w:r w:rsidR="00C5113A" w:rsidRPr="001C7BCD">
        <w:rPr>
          <w:rFonts w:ascii="Arial" w:eastAsia="Times New Roman" w:hAnsi="Arial" w:cs="Arial"/>
          <w:kern w:val="0"/>
          <w:lang w:eastAsia="ar-SA" w:bidi="ar-SA"/>
        </w:rPr>
        <w:t>układzie rzędowym</w:t>
      </w:r>
      <w:r w:rsidR="003A498F" w:rsidRPr="001C7BCD">
        <w:rPr>
          <w:rFonts w:ascii="Arial" w:eastAsia="Times New Roman" w:hAnsi="Arial" w:cs="Arial"/>
          <w:kern w:val="0"/>
          <w:lang w:eastAsia="ar-SA" w:bidi="ar-SA"/>
        </w:rPr>
        <w:t>,</w:t>
      </w:r>
      <w:r w:rsidR="00C5113A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:rsidR="009E414B" w:rsidRPr="001C7BCD" w:rsidRDefault="009E414B" w:rsidP="001C7BCD">
      <w:pPr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- wyposażone w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 zintegrowan</w:t>
      </w:r>
      <w:r w:rsidRPr="001C7BCD">
        <w:rPr>
          <w:rFonts w:ascii="Arial" w:eastAsia="Times New Roman" w:hAnsi="Arial" w:cs="Arial"/>
          <w:kern w:val="0"/>
          <w:lang w:eastAsia="ar-SA" w:bidi="ar-SA"/>
        </w:rPr>
        <w:t>e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 zagłówk</w:t>
      </w:r>
      <w:r w:rsidRPr="001C7BCD">
        <w:rPr>
          <w:rFonts w:ascii="Arial" w:eastAsia="Times New Roman" w:hAnsi="Arial" w:cs="Arial"/>
          <w:kern w:val="0"/>
          <w:lang w:eastAsia="ar-SA" w:bidi="ar-SA"/>
        </w:rPr>
        <w:t>i</w:t>
      </w:r>
      <w:r w:rsidR="00C10AF6" w:rsidRPr="001C7BCD">
        <w:rPr>
          <w:rFonts w:ascii="Arial" w:eastAsia="Times New Roman" w:hAnsi="Arial" w:cs="Arial"/>
          <w:kern w:val="0"/>
          <w:lang w:eastAsia="ar-SA" w:bidi="ar-SA"/>
        </w:rPr>
        <w:t>,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:rsidR="009E414B" w:rsidRPr="001C7BCD" w:rsidRDefault="009E414B" w:rsidP="001C7BCD">
      <w:pPr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- </w:t>
      </w:r>
      <w:r w:rsidR="00C5113A" w:rsidRPr="001C7BCD">
        <w:rPr>
          <w:rFonts w:ascii="Arial" w:eastAsia="Times New Roman" w:hAnsi="Arial" w:cs="Arial"/>
          <w:kern w:val="0"/>
          <w:lang w:eastAsia="ar-SA" w:bidi="ar-SA"/>
        </w:rPr>
        <w:t xml:space="preserve">oparcia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z możliwością odchyłu do tyłu</w:t>
      </w:r>
      <w:r w:rsidR="00C10AF6" w:rsidRPr="001C7BCD">
        <w:rPr>
          <w:rFonts w:ascii="Arial" w:eastAsia="Times New Roman" w:hAnsi="Arial" w:cs="Arial"/>
          <w:kern w:val="0"/>
          <w:lang w:eastAsia="ar-SA" w:bidi="ar-SA"/>
        </w:rPr>
        <w:t>,</w:t>
      </w:r>
    </w:p>
    <w:p w:rsidR="009E414B" w:rsidRPr="001C7BCD" w:rsidRDefault="009E414B" w:rsidP="001C7BCD">
      <w:pPr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- wyposażone w podnóżki z możliwością regulacji w dwóch płaszczyznach</w:t>
      </w:r>
      <w:r w:rsidR="00C10AF6" w:rsidRPr="001C7BCD">
        <w:rPr>
          <w:rFonts w:ascii="Arial" w:eastAsia="Times New Roman" w:hAnsi="Arial" w:cs="Arial"/>
          <w:kern w:val="0"/>
          <w:lang w:eastAsia="ar-SA" w:bidi="ar-SA"/>
        </w:rPr>
        <w:t>,</w:t>
      </w:r>
    </w:p>
    <w:p w:rsidR="009E414B" w:rsidRPr="001C7BCD" w:rsidRDefault="009E414B" w:rsidP="001C7BCD">
      <w:pPr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- wyposażone w siatkę na prasę</w:t>
      </w:r>
      <w:r w:rsidR="00C10AF6" w:rsidRPr="001C7BCD">
        <w:rPr>
          <w:rFonts w:ascii="Arial" w:eastAsia="Times New Roman" w:hAnsi="Arial" w:cs="Arial"/>
          <w:kern w:val="0"/>
          <w:lang w:eastAsia="ar-SA" w:bidi="ar-SA"/>
        </w:rPr>
        <w:t>,</w:t>
      </w:r>
    </w:p>
    <w:p w:rsidR="003A498F" w:rsidRPr="001C7BCD" w:rsidRDefault="009E414B" w:rsidP="001C7BCD">
      <w:pPr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- wyposażone w </w:t>
      </w:r>
      <w:r w:rsidR="00630580" w:rsidRPr="001C7BCD">
        <w:rPr>
          <w:rFonts w:ascii="Arial" w:eastAsia="Times New Roman" w:hAnsi="Arial" w:cs="Arial"/>
          <w:kern w:val="0"/>
          <w:lang w:eastAsia="ar-SA" w:bidi="ar-SA"/>
        </w:rPr>
        <w:t xml:space="preserve">składane 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stoliki </w:t>
      </w:r>
      <w:r w:rsidR="00D40B3C" w:rsidRPr="001C7BCD">
        <w:rPr>
          <w:rFonts w:ascii="Arial" w:eastAsia="Times New Roman" w:hAnsi="Arial" w:cs="Arial"/>
          <w:kern w:val="0"/>
          <w:lang w:eastAsia="ar-SA" w:bidi="ar-SA"/>
        </w:rPr>
        <w:t xml:space="preserve">montowane </w:t>
      </w:r>
      <w:r w:rsidR="00630580" w:rsidRPr="001C7BCD">
        <w:rPr>
          <w:rFonts w:ascii="Arial" w:eastAsia="Times New Roman" w:hAnsi="Arial" w:cs="Arial"/>
          <w:kern w:val="0"/>
          <w:lang w:eastAsia="ar-SA" w:bidi="ar-SA"/>
        </w:rPr>
        <w:t xml:space="preserve">w tylnej części oparcia </w:t>
      </w:r>
      <w:r w:rsidR="00D2366E" w:rsidRPr="001C7BCD">
        <w:rPr>
          <w:rFonts w:ascii="Arial" w:eastAsia="Times New Roman" w:hAnsi="Arial" w:cs="Arial"/>
          <w:kern w:val="0"/>
          <w:lang w:eastAsia="ar-SA" w:bidi="ar-SA"/>
        </w:rPr>
        <w:t>każdego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D2366E" w:rsidRPr="001C7BCD">
        <w:rPr>
          <w:rFonts w:ascii="Arial" w:eastAsia="Times New Roman" w:hAnsi="Arial" w:cs="Arial"/>
          <w:kern w:val="0"/>
          <w:lang w:eastAsia="ar-SA" w:bidi="ar-SA"/>
        </w:rPr>
        <w:t>fotela z wyłączeniem ostatniego rzędu siedzeń</w:t>
      </w:r>
    </w:p>
    <w:p w:rsidR="009E414B" w:rsidRPr="001C7BCD" w:rsidRDefault="003A498F" w:rsidP="001C7BCD">
      <w:pPr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- posiadające</w:t>
      </w:r>
      <w:r w:rsidR="00FD1FD9" w:rsidRPr="001C7BCD">
        <w:rPr>
          <w:rFonts w:ascii="Arial" w:eastAsia="Times New Roman" w:hAnsi="Arial" w:cs="Arial"/>
          <w:kern w:val="0"/>
          <w:lang w:eastAsia="ar-SA" w:bidi="ar-SA"/>
        </w:rPr>
        <w:t xml:space="preserve"> składany podłokietnik</w:t>
      </w:r>
      <w:r w:rsidR="00B207C4" w:rsidRPr="001C7BCD">
        <w:rPr>
          <w:rFonts w:ascii="Arial" w:eastAsia="Times New Roman" w:hAnsi="Arial" w:cs="Arial"/>
          <w:kern w:val="0"/>
          <w:lang w:eastAsia="ar-SA" w:bidi="ar-SA"/>
        </w:rPr>
        <w:t xml:space="preserve"> na skraju każdego zespołu dwóch siedzeń</w:t>
      </w:r>
      <w:r w:rsidR="00FD1FD9" w:rsidRPr="001C7BCD">
        <w:rPr>
          <w:rFonts w:ascii="Arial" w:eastAsia="Times New Roman" w:hAnsi="Arial" w:cs="Arial"/>
          <w:kern w:val="0"/>
          <w:lang w:eastAsia="ar-SA" w:bidi="ar-SA"/>
        </w:rPr>
        <w:t>,</w:t>
      </w:r>
    </w:p>
    <w:p w:rsidR="009E414B" w:rsidRPr="001C7BCD" w:rsidRDefault="009E414B" w:rsidP="001C7BCD">
      <w:pPr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kern w:val="0"/>
          <w:highlight w:val="green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- </w:t>
      </w:r>
      <w:r w:rsidR="00BC2303" w:rsidRPr="001C7BCD">
        <w:rPr>
          <w:rFonts w:ascii="Arial" w:eastAsia="Times New Roman" w:hAnsi="Arial" w:cs="Arial"/>
          <w:kern w:val="0"/>
          <w:lang w:eastAsia="ar-SA" w:bidi="ar-SA"/>
        </w:rPr>
        <w:t xml:space="preserve">fotele z </w:t>
      </w:r>
      <w:r w:rsidR="00C5113A" w:rsidRPr="001C7BCD">
        <w:rPr>
          <w:rFonts w:ascii="Arial" w:eastAsia="Times New Roman" w:hAnsi="Arial" w:cs="Arial"/>
          <w:kern w:val="0"/>
          <w:lang w:eastAsia="ar-SA" w:bidi="ar-SA"/>
        </w:rPr>
        <w:t xml:space="preserve">funkcją </w:t>
      </w:r>
      <w:proofErr w:type="spellStart"/>
      <w:r w:rsidR="00C5113A" w:rsidRPr="001C7BCD">
        <w:rPr>
          <w:rFonts w:ascii="Arial" w:eastAsia="Times New Roman" w:hAnsi="Arial" w:cs="Arial"/>
          <w:kern w:val="0"/>
          <w:lang w:eastAsia="ar-SA" w:bidi="ar-SA"/>
        </w:rPr>
        <w:t>rozsuwu</w:t>
      </w:r>
      <w:proofErr w:type="spellEnd"/>
      <w:r w:rsidR="00C5113A" w:rsidRPr="001C7BCD">
        <w:rPr>
          <w:rFonts w:ascii="Arial" w:eastAsia="Times New Roman" w:hAnsi="Arial" w:cs="Arial"/>
          <w:kern w:val="0"/>
          <w:lang w:eastAsia="ar-SA" w:bidi="ar-SA"/>
        </w:rPr>
        <w:t xml:space="preserve"> bocznego</w:t>
      </w:r>
      <w:r w:rsidR="0038738D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BC2303" w:rsidRPr="001C7BCD">
        <w:rPr>
          <w:rFonts w:ascii="Arial" w:eastAsia="Times New Roman" w:hAnsi="Arial" w:cs="Arial"/>
          <w:kern w:val="0"/>
          <w:lang w:eastAsia="ar-SA" w:bidi="ar-SA"/>
        </w:rPr>
        <w:t>z wyłączeniem ostatniego rzędu siedzeń,</w:t>
      </w:r>
    </w:p>
    <w:p w:rsidR="00AE50FA" w:rsidRPr="001C7BCD" w:rsidRDefault="009E414B" w:rsidP="001C7BCD">
      <w:pPr>
        <w:autoSpaceDN/>
        <w:spacing w:line="276" w:lineRule="auto"/>
        <w:ind w:left="567"/>
        <w:jc w:val="both"/>
        <w:textAlignment w:val="auto"/>
        <w:rPr>
          <w:rFonts w:ascii="Arial" w:eastAsia="Times New Roman" w:hAnsi="Arial" w:cs="Arial"/>
          <w:kern w:val="0"/>
          <w:highlight w:val="yellow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- </w:t>
      </w:r>
      <w:r w:rsidR="00CC5D8B" w:rsidRPr="001C7BCD">
        <w:rPr>
          <w:rFonts w:ascii="Arial" w:eastAsia="Times New Roman" w:hAnsi="Arial" w:cs="Arial"/>
          <w:kern w:val="0"/>
          <w:lang w:eastAsia="ar-SA" w:bidi="ar-SA"/>
        </w:rPr>
        <w:t>muszą posiadać bezwładnościowe</w:t>
      </w:r>
      <w:r w:rsidR="00C07FF5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C10AF6" w:rsidRPr="001C7BCD">
        <w:rPr>
          <w:rFonts w:ascii="Arial" w:eastAsia="Times New Roman" w:hAnsi="Arial" w:cs="Arial"/>
          <w:kern w:val="0"/>
          <w:lang w:eastAsia="ar-SA" w:bidi="ar-SA"/>
        </w:rPr>
        <w:t>p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>asy bezpieczeństwa dla wszystkich miejsc</w:t>
      </w:r>
      <w:r w:rsidR="00CC5D8B" w:rsidRPr="001C7BCD">
        <w:rPr>
          <w:rFonts w:ascii="Arial" w:eastAsia="Times New Roman" w:hAnsi="Arial" w:cs="Arial"/>
          <w:kern w:val="0"/>
          <w:lang w:eastAsia="ar-SA" w:bidi="ar-SA"/>
        </w:rPr>
        <w:t xml:space="preserve"> siedzących, pierwszy rząd siedzeń pasażerskich, rząd za drzwiami tylnymi oraz środkowe miejsce ostatniego rzędu wyposażone w pasy trzypunktowe, pozostałe pasy biodrowe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.  </w:t>
      </w:r>
      <w:bookmarkEnd w:id="7"/>
    </w:p>
    <w:p w:rsidR="00CC5D8B" w:rsidRPr="001C7BCD" w:rsidRDefault="00CC5D8B" w:rsidP="001C7BCD">
      <w:pPr>
        <w:numPr>
          <w:ilvl w:val="0"/>
          <w:numId w:val="25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Materiały obiciowe siedzeń oraz wszystkich elementów wykończenia wnętrza pojazdu znajdujących się poniżej linii szyb muszą</w:t>
      </w:r>
      <w:r w:rsidR="008F01A9" w:rsidRPr="001C7BCD">
        <w:rPr>
          <w:rFonts w:ascii="Arial" w:eastAsia="Times New Roman" w:hAnsi="Arial" w:cs="Arial"/>
          <w:kern w:val="0"/>
          <w:lang w:eastAsia="ar-SA" w:bidi="ar-SA"/>
        </w:rPr>
        <w:t xml:space="preserve"> być wykonane w kolorze ciemny</w:t>
      </w:r>
      <w:r w:rsidR="00917698" w:rsidRPr="001C7BCD">
        <w:rPr>
          <w:rFonts w:ascii="Arial" w:eastAsia="Times New Roman" w:hAnsi="Arial" w:cs="Arial"/>
          <w:kern w:val="0"/>
          <w:lang w:eastAsia="ar-SA" w:bidi="ar-SA"/>
        </w:rPr>
        <w:t>m</w:t>
      </w:r>
      <w:r w:rsidR="008F01A9" w:rsidRPr="001C7BCD">
        <w:rPr>
          <w:rFonts w:ascii="Arial" w:eastAsia="Times New Roman" w:hAnsi="Arial" w:cs="Arial"/>
          <w:kern w:val="0"/>
          <w:lang w:eastAsia="ar-SA" w:bidi="ar-SA"/>
        </w:rPr>
        <w:t>.</w:t>
      </w:r>
    </w:p>
    <w:p w:rsidR="003A498F" w:rsidRPr="001C7BCD" w:rsidRDefault="003A498F" w:rsidP="001C7BCD">
      <w:pPr>
        <w:numPr>
          <w:ilvl w:val="0"/>
          <w:numId w:val="25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Okna boczne i tylne przedziału pasażerskiego wyposażone w osłony przeciwsłoneczne lub materiałowe zasłony. 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Regulacja siedzenia </w:t>
      </w:r>
      <w:r w:rsidR="007F0ED4" w:rsidRPr="001C7BCD">
        <w:rPr>
          <w:rFonts w:ascii="Arial" w:eastAsia="Times New Roman" w:hAnsi="Arial" w:cs="Arial"/>
          <w:kern w:val="0"/>
          <w:lang w:eastAsia="ar-SA" w:bidi="ar-SA"/>
        </w:rPr>
        <w:t>kierowcy, co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najmniej w płaszczyznach: przód – tył, góra – dół.</w:t>
      </w:r>
    </w:p>
    <w:p w:rsidR="00AE50FA" w:rsidRPr="001C7BCD" w:rsidRDefault="003A498F" w:rsidP="001C7BCD">
      <w:pPr>
        <w:numPr>
          <w:ilvl w:val="0"/>
          <w:numId w:val="25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Przestrzeń pasażerska wyposażona w 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>oświetlenie główne.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Niezależne ogrzewanie przestrzeni kierowcy.</w:t>
      </w:r>
    </w:p>
    <w:p w:rsidR="00C26170" w:rsidRPr="001C7BCD" w:rsidRDefault="00310774" w:rsidP="001C7BCD">
      <w:pPr>
        <w:numPr>
          <w:ilvl w:val="0"/>
          <w:numId w:val="25"/>
        </w:numPr>
        <w:autoSpaceDN/>
        <w:spacing w:line="276" w:lineRule="auto"/>
        <w:ind w:left="709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Niezależne o</w:t>
      </w:r>
      <w:r w:rsidR="00C26170" w:rsidRPr="001C7BCD">
        <w:rPr>
          <w:rFonts w:ascii="Arial" w:eastAsia="Times New Roman" w:hAnsi="Arial" w:cs="Arial"/>
          <w:kern w:val="0"/>
          <w:lang w:eastAsia="ar-SA" w:bidi="ar-SA"/>
        </w:rPr>
        <w:t>grzewanie postojowe o mocy dostosowa</w:t>
      </w:r>
      <w:r w:rsidR="00D95D41" w:rsidRPr="001C7BCD">
        <w:rPr>
          <w:rFonts w:ascii="Arial" w:eastAsia="Times New Roman" w:hAnsi="Arial" w:cs="Arial"/>
          <w:kern w:val="0"/>
          <w:lang w:eastAsia="ar-SA" w:bidi="ar-SA"/>
        </w:rPr>
        <w:t xml:space="preserve">nej do ogrzania całego pojazdu </w:t>
      </w:r>
      <w:r w:rsidR="00C26170" w:rsidRPr="001C7BCD">
        <w:rPr>
          <w:rFonts w:ascii="Arial" w:eastAsia="Times New Roman" w:hAnsi="Arial" w:cs="Arial"/>
          <w:kern w:val="0"/>
          <w:lang w:eastAsia="ar-SA" w:bidi="ar-SA"/>
        </w:rPr>
        <w:t xml:space="preserve">z rozprowadzeniem na lewą i prawą stronę przedziału pasażerskiego. 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bookmarkStart w:id="8" w:name="_Hlk149297170"/>
      <w:r w:rsidRPr="001C7BCD">
        <w:rPr>
          <w:rFonts w:ascii="Arial" w:eastAsia="Times New Roman" w:hAnsi="Arial" w:cs="Arial"/>
          <w:kern w:val="0"/>
          <w:lang w:eastAsia="ar-SA" w:bidi="ar-SA"/>
        </w:rPr>
        <w:t>Klimatyzacja automatyczna indywidualna dla kierowcy.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lastRenderedPageBreak/>
        <w:t>Klimatyzacja automatyczna dla przestrzeni pa</w:t>
      </w:r>
      <w:r w:rsidR="00A748BF" w:rsidRPr="001C7BCD">
        <w:rPr>
          <w:rFonts w:ascii="Arial" w:eastAsia="Times New Roman" w:hAnsi="Arial" w:cs="Arial"/>
          <w:kern w:val="0"/>
          <w:lang w:eastAsia="ar-SA" w:bidi="ar-SA"/>
        </w:rPr>
        <w:t>sażerskiej</w:t>
      </w:r>
      <w:r w:rsidR="00C32BBA" w:rsidRPr="001C7BCD">
        <w:rPr>
          <w:rFonts w:ascii="Arial" w:eastAsia="Times New Roman" w:hAnsi="Arial" w:cs="Arial"/>
          <w:kern w:val="0"/>
          <w:lang w:eastAsia="ar-SA" w:bidi="ar-SA"/>
        </w:rPr>
        <w:t>.</w:t>
      </w:r>
    </w:p>
    <w:p w:rsidR="00C26170" w:rsidRPr="001C7BCD" w:rsidRDefault="00C26170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Oświetlenie główne i nocne</w:t>
      </w:r>
      <w:r w:rsidR="000C02B0" w:rsidRPr="001C7BCD">
        <w:rPr>
          <w:rFonts w:ascii="Arial" w:eastAsia="Times New Roman" w:hAnsi="Arial" w:cs="Arial"/>
          <w:kern w:val="0"/>
          <w:lang w:eastAsia="ar-SA" w:bidi="ar-SA"/>
        </w:rPr>
        <w:t xml:space="preserve"> przestrzeni pasażerskiej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sterowane z </w:t>
      </w:r>
      <w:r w:rsidR="00197CAE" w:rsidRPr="001C7BCD">
        <w:rPr>
          <w:rFonts w:ascii="Arial" w:eastAsia="Times New Roman" w:hAnsi="Arial" w:cs="Arial"/>
          <w:kern w:val="0"/>
          <w:lang w:eastAsia="ar-SA" w:bidi="ar-SA"/>
        </w:rPr>
        <w:t>fotela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kierowcy,</w:t>
      </w:r>
    </w:p>
    <w:p w:rsidR="00197CAE" w:rsidRPr="001C7BCD" w:rsidRDefault="000C02B0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M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iejsca </w:t>
      </w:r>
      <w:r w:rsidR="00197CAE" w:rsidRPr="001C7BCD">
        <w:rPr>
          <w:rFonts w:ascii="Arial" w:eastAsia="Times New Roman" w:hAnsi="Arial" w:cs="Arial"/>
          <w:kern w:val="0"/>
          <w:lang w:eastAsia="ar-SA" w:bidi="ar-SA"/>
        </w:rPr>
        <w:t xml:space="preserve">w pojeździe 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>dla pasażerów</w:t>
      </w:r>
      <w:r w:rsidR="00197CAE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>muszą pos</w:t>
      </w:r>
      <w:r w:rsidR="00A748BF" w:rsidRPr="001C7BCD">
        <w:rPr>
          <w:rFonts w:ascii="Arial" w:eastAsia="Times New Roman" w:hAnsi="Arial" w:cs="Arial"/>
          <w:kern w:val="0"/>
          <w:lang w:eastAsia="ar-SA" w:bidi="ar-SA"/>
        </w:rPr>
        <w:t>iadać indywidualne oświetlenie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oraz nawiewy</w:t>
      </w:r>
      <w:r w:rsidR="00A748BF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z możliwością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ich</w:t>
      </w:r>
      <w:r w:rsidR="00197CAE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włączania i wyłączania przez </w:t>
      </w:r>
      <w:r w:rsidR="00197CAE" w:rsidRPr="001C7BCD">
        <w:rPr>
          <w:rFonts w:ascii="Arial" w:eastAsia="Times New Roman" w:hAnsi="Arial" w:cs="Arial"/>
          <w:kern w:val="0"/>
          <w:lang w:eastAsia="ar-SA" w:bidi="ar-SA"/>
        </w:rPr>
        <w:t>podróżującego</w:t>
      </w:r>
      <w:r w:rsidR="008F01A9" w:rsidRPr="001C7BCD">
        <w:rPr>
          <w:rFonts w:ascii="Arial" w:eastAsia="Times New Roman" w:hAnsi="Arial" w:cs="Arial"/>
          <w:kern w:val="0"/>
          <w:lang w:eastAsia="ar-SA" w:bidi="ar-SA"/>
        </w:rPr>
        <w:t xml:space="preserve">, </w:t>
      </w:r>
    </w:p>
    <w:p w:rsidR="005A7A6A" w:rsidRPr="001C7BCD" w:rsidRDefault="005A7A6A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Oświetlenie miejsca kierowcy oraz pilota.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Oś</w:t>
      </w:r>
      <w:r w:rsidR="00AE5EA7" w:rsidRPr="001C7BCD">
        <w:rPr>
          <w:rFonts w:ascii="Arial" w:eastAsia="Times New Roman" w:hAnsi="Arial" w:cs="Arial"/>
          <w:kern w:val="0"/>
          <w:lang w:eastAsia="ar-SA" w:bidi="ar-SA"/>
        </w:rPr>
        <w:t>wietlenie przestrzeni bagażowej.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Oświetlenie komory silnika.</w:t>
      </w:r>
    </w:p>
    <w:p w:rsidR="005417DC" w:rsidRPr="001C7BCD" w:rsidRDefault="005417DC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Oświetlenie przy stopniach bocznych – wejściowych (progowe).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Światła obrysowe z przodu, boku i z tyłu pojazdu.</w:t>
      </w:r>
    </w:p>
    <w:p w:rsidR="00AE50FA" w:rsidRPr="00B87DE2" w:rsidRDefault="00AE50FA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B87DE2">
        <w:rPr>
          <w:rFonts w:ascii="Arial" w:eastAsia="Times New Roman" w:hAnsi="Arial" w:cs="Arial"/>
          <w:kern w:val="0"/>
          <w:lang w:eastAsia="ar-SA" w:bidi="ar-SA"/>
        </w:rPr>
        <w:t>Światła do jazdy dziennej w technologii LED.</w:t>
      </w:r>
    </w:p>
    <w:p w:rsidR="006908C5" w:rsidRPr="00B87DE2" w:rsidRDefault="006908C5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B87DE2">
        <w:rPr>
          <w:rFonts w:ascii="Arial" w:eastAsia="Times New Roman" w:hAnsi="Arial" w:cs="Arial"/>
          <w:kern w:val="0"/>
          <w:lang w:eastAsia="ar-SA" w:bidi="ar-SA"/>
        </w:rPr>
        <w:t>Światła mijania w technologii LED lub XENON</w:t>
      </w:r>
    </w:p>
    <w:p w:rsidR="00AE50FA" w:rsidRPr="00B87DE2" w:rsidRDefault="00D41BDC" w:rsidP="001C7BCD">
      <w:pPr>
        <w:numPr>
          <w:ilvl w:val="0"/>
          <w:numId w:val="25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B87DE2">
        <w:rPr>
          <w:rFonts w:ascii="Arial" w:eastAsia="Times New Roman" w:hAnsi="Arial" w:cs="Arial"/>
          <w:kern w:val="0"/>
          <w:lang w:eastAsia="ar-SA" w:bidi="ar-SA"/>
        </w:rPr>
        <w:t>Montowana fabrycznie</w:t>
      </w:r>
      <w:r w:rsidR="009B39FA" w:rsidRPr="00B87DE2">
        <w:rPr>
          <w:rFonts w:ascii="Arial" w:eastAsia="Times New Roman" w:hAnsi="Arial" w:cs="Arial"/>
          <w:kern w:val="0"/>
          <w:lang w:eastAsia="ar-SA" w:bidi="ar-SA"/>
        </w:rPr>
        <w:t xml:space="preserve"> kamera</w:t>
      </w:r>
      <w:r w:rsidR="00AE50FA" w:rsidRPr="00B87DE2">
        <w:rPr>
          <w:rFonts w:ascii="Arial" w:eastAsia="Times New Roman" w:hAnsi="Arial" w:cs="Arial"/>
          <w:kern w:val="0"/>
          <w:lang w:eastAsia="ar-SA" w:bidi="ar-SA"/>
        </w:rPr>
        <w:t xml:space="preserve"> cofania z monitorem. </w:t>
      </w:r>
    </w:p>
    <w:p w:rsidR="00C26170" w:rsidRPr="001C7BCD" w:rsidRDefault="00615CED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L</w:t>
      </w:r>
      <w:r w:rsidR="00C26170" w:rsidRPr="001C7BCD">
        <w:rPr>
          <w:rFonts w:ascii="Arial" w:eastAsia="Times New Roman" w:hAnsi="Arial" w:cs="Arial"/>
          <w:kern w:val="0"/>
          <w:lang w:eastAsia="ar-SA" w:bidi="ar-SA"/>
        </w:rPr>
        <w:t xml:space="preserve">usterko wewnętrzne dla kierowcy oraz kamera wewnętrzna zamontowana nad schodami drzwi tylnych z </w:t>
      </w:r>
      <w:r w:rsidR="00B472F0" w:rsidRPr="001C7BCD">
        <w:rPr>
          <w:rFonts w:ascii="Arial" w:eastAsia="Times New Roman" w:hAnsi="Arial" w:cs="Arial"/>
          <w:kern w:val="0"/>
          <w:lang w:eastAsia="ar-SA" w:bidi="ar-SA"/>
        </w:rPr>
        <w:t>możliwością podglądu obrazu</w:t>
      </w:r>
      <w:r w:rsidR="004628B1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5A7A6A" w:rsidRPr="001C7BCD">
        <w:rPr>
          <w:rFonts w:ascii="Arial" w:eastAsia="Times New Roman" w:hAnsi="Arial" w:cs="Arial"/>
          <w:kern w:val="0"/>
          <w:lang w:eastAsia="ar-SA" w:bidi="ar-SA"/>
        </w:rPr>
        <w:t xml:space="preserve">przez kierowcę. </w:t>
      </w:r>
      <w:r w:rsidR="00C26170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Pojazd musi być wyposażony w światła przeciwmgłowe przednie z oferty producenta pojazdów, posiadające homologację, wbudowane w zderzak, spojler lub światła zintegrowane </w:t>
      </w:r>
      <w:r w:rsidR="007F0ED4" w:rsidRPr="001C7BCD">
        <w:rPr>
          <w:rFonts w:ascii="Arial" w:eastAsia="Times New Roman" w:hAnsi="Arial" w:cs="Arial"/>
          <w:kern w:val="0"/>
          <w:lang w:eastAsia="ar-SA" w:bidi="ar-SA"/>
        </w:rPr>
        <w:t>z lampami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zespolonymi. 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Zamek centralny sterowany pilotem.</w:t>
      </w:r>
    </w:p>
    <w:p w:rsidR="00AE50FA" w:rsidRPr="006908C5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proofErr w:type="spellStart"/>
      <w:r w:rsidRPr="006908C5">
        <w:rPr>
          <w:rFonts w:ascii="Arial" w:eastAsia="Times New Roman" w:hAnsi="Arial" w:cs="Arial"/>
          <w:kern w:val="0"/>
          <w:lang w:eastAsia="ar-SA" w:bidi="ar-SA"/>
        </w:rPr>
        <w:t>Immobilizer</w:t>
      </w:r>
      <w:proofErr w:type="spellEnd"/>
      <w:r w:rsidRPr="006908C5">
        <w:rPr>
          <w:rFonts w:ascii="Arial" w:eastAsia="Times New Roman" w:hAnsi="Arial" w:cs="Arial"/>
          <w:kern w:val="0"/>
          <w:lang w:eastAsia="ar-SA" w:bidi="ar-SA"/>
        </w:rPr>
        <w:t>.</w:t>
      </w:r>
    </w:p>
    <w:p w:rsidR="00AE50FA" w:rsidRPr="006908C5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6908C5">
        <w:rPr>
          <w:rFonts w:ascii="Arial" w:eastAsia="Times New Roman" w:hAnsi="Arial" w:cs="Arial"/>
          <w:kern w:val="0"/>
          <w:lang w:eastAsia="ar-SA" w:bidi="ar-SA"/>
        </w:rPr>
        <w:t>Lusterka zewnętrzne sterowane elektrycznie i podgrzewane</w:t>
      </w:r>
      <w:r w:rsidR="00A71421" w:rsidRPr="006908C5">
        <w:rPr>
          <w:rFonts w:ascii="Arial" w:eastAsia="Times New Roman" w:hAnsi="Arial" w:cs="Arial"/>
          <w:kern w:val="0"/>
          <w:lang w:eastAsia="ar-SA" w:bidi="ar-SA"/>
        </w:rPr>
        <w:t xml:space="preserve"> lub cyfrowy </w:t>
      </w:r>
      <w:r w:rsidR="005A7A6A" w:rsidRPr="006908C5">
        <w:rPr>
          <w:rFonts w:ascii="Arial" w:eastAsia="Times New Roman" w:hAnsi="Arial" w:cs="Arial"/>
          <w:kern w:val="0"/>
          <w:lang w:eastAsia="ar-SA" w:bidi="ar-SA"/>
        </w:rPr>
        <w:t>system</w:t>
      </w:r>
      <w:r w:rsidR="00A71421" w:rsidRPr="006908C5">
        <w:rPr>
          <w:rFonts w:ascii="Arial" w:eastAsia="Times New Roman" w:hAnsi="Arial" w:cs="Arial"/>
          <w:kern w:val="0"/>
          <w:lang w:eastAsia="ar-SA" w:bidi="ar-SA"/>
        </w:rPr>
        <w:t xml:space="preserve"> kamer </w:t>
      </w:r>
      <w:r w:rsidR="005A7A6A" w:rsidRPr="006908C5">
        <w:rPr>
          <w:rFonts w:ascii="Arial" w:eastAsia="Times New Roman" w:hAnsi="Arial" w:cs="Arial"/>
          <w:kern w:val="0"/>
          <w:lang w:eastAsia="ar-SA" w:bidi="ar-SA"/>
        </w:rPr>
        <w:t>pełniących funkcje lusterek zewnętrznych</w:t>
      </w:r>
      <w:r w:rsidR="00A71421" w:rsidRPr="006908C5">
        <w:rPr>
          <w:rFonts w:ascii="Arial" w:eastAsia="Times New Roman" w:hAnsi="Arial" w:cs="Arial"/>
          <w:kern w:val="0"/>
          <w:lang w:eastAsia="ar-SA" w:bidi="ar-SA"/>
        </w:rPr>
        <w:t xml:space="preserve">. 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Tachograf cyfrowy z legalizacją </w:t>
      </w:r>
      <w:r w:rsidR="009B39FA" w:rsidRPr="001C7BCD">
        <w:rPr>
          <w:rFonts w:ascii="Arial" w:eastAsia="Times New Roman" w:hAnsi="Arial" w:cs="Arial"/>
          <w:kern w:val="0"/>
          <w:lang w:eastAsia="ar-SA" w:bidi="ar-SA"/>
        </w:rPr>
        <w:t>d</w:t>
      </w:r>
      <w:r w:rsidRPr="001C7BCD">
        <w:rPr>
          <w:rFonts w:ascii="Arial" w:eastAsia="Times New Roman" w:hAnsi="Arial" w:cs="Arial"/>
          <w:kern w:val="0"/>
          <w:lang w:eastAsia="ar-SA" w:bidi="ar-SA"/>
        </w:rPr>
        <w:t>la dwóch kierowców.</w:t>
      </w:r>
    </w:p>
    <w:p w:rsidR="00AE50FA" w:rsidRPr="00B87DE2" w:rsidRDefault="006908C5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proofErr w:type="spellStart"/>
      <w:r w:rsidRPr="00B87DE2">
        <w:rPr>
          <w:rFonts w:ascii="Arial" w:eastAsia="Times New Roman" w:hAnsi="Arial" w:cs="Arial"/>
          <w:kern w:val="0"/>
          <w:lang w:eastAsia="ar-SA" w:bidi="ar-SA"/>
        </w:rPr>
        <w:t>Tempomat</w:t>
      </w:r>
      <w:proofErr w:type="spellEnd"/>
      <w:r w:rsidRPr="00B87DE2">
        <w:rPr>
          <w:rFonts w:ascii="Arial" w:eastAsia="Times New Roman" w:hAnsi="Arial" w:cs="Arial"/>
          <w:kern w:val="0"/>
          <w:lang w:eastAsia="ar-SA" w:bidi="ar-SA"/>
        </w:rPr>
        <w:t xml:space="preserve"> adaptacyjny.</w:t>
      </w:r>
    </w:p>
    <w:p w:rsidR="00AE50FA" w:rsidRPr="00B87DE2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B87DE2">
        <w:rPr>
          <w:rFonts w:ascii="Arial" w:eastAsia="Times New Roman" w:hAnsi="Arial" w:cs="Arial"/>
          <w:kern w:val="0"/>
          <w:lang w:eastAsia="ar-SA" w:bidi="ar-SA"/>
        </w:rPr>
        <w:t>Zestaw audio-</w:t>
      </w:r>
      <w:r w:rsidR="005417DC" w:rsidRPr="00B87DE2">
        <w:rPr>
          <w:rFonts w:ascii="Arial" w:eastAsia="Times New Roman" w:hAnsi="Arial" w:cs="Arial"/>
          <w:kern w:val="0"/>
          <w:lang w:eastAsia="ar-SA" w:bidi="ar-SA"/>
        </w:rPr>
        <w:t>DVD</w:t>
      </w:r>
      <w:r w:rsidRPr="00B87DE2">
        <w:rPr>
          <w:rFonts w:ascii="Arial" w:eastAsia="Times New Roman" w:hAnsi="Arial" w:cs="Arial"/>
          <w:kern w:val="0"/>
          <w:lang w:eastAsia="ar-SA" w:bidi="ar-SA"/>
        </w:rPr>
        <w:t xml:space="preserve"> w skład którego wchodzi co najmniej:</w:t>
      </w:r>
    </w:p>
    <w:p w:rsidR="00AE50FA" w:rsidRPr="00B87DE2" w:rsidRDefault="00AE50FA" w:rsidP="001C7BCD">
      <w:pPr>
        <w:numPr>
          <w:ilvl w:val="4"/>
          <w:numId w:val="25"/>
        </w:numPr>
        <w:tabs>
          <w:tab w:val="clear" w:pos="1080"/>
          <w:tab w:val="num" w:pos="1276"/>
        </w:tabs>
        <w:autoSpaceDN/>
        <w:spacing w:line="276" w:lineRule="auto"/>
        <w:ind w:left="1134" w:hanging="425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B87DE2">
        <w:rPr>
          <w:rFonts w:ascii="Arial" w:eastAsia="Times New Roman" w:hAnsi="Arial" w:cs="Arial"/>
          <w:kern w:val="0"/>
          <w:lang w:eastAsia="ar-SA" w:bidi="ar-SA"/>
        </w:rPr>
        <w:t>radioodtwarzacz DVD/CD</w:t>
      </w:r>
      <w:r w:rsidR="005417DC" w:rsidRPr="00B87DE2">
        <w:rPr>
          <w:rFonts w:ascii="Arial" w:eastAsia="Times New Roman" w:hAnsi="Arial" w:cs="Arial"/>
          <w:kern w:val="0"/>
          <w:lang w:eastAsia="ar-SA" w:bidi="ar-SA"/>
        </w:rPr>
        <w:t xml:space="preserve"> lub</w:t>
      </w:r>
      <w:r w:rsidRPr="00B87DE2">
        <w:rPr>
          <w:rFonts w:ascii="Arial" w:eastAsia="Times New Roman" w:hAnsi="Arial" w:cs="Arial"/>
          <w:kern w:val="0"/>
          <w:lang w:eastAsia="ar-SA" w:bidi="ar-SA"/>
        </w:rPr>
        <w:t xml:space="preserve"> wyposa</w:t>
      </w:r>
      <w:r w:rsidR="00A748BF" w:rsidRPr="00B87DE2">
        <w:rPr>
          <w:rFonts w:ascii="Arial" w:eastAsia="Times New Roman" w:hAnsi="Arial" w:cs="Arial"/>
          <w:kern w:val="0"/>
          <w:lang w:eastAsia="ar-SA" w:bidi="ar-SA"/>
        </w:rPr>
        <w:t xml:space="preserve">żony w co najmniej </w:t>
      </w:r>
      <w:r w:rsidR="005417DC" w:rsidRPr="00B87DE2">
        <w:rPr>
          <w:rFonts w:ascii="Arial" w:eastAsia="Times New Roman" w:hAnsi="Arial" w:cs="Arial"/>
          <w:kern w:val="0"/>
          <w:lang w:eastAsia="ar-SA" w:bidi="ar-SA"/>
        </w:rPr>
        <w:t>jeden port</w:t>
      </w:r>
      <w:r w:rsidR="00A748BF" w:rsidRPr="00B87DE2">
        <w:rPr>
          <w:rFonts w:ascii="Arial" w:eastAsia="Times New Roman" w:hAnsi="Arial" w:cs="Arial"/>
          <w:kern w:val="0"/>
          <w:lang w:eastAsia="ar-SA" w:bidi="ar-SA"/>
        </w:rPr>
        <w:t xml:space="preserve"> USB</w:t>
      </w:r>
      <w:r w:rsidR="005417DC" w:rsidRPr="00B87DE2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:rsidR="00AE50FA" w:rsidRPr="00B87DE2" w:rsidRDefault="00B87DE2" w:rsidP="001C7BCD">
      <w:pPr>
        <w:numPr>
          <w:ilvl w:val="4"/>
          <w:numId w:val="25"/>
        </w:numPr>
        <w:tabs>
          <w:tab w:val="clear" w:pos="1080"/>
          <w:tab w:val="num" w:pos="1276"/>
        </w:tabs>
        <w:autoSpaceDN/>
        <w:spacing w:line="276" w:lineRule="auto"/>
        <w:ind w:left="1134" w:hanging="425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dwa monitory LCD/LED</w:t>
      </w:r>
      <w:r w:rsidR="00AE50FA" w:rsidRPr="00B87DE2">
        <w:rPr>
          <w:rFonts w:ascii="Arial" w:eastAsia="Times New Roman" w:hAnsi="Arial" w:cs="Arial"/>
          <w:kern w:val="0"/>
          <w:lang w:eastAsia="ar-SA" w:bidi="ar-SA"/>
        </w:rPr>
        <w:t xml:space="preserve">, składane z sufitu lub montowane na stałe – pierwszy zamontowany jak najbliżej szyby </w:t>
      </w:r>
      <w:r w:rsidR="00A748BF" w:rsidRPr="00B87DE2">
        <w:rPr>
          <w:rFonts w:ascii="Arial" w:eastAsia="Times New Roman" w:hAnsi="Arial" w:cs="Arial"/>
          <w:kern w:val="0"/>
          <w:lang w:eastAsia="ar-SA" w:bidi="ar-SA"/>
        </w:rPr>
        <w:t>przedniej (czołowej)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o przekątnej min. 21 cali</w:t>
      </w:r>
      <w:r w:rsidR="00A748BF" w:rsidRPr="00B87DE2">
        <w:rPr>
          <w:rFonts w:ascii="Arial" w:eastAsia="Times New Roman" w:hAnsi="Arial" w:cs="Arial"/>
          <w:kern w:val="0"/>
          <w:lang w:eastAsia="ar-SA" w:bidi="ar-SA"/>
        </w:rPr>
        <w:t xml:space="preserve">, </w:t>
      </w:r>
      <w:r w:rsidR="00AE50FA" w:rsidRPr="00B87DE2">
        <w:rPr>
          <w:rFonts w:ascii="Arial" w:eastAsia="Times New Roman" w:hAnsi="Arial" w:cs="Arial"/>
          <w:kern w:val="0"/>
          <w:lang w:eastAsia="ar-SA" w:bidi="ar-SA"/>
        </w:rPr>
        <w:t xml:space="preserve">a drugi w </w:t>
      </w:r>
      <w:r w:rsidR="004B7C18" w:rsidRPr="00B87DE2">
        <w:rPr>
          <w:rFonts w:ascii="Arial" w:eastAsia="Times New Roman" w:hAnsi="Arial" w:cs="Arial"/>
          <w:kern w:val="0"/>
          <w:lang w:eastAsia="ar-SA" w:bidi="ar-SA"/>
        </w:rPr>
        <w:t>okolicach połowy</w:t>
      </w:r>
      <w:r w:rsidR="00AE50FA" w:rsidRPr="00B87DE2">
        <w:rPr>
          <w:rFonts w:ascii="Arial" w:eastAsia="Times New Roman" w:hAnsi="Arial" w:cs="Arial"/>
          <w:kern w:val="0"/>
          <w:lang w:eastAsia="ar-SA" w:bidi="ar-SA"/>
        </w:rPr>
        <w:t xml:space="preserve"> dł</w:t>
      </w:r>
      <w:r w:rsidR="004B7C18" w:rsidRPr="00B87DE2">
        <w:rPr>
          <w:rFonts w:ascii="Arial" w:eastAsia="Times New Roman" w:hAnsi="Arial" w:cs="Arial"/>
          <w:kern w:val="0"/>
          <w:lang w:eastAsia="ar-SA" w:bidi="ar-SA"/>
        </w:rPr>
        <w:t>ugości przestrzeni pasażerskiej</w:t>
      </w:r>
      <w:r>
        <w:rPr>
          <w:rFonts w:ascii="Arial" w:eastAsia="Times New Roman" w:hAnsi="Arial" w:cs="Arial"/>
          <w:kern w:val="0"/>
          <w:lang w:eastAsia="ar-SA" w:bidi="ar-SA"/>
        </w:rPr>
        <w:t xml:space="preserve"> o przekątnej min. 15 cali.</w:t>
      </w:r>
      <w:r w:rsidR="004B7C18" w:rsidRPr="00B87DE2">
        <w:rPr>
          <w:rFonts w:ascii="Arial" w:eastAsia="Times New Roman" w:hAnsi="Arial" w:cs="Arial"/>
          <w:kern w:val="0"/>
          <w:lang w:eastAsia="ar-SA" w:bidi="ar-SA"/>
        </w:rPr>
        <w:t>.</w:t>
      </w:r>
    </w:p>
    <w:bookmarkEnd w:id="8"/>
    <w:p w:rsidR="00AE50FA" w:rsidRPr="00B87DE2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u w:val="single"/>
          <w:lang w:eastAsia="ar-SA" w:bidi="ar-SA"/>
        </w:rPr>
      </w:pPr>
      <w:r w:rsidRPr="00B87DE2">
        <w:rPr>
          <w:rFonts w:ascii="Arial" w:eastAsia="Times New Roman" w:hAnsi="Arial" w:cs="Arial"/>
          <w:kern w:val="0"/>
          <w:lang w:eastAsia="ar-SA" w:bidi="ar-SA"/>
        </w:rPr>
        <w:t>Równomierne nagłośnienie p</w:t>
      </w:r>
      <w:r w:rsidR="00B87DE2">
        <w:rPr>
          <w:rFonts w:ascii="Arial" w:eastAsia="Times New Roman" w:hAnsi="Arial" w:cs="Arial"/>
          <w:kern w:val="0"/>
          <w:lang w:eastAsia="ar-SA" w:bidi="ar-SA"/>
        </w:rPr>
        <w:t>rzedziału pasażerskiego – min. 8</w:t>
      </w:r>
      <w:r w:rsidRPr="00B87DE2">
        <w:rPr>
          <w:rFonts w:ascii="Arial" w:eastAsia="Times New Roman" w:hAnsi="Arial" w:cs="Arial"/>
          <w:kern w:val="0"/>
          <w:lang w:eastAsia="ar-SA" w:bidi="ar-SA"/>
        </w:rPr>
        <w:t xml:space="preserve"> głośników.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Dwie ramki pod tablicę rejestracyjną zamont</w:t>
      </w:r>
      <w:r w:rsidR="00A748BF" w:rsidRPr="001C7BCD">
        <w:rPr>
          <w:rFonts w:ascii="Arial" w:eastAsia="Times New Roman" w:hAnsi="Arial" w:cs="Arial"/>
          <w:kern w:val="0"/>
          <w:lang w:eastAsia="ar-SA" w:bidi="ar-SA"/>
        </w:rPr>
        <w:t xml:space="preserve">owane na pojeździe. Na ramkach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nie mogą znajdować się żadne napisy.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Ta</w:t>
      </w:r>
      <w:r w:rsidR="000E187B" w:rsidRPr="001C7BCD">
        <w:rPr>
          <w:rFonts w:ascii="Arial" w:eastAsia="Times New Roman" w:hAnsi="Arial" w:cs="Arial"/>
          <w:kern w:val="0"/>
          <w:lang w:eastAsia="ar-SA" w:bidi="ar-SA"/>
        </w:rPr>
        <w:t>picerka wszystkich siedzeń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767555" w:rsidRPr="001C7BCD">
        <w:rPr>
          <w:rFonts w:ascii="Arial" w:eastAsia="Times New Roman" w:hAnsi="Arial" w:cs="Arial"/>
          <w:kern w:val="0"/>
          <w:lang w:eastAsia="ar-SA" w:bidi="ar-SA"/>
        </w:rPr>
        <w:t xml:space="preserve">w ciemnej tonacji,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materiałowa, welurowa lub skórzana z oferty handlowej producenta pojazdu. Dopuszcza się tapicerkę skórzaną lub skórzano-materiałową lub welurową.</w:t>
      </w:r>
    </w:p>
    <w:p w:rsidR="00AE50FA" w:rsidRPr="0044479F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b/>
          <w:i/>
          <w:kern w:val="0"/>
          <w:lang w:eastAsia="ar-SA" w:bidi="ar-SA"/>
        </w:rPr>
      </w:pPr>
      <w:r w:rsidRPr="0044479F">
        <w:rPr>
          <w:rFonts w:ascii="Arial" w:eastAsia="Times New Roman" w:hAnsi="Arial" w:cs="Arial"/>
          <w:kern w:val="0"/>
          <w:lang w:eastAsia="ar-SA" w:bidi="ar-SA"/>
        </w:rPr>
        <w:t>Ściany i sufit wyłożone</w:t>
      </w:r>
      <w:r w:rsidR="00722EC8" w:rsidRPr="0044479F">
        <w:rPr>
          <w:rFonts w:ascii="Arial" w:eastAsia="Times New Roman" w:hAnsi="Arial" w:cs="Arial"/>
          <w:kern w:val="0"/>
          <w:lang w:eastAsia="ar-SA" w:bidi="ar-SA"/>
        </w:rPr>
        <w:t xml:space="preserve"> w całości lub w części</w:t>
      </w:r>
      <w:r w:rsidRPr="0044479F">
        <w:rPr>
          <w:rFonts w:ascii="Arial" w:eastAsia="Times New Roman" w:hAnsi="Arial" w:cs="Arial"/>
          <w:kern w:val="0"/>
          <w:lang w:eastAsia="ar-SA" w:bidi="ar-SA"/>
        </w:rPr>
        <w:t xml:space="preserve"> tapicerką.</w:t>
      </w:r>
      <w:r w:rsidRPr="0044479F">
        <w:rPr>
          <w:rFonts w:ascii="Arial" w:eastAsia="Times New Roman" w:hAnsi="Arial" w:cs="Arial"/>
          <w:b/>
          <w:i/>
          <w:kern w:val="0"/>
          <w:lang w:eastAsia="ar-SA" w:bidi="ar-SA"/>
        </w:rPr>
        <w:t xml:space="preserve"> 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Podłoga</w:t>
      </w:r>
      <w:r w:rsidR="007C7721" w:rsidRPr="001C7BCD">
        <w:rPr>
          <w:rFonts w:ascii="Arial" w:eastAsia="Times New Roman" w:hAnsi="Arial" w:cs="Arial"/>
          <w:kern w:val="0"/>
          <w:lang w:eastAsia="ar-SA" w:bidi="ar-SA"/>
        </w:rPr>
        <w:t xml:space="preserve"> oraz luki bagażowe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pojazdu pokryt</w:t>
      </w:r>
      <w:r w:rsidR="007C7721" w:rsidRPr="001C7BCD">
        <w:rPr>
          <w:rFonts w:ascii="Arial" w:eastAsia="Times New Roman" w:hAnsi="Arial" w:cs="Arial"/>
          <w:kern w:val="0"/>
          <w:lang w:eastAsia="ar-SA" w:bidi="ar-SA"/>
        </w:rPr>
        <w:t>e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powłoką zapewniająca odpowiednią przyczepność</w:t>
      </w:r>
      <w:r w:rsidR="00A748BF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(antypoślizgową) i trwałość oraz łatwą do utrzymania w czystości.</w:t>
      </w:r>
    </w:p>
    <w:p w:rsidR="00AE50FA" w:rsidRPr="001C7BCD" w:rsidRDefault="007C7721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Dwa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 luki dachowe pojazdu, spełniające </w:t>
      </w:r>
      <w:r w:rsidR="001E5995" w:rsidRPr="001C7BCD">
        <w:rPr>
          <w:rFonts w:ascii="Arial" w:eastAsia="Times New Roman" w:hAnsi="Arial" w:cs="Arial"/>
          <w:kern w:val="0"/>
          <w:lang w:eastAsia="ar-SA" w:bidi="ar-SA"/>
        </w:rPr>
        <w:t xml:space="preserve">rolę wyjść awaryjnych otwierane 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>ręcznie lub automatycznie.</w:t>
      </w:r>
    </w:p>
    <w:p w:rsidR="00B472F0" w:rsidRPr="001C7BCD" w:rsidRDefault="00B472F0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Luki na bagaż podręczny usytułowane nad siedzeniami po lewej i prawej stronie  wzdłuż przedziału pasażerskiego.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Minimum dwa komplety kluczyków/kart do pojazdu zintegrowanych z pilotami centralnego zamka.</w:t>
      </w:r>
    </w:p>
    <w:p w:rsidR="00AE50FA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44479F">
        <w:rPr>
          <w:rFonts w:ascii="Arial" w:eastAsia="Times New Roman" w:hAnsi="Arial" w:cs="Arial"/>
          <w:kern w:val="0"/>
          <w:lang w:eastAsia="ar-SA" w:bidi="ar-SA"/>
        </w:rPr>
        <w:t>Toaleta z zabudową.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:rsidR="0044479F" w:rsidRPr="001C7BCD" w:rsidRDefault="0044479F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lastRenderedPageBreak/>
        <w:t>Lodówka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Kosz na śmieci.</w:t>
      </w:r>
    </w:p>
    <w:p w:rsidR="00AE50FA" w:rsidRPr="001C7BCD" w:rsidRDefault="00AE50FA" w:rsidP="001C7BCD">
      <w:pPr>
        <w:numPr>
          <w:ilvl w:val="0"/>
          <w:numId w:val="25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Dwa gniazda USB dla </w:t>
      </w:r>
      <w:r w:rsidR="005F485F" w:rsidRPr="001C7BCD">
        <w:rPr>
          <w:rFonts w:ascii="Arial" w:eastAsia="Times New Roman" w:hAnsi="Arial" w:cs="Arial"/>
          <w:kern w:val="0"/>
          <w:lang w:eastAsia="ar-SA" w:bidi="ar-SA"/>
        </w:rPr>
        <w:t>każdego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rzędu siedzeń (dla dwóch foteli).</w:t>
      </w:r>
    </w:p>
    <w:p w:rsidR="005F485F" w:rsidRPr="001C7BCD" w:rsidRDefault="005F485F" w:rsidP="001C7BCD">
      <w:pPr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57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kern w:val="0"/>
          <w:lang w:eastAsia="ar-SA" w:bidi="ar-SA"/>
        </w:rPr>
        <w:t>1.4.9</w:t>
      </w:r>
      <w:r w:rsidRPr="001C7BCD">
        <w:rPr>
          <w:rFonts w:ascii="Arial" w:eastAsia="Times New Roman" w:hAnsi="Arial" w:cs="Arial"/>
          <w:b/>
          <w:kern w:val="0"/>
          <w:lang w:eastAsia="ar-SA" w:bidi="ar-SA"/>
        </w:rPr>
        <w:tab/>
        <w:t>Kolorystyka pojazdu.</w:t>
      </w:r>
    </w:p>
    <w:p w:rsidR="00AE50FA" w:rsidRPr="001C7BCD" w:rsidRDefault="00AE50FA" w:rsidP="001C7BCD">
      <w:pPr>
        <w:autoSpaceDN/>
        <w:spacing w:line="276" w:lineRule="auto"/>
        <w:ind w:left="709" w:right="-15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1.4.9.1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Kolor nadwozia z oficjalnej oferty handlowej producenta/importera pojazdu.</w:t>
      </w:r>
    </w:p>
    <w:p w:rsidR="00AE50FA" w:rsidRPr="001C7BCD" w:rsidRDefault="00AE50FA" w:rsidP="001C7BCD">
      <w:pPr>
        <w:autoSpaceDN/>
        <w:spacing w:line="276" w:lineRule="auto"/>
        <w:ind w:left="1134" w:right="-15" w:hanging="1124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1.4.10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  <w:t>Wymagania dla wyposażenia pojazd</w:t>
      </w:r>
      <w:r w:rsidR="002D15CA"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u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</w:r>
    </w:p>
    <w:p w:rsidR="00AE50FA" w:rsidRPr="001C7BCD" w:rsidRDefault="00E32B06" w:rsidP="001C7BCD">
      <w:pPr>
        <w:numPr>
          <w:ilvl w:val="0"/>
          <w:numId w:val="26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Autoalarm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>.</w:t>
      </w:r>
    </w:p>
    <w:p w:rsidR="00AE50FA" w:rsidRPr="001C7BCD" w:rsidRDefault="00AE50FA" w:rsidP="001C7BCD">
      <w:pPr>
        <w:numPr>
          <w:ilvl w:val="0"/>
          <w:numId w:val="26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Dwie gaśnice proszkowe typu samochodowego o m</w:t>
      </w:r>
      <w:r w:rsidR="00544E20" w:rsidRPr="001C7BCD">
        <w:rPr>
          <w:rFonts w:ascii="Arial" w:eastAsia="Times New Roman" w:hAnsi="Arial" w:cs="Arial"/>
          <w:kern w:val="0"/>
          <w:lang w:eastAsia="ar-SA" w:bidi="ar-SA"/>
        </w:rPr>
        <w:t xml:space="preserve">asie środka gaśniczego minimum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6 kg posiadająca odpowiedni certyfikat CNBOP kat ABC mocowane wewnątrz pojazdu do uchwytów.</w:t>
      </w:r>
    </w:p>
    <w:p w:rsidR="00642965" w:rsidRPr="001C7BCD" w:rsidRDefault="00642965" w:rsidP="001C7BCD">
      <w:pPr>
        <w:numPr>
          <w:ilvl w:val="0"/>
          <w:numId w:val="26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System tłumienia ognia w komorze silnika </w:t>
      </w:r>
    </w:p>
    <w:p w:rsidR="00DE1C30" w:rsidRPr="0044479F" w:rsidRDefault="00BF16BD" w:rsidP="001C7BCD">
      <w:pPr>
        <w:numPr>
          <w:ilvl w:val="0"/>
          <w:numId w:val="26"/>
        </w:numPr>
        <w:tabs>
          <w:tab w:val="left" w:pos="567"/>
        </w:tabs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44479F">
        <w:rPr>
          <w:rFonts w:ascii="Arial" w:eastAsia="Times New Roman" w:hAnsi="Arial" w:cs="Arial"/>
          <w:kern w:val="0"/>
          <w:lang w:eastAsia="ar-SA" w:bidi="ar-SA"/>
        </w:rPr>
        <w:t>Zestaw pierwszej pomocy</w:t>
      </w:r>
      <w:r w:rsidR="00707002" w:rsidRPr="0044479F">
        <w:rPr>
          <w:rFonts w:ascii="Arial" w:eastAsia="Times New Roman" w:hAnsi="Arial" w:cs="Arial"/>
          <w:kern w:val="0"/>
          <w:lang w:eastAsia="ar-SA" w:bidi="ar-SA"/>
        </w:rPr>
        <w:t xml:space="preserve">- </w:t>
      </w:r>
      <w:r w:rsidRPr="0044479F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707002" w:rsidRPr="0044479F">
        <w:rPr>
          <w:rFonts w:ascii="Arial" w:eastAsia="Times New Roman" w:hAnsi="Arial" w:cs="Arial"/>
          <w:b/>
          <w:kern w:val="0"/>
          <w:lang w:eastAsia="ar-SA" w:bidi="ar-SA"/>
        </w:rPr>
        <w:t>apteczka R0</w:t>
      </w:r>
      <w:r w:rsidR="00707002" w:rsidRPr="0044479F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44479F">
        <w:rPr>
          <w:rFonts w:ascii="Arial" w:eastAsia="Times New Roman" w:hAnsi="Arial" w:cs="Arial"/>
          <w:kern w:val="0"/>
          <w:lang w:eastAsia="ar-SA" w:bidi="ar-SA"/>
        </w:rPr>
        <w:t>(</w:t>
      </w:r>
      <w:r w:rsidR="00707002" w:rsidRPr="0044479F">
        <w:rPr>
          <w:rFonts w:ascii="Arial" w:eastAsia="Times New Roman" w:hAnsi="Arial" w:cs="Arial"/>
          <w:kern w:val="0"/>
          <w:lang w:eastAsia="ar-SA" w:bidi="ar-SA"/>
        </w:rPr>
        <w:t>zgodna z ZARZĄDZENIEM NR 55 KOMENDANTA GŁÓWNEGO POLICJI z dnia 3 czerwca 2019 r.</w:t>
      </w:r>
      <w:r w:rsidRPr="0044479F">
        <w:rPr>
          <w:rFonts w:ascii="Arial" w:eastAsia="Times New Roman" w:hAnsi="Arial" w:cs="Arial"/>
          <w:kern w:val="0"/>
          <w:lang w:eastAsia="ar-SA" w:bidi="ar-SA"/>
        </w:rPr>
        <w:t xml:space="preserve"> – wraz ze spisem wyposażenia),  w którego skład wchodzą, co najmniej:</w:t>
      </w:r>
    </w:p>
    <w:tbl>
      <w:tblPr>
        <w:tblW w:w="85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968"/>
        <w:gridCol w:w="1134"/>
        <w:gridCol w:w="992"/>
        <w:gridCol w:w="851"/>
      </w:tblGrid>
      <w:tr w:rsidR="00BF16BD" w:rsidRPr="001C7BCD" w:rsidTr="00BD6E15">
        <w:trPr>
          <w:trHeight w:val="68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44479F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44479F">
              <w:rPr>
                <w:rFonts w:ascii="Arial" w:hAnsi="Arial" w:cs="Arial"/>
              </w:rPr>
              <w:t>Lp.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44479F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44479F">
              <w:rPr>
                <w:rFonts w:ascii="Arial" w:hAnsi="Arial" w:cs="Arial"/>
              </w:rPr>
              <w:t>Nazwa/rodzaj sprzętu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44479F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44479F">
              <w:rPr>
                <w:rFonts w:ascii="Arial" w:hAnsi="Arial" w:cs="Arial"/>
              </w:rPr>
              <w:t>Jednostka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44479F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44479F">
              <w:rPr>
                <w:rFonts w:ascii="Arial" w:hAnsi="Arial" w:cs="Arial"/>
              </w:rPr>
              <w:t>Liczba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44479F">
              <w:rPr>
                <w:rFonts w:ascii="Arial" w:hAnsi="Arial" w:cs="Arial"/>
              </w:rPr>
              <w:t>Uwagi</w:t>
            </w: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Opatrunek indywidualny wodoszczelny typu W duży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Opatrunek taktyczny z elementem dociskowym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3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Opatrunek hemostatyczny na gazie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4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Opatrunek wentylowy z zastawką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5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Rękawiczki nitrylowe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para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6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Maska do sztucznego oddychania POCKET MASK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7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Rurki ustno </w:t>
            </w:r>
            <w:r w:rsidRPr="001C7BCD">
              <w:rPr>
                <w:rFonts w:ascii="Arial" w:hAnsi="Arial" w:cs="Arial"/>
              </w:rPr>
              <w:sym w:font="Symbol" w:char="002D"/>
            </w:r>
            <w:r w:rsidRPr="001C7BCD">
              <w:rPr>
                <w:rFonts w:ascii="Arial" w:hAnsi="Arial" w:cs="Arial"/>
              </w:rPr>
              <w:t xml:space="preserve"> gardłowe w różnych rozmiarach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C7BCD">
              <w:rPr>
                <w:rFonts w:ascii="Arial" w:hAnsi="Arial" w:cs="Arial"/>
              </w:rPr>
              <w:t>kpl</w:t>
            </w:r>
            <w:proofErr w:type="spellEnd"/>
            <w:r w:rsidRPr="001C7BCD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8 szt.</w:t>
            </w: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8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Rurka nosowa - gardłowa (rozmiar:6 i 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9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1C7BCD">
              <w:rPr>
                <w:rFonts w:ascii="Arial" w:hAnsi="Arial" w:cs="Arial"/>
              </w:rPr>
              <w:t>Staza</w:t>
            </w:r>
            <w:proofErr w:type="spellEnd"/>
            <w:r w:rsidRPr="001C7BCD">
              <w:rPr>
                <w:rFonts w:ascii="Arial" w:hAnsi="Arial" w:cs="Arial"/>
              </w:rPr>
              <w:t xml:space="preserve"> taktyczna</w:t>
            </w:r>
            <w:r w:rsidRPr="001C7BCD">
              <w:rPr>
                <w:rFonts w:ascii="Arial" w:hAnsi="Arial" w:cs="Arial"/>
                <w:color w:val="FF0000"/>
              </w:rPr>
              <w:t xml:space="preserve"> </w:t>
            </w:r>
            <w:r w:rsidRPr="001C7BCD">
              <w:rPr>
                <w:rFonts w:ascii="Arial" w:hAnsi="Arial" w:cs="Arial"/>
              </w:rPr>
              <w:t>typu CAT (co najmniej siódmej generacji)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10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Chusta trójkątna bawełniana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11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Kompresy z gazy jałowe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1C7BCD">
                <w:rPr>
                  <w:rFonts w:ascii="Arial" w:hAnsi="Arial" w:cs="Arial"/>
                </w:rPr>
                <w:t>9 cm</w:t>
              </w:r>
            </w:smartTag>
            <w:r w:rsidRPr="001C7BCD">
              <w:rPr>
                <w:rFonts w:ascii="Arial" w:hAnsi="Arial" w:cs="Aria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1C7BCD">
                <w:rPr>
                  <w:rFonts w:ascii="Arial" w:hAnsi="Arial" w:cs="Arial"/>
                </w:rPr>
                <w:t>9 cm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opakowanie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15 szt.</w:t>
            </w: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12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Gaza opatrunkowa jałowa 1/2 m</w:t>
            </w:r>
            <w:r w:rsidRPr="001C7BC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13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Gaza opatrunkowa jałowa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1C7BCD">
                <w:rPr>
                  <w:rFonts w:ascii="Arial" w:hAnsi="Arial" w:cs="Arial"/>
                </w:rPr>
                <w:t>1 m</w:t>
              </w:r>
              <w:r w:rsidRPr="001C7BCD">
                <w:rPr>
                  <w:rFonts w:ascii="Arial" w:hAnsi="Arial" w:cs="Arial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14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Bandaż uciskowy niejałowy z zapinką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1C7BCD">
                <w:rPr>
                  <w:rFonts w:ascii="Arial" w:hAnsi="Arial" w:cs="Arial"/>
                </w:rPr>
                <w:t>10 cm</w:t>
              </w:r>
            </w:smartTag>
            <w:r w:rsidRPr="001C7BCD">
              <w:rPr>
                <w:rFonts w:ascii="Arial" w:hAnsi="Arial" w:cs="Aria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 m"/>
              </w:smartTagPr>
              <w:r w:rsidRPr="001C7BCD">
                <w:rPr>
                  <w:rFonts w:ascii="Arial" w:hAnsi="Arial" w:cs="Arial"/>
                </w:rPr>
                <w:t>5 m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Bandaż podtrzymujący niejałowy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1C7BCD">
                <w:rPr>
                  <w:rFonts w:ascii="Arial" w:hAnsi="Arial" w:cs="Arial"/>
                </w:rPr>
                <w:t>10 cm</w:t>
              </w:r>
            </w:smartTag>
            <w:r w:rsidRPr="001C7BCD">
              <w:rPr>
                <w:rFonts w:ascii="Arial" w:hAnsi="Arial" w:cs="Aria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4 m"/>
              </w:smartTagPr>
              <w:r w:rsidRPr="001C7BCD">
                <w:rPr>
                  <w:rFonts w:ascii="Arial" w:hAnsi="Arial" w:cs="Arial"/>
                </w:rPr>
                <w:t>4 m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16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Plaster tkaninowy z opatrunkiem do cięcia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1C7BCD">
                <w:rPr>
                  <w:rFonts w:ascii="Arial" w:hAnsi="Arial" w:cs="Arial"/>
                </w:rPr>
                <w:t>8 cm</w:t>
              </w:r>
            </w:smartTag>
            <w:r w:rsidRPr="001C7BCD">
              <w:rPr>
                <w:rFonts w:ascii="Arial" w:hAnsi="Arial" w:cs="Aria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 m"/>
              </w:smartTagPr>
              <w:r w:rsidRPr="001C7BCD">
                <w:rPr>
                  <w:rFonts w:ascii="Arial" w:hAnsi="Arial" w:cs="Arial"/>
                </w:rPr>
                <w:t>1 m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opakowanie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17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Przylepiec tkaninowy na szpulce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1C7BCD">
                <w:rPr>
                  <w:rFonts w:ascii="Arial" w:hAnsi="Arial" w:cs="Arial"/>
                </w:rPr>
                <w:t>2,5 cm</w:t>
              </w:r>
            </w:smartTag>
            <w:r w:rsidRPr="001C7BCD">
              <w:rPr>
                <w:rFonts w:ascii="Arial" w:hAnsi="Arial" w:cs="Aria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 m"/>
              </w:smartTagPr>
              <w:r w:rsidRPr="001C7BCD">
                <w:rPr>
                  <w:rFonts w:ascii="Arial" w:hAnsi="Arial" w:cs="Arial"/>
                </w:rPr>
                <w:t>5 m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opakowanie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18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Elastyczna siatka opatrunkowa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1C7BCD">
                <w:rPr>
                  <w:rFonts w:ascii="Arial" w:hAnsi="Arial" w:cs="Arial"/>
                </w:rPr>
                <w:t>3 cm</w:t>
              </w:r>
            </w:smartTag>
            <w:r w:rsidRPr="001C7BCD">
              <w:rPr>
                <w:rFonts w:ascii="Arial" w:hAnsi="Arial" w:cs="Arial"/>
              </w:rPr>
              <w:t xml:space="preserve"> x 1m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19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Elastyczna siatka opatrunkowa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1C7BCD">
                <w:rPr>
                  <w:rFonts w:ascii="Arial" w:hAnsi="Arial" w:cs="Arial"/>
                </w:rPr>
                <w:t>6 cm</w:t>
              </w:r>
            </w:smartTag>
            <w:r w:rsidRPr="001C7BCD">
              <w:rPr>
                <w:rFonts w:ascii="Arial" w:hAnsi="Arial" w:cs="Arial"/>
              </w:rPr>
              <w:t xml:space="preserve"> x 1m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20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Opatrunek hydrożelowy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1C7BCD">
                <w:rPr>
                  <w:rFonts w:ascii="Arial" w:hAnsi="Arial" w:cs="Arial"/>
                </w:rPr>
                <w:t>10 cm</w:t>
              </w:r>
            </w:smartTag>
            <w:r w:rsidRPr="001C7BCD">
              <w:rPr>
                <w:rFonts w:ascii="Arial" w:hAnsi="Arial" w:cs="Aria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1C7BCD">
                <w:rPr>
                  <w:rFonts w:ascii="Arial" w:hAnsi="Arial" w:cs="Arial"/>
                </w:rPr>
                <w:t>10 cm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21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Opatrunek hydrożelowy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C7BCD">
                <w:rPr>
                  <w:rFonts w:ascii="Arial" w:hAnsi="Arial" w:cs="Arial"/>
                </w:rPr>
                <w:t>20 cm</w:t>
              </w:r>
            </w:smartTag>
            <w:r w:rsidRPr="001C7BCD">
              <w:rPr>
                <w:rFonts w:ascii="Arial" w:hAnsi="Arial" w:cs="Aria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C7BCD">
                <w:rPr>
                  <w:rFonts w:ascii="Arial" w:hAnsi="Arial" w:cs="Arial"/>
                </w:rPr>
                <w:t>20 cm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eastAsia="MS Mincho" w:hAnsi="Arial" w:cs="Arial"/>
                <w:lang w:eastAsia="ja-JP"/>
              </w:rPr>
            </w:pPr>
            <w:r w:rsidRPr="001C7BCD">
              <w:rPr>
                <w:rFonts w:ascii="Arial" w:eastAsia="MS Mincho" w:hAnsi="Arial" w:cs="Arial"/>
                <w:lang w:eastAsia="ja-JP"/>
              </w:rPr>
              <w:t>22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eastAsia="MS Mincho" w:hAnsi="Arial" w:cs="Arial"/>
                <w:lang w:eastAsia="ja-JP"/>
              </w:rPr>
              <w:t xml:space="preserve">Płyn do dezynfekcji ran, błony śluzowej i skóry </w:t>
            </w:r>
            <w:r w:rsidRPr="001C7BCD">
              <w:rPr>
                <w:rFonts w:ascii="Arial" w:hAnsi="Arial" w:cs="Arial"/>
              </w:rPr>
              <w:t>250 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23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Płyn do dezynfekcji rąk 250 ml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24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Szyna usztywniająca typu SPLINT 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1C7BCD">
                <w:rPr>
                  <w:rFonts w:ascii="Arial" w:hAnsi="Arial" w:cs="Arial"/>
                </w:rPr>
                <w:t>91 cm</w:t>
              </w:r>
            </w:smartTag>
            <w:r w:rsidRPr="001C7BCD">
              <w:rPr>
                <w:rFonts w:ascii="Arial" w:hAnsi="Arial" w:cs="Aria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1C7BCD">
                <w:rPr>
                  <w:rFonts w:ascii="Arial" w:hAnsi="Arial" w:cs="Arial"/>
                </w:rPr>
                <w:t>11 cm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73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25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Kołnierz ratowniczy dla dorosłych z możliwością regulacji wysokości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52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26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Kołnierz ratowniczy dla dzieci z możliwością regulacji wysokości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27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 xml:space="preserve">Koc ratunkowy/termiczny </w:t>
            </w:r>
            <w:smartTag w:uri="urn:schemas-microsoft-com:office:smarttags" w:element="metricconverter">
              <w:smartTagPr>
                <w:attr w:name="ProductID" w:val="210 cm"/>
              </w:smartTagPr>
              <w:r w:rsidRPr="001C7BCD">
                <w:rPr>
                  <w:rFonts w:ascii="Arial" w:hAnsi="Arial" w:cs="Arial"/>
                </w:rPr>
                <w:t>210 cm</w:t>
              </w:r>
            </w:smartTag>
            <w:r w:rsidRPr="001C7BCD">
              <w:rPr>
                <w:rFonts w:ascii="Arial" w:hAnsi="Arial" w:cs="Aria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1C7BCD">
                <w:rPr>
                  <w:rFonts w:ascii="Arial" w:hAnsi="Arial" w:cs="Arial"/>
                </w:rPr>
                <w:t>160 cm</w:t>
              </w:r>
            </w:smartTag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pStyle w:val="Nagwek1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BCD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pStyle w:val="Nagwek1"/>
              <w:spacing w:line="276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BCD">
              <w:rPr>
                <w:rFonts w:ascii="Arial" w:hAnsi="Arial" w:cs="Arial"/>
                <w:b w:val="0"/>
                <w:sz w:val="24"/>
                <w:szCs w:val="24"/>
              </w:rPr>
              <w:t>Nożyczki ratownicze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eastAsia="Verdana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eastAsia="Verdana" w:hAnsi="Arial" w:cs="Arial"/>
              </w:rPr>
            </w:pPr>
            <w:r w:rsidRPr="001C7BCD">
              <w:rPr>
                <w:rFonts w:ascii="Arial" w:eastAsia="Verdana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eastAsia="Verdana" w:hAnsi="Arial" w:cs="Arial"/>
              </w:rPr>
            </w:pPr>
          </w:p>
        </w:tc>
      </w:tr>
      <w:tr w:rsidR="00BF16BD" w:rsidRPr="001C7BCD" w:rsidTr="00BD6E15">
        <w:trPr>
          <w:trHeight w:val="51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29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Młotek awaryjny do wybijania szyb z nożem do cięcia pasów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1C7BCD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6BD" w:rsidRPr="001C7BCD" w:rsidRDefault="00BF16BD" w:rsidP="001C7BCD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F16BD" w:rsidRPr="001C7BCD" w:rsidRDefault="00BF16BD" w:rsidP="001C7BCD">
      <w:pPr>
        <w:tabs>
          <w:tab w:val="left" w:pos="567"/>
        </w:tabs>
        <w:autoSpaceDN/>
        <w:spacing w:line="276" w:lineRule="auto"/>
        <w:ind w:left="-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BF16BD" w:rsidRPr="001C7BCD" w:rsidRDefault="00BF16BD" w:rsidP="001C7BCD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1C7BCD">
        <w:rPr>
          <w:rFonts w:ascii="Arial" w:hAnsi="Arial" w:cs="Arial"/>
          <w:b/>
        </w:rPr>
        <w:t>Torba transportowa do apteczki:</w:t>
      </w:r>
    </w:p>
    <w:p w:rsidR="00BF16BD" w:rsidRPr="001C7BCD" w:rsidRDefault="00BF16BD" w:rsidP="001C7BCD">
      <w:pPr>
        <w:numPr>
          <w:ilvl w:val="0"/>
          <w:numId w:val="39"/>
        </w:numPr>
        <w:suppressAutoHyphens w:val="0"/>
        <w:autoSpaceDN/>
        <w:snapToGrid w:val="0"/>
        <w:spacing w:line="276" w:lineRule="auto"/>
        <w:ind w:firstLine="131"/>
        <w:jc w:val="both"/>
        <w:textAlignment w:val="auto"/>
        <w:rPr>
          <w:rFonts w:ascii="Arial" w:hAnsi="Arial" w:cs="Arial"/>
        </w:rPr>
      </w:pPr>
      <w:r w:rsidRPr="001C7BCD">
        <w:rPr>
          <w:rFonts w:ascii="Arial" w:hAnsi="Arial" w:cs="Arial"/>
        </w:rPr>
        <w:t>wykonana z wytrzymałego materiału odpornego na ścieranie i rozdarcia.,</w:t>
      </w:r>
    </w:p>
    <w:p w:rsidR="00BF16BD" w:rsidRPr="001C7BCD" w:rsidRDefault="00BF16BD" w:rsidP="001C7BCD">
      <w:pPr>
        <w:numPr>
          <w:ilvl w:val="0"/>
          <w:numId w:val="39"/>
        </w:numPr>
        <w:suppressAutoHyphens w:val="0"/>
        <w:autoSpaceDN/>
        <w:snapToGrid w:val="0"/>
        <w:spacing w:line="276" w:lineRule="auto"/>
        <w:ind w:left="1021" w:hanging="284"/>
        <w:jc w:val="both"/>
        <w:textAlignment w:val="auto"/>
        <w:rPr>
          <w:rFonts w:ascii="Arial" w:hAnsi="Arial" w:cs="Arial"/>
        </w:rPr>
      </w:pPr>
      <w:r w:rsidRPr="001C7BCD">
        <w:rPr>
          <w:rFonts w:ascii="Arial" w:hAnsi="Arial" w:cs="Arial"/>
        </w:rPr>
        <w:t>w kolorze granatowym,</w:t>
      </w:r>
    </w:p>
    <w:p w:rsidR="00BF16BD" w:rsidRPr="001C7BCD" w:rsidRDefault="00BF16BD" w:rsidP="001C7BCD">
      <w:pPr>
        <w:numPr>
          <w:ilvl w:val="0"/>
          <w:numId w:val="39"/>
        </w:numPr>
        <w:suppressAutoHyphens w:val="0"/>
        <w:autoSpaceDN/>
        <w:snapToGrid w:val="0"/>
        <w:spacing w:line="276" w:lineRule="auto"/>
        <w:ind w:left="1021" w:hanging="284"/>
        <w:jc w:val="both"/>
        <w:textAlignment w:val="auto"/>
        <w:rPr>
          <w:rFonts w:ascii="Arial" w:hAnsi="Arial" w:cs="Arial"/>
        </w:rPr>
      </w:pPr>
      <w:r w:rsidRPr="001C7BCD">
        <w:rPr>
          <w:rFonts w:ascii="Arial" w:hAnsi="Arial" w:cs="Arial"/>
        </w:rPr>
        <w:t>posiadająca certyfikowane elementy odblaskowe oraz napis POLICJA na odblaskowym pasie,</w:t>
      </w:r>
    </w:p>
    <w:p w:rsidR="00BF16BD" w:rsidRPr="00D91B4A" w:rsidRDefault="00BF16BD" w:rsidP="001C7BCD">
      <w:pPr>
        <w:numPr>
          <w:ilvl w:val="0"/>
          <w:numId w:val="39"/>
        </w:numPr>
        <w:suppressAutoHyphens w:val="0"/>
        <w:autoSpaceDN/>
        <w:snapToGrid w:val="0"/>
        <w:spacing w:line="276" w:lineRule="auto"/>
        <w:ind w:left="1021" w:hanging="284"/>
        <w:jc w:val="both"/>
        <w:textAlignment w:val="auto"/>
        <w:rPr>
          <w:rFonts w:ascii="Arial" w:hAnsi="Arial" w:cs="Arial"/>
        </w:rPr>
      </w:pPr>
      <w:r w:rsidRPr="00D91B4A">
        <w:rPr>
          <w:rFonts w:ascii="Arial" w:hAnsi="Arial" w:cs="Arial"/>
        </w:rPr>
        <w:t>z oznaczeniem w postaci białego krzyża na zielonym tle,</w:t>
      </w:r>
    </w:p>
    <w:p w:rsidR="00BF16BD" w:rsidRPr="001C7BCD" w:rsidRDefault="00BF16BD" w:rsidP="001C7BCD">
      <w:pPr>
        <w:numPr>
          <w:ilvl w:val="0"/>
          <w:numId w:val="39"/>
        </w:numPr>
        <w:suppressAutoHyphens w:val="0"/>
        <w:autoSpaceDN/>
        <w:snapToGrid w:val="0"/>
        <w:spacing w:line="276" w:lineRule="auto"/>
        <w:ind w:left="1021" w:hanging="284"/>
        <w:jc w:val="both"/>
        <w:textAlignment w:val="auto"/>
        <w:rPr>
          <w:rFonts w:ascii="Arial" w:hAnsi="Arial" w:cs="Arial"/>
        </w:rPr>
      </w:pPr>
      <w:r w:rsidRPr="001C7BCD">
        <w:rPr>
          <w:rFonts w:ascii="Arial" w:hAnsi="Arial" w:cs="Arial"/>
        </w:rPr>
        <w:t>posiadająca zamki oraz nylonowe klamry,</w:t>
      </w:r>
    </w:p>
    <w:p w:rsidR="00BF16BD" w:rsidRPr="001C7BCD" w:rsidRDefault="00BF16BD" w:rsidP="001C7BCD">
      <w:pPr>
        <w:numPr>
          <w:ilvl w:val="0"/>
          <w:numId w:val="39"/>
        </w:numPr>
        <w:suppressAutoHyphens w:val="0"/>
        <w:autoSpaceDN/>
        <w:snapToGrid w:val="0"/>
        <w:spacing w:line="276" w:lineRule="auto"/>
        <w:ind w:left="1021" w:hanging="284"/>
        <w:jc w:val="both"/>
        <w:textAlignment w:val="auto"/>
        <w:rPr>
          <w:rFonts w:ascii="Arial" w:hAnsi="Arial" w:cs="Arial"/>
        </w:rPr>
      </w:pPr>
      <w:r w:rsidRPr="001C7BCD">
        <w:rPr>
          <w:rFonts w:ascii="Arial" w:hAnsi="Arial" w:cs="Arial"/>
        </w:rPr>
        <w:t>z możliwością przenoszenia w ręku i na ramieniu.</w:t>
      </w:r>
    </w:p>
    <w:p w:rsidR="007519DA" w:rsidRPr="001C7BCD" w:rsidRDefault="00DE1C30" w:rsidP="001C7BCD">
      <w:pPr>
        <w:numPr>
          <w:ilvl w:val="0"/>
          <w:numId w:val="26"/>
        </w:numPr>
        <w:autoSpaceDN/>
        <w:spacing w:line="276" w:lineRule="auto"/>
        <w:ind w:left="567" w:hanging="851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Apteczka </w:t>
      </w:r>
      <w:r w:rsidR="00707002" w:rsidRPr="001C7BCD">
        <w:rPr>
          <w:rFonts w:ascii="Arial" w:eastAsia="Times New Roman" w:hAnsi="Arial" w:cs="Arial"/>
          <w:kern w:val="0"/>
          <w:lang w:eastAsia="ar-SA" w:bidi="ar-SA"/>
        </w:rPr>
        <w:t>pierwszej pomocy.</w:t>
      </w:r>
    </w:p>
    <w:p w:rsidR="00AE50FA" w:rsidRPr="001C7BCD" w:rsidRDefault="00AE50FA" w:rsidP="001C7BCD">
      <w:pPr>
        <w:numPr>
          <w:ilvl w:val="0"/>
          <w:numId w:val="26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i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Trójkąt ostrzegawczy posiadający ho</w:t>
      </w:r>
      <w:r w:rsidR="00544E20" w:rsidRPr="001C7BCD">
        <w:rPr>
          <w:rFonts w:ascii="Arial" w:eastAsia="Times New Roman" w:hAnsi="Arial" w:cs="Arial"/>
          <w:kern w:val="0"/>
          <w:lang w:eastAsia="ar-SA" w:bidi="ar-SA"/>
        </w:rPr>
        <w:t xml:space="preserve">mologację </w:t>
      </w: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 2 sztuki.</w:t>
      </w:r>
    </w:p>
    <w:p w:rsidR="00AE50FA" w:rsidRPr="001C7BCD" w:rsidRDefault="00D6265E" w:rsidP="001C7BCD">
      <w:pPr>
        <w:numPr>
          <w:ilvl w:val="0"/>
          <w:numId w:val="26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Młotki</w:t>
      </w:r>
      <w:r w:rsidR="00773DBE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/ w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ybijaki szyb samochodowych </w:t>
      </w:r>
      <w:r w:rsidR="003B45FB" w:rsidRPr="001C7BCD">
        <w:rPr>
          <w:rFonts w:ascii="Arial" w:eastAsia="Times New Roman" w:hAnsi="Arial" w:cs="Arial"/>
          <w:kern w:val="0"/>
          <w:lang w:eastAsia="ar-SA" w:bidi="ar-SA"/>
        </w:rPr>
        <w:t>przy wyjściach oznaczonych jako</w:t>
      </w:r>
      <w:r w:rsidR="00AE50FA" w:rsidRPr="001C7BC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3B45FB" w:rsidRPr="001C7BCD">
        <w:rPr>
          <w:rFonts w:ascii="Arial" w:eastAsia="Times New Roman" w:hAnsi="Arial" w:cs="Arial"/>
          <w:kern w:val="0"/>
          <w:lang w:eastAsia="ar-SA" w:bidi="ar-SA"/>
        </w:rPr>
        <w:t>awaryjne/ewakuacyjne.</w:t>
      </w:r>
    </w:p>
    <w:p w:rsidR="00AE50FA" w:rsidRPr="001C7BCD" w:rsidRDefault="00AE50FA" w:rsidP="001C7BCD">
      <w:pPr>
        <w:numPr>
          <w:ilvl w:val="0"/>
          <w:numId w:val="26"/>
        </w:numPr>
        <w:autoSpaceDN/>
        <w:spacing w:line="276" w:lineRule="auto"/>
        <w:ind w:left="709" w:hanging="993"/>
        <w:jc w:val="both"/>
        <w:textAlignment w:val="auto"/>
        <w:rPr>
          <w:rFonts w:ascii="Arial" w:eastAsia="Times New Roman" w:hAnsi="Arial" w:cs="Arial"/>
          <w:i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Zestaw podręcznych narzędzi, w którego skład wchodzi, co najmniej:</w:t>
      </w:r>
    </w:p>
    <w:p w:rsidR="00AE50FA" w:rsidRPr="001C7BCD" w:rsidRDefault="00AE50FA" w:rsidP="001C7BCD">
      <w:pPr>
        <w:numPr>
          <w:ilvl w:val="0"/>
          <w:numId w:val="19"/>
        </w:numPr>
        <w:tabs>
          <w:tab w:val="clear" w:pos="1069"/>
        </w:tabs>
        <w:autoSpaceDN/>
        <w:spacing w:line="276" w:lineRule="auto"/>
        <w:ind w:left="1276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podnośnik samochodowy dostosowany do masy pojazdu, </w:t>
      </w:r>
    </w:p>
    <w:p w:rsidR="00AE50FA" w:rsidRPr="001C7BCD" w:rsidRDefault="00AE50FA" w:rsidP="001C7BCD">
      <w:pPr>
        <w:numPr>
          <w:ilvl w:val="0"/>
          <w:numId w:val="19"/>
        </w:numPr>
        <w:tabs>
          <w:tab w:val="clear" w:pos="1069"/>
        </w:tabs>
        <w:autoSpaceDN/>
        <w:spacing w:line="276" w:lineRule="auto"/>
        <w:ind w:left="1276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klucz do kół,</w:t>
      </w:r>
    </w:p>
    <w:p w:rsidR="00AE50FA" w:rsidRPr="001C7BCD" w:rsidRDefault="00AE50FA" w:rsidP="001C7BCD">
      <w:pPr>
        <w:numPr>
          <w:ilvl w:val="0"/>
          <w:numId w:val="19"/>
        </w:numPr>
        <w:tabs>
          <w:tab w:val="clear" w:pos="1069"/>
        </w:tabs>
        <w:autoSpaceDN/>
        <w:spacing w:line="276" w:lineRule="auto"/>
        <w:ind w:left="1276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lastRenderedPageBreak/>
        <w:t>wkrętak</w:t>
      </w:r>
      <w:r w:rsidR="006C4A62" w:rsidRPr="001C7BCD">
        <w:rPr>
          <w:rFonts w:ascii="Arial" w:eastAsia="Times New Roman" w:hAnsi="Arial" w:cs="Arial"/>
          <w:kern w:val="0"/>
          <w:lang w:eastAsia="ar-SA" w:bidi="ar-SA"/>
        </w:rPr>
        <w:t>,</w:t>
      </w:r>
    </w:p>
    <w:p w:rsidR="00AE50FA" w:rsidRPr="001C7BCD" w:rsidRDefault="00AE50FA" w:rsidP="001C7BCD">
      <w:pPr>
        <w:numPr>
          <w:ilvl w:val="0"/>
          <w:numId w:val="19"/>
        </w:numPr>
        <w:tabs>
          <w:tab w:val="clear" w:pos="1069"/>
        </w:tabs>
        <w:autoSpaceDN/>
        <w:spacing w:line="276" w:lineRule="auto"/>
        <w:ind w:left="1276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klin pod koła</w:t>
      </w:r>
      <w:r w:rsidR="006C4A62" w:rsidRPr="001C7BCD">
        <w:rPr>
          <w:rFonts w:ascii="Arial" w:eastAsia="Times New Roman" w:hAnsi="Arial" w:cs="Arial"/>
          <w:kern w:val="0"/>
          <w:lang w:eastAsia="ar-SA" w:bidi="ar-SA"/>
        </w:rPr>
        <w:t xml:space="preserve"> – 2 sztuki</w:t>
      </w:r>
      <w:r w:rsidRPr="001C7BCD">
        <w:rPr>
          <w:rFonts w:ascii="Arial" w:eastAsia="Times New Roman" w:hAnsi="Arial" w:cs="Arial"/>
          <w:kern w:val="0"/>
          <w:lang w:eastAsia="ar-SA" w:bidi="ar-SA"/>
        </w:rPr>
        <w:t>.</w:t>
      </w:r>
    </w:p>
    <w:p w:rsidR="00AE50FA" w:rsidRPr="0044479F" w:rsidRDefault="00AE50FA" w:rsidP="001C7BCD">
      <w:pPr>
        <w:numPr>
          <w:ilvl w:val="0"/>
          <w:numId w:val="26"/>
        </w:numPr>
        <w:autoSpaceDN/>
        <w:spacing w:line="276" w:lineRule="auto"/>
        <w:ind w:left="851" w:hanging="1135"/>
        <w:jc w:val="both"/>
        <w:textAlignment w:val="auto"/>
        <w:rPr>
          <w:rFonts w:ascii="Arial" w:eastAsia="Times New Roman" w:hAnsi="Arial" w:cs="Arial"/>
          <w:color w:val="000000" w:themeColor="text1"/>
          <w:kern w:val="0"/>
          <w:lang w:eastAsia="ar-SA" w:bidi="ar-SA"/>
        </w:rPr>
      </w:pPr>
      <w:r w:rsidRPr="00C615AC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 xml:space="preserve">Wykonawca musi zapewnić miejsca transportowe </w:t>
      </w:r>
      <w:r w:rsidR="00773DBE" w:rsidRPr="00C615AC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 xml:space="preserve">lub system mocowań </w:t>
      </w:r>
      <w:r w:rsidRPr="00C615AC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 xml:space="preserve">dla wszystkich elementów wyposażenia pojazdu gwarantujące </w:t>
      </w:r>
      <w:r w:rsidR="00773DBE" w:rsidRPr="00C615AC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 xml:space="preserve">ich stabilność </w:t>
      </w:r>
      <w:r w:rsidR="00773DBE" w:rsidRPr="0044479F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>transportową i</w:t>
      </w:r>
      <w:r w:rsidRPr="0044479F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 xml:space="preserve"> nieprzemieszczanie się </w:t>
      </w:r>
      <w:r w:rsidR="00773DBE" w:rsidRPr="0044479F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>w trakcie jazdy</w:t>
      </w:r>
      <w:r w:rsidRPr="0044479F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>.</w:t>
      </w:r>
    </w:p>
    <w:p w:rsidR="00AE50FA" w:rsidRPr="0044479F" w:rsidRDefault="00AE50FA" w:rsidP="001C7BCD">
      <w:pPr>
        <w:numPr>
          <w:ilvl w:val="0"/>
          <w:numId w:val="26"/>
        </w:numPr>
        <w:autoSpaceDN/>
        <w:spacing w:line="276" w:lineRule="auto"/>
        <w:ind w:left="851" w:hanging="1135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44479F">
        <w:rPr>
          <w:rFonts w:ascii="Arial" w:eastAsia="Times New Roman" w:hAnsi="Arial" w:cs="Arial"/>
          <w:kern w:val="0"/>
          <w:lang w:eastAsia="ar-SA" w:bidi="ar-SA"/>
        </w:rPr>
        <w:t>Pojazd musi być wyposażony w osłonę komory silnika zabezpieczającą dolna część silnika</w:t>
      </w:r>
      <w:r w:rsidR="00EB771E" w:rsidRPr="0044479F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44479F">
        <w:rPr>
          <w:rFonts w:ascii="Arial" w:eastAsia="Times New Roman" w:hAnsi="Arial" w:cs="Arial"/>
          <w:kern w:val="0"/>
          <w:lang w:eastAsia="ar-SA" w:bidi="ar-SA"/>
        </w:rPr>
        <w:t>i skrzyni biegów. Zastosowane rozwiązanie konstrukcyjne musi zapewnić dobre chłodzenie komory silnika.</w:t>
      </w:r>
    </w:p>
    <w:p w:rsidR="00AE50FA" w:rsidRPr="001C7BCD" w:rsidRDefault="00AE50FA" w:rsidP="001C7BCD">
      <w:pPr>
        <w:numPr>
          <w:ilvl w:val="0"/>
          <w:numId w:val="26"/>
        </w:numPr>
        <w:autoSpaceDN/>
        <w:spacing w:line="276" w:lineRule="auto"/>
        <w:ind w:left="851" w:hanging="1135"/>
        <w:jc w:val="both"/>
        <w:textAlignment w:val="auto"/>
        <w:rPr>
          <w:rFonts w:ascii="Arial" w:eastAsia="Times New Roman" w:hAnsi="Arial" w:cs="Arial"/>
          <w:b/>
          <w:i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Dwie kamizelki odblaskowe w kolorze żółtym/pomarańczowym do ubrania w razie awarii pojazdu na drodze (zgodnych z PN EN 471+A1:2008).</w:t>
      </w:r>
    </w:p>
    <w:p w:rsidR="00AE50FA" w:rsidRPr="00C615AC" w:rsidRDefault="00AE50FA" w:rsidP="001C7BCD">
      <w:pPr>
        <w:numPr>
          <w:ilvl w:val="0"/>
          <w:numId w:val="26"/>
        </w:numPr>
        <w:autoSpaceDN/>
        <w:spacing w:line="276" w:lineRule="auto"/>
        <w:ind w:left="851" w:hanging="1135"/>
        <w:jc w:val="both"/>
        <w:textAlignment w:val="auto"/>
        <w:rPr>
          <w:rFonts w:ascii="Arial" w:eastAsia="Times New Roman" w:hAnsi="Arial" w:cs="Arial"/>
          <w:color w:val="000000" w:themeColor="text1"/>
          <w:kern w:val="0"/>
          <w:lang w:eastAsia="ar-SA" w:bidi="ar-SA"/>
        </w:rPr>
      </w:pPr>
      <w:r w:rsidRPr="00C615AC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 xml:space="preserve">Fartuchy lub osłony </w:t>
      </w:r>
      <w:r w:rsidR="00934937" w:rsidRPr="00C615AC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>przeciw błotne</w:t>
      </w:r>
      <w:r w:rsidRPr="00C615AC">
        <w:rPr>
          <w:rFonts w:ascii="Arial" w:eastAsia="Times New Roman" w:hAnsi="Arial" w:cs="Arial"/>
          <w:color w:val="000000" w:themeColor="text1"/>
          <w:kern w:val="0"/>
          <w:lang w:eastAsia="ar-SA" w:bidi="ar-SA"/>
        </w:rPr>
        <w:t xml:space="preserve"> na wszystkie koła pojazdu.</w:t>
      </w:r>
    </w:p>
    <w:p w:rsidR="00AE50FA" w:rsidRPr="003D4FCF" w:rsidRDefault="00AE50FA" w:rsidP="007D355D">
      <w:pPr>
        <w:numPr>
          <w:ilvl w:val="0"/>
          <w:numId w:val="26"/>
        </w:numPr>
        <w:autoSpaceDN/>
        <w:spacing w:line="276" w:lineRule="auto"/>
        <w:ind w:left="851" w:hanging="1135"/>
        <w:jc w:val="both"/>
        <w:textAlignment w:val="auto"/>
        <w:rPr>
          <w:rFonts w:ascii="Arial" w:eastAsia="Times New Roman" w:hAnsi="Arial" w:cs="Arial"/>
          <w:color w:val="000000" w:themeColor="text1"/>
          <w:kern w:val="0"/>
          <w:lang w:eastAsia="ar-SA" w:bidi="ar-SA"/>
        </w:rPr>
      </w:pPr>
      <w:r w:rsidRPr="003D4FCF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 xml:space="preserve">Łańcuchy przeciwśnieżne </w:t>
      </w:r>
      <w:r w:rsidR="0044479F" w:rsidRPr="003D4FCF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 xml:space="preserve">dedykowane </w:t>
      </w:r>
      <w:r w:rsidRPr="003D4FCF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 xml:space="preserve">dla </w:t>
      </w:r>
      <w:r w:rsidR="0044479F" w:rsidRPr="003D4FCF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>oferowanego</w:t>
      </w:r>
      <w:r w:rsidRPr="003D4FCF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 xml:space="preserve"> autobus</w:t>
      </w:r>
      <w:r w:rsidR="0044479F" w:rsidRPr="003D4FCF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>u</w:t>
      </w:r>
      <w:r w:rsidR="003D4FCF" w:rsidRPr="003D4FCF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>.</w:t>
      </w:r>
      <w:r w:rsidRPr="003D4FCF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 xml:space="preserve"> </w:t>
      </w:r>
    </w:p>
    <w:p w:rsidR="00AE50FA" w:rsidRPr="001C7BCD" w:rsidRDefault="00AE50FA" w:rsidP="001C7BCD">
      <w:pPr>
        <w:tabs>
          <w:tab w:val="left" w:pos="14949"/>
        </w:tabs>
        <w:autoSpaceDN/>
        <w:spacing w:line="276" w:lineRule="auto"/>
        <w:ind w:left="1134" w:hanging="1124"/>
        <w:jc w:val="both"/>
        <w:textAlignment w:val="auto"/>
        <w:rPr>
          <w:rFonts w:ascii="Arial" w:eastAsia="Calibri" w:hAnsi="Arial" w:cs="Arial"/>
          <w:kern w:val="0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kern w:val="0"/>
          <w:lang w:eastAsia="ar-SA" w:bidi="ar-SA"/>
        </w:rPr>
        <w:t>1.</w:t>
      </w:r>
      <w:r w:rsidR="006C4A62" w:rsidRPr="001C7BCD">
        <w:rPr>
          <w:rFonts w:ascii="Arial" w:eastAsia="Times New Roman" w:hAnsi="Arial" w:cs="Arial"/>
          <w:b/>
          <w:kern w:val="0"/>
          <w:lang w:eastAsia="ar-SA" w:bidi="ar-SA"/>
        </w:rPr>
        <w:t>5</w:t>
      </w:r>
      <w:r w:rsidRPr="001C7BCD">
        <w:rPr>
          <w:rFonts w:ascii="Arial" w:eastAsia="Times New Roman" w:hAnsi="Arial" w:cs="Arial"/>
          <w:b/>
          <w:kern w:val="0"/>
          <w:lang w:eastAsia="ar-SA" w:bidi="ar-SA"/>
        </w:rPr>
        <w:tab/>
        <w:t>Wymagania odnośnie oznaczania i znakowania</w:t>
      </w:r>
    </w:p>
    <w:p w:rsidR="00AE50FA" w:rsidRPr="001C7BCD" w:rsidRDefault="00AE50FA" w:rsidP="001C7BCD">
      <w:pPr>
        <w:tabs>
          <w:tab w:val="left" w:pos="15998"/>
        </w:tabs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</w:t>
      </w:r>
      <w:r w:rsidR="006C4A62" w:rsidRPr="001C7BCD">
        <w:rPr>
          <w:rFonts w:ascii="Arial" w:eastAsia="Times New Roman" w:hAnsi="Arial" w:cs="Arial"/>
          <w:kern w:val="0"/>
          <w:lang w:eastAsia="ar-SA" w:bidi="ar-SA"/>
        </w:rPr>
        <w:t>5</w:t>
      </w:r>
      <w:r w:rsidRPr="001C7BCD">
        <w:rPr>
          <w:rFonts w:ascii="Arial" w:eastAsia="Times New Roman" w:hAnsi="Arial" w:cs="Arial"/>
          <w:kern w:val="0"/>
          <w:lang w:eastAsia="ar-SA" w:bidi="ar-SA"/>
        </w:rPr>
        <w:t>.1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Pojazd musi posiadać trwale umieszczone w miejscu łatwo dostępnym wewnątrz pojazdu:</w:t>
      </w:r>
    </w:p>
    <w:p w:rsidR="00AE50FA" w:rsidRPr="001C7BCD" w:rsidRDefault="00AE50FA" w:rsidP="001C7BCD">
      <w:pPr>
        <w:tabs>
          <w:tab w:val="left" w:pos="22113"/>
        </w:tabs>
        <w:autoSpaceDN/>
        <w:spacing w:line="276" w:lineRule="auto"/>
        <w:ind w:left="1134" w:hanging="425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a)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tabliczkę zawierającą naniesione w s</w:t>
      </w:r>
      <w:r w:rsidR="008E5E42" w:rsidRPr="001C7BCD">
        <w:rPr>
          <w:rFonts w:ascii="Arial" w:eastAsia="Times New Roman" w:hAnsi="Arial" w:cs="Arial"/>
          <w:kern w:val="0"/>
          <w:lang w:eastAsia="ar-SA" w:bidi="ar-SA"/>
        </w:rPr>
        <w:t xml:space="preserve">posób trwały, co najmniej dane </w:t>
      </w:r>
      <w:r w:rsidR="006C4A62" w:rsidRPr="001C7BCD">
        <w:rPr>
          <w:rFonts w:ascii="Arial" w:eastAsia="Times New Roman" w:hAnsi="Arial" w:cs="Arial"/>
          <w:kern w:val="0"/>
          <w:lang w:eastAsia="ar-SA" w:bidi="ar-SA"/>
        </w:rPr>
        <w:br/>
      </w:r>
      <w:r w:rsidRPr="001C7BCD">
        <w:rPr>
          <w:rFonts w:ascii="Arial" w:eastAsia="Times New Roman" w:hAnsi="Arial" w:cs="Arial"/>
          <w:kern w:val="0"/>
          <w:lang w:eastAsia="ar-SA" w:bidi="ar-SA"/>
        </w:rPr>
        <w:t>o producencie, typie oraz nu</w:t>
      </w:r>
      <w:r w:rsidR="008E5E42" w:rsidRPr="001C7BCD">
        <w:rPr>
          <w:rFonts w:ascii="Arial" w:eastAsia="Times New Roman" w:hAnsi="Arial" w:cs="Arial"/>
          <w:kern w:val="0"/>
          <w:lang w:eastAsia="ar-SA" w:bidi="ar-SA"/>
        </w:rPr>
        <w:t xml:space="preserve">merze identyfikacyjnym pojazdu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(VIN) lub numerze nadwozia, podwozia lub ramy,</w:t>
      </w:r>
    </w:p>
    <w:p w:rsidR="00AE50FA" w:rsidRPr="001C7BCD" w:rsidRDefault="00AE50FA" w:rsidP="001C7BCD">
      <w:pPr>
        <w:tabs>
          <w:tab w:val="left" w:pos="21492"/>
          <w:tab w:val="left" w:pos="22113"/>
        </w:tabs>
        <w:autoSpaceDN/>
        <w:spacing w:line="276" w:lineRule="auto"/>
        <w:ind w:left="1134" w:hanging="425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b)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wyjścia awaryjne muszą być odpowiednio oznakowane,</w:t>
      </w:r>
    </w:p>
    <w:p w:rsidR="00AE50FA" w:rsidRPr="001C7BCD" w:rsidRDefault="00AE50FA" w:rsidP="001C7BCD">
      <w:pPr>
        <w:tabs>
          <w:tab w:val="left" w:pos="21492"/>
          <w:tab w:val="left" w:pos="22113"/>
        </w:tabs>
        <w:autoSpaceDN/>
        <w:spacing w:line="276" w:lineRule="auto"/>
        <w:ind w:left="1134" w:hanging="425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c)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tabliczkę/naklejkę gdzie znajduje się apteczka,</w:t>
      </w:r>
    </w:p>
    <w:p w:rsidR="00AE50FA" w:rsidRPr="001C7BCD" w:rsidRDefault="00AE50FA" w:rsidP="001C7BCD">
      <w:pPr>
        <w:tabs>
          <w:tab w:val="left" w:pos="21492"/>
          <w:tab w:val="left" w:pos="22113"/>
        </w:tabs>
        <w:autoSpaceDN/>
        <w:spacing w:line="276" w:lineRule="auto"/>
        <w:ind w:left="1134" w:hanging="425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d)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tabliczkę/naklejkę wskazującą dopuszczalną li</w:t>
      </w:r>
      <w:r w:rsidR="008E5E42" w:rsidRPr="001C7BCD">
        <w:rPr>
          <w:rFonts w:ascii="Arial" w:eastAsia="Times New Roman" w:hAnsi="Arial" w:cs="Arial"/>
          <w:kern w:val="0"/>
          <w:lang w:eastAsia="ar-SA" w:bidi="ar-SA"/>
        </w:rPr>
        <w:t xml:space="preserve">czbę przewożonych osób łącznie </w:t>
      </w:r>
      <w:r w:rsidR="006C4A62" w:rsidRPr="001C7BCD">
        <w:rPr>
          <w:rFonts w:ascii="Arial" w:eastAsia="Times New Roman" w:hAnsi="Arial" w:cs="Arial"/>
          <w:kern w:val="0"/>
          <w:lang w:eastAsia="ar-SA" w:bidi="ar-SA"/>
        </w:rPr>
        <w:br/>
      </w:r>
      <w:r w:rsidRPr="001C7BCD">
        <w:rPr>
          <w:rFonts w:ascii="Arial" w:eastAsia="Times New Roman" w:hAnsi="Arial" w:cs="Arial"/>
          <w:kern w:val="0"/>
          <w:lang w:eastAsia="ar-SA" w:bidi="ar-SA"/>
        </w:rPr>
        <w:t>z kierowcą,</w:t>
      </w:r>
    </w:p>
    <w:p w:rsidR="00AE50FA" w:rsidRPr="001C7BCD" w:rsidRDefault="00AE50FA" w:rsidP="001C7BCD">
      <w:pPr>
        <w:tabs>
          <w:tab w:val="left" w:pos="21492"/>
          <w:tab w:val="left" w:pos="22113"/>
        </w:tabs>
        <w:autoSpaceDN/>
        <w:spacing w:line="276" w:lineRule="auto"/>
        <w:ind w:left="1134" w:hanging="425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e)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oznakowanie informujące o obowiązku</w:t>
      </w:r>
      <w:r w:rsidR="008E5E42" w:rsidRPr="001C7BCD">
        <w:rPr>
          <w:rFonts w:ascii="Arial" w:eastAsia="Times New Roman" w:hAnsi="Arial" w:cs="Arial"/>
          <w:kern w:val="0"/>
          <w:lang w:eastAsia="ar-SA" w:bidi="ar-SA"/>
        </w:rPr>
        <w:t xml:space="preserve"> zapięcia pasów bezpieczeństwa </w:t>
      </w:r>
      <w:r w:rsidRPr="001C7BCD">
        <w:rPr>
          <w:rFonts w:ascii="Arial" w:eastAsia="Times New Roman" w:hAnsi="Arial" w:cs="Arial"/>
          <w:kern w:val="0"/>
          <w:lang w:eastAsia="ar-SA" w:bidi="ar-SA"/>
        </w:rPr>
        <w:t>przy każdym rzędzie siedzeń.</w:t>
      </w:r>
    </w:p>
    <w:p w:rsidR="00AE50FA" w:rsidRPr="001C7BCD" w:rsidRDefault="00AE50FA" w:rsidP="001C7BCD">
      <w:pPr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</w:t>
      </w:r>
      <w:r w:rsidR="006C4A62" w:rsidRPr="001C7BCD">
        <w:rPr>
          <w:rFonts w:ascii="Arial" w:eastAsia="Times New Roman" w:hAnsi="Arial" w:cs="Arial"/>
          <w:kern w:val="0"/>
          <w:lang w:eastAsia="ar-SA" w:bidi="ar-SA"/>
        </w:rPr>
        <w:t>5</w:t>
      </w:r>
      <w:r w:rsidRPr="001C7BCD">
        <w:rPr>
          <w:rFonts w:ascii="Arial" w:eastAsia="Times New Roman" w:hAnsi="Arial" w:cs="Arial"/>
          <w:kern w:val="0"/>
          <w:lang w:eastAsia="ar-SA" w:bidi="ar-SA"/>
        </w:rPr>
        <w:t>.</w:t>
      </w:r>
      <w:r w:rsidR="006C4A62" w:rsidRPr="001C7BCD">
        <w:rPr>
          <w:rFonts w:ascii="Arial" w:eastAsia="Times New Roman" w:hAnsi="Arial" w:cs="Arial"/>
          <w:kern w:val="0"/>
          <w:lang w:eastAsia="ar-SA" w:bidi="ar-SA"/>
        </w:rPr>
        <w:t>2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Wszystkie elementy zabudowy pojazdu, takie jak: przełączniki, gniazda itp., sterujące wyposażeniem pojazdu, muszą być oznaczone</w:t>
      </w:r>
      <w:r w:rsidR="00FD1766" w:rsidRPr="001C7BCD">
        <w:rPr>
          <w:rFonts w:ascii="Arial" w:eastAsia="Times New Roman" w:hAnsi="Arial" w:cs="Arial"/>
          <w:kern w:val="0"/>
          <w:lang w:eastAsia="ar-SA" w:bidi="ar-SA"/>
        </w:rPr>
        <w:t xml:space="preserve"> tabliczkami z opisem (słownym </w:t>
      </w:r>
      <w:r w:rsidR="00FD1766" w:rsidRPr="001C7BCD">
        <w:rPr>
          <w:rFonts w:ascii="Arial" w:eastAsia="Times New Roman" w:hAnsi="Arial" w:cs="Arial"/>
          <w:kern w:val="0"/>
          <w:lang w:eastAsia="ar-SA" w:bidi="ar-SA"/>
        </w:rPr>
        <w:br/>
      </w:r>
      <w:r w:rsidRPr="001C7BCD">
        <w:rPr>
          <w:rFonts w:ascii="Arial" w:eastAsia="Times New Roman" w:hAnsi="Arial" w:cs="Arial"/>
          <w:kern w:val="0"/>
          <w:lang w:eastAsia="ar-SA" w:bidi="ar-SA"/>
        </w:rPr>
        <w:t>lub graficznym) ich funkcji i przeznaczenia. Tabliczki muszą być czytelne oraz wykonane i zamocowane w sposób trwały.</w:t>
      </w: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1.</w:t>
      </w:r>
      <w:r w:rsidR="006C4A62"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6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  <w:t>Wymagania dotyczące pakowania, przechowywania, transportu</w:t>
      </w:r>
    </w:p>
    <w:p w:rsidR="00AE50FA" w:rsidRPr="001C7BCD" w:rsidRDefault="00AE50FA" w:rsidP="001C7BCD">
      <w:pPr>
        <w:tabs>
          <w:tab w:val="left" w:pos="15890"/>
        </w:tabs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</w:t>
      </w:r>
      <w:r w:rsidR="006C4A62" w:rsidRPr="001C7BCD">
        <w:rPr>
          <w:rFonts w:ascii="Arial" w:eastAsia="Times New Roman" w:hAnsi="Arial" w:cs="Arial"/>
          <w:kern w:val="0"/>
          <w:lang w:eastAsia="ar-SA" w:bidi="ar-SA"/>
        </w:rPr>
        <w:t>6</w:t>
      </w:r>
      <w:r w:rsidRPr="001C7BCD">
        <w:rPr>
          <w:rFonts w:ascii="Arial" w:eastAsia="Times New Roman" w:hAnsi="Arial" w:cs="Arial"/>
          <w:kern w:val="0"/>
          <w:lang w:eastAsia="ar-SA" w:bidi="ar-SA"/>
        </w:rPr>
        <w:t>.1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Pojazd po przekazaniu Zamawiającemu musi być gotowy do użycia.</w:t>
      </w:r>
    </w:p>
    <w:p w:rsidR="00AE50FA" w:rsidRPr="001C7BCD" w:rsidRDefault="00AE50FA" w:rsidP="001C7BCD">
      <w:pPr>
        <w:tabs>
          <w:tab w:val="left" w:pos="15782"/>
        </w:tabs>
        <w:autoSpaceDN/>
        <w:spacing w:line="276" w:lineRule="auto"/>
        <w:ind w:left="567" w:hanging="709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1.</w:t>
      </w:r>
      <w:r w:rsidR="006C4A62" w:rsidRPr="001C7BCD">
        <w:rPr>
          <w:rFonts w:ascii="Arial" w:eastAsia="Times New Roman" w:hAnsi="Arial" w:cs="Arial"/>
          <w:kern w:val="0"/>
          <w:lang w:eastAsia="ar-SA" w:bidi="ar-SA"/>
        </w:rPr>
        <w:t>6</w:t>
      </w:r>
      <w:r w:rsidRPr="001C7BCD">
        <w:rPr>
          <w:rFonts w:ascii="Arial" w:eastAsia="Times New Roman" w:hAnsi="Arial" w:cs="Arial"/>
          <w:kern w:val="0"/>
          <w:lang w:eastAsia="ar-SA" w:bidi="ar-SA"/>
        </w:rPr>
        <w:t>.2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Pojazd wraz z wyposażeniem musi być przystosowany do przechowywania na wolnym powietrzu w niezadaszonych parkach sprzętu transportowego w warunkach atmosferycznych spotykanych w polskiej strefie klimatycznej opisanych w pkt 1.2.1.</w:t>
      </w:r>
    </w:p>
    <w:p w:rsidR="00AE50FA" w:rsidRPr="001C7BCD" w:rsidRDefault="00AE50FA" w:rsidP="001C7BCD">
      <w:pPr>
        <w:tabs>
          <w:tab w:val="left" w:pos="15782"/>
        </w:tabs>
        <w:autoSpaceDN/>
        <w:spacing w:line="276" w:lineRule="auto"/>
        <w:ind w:left="1134" w:hanging="1116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425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2.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  <w:t>WYMAGANIA JAKOŚCIOWE</w:t>
      </w:r>
    </w:p>
    <w:p w:rsidR="00AE50FA" w:rsidRPr="001C7BCD" w:rsidRDefault="00AE50FA" w:rsidP="001C7BCD">
      <w:pPr>
        <w:autoSpaceDN/>
        <w:spacing w:line="276" w:lineRule="auto"/>
        <w:ind w:left="567" w:hanging="56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2.1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Pojazd musi być wykonany zgodnie z zasadami wiedzy technicznej, powszechnie obowiązującymi w tym zakresie normami i standardami z uwzględnieniem obowiązujących przepisów.</w:t>
      </w:r>
    </w:p>
    <w:p w:rsidR="00AE50FA" w:rsidRPr="001C7BCD" w:rsidRDefault="00AE50FA" w:rsidP="001C7BCD">
      <w:pPr>
        <w:autoSpaceDN/>
        <w:spacing w:line="276" w:lineRule="auto"/>
        <w:ind w:left="920" w:hanging="910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425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3.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  <w:t>WYMAGANIA DOTYCZĄCE BEZPIECZEŃSTWA UŻYTKOWANIA</w:t>
      </w:r>
    </w:p>
    <w:p w:rsidR="00AE50FA" w:rsidRPr="001C7BCD" w:rsidRDefault="00AE50FA" w:rsidP="001C7BCD">
      <w:pPr>
        <w:autoSpaceDN/>
        <w:spacing w:line="276" w:lineRule="auto"/>
        <w:ind w:left="567" w:hanging="55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3.1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Instrukcja obsługi pojazdu musi zawierać zapisy dotyczące bezpiecznego użytkowania i obsługi pojazdu.</w:t>
      </w:r>
    </w:p>
    <w:p w:rsidR="00AE50FA" w:rsidRPr="001C7BCD" w:rsidRDefault="00AE50FA" w:rsidP="001C7BCD">
      <w:pPr>
        <w:autoSpaceDN/>
        <w:spacing w:line="276" w:lineRule="auto"/>
        <w:ind w:left="567" w:hanging="55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lastRenderedPageBreak/>
        <w:t>3.2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Rozwiązania konstrukcyjne muszą spełniać wymagania BHP.</w:t>
      </w:r>
    </w:p>
    <w:p w:rsidR="00AE50FA" w:rsidRPr="001C7BCD" w:rsidRDefault="00AE50FA" w:rsidP="001C7BCD">
      <w:pPr>
        <w:autoSpaceDN/>
        <w:spacing w:line="276" w:lineRule="auto"/>
        <w:ind w:left="567" w:hanging="55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3.3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Niezbędne ostrzeżenia w zakresie BHP muszą b</w:t>
      </w:r>
      <w:r w:rsidR="00DC20DC" w:rsidRPr="001C7BCD">
        <w:rPr>
          <w:rFonts w:ascii="Arial" w:eastAsia="Times New Roman" w:hAnsi="Arial" w:cs="Arial"/>
          <w:kern w:val="0"/>
          <w:lang w:eastAsia="ar-SA" w:bidi="ar-SA"/>
        </w:rPr>
        <w:t xml:space="preserve">yć umieszczone w sposób trwały </w:t>
      </w:r>
      <w:r w:rsidR="006C4A62" w:rsidRPr="001C7BCD">
        <w:rPr>
          <w:rFonts w:ascii="Arial" w:eastAsia="Times New Roman" w:hAnsi="Arial" w:cs="Arial"/>
          <w:kern w:val="0"/>
          <w:lang w:eastAsia="ar-SA" w:bidi="ar-SA"/>
        </w:rPr>
        <w:br/>
      </w:r>
      <w:r w:rsidRPr="001C7BCD">
        <w:rPr>
          <w:rFonts w:ascii="Arial" w:eastAsia="Times New Roman" w:hAnsi="Arial" w:cs="Arial"/>
          <w:kern w:val="0"/>
          <w:lang w:eastAsia="ar-SA" w:bidi="ar-SA"/>
        </w:rPr>
        <w:t>w widocznych miejscach.</w:t>
      </w:r>
    </w:p>
    <w:p w:rsidR="00AE50FA" w:rsidRPr="001C7BCD" w:rsidRDefault="00AE50FA" w:rsidP="001C7BCD">
      <w:pPr>
        <w:autoSpaceDN/>
        <w:spacing w:line="276" w:lineRule="auto"/>
        <w:ind w:left="567" w:hanging="55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3.4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Wnętrze pojazdu nie może posiadać ostrych krawędzi, które mogłyby powodować zranienia i kontuzje osób podczas użytkowania pojazdu.</w:t>
      </w:r>
    </w:p>
    <w:p w:rsidR="00AE50FA" w:rsidRPr="001C7BCD" w:rsidRDefault="00AE50FA" w:rsidP="001C7BCD">
      <w:pPr>
        <w:autoSpaceDN/>
        <w:spacing w:line="276" w:lineRule="auto"/>
        <w:ind w:left="567" w:hanging="55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3.</w:t>
      </w:r>
      <w:r w:rsidR="006C4A62" w:rsidRPr="001C7BCD">
        <w:rPr>
          <w:rFonts w:ascii="Arial" w:eastAsia="Times New Roman" w:hAnsi="Arial" w:cs="Arial"/>
          <w:kern w:val="0"/>
          <w:lang w:eastAsia="ar-SA" w:bidi="ar-SA"/>
        </w:rPr>
        <w:t>5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Zabudowa pojazdu nie może utrudniać dostępu do elementów i wyposażenia pojazdu związanych z bezpieczeństwem użytkowania.</w:t>
      </w:r>
    </w:p>
    <w:p w:rsidR="004D22B2" w:rsidRPr="001C7BCD" w:rsidRDefault="004D22B2" w:rsidP="001C7BCD">
      <w:pPr>
        <w:autoSpaceDN/>
        <w:spacing w:line="276" w:lineRule="auto"/>
        <w:ind w:left="567" w:hanging="55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3.6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</w:r>
      <w:r w:rsidRPr="00030214">
        <w:rPr>
          <w:rFonts w:ascii="Arial" w:eastAsia="Times New Roman" w:hAnsi="Arial" w:cs="Arial"/>
          <w:kern w:val="0"/>
          <w:lang w:eastAsia="ar-SA" w:bidi="ar-SA"/>
        </w:rPr>
        <w:t>Wykonawca przeprowadzi na swój koszt, w terminie zaakceptowanym przez Zamawiającego szkolenie dla przedstawicieli użytkowników z zakresu obsługi pojazdu. Szkolenie musi być przeprowadzone z wykorzystaniem pojazdu będącego przedmiotem zamówienia lub pojazdu o tożsamych parametrach technicznych i tożsamym wyposażeniu. Czas szkolenia musi wynieść min. 2 godziny. Wszystkie koszty związane ze szkoleniem pokrywa Wykonawca.</w:t>
      </w:r>
    </w:p>
    <w:p w:rsidR="00AE50FA" w:rsidRPr="001C7BCD" w:rsidRDefault="00AE50FA" w:rsidP="001C7BCD">
      <w:pPr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557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VI.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</w:r>
      <w:r w:rsidRPr="001C7BCD">
        <w:rPr>
          <w:rFonts w:ascii="Arial" w:eastAsia="Times New Roman" w:hAnsi="Arial" w:cs="Arial"/>
          <w:b/>
          <w:kern w:val="0"/>
          <w:lang w:eastAsia="ar-SA" w:bidi="ar-SA"/>
        </w:rPr>
        <w:t xml:space="preserve">WYMAGANE DOKUMENTY POTWIERDZAJĄCE </w:t>
      </w:r>
      <w:r w:rsidR="0016012C" w:rsidRPr="001C7BCD">
        <w:rPr>
          <w:rFonts w:ascii="Arial" w:eastAsia="Times New Roman" w:hAnsi="Arial" w:cs="Arial"/>
          <w:b/>
          <w:kern w:val="0"/>
          <w:lang w:eastAsia="ar-SA" w:bidi="ar-SA"/>
        </w:rPr>
        <w:t xml:space="preserve">SPEŁNIENIE WYMAGAŃ SPECYFIKACJI </w:t>
      </w:r>
      <w:r w:rsidRPr="001C7BCD">
        <w:rPr>
          <w:rFonts w:ascii="Arial" w:eastAsia="Times New Roman" w:hAnsi="Arial" w:cs="Arial"/>
          <w:b/>
          <w:kern w:val="0"/>
          <w:lang w:eastAsia="ar-SA" w:bidi="ar-SA"/>
        </w:rPr>
        <w:t>TECHNICZNEJ</w:t>
      </w:r>
    </w:p>
    <w:p w:rsidR="00AE50FA" w:rsidRPr="001C7BCD" w:rsidRDefault="00AE50FA" w:rsidP="001C7BCD">
      <w:pPr>
        <w:autoSpaceDN/>
        <w:spacing w:line="276" w:lineRule="auto"/>
        <w:ind w:left="1134" w:hanging="1124"/>
        <w:jc w:val="both"/>
        <w:textAlignment w:val="auto"/>
        <w:rPr>
          <w:rFonts w:ascii="Arial" w:eastAsia="Times New Roman" w:hAnsi="Arial" w:cs="Arial"/>
          <w:b/>
          <w:kern w:val="0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425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1.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  <w:t>Dokumenty wymagane od Wykonawców na etapie składania ofert.</w:t>
      </w:r>
    </w:p>
    <w:p w:rsidR="00AE50FA" w:rsidRPr="001C7BCD" w:rsidRDefault="00AE50FA" w:rsidP="001C7BCD">
      <w:pPr>
        <w:numPr>
          <w:ilvl w:val="1"/>
          <w:numId w:val="4"/>
        </w:numPr>
        <w:tabs>
          <w:tab w:val="clear" w:pos="1080"/>
        </w:tabs>
        <w:autoSpaceDN/>
        <w:spacing w:line="276" w:lineRule="auto"/>
        <w:ind w:left="851" w:hanging="284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>Dokumenty określone w specyfikacji technicznej.</w:t>
      </w:r>
      <w:bookmarkStart w:id="9" w:name="_GoBack"/>
      <w:bookmarkEnd w:id="9"/>
    </w:p>
    <w:p w:rsidR="00AE50FA" w:rsidRPr="001C7BCD" w:rsidRDefault="00AE50FA" w:rsidP="001C7BCD">
      <w:pPr>
        <w:tabs>
          <w:tab w:val="left" w:pos="1685"/>
        </w:tabs>
        <w:autoSpaceDN/>
        <w:spacing w:line="276" w:lineRule="auto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:rsidR="00AE50FA" w:rsidRPr="001C7BCD" w:rsidRDefault="00AE50FA" w:rsidP="001C7BCD">
      <w:pPr>
        <w:autoSpaceDN/>
        <w:spacing w:line="276" w:lineRule="auto"/>
        <w:ind w:left="567" w:hanging="425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>2.</w:t>
      </w:r>
      <w:r w:rsidRPr="001C7BCD">
        <w:rPr>
          <w:rFonts w:ascii="Arial" w:eastAsia="Times New Roman" w:hAnsi="Arial" w:cs="Arial"/>
          <w:b/>
          <w:bCs/>
          <w:kern w:val="0"/>
          <w:lang w:eastAsia="ar-SA" w:bidi="ar-SA"/>
        </w:rPr>
        <w:tab/>
        <w:t>Dokumenty wymagane od Wykonawców na etapie odbioru pojazdów.</w:t>
      </w:r>
    </w:p>
    <w:p w:rsidR="00AE50FA" w:rsidRPr="001C7BCD" w:rsidRDefault="006A7601" w:rsidP="001C7BCD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7B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0FA" w:rsidRPr="001C7BC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D5FA6" w:rsidRPr="001C7BC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E50FA" w:rsidRPr="001C7BCD">
        <w:rPr>
          <w:rFonts w:ascii="Arial" w:eastAsia="Times New Roman" w:hAnsi="Arial" w:cs="Arial"/>
          <w:sz w:val="24"/>
          <w:szCs w:val="24"/>
          <w:lang w:eastAsia="ar-SA"/>
        </w:rPr>
        <w:t>Dokumenty określone w specyfikacji technicznej.</w:t>
      </w:r>
    </w:p>
    <w:p w:rsidR="005D5FA6" w:rsidRPr="001C7BCD" w:rsidRDefault="00AE50FA" w:rsidP="001C7BCD">
      <w:pPr>
        <w:autoSpaceDN/>
        <w:spacing w:line="276" w:lineRule="auto"/>
        <w:ind w:left="567" w:hanging="55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eastAsia="Times New Roman" w:hAnsi="Arial" w:cs="Arial"/>
          <w:kern w:val="0"/>
          <w:lang w:eastAsia="ar-SA" w:bidi="ar-SA"/>
        </w:rPr>
        <w:t xml:space="preserve">2.2 </w:t>
      </w:r>
      <w:r w:rsidRPr="001C7BCD">
        <w:rPr>
          <w:rFonts w:ascii="Arial" w:eastAsia="Times New Roman" w:hAnsi="Arial" w:cs="Arial"/>
          <w:kern w:val="0"/>
          <w:lang w:eastAsia="ar-SA" w:bidi="ar-SA"/>
        </w:rPr>
        <w:tab/>
        <w:t>W celu potwierdzenia spełnienia przez oferowany pojazd poszczególnych punktów specyfikacji technicznej Zamawiający zastrzega sobie prawo do żądania przedstawienia przez Wykonawcę niezbędnych dokumentów, w szczególności dokumentacji technicznej pojazdu i wyników badań laboratoryjnych (w tym np. protokołów z badań).</w:t>
      </w:r>
    </w:p>
    <w:p w:rsidR="005D5FA6" w:rsidRPr="001C7BCD" w:rsidRDefault="005D5FA6" w:rsidP="001C7BCD">
      <w:pPr>
        <w:tabs>
          <w:tab w:val="num" w:pos="1134"/>
        </w:tabs>
        <w:autoSpaceDN/>
        <w:spacing w:line="276" w:lineRule="auto"/>
        <w:ind w:left="567" w:hanging="557"/>
        <w:jc w:val="both"/>
        <w:textAlignment w:val="auto"/>
        <w:rPr>
          <w:rFonts w:ascii="Arial" w:eastAsia="Times New Roman" w:hAnsi="Arial" w:cs="Arial"/>
          <w:kern w:val="0"/>
          <w:lang w:eastAsia="ar-SA" w:bidi="ar-SA"/>
        </w:rPr>
      </w:pPr>
      <w:r w:rsidRPr="001C7BCD">
        <w:rPr>
          <w:rFonts w:ascii="Arial" w:hAnsi="Arial" w:cs="Arial"/>
        </w:rPr>
        <w:t>2.3  Do wydawanego pojazdu Wykonawca dołączy dokumenty sporządzone w języku polskim:</w:t>
      </w:r>
    </w:p>
    <w:p w:rsidR="005D5FA6" w:rsidRPr="001C7BCD" w:rsidRDefault="005D5FA6" w:rsidP="001C7BCD">
      <w:pPr>
        <w:widowControl/>
        <w:numPr>
          <w:ilvl w:val="0"/>
          <w:numId w:val="30"/>
        </w:numPr>
        <w:tabs>
          <w:tab w:val="num" w:pos="1560"/>
        </w:tabs>
        <w:autoSpaceDN/>
        <w:spacing w:line="276" w:lineRule="auto"/>
        <w:ind w:left="1560" w:hanging="426"/>
        <w:jc w:val="both"/>
        <w:textAlignment w:val="auto"/>
        <w:rPr>
          <w:rFonts w:ascii="Arial" w:hAnsi="Arial" w:cs="Arial"/>
        </w:rPr>
      </w:pPr>
      <w:r w:rsidRPr="001C7BCD">
        <w:rPr>
          <w:rFonts w:ascii="Arial" w:hAnsi="Arial" w:cs="Arial"/>
        </w:rPr>
        <w:t>książkę gwarancyjną,</w:t>
      </w:r>
    </w:p>
    <w:p w:rsidR="005D5FA6" w:rsidRPr="001C7BCD" w:rsidRDefault="005D5FA6" w:rsidP="001C7BCD">
      <w:pPr>
        <w:widowControl/>
        <w:numPr>
          <w:ilvl w:val="0"/>
          <w:numId w:val="30"/>
        </w:numPr>
        <w:tabs>
          <w:tab w:val="num" w:pos="1560"/>
        </w:tabs>
        <w:autoSpaceDN/>
        <w:spacing w:line="276" w:lineRule="auto"/>
        <w:ind w:left="1560" w:hanging="426"/>
        <w:jc w:val="both"/>
        <w:textAlignment w:val="auto"/>
        <w:rPr>
          <w:rFonts w:ascii="Arial" w:hAnsi="Arial" w:cs="Arial"/>
        </w:rPr>
      </w:pPr>
      <w:r w:rsidRPr="001C7BCD">
        <w:rPr>
          <w:rFonts w:ascii="Arial" w:hAnsi="Arial" w:cs="Arial"/>
        </w:rPr>
        <w:t>wykaz wyposażenia,</w:t>
      </w:r>
    </w:p>
    <w:p w:rsidR="005D5FA6" w:rsidRPr="001C7BCD" w:rsidRDefault="005D5FA6" w:rsidP="001C7BCD">
      <w:pPr>
        <w:widowControl/>
        <w:numPr>
          <w:ilvl w:val="0"/>
          <w:numId w:val="30"/>
        </w:numPr>
        <w:tabs>
          <w:tab w:val="num" w:pos="0"/>
          <w:tab w:val="num" w:pos="1560"/>
        </w:tabs>
        <w:autoSpaceDN/>
        <w:spacing w:line="276" w:lineRule="auto"/>
        <w:ind w:left="1560" w:hanging="426"/>
        <w:jc w:val="both"/>
        <w:textAlignment w:val="auto"/>
        <w:rPr>
          <w:rFonts w:ascii="Arial" w:hAnsi="Arial" w:cs="Arial"/>
        </w:rPr>
      </w:pPr>
      <w:r w:rsidRPr="001C7BCD">
        <w:rPr>
          <w:rFonts w:ascii="Arial" w:hAnsi="Arial" w:cs="Arial"/>
        </w:rPr>
        <w:t>instrukcję obsługi pojazdu oraz elementów zabudowy i wyposażenia, która musi zawierać (w postaci opisów, schematów, rysunków i zdjęć) zagadnienia związane z:</w:t>
      </w:r>
    </w:p>
    <w:p w:rsidR="005D5FA6" w:rsidRPr="001C7BCD" w:rsidRDefault="005D5FA6" w:rsidP="001C7BCD">
      <w:pPr>
        <w:widowControl/>
        <w:spacing w:line="276" w:lineRule="auto"/>
        <w:ind w:left="1843" w:hanging="283"/>
        <w:jc w:val="both"/>
        <w:rPr>
          <w:rFonts w:ascii="Arial" w:hAnsi="Arial" w:cs="Arial"/>
        </w:rPr>
      </w:pPr>
      <w:r w:rsidRPr="001C7BCD">
        <w:rPr>
          <w:rFonts w:ascii="Arial" w:hAnsi="Arial" w:cs="Arial"/>
        </w:rPr>
        <w:t>-</w:t>
      </w:r>
      <w:r w:rsidRPr="001C7BCD">
        <w:rPr>
          <w:rFonts w:ascii="Arial" w:hAnsi="Arial" w:cs="Arial"/>
        </w:rPr>
        <w:tab/>
        <w:t>bezpiecznym użytkowaniem pojazdu,</w:t>
      </w:r>
    </w:p>
    <w:p w:rsidR="005D5FA6" w:rsidRPr="001C7BCD" w:rsidRDefault="005D5FA6" w:rsidP="001C7BCD">
      <w:pPr>
        <w:widowControl/>
        <w:spacing w:line="276" w:lineRule="auto"/>
        <w:ind w:left="1843" w:hanging="283"/>
        <w:jc w:val="both"/>
        <w:rPr>
          <w:rFonts w:ascii="Arial" w:hAnsi="Arial" w:cs="Arial"/>
        </w:rPr>
      </w:pPr>
      <w:r w:rsidRPr="001C7BCD">
        <w:rPr>
          <w:rFonts w:ascii="Arial" w:hAnsi="Arial" w:cs="Arial"/>
        </w:rPr>
        <w:t>-</w:t>
      </w:r>
      <w:r w:rsidRPr="001C7BCD">
        <w:rPr>
          <w:rFonts w:ascii="Arial" w:hAnsi="Arial" w:cs="Arial"/>
        </w:rPr>
        <w:tab/>
        <w:t xml:space="preserve">konstrukcją, obsługą i serwisem pojazdu oraz elementów zabudowy </w:t>
      </w:r>
      <w:r w:rsidR="006238CB" w:rsidRPr="001C7BCD">
        <w:rPr>
          <w:rFonts w:ascii="Arial" w:hAnsi="Arial" w:cs="Arial"/>
        </w:rPr>
        <w:br/>
      </w:r>
      <w:r w:rsidRPr="001C7BCD">
        <w:rPr>
          <w:rFonts w:ascii="Arial" w:hAnsi="Arial" w:cs="Arial"/>
        </w:rPr>
        <w:t xml:space="preserve">i wyposażenia, </w:t>
      </w:r>
    </w:p>
    <w:p w:rsidR="005D5FA6" w:rsidRPr="001C7BCD" w:rsidRDefault="005D5FA6" w:rsidP="001C7BCD">
      <w:pPr>
        <w:widowControl/>
        <w:tabs>
          <w:tab w:val="left" w:pos="851"/>
          <w:tab w:val="left" w:pos="4933"/>
        </w:tabs>
        <w:spacing w:line="276" w:lineRule="auto"/>
        <w:ind w:left="1843" w:hanging="283"/>
        <w:jc w:val="both"/>
        <w:rPr>
          <w:rFonts w:ascii="Arial" w:hAnsi="Arial" w:cs="Arial"/>
        </w:rPr>
      </w:pPr>
      <w:r w:rsidRPr="001C7BCD">
        <w:rPr>
          <w:rFonts w:ascii="Arial" w:hAnsi="Arial" w:cs="Arial"/>
        </w:rPr>
        <w:t>-</w:t>
      </w:r>
      <w:r w:rsidRPr="001C7BCD">
        <w:rPr>
          <w:rFonts w:ascii="Arial" w:hAnsi="Arial" w:cs="Arial"/>
        </w:rPr>
        <w:tab/>
        <w:t>wymaganymi terminami przeglądów okresowych, specyfikacjami olejów</w:t>
      </w:r>
      <w:r w:rsidRPr="001C7BCD">
        <w:rPr>
          <w:rFonts w:ascii="Arial" w:hAnsi="Arial" w:cs="Arial"/>
        </w:rPr>
        <w:br/>
        <w:t>i płynów eksploatacyjnych,</w:t>
      </w:r>
    </w:p>
    <w:p w:rsidR="005D5FA6" w:rsidRPr="001C7BCD" w:rsidRDefault="005D5FA6" w:rsidP="001C7BCD">
      <w:pPr>
        <w:widowControl/>
        <w:numPr>
          <w:ilvl w:val="0"/>
          <w:numId w:val="30"/>
        </w:numPr>
        <w:tabs>
          <w:tab w:val="num" w:pos="1560"/>
        </w:tabs>
        <w:autoSpaceDN/>
        <w:spacing w:line="276" w:lineRule="auto"/>
        <w:ind w:left="1560" w:hanging="426"/>
        <w:jc w:val="both"/>
        <w:textAlignment w:val="auto"/>
        <w:rPr>
          <w:rFonts w:ascii="Arial" w:hAnsi="Arial" w:cs="Arial"/>
        </w:rPr>
      </w:pPr>
      <w:r w:rsidRPr="001C7BCD">
        <w:rPr>
          <w:rFonts w:ascii="Arial" w:hAnsi="Arial" w:cs="Arial"/>
        </w:rPr>
        <w:t>książkę przeglądów serwisowych,</w:t>
      </w:r>
    </w:p>
    <w:p w:rsidR="005D5FA6" w:rsidRPr="001C7BCD" w:rsidRDefault="005D5FA6" w:rsidP="001C7BCD">
      <w:pPr>
        <w:widowControl/>
        <w:numPr>
          <w:ilvl w:val="0"/>
          <w:numId w:val="30"/>
        </w:numPr>
        <w:tabs>
          <w:tab w:val="num" w:pos="1560"/>
        </w:tabs>
        <w:autoSpaceDN/>
        <w:spacing w:line="276" w:lineRule="auto"/>
        <w:ind w:left="1560" w:hanging="426"/>
        <w:jc w:val="both"/>
        <w:textAlignment w:val="auto"/>
        <w:rPr>
          <w:rFonts w:ascii="Arial" w:hAnsi="Arial" w:cs="Arial"/>
        </w:rPr>
      </w:pPr>
      <w:r w:rsidRPr="001C7BCD">
        <w:rPr>
          <w:rFonts w:ascii="Arial" w:hAnsi="Arial" w:cs="Arial"/>
        </w:rPr>
        <w:t xml:space="preserve">świadectwo zgodności WE </w:t>
      </w:r>
      <w:r w:rsidR="004F6815">
        <w:rPr>
          <w:rFonts w:ascii="Arial" w:hAnsi="Arial" w:cs="Arial"/>
        </w:rPr>
        <w:t xml:space="preserve">dostarczonego </w:t>
      </w:r>
      <w:r w:rsidRPr="001C7BCD">
        <w:rPr>
          <w:rFonts w:ascii="Arial" w:hAnsi="Arial" w:cs="Arial"/>
        </w:rPr>
        <w:t xml:space="preserve">pojazdu wraz z oświadczeniem producenta/importera potwierdzającym dane pojazdu nieznajdujące się </w:t>
      </w:r>
      <w:r w:rsidRPr="001C7BCD">
        <w:rPr>
          <w:rFonts w:ascii="Arial" w:hAnsi="Arial" w:cs="Arial"/>
        </w:rPr>
        <w:br/>
        <w:t>w świadectwie zgodności, a niezbędne do zarejestrowania pojazdu,</w:t>
      </w:r>
    </w:p>
    <w:p w:rsidR="005D5FA6" w:rsidRPr="001C7BCD" w:rsidRDefault="005D5FA6" w:rsidP="001C7BCD">
      <w:pPr>
        <w:widowControl/>
        <w:numPr>
          <w:ilvl w:val="0"/>
          <w:numId w:val="30"/>
        </w:numPr>
        <w:tabs>
          <w:tab w:val="num" w:pos="1560"/>
        </w:tabs>
        <w:autoSpaceDN/>
        <w:spacing w:line="276" w:lineRule="auto"/>
        <w:ind w:left="1560" w:hanging="426"/>
        <w:jc w:val="both"/>
        <w:textAlignment w:val="auto"/>
        <w:rPr>
          <w:rFonts w:ascii="Arial" w:hAnsi="Arial" w:cs="Arial"/>
          <w:b/>
        </w:rPr>
      </w:pPr>
      <w:r w:rsidRPr="001C7BCD">
        <w:rPr>
          <w:rFonts w:ascii="Arial" w:hAnsi="Arial" w:cs="Arial"/>
        </w:rPr>
        <w:t>dokumenty określone w specyfikacji technicznej</w:t>
      </w:r>
      <w:r w:rsidR="00FB1DE0" w:rsidRPr="001C7BCD">
        <w:rPr>
          <w:rFonts w:ascii="Arial" w:hAnsi="Arial" w:cs="Arial"/>
        </w:rPr>
        <w:t>,</w:t>
      </w:r>
    </w:p>
    <w:p w:rsidR="00EC17AD" w:rsidRDefault="00FB1DE0" w:rsidP="001C7BCD">
      <w:pPr>
        <w:pStyle w:val="Akapitzlist"/>
        <w:numPr>
          <w:ilvl w:val="0"/>
          <w:numId w:val="30"/>
        </w:numPr>
        <w:tabs>
          <w:tab w:val="left" w:pos="1560"/>
          <w:tab w:val="left" w:pos="19044"/>
        </w:tabs>
        <w:spacing w:line="276" w:lineRule="auto"/>
        <w:ind w:firstLine="63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7BC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dokumentu upoważniające do poruszania się pojazdu z prędkością do 100 </w:t>
      </w:r>
      <w:r w:rsidR="00EC17A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FB1DE0" w:rsidRPr="001C7BCD" w:rsidRDefault="00EC17AD" w:rsidP="00EC17AD">
      <w:pPr>
        <w:pStyle w:val="Akapitzlist"/>
        <w:tabs>
          <w:tab w:val="left" w:pos="1560"/>
          <w:tab w:val="left" w:pos="19044"/>
        </w:tabs>
        <w:spacing w:line="276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FB1DE0" w:rsidRPr="001C7BCD">
        <w:rPr>
          <w:rFonts w:ascii="Arial" w:eastAsia="Times New Roman" w:hAnsi="Arial" w:cs="Arial"/>
          <w:sz w:val="24"/>
          <w:szCs w:val="24"/>
          <w:lang w:eastAsia="ar-SA"/>
        </w:rPr>
        <w:t>km/h.</w:t>
      </w:r>
    </w:p>
    <w:p w:rsidR="008D5D75" w:rsidRPr="001C7BCD" w:rsidRDefault="00FB1DE0" w:rsidP="00EC17AD">
      <w:pPr>
        <w:pStyle w:val="Akapitzlist"/>
        <w:numPr>
          <w:ilvl w:val="0"/>
          <w:numId w:val="30"/>
        </w:numPr>
        <w:tabs>
          <w:tab w:val="clear" w:pos="502"/>
          <w:tab w:val="num" w:pos="709"/>
          <w:tab w:val="left" w:pos="1560"/>
          <w:tab w:val="left" w:pos="19044"/>
        </w:tabs>
        <w:spacing w:line="276" w:lineRule="auto"/>
        <w:ind w:left="1560" w:hanging="426"/>
        <w:jc w:val="both"/>
        <w:rPr>
          <w:rFonts w:ascii="Arial" w:eastAsia="Times New Roman" w:hAnsi="Arial" w:cs="Arial"/>
          <w:lang w:eastAsia="ar-SA"/>
        </w:rPr>
      </w:pPr>
      <w:r w:rsidRPr="001C7BCD">
        <w:rPr>
          <w:rFonts w:ascii="Arial" w:eastAsia="Times New Roman" w:hAnsi="Arial" w:cs="Arial"/>
          <w:sz w:val="24"/>
          <w:szCs w:val="24"/>
          <w:lang w:eastAsia="ar-SA"/>
        </w:rPr>
        <w:t xml:space="preserve">książki gwarancyjne oraz instrukcje obsługi do urządzeń montowanych dodatkowo tj. klimatyzacja, </w:t>
      </w:r>
      <w:proofErr w:type="spellStart"/>
      <w:r w:rsidRPr="001C7BCD">
        <w:rPr>
          <w:rFonts w:ascii="Arial" w:eastAsia="Times New Roman" w:hAnsi="Arial" w:cs="Arial"/>
          <w:sz w:val="24"/>
          <w:szCs w:val="24"/>
          <w:lang w:eastAsia="ar-SA"/>
        </w:rPr>
        <w:t>dvd</w:t>
      </w:r>
      <w:proofErr w:type="spellEnd"/>
      <w:r w:rsidRPr="001C7BCD">
        <w:rPr>
          <w:rFonts w:ascii="Arial" w:eastAsia="Times New Roman" w:hAnsi="Arial" w:cs="Arial"/>
          <w:sz w:val="24"/>
          <w:szCs w:val="24"/>
          <w:lang w:eastAsia="ar-SA"/>
        </w:rPr>
        <w:t xml:space="preserve"> itp.</w:t>
      </w:r>
    </w:p>
    <w:sectPr w:rsidR="008D5D75" w:rsidRPr="001C7BCD" w:rsidSect="000012E3">
      <w:headerReference w:type="default" r:id="rId8"/>
      <w:footerReference w:type="default" r:id="rId9"/>
      <w:pgSz w:w="11906" w:h="16838"/>
      <w:pgMar w:top="1418" w:right="1134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0A" w:rsidRDefault="00016D0A" w:rsidP="000F1D63">
      <w:r>
        <w:separator/>
      </w:r>
    </w:p>
  </w:endnote>
  <w:endnote w:type="continuationSeparator" w:id="0">
    <w:p w:rsidR="00016D0A" w:rsidRDefault="00016D0A" w:rsidP="000F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 'Arial Unicode 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DC" w:rsidRPr="006470DE" w:rsidRDefault="003463DC">
    <w:pPr>
      <w:pStyle w:val="Standard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0A" w:rsidRDefault="00016D0A" w:rsidP="000F1D63">
      <w:r>
        <w:separator/>
      </w:r>
    </w:p>
  </w:footnote>
  <w:footnote w:type="continuationSeparator" w:id="0">
    <w:p w:rsidR="00016D0A" w:rsidRDefault="00016D0A" w:rsidP="000F1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AD" w:rsidRPr="00EC17AD" w:rsidRDefault="00EC17AD" w:rsidP="00EC17AD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1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Pr="00EC17AD">
      <w:rPr>
        <w:rFonts w:ascii="Cambria" w:hAnsi="Cambria" w:cs="Arial"/>
        <w:b/>
        <w:sz w:val="20"/>
      </w:rPr>
      <w:t>19</w:t>
    </w:r>
    <w:r w:rsidRPr="00EC17AD">
      <w:rPr>
        <w:rFonts w:ascii="Cambria" w:hAnsi="Cambria" w:cs="Arial"/>
        <w:b/>
        <w:spacing w:val="-8"/>
        <w:sz w:val="20"/>
      </w:rPr>
      <w:t>/PN/2024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48213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>
    <w:nsid w:val="00000006"/>
    <w:multiLevelType w:val="multilevel"/>
    <w:tmpl w:val="7E30766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8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A"/>
    <w:multiLevelType w:val="multilevel"/>
    <w:tmpl w:val="1228FF52"/>
    <w:name w:val="WW8Num31"/>
    <w:styleLink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6">
    <w:nsid w:val="05460623"/>
    <w:multiLevelType w:val="multilevel"/>
    <w:tmpl w:val="27684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5897AB5"/>
    <w:multiLevelType w:val="hybridMultilevel"/>
    <w:tmpl w:val="68AE4D1A"/>
    <w:name w:val="WW8Num22222"/>
    <w:lvl w:ilvl="0" w:tplc="B6987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35545"/>
    <w:multiLevelType w:val="hybridMultilevel"/>
    <w:tmpl w:val="A21ED170"/>
    <w:styleLink w:val="WW8Num2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688" w:hanging="180"/>
      </w:pPr>
    </w:lvl>
  </w:abstractNum>
  <w:abstractNum w:abstractNumId="19">
    <w:nsid w:val="13956F39"/>
    <w:multiLevelType w:val="hybridMultilevel"/>
    <w:tmpl w:val="9E8872DC"/>
    <w:lvl w:ilvl="0" w:tplc="C280338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0">
    <w:nsid w:val="16D50F1E"/>
    <w:multiLevelType w:val="multilevel"/>
    <w:tmpl w:val="4490BE1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4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1">
    <w:nsid w:val="174738F1"/>
    <w:multiLevelType w:val="multilevel"/>
    <w:tmpl w:val="7A8A94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3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6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800"/>
      </w:pPr>
      <w:rPr>
        <w:rFonts w:hint="default"/>
      </w:rPr>
    </w:lvl>
  </w:abstractNum>
  <w:abstractNum w:abstractNumId="22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920" w:hanging="360"/>
      </w:p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Wingdings" w:hAnsi="Wingdings" w:cs="Wingdings"/>
      </w:rPr>
    </w:lvl>
  </w:abstractNum>
  <w:abstractNum w:abstractNumId="23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1DD364C9"/>
    <w:multiLevelType w:val="hybridMultilevel"/>
    <w:tmpl w:val="7496FFDC"/>
    <w:name w:val="WW8Num2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B12A87"/>
    <w:multiLevelType w:val="multilevel"/>
    <w:tmpl w:val="87404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3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6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800"/>
      </w:pPr>
      <w:rPr>
        <w:rFonts w:hint="default"/>
      </w:rPr>
    </w:lvl>
  </w:abstractNum>
  <w:abstractNum w:abstractNumId="26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7">
    <w:nsid w:val="286260DB"/>
    <w:multiLevelType w:val="multilevel"/>
    <w:tmpl w:val="10FA82AA"/>
    <w:name w:val="WW8Num75"/>
    <w:lvl w:ilvl="0">
      <w:start w:val="1"/>
      <w:numFmt w:val="bullet"/>
      <w:pStyle w:val="Legend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6431DC"/>
    <w:multiLevelType w:val="multilevel"/>
    <w:tmpl w:val="41F00F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F644FAE"/>
    <w:multiLevelType w:val="multilevel"/>
    <w:tmpl w:val="1A824DC6"/>
    <w:lvl w:ilvl="0">
      <w:start w:val="1"/>
      <w:numFmt w:val="none"/>
      <w:lvlRestart w:val="0"/>
      <w:pStyle w:val="CNTitle"/>
      <w:suff w:val="nothing"/>
      <w:lvlText w:val=""/>
      <w:lvlJc w:val="left"/>
    </w:lvl>
    <w:lvl w:ilvl="1">
      <w:start w:val="1"/>
      <w:numFmt w:val="decimal"/>
      <w:pStyle w:val="CNHead1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CNHead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NHead3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pStyle w:val="CNLevel1List"/>
      <w:lvlText w:val="%5."/>
      <w:lvlJc w:val="left"/>
      <w:pPr>
        <w:tabs>
          <w:tab w:val="num" w:pos="1224"/>
        </w:tabs>
        <w:ind w:left="1224" w:hanging="504"/>
      </w:pPr>
    </w:lvl>
    <w:lvl w:ilvl="5">
      <w:start w:val="1"/>
      <w:numFmt w:val="decimal"/>
      <w:pStyle w:val="CNLevel2List"/>
      <w:lvlText w:val="(%6)"/>
      <w:lvlJc w:val="left"/>
      <w:pPr>
        <w:tabs>
          <w:tab w:val="num" w:pos="1728"/>
        </w:tabs>
        <w:ind w:left="1728" w:hanging="504"/>
      </w:pPr>
    </w:lvl>
    <w:lvl w:ilvl="6">
      <w:start w:val="1"/>
      <w:numFmt w:val="lowerLetter"/>
      <w:pStyle w:val="CNLevel3List"/>
      <w:lvlText w:val="(%7)"/>
      <w:lvlJc w:val="left"/>
      <w:pPr>
        <w:tabs>
          <w:tab w:val="num" w:pos="2232"/>
        </w:tabs>
        <w:ind w:left="2232" w:hanging="504"/>
      </w:pPr>
    </w:lvl>
    <w:lvl w:ilvl="7">
      <w:start w:val="1"/>
      <w:numFmt w:val="lowerRoman"/>
      <w:pStyle w:val="CNLevel4List"/>
      <w:lvlText w:val="(%8)"/>
      <w:lvlJc w:val="left"/>
      <w:pPr>
        <w:tabs>
          <w:tab w:val="num" w:pos="2736"/>
        </w:tabs>
        <w:ind w:left="2736" w:hanging="504"/>
      </w:pPr>
    </w:lvl>
    <w:lvl w:ilvl="8">
      <w:start w:val="1"/>
      <w:numFmt w:val="decimal"/>
      <w:pStyle w:val="CNLevel5List"/>
      <w:lvlText w:val="%9."/>
      <w:lvlJc w:val="left"/>
      <w:pPr>
        <w:tabs>
          <w:tab w:val="num" w:pos="3240"/>
        </w:tabs>
        <w:ind w:left="3240" w:hanging="504"/>
      </w:pPr>
    </w:lvl>
  </w:abstractNum>
  <w:abstractNum w:abstractNumId="30">
    <w:nsid w:val="2F9B0C39"/>
    <w:multiLevelType w:val="multilevel"/>
    <w:tmpl w:val="CFAA4324"/>
    <w:lvl w:ilvl="0">
      <w:start w:val="1"/>
      <w:numFmt w:val="decimal"/>
      <w:lvlText w:val="1.4.10.%1"/>
      <w:lvlJc w:val="left"/>
      <w:pPr>
        <w:tabs>
          <w:tab w:val="num" w:pos="397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2"/>
      <w:numFmt w:val="none"/>
      <w:lvlText w:val="1.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4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3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1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E94027"/>
    <w:multiLevelType w:val="multilevel"/>
    <w:tmpl w:val="AB208F54"/>
    <w:lvl w:ilvl="0">
      <w:start w:val="1"/>
      <w:numFmt w:val="decimal"/>
      <w:lvlText w:val="1.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4">
    <w:nsid w:val="3DFE753F"/>
    <w:multiLevelType w:val="hybridMultilevel"/>
    <w:tmpl w:val="B8B6C7CA"/>
    <w:lvl w:ilvl="0" w:tplc="07E41E36">
      <w:start w:val="1"/>
      <w:numFmt w:val="decimal"/>
      <w:pStyle w:val="Listapunktowana4"/>
      <w:lvlText w:val="%1)"/>
      <w:lvlJc w:val="left"/>
      <w:pPr>
        <w:tabs>
          <w:tab w:val="num" w:pos="1531"/>
        </w:tabs>
        <w:ind w:left="153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7E4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>
    <w:nsid w:val="41621EF0"/>
    <w:multiLevelType w:val="multilevel"/>
    <w:tmpl w:val="164CDD48"/>
    <w:lvl w:ilvl="0">
      <w:start w:val="1"/>
      <w:numFmt w:val="decimal"/>
      <w:lvlText w:val="1.4.5.%1"/>
      <w:lvlJc w:val="left"/>
      <w:pPr>
        <w:tabs>
          <w:tab w:val="num" w:pos="3904"/>
        </w:tabs>
        <w:ind w:left="3904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2"/>
      <w:numFmt w:val="none"/>
      <w:lvlText w:val="1.3"/>
      <w:lvlJc w:val="left"/>
      <w:pPr>
        <w:tabs>
          <w:tab w:val="num" w:pos="3904"/>
        </w:tabs>
        <w:ind w:left="3904" w:hanging="360"/>
      </w:pPr>
      <w:rPr>
        <w:rFonts w:hint="default"/>
        <w:i w:val="0"/>
      </w:rPr>
    </w:lvl>
    <w:lvl w:ilvl="2">
      <w:start w:val="4"/>
      <w:numFmt w:val="decimal"/>
      <w:lvlText w:val="%1.3.%3"/>
      <w:lvlJc w:val="left"/>
      <w:pPr>
        <w:tabs>
          <w:tab w:val="num" w:pos="4264"/>
        </w:tabs>
        <w:ind w:left="4264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3.1.%4"/>
      <w:lvlJc w:val="left"/>
      <w:pPr>
        <w:tabs>
          <w:tab w:val="num" w:pos="3544"/>
        </w:tabs>
        <w:ind w:left="6436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4624"/>
        </w:tabs>
        <w:ind w:left="7343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4"/>
        </w:tabs>
        <w:ind w:left="4624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984"/>
        </w:tabs>
        <w:ind w:left="498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984"/>
        </w:tabs>
        <w:ind w:left="498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344"/>
        </w:tabs>
        <w:ind w:left="5344" w:hanging="1800"/>
      </w:pPr>
      <w:rPr>
        <w:rFonts w:hint="default"/>
        <w:i w:val="0"/>
      </w:rPr>
    </w:lvl>
  </w:abstractNum>
  <w:abstractNum w:abstractNumId="37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C6D18"/>
    <w:multiLevelType w:val="multilevel"/>
    <w:tmpl w:val="7D664860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57"/>
        </w:tabs>
        <w:ind w:left="3459" w:hanging="3459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0">
    <w:nsid w:val="4EB708AF"/>
    <w:multiLevelType w:val="multilevel"/>
    <w:tmpl w:val="229C09A2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504237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1085C0F"/>
    <w:multiLevelType w:val="multilevel"/>
    <w:tmpl w:val="8B7217E2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bCs/>
        <w:color w:val="00000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004" w:hanging="284"/>
      </w:pPr>
    </w:lvl>
    <w:lvl w:ilvl="3">
      <w:start w:val="1"/>
      <w:numFmt w:val="upperLetter"/>
      <w:lvlText w:val="%4."/>
      <w:lvlJc w:val="left"/>
      <w:pPr>
        <w:ind w:left="1134" w:hanging="17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D56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</w:lvl>
  </w:abstractNum>
  <w:abstractNum w:abstractNumId="45">
    <w:nsid w:val="52781BE3"/>
    <w:multiLevelType w:val="multilevel"/>
    <w:tmpl w:val="1BB0713C"/>
    <w:lvl w:ilvl="0">
      <w:start w:val="1"/>
      <w:numFmt w:val="decimal"/>
      <w:lvlText w:val="1.4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1.4.1.%4"/>
      <w:lvlJc w:val="left"/>
      <w:pPr>
        <w:tabs>
          <w:tab w:val="num" w:pos="0"/>
        </w:tabs>
        <w:ind w:left="2892" w:hanging="2892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6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47">
    <w:nsid w:val="5C491E9A"/>
    <w:multiLevelType w:val="hybridMultilevel"/>
    <w:tmpl w:val="669867C8"/>
    <w:lvl w:ilvl="0" w:tplc="D4B0EB7A">
      <w:start w:val="1"/>
      <w:numFmt w:val="decimal"/>
      <w:pStyle w:val="Spistreci4"/>
      <w:lvlText w:val="%1)"/>
      <w:lvlJc w:val="left"/>
      <w:pPr>
        <w:ind w:left="720" w:hanging="360"/>
      </w:pPr>
    </w:lvl>
    <w:lvl w:ilvl="1" w:tplc="659C83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601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CE0D7C" w:tentative="1">
      <w:start w:val="1"/>
      <w:numFmt w:val="decimal"/>
      <w:lvlText w:val="%4."/>
      <w:lvlJc w:val="left"/>
      <w:pPr>
        <w:ind w:left="2880" w:hanging="360"/>
      </w:pPr>
    </w:lvl>
    <w:lvl w:ilvl="4" w:tplc="AD96F7B6" w:tentative="1">
      <w:start w:val="1"/>
      <w:numFmt w:val="lowerLetter"/>
      <w:lvlText w:val="%5."/>
      <w:lvlJc w:val="left"/>
      <w:pPr>
        <w:ind w:left="3600" w:hanging="360"/>
      </w:pPr>
    </w:lvl>
    <w:lvl w:ilvl="5" w:tplc="98928550" w:tentative="1">
      <w:start w:val="1"/>
      <w:numFmt w:val="lowerRoman"/>
      <w:lvlText w:val="%6."/>
      <w:lvlJc w:val="right"/>
      <w:pPr>
        <w:ind w:left="4320" w:hanging="180"/>
      </w:pPr>
    </w:lvl>
    <w:lvl w:ilvl="6" w:tplc="EEF4BC02" w:tentative="1">
      <w:start w:val="1"/>
      <w:numFmt w:val="decimal"/>
      <w:lvlText w:val="%7."/>
      <w:lvlJc w:val="left"/>
      <w:pPr>
        <w:ind w:left="5040" w:hanging="360"/>
      </w:pPr>
    </w:lvl>
    <w:lvl w:ilvl="7" w:tplc="2E56E296" w:tentative="1">
      <w:start w:val="1"/>
      <w:numFmt w:val="lowerLetter"/>
      <w:lvlText w:val="%8."/>
      <w:lvlJc w:val="left"/>
      <w:pPr>
        <w:ind w:left="5760" w:hanging="360"/>
      </w:pPr>
    </w:lvl>
    <w:lvl w:ilvl="8" w:tplc="4830D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>
    <w:nsid w:val="656770E1"/>
    <w:multiLevelType w:val="multilevel"/>
    <w:tmpl w:val="9FD4FD82"/>
    <w:lvl w:ilvl="0">
      <w:start w:val="1"/>
      <w:numFmt w:val="decimal"/>
      <w:lvlText w:val="1.4.6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1.4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3799" w:hanging="964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0">
    <w:nsid w:val="6F2071D5"/>
    <w:multiLevelType w:val="hybridMultilevel"/>
    <w:tmpl w:val="972E6356"/>
    <w:name w:val="WW8Num102"/>
    <w:lvl w:ilvl="0" w:tplc="8582330A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AD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A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A8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0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4D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065883"/>
    <w:multiLevelType w:val="multilevel"/>
    <w:tmpl w:val="BC4A01A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38"/>
  </w:num>
  <w:num w:numId="4">
    <w:abstractNumId w:val="14"/>
  </w:num>
  <w:num w:numId="5">
    <w:abstractNumId w:val="35"/>
  </w:num>
  <w:num w:numId="6">
    <w:abstractNumId w:val="48"/>
  </w:num>
  <w:num w:numId="7">
    <w:abstractNumId w:val="22"/>
  </w:num>
  <w:num w:numId="8">
    <w:abstractNumId w:val="37"/>
  </w:num>
  <w:num w:numId="9">
    <w:abstractNumId w:val="26"/>
  </w:num>
  <w:num w:numId="10">
    <w:abstractNumId w:val="42"/>
  </w:num>
  <w:num w:numId="11">
    <w:abstractNumId w:val="13"/>
  </w:num>
  <w:num w:numId="12">
    <w:abstractNumId w:val="50"/>
  </w:num>
  <w:num w:numId="1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4"/>
  </w:num>
  <w:num w:numId="16">
    <w:abstractNumId w:val="47"/>
  </w:num>
  <w:num w:numId="17">
    <w:abstractNumId w:val="29"/>
  </w:num>
  <w:num w:numId="18">
    <w:abstractNumId w:val="46"/>
  </w:num>
  <w:num w:numId="19">
    <w:abstractNumId w:val="44"/>
  </w:num>
  <w:num w:numId="20">
    <w:abstractNumId w:val="39"/>
  </w:num>
  <w:num w:numId="21">
    <w:abstractNumId w:val="33"/>
  </w:num>
  <w:num w:numId="22">
    <w:abstractNumId w:val="36"/>
  </w:num>
  <w:num w:numId="23">
    <w:abstractNumId w:val="28"/>
  </w:num>
  <w:num w:numId="24">
    <w:abstractNumId w:val="49"/>
  </w:num>
  <w:num w:numId="25">
    <w:abstractNumId w:val="45"/>
  </w:num>
  <w:num w:numId="26">
    <w:abstractNumId w:val="30"/>
  </w:num>
  <w:num w:numId="27">
    <w:abstractNumId w:val="51"/>
  </w:num>
  <w:num w:numId="28">
    <w:abstractNumId w:val="4"/>
  </w:num>
  <w:num w:numId="29">
    <w:abstractNumId w:val="40"/>
  </w:num>
  <w:num w:numId="30">
    <w:abstractNumId w:val="19"/>
  </w:num>
  <w:num w:numId="31">
    <w:abstractNumId w:val="16"/>
  </w:num>
  <w:num w:numId="32">
    <w:abstractNumId w:val="17"/>
  </w:num>
  <w:num w:numId="33">
    <w:abstractNumId w:val="24"/>
  </w:num>
  <w:num w:numId="34">
    <w:abstractNumId w:val="41"/>
  </w:num>
  <w:num w:numId="35">
    <w:abstractNumId w:val="21"/>
  </w:num>
  <w:num w:numId="36">
    <w:abstractNumId w:val="25"/>
  </w:num>
  <w:num w:numId="37">
    <w:abstractNumId w:val="43"/>
  </w:num>
  <w:num w:numId="38">
    <w:abstractNumId w:val="20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6" w:nlCheck="1" w:checkStyle="0"/>
  <w:activeWritingStyle w:appName="MSWord" w:lang="de-DE" w:vendorID="64" w:dllVersion="6" w:nlCheck="1" w:checkStyle="0"/>
  <w:proofState w:spelling="clean"/>
  <w:defaultTabStop w:val="57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08C5"/>
    <w:rsid w:val="000012E2"/>
    <w:rsid w:val="000012E3"/>
    <w:rsid w:val="000019A1"/>
    <w:rsid w:val="00001C32"/>
    <w:rsid w:val="00001FD7"/>
    <w:rsid w:val="00002F37"/>
    <w:rsid w:val="00003B8D"/>
    <w:rsid w:val="000043EE"/>
    <w:rsid w:val="00004B2D"/>
    <w:rsid w:val="00005EC4"/>
    <w:rsid w:val="00005EE0"/>
    <w:rsid w:val="00006AAC"/>
    <w:rsid w:val="00007213"/>
    <w:rsid w:val="000115A3"/>
    <w:rsid w:val="00012B05"/>
    <w:rsid w:val="0001507B"/>
    <w:rsid w:val="0001665A"/>
    <w:rsid w:val="00016D0A"/>
    <w:rsid w:val="00017888"/>
    <w:rsid w:val="00021599"/>
    <w:rsid w:val="00022041"/>
    <w:rsid w:val="00022124"/>
    <w:rsid w:val="0002214D"/>
    <w:rsid w:val="0002261C"/>
    <w:rsid w:val="00022FDA"/>
    <w:rsid w:val="0002369D"/>
    <w:rsid w:val="000237FF"/>
    <w:rsid w:val="00030214"/>
    <w:rsid w:val="0003044C"/>
    <w:rsid w:val="00030C5F"/>
    <w:rsid w:val="0003168D"/>
    <w:rsid w:val="00034B25"/>
    <w:rsid w:val="00043C1C"/>
    <w:rsid w:val="00044692"/>
    <w:rsid w:val="00046C24"/>
    <w:rsid w:val="00051350"/>
    <w:rsid w:val="000525A7"/>
    <w:rsid w:val="000528AB"/>
    <w:rsid w:val="00053150"/>
    <w:rsid w:val="00054A55"/>
    <w:rsid w:val="00054F4F"/>
    <w:rsid w:val="00055569"/>
    <w:rsid w:val="00057604"/>
    <w:rsid w:val="00057A50"/>
    <w:rsid w:val="00057CB6"/>
    <w:rsid w:val="00060089"/>
    <w:rsid w:val="00060762"/>
    <w:rsid w:val="00060AA2"/>
    <w:rsid w:val="00062EE7"/>
    <w:rsid w:val="00063295"/>
    <w:rsid w:val="00064388"/>
    <w:rsid w:val="000652D1"/>
    <w:rsid w:val="000669D9"/>
    <w:rsid w:val="00067B0F"/>
    <w:rsid w:val="000706E1"/>
    <w:rsid w:val="0007149C"/>
    <w:rsid w:val="0007195D"/>
    <w:rsid w:val="00072214"/>
    <w:rsid w:val="0007403C"/>
    <w:rsid w:val="00075290"/>
    <w:rsid w:val="00075FE8"/>
    <w:rsid w:val="0007740D"/>
    <w:rsid w:val="0008117B"/>
    <w:rsid w:val="000822A9"/>
    <w:rsid w:val="00083464"/>
    <w:rsid w:val="00083530"/>
    <w:rsid w:val="00083541"/>
    <w:rsid w:val="00084548"/>
    <w:rsid w:val="000851E7"/>
    <w:rsid w:val="00085B0A"/>
    <w:rsid w:val="00085D73"/>
    <w:rsid w:val="00085EE9"/>
    <w:rsid w:val="00085FE4"/>
    <w:rsid w:val="000902A7"/>
    <w:rsid w:val="00096441"/>
    <w:rsid w:val="00097F30"/>
    <w:rsid w:val="000A03C0"/>
    <w:rsid w:val="000A18A1"/>
    <w:rsid w:val="000A2D9B"/>
    <w:rsid w:val="000A4553"/>
    <w:rsid w:val="000B15AE"/>
    <w:rsid w:val="000B1756"/>
    <w:rsid w:val="000B26FD"/>
    <w:rsid w:val="000B2E3A"/>
    <w:rsid w:val="000B3C38"/>
    <w:rsid w:val="000B4243"/>
    <w:rsid w:val="000B4C51"/>
    <w:rsid w:val="000B6958"/>
    <w:rsid w:val="000B6DCC"/>
    <w:rsid w:val="000B6EB7"/>
    <w:rsid w:val="000B7660"/>
    <w:rsid w:val="000B7770"/>
    <w:rsid w:val="000C02B0"/>
    <w:rsid w:val="000C2851"/>
    <w:rsid w:val="000C32DE"/>
    <w:rsid w:val="000C391E"/>
    <w:rsid w:val="000C3E67"/>
    <w:rsid w:val="000C4BEF"/>
    <w:rsid w:val="000C4DC6"/>
    <w:rsid w:val="000D02FA"/>
    <w:rsid w:val="000D12EF"/>
    <w:rsid w:val="000D2C39"/>
    <w:rsid w:val="000D2FDD"/>
    <w:rsid w:val="000D3E16"/>
    <w:rsid w:val="000D42DF"/>
    <w:rsid w:val="000D70F3"/>
    <w:rsid w:val="000E187B"/>
    <w:rsid w:val="000E29A0"/>
    <w:rsid w:val="000E2BA9"/>
    <w:rsid w:val="000E3679"/>
    <w:rsid w:val="000E3944"/>
    <w:rsid w:val="000E3ED9"/>
    <w:rsid w:val="000E52C3"/>
    <w:rsid w:val="000E6D70"/>
    <w:rsid w:val="000F0130"/>
    <w:rsid w:val="000F07ED"/>
    <w:rsid w:val="000F1D63"/>
    <w:rsid w:val="000F3B07"/>
    <w:rsid w:val="000F4F88"/>
    <w:rsid w:val="000F5371"/>
    <w:rsid w:val="000F66C5"/>
    <w:rsid w:val="00100D9C"/>
    <w:rsid w:val="0010148D"/>
    <w:rsid w:val="00101FC9"/>
    <w:rsid w:val="00102063"/>
    <w:rsid w:val="0010351A"/>
    <w:rsid w:val="001115A6"/>
    <w:rsid w:val="001118C6"/>
    <w:rsid w:val="001122F5"/>
    <w:rsid w:val="00112D38"/>
    <w:rsid w:val="00113287"/>
    <w:rsid w:val="00113C6D"/>
    <w:rsid w:val="00116E8F"/>
    <w:rsid w:val="001174C5"/>
    <w:rsid w:val="00117940"/>
    <w:rsid w:val="00117FFC"/>
    <w:rsid w:val="001220D7"/>
    <w:rsid w:val="00122179"/>
    <w:rsid w:val="001221FF"/>
    <w:rsid w:val="00123B61"/>
    <w:rsid w:val="0012738F"/>
    <w:rsid w:val="001301A3"/>
    <w:rsid w:val="00130E9F"/>
    <w:rsid w:val="001319D0"/>
    <w:rsid w:val="00133212"/>
    <w:rsid w:val="00133672"/>
    <w:rsid w:val="00134084"/>
    <w:rsid w:val="00134FC3"/>
    <w:rsid w:val="00135454"/>
    <w:rsid w:val="00135960"/>
    <w:rsid w:val="00136D87"/>
    <w:rsid w:val="001372BC"/>
    <w:rsid w:val="00142ACA"/>
    <w:rsid w:val="00142F90"/>
    <w:rsid w:val="001451D0"/>
    <w:rsid w:val="00145F62"/>
    <w:rsid w:val="00147B2A"/>
    <w:rsid w:val="00150240"/>
    <w:rsid w:val="001553E0"/>
    <w:rsid w:val="001576BA"/>
    <w:rsid w:val="0016012C"/>
    <w:rsid w:val="00160E4E"/>
    <w:rsid w:val="00160F24"/>
    <w:rsid w:val="001629D9"/>
    <w:rsid w:val="001672FF"/>
    <w:rsid w:val="00170417"/>
    <w:rsid w:val="00170878"/>
    <w:rsid w:val="00172011"/>
    <w:rsid w:val="0017736F"/>
    <w:rsid w:val="00180D75"/>
    <w:rsid w:val="00181309"/>
    <w:rsid w:val="00181449"/>
    <w:rsid w:val="00181870"/>
    <w:rsid w:val="001849BD"/>
    <w:rsid w:val="0018513D"/>
    <w:rsid w:val="001853F9"/>
    <w:rsid w:val="001867F0"/>
    <w:rsid w:val="00190778"/>
    <w:rsid w:val="001945AC"/>
    <w:rsid w:val="00195142"/>
    <w:rsid w:val="00196AC1"/>
    <w:rsid w:val="001971DE"/>
    <w:rsid w:val="00197CAE"/>
    <w:rsid w:val="00197E73"/>
    <w:rsid w:val="001A0622"/>
    <w:rsid w:val="001A2D46"/>
    <w:rsid w:val="001A5F35"/>
    <w:rsid w:val="001A6C7E"/>
    <w:rsid w:val="001B152E"/>
    <w:rsid w:val="001B3412"/>
    <w:rsid w:val="001B5565"/>
    <w:rsid w:val="001B663D"/>
    <w:rsid w:val="001C1E24"/>
    <w:rsid w:val="001C1E4A"/>
    <w:rsid w:val="001C25B8"/>
    <w:rsid w:val="001C3AA4"/>
    <w:rsid w:val="001C5F64"/>
    <w:rsid w:val="001C7A4A"/>
    <w:rsid w:val="001C7BCD"/>
    <w:rsid w:val="001D32E7"/>
    <w:rsid w:val="001D4B6A"/>
    <w:rsid w:val="001D57A3"/>
    <w:rsid w:val="001D5808"/>
    <w:rsid w:val="001D5F36"/>
    <w:rsid w:val="001E1F17"/>
    <w:rsid w:val="001E5995"/>
    <w:rsid w:val="001E7919"/>
    <w:rsid w:val="001E7F2D"/>
    <w:rsid w:val="001F1222"/>
    <w:rsid w:val="001F1504"/>
    <w:rsid w:val="001F4629"/>
    <w:rsid w:val="001F46FC"/>
    <w:rsid w:val="001F5616"/>
    <w:rsid w:val="001F703A"/>
    <w:rsid w:val="001F7221"/>
    <w:rsid w:val="001F7DA4"/>
    <w:rsid w:val="002002FA"/>
    <w:rsid w:val="00201C11"/>
    <w:rsid w:val="00201D7C"/>
    <w:rsid w:val="002023B9"/>
    <w:rsid w:val="0020283E"/>
    <w:rsid w:val="00202E23"/>
    <w:rsid w:val="00204576"/>
    <w:rsid w:val="002107D0"/>
    <w:rsid w:val="002116C1"/>
    <w:rsid w:val="002128CA"/>
    <w:rsid w:val="002130ED"/>
    <w:rsid w:val="002132E1"/>
    <w:rsid w:val="00213DF6"/>
    <w:rsid w:val="00213E14"/>
    <w:rsid w:val="002157B7"/>
    <w:rsid w:val="00215E73"/>
    <w:rsid w:val="0021767D"/>
    <w:rsid w:val="00220599"/>
    <w:rsid w:val="00223F6A"/>
    <w:rsid w:val="002244B0"/>
    <w:rsid w:val="00225057"/>
    <w:rsid w:val="00226129"/>
    <w:rsid w:val="00226BA3"/>
    <w:rsid w:val="00227BF7"/>
    <w:rsid w:val="002315CC"/>
    <w:rsid w:val="00231E65"/>
    <w:rsid w:val="00231EC8"/>
    <w:rsid w:val="0023324F"/>
    <w:rsid w:val="002334AD"/>
    <w:rsid w:val="002358B2"/>
    <w:rsid w:val="0023688A"/>
    <w:rsid w:val="00236E5E"/>
    <w:rsid w:val="00241D51"/>
    <w:rsid w:val="00243DB1"/>
    <w:rsid w:val="00245A72"/>
    <w:rsid w:val="002460BE"/>
    <w:rsid w:val="002470CD"/>
    <w:rsid w:val="00247A8F"/>
    <w:rsid w:val="00251EDB"/>
    <w:rsid w:val="0025369C"/>
    <w:rsid w:val="00255A81"/>
    <w:rsid w:val="00256192"/>
    <w:rsid w:val="002579DE"/>
    <w:rsid w:val="00263583"/>
    <w:rsid w:val="00264162"/>
    <w:rsid w:val="00264DB5"/>
    <w:rsid w:val="002651B4"/>
    <w:rsid w:val="00265BF0"/>
    <w:rsid w:val="002669D0"/>
    <w:rsid w:val="00267555"/>
    <w:rsid w:val="00271775"/>
    <w:rsid w:val="00271D0E"/>
    <w:rsid w:val="0027210A"/>
    <w:rsid w:val="00272A8D"/>
    <w:rsid w:val="002730D9"/>
    <w:rsid w:val="0027520C"/>
    <w:rsid w:val="0027697D"/>
    <w:rsid w:val="00277480"/>
    <w:rsid w:val="00282A23"/>
    <w:rsid w:val="002839BC"/>
    <w:rsid w:val="00291078"/>
    <w:rsid w:val="00291A35"/>
    <w:rsid w:val="002931A5"/>
    <w:rsid w:val="0029571E"/>
    <w:rsid w:val="002A2320"/>
    <w:rsid w:val="002A2E0A"/>
    <w:rsid w:val="002A2F77"/>
    <w:rsid w:val="002A7087"/>
    <w:rsid w:val="002B090F"/>
    <w:rsid w:val="002B3128"/>
    <w:rsid w:val="002B564F"/>
    <w:rsid w:val="002B597B"/>
    <w:rsid w:val="002B607C"/>
    <w:rsid w:val="002B6D12"/>
    <w:rsid w:val="002B6D58"/>
    <w:rsid w:val="002B77E3"/>
    <w:rsid w:val="002C26A5"/>
    <w:rsid w:val="002C28B5"/>
    <w:rsid w:val="002C3A49"/>
    <w:rsid w:val="002C4B49"/>
    <w:rsid w:val="002C4F25"/>
    <w:rsid w:val="002C5504"/>
    <w:rsid w:val="002C571E"/>
    <w:rsid w:val="002C7EBF"/>
    <w:rsid w:val="002D15CA"/>
    <w:rsid w:val="002D1A64"/>
    <w:rsid w:val="002D1D4C"/>
    <w:rsid w:val="002D2D1B"/>
    <w:rsid w:val="002D3C5D"/>
    <w:rsid w:val="002D42CF"/>
    <w:rsid w:val="002D58C8"/>
    <w:rsid w:val="002D6CF6"/>
    <w:rsid w:val="002E07EF"/>
    <w:rsid w:val="002E1478"/>
    <w:rsid w:val="002E4290"/>
    <w:rsid w:val="002E57DA"/>
    <w:rsid w:val="002E7869"/>
    <w:rsid w:val="002F07BD"/>
    <w:rsid w:val="002F0EBB"/>
    <w:rsid w:val="002F1D13"/>
    <w:rsid w:val="002F2550"/>
    <w:rsid w:val="002F25A9"/>
    <w:rsid w:val="002F29A8"/>
    <w:rsid w:val="002F3064"/>
    <w:rsid w:val="002F540E"/>
    <w:rsid w:val="00302D5A"/>
    <w:rsid w:val="003035F7"/>
    <w:rsid w:val="00304456"/>
    <w:rsid w:val="00305C05"/>
    <w:rsid w:val="00306460"/>
    <w:rsid w:val="0030723C"/>
    <w:rsid w:val="003076B2"/>
    <w:rsid w:val="00307C3B"/>
    <w:rsid w:val="00307DB4"/>
    <w:rsid w:val="00310614"/>
    <w:rsid w:val="00310774"/>
    <w:rsid w:val="0031100C"/>
    <w:rsid w:val="003118E1"/>
    <w:rsid w:val="003121EF"/>
    <w:rsid w:val="0031321A"/>
    <w:rsid w:val="00314104"/>
    <w:rsid w:val="00314D09"/>
    <w:rsid w:val="00314DF2"/>
    <w:rsid w:val="00315DFB"/>
    <w:rsid w:val="003174F4"/>
    <w:rsid w:val="00317828"/>
    <w:rsid w:val="00323D8B"/>
    <w:rsid w:val="00324DE3"/>
    <w:rsid w:val="003257C6"/>
    <w:rsid w:val="0032778B"/>
    <w:rsid w:val="00335A73"/>
    <w:rsid w:val="00340912"/>
    <w:rsid w:val="00341206"/>
    <w:rsid w:val="00341DD9"/>
    <w:rsid w:val="00341FC5"/>
    <w:rsid w:val="00342325"/>
    <w:rsid w:val="00342A6C"/>
    <w:rsid w:val="0034379B"/>
    <w:rsid w:val="0034429D"/>
    <w:rsid w:val="0034472E"/>
    <w:rsid w:val="0034496F"/>
    <w:rsid w:val="00345A15"/>
    <w:rsid w:val="00345EB7"/>
    <w:rsid w:val="003463DC"/>
    <w:rsid w:val="00351FAB"/>
    <w:rsid w:val="00354F74"/>
    <w:rsid w:val="003551BC"/>
    <w:rsid w:val="003561D2"/>
    <w:rsid w:val="00357454"/>
    <w:rsid w:val="00360E31"/>
    <w:rsid w:val="003631F2"/>
    <w:rsid w:val="003656A1"/>
    <w:rsid w:val="00366FAA"/>
    <w:rsid w:val="0037379E"/>
    <w:rsid w:val="00373F29"/>
    <w:rsid w:val="00374C13"/>
    <w:rsid w:val="0038060E"/>
    <w:rsid w:val="0038268A"/>
    <w:rsid w:val="00384EC9"/>
    <w:rsid w:val="00385881"/>
    <w:rsid w:val="00385944"/>
    <w:rsid w:val="00386790"/>
    <w:rsid w:val="00386EB5"/>
    <w:rsid w:val="0038738D"/>
    <w:rsid w:val="003879B3"/>
    <w:rsid w:val="003900EE"/>
    <w:rsid w:val="00391762"/>
    <w:rsid w:val="00394DFC"/>
    <w:rsid w:val="00395AEE"/>
    <w:rsid w:val="00397055"/>
    <w:rsid w:val="003975E2"/>
    <w:rsid w:val="003A2C98"/>
    <w:rsid w:val="003A4152"/>
    <w:rsid w:val="003A481E"/>
    <w:rsid w:val="003A498F"/>
    <w:rsid w:val="003A5552"/>
    <w:rsid w:val="003A7329"/>
    <w:rsid w:val="003A762B"/>
    <w:rsid w:val="003A7E3E"/>
    <w:rsid w:val="003B0ADC"/>
    <w:rsid w:val="003B2093"/>
    <w:rsid w:val="003B270B"/>
    <w:rsid w:val="003B39A5"/>
    <w:rsid w:val="003B3CBD"/>
    <w:rsid w:val="003B45FB"/>
    <w:rsid w:val="003B4F47"/>
    <w:rsid w:val="003B5EAF"/>
    <w:rsid w:val="003B6481"/>
    <w:rsid w:val="003B740F"/>
    <w:rsid w:val="003B790D"/>
    <w:rsid w:val="003C19DC"/>
    <w:rsid w:val="003C1E78"/>
    <w:rsid w:val="003C378F"/>
    <w:rsid w:val="003C7006"/>
    <w:rsid w:val="003D02F0"/>
    <w:rsid w:val="003D0B3A"/>
    <w:rsid w:val="003D1E82"/>
    <w:rsid w:val="003D3D6F"/>
    <w:rsid w:val="003D4FCF"/>
    <w:rsid w:val="003D7393"/>
    <w:rsid w:val="003E082F"/>
    <w:rsid w:val="003E2041"/>
    <w:rsid w:val="003E2C34"/>
    <w:rsid w:val="003E3736"/>
    <w:rsid w:val="003E3CB1"/>
    <w:rsid w:val="003E4225"/>
    <w:rsid w:val="003E4495"/>
    <w:rsid w:val="003E4C05"/>
    <w:rsid w:val="003E595F"/>
    <w:rsid w:val="003E7DB1"/>
    <w:rsid w:val="003F05C7"/>
    <w:rsid w:val="003F0A92"/>
    <w:rsid w:val="003F0AF7"/>
    <w:rsid w:val="003F201A"/>
    <w:rsid w:val="003F28EE"/>
    <w:rsid w:val="003F2E7F"/>
    <w:rsid w:val="003F325F"/>
    <w:rsid w:val="003F352B"/>
    <w:rsid w:val="003F48C4"/>
    <w:rsid w:val="003F5276"/>
    <w:rsid w:val="003F6478"/>
    <w:rsid w:val="00400D85"/>
    <w:rsid w:val="00401361"/>
    <w:rsid w:val="004013D0"/>
    <w:rsid w:val="004021DD"/>
    <w:rsid w:val="00403204"/>
    <w:rsid w:val="0040375B"/>
    <w:rsid w:val="00404CD3"/>
    <w:rsid w:val="00406CC8"/>
    <w:rsid w:val="00411AA4"/>
    <w:rsid w:val="0041246F"/>
    <w:rsid w:val="004146D9"/>
    <w:rsid w:val="00414BD8"/>
    <w:rsid w:val="00414DED"/>
    <w:rsid w:val="00416A49"/>
    <w:rsid w:val="00416CA2"/>
    <w:rsid w:val="004170A4"/>
    <w:rsid w:val="004178BB"/>
    <w:rsid w:val="00420D1F"/>
    <w:rsid w:val="00420FF8"/>
    <w:rsid w:val="00421787"/>
    <w:rsid w:val="004220C5"/>
    <w:rsid w:val="00425036"/>
    <w:rsid w:val="0042689B"/>
    <w:rsid w:val="004270A1"/>
    <w:rsid w:val="00427878"/>
    <w:rsid w:val="00427BCC"/>
    <w:rsid w:val="0043065C"/>
    <w:rsid w:val="00430679"/>
    <w:rsid w:val="00430863"/>
    <w:rsid w:val="004314B2"/>
    <w:rsid w:val="0043162D"/>
    <w:rsid w:val="00431968"/>
    <w:rsid w:val="00432135"/>
    <w:rsid w:val="00432B83"/>
    <w:rsid w:val="00436944"/>
    <w:rsid w:val="004372E9"/>
    <w:rsid w:val="00441158"/>
    <w:rsid w:val="00442B47"/>
    <w:rsid w:val="004433D7"/>
    <w:rsid w:val="0044479F"/>
    <w:rsid w:val="004519F5"/>
    <w:rsid w:val="00452A23"/>
    <w:rsid w:val="00456FBD"/>
    <w:rsid w:val="00457EAA"/>
    <w:rsid w:val="004602ED"/>
    <w:rsid w:val="004628B1"/>
    <w:rsid w:val="00462941"/>
    <w:rsid w:val="00463C36"/>
    <w:rsid w:val="0046433A"/>
    <w:rsid w:val="00466B1C"/>
    <w:rsid w:val="00470CBA"/>
    <w:rsid w:val="00471D2E"/>
    <w:rsid w:val="004720ED"/>
    <w:rsid w:val="00473D32"/>
    <w:rsid w:val="00474B03"/>
    <w:rsid w:val="0047604A"/>
    <w:rsid w:val="00476B14"/>
    <w:rsid w:val="00480B64"/>
    <w:rsid w:val="0048241E"/>
    <w:rsid w:val="00482BC0"/>
    <w:rsid w:val="004861E1"/>
    <w:rsid w:val="00486397"/>
    <w:rsid w:val="00486CAF"/>
    <w:rsid w:val="00492273"/>
    <w:rsid w:val="00493306"/>
    <w:rsid w:val="00493998"/>
    <w:rsid w:val="004940AA"/>
    <w:rsid w:val="004940E1"/>
    <w:rsid w:val="004944C4"/>
    <w:rsid w:val="0049677F"/>
    <w:rsid w:val="004A04FB"/>
    <w:rsid w:val="004A1903"/>
    <w:rsid w:val="004A3223"/>
    <w:rsid w:val="004A4186"/>
    <w:rsid w:val="004A54FC"/>
    <w:rsid w:val="004A561A"/>
    <w:rsid w:val="004A5BF6"/>
    <w:rsid w:val="004A611A"/>
    <w:rsid w:val="004B1319"/>
    <w:rsid w:val="004B15D2"/>
    <w:rsid w:val="004B2D44"/>
    <w:rsid w:val="004B409E"/>
    <w:rsid w:val="004B7C18"/>
    <w:rsid w:val="004C021D"/>
    <w:rsid w:val="004C2A03"/>
    <w:rsid w:val="004C2C76"/>
    <w:rsid w:val="004C3A27"/>
    <w:rsid w:val="004C4E14"/>
    <w:rsid w:val="004C5221"/>
    <w:rsid w:val="004C5C65"/>
    <w:rsid w:val="004C5E4A"/>
    <w:rsid w:val="004D22B2"/>
    <w:rsid w:val="004D2DD1"/>
    <w:rsid w:val="004D4B17"/>
    <w:rsid w:val="004D509E"/>
    <w:rsid w:val="004D74BA"/>
    <w:rsid w:val="004D799A"/>
    <w:rsid w:val="004E0C09"/>
    <w:rsid w:val="004E1C94"/>
    <w:rsid w:val="004E316D"/>
    <w:rsid w:val="004E3BA7"/>
    <w:rsid w:val="004E4845"/>
    <w:rsid w:val="004E6302"/>
    <w:rsid w:val="004E72BE"/>
    <w:rsid w:val="004F5FC0"/>
    <w:rsid w:val="004F5FE5"/>
    <w:rsid w:val="004F6815"/>
    <w:rsid w:val="004F6ABB"/>
    <w:rsid w:val="004F6F5A"/>
    <w:rsid w:val="004F7449"/>
    <w:rsid w:val="0050029B"/>
    <w:rsid w:val="0050496E"/>
    <w:rsid w:val="005110E9"/>
    <w:rsid w:val="00511873"/>
    <w:rsid w:val="00517367"/>
    <w:rsid w:val="005173EB"/>
    <w:rsid w:val="005203AD"/>
    <w:rsid w:val="00520980"/>
    <w:rsid w:val="005232DA"/>
    <w:rsid w:val="0052517C"/>
    <w:rsid w:val="00525BE7"/>
    <w:rsid w:val="00525FDF"/>
    <w:rsid w:val="00534E10"/>
    <w:rsid w:val="00535162"/>
    <w:rsid w:val="00536DE6"/>
    <w:rsid w:val="005417DC"/>
    <w:rsid w:val="00544E20"/>
    <w:rsid w:val="00545C5E"/>
    <w:rsid w:val="0054616B"/>
    <w:rsid w:val="00546373"/>
    <w:rsid w:val="005463DB"/>
    <w:rsid w:val="005501D0"/>
    <w:rsid w:val="0055035C"/>
    <w:rsid w:val="0055040C"/>
    <w:rsid w:val="00550BB0"/>
    <w:rsid w:val="00551507"/>
    <w:rsid w:val="00551CA3"/>
    <w:rsid w:val="00553045"/>
    <w:rsid w:val="005536D3"/>
    <w:rsid w:val="00553956"/>
    <w:rsid w:val="00553D59"/>
    <w:rsid w:val="00553FE5"/>
    <w:rsid w:val="00556092"/>
    <w:rsid w:val="00557449"/>
    <w:rsid w:val="00561C13"/>
    <w:rsid w:val="0056486F"/>
    <w:rsid w:val="00565097"/>
    <w:rsid w:val="005739C5"/>
    <w:rsid w:val="00574B1D"/>
    <w:rsid w:val="0057566A"/>
    <w:rsid w:val="00577F23"/>
    <w:rsid w:val="0058007B"/>
    <w:rsid w:val="00580D7E"/>
    <w:rsid w:val="00582BC5"/>
    <w:rsid w:val="00582D7F"/>
    <w:rsid w:val="00583CDE"/>
    <w:rsid w:val="0058431E"/>
    <w:rsid w:val="0058449C"/>
    <w:rsid w:val="00584530"/>
    <w:rsid w:val="00585CE8"/>
    <w:rsid w:val="005907FD"/>
    <w:rsid w:val="005922F9"/>
    <w:rsid w:val="005942E7"/>
    <w:rsid w:val="0059690C"/>
    <w:rsid w:val="0059769D"/>
    <w:rsid w:val="005A0514"/>
    <w:rsid w:val="005A2723"/>
    <w:rsid w:val="005A5955"/>
    <w:rsid w:val="005A59CE"/>
    <w:rsid w:val="005A7A6A"/>
    <w:rsid w:val="005B1138"/>
    <w:rsid w:val="005B2054"/>
    <w:rsid w:val="005B2F2E"/>
    <w:rsid w:val="005B571B"/>
    <w:rsid w:val="005B5BF9"/>
    <w:rsid w:val="005B62C3"/>
    <w:rsid w:val="005B69C4"/>
    <w:rsid w:val="005C0995"/>
    <w:rsid w:val="005C5B5C"/>
    <w:rsid w:val="005C5F1F"/>
    <w:rsid w:val="005C68E9"/>
    <w:rsid w:val="005C6E90"/>
    <w:rsid w:val="005C7EAE"/>
    <w:rsid w:val="005D20D3"/>
    <w:rsid w:val="005D2CB1"/>
    <w:rsid w:val="005D339B"/>
    <w:rsid w:val="005D387A"/>
    <w:rsid w:val="005D4247"/>
    <w:rsid w:val="005D5C4E"/>
    <w:rsid w:val="005D5FA6"/>
    <w:rsid w:val="005D6E37"/>
    <w:rsid w:val="005D7172"/>
    <w:rsid w:val="005E04C5"/>
    <w:rsid w:val="005E0544"/>
    <w:rsid w:val="005E49A5"/>
    <w:rsid w:val="005E4FFF"/>
    <w:rsid w:val="005F01F8"/>
    <w:rsid w:val="005F02CA"/>
    <w:rsid w:val="005F13A8"/>
    <w:rsid w:val="005F17F9"/>
    <w:rsid w:val="005F1E91"/>
    <w:rsid w:val="005F3173"/>
    <w:rsid w:val="005F3CA3"/>
    <w:rsid w:val="005F3D4A"/>
    <w:rsid w:val="005F3E3F"/>
    <w:rsid w:val="005F410C"/>
    <w:rsid w:val="005F4514"/>
    <w:rsid w:val="005F485F"/>
    <w:rsid w:val="005F500A"/>
    <w:rsid w:val="005F66A8"/>
    <w:rsid w:val="006011DA"/>
    <w:rsid w:val="0060443D"/>
    <w:rsid w:val="00604B06"/>
    <w:rsid w:val="00606265"/>
    <w:rsid w:val="006124CB"/>
    <w:rsid w:val="00613A49"/>
    <w:rsid w:val="00613B5F"/>
    <w:rsid w:val="00613DAE"/>
    <w:rsid w:val="00615CED"/>
    <w:rsid w:val="006172E8"/>
    <w:rsid w:val="00617812"/>
    <w:rsid w:val="0062150A"/>
    <w:rsid w:val="00621756"/>
    <w:rsid w:val="00622E53"/>
    <w:rsid w:val="006238CB"/>
    <w:rsid w:val="00624061"/>
    <w:rsid w:val="006271D2"/>
    <w:rsid w:val="00627959"/>
    <w:rsid w:val="00630580"/>
    <w:rsid w:val="00630B93"/>
    <w:rsid w:val="00632305"/>
    <w:rsid w:val="00633B95"/>
    <w:rsid w:val="0063422F"/>
    <w:rsid w:val="0063513A"/>
    <w:rsid w:val="00636A24"/>
    <w:rsid w:val="00637046"/>
    <w:rsid w:val="00641E8E"/>
    <w:rsid w:val="00642682"/>
    <w:rsid w:val="00642965"/>
    <w:rsid w:val="006434BC"/>
    <w:rsid w:val="00644E7E"/>
    <w:rsid w:val="006468EB"/>
    <w:rsid w:val="006470DE"/>
    <w:rsid w:val="00650077"/>
    <w:rsid w:val="00655753"/>
    <w:rsid w:val="00655F0F"/>
    <w:rsid w:val="006560A1"/>
    <w:rsid w:val="00656108"/>
    <w:rsid w:val="00660599"/>
    <w:rsid w:val="0066654C"/>
    <w:rsid w:val="00667151"/>
    <w:rsid w:val="006709B4"/>
    <w:rsid w:val="0067112A"/>
    <w:rsid w:val="00671857"/>
    <w:rsid w:val="00671DB9"/>
    <w:rsid w:val="006730DD"/>
    <w:rsid w:val="006735B6"/>
    <w:rsid w:val="00675885"/>
    <w:rsid w:val="00677E28"/>
    <w:rsid w:val="0068041C"/>
    <w:rsid w:val="00680949"/>
    <w:rsid w:val="00680B9A"/>
    <w:rsid w:val="00681D9C"/>
    <w:rsid w:val="006820A0"/>
    <w:rsid w:val="00682B74"/>
    <w:rsid w:val="00685ED2"/>
    <w:rsid w:val="006875E8"/>
    <w:rsid w:val="006878EC"/>
    <w:rsid w:val="006908C5"/>
    <w:rsid w:val="00694BEC"/>
    <w:rsid w:val="00695B8F"/>
    <w:rsid w:val="00696C86"/>
    <w:rsid w:val="00696E8C"/>
    <w:rsid w:val="00697C06"/>
    <w:rsid w:val="00697CFA"/>
    <w:rsid w:val="006A0226"/>
    <w:rsid w:val="006A0963"/>
    <w:rsid w:val="006A1CA1"/>
    <w:rsid w:val="006A283E"/>
    <w:rsid w:val="006A3CF3"/>
    <w:rsid w:val="006A4E6C"/>
    <w:rsid w:val="006A540C"/>
    <w:rsid w:val="006A66E6"/>
    <w:rsid w:val="006A7601"/>
    <w:rsid w:val="006B000D"/>
    <w:rsid w:val="006B043D"/>
    <w:rsid w:val="006B0C27"/>
    <w:rsid w:val="006B2E47"/>
    <w:rsid w:val="006B2F00"/>
    <w:rsid w:val="006B349D"/>
    <w:rsid w:val="006B34EF"/>
    <w:rsid w:val="006B374A"/>
    <w:rsid w:val="006B46B2"/>
    <w:rsid w:val="006B49D4"/>
    <w:rsid w:val="006B6614"/>
    <w:rsid w:val="006C03C4"/>
    <w:rsid w:val="006C0AF0"/>
    <w:rsid w:val="006C4A62"/>
    <w:rsid w:val="006C4C38"/>
    <w:rsid w:val="006C559C"/>
    <w:rsid w:val="006C5D44"/>
    <w:rsid w:val="006D3485"/>
    <w:rsid w:val="006D3AF5"/>
    <w:rsid w:val="006D5ED7"/>
    <w:rsid w:val="006D6727"/>
    <w:rsid w:val="006D69B8"/>
    <w:rsid w:val="006D7D5B"/>
    <w:rsid w:val="006E0807"/>
    <w:rsid w:val="006E0881"/>
    <w:rsid w:val="006E1EAF"/>
    <w:rsid w:val="006E4CB4"/>
    <w:rsid w:val="006F1B7C"/>
    <w:rsid w:val="006F2288"/>
    <w:rsid w:val="006F6525"/>
    <w:rsid w:val="007005D5"/>
    <w:rsid w:val="0070149C"/>
    <w:rsid w:val="00702B12"/>
    <w:rsid w:val="00702CF6"/>
    <w:rsid w:val="007044B7"/>
    <w:rsid w:val="00704A08"/>
    <w:rsid w:val="00705398"/>
    <w:rsid w:val="00705E52"/>
    <w:rsid w:val="00706113"/>
    <w:rsid w:val="007063F0"/>
    <w:rsid w:val="00707002"/>
    <w:rsid w:val="00707FD7"/>
    <w:rsid w:val="00711909"/>
    <w:rsid w:val="00711F40"/>
    <w:rsid w:val="00714A31"/>
    <w:rsid w:val="0072171A"/>
    <w:rsid w:val="007218B1"/>
    <w:rsid w:val="00722EC8"/>
    <w:rsid w:val="00723E5D"/>
    <w:rsid w:val="0072435E"/>
    <w:rsid w:val="007243F3"/>
    <w:rsid w:val="00724662"/>
    <w:rsid w:val="0072579A"/>
    <w:rsid w:val="0073001E"/>
    <w:rsid w:val="00730980"/>
    <w:rsid w:val="00732069"/>
    <w:rsid w:val="007355FF"/>
    <w:rsid w:val="00735A29"/>
    <w:rsid w:val="00735F31"/>
    <w:rsid w:val="00736F69"/>
    <w:rsid w:val="00737574"/>
    <w:rsid w:val="007415B0"/>
    <w:rsid w:val="007416EF"/>
    <w:rsid w:val="007420C5"/>
    <w:rsid w:val="0074300B"/>
    <w:rsid w:val="007431A0"/>
    <w:rsid w:val="00745D49"/>
    <w:rsid w:val="00746390"/>
    <w:rsid w:val="007468BF"/>
    <w:rsid w:val="0074789E"/>
    <w:rsid w:val="007519DA"/>
    <w:rsid w:val="00752E74"/>
    <w:rsid w:val="007549D2"/>
    <w:rsid w:val="00755581"/>
    <w:rsid w:val="00757485"/>
    <w:rsid w:val="0075775F"/>
    <w:rsid w:val="00757DBA"/>
    <w:rsid w:val="007603DF"/>
    <w:rsid w:val="00762A8E"/>
    <w:rsid w:val="0076502E"/>
    <w:rsid w:val="00766A3E"/>
    <w:rsid w:val="00766F7D"/>
    <w:rsid w:val="00767555"/>
    <w:rsid w:val="00767F47"/>
    <w:rsid w:val="00770CC1"/>
    <w:rsid w:val="00772DF2"/>
    <w:rsid w:val="00773D72"/>
    <w:rsid w:val="00773DBE"/>
    <w:rsid w:val="00774FC0"/>
    <w:rsid w:val="00776FA3"/>
    <w:rsid w:val="007770C7"/>
    <w:rsid w:val="00777B20"/>
    <w:rsid w:val="00782199"/>
    <w:rsid w:val="00782C4F"/>
    <w:rsid w:val="00783D01"/>
    <w:rsid w:val="00784408"/>
    <w:rsid w:val="007847D4"/>
    <w:rsid w:val="00784D27"/>
    <w:rsid w:val="00785A32"/>
    <w:rsid w:val="0078604C"/>
    <w:rsid w:val="00792270"/>
    <w:rsid w:val="00792AF0"/>
    <w:rsid w:val="00792BBF"/>
    <w:rsid w:val="00793E1B"/>
    <w:rsid w:val="00794330"/>
    <w:rsid w:val="007948A1"/>
    <w:rsid w:val="00794E8A"/>
    <w:rsid w:val="00797176"/>
    <w:rsid w:val="00797745"/>
    <w:rsid w:val="007A0FD7"/>
    <w:rsid w:val="007A1D84"/>
    <w:rsid w:val="007A20A5"/>
    <w:rsid w:val="007A2BD9"/>
    <w:rsid w:val="007A5E25"/>
    <w:rsid w:val="007A69DD"/>
    <w:rsid w:val="007A74A0"/>
    <w:rsid w:val="007B32A1"/>
    <w:rsid w:val="007B526A"/>
    <w:rsid w:val="007B5704"/>
    <w:rsid w:val="007C00F0"/>
    <w:rsid w:val="007C1D51"/>
    <w:rsid w:val="007C26C3"/>
    <w:rsid w:val="007C50E7"/>
    <w:rsid w:val="007C6D09"/>
    <w:rsid w:val="007C7721"/>
    <w:rsid w:val="007C7919"/>
    <w:rsid w:val="007C7F7F"/>
    <w:rsid w:val="007D0FA4"/>
    <w:rsid w:val="007D2956"/>
    <w:rsid w:val="007D355D"/>
    <w:rsid w:val="007D3C53"/>
    <w:rsid w:val="007E0B0C"/>
    <w:rsid w:val="007E2084"/>
    <w:rsid w:val="007E2C93"/>
    <w:rsid w:val="007E3290"/>
    <w:rsid w:val="007E413A"/>
    <w:rsid w:val="007E53CB"/>
    <w:rsid w:val="007F040A"/>
    <w:rsid w:val="007F0614"/>
    <w:rsid w:val="007F0ED4"/>
    <w:rsid w:val="007F5CEB"/>
    <w:rsid w:val="007F7912"/>
    <w:rsid w:val="00801AF6"/>
    <w:rsid w:val="00805C97"/>
    <w:rsid w:val="0080616C"/>
    <w:rsid w:val="008062AC"/>
    <w:rsid w:val="008072BA"/>
    <w:rsid w:val="00807455"/>
    <w:rsid w:val="00807617"/>
    <w:rsid w:val="00807637"/>
    <w:rsid w:val="0081082E"/>
    <w:rsid w:val="00810C8E"/>
    <w:rsid w:val="008112AF"/>
    <w:rsid w:val="00812DF9"/>
    <w:rsid w:val="00813D81"/>
    <w:rsid w:val="00814725"/>
    <w:rsid w:val="00814D7F"/>
    <w:rsid w:val="0081637D"/>
    <w:rsid w:val="008174B7"/>
    <w:rsid w:val="0082053C"/>
    <w:rsid w:val="00820F7D"/>
    <w:rsid w:val="0082114C"/>
    <w:rsid w:val="00821C61"/>
    <w:rsid w:val="0082492F"/>
    <w:rsid w:val="008249E6"/>
    <w:rsid w:val="00825B60"/>
    <w:rsid w:val="00826744"/>
    <w:rsid w:val="00830872"/>
    <w:rsid w:val="00831421"/>
    <w:rsid w:val="00831851"/>
    <w:rsid w:val="00832488"/>
    <w:rsid w:val="008359E6"/>
    <w:rsid w:val="00836133"/>
    <w:rsid w:val="00836414"/>
    <w:rsid w:val="00836CCF"/>
    <w:rsid w:val="00847D0A"/>
    <w:rsid w:val="008509E2"/>
    <w:rsid w:val="00850B46"/>
    <w:rsid w:val="00852F24"/>
    <w:rsid w:val="00852F29"/>
    <w:rsid w:val="008536DD"/>
    <w:rsid w:val="00853885"/>
    <w:rsid w:val="0085749A"/>
    <w:rsid w:val="00863CE9"/>
    <w:rsid w:val="008702B9"/>
    <w:rsid w:val="00871376"/>
    <w:rsid w:val="008731A1"/>
    <w:rsid w:val="00874119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429E"/>
    <w:rsid w:val="00886F41"/>
    <w:rsid w:val="00890A69"/>
    <w:rsid w:val="00893628"/>
    <w:rsid w:val="00893C42"/>
    <w:rsid w:val="008948EA"/>
    <w:rsid w:val="00895624"/>
    <w:rsid w:val="00897658"/>
    <w:rsid w:val="008A0980"/>
    <w:rsid w:val="008A09CD"/>
    <w:rsid w:val="008A0BAB"/>
    <w:rsid w:val="008A1097"/>
    <w:rsid w:val="008A1ED1"/>
    <w:rsid w:val="008A310C"/>
    <w:rsid w:val="008A36D2"/>
    <w:rsid w:val="008A4DC5"/>
    <w:rsid w:val="008A5275"/>
    <w:rsid w:val="008B186A"/>
    <w:rsid w:val="008B3CB5"/>
    <w:rsid w:val="008B4E9C"/>
    <w:rsid w:val="008C1BC6"/>
    <w:rsid w:val="008C301A"/>
    <w:rsid w:val="008C309C"/>
    <w:rsid w:val="008C37F0"/>
    <w:rsid w:val="008C480E"/>
    <w:rsid w:val="008C4C44"/>
    <w:rsid w:val="008C50D7"/>
    <w:rsid w:val="008C50F5"/>
    <w:rsid w:val="008D0265"/>
    <w:rsid w:val="008D2AC4"/>
    <w:rsid w:val="008D2B99"/>
    <w:rsid w:val="008D312C"/>
    <w:rsid w:val="008D408B"/>
    <w:rsid w:val="008D5D75"/>
    <w:rsid w:val="008D626D"/>
    <w:rsid w:val="008D6AE3"/>
    <w:rsid w:val="008D7546"/>
    <w:rsid w:val="008D76EC"/>
    <w:rsid w:val="008E2A6E"/>
    <w:rsid w:val="008E33EF"/>
    <w:rsid w:val="008E3C29"/>
    <w:rsid w:val="008E435D"/>
    <w:rsid w:val="008E57B8"/>
    <w:rsid w:val="008E5E42"/>
    <w:rsid w:val="008E5F94"/>
    <w:rsid w:val="008E6EBE"/>
    <w:rsid w:val="008F01A9"/>
    <w:rsid w:val="008F0554"/>
    <w:rsid w:val="008F08C5"/>
    <w:rsid w:val="008F174B"/>
    <w:rsid w:val="008F1F03"/>
    <w:rsid w:val="008F28A6"/>
    <w:rsid w:val="008F3239"/>
    <w:rsid w:val="008F336C"/>
    <w:rsid w:val="008F3A75"/>
    <w:rsid w:val="008F65F5"/>
    <w:rsid w:val="00901ED2"/>
    <w:rsid w:val="009021C9"/>
    <w:rsid w:val="00906BAF"/>
    <w:rsid w:val="00906DB4"/>
    <w:rsid w:val="009100C7"/>
    <w:rsid w:val="0091075C"/>
    <w:rsid w:val="009119A4"/>
    <w:rsid w:val="0091230B"/>
    <w:rsid w:val="0091357B"/>
    <w:rsid w:val="00913C9D"/>
    <w:rsid w:val="00913F8C"/>
    <w:rsid w:val="00917698"/>
    <w:rsid w:val="00922BB2"/>
    <w:rsid w:val="0092343D"/>
    <w:rsid w:val="00923497"/>
    <w:rsid w:val="00923EFD"/>
    <w:rsid w:val="00924C6C"/>
    <w:rsid w:val="00925127"/>
    <w:rsid w:val="00925C11"/>
    <w:rsid w:val="00925D64"/>
    <w:rsid w:val="00927E99"/>
    <w:rsid w:val="00932745"/>
    <w:rsid w:val="00932B92"/>
    <w:rsid w:val="00933163"/>
    <w:rsid w:val="009346C4"/>
    <w:rsid w:val="00934937"/>
    <w:rsid w:val="009404BD"/>
    <w:rsid w:val="0094521E"/>
    <w:rsid w:val="00945326"/>
    <w:rsid w:val="00951001"/>
    <w:rsid w:val="009530D6"/>
    <w:rsid w:val="00954BE5"/>
    <w:rsid w:val="00956AFC"/>
    <w:rsid w:val="009615F3"/>
    <w:rsid w:val="00964A90"/>
    <w:rsid w:val="009668D6"/>
    <w:rsid w:val="009708A9"/>
    <w:rsid w:val="00970C4F"/>
    <w:rsid w:val="0097394D"/>
    <w:rsid w:val="00974EB6"/>
    <w:rsid w:val="00975D10"/>
    <w:rsid w:val="00982342"/>
    <w:rsid w:val="00983A2D"/>
    <w:rsid w:val="009871EF"/>
    <w:rsid w:val="00987E28"/>
    <w:rsid w:val="00991280"/>
    <w:rsid w:val="00991956"/>
    <w:rsid w:val="00991D58"/>
    <w:rsid w:val="00992470"/>
    <w:rsid w:val="0099291B"/>
    <w:rsid w:val="00992C12"/>
    <w:rsid w:val="00992D3A"/>
    <w:rsid w:val="00996E2B"/>
    <w:rsid w:val="009A022C"/>
    <w:rsid w:val="009A15ED"/>
    <w:rsid w:val="009A19E8"/>
    <w:rsid w:val="009A3FD9"/>
    <w:rsid w:val="009A4009"/>
    <w:rsid w:val="009A4E73"/>
    <w:rsid w:val="009A62AB"/>
    <w:rsid w:val="009A76FB"/>
    <w:rsid w:val="009B20F9"/>
    <w:rsid w:val="009B2402"/>
    <w:rsid w:val="009B37D0"/>
    <w:rsid w:val="009B39FA"/>
    <w:rsid w:val="009B402B"/>
    <w:rsid w:val="009B4315"/>
    <w:rsid w:val="009B514A"/>
    <w:rsid w:val="009B54D7"/>
    <w:rsid w:val="009B6492"/>
    <w:rsid w:val="009B73AD"/>
    <w:rsid w:val="009C01A6"/>
    <w:rsid w:val="009C052A"/>
    <w:rsid w:val="009C5DA0"/>
    <w:rsid w:val="009D0E04"/>
    <w:rsid w:val="009D106E"/>
    <w:rsid w:val="009D1316"/>
    <w:rsid w:val="009D40D5"/>
    <w:rsid w:val="009D4644"/>
    <w:rsid w:val="009D49E5"/>
    <w:rsid w:val="009D4A38"/>
    <w:rsid w:val="009D5C30"/>
    <w:rsid w:val="009D7C04"/>
    <w:rsid w:val="009E2A02"/>
    <w:rsid w:val="009E2ABA"/>
    <w:rsid w:val="009E35E0"/>
    <w:rsid w:val="009E414B"/>
    <w:rsid w:val="009E447B"/>
    <w:rsid w:val="009E49E1"/>
    <w:rsid w:val="009E4CB4"/>
    <w:rsid w:val="009E537D"/>
    <w:rsid w:val="009E56E3"/>
    <w:rsid w:val="009E5E78"/>
    <w:rsid w:val="009E6A58"/>
    <w:rsid w:val="009E6CC2"/>
    <w:rsid w:val="009E789E"/>
    <w:rsid w:val="009E79BC"/>
    <w:rsid w:val="009F0EE6"/>
    <w:rsid w:val="009F105B"/>
    <w:rsid w:val="009F225A"/>
    <w:rsid w:val="009F4FC3"/>
    <w:rsid w:val="00A00CE1"/>
    <w:rsid w:val="00A00F45"/>
    <w:rsid w:val="00A0149C"/>
    <w:rsid w:val="00A02C12"/>
    <w:rsid w:val="00A02CE0"/>
    <w:rsid w:val="00A0485F"/>
    <w:rsid w:val="00A04C8A"/>
    <w:rsid w:val="00A10783"/>
    <w:rsid w:val="00A10A61"/>
    <w:rsid w:val="00A11337"/>
    <w:rsid w:val="00A1148A"/>
    <w:rsid w:val="00A120E2"/>
    <w:rsid w:val="00A1268E"/>
    <w:rsid w:val="00A12EBA"/>
    <w:rsid w:val="00A15866"/>
    <w:rsid w:val="00A15EEB"/>
    <w:rsid w:val="00A20E4F"/>
    <w:rsid w:val="00A21518"/>
    <w:rsid w:val="00A23772"/>
    <w:rsid w:val="00A2692A"/>
    <w:rsid w:val="00A30D01"/>
    <w:rsid w:val="00A33157"/>
    <w:rsid w:val="00A354F8"/>
    <w:rsid w:val="00A3645B"/>
    <w:rsid w:val="00A36465"/>
    <w:rsid w:val="00A37FC9"/>
    <w:rsid w:val="00A37FEC"/>
    <w:rsid w:val="00A41AD5"/>
    <w:rsid w:val="00A44BBC"/>
    <w:rsid w:val="00A455CB"/>
    <w:rsid w:val="00A47C15"/>
    <w:rsid w:val="00A47F55"/>
    <w:rsid w:val="00A47FE6"/>
    <w:rsid w:val="00A50D3D"/>
    <w:rsid w:val="00A5312E"/>
    <w:rsid w:val="00A542A7"/>
    <w:rsid w:val="00A54EB7"/>
    <w:rsid w:val="00A551DB"/>
    <w:rsid w:val="00A55E06"/>
    <w:rsid w:val="00A60005"/>
    <w:rsid w:val="00A6049A"/>
    <w:rsid w:val="00A60F84"/>
    <w:rsid w:val="00A63DC5"/>
    <w:rsid w:val="00A6472A"/>
    <w:rsid w:val="00A71011"/>
    <w:rsid w:val="00A7105C"/>
    <w:rsid w:val="00A71421"/>
    <w:rsid w:val="00A7166E"/>
    <w:rsid w:val="00A748BF"/>
    <w:rsid w:val="00A750EB"/>
    <w:rsid w:val="00A7760A"/>
    <w:rsid w:val="00A81536"/>
    <w:rsid w:val="00A82AA0"/>
    <w:rsid w:val="00A82DB3"/>
    <w:rsid w:val="00A83CEE"/>
    <w:rsid w:val="00A85A1A"/>
    <w:rsid w:val="00A87B38"/>
    <w:rsid w:val="00A9059D"/>
    <w:rsid w:val="00A90962"/>
    <w:rsid w:val="00A922F5"/>
    <w:rsid w:val="00A93004"/>
    <w:rsid w:val="00A949DF"/>
    <w:rsid w:val="00A952BB"/>
    <w:rsid w:val="00A96562"/>
    <w:rsid w:val="00AA0515"/>
    <w:rsid w:val="00AA5B3F"/>
    <w:rsid w:val="00AB683C"/>
    <w:rsid w:val="00AB7E70"/>
    <w:rsid w:val="00AC0F2B"/>
    <w:rsid w:val="00AC16F1"/>
    <w:rsid w:val="00AC2666"/>
    <w:rsid w:val="00AC3AEC"/>
    <w:rsid w:val="00AC4201"/>
    <w:rsid w:val="00AC5792"/>
    <w:rsid w:val="00AD1AD4"/>
    <w:rsid w:val="00AD34DA"/>
    <w:rsid w:val="00AD370F"/>
    <w:rsid w:val="00AD4000"/>
    <w:rsid w:val="00AD4377"/>
    <w:rsid w:val="00AD454F"/>
    <w:rsid w:val="00AD5F10"/>
    <w:rsid w:val="00AD7792"/>
    <w:rsid w:val="00AE345A"/>
    <w:rsid w:val="00AE476A"/>
    <w:rsid w:val="00AE4799"/>
    <w:rsid w:val="00AE50FA"/>
    <w:rsid w:val="00AE5EA7"/>
    <w:rsid w:val="00AE7E4E"/>
    <w:rsid w:val="00AF17B9"/>
    <w:rsid w:val="00AF2725"/>
    <w:rsid w:val="00AF3409"/>
    <w:rsid w:val="00AF3BCE"/>
    <w:rsid w:val="00AF48B5"/>
    <w:rsid w:val="00B00A85"/>
    <w:rsid w:val="00B00F2D"/>
    <w:rsid w:val="00B01CDB"/>
    <w:rsid w:val="00B05A43"/>
    <w:rsid w:val="00B05B6F"/>
    <w:rsid w:val="00B07B27"/>
    <w:rsid w:val="00B07E48"/>
    <w:rsid w:val="00B1041D"/>
    <w:rsid w:val="00B10834"/>
    <w:rsid w:val="00B134B1"/>
    <w:rsid w:val="00B13B05"/>
    <w:rsid w:val="00B15DB2"/>
    <w:rsid w:val="00B15E1A"/>
    <w:rsid w:val="00B207C4"/>
    <w:rsid w:val="00B235FE"/>
    <w:rsid w:val="00B23EAA"/>
    <w:rsid w:val="00B24196"/>
    <w:rsid w:val="00B253DF"/>
    <w:rsid w:val="00B25CD5"/>
    <w:rsid w:val="00B25F98"/>
    <w:rsid w:val="00B26491"/>
    <w:rsid w:val="00B2672B"/>
    <w:rsid w:val="00B27230"/>
    <w:rsid w:val="00B278AD"/>
    <w:rsid w:val="00B3046E"/>
    <w:rsid w:val="00B31911"/>
    <w:rsid w:val="00B31AF1"/>
    <w:rsid w:val="00B33C35"/>
    <w:rsid w:val="00B34052"/>
    <w:rsid w:val="00B341FB"/>
    <w:rsid w:val="00B35AC5"/>
    <w:rsid w:val="00B373D4"/>
    <w:rsid w:val="00B37933"/>
    <w:rsid w:val="00B40904"/>
    <w:rsid w:val="00B421D6"/>
    <w:rsid w:val="00B434D8"/>
    <w:rsid w:val="00B437B4"/>
    <w:rsid w:val="00B439F8"/>
    <w:rsid w:val="00B43B5A"/>
    <w:rsid w:val="00B43C3B"/>
    <w:rsid w:val="00B4482E"/>
    <w:rsid w:val="00B46B48"/>
    <w:rsid w:val="00B472F0"/>
    <w:rsid w:val="00B50682"/>
    <w:rsid w:val="00B506E5"/>
    <w:rsid w:val="00B51465"/>
    <w:rsid w:val="00B5511D"/>
    <w:rsid w:val="00B604E2"/>
    <w:rsid w:val="00B60B33"/>
    <w:rsid w:val="00B6157B"/>
    <w:rsid w:val="00B615DA"/>
    <w:rsid w:val="00B61ABA"/>
    <w:rsid w:val="00B6407C"/>
    <w:rsid w:val="00B64C59"/>
    <w:rsid w:val="00B662CD"/>
    <w:rsid w:val="00B719AE"/>
    <w:rsid w:val="00B7209C"/>
    <w:rsid w:val="00B72A09"/>
    <w:rsid w:val="00B76648"/>
    <w:rsid w:val="00B8014A"/>
    <w:rsid w:val="00B824F2"/>
    <w:rsid w:val="00B8620B"/>
    <w:rsid w:val="00B86648"/>
    <w:rsid w:val="00B86A4E"/>
    <w:rsid w:val="00B87DE2"/>
    <w:rsid w:val="00B90882"/>
    <w:rsid w:val="00B94371"/>
    <w:rsid w:val="00B949F5"/>
    <w:rsid w:val="00B95CB8"/>
    <w:rsid w:val="00BA08F0"/>
    <w:rsid w:val="00BA2DD2"/>
    <w:rsid w:val="00BA3049"/>
    <w:rsid w:val="00BA4AEA"/>
    <w:rsid w:val="00BA739C"/>
    <w:rsid w:val="00BA7AC2"/>
    <w:rsid w:val="00BB46E7"/>
    <w:rsid w:val="00BB78A8"/>
    <w:rsid w:val="00BC0F9A"/>
    <w:rsid w:val="00BC1739"/>
    <w:rsid w:val="00BC2303"/>
    <w:rsid w:val="00BC3E92"/>
    <w:rsid w:val="00BC451C"/>
    <w:rsid w:val="00BC77FF"/>
    <w:rsid w:val="00BD0BF5"/>
    <w:rsid w:val="00BD307B"/>
    <w:rsid w:val="00BD368A"/>
    <w:rsid w:val="00BD3CF9"/>
    <w:rsid w:val="00BD47A3"/>
    <w:rsid w:val="00BD4BC5"/>
    <w:rsid w:val="00BD58D4"/>
    <w:rsid w:val="00BD6E21"/>
    <w:rsid w:val="00BE0A82"/>
    <w:rsid w:val="00BE11C1"/>
    <w:rsid w:val="00BE1227"/>
    <w:rsid w:val="00BE2EDE"/>
    <w:rsid w:val="00BE4592"/>
    <w:rsid w:val="00BE46DB"/>
    <w:rsid w:val="00BF0174"/>
    <w:rsid w:val="00BF16BD"/>
    <w:rsid w:val="00BF4248"/>
    <w:rsid w:val="00BF4C82"/>
    <w:rsid w:val="00BF7A99"/>
    <w:rsid w:val="00C03C37"/>
    <w:rsid w:val="00C06080"/>
    <w:rsid w:val="00C066C2"/>
    <w:rsid w:val="00C0730D"/>
    <w:rsid w:val="00C07FF5"/>
    <w:rsid w:val="00C10AF6"/>
    <w:rsid w:val="00C11418"/>
    <w:rsid w:val="00C11DE8"/>
    <w:rsid w:val="00C13139"/>
    <w:rsid w:val="00C1343B"/>
    <w:rsid w:val="00C144DF"/>
    <w:rsid w:val="00C17567"/>
    <w:rsid w:val="00C17B10"/>
    <w:rsid w:val="00C200DA"/>
    <w:rsid w:val="00C22D9A"/>
    <w:rsid w:val="00C22E75"/>
    <w:rsid w:val="00C257C2"/>
    <w:rsid w:val="00C26170"/>
    <w:rsid w:val="00C26F3A"/>
    <w:rsid w:val="00C2720F"/>
    <w:rsid w:val="00C275CD"/>
    <w:rsid w:val="00C276D2"/>
    <w:rsid w:val="00C30030"/>
    <w:rsid w:val="00C31A4D"/>
    <w:rsid w:val="00C32BBA"/>
    <w:rsid w:val="00C32DBC"/>
    <w:rsid w:val="00C34FFC"/>
    <w:rsid w:val="00C3527F"/>
    <w:rsid w:val="00C366EE"/>
    <w:rsid w:val="00C36E09"/>
    <w:rsid w:val="00C37DD4"/>
    <w:rsid w:val="00C4038A"/>
    <w:rsid w:val="00C40D4B"/>
    <w:rsid w:val="00C41C10"/>
    <w:rsid w:val="00C4219C"/>
    <w:rsid w:val="00C42C85"/>
    <w:rsid w:val="00C4769F"/>
    <w:rsid w:val="00C500FB"/>
    <w:rsid w:val="00C50F43"/>
    <w:rsid w:val="00C5113A"/>
    <w:rsid w:val="00C52359"/>
    <w:rsid w:val="00C5294F"/>
    <w:rsid w:val="00C54340"/>
    <w:rsid w:val="00C5504C"/>
    <w:rsid w:val="00C5513D"/>
    <w:rsid w:val="00C55887"/>
    <w:rsid w:val="00C561D8"/>
    <w:rsid w:val="00C5666B"/>
    <w:rsid w:val="00C57EB0"/>
    <w:rsid w:val="00C60775"/>
    <w:rsid w:val="00C615AC"/>
    <w:rsid w:val="00C61CCE"/>
    <w:rsid w:val="00C640D7"/>
    <w:rsid w:val="00C642EF"/>
    <w:rsid w:val="00C65751"/>
    <w:rsid w:val="00C71435"/>
    <w:rsid w:val="00C7394E"/>
    <w:rsid w:val="00C73C5D"/>
    <w:rsid w:val="00C73CBE"/>
    <w:rsid w:val="00C75D35"/>
    <w:rsid w:val="00C77AD7"/>
    <w:rsid w:val="00C83F83"/>
    <w:rsid w:val="00C840B0"/>
    <w:rsid w:val="00C84550"/>
    <w:rsid w:val="00C86CD6"/>
    <w:rsid w:val="00C87ACD"/>
    <w:rsid w:val="00C87BBF"/>
    <w:rsid w:val="00C90F06"/>
    <w:rsid w:val="00C93180"/>
    <w:rsid w:val="00C934F2"/>
    <w:rsid w:val="00C94D30"/>
    <w:rsid w:val="00C94E6F"/>
    <w:rsid w:val="00C96D88"/>
    <w:rsid w:val="00CA0D5B"/>
    <w:rsid w:val="00CA15AB"/>
    <w:rsid w:val="00CA16D1"/>
    <w:rsid w:val="00CA2305"/>
    <w:rsid w:val="00CA3C96"/>
    <w:rsid w:val="00CA5DC9"/>
    <w:rsid w:val="00CA65A8"/>
    <w:rsid w:val="00CB2152"/>
    <w:rsid w:val="00CB21F3"/>
    <w:rsid w:val="00CB3074"/>
    <w:rsid w:val="00CB45EA"/>
    <w:rsid w:val="00CB5173"/>
    <w:rsid w:val="00CB6874"/>
    <w:rsid w:val="00CC177A"/>
    <w:rsid w:val="00CC1DEE"/>
    <w:rsid w:val="00CC3235"/>
    <w:rsid w:val="00CC454C"/>
    <w:rsid w:val="00CC4D04"/>
    <w:rsid w:val="00CC5126"/>
    <w:rsid w:val="00CC5D8B"/>
    <w:rsid w:val="00CC7701"/>
    <w:rsid w:val="00CD022A"/>
    <w:rsid w:val="00CD039A"/>
    <w:rsid w:val="00CD1057"/>
    <w:rsid w:val="00CD2699"/>
    <w:rsid w:val="00CD3946"/>
    <w:rsid w:val="00CD4A24"/>
    <w:rsid w:val="00CD79CA"/>
    <w:rsid w:val="00CE628D"/>
    <w:rsid w:val="00CF02FE"/>
    <w:rsid w:val="00CF090C"/>
    <w:rsid w:val="00CF1241"/>
    <w:rsid w:val="00CF1B3E"/>
    <w:rsid w:val="00CF3477"/>
    <w:rsid w:val="00CF376E"/>
    <w:rsid w:val="00CF65E9"/>
    <w:rsid w:val="00CF6645"/>
    <w:rsid w:val="00CF6882"/>
    <w:rsid w:val="00D0028B"/>
    <w:rsid w:val="00D00BEC"/>
    <w:rsid w:val="00D00D26"/>
    <w:rsid w:val="00D011D9"/>
    <w:rsid w:val="00D0124F"/>
    <w:rsid w:val="00D04541"/>
    <w:rsid w:val="00D050A5"/>
    <w:rsid w:val="00D05356"/>
    <w:rsid w:val="00D06AFF"/>
    <w:rsid w:val="00D07D71"/>
    <w:rsid w:val="00D114B7"/>
    <w:rsid w:val="00D127CA"/>
    <w:rsid w:val="00D12AB0"/>
    <w:rsid w:val="00D1304E"/>
    <w:rsid w:val="00D146EF"/>
    <w:rsid w:val="00D1791B"/>
    <w:rsid w:val="00D216C6"/>
    <w:rsid w:val="00D22288"/>
    <w:rsid w:val="00D2366E"/>
    <w:rsid w:val="00D2393D"/>
    <w:rsid w:val="00D25654"/>
    <w:rsid w:val="00D25B32"/>
    <w:rsid w:val="00D25D25"/>
    <w:rsid w:val="00D26EFE"/>
    <w:rsid w:val="00D31122"/>
    <w:rsid w:val="00D3149D"/>
    <w:rsid w:val="00D322F6"/>
    <w:rsid w:val="00D328A6"/>
    <w:rsid w:val="00D33E8E"/>
    <w:rsid w:val="00D35058"/>
    <w:rsid w:val="00D35163"/>
    <w:rsid w:val="00D36F78"/>
    <w:rsid w:val="00D37079"/>
    <w:rsid w:val="00D40B3C"/>
    <w:rsid w:val="00D41BDC"/>
    <w:rsid w:val="00D44730"/>
    <w:rsid w:val="00D46633"/>
    <w:rsid w:val="00D525D5"/>
    <w:rsid w:val="00D53255"/>
    <w:rsid w:val="00D53850"/>
    <w:rsid w:val="00D55139"/>
    <w:rsid w:val="00D6265E"/>
    <w:rsid w:val="00D638DD"/>
    <w:rsid w:val="00D63AAE"/>
    <w:rsid w:val="00D64843"/>
    <w:rsid w:val="00D67217"/>
    <w:rsid w:val="00D726AB"/>
    <w:rsid w:val="00D74E8B"/>
    <w:rsid w:val="00D764DB"/>
    <w:rsid w:val="00D774AC"/>
    <w:rsid w:val="00D774C8"/>
    <w:rsid w:val="00D7753F"/>
    <w:rsid w:val="00D77EEB"/>
    <w:rsid w:val="00D81583"/>
    <w:rsid w:val="00D84977"/>
    <w:rsid w:val="00D8525F"/>
    <w:rsid w:val="00D87D6A"/>
    <w:rsid w:val="00D87D81"/>
    <w:rsid w:val="00D9090C"/>
    <w:rsid w:val="00D9094A"/>
    <w:rsid w:val="00D9147D"/>
    <w:rsid w:val="00D91928"/>
    <w:rsid w:val="00D91B4A"/>
    <w:rsid w:val="00D92B71"/>
    <w:rsid w:val="00D92BE2"/>
    <w:rsid w:val="00D932E7"/>
    <w:rsid w:val="00D93927"/>
    <w:rsid w:val="00D93C76"/>
    <w:rsid w:val="00D945FA"/>
    <w:rsid w:val="00D94D70"/>
    <w:rsid w:val="00D95D41"/>
    <w:rsid w:val="00D96190"/>
    <w:rsid w:val="00D96BD6"/>
    <w:rsid w:val="00D97B14"/>
    <w:rsid w:val="00DA10A1"/>
    <w:rsid w:val="00DA208F"/>
    <w:rsid w:val="00DA2428"/>
    <w:rsid w:val="00DA3324"/>
    <w:rsid w:val="00DA33DE"/>
    <w:rsid w:val="00DA6114"/>
    <w:rsid w:val="00DA6356"/>
    <w:rsid w:val="00DA65B3"/>
    <w:rsid w:val="00DA7AA3"/>
    <w:rsid w:val="00DB0252"/>
    <w:rsid w:val="00DB1D0D"/>
    <w:rsid w:val="00DB20E5"/>
    <w:rsid w:val="00DB378D"/>
    <w:rsid w:val="00DB4072"/>
    <w:rsid w:val="00DB408D"/>
    <w:rsid w:val="00DB475B"/>
    <w:rsid w:val="00DB64CC"/>
    <w:rsid w:val="00DC02D5"/>
    <w:rsid w:val="00DC20DC"/>
    <w:rsid w:val="00DC2C3C"/>
    <w:rsid w:val="00DC3120"/>
    <w:rsid w:val="00DC3ADE"/>
    <w:rsid w:val="00DC5A5B"/>
    <w:rsid w:val="00DC5B4F"/>
    <w:rsid w:val="00DD0F26"/>
    <w:rsid w:val="00DD16B3"/>
    <w:rsid w:val="00DD424C"/>
    <w:rsid w:val="00DD443F"/>
    <w:rsid w:val="00DD4D2A"/>
    <w:rsid w:val="00DD5558"/>
    <w:rsid w:val="00DD5949"/>
    <w:rsid w:val="00DD6996"/>
    <w:rsid w:val="00DE0B55"/>
    <w:rsid w:val="00DE1096"/>
    <w:rsid w:val="00DE1C30"/>
    <w:rsid w:val="00DE4CA3"/>
    <w:rsid w:val="00DE4D0F"/>
    <w:rsid w:val="00DE5894"/>
    <w:rsid w:val="00DE623A"/>
    <w:rsid w:val="00DE70EB"/>
    <w:rsid w:val="00DF080D"/>
    <w:rsid w:val="00DF0B58"/>
    <w:rsid w:val="00DF4819"/>
    <w:rsid w:val="00DF49AE"/>
    <w:rsid w:val="00DF6C3B"/>
    <w:rsid w:val="00DF78DA"/>
    <w:rsid w:val="00DF7B9D"/>
    <w:rsid w:val="00E01601"/>
    <w:rsid w:val="00E0392B"/>
    <w:rsid w:val="00E03D1D"/>
    <w:rsid w:val="00E054D4"/>
    <w:rsid w:val="00E076FE"/>
    <w:rsid w:val="00E077D4"/>
    <w:rsid w:val="00E103FC"/>
    <w:rsid w:val="00E12896"/>
    <w:rsid w:val="00E12934"/>
    <w:rsid w:val="00E13261"/>
    <w:rsid w:val="00E155A2"/>
    <w:rsid w:val="00E15D4A"/>
    <w:rsid w:val="00E17178"/>
    <w:rsid w:val="00E17C8E"/>
    <w:rsid w:val="00E204F1"/>
    <w:rsid w:val="00E24C2F"/>
    <w:rsid w:val="00E26C68"/>
    <w:rsid w:val="00E27426"/>
    <w:rsid w:val="00E31764"/>
    <w:rsid w:val="00E32B06"/>
    <w:rsid w:val="00E36321"/>
    <w:rsid w:val="00E36846"/>
    <w:rsid w:val="00E36D3C"/>
    <w:rsid w:val="00E413C5"/>
    <w:rsid w:val="00E437F8"/>
    <w:rsid w:val="00E44410"/>
    <w:rsid w:val="00E46E81"/>
    <w:rsid w:val="00E50D52"/>
    <w:rsid w:val="00E50DE0"/>
    <w:rsid w:val="00E54140"/>
    <w:rsid w:val="00E54587"/>
    <w:rsid w:val="00E607B8"/>
    <w:rsid w:val="00E60CB7"/>
    <w:rsid w:val="00E62CDD"/>
    <w:rsid w:val="00E63638"/>
    <w:rsid w:val="00E648B2"/>
    <w:rsid w:val="00E65355"/>
    <w:rsid w:val="00E66D8E"/>
    <w:rsid w:val="00E673AD"/>
    <w:rsid w:val="00E673F0"/>
    <w:rsid w:val="00E70128"/>
    <w:rsid w:val="00E70564"/>
    <w:rsid w:val="00E70735"/>
    <w:rsid w:val="00E7217D"/>
    <w:rsid w:val="00E72DF7"/>
    <w:rsid w:val="00E7376A"/>
    <w:rsid w:val="00E74993"/>
    <w:rsid w:val="00E75884"/>
    <w:rsid w:val="00E75A86"/>
    <w:rsid w:val="00E761C3"/>
    <w:rsid w:val="00E77963"/>
    <w:rsid w:val="00E779FB"/>
    <w:rsid w:val="00E81CF8"/>
    <w:rsid w:val="00E86D10"/>
    <w:rsid w:val="00E86D6F"/>
    <w:rsid w:val="00E86DF1"/>
    <w:rsid w:val="00E91068"/>
    <w:rsid w:val="00E910E4"/>
    <w:rsid w:val="00E91148"/>
    <w:rsid w:val="00E93D8D"/>
    <w:rsid w:val="00E93E83"/>
    <w:rsid w:val="00E94E5D"/>
    <w:rsid w:val="00E96678"/>
    <w:rsid w:val="00E96F50"/>
    <w:rsid w:val="00EA124C"/>
    <w:rsid w:val="00EA1A48"/>
    <w:rsid w:val="00EA1DB9"/>
    <w:rsid w:val="00EA2267"/>
    <w:rsid w:val="00EA2294"/>
    <w:rsid w:val="00EA2665"/>
    <w:rsid w:val="00EA29F6"/>
    <w:rsid w:val="00EA65C7"/>
    <w:rsid w:val="00EA6F1C"/>
    <w:rsid w:val="00EB1567"/>
    <w:rsid w:val="00EB455B"/>
    <w:rsid w:val="00EB45F6"/>
    <w:rsid w:val="00EB5425"/>
    <w:rsid w:val="00EB7006"/>
    <w:rsid w:val="00EB771E"/>
    <w:rsid w:val="00EB7F05"/>
    <w:rsid w:val="00EC17AD"/>
    <w:rsid w:val="00EC4EC5"/>
    <w:rsid w:val="00EC62F1"/>
    <w:rsid w:val="00EC6509"/>
    <w:rsid w:val="00ED289E"/>
    <w:rsid w:val="00ED3C03"/>
    <w:rsid w:val="00ED4D6E"/>
    <w:rsid w:val="00ED5108"/>
    <w:rsid w:val="00ED7DEE"/>
    <w:rsid w:val="00EE186A"/>
    <w:rsid w:val="00EE1F1C"/>
    <w:rsid w:val="00EF3274"/>
    <w:rsid w:val="00EF4396"/>
    <w:rsid w:val="00EF6E1F"/>
    <w:rsid w:val="00F03526"/>
    <w:rsid w:val="00F06D85"/>
    <w:rsid w:val="00F06E82"/>
    <w:rsid w:val="00F12B33"/>
    <w:rsid w:val="00F14059"/>
    <w:rsid w:val="00F14240"/>
    <w:rsid w:val="00F147D3"/>
    <w:rsid w:val="00F14935"/>
    <w:rsid w:val="00F15853"/>
    <w:rsid w:val="00F15EFE"/>
    <w:rsid w:val="00F22155"/>
    <w:rsid w:val="00F23F2F"/>
    <w:rsid w:val="00F25806"/>
    <w:rsid w:val="00F27239"/>
    <w:rsid w:val="00F30DF8"/>
    <w:rsid w:val="00F323D9"/>
    <w:rsid w:val="00F32DEC"/>
    <w:rsid w:val="00F33AAB"/>
    <w:rsid w:val="00F3452F"/>
    <w:rsid w:val="00F37C1E"/>
    <w:rsid w:val="00F37F6C"/>
    <w:rsid w:val="00F4118A"/>
    <w:rsid w:val="00F41C98"/>
    <w:rsid w:val="00F41D2C"/>
    <w:rsid w:val="00F41D42"/>
    <w:rsid w:val="00F41EC9"/>
    <w:rsid w:val="00F42872"/>
    <w:rsid w:val="00F42A68"/>
    <w:rsid w:val="00F42E67"/>
    <w:rsid w:val="00F439B8"/>
    <w:rsid w:val="00F451C7"/>
    <w:rsid w:val="00F45CFA"/>
    <w:rsid w:val="00F47075"/>
    <w:rsid w:val="00F50796"/>
    <w:rsid w:val="00F50B84"/>
    <w:rsid w:val="00F51096"/>
    <w:rsid w:val="00F52183"/>
    <w:rsid w:val="00F52FFA"/>
    <w:rsid w:val="00F53045"/>
    <w:rsid w:val="00F53ABE"/>
    <w:rsid w:val="00F53DAC"/>
    <w:rsid w:val="00F55105"/>
    <w:rsid w:val="00F55AF3"/>
    <w:rsid w:val="00F56033"/>
    <w:rsid w:val="00F56698"/>
    <w:rsid w:val="00F56CF7"/>
    <w:rsid w:val="00F57649"/>
    <w:rsid w:val="00F62743"/>
    <w:rsid w:val="00F627E5"/>
    <w:rsid w:val="00F63E48"/>
    <w:rsid w:val="00F64DEB"/>
    <w:rsid w:val="00F655F1"/>
    <w:rsid w:val="00F67B59"/>
    <w:rsid w:val="00F7430F"/>
    <w:rsid w:val="00F74F7F"/>
    <w:rsid w:val="00F75615"/>
    <w:rsid w:val="00F773B8"/>
    <w:rsid w:val="00F809B0"/>
    <w:rsid w:val="00F8193C"/>
    <w:rsid w:val="00F82B4E"/>
    <w:rsid w:val="00F82C22"/>
    <w:rsid w:val="00F85A7D"/>
    <w:rsid w:val="00F8675C"/>
    <w:rsid w:val="00F91779"/>
    <w:rsid w:val="00F92E08"/>
    <w:rsid w:val="00F956B5"/>
    <w:rsid w:val="00FA15B3"/>
    <w:rsid w:val="00FA1792"/>
    <w:rsid w:val="00FA2AE9"/>
    <w:rsid w:val="00FA2DEF"/>
    <w:rsid w:val="00FA2E08"/>
    <w:rsid w:val="00FA2FF0"/>
    <w:rsid w:val="00FA314A"/>
    <w:rsid w:val="00FA3A27"/>
    <w:rsid w:val="00FA3CFF"/>
    <w:rsid w:val="00FA4679"/>
    <w:rsid w:val="00FA7051"/>
    <w:rsid w:val="00FA77FE"/>
    <w:rsid w:val="00FA79ED"/>
    <w:rsid w:val="00FB02D5"/>
    <w:rsid w:val="00FB0CCF"/>
    <w:rsid w:val="00FB1DE0"/>
    <w:rsid w:val="00FB40AD"/>
    <w:rsid w:val="00FB4438"/>
    <w:rsid w:val="00FB5135"/>
    <w:rsid w:val="00FB6546"/>
    <w:rsid w:val="00FB7365"/>
    <w:rsid w:val="00FB736D"/>
    <w:rsid w:val="00FC0312"/>
    <w:rsid w:val="00FC05D5"/>
    <w:rsid w:val="00FC0C08"/>
    <w:rsid w:val="00FC1945"/>
    <w:rsid w:val="00FC27D5"/>
    <w:rsid w:val="00FC45AC"/>
    <w:rsid w:val="00FC5838"/>
    <w:rsid w:val="00FC5F1E"/>
    <w:rsid w:val="00FC7F3E"/>
    <w:rsid w:val="00FD1766"/>
    <w:rsid w:val="00FD1FD9"/>
    <w:rsid w:val="00FD31E4"/>
    <w:rsid w:val="00FD5A4B"/>
    <w:rsid w:val="00FE0EAE"/>
    <w:rsid w:val="00FE4327"/>
    <w:rsid w:val="00FE4AAA"/>
    <w:rsid w:val="00FE6EEE"/>
    <w:rsid w:val="00FE7158"/>
    <w:rsid w:val="00FF196A"/>
    <w:rsid w:val="00FF3EAF"/>
    <w:rsid w:val="00FF4692"/>
    <w:rsid w:val="00FF5585"/>
    <w:rsid w:val="00FF674D"/>
    <w:rsid w:val="00FF6845"/>
    <w:rsid w:val="00FF7A80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Bulle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FE0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2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2">
    <w:name w:val="Tabela siatki 1 — jasna — akcent 32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2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28"/>
      </w:numPr>
    </w:pPr>
  </w:style>
  <w:style w:type="numbering" w:customStyle="1" w:styleId="WW8Num201">
    <w:name w:val="WW8Num201"/>
    <w:basedOn w:val="Bezlisty"/>
    <w:rsid w:val="00850B46"/>
    <w:pPr>
      <w:numPr>
        <w:numId w:val="2"/>
      </w:numPr>
    </w:pPr>
  </w:style>
  <w:style w:type="numbering" w:customStyle="1" w:styleId="WW8Num13">
    <w:name w:val="WW8Num13"/>
    <w:basedOn w:val="Bezlisty"/>
    <w:rsid w:val="000C4DC6"/>
    <w:pPr>
      <w:numPr>
        <w:numId w:val="5"/>
      </w:numPr>
    </w:pPr>
  </w:style>
  <w:style w:type="numbering" w:customStyle="1" w:styleId="WW8Num6">
    <w:name w:val="WW8Num6"/>
    <w:basedOn w:val="Bezlisty"/>
    <w:rsid w:val="00C366EE"/>
    <w:pPr>
      <w:numPr>
        <w:numId w:val="6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7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8"/>
      </w:numPr>
    </w:pPr>
  </w:style>
  <w:style w:type="numbering" w:customStyle="1" w:styleId="WW8Num131">
    <w:name w:val="WW8Num131"/>
    <w:basedOn w:val="Bezlisty"/>
    <w:rsid w:val="002B597B"/>
    <w:pPr>
      <w:numPr>
        <w:numId w:val="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numbering" w:customStyle="1" w:styleId="WW8Num2">
    <w:name w:val="WW8Num2"/>
    <w:basedOn w:val="Bezlisty"/>
    <w:rsid w:val="00441158"/>
    <w:pPr>
      <w:numPr>
        <w:numId w:val="10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1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12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landokumentu">
    <w:name w:val="Document Map"/>
    <w:basedOn w:val="Normalny"/>
    <w:link w:val="Plan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PlandokumentuZnak">
    <w:name w:val="Plan dokumentu Znak"/>
    <w:basedOn w:val="Domylnaczcionkaakapitu"/>
    <w:link w:val="Plan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15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13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semiHidden/>
    <w:rsid w:val="00AE50FA"/>
    <w:pPr>
      <w:numPr>
        <w:numId w:val="14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16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17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17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17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character" w:customStyle="1" w:styleId="alb-s">
    <w:name w:val="a_lb-s"/>
    <w:basedOn w:val="Domylnaczcionkaakapitu"/>
    <w:rsid w:val="003F5276"/>
  </w:style>
  <w:style w:type="character" w:customStyle="1" w:styleId="act">
    <w:name w:val="act"/>
    <w:basedOn w:val="Domylnaczcionkaakapitu"/>
    <w:rsid w:val="003F5276"/>
  </w:style>
  <w:style w:type="character" w:customStyle="1" w:styleId="fn-ref">
    <w:name w:val="fn-ref"/>
    <w:basedOn w:val="Domylnaczcionkaakapitu"/>
    <w:rsid w:val="003F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Bulle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FE0E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aliases w:val="H3-Heading 3,3,l3.3,h3,l3,list 3,Naglówek 3,Topic Sub Heading,H3,L3,Heading 3.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F45CFA"/>
    <w:pPr>
      <w:keepNext/>
      <w:widowControl/>
      <w:tabs>
        <w:tab w:val="num" w:pos="0"/>
      </w:tabs>
      <w:autoSpaceDN/>
      <w:spacing w:line="320" w:lineRule="exact"/>
      <w:ind w:left="6372" w:firstLine="708"/>
      <w:textAlignment w:val="auto"/>
      <w:outlineLvl w:val="5"/>
    </w:pPr>
    <w:rPr>
      <w:rFonts w:eastAsia="Times New Roman" w:cs="Times New Roman"/>
      <w:b/>
      <w:bCs/>
      <w:kern w:val="0"/>
      <w:sz w:val="20"/>
      <w:lang w:val="x-none" w:eastAsia="ar-SA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qFormat/>
    <w:rsid w:val="00BC0F9A"/>
    <w:pPr>
      <w:widowControl/>
      <w:numPr>
        <w:ilvl w:val="8"/>
        <w:numId w:val="1"/>
      </w:numPr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aliases w:val="H3-Heading 3 Znak1,3 Znak1,l3.3 Znak1,h3 Znak1,l3 Znak1,list 3 Znak1,Naglówek 3 Znak1,Topic Sub Heading Znak1,H3 Znak1,L3 Znak1,Heading 3.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2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2">
    <w:name w:val="Tabela siatki 1 — jasna — akcent 32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2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28"/>
      </w:numPr>
    </w:pPr>
  </w:style>
  <w:style w:type="numbering" w:customStyle="1" w:styleId="WW8Num201">
    <w:name w:val="WW8Num201"/>
    <w:basedOn w:val="Bezlisty"/>
    <w:rsid w:val="00850B46"/>
    <w:pPr>
      <w:numPr>
        <w:numId w:val="2"/>
      </w:numPr>
    </w:pPr>
  </w:style>
  <w:style w:type="numbering" w:customStyle="1" w:styleId="WW8Num13">
    <w:name w:val="WW8Num13"/>
    <w:basedOn w:val="Bezlisty"/>
    <w:rsid w:val="000C4DC6"/>
    <w:pPr>
      <w:numPr>
        <w:numId w:val="5"/>
      </w:numPr>
    </w:pPr>
  </w:style>
  <w:style w:type="numbering" w:customStyle="1" w:styleId="WW8Num6">
    <w:name w:val="WW8Num6"/>
    <w:basedOn w:val="Bezlisty"/>
    <w:rsid w:val="00C366EE"/>
    <w:pPr>
      <w:numPr>
        <w:numId w:val="6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7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8"/>
      </w:numPr>
    </w:pPr>
  </w:style>
  <w:style w:type="numbering" w:customStyle="1" w:styleId="WW8Num131">
    <w:name w:val="WW8Num131"/>
    <w:basedOn w:val="Bezlisty"/>
    <w:rsid w:val="002B597B"/>
    <w:pPr>
      <w:numPr>
        <w:numId w:val="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character" w:customStyle="1" w:styleId="Nagwek9Znak">
    <w:name w:val="Nagłówek 9 Znak"/>
    <w:basedOn w:val="Domylnaczcionkaakapitu"/>
    <w:link w:val="Nagwek9"/>
    <w:rsid w:val="00BC0F9A"/>
    <w:rPr>
      <w:rFonts w:ascii="Arial" w:eastAsia="Times New Roman" w:hAnsi="Arial" w:cs="Arial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C0F9A"/>
  </w:style>
  <w:style w:type="character" w:customStyle="1" w:styleId="WW8Num2z0">
    <w:name w:val="WW8Num2z0"/>
    <w:rsid w:val="00BC0F9A"/>
    <w:rPr>
      <w:b/>
      <w:i w:val="0"/>
      <w:sz w:val="28"/>
    </w:rPr>
  </w:style>
  <w:style w:type="character" w:customStyle="1" w:styleId="WW8Num4z1">
    <w:name w:val="WW8Num4z1"/>
    <w:rsid w:val="00BC0F9A"/>
    <w:rPr>
      <w:b w:val="0"/>
      <w:i w:val="0"/>
      <w:sz w:val="24"/>
      <w:u w:val="none"/>
    </w:rPr>
  </w:style>
  <w:style w:type="character" w:customStyle="1" w:styleId="WW8Num5z1">
    <w:name w:val="WW8Num5z1"/>
    <w:rsid w:val="00BC0F9A"/>
    <w:rPr>
      <w:b w:val="0"/>
      <w:i w:val="0"/>
      <w:sz w:val="24"/>
      <w:u w:val="none"/>
    </w:rPr>
  </w:style>
  <w:style w:type="character" w:customStyle="1" w:styleId="WW8Num5z2">
    <w:name w:val="WW8Num5z2"/>
    <w:rsid w:val="00BC0F9A"/>
    <w:rPr>
      <w:color w:val="auto"/>
    </w:rPr>
  </w:style>
  <w:style w:type="character" w:customStyle="1" w:styleId="WW8Num8z1">
    <w:name w:val="WW8Num8z1"/>
    <w:rsid w:val="00BC0F9A"/>
    <w:rPr>
      <w:b w:val="0"/>
      <w:i w:val="0"/>
      <w:sz w:val="24"/>
      <w:u w:val="none"/>
    </w:rPr>
  </w:style>
  <w:style w:type="character" w:customStyle="1" w:styleId="WW8Num9z0">
    <w:name w:val="WW8Num9z0"/>
    <w:rsid w:val="00BC0F9A"/>
    <w:rPr>
      <w:sz w:val="24"/>
      <w:szCs w:val="24"/>
    </w:rPr>
  </w:style>
  <w:style w:type="character" w:customStyle="1" w:styleId="WW8Num10z0">
    <w:name w:val="WW8Num10z0"/>
    <w:rsid w:val="00BC0F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C0F9A"/>
    <w:rPr>
      <w:rFonts w:ascii="Courier New" w:hAnsi="Courier New" w:cs="Courier New"/>
    </w:rPr>
  </w:style>
  <w:style w:type="character" w:customStyle="1" w:styleId="WW8Num10z2">
    <w:name w:val="WW8Num10z2"/>
    <w:rsid w:val="00BC0F9A"/>
    <w:rPr>
      <w:rFonts w:ascii="Wingdings" w:hAnsi="Wingdings" w:cs="Wingdings"/>
    </w:rPr>
  </w:style>
  <w:style w:type="character" w:customStyle="1" w:styleId="WW8Num10z3">
    <w:name w:val="WW8Num10z3"/>
    <w:rsid w:val="00BC0F9A"/>
    <w:rPr>
      <w:rFonts w:ascii="Symbol" w:hAnsi="Symbol" w:cs="Symbol"/>
    </w:rPr>
  </w:style>
  <w:style w:type="character" w:customStyle="1" w:styleId="WW8Num11z1">
    <w:name w:val="WW8Num11z1"/>
    <w:rsid w:val="00BC0F9A"/>
    <w:rPr>
      <w:b w:val="0"/>
      <w:i w:val="0"/>
      <w:sz w:val="24"/>
      <w:u w:val="none"/>
    </w:rPr>
  </w:style>
  <w:style w:type="character" w:customStyle="1" w:styleId="WW8Num12z0">
    <w:name w:val="WW8Num12z0"/>
    <w:rsid w:val="00BC0F9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C0F9A"/>
    <w:rPr>
      <w:rFonts w:ascii="Courier New" w:hAnsi="Courier New" w:cs="Courier New"/>
    </w:rPr>
  </w:style>
  <w:style w:type="character" w:customStyle="1" w:styleId="WW8Num12z2">
    <w:name w:val="WW8Num12z2"/>
    <w:rsid w:val="00BC0F9A"/>
    <w:rPr>
      <w:rFonts w:ascii="Wingdings" w:hAnsi="Wingdings" w:cs="Wingdings"/>
    </w:rPr>
  </w:style>
  <w:style w:type="character" w:customStyle="1" w:styleId="WW8Num12z3">
    <w:name w:val="WW8Num12z3"/>
    <w:rsid w:val="00BC0F9A"/>
    <w:rPr>
      <w:rFonts w:ascii="Symbol" w:hAnsi="Symbol" w:cs="Symbol"/>
    </w:rPr>
  </w:style>
  <w:style w:type="character" w:customStyle="1" w:styleId="WW8Num14z0">
    <w:name w:val="WW8Num14z0"/>
    <w:rsid w:val="00BC0F9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C0F9A"/>
    <w:rPr>
      <w:rFonts w:ascii="Courier New" w:hAnsi="Courier New" w:cs="Courier New"/>
    </w:rPr>
  </w:style>
  <w:style w:type="character" w:customStyle="1" w:styleId="WW8Num14z2">
    <w:name w:val="WW8Num14z2"/>
    <w:rsid w:val="00BC0F9A"/>
    <w:rPr>
      <w:rFonts w:ascii="Wingdings" w:hAnsi="Wingdings" w:cs="Wingdings"/>
    </w:rPr>
  </w:style>
  <w:style w:type="character" w:customStyle="1" w:styleId="WW8Num14z3">
    <w:name w:val="WW8Num14z3"/>
    <w:rsid w:val="00BC0F9A"/>
    <w:rPr>
      <w:rFonts w:ascii="Symbol" w:hAnsi="Symbol" w:cs="Symbol"/>
    </w:rPr>
  </w:style>
  <w:style w:type="character" w:customStyle="1" w:styleId="WW8Num16z1">
    <w:name w:val="WW8Num16z1"/>
    <w:rsid w:val="00BC0F9A"/>
    <w:rPr>
      <w:b w:val="0"/>
      <w:i w:val="0"/>
      <w:sz w:val="24"/>
      <w:u w:val="none"/>
    </w:rPr>
  </w:style>
  <w:style w:type="character" w:customStyle="1" w:styleId="WW8Num16z2">
    <w:name w:val="WW8Num16z2"/>
    <w:rsid w:val="00BC0F9A"/>
    <w:rPr>
      <w:color w:val="auto"/>
    </w:rPr>
  </w:style>
  <w:style w:type="character" w:customStyle="1" w:styleId="WW8Num17z1">
    <w:name w:val="WW8Num17z1"/>
    <w:rsid w:val="00BC0F9A"/>
    <w:rPr>
      <w:b w:val="0"/>
      <w:i w:val="0"/>
      <w:sz w:val="24"/>
      <w:u w:val="none"/>
    </w:rPr>
  </w:style>
  <w:style w:type="character" w:customStyle="1" w:styleId="WW8Num19z0">
    <w:name w:val="WW8Num19z0"/>
    <w:rsid w:val="00BC0F9A"/>
    <w:rPr>
      <w:rFonts w:ascii="Symbol" w:hAnsi="Symbol" w:cs="Symbol"/>
    </w:rPr>
  </w:style>
  <w:style w:type="character" w:customStyle="1" w:styleId="WW8Num19z1">
    <w:name w:val="WW8Num19z1"/>
    <w:rsid w:val="00BC0F9A"/>
    <w:rPr>
      <w:rFonts w:ascii="Courier New" w:hAnsi="Courier New" w:cs="Courier New"/>
    </w:rPr>
  </w:style>
  <w:style w:type="character" w:customStyle="1" w:styleId="WW8Num19z2">
    <w:name w:val="WW8Num19z2"/>
    <w:rsid w:val="00BC0F9A"/>
    <w:rPr>
      <w:rFonts w:ascii="Wingdings" w:hAnsi="Wingdings" w:cs="Wingdings"/>
    </w:rPr>
  </w:style>
  <w:style w:type="character" w:customStyle="1" w:styleId="WW8Num21z1">
    <w:name w:val="WW8Num21z1"/>
    <w:rsid w:val="00BC0F9A"/>
    <w:rPr>
      <w:b w:val="0"/>
      <w:i w:val="0"/>
      <w:sz w:val="24"/>
      <w:u w:val="none"/>
    </w:rPr>
  </w:style>
  <w:style w:type="character" w:customStyle="1" w:styleId="WW8Num23z1">
    <w:name w:val="WW8Num23z1"/>
    <w:rsid w:val="00BC0F9A"/>
    <w:rPr>
      <w:b w:val="0"/>
      <w:i w:val="0"/>
      <w:sz w:val="24"/>
      <w:u w:val="none"/>
    </w:rPr>
  </w:style>
  <w:style w:type="character" w:customStyle="1" w:styleId="WW8Num24z0">
    <w:name w:val="WW8Num24z0"/>
    <w:rsid w:val="00BC0F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C0F9A"/>
    <w:rPr>
      <w:rFonts w:ascii="Courier New" w:hAnsi="Courier New" w:cs="Courier New"/>
    </w:rPr>
  </w:style>
  <w:style w:type="character" w:customStyle="1" w:styleId="WW8Num24z2">
    <w:name w:val="WW8Num24z2"/>
    <w:rsid w:val="00BC0F9A"/>
    <w:rPr>
      <w:rFonts w:ascii="Wingdings" w:hAnsi="Wingdings" w:cs="Wingdings"/>
    </w:rPr>
  </w:style>
  <w:style w:type="character" w:customStyle="1" w:styleId="WW8Num24z3">
    <w:name w:val="WW8Num24z3"/>
    <w:rsid w:val="00BC0F9A"/>
    <w:rPr>
      <w:rFonts w:ascii="Symbol" w:hAnsi="Symbol" w:cs="Symbol"/>
    </w:rPr>
  </w:style>
  <w:style w:type="character" w:customStyle="1" w:styleId="WW8Num25z0">
    <w:name w:val="WW8Num25z0"/>
    <w:rsid w:val="00BC0F9A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BC0F9A"/>
    <w:rPr>
      <w:rFonts w:ascii="Symbol" w:hAnsi="Symbol" w:cs="Symbol"/>
      <w:color w:val="auto"/>
    </w:rPr>
  </w:style>
  <w:style w:type="character" w:customStyle="1" w:styleId="WW8Num25z2">
    <w:name w:val="WW8Num25z2"/>
    <w:rsid w:val="00BC0F9A"/>
    <w:rPr>
      <w:rFonts w:ascii="Wingdings" w:hAnsi="Wingdings" w:cs="Wingdings"/>
    </w:rPr>
  </w:style>
  <w:style w:type="character" w:customStyle="1" w:styleId="WW8Num25z3">
    <w:name w:val="WW8Num25z3"/>
    <w:rsid w:val="00BC0F9A"/>
    <w:rPr>
      <w:rFonts w:ascii="Symbol" w:hAnsi="Symbol" w:cs="Symbol"/>
    </w:rPr>
  </w:style>
  <w:style w:type="character" w:customStyle="1" w:styleId="WW8Num25z4">
    <w:name w:val="WW8Num25z4"/>
    <w:rsid w:val="00BC0F9A"/>
    <w:rPr>
      <w:rFonts w:ascii="Courier New" w:hAnsi="Courier New" w:cs="Courier New"/>
    </w:rPr>
  </w:style>
  <w:style w:type="character" w:customStyle="1" w:styleId="WW8Num26z0">
    <w:name w:val="WW8Num26z0"/>
    <w:rsid w:val="00BC0F9A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BC0F9A"/>
    <w:rPr>
      <w:rFonts w:ascii="Wingdings" w:hAnsi="Wingdings" w:cs="Wingdings"/>
    </w:rPr>
  </w:style>
  <w:style w:type="character" w:customStyle="1" w:styleId="WW8Num26z3">
    <w:name w:val="WW8Num26z3"/>
    <w:rsid w:val="00BC0F9A"/>
    <w:rPr>
      <w:rFonts w:ascii="Symbol" w:hAnsi="Symbol" w:cs="Symbol"/>
    </w:rPr>
  </w:style>
  <w:style w:type="character" w:customStyle="1" w:styleId="WW8Num26z4">
    <w:name w:val="WW8Num26z4"/>
    <w:rsid w:val="00BC0F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C0F9A"/>
  </w:style>
  <w:style w:type="character" w:customStyle="1" w:styleId="Znakiprzypiswdolnych">
    <w:name w:val="Znaki przypisów dolnych"/>
    <w:rsid w:val="00BC0F9A"/>
    <w:rPr>
      <w:vertAlign w:val="superscript"/>
    </w:rPr>
  </w:style>
  <w:style w:type="character" w:customStyle="1" w:styleId="Znakiprzypiswkocowych">
    <w:name w:val="Znaki przypisów końcowych"/>
    <w:rsid w:val="00BC0F9A"/>
    <w:rPr>
      <w:vertAlign w:val="superscript"/>
    </w:rPr>
  </w:style>
  <w:style w:type="character" w:styleId="Numerstrony">
    <w:name w:val="page number"/>
    <w:basedOn w:val="Domylnaczcionkaakapitu1"/>
    <w:rsid w:val="00BC0F9A"/>
  </w:style>
  <w:style w:type="paragraph" w:customStyle="1" w:styleId="Nagwek10">
    <w:name w:val="Nagłówek1"/>
    <w:basedOn w:val="Normalny"/>
    <w:next w:val="Tekstpodstawowy"/>
    <w:rsid w:val="00BC0F9A"/>
    <w:pPr>
      <w:keepNext/>
      <w:widowControl/>
      <w:autoSpaceDN/>
      <w:spacing w:before="240" w:after="120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Tekstpodstawowy">
    <w:name w:val="Body Text"/>
    <w:aliases w:val="(F2),(F2) Znak Znak"/>
    <w:basedOn w:val="Normalny"/>
    <w:link w:val="TekstpodstawowyZnak"/>
    <w:rsid w:val="00BC0F9A"/>
    <w:pPr>
      <w:widowControl/>
      <w:autoSpaceDN/>
      <w:spacing w:after="12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C0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C0F9A"/>
    <w:rPr>
      <w:rFonts w:cs="Mangal"/>
    </w:rPr>
  </w:style>
  <w:style w:type="paragraph" w:customStyle="1" w:styleId="Indeks">
    <w:name w:val="Indeks"/>
    <w:basedOn w:val="Normalny"/>
    <w:rsid w:val="00BC0F9A"/>
    <w:pPr>
      <w:widowControl/>
      <w:suppressLineNumbers/>
      <w:autoSpaceDN/>
      <w:textAlignment w:val="auto"/>
    </w:pPr>
    <w:rPr>
      <w:rFonts w:eastAsia="Times New Roman" w:cs="Mangal"/>
      <w:kern w:val="0"/>
      <w:lang w:eastAsia="ar-SA" w:bidi="ar-SA"/>
    </w:rPr>
  </w:style>
  <w:style w:type="paragraph" w:customStyle="1" w:styleId="Styl1">
    <w:name w:val="Styl1"/>
    <w:basedOn w:val="Normalny"/>
    <w:rsid w:val="00BC0F9A"/>
    <w:pPr>
      <w:autoSpaceDN/>
      <w:spacing w:before="240"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Naglwek1">
    <w:name w:val="Naglówek 1"/>
    <w:basedOn w:val="Normalny"/>
    <w:next w:val="Normalny"/>
    <w:rsid w:val="00BC0F9A"/>
    <w:pPr>
      <w:keepNext/>
      <w:autoSpaceDN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BodyText21">
    <w:name w:val="Body Text 21"/>
    <w:basedOn w:val="Normalny"/>
    <w:rsid w:val="00BC0F9A"/>
    <w:pPr>
      <w:autoSpaceDN/>
      <w:ind w:left="227" w:hanging="227"/>
      <w:jc w:val="center"/>
      <w:textAlignment w:val="auto"/>
    </w:pPr>
    <w:rPr>
      <w:rFonts w:ascii="Arial" w:eastAsia="Times New Roman" w:hAnsi="Arial" w:cs="Arial"/>
      <w:b/>
      <w:b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BC0F9A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  <w:style w:type="paragraph" w:customStyle="1" w:styleId="p7">
    <w:name w:val="p7"/>
    <w:basedOn w:val="Normalny"/>
    <w:rsid w:val="00BC0F9A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FR1">
    <w:name w:val="FR1"/>
    <w:rsid w:val="00BC0F9A"/>
    <w:pPr>
      <w:widowControl w:val="0"/>
      <w:suppressAutoHyphens/>
      <w:snapToGrid w:val="0"/>
      <w:spacing w:before="1440" w:after="780" w:line="300" w:lineRule="auto"/>
      <w:ind w:left="1640" w:right="1000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BC0F9A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Nagwektabeli">
    <w:name w:val="Nagłówek tabeli"/>
    <w:basedOn w:val="Zawartotabeli"/>
    <w:rsid w:val="00BC0F9A"/>
    <w:pPr>
      <w:jc w:val="center"/>
    </w:pPr>
    <w:rPr>
      <w:b/>
      <w:bCs/>
    </w:rPr>
  </w:style>
  <w:style w:type="numbering" w:customStyle="1" w:styleId="WW8Num483">
    <w:name w:val="WW8Num483"/>
    <w:basedOn w:val="Bezlisty"/>
    <w:rsid w:val="00E77963"/>
  </w:style>
  <w:style w:type="numbering" w:customStyle="1" w:styleId="WW8Num484">
    <w:name w:val="WW8Num484"/>
    <w:basedOn w:val="Bezlisty"/>
    <w:rsid w:val="00F45CFA"/>
  </w:style>
  <w:style w:type="character" w:customStyle="1" w:styleId="Nagwek6Znak">
    <w:name w:val="Nagłówek 6 Znak"/>
    <w:basedOn w:val="Domylnaczcionkaakapitu"/>
    <w:link w:val="Nagwek6"/>
    <w:rsid w:val="00F45CFA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numbering" w:customStyle="1" w:styleId="WW8Num2">
    <w:name w:val="WW8Num2"/>
    <w:basedOn w:val="Bezlisty"/>
    <w:rsid w:val="00441158"/>
    <w:pPr>
      <w:numPr>
        <w:numId w:val="10"/>
      </w:numPr>
    </w:pPr>
  </w:style>
  <w:style w:type="numbering" w:customStyle="1" w:styleId="WW8Num21">
    <w:name w:val="WW8Num21"/>
    <w:basedOn w:val="Bezlisty"/>
    <w:rsid w:val="008F3239"/>
    <w:pPr>
      <w:numPr>
        <w:numId w:val="1"/>
      </w:numPr>
    </w:pPr>
  </w:style>
  <w:style w:type="numbering" w:customStyle="1" w:styleId="WW8Num22">
    <w:name w:val="WW8Num22"/>
    <w:basedOn w:val="Bezlisty"/>
    <w:rsid w:val="00762A8E"/>
    <w:pPr>
      <w:numPr>
        <w:numId w:val="1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9E1"/>
    <w:rPr>
      <w:color w:val="605E5C"/>
      <w:shd w:val="clear" w:color="auto" w:fill="E1DFDD"/>
    </w:rPr>
  </w:style>
  <w:style w:type="numbering" w:customStyle="1" w:styleId="Bezlisty4">
    <w:name w:val="Bez listy4"/>
    <w:next w:val="Bezlisty"/>
    <w:uiPriority w:val="99"/>
    <w:semiHidden/>
    <w:unhideWhenUsed/>
    <w:rsid w:val="00AE50FA"/>
  </w:style>
  <w:style w:type="character" w:customStyle="1" w:styleId="WW8Num3z0">
    <w:name w:val="WW8Num3z0"/>
    <w:rsid w:val="00AE50FA"/>
    <w:rPr>
      <w:b w:val="0"/>
      <w:i w:val="0"/>
    </w:rPr>
  </w:style>
  <w:style w:type="character" w:customStyle="1" w:styleId="WW8Num4z0">
    <w:name w:val="WW8Num4z0"/>
    <w:rsid w:val="00AE50FA"/>
    <w:rPr>
      <w:rFonts w:ascii="Wingdings" w:hAnsi="Wingdings"/>
    </w:rPr>
  </w:style>
  <w:style w:type="character" w:customStyle="1" w:styleId="WW8Num7z0">
    <w:name w:val="WW8Num7z0"/>
    <w:rsid w:val="00AE50FA"/>
    <w:rPr>
      <w:rFonts w:ascii="Times New Roman" w:hAnsi="Times New Roman"/>
    </w:rPr>
  </w:style>
  <w:style w:type="character" w:customStyle="1" w:styleId="WW8Num8z0">
    <w:name w:val="WW8Num8z0"/>
    <w:rsid w:val="00AE50FA"/>
    <w:rPr>
      <w:rFonts w:ascii="StarSymbol" w:hAnsi="StarSymbol"/>
    </w:rPr>
  </w:style>
  <w:style w:type="character" w:customStyle="1" w:styleId="WW8Num11z0">
    <w:name w:val="WW8Num11z0"/>
    <w:rsid w:val="00AE50FA"/>
    <w:rPr>
      <w:color w:val="auto"/>
    </w:rPr>
  </w:style>
  <w:style w:type="character" w:customStyle="1" w:styleId="WW8Num16z0">
    <w:name w:val="WW8Num16z0"/>
    <w:rsid w:val="00AE50FA"/>
    <w:rPr>
      <w:sz w:val="20"/>
      <w:u w:val="none"/>
    </w:rPr>
  </w:style>
  <w:style w:type="character" w:customStyle="1" w:styleId="WW8Num18z1">
    <w:name w:val="WW8Num18z1"/>
    <w:rsid w:val="00AE50FA"/>
    <w:rPr>
      <w:b w:val="0"/>
      <w:i w:val="0"/>
    </w:rPr>
  </w:style>
  <w:style w:type="character" w:customStyle="1" w:styleId="WW-Absatz-Standardschriftart">
    <w:name w:val="WW-Absatz-Standardschriftart"/>
    <w:rsid w:val="00AE50FA"/>
  </w:style>
  <w:style w:type="character" w:customStyle="1" w:styleId="WW8Num6z0">
    <w:name w:val="WW8Num6z0"/>
    <w:rsid w:val="00AE50FA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AE50FA"/>
    <w:rPr>
      <w:b w:val="0"/>
      <w:i w:val="0"/>
    </w:rPr>
  </w:style>
  <w:style w:type="character" w:customStyle="1" w:styleId="WW-WW8Num11z0">
    <w:name w:val="WW-WW8Num11z0"/>
    <w:rsid w:val="00AE50FA"/>
    <w:rPr>
      <w:rFonts w:ascii="Wingdings" w:hAnsi="Wingdings"/>
    </w:rPr>
  </w:style>
  <w:style w:type="character" w:customStyle="1" w:styleId="WW8Num11z3">
    <w:name w:val="WW8Num11z3"/>
    <w:rsid w:val="00AE50FA"/>
    <w:rPr>
      <w:rFonts w:ascii="Symbol" w:hAnsi="Symbol"/>
    </w:rPr>
  </w:style>
  <w:style w:type="character" w:customStyle="1" w:styleId="WW8Num15z2">
    <w:name w:val="WW8Num15z2"/>
    <w:rsid w:val="00AE50FA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AE50FA"/>
    <w:rPr>
      <w:rFonts w:ascii="Times New Roman" w:hAnsi="Times New Roman"/>
    </w:rPr>
  </w:style>
  <w:style w:type="character" w:customStyle="1" w:styleId="WW8Num21z0">
    <w:name w:val="WW8Num21z0"/>
    <w:rsid w:val="00AE50FA"/>
    <w:rPr>
      <w:b w:val="0"/>
      <w:i w:val="0"/>
      <w:color w:val="auto"/>
    </w:rPr>
  </w:style>
  <w:style w:type="character" w:customStyle="1" w:styleId="WW8Num29z0">
    <w:name w:val="WW8Num29z0"/>
    <w:rsid w:val="00AE50FA"/>
    <w:rPr>
      <w:color w:val="auto"/>
    </w:rPr>
  </w:style>
  <w:style w:type="character" w:customStyle="1" w:styleId="WW8Num30z1">
    <w:name w:val="WW8Num30z1"/>
    <w:rsid w:val="00AE50FA"/>
    <w:rPr>
      <w:b w:val="0"/>
      <w:i w:val="0"/>
    </w:rPr>
  </w:style>
  <w:style w:type="character" w:customStyle="1" w:styleId="WW8Num32z0">
    <w:name w:val="WW8Num32z0"/>
    <w:rsid w:val="00AE50FA"/>
    <w:rPr>
      <w:color w:val="auto"/>
    </w:rPr>
  </w:style>
  <w:style w:type="character" w:customStyle="1" w:styleId="WW8Num33z0">
    <w:name w:val="WW8Num33z0"/>
    <w:rsid w:val="00AE50FA"/>
    <w:rPr>
      <w:b w:val="0"/>
      <w:i w:val="0"/>
      <w:color w:val="auto"/>
    </w:rPr>
  </w:style>
  <w:style w:type="character" w:customStyle="1" w:styleId="WW8Num34z0">
    <w:name w:val="WW8Num34z0"/>
    <w:rsid w:val="00AE50FA"/>
    <w:rPr>
      <w:color w:val="auto"/>
    </w:rPr>
  </w:style>
  <w:style w:type="character" w:customStyle="1" w:styleId="WW8Num38z0">
    <w:name w:val="WW8Num38z0"/>
    <w:rsid w:val="00AE50FA"/>
    <w:rPr>
      <w:sz w:val="20"/>
      <w:u w:val="none"/>
    </w:rPr>
  </w:style>
  <w:style w:type="character" w:customStyle="1" w:styleId="WW8Num40z0">
    <w:name w:val="WW8Num40z0"/>
    <w:rsid w:val="00AE50FA"/>
    <w:rPr>
      <w:color w:val="000000"/>
    </w:rPr>
  </w:style>
  <w:style w:type="character" w:customStyle="1" w:styleId="WW8Num41z0">
    <w:name w:val="WW8Num41z0"/>
    <w:rsid w:val="00AE50FA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AE50FA"/>
  </w:style>
  <w:style w:type="character" w:customStyle="1" w:styleId="WW-Znakiprzypiswdolnych">
    <w:name w:val="WW-Znaki przypisów dolnych"/>
    <w:rsid w:val="00AE50FA"/>
    <w:rPr>
      <w:vertAlign w:val="superscript"/>
    </w:rPr>
  </w:style>
  <w:style w:type="paragraph" w:styleId="Podpis">
    <w:name w:val="Signature"/>
    <w:basedOn w:val="Normalny"/>
    <w:link w:val="PodpisZnak"/>
    <w:semiHidden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character" w:customStyle="1" w:styleId="PodpisZnak">
    <w:name w:val="Podpis Znak"/>
    <w:basedOn w:val="Domylnaczcionkaakapitu"/>
    <w:link w:val="Podpis"/>
    <w:semiHidden/>
    <w:rsid w:val="00AE50FA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WW-Podpis">
    <w:name w:val="WW-Podpis"/>
    <w:basedOn w:val="Normalny"/>
    <w:rsid w:val="00AE50FA"/>
    <w:pPr>
      <w:suppressLineNumbers/>
      <w:autoSpaceDN/>
      <w:spacing w:before="120" w:after="120"/>
      <w:textAlignment w:val="auto"/>
    </w:pPr>
    <w:rPr>
      <w:rFonts w:eastAsia="Times New Roman" w:cs="Courier New"/>
      <w:i/>
      <w:iCs/>
      <w:kern w:val="0"/>
      <w:sz w:val="20"/>
      <w:szCs w:val="20"/>
      <w:lang w:eastAsia="ar-SA" w:bidi="ar-SA"/>
    </w:rPr>
  </w:style>
  <w:style w:type="paragraph" w:customStyle="1" w:styleId="WW-Indeks">
    <w:name w:val="WW-Indeks"/>
    <w:basedOn w:val="Normalny"/>
    <w:rsid w:val="00AE50FA"/>
    <w:pPr>
      <w:suppressLineNumbers/>
      <w:autoSpaceDN/>
      <w:textAlignment w:val="auto"/>
    </w:pPr>
    <w:rPr>
      <w:rFonts w:eastAsia="Times New Roman" w:cs="Courier New"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rsid w:val="00AE50FA"/>
    <w:pPr>
      <w:keepNext/>
      <w:autoSpaceDN/>
      <w:spacing w:before="240" w:after="120"/>
      <w:textAlignment w:val="auto"/>
    </w:pPr>
    <w:rPr>
      <w:rFonts w:ascii="Arial" w:eastAsia="Lucida Sans Unicode" w:hAnsi="Arial" w:cs="Lucida Sans Unicode"/>
      <w:kern w:val="0"/>
      <w:sz w:val="28"/>
      <w:szCs w:val="28"/>
      <w:lang w:eastAsia="ar-SA" w:bidi="ar-SA"/>
    </w:rPr>
  </w:style>
  <w:style w:type="paragraph" w:customStyle="1" w:styleId="WW-Tekstpodstawowy2">
    <w:name w:val="WW-Tekst podstawowy 2"/>
    <w:basedOn w:val="Normalny"/>
    <w:rsid w:val="00AE50FA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autoSpaceDN/>
      <w:spacing w:line="480" w:lineRule="auto"/>
      <w:jc w:val="center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rsid w:val="00AE50FA"/>
    <w:pPr>
      <w:autoSpaceDN/>
      <w:ind w:left="360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ProPublico">
    <w:name w:val="ProPublico"/>
    <w:rsid w:val="00AE50FA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AE50FA"/>
    <w:pPr>
      <w:autoSpaceDN/>
      <w:jc w:val="both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paragraph" w:customStyle="1" w:styleId="WW-Tekstpodstawowywcity3">
    <w:name w:val="WW-Tekst podstawowy wcięty 3"/>
    <w:basedOn w:val="Normalny"/>
    <w:rsid w:val="00AE50FA"/>
    <w:pPr>
      <w:autoSpaceDN/>
      <w:spacing w:before="60"/>
      <w:ind w:left="284"/>
      <w:jc w:val="both"/>
      <w:textAlignment w:val="auto"/>
    </w:pPr>
    <w:rPr>
      <w:rFonts w:eastAsia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Normalny2">
    <w:name w:val="Normalny2"/>
    <w:rsid w:val="00AE50FA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AE50FA"/>
    <w:pPr>
      <w:autoSpaceDN/>
      <w:spacing w:line="360" w:lineRule="atLeast"/>
      <w:ind w:firstLine="709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leszek">
    <w:name w:val="leszek"/>
    <w:basedOn w:val="Normalny"/>
    <w:rsid w:val="00AE50FA"/>
    <w:pPr>
      <w:autoSpaceDN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ust">
    <w:name w:val="ust"/>
    <w:rsid w:val="00AE50F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AE50FA"/>
    <w:pPr>
      <w:autoSpaceDN/>
      <w:spacing w:before="60" w:after="60"/>
      <w:ind w:left="850" w:hanging="42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andardowy1">
    <w:name w:val="Standardowy1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E50FA"/>
    <w:pPr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Wojtek">
    <w:name w:val="Wojtek"/>
    <w:basedOn w:val="Normalny"/>
    <w:rsid w:val="00AE50FA"/>
    <w:pPr>
      <w:autoSpaceDN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Mario">
    <w:name w:val="Mario"/>
    <w:basedOn w:val="Normalny"/>
    <w:rsid w:val="00AE50FA"/>
    <w:pPr>
      <w:autoSpaceDN/>
      <w:spacing w:line="360" w:lineRule="auto"/>
      <w:jc w:val="both"/>
      <w:textAlignment w:val="auto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AE50FA"/>
    <w:pPr>
      <w:autoSpaceDN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AE50F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AE50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E50FA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paragraph" w:customStyle="1" w:styleId="WW-Zwykytekst">
    <w:name w:val="WW-Zwykły tekst"/>
    <w:basedOn w:val="Normalny"/>
    <w:rsid w:val="00AE50FA"/>
    <w:pPr>
      <w:autoSpaceDN/>
      <w:textAlignment w:val="auto"/>
    </w:pPr>
    <w:rPr>
      <w:rFonts w:ascii="Courier New" w:eastAsia="Times New Roman" w:hAnsi="Courier New" w:cs="Times New Roman"/>
      <w:kern w:val="0"/>
      <w:szCs w:val="20"/>
      <w:lang w:eastAsia="ar-SA" w:bidi="ar-SA"/>
    </w:rPr>
  </w:style>
  <w:style w:type="paragraph" w:customStyle="1" w:styleId="WW-Plandokumentu">
    <w:name w:val="WW-Plan dokumentu"/>
    <w:basedOn w:val="Normalny"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paragraph" w:customStyle="1" w:styleId="WW-Zawartotabeli">
    <w:name w:val="WW-Zawartość tabeli"/>
    <w:basedOn w:val="Tekstpodstawowy"/>
    <w:rsid w:val="00AE50FA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rsid w:val="00AE50FA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E50FA"/>
    <w:pPr>
      <w:autoSpaceDN/>
      <w:ind w:left="3261" w:hanging="3260"/>
      <w:textAlignment w:val="auto"/>
    </w:pPr>
    <w:rPr>
      <w:rFonts w:eastAsia="Times New Roman" w:cs="Times New Roman"/>
      <w:b/>
      <w:i/>
      <w:kern w:val="0"/>
      <w:sz w:val="16"/>
      <w:szCs w:val="20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E50FA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AE50FA"/>
    <w:pPr>
      <w:suppressLineNumbers/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semiHidden/>
    <w:rsid w:val="00AE50FA"/>
    <w:pPr>
      <w:tabs>
        <w:tab w:val="left" w:pos="1276"/>
      </w:tabs>
      <w:autoSpaceDN/>
      <w:ind w:left="284" w:hanging="284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E50FA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AE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E50FA"/>
    <w:pPr>
      <w:autoSpaceDN/>
      <w:jc w:val="both"/>
      <w:textAlignment w:val="auto"/>
    </w:pPr>
    <w:rPr>
      <w:rFonts w:ascii="Arial" w:eastAsia="Times New Roman" w:hAnsi="Arial" w:cs="Times New Roman"/>
      <w:color w:val="FF0000"/>
      <w:kern w:val="0"/>
      <w:sz w:val="22"/>
      <w:szCs w:val="20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50FA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AE50FA"/>
    <w:pPr>
      <w:widowControl/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character" w:customStyle="1" w:styleId="WW8Num46z0">
    <w:name w:val="WW8Num46z0"/>
    <w:rsid w:val="00AE50FA"/>
    <w:rPr>
      <w:rFonts w:ascii="Symbol" w:hAnsi="Symbol"/>
    </w:rPr>
  </w:style>
  <w:style w:type="paragraph" w:customStyle="1" w:styleId="FR2">
    <w:name w:val="FR2"/>
    <w:rsid w:val="00AE50FA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AE50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after="100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customStyle="1" w:styleId="Style1">
    <w:name w:val="Style1"/>
    <w:basedOn w:val="Normalny"/>
    <w:rsid w:val="00AE50FA"/>
    <w:pPr>
      <w:numPr>
        <w:numId w:val="12"/>
      </w:num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H5A">
    <w:name w:val="H5 A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AE50FA"/>
    <w:pPr>
      <w:widowControl/>
      <w:overflowPunct w:val="0"/>
      <w:autoSpaceDE w:val="0"/>
      <w:autoSpaceDN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AE50FA"/>
    <w:pPr>
      <w:widowControl/>
      <w:overflowPunct w:val="0"/>
      <w:autoSpaceDE w:val="0"/>
      <w:autoSpaceDN/>
      <w:ind w:left="284" w:hanging="284"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Kropki">
    <w:name w:val="Kropki"/>
    <w:basedOn w:val="Normalny"/>
    <w:rsid w:val="00AE50FA"/>
    <w:pPr>
      <w:widowControl/>
      <w:tabs>
        <w:tab w:val="left" w:leader="dot" w:pos="9072"/>
      </w:tabs>
      <w:suppressAutoHyphens w:val="0"/>
      <w:autoSpaceDN/>
      <w:spacing w:line="360" w:lineRule="auto"/>
      <w:jc w:val="right"/>
      <w:textAlignment w:val="auto"/>
    </w:pPr>
    <w:rPr>
      <w:rFonts w:ascii="Arial" w:eastAsia="Times New Roman" w:hAnsi="Arial" w:cs="Times New Roman"/>
      <w:noProof/>
      <w:kern w:val="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customStyle="1" w:styleId="Tekstpodstawowy211">
    <w:name w:val="Tekst podstawowy 211"/>
    <w:basedOn w:val="Normalny"/>
    <w:rsid w:val="00AE50FA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ZnakZnakZnakZnak">
    <w:name w:val="Znak Znak Znak Znak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Mapadokumentu">
    <w:name w:val="Document Map"/>
    <w:basedOn w:val="Normalny"/>
    <w:link w:val="MapadokumentuZnak"/>
    <w:semiHidden/>
    <w:rsid w:val="00AE50FA"/>
    <w:pPr>
      <w:shd w:val="clear" w:color="auto" w:fill="000080"/>
      <w:autoSpaceDN/>
      <w:textAlignment w:val="auto"/>
    </w:pPr>
    <w:rPr>
      <w:rFonts w:ascii="Tahoma" w:eastAsia="Times New Roman" w:hAnsi="Tahoma" w:cs="Times New Roman"/>
      <w:kern w:val="0"/>
      <w:szCs w:val="20"/>
      <w:lang w:eastAsia="ar-SA" w:bidi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AE50FA"/>
    <w:rPr>
      <w:rFonts w:ascii="Tahoma" w:eastAsia="Times New Roman" w:hAnsi="Tahoma" w:cs="Times New Roman"/>
      <w:sz w:val="24"/>
      <w:szCs w:val="20"/>
      <w:shd w:val="clear" w:color="auto" w:fill="000080"/>
      <w:lang w:eastAsia="ar-SA"/>
    </w:rPr>
  </w:style>
  <w:style w:type="paragraph" w:styleId="Zwykytekst">
    <w:name w:val="Plain Text"/>
    <w:basedOn w:val="Normalny"/>
    <w:link w:val="ZwykytekstZnak"/>
    <w:semiHidden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AE50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AE50FA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Wcicienormalne">
    <w:name w:val="Normal Indent"/>
    <w:basedOn w:val="Normalny"/>
    <w:semiHidden/>
    <w:rsid w:val="00AE50FA"/>
    <w:pPr>
      <w:widowControl/>
      <w:suppressAutoHyphens w:val="0"/>
      <w:autoSpaceDN/>
      <w:ind w:left="1134" w:hanging="397"/>
      <w:textAlignment w:val="auto"/>
    </w:pPr>
    <w:rPr>
      <w:rFonts w:eastAsia="Times New Roman" w:cs="Times New Roman"/>
      <w:kern w:val="0"/>
      <w:sz w:val="22"/>
      <w:szCs w:val="20"/>
      <w:lang w:eastAsia="ar-SA" w:bidi="ar-SA"/>
    </w:rPr>
  </w:style>
  <w:style w:type="paragraph" w:customStyle="1" w:styleId="Akapit">
    <w:name w:val="Akapit"/>
    <w:basedOn w:val="Normalny"/>
    <w:rsid w:val="00AE50FA"/>
    <w:pPr>
      <w:widowControl/>
      <w:suppressAutoHyphens w:val="0"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punktowana4">
    <w:name w:val="List Bullet 4"/>
    <w:basedOn w:val="Normalny"/>
    <w:autoRedefine/>
    <w:semiHidden/>
    <w:rsid w:val="00AE50FA"/>
    <w:pPr>
      <w:widowControl/>
      <w:numPr>
        <w:numId w:val="15"/>
      </w:numPr>
      <w:suppressAutoHyphens w:val="0"/>
      <w:autoSpaceDN/>
      <w:spacing w:before="60" w:after="60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ustep1">
    <w:name w:val="akapitustep1"/>
    <w:basedOn w:val="Domylnaczcionkaakapitu"/>
    <w:rsid w:val="00AE50FA"/>
  </w:style>
  <w:style w:type="character" w:customStyle="1" w:styleId="paraintropara">
    <w:name w:val="para_intropara"/>
    <w:basedOn w:val="Domylnaczcionkaakapitu"/>
    <w:rsid w:val="00AE50FA"/>
  </w:style>
  <w:style w:type="paragraph" w:styleId="Spistreci1">
    <w:name w:val="toc 1"/>
    <w:basedOn w:val="Normalny"/>
    <w:next w:val="Normalny"/>
    <w:autoRedefine/>
    <w:semiHidden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Arial" w:eastAsia="Times New Roman" w:hAnsi="Arial" w:cs="Times New Roman"/>
      <w:kern w:val="0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AE5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200" w:line="276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AE50F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ZnakZnak">
    <w:name w:val="Znak Znak"/>
    <w:rsid w:val="00AE50FA"/>
    <w:rPr>
      <w:rFonts w:ascii="Courier New" w:hAnsi="Courier New" w:cs="Courier New"/>
      <w:lang w:val="en-US" w:eastAsia="en-US" w:bidi="en-US"/>
    </w:rPr>
  </w:style>
  <w:style w:type="character" w:customStyle="1" w:styleId="ZnakZnak3">
    <w:name w:val="Znak Znak3"/>
    <w:semiHidden/>
    <w:rsid w:val="00AE50FA"/>
    <w:rPr>
      <w:rFonts w:ascii="Arial" w:hAnsi="Arial"/>
      <w:sz w:val="22"/>
      <w:lang w:val="pl-PL" w:eastAsia="ar-SA" w:bidi="ar-SA"/>
    </w:rPr>
  </w:style>
  <w:style w:type="character" w:customStyle="1" w:styleId="ZnakZnak7">
    <w:name w:val="Znak Znak7"/>
    <w:rsid w:val="00AE50FA"/>
    <w:rPr>
      <w:rFonts w:ascii="Arial" w:hAnsi="Arial" w:cs="Arial"/>
      <w:b/>
      <w:i/>
      <w:lang w:eastAsia="ar-SA"/>
    </w:rPr>
  </w:style>
  <w:style w:type="character" w:styleId="Pogrubienie">
    <w:name w:val="Strong"/>
    <w:qFormat/>
    <w:rsid w:val="00AE50FA"/>
    <w:rPr>
      <w:b/>
      <w:bCs/>
    </w:rPr>
  </w:style>
  <w:style w:type="paragraph" w:customStyle="1" w:styleId="Tekstpodstawowywcity211">
    <w:name w:val="Tekst podstawowy wcięty 211"/>
    <w:basedOn w:val="Normalny"/>
    <w:rsid w:val="00AE50FA"/>
    <w:pPr>
      <w:autoSpaceDN/>
      <w:spacing w:after="200" w:line="216" w:lineRule="auto"/>
      <w:ind w:left="284" w:hanging="284"/>
      <w:textAlignment w:val="auto"/>
    </w:pPr>
    <w:rPr>
      <w:rFonts w:ascii="Arial" w:eastAsia="Times New Roman" w:hAnsi="Arial" w:cs="Times New Roman"/>
      <w:kern w:val="0"/>
      <w:sz w:val="22"/>
      <w:szCs w:val="20"/>
      <w:lang w:val="en-US" w:eastAsia="ar-SA" w:bidi="en-US"/>
    </w:rPr>
  </w:style>
  <w:style w:type="character" w:customStyle="1" w:styleId="ZnakZnak11">
    <w:name w:val="Znak Znak11"/>
    <w:semiHidden/>
    <w:rsid w:val="00AE50FA"/>
    <w:rPr>
      <w:b/>
      <w:sz w:val="24"/>
      <w:u w:val="single"/>
      <w:lang w:val="pl-PL" w:eastAsia="ar-SA" w:bidi="ar-SA"/>
    </w:rPr>
  </w:style>
  <w:style w:type="character" w:customStyle="1" w:styleId="ZnakZnak2">
    <w:name w:val="Znak Znak2"/>
    <w:rsid w:val="00AE50FA"/>
    <w:rPr>
      <w:rFonts w:ascii="Courier New" w:hAnsi="Courier New"/>
      <w:lang w:val="pl-PL" w:eastAsia="ar-SA" w:bidi="ar-SA"/>
    </w:rPr>
  </w:style>
  <w:style w:type="character" w:customStyle="1" w:styleId="ZnakZnak4">
    <w:name w:val="Znak Znak4"/>
    <w:semiHidden/>
    <w:rsid w:val="00AE50FA"/>
    <w:rPr>
      <w:sz w:val="24"/>
      <w:lang w:val="pl-PL" w:eastAsia="ar-SA" w:bidi="ar-SA"/>
    </w:rPr>
  </w:style>
  <w:style w:type="character" w:customStyle="1" w:styleId="cechykoment">
    <w:name w:val="cechy_koment"/>
    <w:basedOn w:val="Domylnaczcionkaakapitu"/>
    <w:rsid w:val="00AE50FA"/>
  </w:style>
  <w:style w:type="character" w:customStyle="1" w:styleId="ZnakZnak16">
    <w:name w:val="Znak Znak16"/>
    <w:rsid w:val="00AE50FA"/>
    <w:rPr>
      <w:rFonts w:ascii="Arial" w:hAnsi="Arial"/>
      <w:b/>
      <w:kern w:val="1"/>
      <w:sz w:val="28"/>
      <w:lang w:val="pl-PL" w:eastAsia="ar-SA" w:bidi="ar-SA"/>
    </w:rPr>
  </w:style>
  <w:style w:type="character" w:customStyle="1" w:styleId="ZnakZnak15">
    <w:name w:val="Znak Znak15"/>
    <w:rsid w:val="00AE50FA"/>
    <w:rPr>
      <w:sz w:val="24"/>
      <w:lang w:val="pl-PL" w:eastAsia="ar-SA" w:bidi="ar-SA"/>
    </w:rPr>
  </w:style>
  <w:style w:type="character" w:customStyle="1" w:styleId="H3-Heading3Znak">
    <w:name w:val="H3-Heading 3 Znak"/>
    <w:aliases w:val="3 Znak,l3.3 Znak,h3 Znak,l3 Znak,list 3 Znak,Naglówek 3 Znak,Topic Sub Heading Znak,H3 Znak,L3 Znak,Heading 3. Znak Znak"/>
    <w:rsid w:val="00AE50FA"/>
    <w:rPr>
      <w:rFonts w:ascii="Arial" w:hAnsi="Arial"/>
      <w:b/>
      <w:smallCaps/>
      <w:sz w:val="22"/>
      <w:lang w:val="pl-PL" w:eastAsia="ar-SA" w:bidi="ar-SA"/>
    </w:rPr>
  </w:style>
  <w:style w:type="character" w:customStyle="1" w:styleId="ZnakZnak14">
    <w:name w:val="Znak Znak14"/>
    <w:rsid w:val="00AE50FA"/>
    <w:rPr>
      <w:rFonts w:ascii="Arial" w:hAnsi="Arial"/>
      <w:b/>
      <w:sz w:val="24"/>
      <w:lang w:val="pl-PL" w:eastAsia="ar-SA" w:bidi="ar-SA"/>
    </w:rPr>
  </w:style>
  <w:style w:type="character" w:customStyle="1" w:styleId="ZnakZnak13">
    <w:name w:val="Znak Znak13"/>
    <w:rsid w:val="00AE50FA"/>
    <w:rPr>
      <w:rFonts w:ascii="Arial" w:hAnsi="Arial"/>
      <w:b/>
      <w:color w:val="000000"/>
      <w:sz w:val="22"/>
      <w:lang w:val="pl-PL" w:eastAsia="ar-SA" w:bidi="ar-SA"/>
    </w:rPr>
  </w:style>
  <w:style w:type="character" w:customStyle="1" w:styleId="ZnakZnak12">
    <w:name w:val="Znak Znak12"/>
    <w:rsid w:val="00AE50FA"/>
    <w:rPr>
      <w:b/>
      <w:sz w:val="24"/>
      <w:lang w:val="pl-PL" w:eastAsia="ar-SA" w:bidi="ar-SA"/>
    </w:rPr>
  </w:style>
  <w:style w:type="character" w:customStyle="1" w:styleId="ZnakZnak10">
    <w:name w:val="Znak Znak10"/>
    <w:rsid w:val="00AE50FA"/>
    <w:rPr>
      <w:b/>
      <w:sz w:val="24"/>
      <w:lang w:val="pl-PL" w:eastAsia="ar-SA" w:bidi="ar-SA"/>
    </w:rPr>
  </w:style>
  <w:style w:type="character" w:customStyle="1" w:styleId="ZnakZnak9">
    <w:name w:val="Znak Znak9"/>
    <w:semiHidden/>
    <w:rsid w:val="00AE50FA"/>
    <w:rPr>
      <w:rFonts w:ascii="Arial" w:hAnsi="Arial"/>
      <w:b/>
      <w:sz w:val="22"/>
      <w:lang w:val="pl-PL" w:eastAsia="ar-SA" w:bidi="ar-SA"/>
    </w:rPr>
  </w:style>
  <w:style w:type="character" w:customStyle="1" w:styleId="ZnakZnak6">
    <w:name w:val="Znak Znak6"/>
    <w:rsid w:val="00AE50FA"/>
    <w:rPr>
      <w:b/>
      <w:sz w:val="24"/>
      <w:lang w:val="pl-PL" w:eastAsia="ar-SA" w:bidi="ar-SA"/>
    </w:rPr>
  </w:style>
  <w:style w:type="character" w:customStyle="1" w:styleId="ZnakZnak5">
    <w:name w:val="Znak Znak5"/>
    <w:rsid w:val="00AE50FA"/>
    <w:rPr>
      <w:rFonts w:ascii="Arial" w:eastAsia="Lucida Sans Unicode" w:hAnsi="Arial" w:cs="Lucida Sans Unicode"/>
      <w:i/>
      <w:iCs/>
      <w:sz w:val="28"/>
      <w:szCs w:val="28"/>
      <w:lang w:val="pl-PL" w:eastAsia="ar-SA" w:bidi="ar-SA"/>
    </w:rPr>
  </w:style>
  <w:style w:type="character" w:styleId="Uwydatnienie">
    <w:name w:val="Emphasis"/>
    <w:qFormat/>
    <w:rsid w:val="00AE50FA"/>
    <w:rPr>
      <w:b/>
      <w:bCs/>
      <w:i/>
      <w:iCs/>
      <w:spacing w:val="10"/>
    </w:rPr>
  </w:style>
  <w:style w:type="paragraph" w:styleId="Bezodstpw">
    <w:name w:val="No Spacing"/>
    <w:basedOn w:val="Normalny"/>
    <w:qFormat/>
    <w:rsid w:val="00AE50FA"/>
    <w:pPr>
      <w:widowControl/>
      <w:suppressAutoHyphens w:val="0"/>
      <w:autoSpaceDN/>
      <w:textAlignment w:val="auto"/>
    </w:pPr>
    <w:rPr>
      <w:rFonts w:ascii="Cambria" w:eastAsia="Times New Roman" w:hAnsi="Cambria" w:cs="Times New Roman"/>
      <w:kern w:val="0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qFormat/>
    <w:rsid w:val="00AE50FA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rsid w:val="00AE50FA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qFormat/>
    <w:rsid w:val="00AE50FA"/>
    <w:pPr>
      <w:widowControl/>
      <w:pBdr>
        <w:top w:val="single" w:sz="4" w:space="10" w:color="auto"/>
        <w:bottom w:val="single" w:sz="4" w:space="10" w:color="auto"/>
      </w:pBdr>
      <w:suppressAutoHyphens w:val="0"/>
      <w:autoSpaceDN/>
      <w:spacing w:before="240" w:after="240" w:line="300" w:lineRule="auto"/>
      <w:ind w:left="1152" w:right="1152"/>
      <w:jc w:val="both"/>
      <w:textAlignment w:val="auto"/>
    </w:pPr>
    <w:rPr>
      <w:rFonts w:ascii="Cambria" w:eastAsia="Times New Roman" w:hAnsi="Cambria" w:cs="Times New Roman"/>
      <w:i/>
      <w:iCs/>
      <w:kern w:val="0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AE50FA"/>
    <w:rPr>
      <w:rFonts w:ascii="Cambria" w:eastAsia="Times New Roman" w:hAnsi="Cambria" w:cs="Times New Roman"/>
      <w:i/>
      <w:iCs/>
      <w:lang w:val="en-US" w:bidi="en-US"/>
    </w:rPr>
  </w:style>
  <w:style w:type="character" w:styleId="Wyrnieniedelikatne">
    <w:name w:val="Subtle Emphasis"/>
    <w:qFormat/>
    <w:rsid w:val="00AE50FA"/>
    <w:rPr>
      <w:i/>
      <w:iCs/>
    </w:rPr>
  </w:style>
  <w:style w:type="character" w:styleId="Wyrnienieintensywne">
    <w:name w:val="Intense Emphasis"/>
    <w:qFormat/>
    <w:rsid w:val="00AE50FA"/>
    <w:rPr>
      <w:b/>
      <w:bCs/>
      <w:i/>
      <w:iCs/>
    </w:rPr>
  </w:style>
  <w:style w:type="character" w:styleId="Odwoaniedelikatne">
    <w:name w:val="Subtle Reference"/>
    <w:qFormat/>
    <w:rsid w:val="00AE50FA"/>
    <w:rPr>
      <w:smallCaps/>
    </w:rPr>
  </w:style>
  <w:style w:type="character" w:styleId="Odwoanieintensywne">
    <w:name w:val="Intense Reference"/>
    <w:qFormat/>
    <w:rsid w:val="00AE50FA"/>
    <w:rPr>
      <w:b/>
      <w:bCs/>
      <w:smallCaps/>
    </w:rPr>
  </w:style>
  <w:style w:type="character" w:styleId="Tytuksiki">
    <w:name w:val="Book Title"/>
    <w:qFormat/>
    <w:rsid w:val="00AE50F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AE50FA"/>
    <w:pPr>
      <w:keepNext w:val="0"/>
      <w:spacing w:before="480" w:beforeAutospacing="0" w:after="0" w:afterAutospacing="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autoRedefine/>
    <w:rsid w:val="00AE50FA"/>
    <w:pPr>
      <w:widowControl/>
      <w:tabs>
        <w:tab w:val="left" w:pos="709"/>
      </w:tabs>
      <w:suppressAutoHyphens w:val="0"/>
      <w:autoSpaceDN/>
      <w:spacing w:before="120"/>
      <w:ind w:left="4" w:hanging="4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Lista3">
    <w:name w:val="List 3"/>
    <w:basedOn w:val="Normalny"/>
    <w:semiHidden/>
    <w:rsid w:val="00AE50FA"/>
    <w:pPr>
      <w:autoSpaceDN/>
      <w:ind w:left="849" w:hanging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1">
    <w:name w:val="Znak Znak1"/>
    <w:semiHidden/>
    <w:rsid w:val="00AE50FA"/>
    <w:rPr>
      <w:lang w:eastAsia="ar-SA"/>
    </w:rPr>
  </w:style>
  <w:style w:type="paragraph" w:styleId="Legenda">
    <w:name w:val="caption"/>
    <w:basedOn w:val="Normalny"/>
    <w:next w:val="Normalny"/>
    <w:qFormat/>
    <w:rsid w:val="00AE50FA"/>
    <w:pPr>
      <w:widowControl/>
      <w:numPr>
        <w:numId w:val="13"/>
      </w:numPr>
      <w:suppressAutoHyphens w:val="0"/>
      <w:autoSpaceDN/>
      <w:textAlignment w:val="auto"/>
    </w:pPr>
    <w:rPr>
      <w:rFonts w:ascii="Arial" w:eastAsia="Times New Roman" w:hAnsi="Arial" w:cs="Times New Roman"/>
      <w:b/>
      <w:bCs/>
      <w:kern w:val="0"/>
      <w:sz w:val="20"/>
      <w:szCs w:val="20"/>
      <w:lang w:eastAsia="pl-PL" w:bidi="ar-SA"/>
    </w:rPr>
  </w:style>
  <w:style w:type="paragraph" w:styleId="Listanumerowana">
    <w:name w:val="List Number"/>
    <w:basedOn w:val="Normalny"/>
    <w:semiHidden/>
    <w:rsid w:val="00AE50FA"/>
    <w:pPr>
      <w:numPr>
        <w:numId w:val="14"/>
      </w:numPr>
      <w:autoSpaceDN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Lista-kontynuacja">
    <w:name w:val="List Continue"/>
    <w:basedOn w:val="Normalny"/>
    <w:semiHidden/>
    <w:rsid w:val="00AE50FA"/>
    <w:pPr>
      <w:autoSpaceDN/>
      <w:spacing w:after="120"/>
      <w:ind w:left="283"/>
      <w:contextualSpacing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ZnakZnak8">
    <w:name w:val="Znak Znak8"/>
    <w:rsid w:val="00AE50FA"/>
    <w:rPr>
      <w:sz w:val="24"/>
      <w:lang w:eastAsia="ar-SA"/>
    </w:rPr>
  </w:style>
  <w:style w:type="character" w:customStyle="1" w:styleId="FontStyle105">
    <w:name w:val="Font Style105"/>
    <w:rsid w:val="00AE50FA"/>
    <w:rPr>
      <w:rFonts w:ascii="Book Antiqua" w:hAnsi="Book Antiqua" w:cs="Book Antiqua"/>
      <w:b/>
      <w:bCs/>
      <w:sz w:val="18"/>
      <w:szCs w:val="18"/>
    </w:rPr>
  </w:style>
  <w:style w:type="character" w:customStyle="1" w:styleId="Odwoaniedokomentarza1">
    <w:name w:val="Odwołanie do komentarza1"/>
    <w:rsid w:val="00AE50FA"/>
    <w:rPr>
      <w:sz w:val="16"/>
      <w:szCs w:val="16"/>
    </w:rPr>
  </w:style>
  <w:style w:type="character" w:customStyle="1" w:styleId="WW8Num4z2">
    <w:name w:val="WW8Num4z2"/>
    <w:rsid w:val="00AE50FA"/>
    <w:rPr>
      <w:rFonts w:ascii="Symbol" w:hAnsi="Symbol"/>
    </w:rPr>
  </w:style>
  <w:style w:type="paragraph" w:styleId="Spistreci4">
    <w:name w:val="toc 4"/>
    <w:basedOn w:val="Normalny"/>
    <w:next w:val="Normalny"/>
    <w:autoRedefine/>
    <w:semiHidden/>
    <w:rsid w:val="00AE50FA"/>
    <w:pPr>
      <w:widowControl/>
      <w:numPr>
        <w:numId w:val="16"/>
      </w:numPr>
      <w:tabs>
        <w:tab w:val="left" w:pos="709"/>
      </w:tabs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18"/>
      <w:lang w:eastAsia="pl-PL" w:bidi="ar-SA"/>
    </w:rPr>
  </w:style>
  <w:style w:type="paragraph" w:customStyle="1" w:styleId="Tekstpodstawowy22">
    <w:name w:val="Tekst podstawowy 22"/>
    <w:basedOn w:val="Normalny"/>
    <w:rsid w:val="00AE50FA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BezodstpwZnak">
    <w:name w:val="Bez odstępów Znak"/>
    <w:rsid w:val="00AE50FA"/>
    <w:rPr>
      <w:rFonts w:ascii="Cambria" w:hAnsi="Cambria"/>
      <w:sz w:val="22"/>
      <w:szCs w:val="22"/>
      <w:lang w:val="en-US" w:eastAsia="en-US" w:bidi="en-US"/>
    </w:rPr>
  </w:style>
  <w:style w:type="paragraph" w:customStyle="1" w:styleId="BMKIndent1">
    <w:name w:val="BMK Indent 1"/>
    <w:basedOn w:val="Normalny"/>
    <w:rsid w:val="00AE50FA"/>
    <w:pPr>
      <w:widowControl/>
      <w:suppressAutoHyphens w:val="0"/>
      <w:autoSpaceDE w:val="0"/>
      <w:adjustRightInd w:val="0"/>
      <w:spacing w:after="240"/>
      <w:jc w:val="both"/>
      <w:textAlignment w:val="auto"/>
    </w:pPr>
    <w:rPr>
      <w:rFonts w:eastAsia="Batang" w:cs="Times New Roman"/>
      <w:kern w:val="0"/>
      <w:sz w:val="22"/>
      <w:szCs w:val="20"/>
      <w:lang w:val="en-GB" w:eastAsia="ko-KR" w:bidi="ar-SA"/>
    </w:rPr>
  </w:style>
  <w:style w:type="character" w:customStyle="1" w:styleId="FontStyle63">
    <w:name w:val="Font Style63"/>
    <w:rsid w:val="00AE50F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9">
    <w:name w:val="Font Style79"/>
    <w:rsid w:val="00AE50FA"/>
    <w:rPr>
      <w:rFonts w:ascii="Arial" w:hAnsi="Arial" w:cs="Arial"/>
      <w:b/>
      <w:bCs/>
      <w:color w:val="000000"/>
      <w:sz w:val="30"/>
      <w:szCs w:val="30"/>
    </w:rPr>
  </w:style>
  <w:style w:type="paragraph" w:customStyle="1" w:styleId="Style3">
    <w:name w:val="Style3"/>
    <w:basedOn w:val="Normalny"/>
    <w:rsid w:val="00AE50FA"/>
    <w:pPr>
      <w:autoSpaceDE w:val="0"/>
      <w:autoSpaceDN/>
      <w:jc w:val="center"/>
      <w:textAlignment w:val="auto"/>
    </w:pPr>
    <w:rPr>
      <w:rFonts w:eastAsia="Batang" w:cs="Times New Roman"/>
      <w:kern w:val="0"/>
      <w:lang w:eastAsia="ar-SA" w:bidi="ar-SA"/>
    </w:rPr>
  </w:style>
  <w:style w:type="paragraph" w:customStyle="1" w:styleId="NormalnyWeb1">
    <w:name w:val="Normalny (Web)1"/>
    <w:rsid w:val="00AE50FA"/>
    <w:pPr>
      <w:widowControl w:val="0"/>
      <w:suppressAutoHyphens/>
      <w:spacing w:before="100" w:after="119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WW8Num2z2">
    <w:name w:val="WW8Num2z2"/>
    <w:rsid w:val="00AE50FA"/>
    <w:rPr>
      <w:rFonts w:ascii="Symbol" w:hAnsi="Symbol"/>
    </w:rPr>
  </w:style>
  <w:style w:type="character" w:customStyle="1" w:styleId="WW8Num5z0">
    <w:name w:val="WW8Num5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AE50FA"/>
    <w:rPr>
      <w:color w:val="auto"/>
      <w:szCs w:val="22"/>
    </w:rPr>
  </w:style>
  <w:style w:type="character" w:customStyle="1" w:styleId="WW8Num15z0">
    <w:name w:val="WW8Num15z0"/>
    <w:rsid w:val="00AE50FA"/>
    <w:rPr>
      <w:b w:val="0"/>
    </w:rPr>
  </w:style>
  <w:style w:type="character" w:customStyle="1" w:styleId="WW8Num18z0">
    <w:name w:val="WW8Num18z0"/>
    <w:rsid w:val="00AE50FA"/>
    <w:rPr>
      <w:b w:val="0"/>
    </w:rPr>
  </w:style>
  <w:style w:type="character" w:customStyle="1" w:styleId="WW8Num28z0">
    <w:name w:val="WW8Num28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AE50FA"/>
    <w:rPr>
      <w:rFonts w:ascii="Courier New" w:hAnsi="Courier New"/>
    </w:rPr>
  </w:style>
  <w:style w:type="character" w:customStyle="1" w:styleId="WW8Num31z0">
    <w:name w:val="WW8Num31z0"/>
    <w:rsid w:val="00AE50FA"/>
    <w:rPr>
      <w:rFonts w:ascii="Times New Roman" w:hAnsi="Times New Roman"/>
      <w:b/>
    </w:rPr>
  </w:style>
  <w:style w:type="character" w:customStyle="1" w:styleId="Absatz-Standardschriftart">
    <w:name w:val="Absatz-Standardschriftart"/>
    <w:rsid w:val="00AE50FA"/>
  </w:style>
  <w:style w:type="character" w:customStyle="1" w:styleId="WW8Num4z3">
    <w:name w:val="WW8Num4z3"/>
    <w:rsid w:val="00AE50FA"/>
    <w:rPr>
      <w:rFonts w:ascii="Symbol" w:hAnsi="Symbol"/>
    </w:rPr>
  </w:style>
  <w:style w:type="character" w:customStyle="1" w:styleId="WW8Num11z2">
    <w:name w:val="WW8Num11z2"/>
    <w:rsid w:val="00AE50FA"/>
    <w:rPr>
      <w:rFonts w:ascii="Wingdings" w:hAnsi="Wingdings"/>
    </w:rPr>
  </w:style>
  <w:style w:type="character" w:customStyle="1" w:styleId="WW8Num20z0">
    <w:name w:val="WW8Num20z0"/>
    <w:rsid w:val="00AE50FA"/>
    <w:rPr>
      <w:b w:val="0"/>
      <w:i w:val="0"/>
      <w:sz w:val="22"/>
    </w:rPr>
  </w:style>
  <w:style w:type="character" w:customStyle="1" w:styleId="WW8Num23z0">
    <w:name w:val="WW8Num23z0"/>
    <w:rsid w:val="00AE50FA"/>
    <w:rPr>
      <w:b w:val="0"/>
    </w:rPr>
  </w:style>
  <w:style w:type="character" w:customStyle="1" w:styleId="WW8Num30z2">
    <w:name w:val="WW8Num30z2"/>
    <w:rsid w:val="00AE50FA"/>
    <w:rPr>
      <w:rFonts w:ascii="Wingdings" w:hAnsi="Wingdings"/>
    </w:rPr>
  </w:style>
  <w:style w:type="character" w:customStyle="1" w:styleId="WW8Num30z3">
    <w:name w:val="WW8Num30z3"/>
    <w:rsid w:val="00AE50FA"/>
    <w:rPr>
      <w:rFonts w:ascii="Symbol" w:hAnsi="Symbol"/>
    </w:rPr>
  </w:style>
  <w:style w:type="character" w:customStyle="1" w:styleId="WW8Num30z4">
    <w:name w:val="WW8Num30z4"/>
    <w:rsid w:val="00AE50FA"/>
    <w:rPr>
      <w:rFonts w:ascii="Courier New" w:hAnsi="Courier New" w:cs="Courier New"/>
    </w:rPr>
  </w:style>
  <w:style w:type="character" w:customStyle="1" w:styleId="WW8Num33z1">
    <w:name w:val="WW8Num33z1"/>
    <w:rsid w:val="00AE50FA"/>
    <w:rPr>
      <w:b w:val="0"/>
      <w:i w:val="0"/>
      <w:sz w:val="24"/>
    </w:rPr>
  </w:style>
  <w:style w:type="character" w:customStyle="1" w:styleId="WW8Num36z0">
    <w:name w:val="WW8Num36z0"/>
    <w:rsid w:val="00AE50FA"/>
    <w:rPr>
      <w:b w:val="0"/>
    </w:rPr>
  </w:style>
  <w:style w:type="character" w:customStyle="1" w:styleId="WW8Num39z0">
    <w:name w:val="WW8Num39z0"/>
    <w:rsid w:val="00AE50FA"/>
    <w:rPr>
      <w:rFonts w:ascii="Times New Roman" w:hAnsi="Times New Roman"/>
      <w:b w:val="0"/>
      <w:i w:val="0"/>
      <w:caps w:val="0"/>
      <w:smallCaps w:val="0"/>
      <w:strike w:val="0"/>
      <w:dstrike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0">
    <w:name w:val="WW8Num42z0"/>
    <w:rsid w:val="00AE50FA"/>
    <w:rPr>
      <w:b w:val="0"/>
      <w:szCs w:val="22"/>
    </w:rPr>
  </w:style>
  <w:style w:type="character" w:customStyle="1" w:styleId="WW8Num43z0">
    <w:name w:val="WW8Num43z0"/>
    <w:rsid w:val="00AE50FA"/>
    <w:rPr>
      <w:rFonts w:ascii="Times New Roman" w:hAnsi="Times New Roman"/>
      <w:b/>
    </w:rPr>
  </w:style>
  <w:style w:type="character" w:customStyle="1" w:styleId="WW8NumSt30z0">
    <w:name w:val="WW8NumSt30z0"/>
    <w:rsid w:val="00AE50FA"/>
    <w:rPr>
      <w:rFonts w:ascii="Times New Roman" w:hAnsi="Times New Roman"/>
      <w:b w:val="0"/>
      <w:i w:val="0"/>
      <w:sz w:val="24"/>
    </w:rPr>
  </w:style>
  <w:style w:type="character" w:customStyle="1" w:styleId="WW8NumSt40z0">
    <w:name w:val="WW8NumSt40z0"/>
    <w:rsid w:val="00AE50FA"/>
    <w:rPr>
      <w:rFonts w:ascii="Times New Roman" w:hAnsi="Times New Roman" w:cs="Times New Roman"/>
    </w:rPr>
  </w:style>
  <w:style w:type="character" w:customStyle="1" w:styleId="WW8NumSt41z0">
    <w:name w:val="WW8NumSt41z0"/>
    <w:rsid w:val="00AE50FA"/>
    <w:rPr>
      <w:rFonts w:ascii="Times New Roman" w:hAnsi="Times New Roman" w:cs="Times New Roman"/>
    </w:rPr>
  </w:style>
  <w:style w:type="character" w:customStyle="1" w:styleId="tw4winTerm">
    <w:name w:val="tw4winTerm"/>
    <w:rsid w:val="00AE50FA"/>
    <w:rPr>
      <w:color w:val="0000FF"/>
    </w:rPr>
  </w:style>
  <w:style w:type="character" w:customStyle="1" w:styleId="ZnakZnak51">
    <w:name w:val="Znak Znak51"/>
    <w:rsid w:val="00AE50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nakZnak31">
    <w:name w:val="Znak Znak31"/>
    <w:rsid w:val="00AE50FA"/>
    <w:rPr>
      <w:rFonts w:ascii="Cambria" w:eastAsia="Times New Roman" w:hAnsi="Cambria" w:cs="Times New Roman"/>
      <w:sz w:val="22"/>
      <w:szCs w:val="22"/>
    </w:rPr>
  </w:style>
  <w:style w:type="character" w:customStyle="1" w:styleId="ZnakZnak18">
    <w:name w:val="Znak Znak18"/>
    <w:basedOn w:val="Domylnaczcionkaakapitu1"/>
    <w:rsid w:val="00AE50FA"/>
  </w:style>
  <w:style w:type="character" w:customStyle="1" w:styleId="ZnakZnak17">
    <w:name w:val="Znak Znak17"/>
    <w:rsid w:val="00AE50FA"/>
    <w:rPr>
      <w:sz w:val="24"/>
    </w:rPr>
  </w:style>
  <w:style w:type="character" w:customStyle="1" w:styleId="ZnakZnak41">
    <w:name w:val="Znak Znak41"/>
    <w:rsid w:val="00AE50FA"/>
    <w:rPr>
      <w:rFonts w:ascii="Calibri" w:eastAsia="Times New Roman" w:hAnsi="Calibri" w:cs="Times New Roman"/>
      <w:sz w:val="24"/>
      <w:szCs w:val="24"/>
    </w:rPr>
  </w:style>
  <w:style w:type="character" w:customStyle="1" w:styleId="ZnakZnak21">
    <w:name w:val="Znak Znak21"/>
    <w:rsid w:val="00AE50FA"/>
    <w:rPr>
      <w:b/>
    </w:rPr>
  </w:style>
  <w:style w:type="character" w:customStyle="1" w:styleId="Symbolewypunktowania">
    <w:name w:val="Symbole wypunktowania"/>
    <w:rsid w:val="00AE50FA"/>
    <w:rPr>
      <w:rFonts w:ascii="StarSymbol" w:eastAsia="StarSymbol" w:hAnsi="StarSymbol" w:cs="StarSymbol"/>
      <w:sz w:val="18"/>
      <w:szCs w:val="18"/>
    </w:rPr>
  </w:style>
  <w:style w:type="paragraph" w:customStyle="1" w:styleId="Zwykytekst1">
    <w:name w:val="Zwykły tekst1"/>
    <w:basedOn w:val="Normalny"/>
    <w:rsid w:val="00AE50FA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rsid w:val="00AE50FA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kstpodstawowywcity22">
    <w:name w:val="Tekst podstawowy wcięty 22"/>
    <w:basedOn w:val="Normalny"/>
    <w:rsid w:val="00AE50FA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DefaultText">
    <w:name w:val="Default Text"/>
    <w:basedOn w:val="Normalny"/>
    <w:rsid w:val="00AE50FA"/>
    <w:pPr>
      <w:widowControl/>
      <w:overflowPunct w:val="0"/>
      <w:autoSpaceDE w:val="0"/>
      <w:autoSpaceDN/>
      <w:spacing w:after="28"/>
    </w:pPr>
    <w:rPr>
      <w:rFonts w:ascii="Helvetica" w:eastAsia="Times New Roman" w:hAnsi="Helvetica" w:cs="Helvetica"/>
      <w:kern w:val="0"/>
      <w:sz w:val="18"/>
      <w:szCs w:val="18"/>
      <w:lang w:eastAsia="ar-SA" w:bidi="ar-SA"/>
    </w:rPr>
  </w:style>
  <w:style w:type="paragraph" w:customStyle="1" w:styleId="Znak2">
    <w:name w:val="Znak2"/>
    <w:basedOn w:val="Normalny"/>
    <w:rsid w:val="00AE50FA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prawka">
    <w:name w:val="Revision"/>
    <w:hidden/>
    <w:semiHidden/>
    <w:rsid w:val="00A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AE50FA"/>
    <w:pPr>
      <w:widowControl/>
      <w:suppressAutoHyphens w:val="0"/>
      <w:autoSpaceDN/>
      <w:textAlignment w:val="auto"/>
    </w:pPr>
    <w:rPr>
      <w:rFonts w:ascii="Courier New" w:eastAsia="Times New Roman" w:hAnsi="Courier New" w:cs="Calibri"/>
      <w:kern w:val="0"/>
      <w:sz w:val="20"/>
      <w:szCs w:val="20"/>
      <w:lang w:eastAsia="ar-SA" w:bidi="ar-SA"/>
    </w:rPr>
  </w:style>
  <w:style w:type="paragraph" w:customStyle="1" w:styleId="CNHead1">
    <w:name w:val="CN Head 1"/>
    <w:basedOn w:val="Normalny"/>
    <w:next w:val="Normalny"/>
    <w:rsid w:val="00AE50FA"/>
    <w:pPr>
      <w:keepNext/>
      <w:keepLines/>
      <w:widowControl/>
      <w:numPr>
        <w:ilvl w:val="1"/>
        <w:numId w:val="17"/>
      </w:numPr>
      <w:suppressAutoHyphens w:val="0"/>
      <w:autoSpaceDN/>
      <w:spacing w:before="80" w:after="80"/>
      <w:textAlignment w:val="auto"/>
      <w:outlineLvl w:val="0"/>
    </w:pPr>
    <w:rPr>
      <w:rFonts w:ascii="Arial" w:eastAsia="Times New Roman" w:hAnsi="Arial" w:cs="Arial"/>
      <w:b/>
      <w:bCs/>
      <w:kern w:val="0"/>
      <w:lang w:val="en-US" w:eastAsia="en-US" w:bidi="ar-SA"/>
    </w:rPr>
  </w:style>
  <w:style w:type="paragraph" w:customStyle="1" w:styleId="CNHead2">
    <w:name w:val="CN Head 2"/>
    <w:basedOn w:val="Normalny"/>
    <w:next w:val="Normalny"/>
    <w:rsid w:val="00AE50FA"/>
    <w:pPr>
      <w:keepNext/>
      <w:keepLines/>
      <w:widowControl/>
      <w:numPr>
        <w:ilvl w:val="2"/>
        <w:numId w:val="17"/>
      </w:numPr>
      <w:suppressAutoHyphens w:val="0"/>
      <w:autoSpaceDN/>
      <w:spacing w:before="80" w:after="80"/>
      <w:textAlignment w:val="auto"/>
      <w:outlineLvl w:val="1"/>
    </w:pPr>
    <w:rPr>
      <w:rFonts w:ascii="Arial" w:eastAsia="Times New Roman" w:hAnsi="Arial" w:cs="Arial"/>
      <w:b/>
      <w:bCs/>
      <w:kern w:val="0"/>
      <w:sz w:val="22"/>
      <w:szCs w:val="22"/>
      <w:lang w:val="en-US" w:eastAsia="en-US" w:bidi="ar-SA"/>
    </w:rPr>
  </w:style>
  <w:style w:type="paragraph" w:customStyle="1" w:styleId="CNHead3">
    <w:name w:val="CN Head 3"/>
    <w:basedOn w:val="Normalny"/>
    <w:next w:val="Normalny"/>
    <w:rsid w:val="00AE50FA"/>
    <w:pPr>
      <w:keepNext/>
      <w:keepLines/>
      <w:widowControl/>
      <w:numPr>
        <w:ilvl w:val="3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val="en-US" w:eastAsia="en-US" w:bidi="ar-SA"/>
    </w:rPr>
  </w:style>
  <w:style w:type="paragraph" w:customStyle="1" w:styleId="CNLevel1List">
    <w:name w:val="CN Level 1 List"/>
    <w:basedOn w:val="Normalny"/>
    <w:rsid w:val="00AE50FA"/>
    <w:pPr>
      <w:widowControl/>
      <w:numPr>
        <w:ilvl w:val="4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Normalny"/>
    <w:rsid w:val="00AE50FA"/>
    <w:pPr>
      <w:widowControl/>
      <w:numPr>
        <w:ilvl w:val="5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Normalny"/>
    <w:rsid w:val="00AE50FA"/>
    <w:pPr>
      <w:widowControl/>
      <w:numPr>
        <w:ilvl w:val="6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Normalny"/>
    <w:rsid w:val="00AE50FA"/>
    <w:pPr>
      <w:widowControl/>
      <w:numPr>
        <w:ilvl w:val="7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Normalny"/>
    <w:rsid w:val="00AE50FA"/>
    <w:pPr>
      <w:widowControl/>
      <w:numPr>
        <w:ilvl w:val="8"/>
        <w:numId w:val="17"/>
      </w:numPr>
      <w:suppressAutoHyphens w:val="0"/>
      <w:autoSpaceDN/>
      <w:spacing w:before="80" w:after="80"/>
      <w:textAlignment w:val="auto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NTitle">
    <w:name w:val="CN Title"/>
    <w:basedOn w:val="Normalny"/>
    <w:rsid w:val="00AE50FA"/>
    <w:pPr>
      <w:keepNext/>
      <w:keepLines/>
      <w:widowControl/>
      <w:numPr>
        <w:numId w:val="17"/>
      </w:numPr>
      <w:suppressAutoHyphens w:val="0"/>
      <w:autoSpaceDN/>
      <w:spacing w:before="80" w:after="160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val="en-US" w:eastAsia="en-US" w:bidi="ar-SA"/>
    </w:rPr>
  </w:style>
  <w:style w:type="character" w:customStyle="1" w:styleId="body1">
    <w:name w:val="body1"/>
    <w:rsid w:val="00AE50FA"/>
    <w:rPr>
      <w:sz w:val="20"/>
      <w:szCs w:val="20"/>
    </w:rPr>
  </w:style>
  <w:style w:type="character" w:customStyle="1" w:styleId="WW8Num56z0">
    <w:name w:val="WW8Num56z0"/>
    <w:rsid w:val="00AE50FA"/>
    <w:rPr>
      <w:strike w:val="0"/>
      <w:dstrike w:val="0"/>
    </w:rPr>
  </w:style>
  <w:style w:type="paragraph" w:customStyle="1" w:styleId="Tekstpodstawowy23">
    <w:name w:val="Tekst podstawowy 23"/>
    <w:basedOn w:val="Normalny"/>
    <w:rsid w:val="00AE50FA"/>
    <w:pPr>
      <w:autoSpaceDN/>
      <w:spacing w:line="360" w:lineRule="auto"/>
      <w:jc w:val="center"/>
      <w:textAlignment w:val="auto"/>
    </w:pPr>
    <w:rPr>
      <w:rFonts w:eastAsia="Lucida Sans Unicode" w:cs="Times New Roman"/>
      <w:b/>
      <w:kern w:val="1"/>
      <w:lang w:eastAsia="ar-SA" w:bidi="ar-SA"/>
    </w:rPr>
  </w:style>
  <w:style w:type="paragraph" w:customStyle="1" w:styleId="Standardowy2">
    <w:name w:val="Standardowy2"/>
    <w:rsid w:val="00AE50F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E50FA"/>
    <w:pPr>
      <w:autoSpaceDN/>
      <w:spacing w:line="360" w:lineRule="auto"/>
      <w:ind w:left="426"/>
      <w:jc w:val="both"/>
      <w:textAlignment w:val="auto"/>
    </w:pPr>
    <w:rPr>
      <w:rFonts w:eastAsia="Lucida Sans Unicode" w:cs="Times New Roman"/>
      <w:kern w:val="1"/>
      <w:szCs w:val="20"/>
      <w:lang w:eastAsia="ar-SA" w:bidi="ar-SA"/>
    </w:rPr>
  </w:style>
  <w:style w:type="paragraph" w:customStyle="1" w:styleId="unicomtekst">
    <w:name w:val="unicom_tekst"/>
    <w:basedOn w:val="Normalny"/>
    <w:rsid w:val="00AE50FA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0"/>
      <w:lang w:eastAsia="en-US" w:bidi="ar-SA"/>
    </w:rPr>
  </w:style>
  <w:style w:type="paragraph" w:customStyle="1" w:styleId="1">
    <w:name w:val="1"/>
    <w:basedOn w:val="Tekstpodstawowywcity"/>
    <w:rsid w:val="00AE50FA"/>
    <w:pPr>
      <w:suppressAutoHyphens w:val="0"/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val="x-none" w:eastAsia="pl-PL"/>
    </w:rPr>
  </w:style>
  <w:style w:type="paragraph" w:customStyle="1" w:styleId="Standardowy3">
    <w:name w:val="Standardowy3"/>
    <w:rsid w:val="00AE5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202">
    <w:name w:val="WW8Num202"/>
    <w:basedOn w:val="Bezlisty"/>
    <w:rsid w:val="00B434D8"/>
  </w:style>
  <w:style w:type="numbering" w:customStyle="1" w:styleId="WW8Num23">
    <w:name w:val="WW8Num23"/>
    <w:basedOn w:val="Bezlisty"/>
    <w:rsid w:val="00B434D8"/>
  </w:style>
  <w:style w:type="character" w:customStyle="1" w:styleId="alb-s">
    <w:name w:val="a_lb-s"/>
    <w:basedOn w:val="Domylnaczcionkaakapitu"/>
    <w:rsid w:val="003F5276"/>
  </w:style>
  <w:style w:type="character" w:customStyle="1" w:styleId="act">
    <w:name w:val="act"/>
    <w:basedOn w:val="Domylnaczcionkaakapitu"/>
    <w:rsid w:val="003F5276"/>
  </w:style>
  <w:style w:type="character" w:customStyle="1" w:styleId="fn-ref">
    <w:name w:val="fn-ref"/>
    <w:basedOn w:val="Domylnaczcionkaakapitu"/>
    <w:rsid w:val="003F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2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CC02-9432-412B-A3F1-F396E35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2779</Words>
  <Characters>16675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A30238</cp:lastModifiedBy>
  <cp:revision>3</cp:revision>
  <cp:lastPrinted>2024-02-06T11:52:00Z</cp:lastPrinted>
  <dcterms:created xsi:type="dcterms:W3CDTF">2024-03-26T12:31:00Z</dcterms:created>
  <dcterms:modified xsi:type="dcterms:W3CDTF">2024-03-27T06:41:00Z</dcterms:modified>
</cp:coreProperties>
</file>