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2AD68" w14:textId="77777777" w:rsidR="008A36D3" w:rsidRDefault="00D16AE2">
      <w:pPr>
        <w:pStyle w:val="Akapitzlist1"/>
        <w:ind w:left="0"/>
      </w:pPr>
      <w:r>
        <w:rPr>
          <w:noProof/>
        </w:rPr>
        <w:drawing>
          <wp:inline distT="0" distB="0" distL="0" distR="0" wp14:anchorId="1C152A74" wp14:editId="730A55BE">
            <wp:extent cx="953770" cy="1367155"/>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a:srcRect l="-7870" t="-5607" r="-7870" b="-5607"/>
                    <a:stretch>
                      <a:fillRect/>
                    </a:stretch>
                  </pic:blipFill>
                  <pic:spPr bwMode="auto">
                    <a:xfrm>
                      <a:off x="0" y="0"/>
                      <a:ext cx="953770" cy="1367155"/>
                    </a:xfrm>
                    <a:prstGeom prst="rect">
                      <a:avLst/>
                    </a:prstGeom>
                  </pic:spPr>
                </pic:pic>
              </a:graphicData>
            </a:graphic>
          </wp:inline>
        </w:drawing>
      </w:r>
      <w:r>
        <w:t xml:space="preserve"> </w:t>
      </w:r>
      <w:r>
        <w:rPr>
          <w:noProof/>
        </w:rPr>
        <w:drawing>
          <wp:inline distT="0" distB="0" distL="0" distR="0" wp14:anchorId="6E883D4D" wp14:editId="7BA4A6BC">
            <wp:extent cx="2421255" cy="977900"/>
            <wp:effectExtent l="0" t="0" r="0" b="0"/>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9"/>
                    <a:srcRect l="-4484" t="-12552" r="-4484" b="-12552"/>
                    <a:stretch>
                      <a:fillRect/>
                    </a:stretch>
                  </pic:blipFill>
                  <pic:spPr bwMode="auto">
                    <a:xfrm>
                      <a:off x="0" y="0"/>
                      <a:ext cx="2421255" cy="977900"/>
                    </a:xfrm>
                    <a:prstGeom prst="rect">
                      <a:avLst/>
                    </a:prstGeom>
                  </pic:spPr>
                </pic:pic>
              </a:graphicData>
            </a:graphic>
          </wp:inline>
        </w:drawing>
      </w:r>
    </w:p>
    <w:p w14:paraId="3693239B" w14:textId="77777777" w:rsidR="008A36D3" w:rsidRDefault="008A36D3">
      <w:pPr>
        <w:pStyle w:val="Default"/>
      </w:pPr>
    </w:p>
    <w:p w14:paraId="45C9CD52" w14:textId="77777777" w:rsidR="008A36D3" w:rsidRDefault="008A36D3">
      <w:pPr>
        <w:pStyle w:val="Default"/>
        <w:jc w:val="center"/>
        <w:rPr>
          <w:b/>
          <w:bCs/>
          <w:color w:val="auto"/>
          <w:sz w:val="22"/>
          <w:szCs w:val="22"/>
        </w:rPr>
      </w:pPr>
    </w:p>
    <w:p w14:paraId="69D69EB9" w14:textId="77777777" w:rsidR="008A36D3" w:rsidRDefault="008A36D3">
      <w:pPr>
        <w:pStyle w:val="Default"/>
        <w:jc w:val="center"/>
        <w:rPr>
          <w:b/>
          <w:bCs/>
          <w:color w:val="auto"/>
          <w:sz w:val="22"/>
          <w:szCs w:val="22"/>
        </w:rPr>
      </w:pPr>
    </w:p>
    <w:p w14:paraId="69941A89" w14:textId="77777777" w:rsidR="008A36D3" w:rsidRDefault="00D16AE2">
      <w:pPr>
        <w:pStyle w:val="Nagwek1"/>
        <w:tabs>
          <w:tab w:val="left" w:pos="708"/>
        </w:tabs>
        <w:jc w:val="center"/>
        <w:rPr>
          <w:rFonts w:ascii="Times New Roman" w:hAnsi="Times New Roman" w:cs="Times New Roman"/>
          <w:sz w:val="22"/>
          <w:szCs w:val="22"/>
        </w:rPr>
      </w:pPr>
      <w:r>
        <w:rPr>
          <w:rFonts w:ascii="Times New Roman" w:hAnsi="Times New Roman" w:cs="Times New Roman"/>
          <w:sz w:val="22"/>
          <w:szCs w:val="22"/>
        </w:rPr>
        <w:t>Wojewódzki Szpital Specjalistyczny  w Legnicy</w:t>
      </w:r>
    </w:p>
    <w:p w14:paraId="71CAF938" w14:textId="77777777" w:rsidR="008A36D3" w:rsidRDefault="008A36D3">
      <w:pPr>
        <w:pStyle w:val="Standard"/>
        <w:tabs>
          <w:tab w:val="left" w:pos="708"/>
        </w:tabs>
        <w:jc w:val="right"/>
        <w:rPr>
          <w:rFonts w:cs="Times New Roman"/>
          <w:sz w:val="22"/>
          <w:szCs w:val="22"/>
        </w:rPr>
      </w:pPr>
    </w:p>
    <w:p w14:paraId="12C7D86D" w14:textId="77777777" w:rsidR="008A36D3" w:rsidRDefault="008A36D3">
      <w:pPr>
        <w:pStyle w:val="Standard"/>
        <w:spacing w:line="360" w:lineRule="auto"/>
        <w:rPr>
          <w:rFonts w:cs="Times New Roman"/>
          <w:sz w:val="22"/>
          <w:szCs w:val="22"/>
        </w:rPr>
      </w:pPr>
    </w:p>
    <w:p w14:paraId="17C68379" w14:textId="77777777" w:rsidR="008A36D3" w:rsidRDefault="00D16AE2">
      <w:pPr>
        <w:pStyle w:val="Standard"/>
        <w:spacing w:line="360" w:lineRule="auto"/>
        <w:jc w:val="center"/>
        <w:rPr>
          <w:rFonts w:cs="Times New Roman"/>
          <w:b/>
          <w:bCs/>
          <w:sz w:val="22"/>
          <w:szCs w:val="22"/>
        </w:rPr>
      </w:pPr>
      <w:r>
        <w:rPr>
          <w:rFonts w:cs="Times New Roman"/>
          <w:b/>
          <w:bCs/>
          <w:sz w:val="22"/>
          <w:szCs w:val="22"/>
        </w:rPr>
        <w:t xml:space="preserve">SPECYFIKACJA  WARUNKÓW ZAMÓWIENIA </w:t>
      </w:r>
    </w:p>
    <w:p w14:paraId="35AE8370" w14:textId="77777777" w:rsidR="008A36D3" w:rsidRDefault="00D16AE2">
      <w:pPr>
        <w:pStyle w:val="Standard"/>
        <w:spacing w:line="360" w:lineRule="auto"/>
        <w:jc w:val="center"/>
        <w:rPr>
          <w:rFonts w:cs="Times New Roman"/>
          <w:b/>
          <w:sz w:val="22"/>
          <w:szCs w:val="22"/>
        </w:rPr>
      </w:pPr>
      <w:r>
        <w:rPr>
          <w:rFonts w:cs="Times New Roman"/>
          <w:b/>
          <w:sz w:val="22"/>
          <w:szCs w:val="22"/>
        </w:rPr>
        <w:t xml:space="preserve">W POSTĘPOWANIU O UDZIELENIE ZAMÓWIENIA PUBLICZNEGO  </w:t>
      </w:r>
    </w:p>
    <w:p w14:paraId="02F5284C" w14:textId="77777777" w:rsidR="008A36D3" w:rsidRDefault="00D16AE2">
      <w:pPr>
        <w:pStyle w:val="Standard"/>
        <w:spacing w:line="360" w:lineRule="auto"/>
        <w:jc w:val="center"/>
        <w:rPr>
          <w:rFonts w:cs="Times New Roman"/>
          <w:b/>
          <w:sz w:val="22"/>
          <w:szCs w:val="22"/>
        </w:rPr>
      </w:pPr>
      <w:r>
        <w:rPr>
          <w:rFonts w:cs="Times New Roman"/>
          <w:b/>
          <w:sz w:val="22"/>
          <w:szCs w:val="22"/>
        </w:rPr>
        <w:t xml:space="preserve">W TRYBIE PODSTAWOWYM Z MOŻLIWOŚCIĄ NEGOCJACJI </w:t>
      </w:r>
    </w:p>
    <w:p w14:paraId="208758F3" w14:textId="14D6AA67" w:rsidR="002804A9" w:rsidRDefault="002804A9" w:rsidP="002804A9">
      <w:pPr>
        <w:pStyle w:val="Standard"/>
        <w:spacing w:line="360" w:lineRule="auto"/>
        <w:jc w:val="center"/>
        <w:rPr>
          <w:rFonts w:eastAsia="ヒラギノ角ゴ Pro W3" w:cs="Times New Roman"/>
          <w:b/>
          <w:bCs/>
          <w:sz w:val="22"/>
          <w:szCs w:val="22"/>
        </w:rPr>
      </w:pPr>
      <w:r>
        <w:rPr>
          <w:rFonts w:cs="Times New Roman"/>
          <w:b/>
          <w:sz w:val="22"/>
          <w:szCs w:val="22"/>
        </w:rPr>
        <w:t>NA DOSTAWY</w:t>
      </w:r>
      <w:r>
        <w:rPr>
          <w:rFonts w:eastAsia="ヒラギノ角ゴ Pro W3" w:cs="Times New Roman"/>
          <w:b/>
          <w:bCs/>
          <w:sz w:val="22"/>
          <w:szCs w:val="22"/>
        </w:rPr>
        <w:t xml:space="preserve"> AKCESORIÓW DO </w:t>
      </w:r>
      <w:r w:rsidRPr="00AF33DB">
        <w:rPr>
          <w:rFonts w:eastAsia="ヒラギノ角ゴ Pro W3" w:cs="Times New Roman"/>
          <w:b/>
          <w:bCs/>
          <w:sz w:val="22"/>
          <w:szCs w:val="22"/>
        </w:rPr>
        <w:t>RESPIRATORA AIR</w:t>
      </w:r>
      <w:r w:rsidR="00AF33DB" w:rsidRPr="00AF33DB">
        <w:rPr>
          <w:rFonts w:eastAsia="ヒラギノ角ゴ Pro W3" w:cs="Times New Roman"/>
          <w:b/>
          <w:bCs/>
          <w:sz w:val="22"/>
          <w:szCs w:val="22"/>
        </w:rPr>
        <w:t>V</w:t>
      </w:r>
      <w:r w:rsidRPr="00AF33DB">
        <w:rPr>
          <w:rFonts w:eastAsia="ヒラギノ角ゴ Pro W3" w:cs="Times New Roman"/>
          <w:b/>
          <w:bCs/>
          <w:sz w:val="22"/>
          <w:szCs w:val="22"/>
        </w:rPr>
        <w:t>O</w:t>
      </w:r>
      <w:r w:rsidR="00EC3D4D" w:rsidRPr="00AF33DB">
        <w:rPr>
          <w:rFonts w:eastAsia="ヒラギノ角ゴ Pro W3" w:cs="Times New Roman"/>
          <w:b/>
          <w:bCs/>
          <w:sz w:val="22"/>
          <w:szCs w:val="22"/>
        </w:rPr>
        <w:t xml:space="preserve"> 2</w:t>
      </w:r>
      <w:r w:rsidRPr="00AF33DB">
        <w:rPr>
          <w:rFonts w:eastAsia="ヒラギノ角ゴ Pro W3" w:cs="Times New Roman"/>
          <w:b/>
          <w:bCs/>
          <w:sz w:val="22"/>
          <w:szCs w:val="22"/>
        </w:rPr>
        <w:t xml:space="preserve"> ORAZ </w:t>
      </w:r>
      <w:r>
        <w:rPr>
          <w:rFonts w:eastAsia="ヒラギノ角ゴ Pro W3" w:cs="Times New Roman"/>
          <w:b/>
          <w:bCs/>
          <w:sz w:val="22"/>
          <w:szCs w:val="22"/>
        </w:rPr>
        <w:t xml:space="preserve">DIATERMII </w:t>
      </w:r>
      <w:r w:rsidR="00EC3D4D" w:rsidRPr="00EC3D4D">
        <w:rPr>
          <w:rFonts w:eastAsia="ヒラギノ角ゴ Pro W3" w:cs="Times New Roman"/>
          <w:b/>
          <w:bCs/>
          <w:sz w:val="22"/>
          <w:szCs w:val="22"/>
        </w:rPr>
        <w:t>VIO 300D</w:t>
      </w:r>
    </w:p>
    <w:p w14:paraId="2F4D4005" w14:textId="0370F993" w:rsidR="008A36D3" w:rsidRDefault="002804A9" w:rsidP="002804A9">
      <w:pPr>
        <w:pStyle w:val="Standard"/>
        <w:spacing w:line="360" w:lineRule="auto"/>
        <w:jc w:val="center"/>
      </w:pPr>
      <w:r>
        <w:rPr>
          <w:rFonts w:eastAsia="ヒラギノ角ゴ Pro W3" w:cs="Times New Roman"/>
          <w:b/>
          <w:bCs/>
          <w:sz w:val="22"/>
          <w:szCs w:val="22"/>
        </w:rPr>
        <w:t xml:space="preserve"> </w:t>
      </w:r>
      <w:r w:rsidR="00D16AE2">
        <w:rPr>
          <w:rFonts w:cs="Times New Roman"/>
          <w:b/>
          <w:bCs/>
          <w:sz w:val="22"/>
          <w:szCs w:val="22"/>
        </w:rPr>
        <w:t xml:space="preserve">znak sprawy </w:t>
      </w:r>
      <w:bookmarkStart w:id="0" w:name="__DdeLink__700_2542407208"/>
      <w:proofErr w:type="spellStart"/>
      <w:r w:rsidR="00D16AE2">
        <w:rPr>
          <w:rFonts w:cs="Times New Roman"/>
          <w:b/>
          <w:bCs/>
          <w:sz w:val="22"/>
          <w:szCs w:val="22"/>
        </w:rPr>
        <w:t>W</w:t>
      </w:r>
      <w:bookmarkEnd w:id="0"/>
      <w:r w:rsidR="00D16AE2">
        <w:rPr>
          <w:rFonts w:cs="Times New Roman"/>
          <w:b/>
          <w:bCs/>
          <w:sz w:val="22"/>
          <w:szCs w:val="22"/>
        </w:rPr>
        <w:t>SzSL</w:t>
      </w:r>
      <w:proofErr w:type="spellEnd"/>
      <w:r w:rsidR="00D16AE2">
        <w:rPr>
          <w:rFonts w:cs="Times New Roman"/>
          <w:b/>
          <w:bCs/>
          <w:sz w:val="22"/>
          <w:szCs w:val="22"/>
        </w:rPr>
        <w:t>/FZ-</w:t>
      </w:r>
      <w:r>
        <w:rPr>
          <w:rFonts w:cs="Times New Roman"/>
          <w:b/>
          <w:bCs/>
          <w:sz w:val="22"/>
          <w:szCs w:val="22"/>
        </w:rPr>
        <w:t>40</w:t>
      </w:r>
      <w:r w:rsidR="00D16AE2">
        <w:rPr>
          <w:rFonts w:cs="Times New Roman"/>
          <w:b/>
          <w:bCs/>
          <w:sz w:val="22"/>
          <w:szCs w:val="22"/>
        </w:rPr>
        <w:t>/23</w:t>
      </w:r>
    </w:p>
    <w:p w14:paraId="419DDB9B" w14:textId="77777777" w:rsidR="008A36D3" w:rsidRDefault="008A36D3">
      <w:pPr>
        <w:pStyle w:val="Standard"/>
        <w:spacing w:line="360" w:lineRule="auto"/>
        <w:jc w:val="center"/>
        <w:rPr>
          <w:rFonts w:cs="Times New Roman"/>
          <w:sz w:val="22"/>
          <w:szCs w:val="22"/>
        </w:rPr>
      </w:pPr>
    </w:p>
    <w:p w14:paraId="5FFE9057" w14:textId="77777777" w:rsidR="008A36D3" w:rsidRDefault="00D16A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t xml:space="preserve">postępowanie przeprowadzane jest zgodnie z ustawą z dnia 11 września 2019 r., </w:t>
      </w:r>
    </w:p>
    <w:p w14:paraId="43F43AF0" w14:textId="325DF5B8" w:rsidR="008A36D3" w:rsidRDefault="00D16A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t xml:space="preserve">Prawo zamówień publicznych  </w:t>
      </w:r>
      <w:bookmarkStart w:id="1" w:name="_Hlk116383311"/>
      <w:bookmarkEnd w:id="1"/>
    </w:p>
    <w:p w14:paraId="0B85E128" w14:textId="77777777" w:rsidR="008A36D3" w:rsidRDefault="008A36D3">
      <w:pPr>
        <w:pStyle w:val="Standard"/>
        <w:spacing w:line="360" w:lineRule="auto"/>
        <w:jc w:val="center"/>
        <w:rPr>
          <w:rFonts w:eastAsia="Tahoma" w:cs="Times New Roman"/>
          <w:sz w:val="22"/>
          <w:szCs w:val="22"/>
          <w:lang w:eastAsia="pl-PL" w:bidi="pl-PL"/>
        </w:rPr>
      </w:pPr>
    </w:p>
    <w:p w14:paraId="2A1B7873" w14:textId="77777777" w:rsidR="008A36D3" w:rsidRDefault="00D16AE2">
      <w:pPr>
        <w:pStyle w:val="Standard"/>
        <w:shd w:val="clear" w:color="auto" w:fill="FFFFFF"/>
        <w:spacing w:after="86" w:line="360" w:lineRule="auto"/>
        <w:jc w:val="right"/>
        <w:rPr>
          <w:rFonts w:eastAsia="Times New Roman" w:cs="Times New Roman"/>
          <w:b/>
          <w:bCs/>
          <w:sz w:val="22"/>
          <w:szCs w:val="22"/>
        </w:rPr>
      </w:pP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p>
    <w:p w14:paraId="7AE8A11A" w14:textId="77777777" w:rsidR="008A36D3" w:rsidRDefault="008A36D3">
      <w:pPr>
        <w:pStyle w:val="Standard"/>
        <w:shd w:val="clear" w:color="auto" w:fill="FFFFFF"/>
        <w:spacing w:after="86" w:line="360" w:lineRule="auto"/>
        <w:jc w:val="right"/>
        <w:rPr>
          <w:rFonts w:eastAsia="Times New Roman" w:cs="Times New Roman"/>
          <w:b/>
          <w:bCs/>
          <w:sz w:val="22"/>
          <w:szCs w:val="22"/>
        </w:rPr>
      </w:pPr>
    </w:p>
    <w:p w14:paraId="49794DAB" w14:textId="77777777" w:rsidR="008A36D3" w:rsidRDefault="008A36D3">
      <w:pPr>
        <w:pStyle w:val="Standard"/>
        <w:shd w:val="clear" w:color="auto" w:fill="FFFFFF"/>
        <w:spacing w:after="86" w:line="360" w:lineRule="auto"/>
        <w:jc w:val="right"/>
        <w:rPr>
          <w:rFonts w:eastAsia="Times New Roman" w:cs="Times New Roman"/>
          <w:b/>
          <w:bCs/>
          <w:sz w:val="22"/>
          <w:szCs w:val="22"/>
        </w:rPr>
      </w:pPr>
    </w:p>
    <w:p w14:paraId="4DA57043" w14:textId="77777777" w:rsidR="008A36D3" w:rsidRDefault="008A36D3">
      <w:pPr>
        <w:pStyle w:val="Standard"/>
        <w:shd w:val="clear" w:color="auto" w:fill="FFFFFF"/>
        <w:spacing w:after="86" w:line="360" w:lineRule="auto"/>
        <w:jc w:val="right"/>
        <w:rPr>
          <w:rFonts w:eastAsia="Times New Roman" w:cs="Times New Roman"/>
          <w:b/>
          <w:bCs/>
          <w:sz w:val="22"/>
          <w:szCs w:val="22"/>
        </w:rPr>
      </w:pPr>
    </w:p>
    <w:p w14:paraId="5ED09DB1" w14:textId="77777777" w:rsidR="008A36D3" w:rsidRDefault="00D16AE2">
      <w:pPr>
        <w:pStyle w:val="Standard"/>
        <w:shd w:val="clear" w:color="auto" w:fill="FFFFFF"/>
        <w:spacing w:after="86" w:line="360" w:lineRule="auto"/>
        <w:jc w:val="center"/>
        <w:rPr>
          <w:rFonts w:eastAsia="Times New Roman" w:cs="Times New Roman"/>
          <w:b/>
          <w:bCs/>
          <w:sz w:val="22"/>
          <w:szCs w:val="22"/>
        </w:rPr>
      </w:pPr>
      <w:r>
        <w:rPr>
          <w:rFonts w:eastAsia="Times New Roman" w:cs="Times New Roman"/>
          <w:b/>
          <w:bCs/>
          <w:sz w:val="22"/>
          <w:szCs w:val="22"/>
        </w:rPr>
        <w:t xml:space="preserve">                                                                                                           Zatwierdził:</w:t>
      </w:r>
    </w:p>
    <w:p w14:paraId="043E89F6" w14:textId="77777777" w:rsidR="008A36D3" w:rsidRDefault="00D16AE2">
      <w:pPr>
        <w:pStyle w:val="Standard"/>
        <w:suppressAutoHyphens w:val="0"/>
        <w:jc w:val="both"/>
        <w:rPr>
          <w:rFonts w:eastAsia="Times New Roman" w:cs="Times New Roman"/>
          <w:sz w:val="22"/>
          <w:szCs w:val="22"/>
        </w:rPr>
      </w:pPr>
      <w:r>
        <w:rPr>
          <w:rFonts w:eastAsia="Times New Roman" w:cs="Times New Roman"/>
          <w:sz w:val="22"/>
          <w:szCs w:val="22"/>
        </w:rPr>
        <w:t xml:space="preserve">                         </w:t>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p>
    <w:p w14:paraId="6E3F631A" w14:textId="77777777" w:rsidR="008A36D3" w:rsidRDefault="00D16AE2">
      <w:pPr>
        <w:pStyle w:val="Standard"/>
        <w:suppressAutoHyphens w:val="0"/>
        <w:jc w:val="both"/>
        <w:rPr>
          <w:rFonts w:eastAsia="Times New Roman" w:cs="Times New Roman"/>
          <w:sz w:val="18"/>
          <w:szCs w:val="18"/>
        </w:rPr>
      </w:pPr>
      <w:r>
        <w:rPr>
          <w:rFonts w:eastAsia="Times New Roman" w:cs="Times New Roman"/>
          <w:sz w:val="18"/>
          <w:szCs w:val="18"/>
        </w:rPr>
        <w:t xml:space="preserve"> </w:t>
      </w:r>
    </w:p>
    <w:p w14:paraId="10C9DA41" w14:textId="77777777" w:rsidR="008A36D3" w:rsidRDefault="008A36D3">
      <w:pPr>
        <w:pStyle w:val="Standard"/>
        <w:shd w:val="clear" w:color="auto" w:fill="FFFFFF"/>
        <w:jc w:val="both"/>
        <w:rPr>
          <w:rFonts w:eastAsia="Times New Roman" w:cs="Times New Roman"/>
          <w:b/>
          <w:bCs/>
          <w:sz w:val="22"/>
          <w:szCs w:val="22"/>
        </w:rPr>
      </w:pPr>
    </w:p>
    <w:p w14:paraId="2AC6A231" w14:textId="77777777" w:rsidR="008A36D3" w:rsidRDefault="008A36D3">
      <w:pPr>
        <w:pStyle w:val="Standard"/>
        <w:shd w:val="clear" w:color="auto" w:fill="FFFFFF"/>
        <w:jc w:val="both"/>
        <w:rPr>
          <w:rFonts w:eastAsia="Times New Roman" w:cs="Times New Roman"/>
          <w:b/>
          <w:bCs/>
          <w:sz w:val="22"/>
          <w:szCs w:val="22"/>
        </w:rPr>
      </w:pPr>
    </w:p>
    <w:p w14:paraId="6A73DF8C" w14:textId="397408CB" w:rsidR="007144DF" w:rsidRDefault="007144DF" w:rsidP="007144DF">
      <w:pPr>
        <w:widowControl w:val="0"/>
        <w:autoSpaceDE w:val="0"/>
        <w:spacing w:line="276" w:lineRule="auto"/>
        <w:textAlignment w:val="auto"/>
        <w:rPr>
          <w:rFonts w:ascii="Times New Roman" w:eastAsia="Times New Roman" w:hAnsi="Times New Roman" w:cs="Times New Roman"/>
          <w:color w:val="FF0000"/>
          <w:kern w:val="0"/>
          <w:sz w:val="20"/>
          <w:szCs w:val="20"/>
          <w:lang w:eastAsia="en-US" w:bidi="ar-SA"/>
        </w:rPr>
      </w:pPr>
    </w:p>
    <w:p w14:paraId="098CB5E0" w14:textId="77777777" w:rsidR="0080054E" w:rsidRDefault="0080054E" w:rsidP="007144DF">
      <w:pPr>
        <w:widowControl w:val="0"/>
        <w:autoSpaceDE w:val="0"/>
        <w:spacing w:line="276" w:lineRule="auto"/>
        <w:textAlignment w:val="auto"/>
        <w:rPr>
          <w:rFonts w:ascii="Times New Roman" w:eastAsia="Times New Roman" w:hAnsi="Times New Roman" w:cs="Times New Roman"/>
          <w:color w:val="FF0000"/>
          <w:kern w:val="0"/>
          <w:sz w:val="20"/>
          <w:szCs w:val="20"/>
          <w:lang w:eastAsia="en-US" w:bidi="ar-SA"/>
        </w:rPr>
      </w:pPr>
    </w:p>
    <w:p w14:paraId="452F4DDE" w14:textId="77777777" w:rsidR="0080054E" w:rsidRDefault="0080054E" w:rsidP="007144DF">
      <w:pPr>
        <w:widowControl w:val="0"/>
        <w:autoSpaceDE w:val="0"/>
        <w:spacing w:line="276" w:lineRule="auto"/>
        <w:textAlignment w:val="auto"/>
        <w:rPr>
          <w:rFonts w:ascii="Times New Roman" w:eastAsia="Times New Roman" w:hAnsi="Times New Roman" w:cs="Times New Roman"/>
          <w:color w:val="FF0000"/>
          <w:kern w:val="0"/>
          <w:sz w:val="20"/>
          <w:szCs w:val="20"/>
          <w:lang w:eastAsia="en-US" w:bidi="ar-SA"/>
        </w:rPr>
      </w:pPr>
    </w:p>
    <w:p w14:paraId="0445689A" w14:textId="77777777" w:rsidR="0080054E" w:rsidRDefault="0080054E" w:rsidP="007144DF">
      <w:pPr>
        <w:widowControl w:val="0"/>
        <w:autoSpaceDE w:val="0"/>
        <w:spacing w:line="276" w:lineRule="auto"/>
        <w:textAlignment w:val="auto"/>
        <w:rPr>
          <w:rFonts w:ascii="Times New Roman" w:eastAsia="Times New Roman" w:hAnsi="Times New Roman" w:cs="Times New Roman"/>
          <w:color w:val="FF0000"/>
          <w:kern w:val="0"/>
          <w:sz w:val="20"/>
          <w:szCs w:val="20"/>
          <w:lang w:eastAsia="en-US" w:bidi="ar-SA"/>
        </w:rPr>
      </w:pPr>
    </w:p>
    <w:p w14:paraId="7954183A" w14:textId="77777777" w:rsidR="0080054E" w:rsidRDefault="0080054E" w:rsidP="007144DF">
      <w:pPr>
        <w:widowControl w:val="0"/>
        <w:autoSpaceDE w:val="0"/>
        <w:spacing w:line="276" w:lineRule="auto"/>
        <w:textAlignment w:val="auto"/>
        <w:rPr>
          <w:rFonts w:ascii="Times New Roman" w:eastAsia="Times New Roman" w:hAnsi="Times New Roman" w:cs="Times New Roman"/>
          <w:color w:val="FF0000"/>
          <w:kern w:val="0"/>
          <w:sz w:val="20"/>
          <w:szCs w:val="20"/>
          <w:lang w:eastAsia="en-US" w:bidi="ar-SA"/>
        </w:rPr>
      </w:pPr>
    </w:p>
    <w:p w14:paraId="6AFD742D" w14:textId="77777777" w:rsidR="0080054E" w:rsidRPr="007144DF" w:rsidRDefault="0080054E" w:rsidP="007144DF">
      <w:pPr>
        <w:widowControl w:val="0"/>
        <w:autoSpaceDE w:val="0"/>
        <w:spacing w:line="276" w:lineRule="auto"/>
        <w:textAlignment w:val="auto"/>
        <w:rPr>
          <w:rFonts w:ascii="Times New Roman" w:eastAsia="Times New Roman" w:hAnsi="Times New Roman" w:cs="Times New Roman"/>
          <w:color w:val="FF0000"/>
          <w:kern w:val="0"/>
          <w:sz w:val="20"/>
          <w:szCs w:val="20"/>
          <w:lang w:eastAsia="en-US" w:bidi="ar-SA"/>
        </w:rPr>
      </w:pPr>
    </w:p>
    <w:p w14:paraId="2148FC95" w14:textId="77777777" w:rsidR="008A36D3" w:rsidRDefault="008A36D3">
      <w:pPr>
        <w:pStyle w:val="Standard"/>
        <w:shd w:val="clear" w:color="auto" w:fill="FFFFFF"/>
        <w:jc w:val="both"/>
        <w:rPr>
          <w:rFonts w:eastAsia="Times New Roman" w:cs="Times New Roman"/>
          <w:b/>
          <w:bCs/>
          <w:sz w:val="22"/>
          <w:szCs w:val="22"/>
        </w:rPr>
      </w:pPr>
    </w:p>
    <w:p w14:paraId="080E9E40" w14:textId="77777777" w:rsidR="008A36D3" w:rsidRDefault="008A36D3">
      <w:pPr>
        <w:pStyle w:val="Standard"/>
        <w:shd w:val="clear" w:color="auto" w:fill="FFFFFF"/>
        <w:jc w:val="both"/>
        <w:rPr>
          <w:rFonts w:eastAsia="Times New Roman" w:cs="Times New Roman"/>
          <w:b/>
          <w:bCs/>
          <w:sz w:val="22"/>
          <w:szCs w:val="22"/>
        </w:rPr>
      </w:pPr>
    </w:p>
    <w:p w14:paraId="33D9A09E" w14:textId="77777777" w:rsidR="008A36D3" w:rsidRDefault="008A36D3">
      <w:pPr>
        <w:pStyle w:val="Standard"/>
        <w:shd w:val="clear" w:color="auto" w:fill="FFFFFF"/>
        <w:jc w:val="both"/>
        <w:rPr>
          <w:rFonts w:eastAsia="Times New Roman" w:cs="Times New Roman"/>
          <w:b/>
          <w:bCs/>
          <w:sz w:val="22"/>
          <w:szCs w:val="22"/>
        </w:rPr>
      </w:pPr>
    </w:p>
    <w:p w14:paraId="3EF39D0C" w14:textId="77777777" w:rsidR="008A36D3" w:rsidRDefault="008A36D3">
      <w:pPr>
        <w:pStyle w:val="Standard"/>
        <w:shd w:val="clear" w:color="auto" w:fill="FFFFFF"/>
        <w:jc w:val="both"/>
        <w:rPr>
          <w:rFonts w:eastAsia="Times New Roman" w:cs="Times New Roman"/>
          <w:b/>
          <w:bCs/>
          <w:sz w:val="22"/>
          <w:szCs w:val="22"/>
        </w:rPr>
      </w:pPr>
    </w:p>
    <w:p w14:paraId="22DCB26C" w14:textId="77777777" w:rsidR="008A36D3" w:rsidRDefault="008A36D3">
      <w:pPr>
        <w:pStyle w:val="Standard"/>
        <w:shd w:val="clear" w:color="auto" w:fill="FFFFFF"/>
        <w:jc w:val="both"/>
        <w:rPr>
          <w:rFonts w:eastAsia="Times New Roman" w:cs="Times New Roman"/>
          <w:b/>
          <w:bCs/>
          <w:sz w:val="22"/>
          <w:szCs w:val="22"/>
        </w:rPr>
      </w:pPr>
    </w:p>
    <w:p w14:paraId="07B5A3A4" w14:textId="77777777" w:rsidR="008A36D3" w:rsidRDefault="008A36D3">
      <w:pPr>
        <w:pStyle w:val="Standard"/>
        <w:shd w:val="clear" w:color="auto" w:fill="FFFFFF"/>
        <w:jc w:val="both"/>
        <w:rPr>
          <w:rFonts w:eastAsia="Times New Roman" w:cs="Times New Roman"/>
          <w:b/>
          <w:bCs/>
          <w:sz w:val="22"/>
          <w:szCs w:val="22"/>
        </w:rPr>
      </w:pPr>
    </w:p>
    <w:p w14:paraId="5E538C37" w14:textId="77777777" w:rsidR="008A36D3" w:rsidRDefault="008A36D3">
      <w:pPr>
        <w:pStyle w:val="Standard"/>
        <w:shd w:val="clear" w:color="auto" w:fill="FFFFFF"/>
        <w:jc w:val="both"/>
        <w:rPr>
          <w:rFonts w:eastAsia="Times New Roman" w:cs="Times New Roman"/>
          <w:b/>
          <w:bCs/>
          <w:sz w:val="22"/>
          <w:szCs w:val="22"/>
        </w:rPr>
      </w:pPr>
    </w:p>
    <w:p w14:paraId="4636F851" w14:textId="6B3024A1" w:rsidR="008A36D3" w:rsidRDefault="00D16AE2">
      <w:pPr>
        <w:pStyle w:val="Standard"/>
        <w:shd w:val="clear" w:color="auto" w:fill="FFFFFF"/>
        <w:jc w:val="both"/>
        <w:rPr>
          <w:rFonts w:eastAsia="Times New Roman" w:cs="Times New Roman"/>
          <w:b/>
          <w:bCs/>
          <w:sz w:val="22"/>
          <w:szCs w:val="22"/>
        </w:rPr>
      </w:pPr>
      <w:r>
        <w:rPr>
          <w:rFonts w:eastAsia="Times New Roman" w:cs="Times New Roman"/>
          <w:b/>
          <w:bCs/>
          <w:sz w:val="22"/>
          <w:szCs w:val="22"/>
        </w:rPr>
        <w:t>Legnica,</w:t>
      </w:r>
      <w:r w:rsidR="00EE3E9E">
        <w:rPr>
          <w:rFonts w:eastAsia="Times New Roman" w:cs="Times New Roman"/>
          <w:b/>
          <w:bCs/>
          <w:sz w:val="22"/>
          <w:szCs w:val="22"/>
        </w:rPr>
        <w:t xml:space="preserve">  2</w:t>
      </w:r>
      <w:r w:rsidR="007C042C">
        <w:rPr>
          <w:rFonts w:eastAsia="Times New Roman" w:cs="Times New Roman"/>
          <w:b/>
          <w:bCs/>
          <w:sz w:val="22"/>
          <w:szCs w:val="22"/>
        </w:rPr>
        <w:t>1</w:t>
      </w:r>
      <w:r w:rsidR="0080054E">
        <w:rPr>
          <w:rFonts w:eastAsia="Times New Roman" w:cs="Times New Roman"/>
          <w:b/>
          <w:bCs/>
          <w:sz w:val="22"/>
          <w:szCs w:val="22"/>
        </w:rPr>
        <w:t>.06.</w:t>
      </w:r>
      <w:r>
        <w:rPr>
          <w:rFonts w:eastAsia="Times New Roman" w:cs="Times New Roman"/>
          <w:b/>
          <w:bCs/>
          <w:sz w:val="22"/>
          <w:szCs w:val="22"/>
        </w:rPr>
        <w:t>2023r.</w:t>
      </w:r>
    </w:p>
    <w:p w14:paraId="06606403" w14:textId="77777777" w:rsidR="0080054E" w:rsidRDefault="0080054E">
      <w:pPr>
        <w:pStyle w:val="Standard"/>
        <w:shd w:val="clear" w:color="auto" w:fill="FFFFFF"/>
        <w:jc w:val="both"/>
        <w:rPr>
          <w:rFonts w:eastAsia="Times New Roman" w:cs="Times New Roman"/>
          <w:b/>
          <w:bCs/>
          <w:sz w:val="22"/>
          <w:szCs w:val="22"/>
        </w:rPr>
      </w:pPr>
    </w:p>
    <w:p w14:paraId="5C1B275D" w14:textId="77777777" w:rsidR="008A36D3" w:rsidRDefault="00D16AE2">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b/>
          <w:bCs/>
          <w:sz w:val="22"/>
          <w:szCs w:val="22"/>
        </w:rPr>
      </w:pPr>
      <w:r>
        <w:rPr>
          <w:rFonts w:cs="Times New Roman"/>
          <w:b/>
          <w:bCs/>
          <w:sz w:val="22"/>
          <w:szCs w:val="22"/>
        </w:rPr>
        <w:lastRenderedPageBreak/>
        <w:t>Rozdział I. Nazwa i adres Zamawiającego</w:t>
      </w:r>
    </w:p>
    <w:p w14:paraId="18C1FEBE" w14:textId="77777777" w:rsidR="008A36D3" w:rsidRDefault="00D16AE2">
      <w:pPr>
        <w:pStyle w:val="Standard"/>
        <w:spacing w:line="276" w:lineRule="auto"/>
        <w:rPr>
          <w:rFonts w:eastAsia="Times New Roman" w:cs="Times New Roman"/>
          <w:sz w:val="22"/>
          <w:szCs w:val="22"/>
          <w:lang w:eastAsia="pl-PL"/>
        </w:rPr>
      </w:pPr>
      <w:r>
        <w:rPr>
          <w:rFonts w:eastAsia="Times New Roman" w:cs="Times New Roman"/>
          <w:sz w:val="22"/>
          <w:szCs w:val="22"/>
          <w:lang w:eastAsia="pl-PL"/>
        </w:rPr>
        <w:t>Zamawiającym jest:</w:t>
      </w:r>
    </w:p>
    <w:p w14:paraId="65567E56" w14:textId="77777777" w:rsidR="008A36D3" w:rsidRDefault="00D16AE2">
      <w:pPr>
        <w:pStyle w:val="Standard"/>
        <w:spacing w:line="276" w:lineRule="auto"/>
        <w:rPr>
          <w:rFonts w:eastAsia="Times New Roman" w:cs="Times New Roman"/>
          <w:b/>
          <w:bCs/>
          <w:sz w:val="22"/>
          <w:szCs w:val="22"/>
          <w:lang w:eastAsia="pl-PL"/>
        </w:rPr>
      </w:pPr>
      <w:r>
        <w:rPr>
          <w:rFonts w:eastAsia="Times New Roman" w:cs="Times New Roman"/>
          <w:b/>
          <w:bCs/>
          <w:sz w:val="22"/>
          <w:szCs w:val="22"/>
          <w:lang w:eastAsia="pl-PL"/>
        </w:rPr>
        <w:t>Wojewódzki Szpital Specjalistyczny  w Legnicy</w:t>
      </w:r>
    </w:p>
    <w:p w14:paraId="423995BD" w14:textId="77777777" w:rsidR="008A36D3" w:rsidRDefault="00D16AE2">
      <w:pPr>
        <w:pStyle w:val="Standard"/>
        <w:spacing w:line="276" w:lineRule="auto"/>
        <w:rPr>
          <w:rFonts w:eastAsia="Times New Roman" w:cs="Times New Roman"/>
          <w:b/>
          <w:bCs/>
          <w:sz w:val="22"/>
          <w:szCs w:val="22"/>
          <w:lang w:eastAsia="pl-PL"/>
        </w:rPr>
      </w:pPr>
      <w:r>
        <w:rPr>
          <w:rFonts w:eastAsia="Times New Roman" w:cs="Times New Roman"/>
          <w:b/>
          <w:bCs/>
          <w:sz w:val="22"/>
          <w:szCs w:val="22"/>
          <w:lang w:eastAsia="pl-PL"/>
        </w:rPr>
        <w:t>59-220 Legnica</w:t>
      </w:r>
    </w:p>
    <w:p w14:paraId="36324E19" w14:textId="77777777" w:rsidR="008A36D3" w:rsidRDefault="00D16AE2">
      <w:pPr>
        <w:pStyle w:val="Standard"/>
        <w:spacing w:line="276" w:lineRule="auto"/>
        <w:rPr>
          <w:rFonts w:eastAsia="Times New Roman" w:cs="Times New Roman"/>
          <w:b/>
          <w:bCs/>
          <w:sz w:val="22"/>
          <w:szCs w:val="22"/>
          <w:lang w:eastAsia="pl-PL"/>
        </w:rPr>
      </w:pPr>
      <w:r>
        <w:rPr>
          <w:rFonts w:eastAsia="Times New Roman" w:cs="Times New Roman"/>
          <w:b/>
          <w:bCs/>
          <w:sz w:val="22"/>
          <w:szCs w:val="22"/>
          <w:lang w:eastAsia="pl-PL"/>
        </w:rPr>
        <w:t>ul. Iwaszkiewicza 5</w:t>
      </w:r>
    </w:p>
    <w:p w14:paraId="42EAF823" w14:textId="77777777" w:rsidR="008A36D3" w:rsidRDefault="00D16AE2">
      <w:pPr>
        <w:pStyle w:val="Standard"/>
        <w:spacing w:line="276" w:lineRule="auto"/>
        <w:rPr>
          <w:rFonts w:cs="Times New Roman"/>
          <w:sz w:val="22"/>
          <w:szCs w:val="22"/>
        </w:rPr>
      </w:pPr>
      <w:r>
        <w:rPr>
          <w:rFonts w:eastAsia="Times New Roman" w:cs="Times New Roman"/>
          <w:b/>
          <w:bCs/>
          <w:sz w:val="22"/>
          <w:szCs w:val="22"/>
          <w:lang w:eastAsia="pl-PL"/>
        </w:rPr>
        <w:t>tel. 76/ 72-11-242</w:t>
      </w:r>
    </w:p>
    <w:p w14:paraId="4B3E3580" w14:textId="77777777" w:rsidR="008A36D3" w:rsidRDefault="00D16AE2">
      <w:pPr>
        <w:pStyle w:val="Standard"/>
        <w:spacing w:line="276" w:lineRule="auto"/>
        <w:rPr>
          <w:rFonts w:eastAsia="Times New Roman" w:cs="Times New Roman"/>
          <w:sz w:val="22"/>
          <w:szCs w:val="22"/>
          <w:lang w:eastAsia="pl-PL"/>
        </w:rPr>
      </w:pPr>
      <w:r>
        <w:rPr>
          <w:rFonts w:eastAsia="Times New Roman" w:cs="Times New Roman"/>
          <w:sz w:val="22"/>
          <w:szCs w:val="22"/>
          <w:lang w:eastAsia="pl-PL"/>
        </w:rPr>
        <w:t>Strona internetowa prowadzonego postępowania:</w:t>
      </w:r>
    </w:p>
    <w:p w14:paraId="2C9740B9" w14:textId="77777777" w:rsidR="008A36D3" w:rsidRDefault="00D16AE2">
      <w:pPr>
        <w:pStyle w:val="Standard"/>
        <w:spacing w:line="276" w:lineRule="auto"/>
      </w:pPr>
      <w:r>
        <w:rPr>
          <w:rStyle w:val="Internetlink"/>
          <w:rFonts w:eastAsia="Times New Roman" w:cs="Times New Roman"/>
          <w:color w:val="auto"/>
          <w:sz w:val="22"/>
          <w:szCs w:val="22"/>
          <w:lang w:eastAsia="pl-PL"/>
        </w:rPr>
        <w:t xml:space="preserve"> </w:t>
      </w:r>
      <w:hyperlink r:id="rId10">
        <w:r>
          <w:rPr>
            <w:rStyle w:val="Internetlink"/>
            <w:rFonts w:cs="Times New Roman"/>
            <w:sz w:val="22"/>
            <w:szCs w:val="22"/>
          </w:rPr>
          <w:t>https://platformazakupowa.pl/pn/szpital_legnica</w:t>
        </w:r>
      </w:hyperlink>
    </w:p>
    <w:p w14:paraId="419ACF26" w14:textId="77777777" w:rsidR="008A36D3" w:rsidRDefault="00D16AE2">
      <w:pPr>
        <w:pStyle w:val="Standard"/>
        <w:spacing w:line="276" w:lineRule="auto"/>
      </w:pPr>
      <w:r>
        <w:rPr>
          <w:rFonts w:eastAsia="Times New Roman" w:cs="Times New Roman"/>
          <w:sz w:val="22"/>
          <w:szCs w:val="22"/>
          <w:lang w:eastAsia="pl-PL"/>
        </w:rPr>
        <w:t xml:space="preserve">Adres poczty elektronicznej: </w:t>
      </w:r>
      <w:hyperlink r:id="rId11">
        <w:r>
          <w:rPr>
            <w:rStyle w:val="Internetlink"/>
            <w:rFonts w:eastAsia="Times New Roman" w:cs="Times New Roman"/>
            <w:color w:val="auto"/>
            <w:sz w:val="22"/>
            <w:szCs w:val="22"/>
            <w:lang w:eastAsia="pl-PL"/>
          </w:rPr>
          <w:t>zam.publiczne@szpital.legnica.pl</w:t>
        </w:r>
      </w:hyperlink>
      <w:r>
        <w:rPr>
          <w:rStyle w:val="Internetlink"/>
          <w:rFonts w:eastAsia="Times New Roman" w:cs="Times New Roman"/>
          <w:color w:val="auto"/>
          <w:sz w:val="22"/>
          <w:szCs w:val="22"/>
          <w:lang w:eastAsia="pl-PL"/>
        </w:rPr>
        <w:t xml:space="preserve">, </w:t>
      </w:r>
    </w:p>
    <w:p w14:paraId="6B09CBC1" w14:textId="77777777" w:rsidR="008A36D3" w:rsidRDefault="00D16AE2">
      <w:pPr>
        <w:pStyle w:val="Standard"/>
        <w:spacing w:line="276" w:lineRule="auto"/>
        <w:rPr>
          <w:rFonts w:cs="Times New Roman"/>
          <w:sz w:val="22"/>
          <w:szCs w:val="22"/>
        </w:rPr>
      </w:pPr>
      <w:r>
        <w:rPr>
          <w:rFonts w:cs="Times New Roman"/>
          <w:spacing w:val="-6"/>
          <w:sz w:val="22"/>
          <w:szCs w:val="22"/>
        </w:rPr>
        <w:t xml:space="preserve">NIP 691-22-04-853, </w:t>
      </w:r>
      <w:r>
        <w:rPr>
          <w:rFonts w:cs="Times New Roman"/>
          <w:sz w:val="22"/>
          <w:szCs w:val="22"/>
        </w:rPr>
        <w:t>Województwo: dolnośląskie</w:t>
      </w:r>
    </w:p>
    <w:p w14:paraId="71DA9AFA" w14:textId="77777777" w:rsidR="008A36D3" w:rsidRDefault="00D16AE2">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 xml:space="preserve">Rozdział II. </w:t>
      </w:r>
      <w:r>
        <w:rPr>
          <w:rFonts w:eastAsia="Calibri" w:cs="Times New Roman"/>
          <w:b/>
          <w:bCs/>
          <w:sz w:val="22"/>
          <w:szCs w:val="22"/>
        </w:rPr>
        <w:t>Adres strony internetowej, na której udostępniane będą zmiany i wyjaśnienia treści specyfikacji warunków zamówienia oraz inne dokumenty związane z postępowaniem o udzielenie zamówienia</w:t>
      </w:r>
    </w:p>
    <w:p w14:paraId="6A78705D" w14:textId="77777777" w:rsidR="008A36D3" w:rsidRDefault="00D16AE2">
      <w:pPr>
        <w:pStyle w:val="Standard"/>
        <w:spacing w:line="276" w:lineRule="auto"/>
      </w:pPr>
      <w:r>
        <w:rPr>
          <w:rStyle w:val="Internetlink"/>
          <w:rFonts w:eastAsia="Times New Roman" w:cs="Times New Roman"/>
          <w:color w:val="auto"/>
          <w:sz w:val="22"/>
          <w:szCs w:val="22"/>
          <w:u w:val="none"/>
          <w:lang w:eastAsia="pl-PL"/>
        </w:rPr>
        <w:t xml:space="preserve">Zmiany i wyjaśnienia treści SWZ oraz inne dokumenty zamówienia bezpośrednio związane z postępowaniem o udzielenie zamówienia będą udostępniane na stronie internetowej </w:t>
      </w:r>
      <w:hyperlink r:id="rId12">
        <w:r>
          <w:rPr>
            <w:rStyle w:val="czeinternetowe"/>
            <w:rFonts w:eastAsia="Times New Roman" w:cs="Times New Roman"/>
            <w:sz w:val="22"/>
            <w:szCs w:val="22"/>
            <w:lang w:eastAsia="pl-PL"/>
          </w:rPr>
          <w:t>https://platformazakupowa.pl/pn/szpital_legnica</w:t>
        </w:r>
      </w:hyperlink>
    </w:p>
    <w:p w14:paraId="297B9041" w14:textId="77777777" w:rsidR="008A36D3" w:rsidRDefault="008A36D3">
      <w:pPr>
        <w:pStyle w:val="Standard"/>
        <w:spacing w:line="276" w:lineRule="auto"/>
        <w:rPr>
          <w:rFonts w:cs="Times New Roman"/>
          <w:sz w:val="22"/>
          <w:szCs w:val="22"/>
        </w:rPr>
      </w:pPr>
    </w:p>
    <w:p w14:paraId="0459D9BF" w14:textId="77777777" w:rsidR="008A36D3" w:rsidRDefault="00D16AE2">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b/>
          <w:bCs/>
          <w:sz w:val="22"/>
          <w:szCs w:val="22"/>
        </w:rPr>
      </w:pPr>
      <w:r>
        <w:rPr>
          <w:rFonts w:cs="Times New Roman"/>
          <w:b/>
          <w:bCs/>
          <w:sz w:val="22"/>
          <w:szCs w:val="22"/>
        </w:rPr>
        <w:t>Rozdział III. Tryb udzielenia zamówienia</w:t>
      </w:r>
    </w:p>
    <w:p w14:paraId="0603167C" w14:textId="77777777" w:rsidR="008A36D3" w:rsidRDefault="00D16AE2">
      <w:pPr>
        <w:widowControl w:val="0"/>
        <w:spacing w:line="276" w:lineRule="auto"/>
        <w:jc w:val="both"/>
        <w:rPr>
          <w:rFonts w:ascii="Times New Roman" w:eastAsia="SimSun, 宋体" w:hAnsi="Times New Roman" w:cs="Times New Roman"/>
          <w:sz w:val="21"/>
          <w:szCs w:val="21"/>
        </w:rPr>
      </w:pPr>
      <w:r>
        <w:rPr>
          <w:rFonts w:ascii="Times New Roman" w:eastAsia="Times New Roman" w:hAnsi="Times New Roman" w:cs="Times New Roman"/>
          <w:sz w:val="21"/>
          <w:szCs w:val="21"/>
          <w:lang w:eastAsia="pl-PL"/>
        </w:rPr>
        <w:t>1. Postępowanie o udzielenie zamówienia publicznego prowadzone jest w trybie podstawowym, na podstawie  art. 275 pkt 2 ustawy z dnia 11-09-2019 r. Prawo zamówień publicznych (</w:t>
      </w:r>
      <w:proofErr w:type="spellStart"/>
      <w:r>
        <w:rPr>
          <w:rFonts w:ascii="Times New Roman" w:eastAsia="Times New Roman" w:hAnsi="Times New Roman" w:cs="Times New Roman"/>
          <w:sz w:val="21"/>
          <w:szCs w:val="21"/>
          <w:lang w:eastAsia="pl-PL"/>
        </w:rPr>
        <w:t>t.j</w:t>
      </w:r>
      <w:proofErr w:type="spellEnd"/>
      <w:r>
        <w:rPr>
          <w:rFonts w:ascii="Times New Roman" w:eastAsia="Times New Roman" w:hAnsi="Times New Roman" w:cs="Times New Roman"/>
          <w:sz w:val="21"/>
          <w:szCs w:val="21"/>
          <w:lang w:eastAsia="pl-PL"/>
        </w:rPr>
        <w:t>. Dz.U. 2022 poz. 1710 ze zm.) oraz aktów wykonawczych wydanych na jej podstawie.</w:t>
      </w:r>
    </w:p>
    <w:p w14:paraId="3F8238F6" w14:textId="77777777" w:rsidR="008A36D3" w:rsidRDefault="00D16AE2">
      <w:pPr>
        <w:widowControl w:val="0"/>
        <w:spacing w:line="276" w:lineRule="auto"/>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2. Użyte w niniejszej Specyfikacji Warunków Zamówienia (oraz w Załącznikach) terminy mają następujące znaczenie:</w:t>
      </w:r>
    </w:p>
    <w:p w14:paraId="01D00BC3" w14:textId="77777777" w:rsidR="008A36D3" w:rsidRDefault="00D16AE2">
      <w:pPr>
        <w:widowControl w:val="0"/>
        <w:spacing w:line="276" w:lineRule="auto"/>
        <w:jc w:val="both"/>
        <w:rPr>
          <w:rFonts w:ascii="Times New Roman" w:eastAsia="SimSun, 宋体" w:hAnsi="Times New Roman" w:cs="Times New Roman"/>
          <w:sz w:val="21"/>
          <w:szCs w:val="21"/>
        </w:rPr>
      </w:pPr>
      <w:r>
        <w:rPr>
          <w:rFonts w:ascii="Times New Roman" w:eastAsia="Times New Roman" w:hAnsi="Times New Roman" w:cs="Times New Roman"/>
          <w:sz w:val="21"/>
          <w:szCs w:val="21"/>
          <w:lang w:eastAsia="pl-PL"/>
        </w:rPr>
        <w:t>a) „</w:t>
      </w:r>
      <w:proofErr w:type="spellStart"/>
      <w:r>
        <w:rPr>
          <w:rFonts w:ascii="Times New Roman" w:eastAsia="Times New Roman" w:hAnsi="Times New Roman" w:cs="Times New Roman"/>
          <w:sz w:val="21"/>
          <w:szCs w:val="21"/>
          <w:lang w:eastAsia="pl-PL"/>
        </w:rPr>
        <w:t>uPzp</w:t>
      </w:r>
      <w:proofErr w:type="spellEnd"/>
      <w:r>
        <w:rPr>
          <w:rFonts w:ascii="Times New Roman" w:eastAsia="Times New Roman" w:hAnsi="Times New Roman" w:cs="Times New Roman"/>
          <w:sz w:val="21"/>
          <w:szCs w:val="21"/>
          <w:lang w:eastAsia="pl-PL"/>
        </w:rPr>
        <w:t xml:space="preserve">” – ustawa z dnia 11-09-2019 r. Prawo zamówień publicznych  </w:t>
      </w:r>
      <w:bookmarkStart w:id="2" w:name="_Hlk116383698"/>
      <w:r>
        <w:rPr>
          <w:rFonts w:ascii="Times New Roman" w:eastAsia="Times New Roman" w:hAnsi="Times New Roman" w:cs="Times New Roman"/>
          <w:sz w:val="21"/>
          <w:szCs w:val="21"/>
          <w:lang w:eastAsia="pl-PL"/>
        </w:rPr>
        <w:t>(</w:t>
      </w:r>
      <w:proofErr w:type="spellStart"/>
      <w:r>
        <w:rPr>
          <w:rFonts w:ascii="Times New Roman" w:eastAsia="Times New Roman" w:hAnsi="Times New Roman" w:cs="Times New Roman"/>
          <w:sz w:val="21"/>
          <w:szCs w:val="21"/>
          <w:lang w:eastAsia="pl-PL"/>
        </w:rPr>
        <w:t>t.j</w:t>
      </w:r>
      <w:proofErr w:type="spellEnd"/>
      <w:r>
        <w:rPr>
          <w:rFonts w:ascii="Times New Roman" w:eastAsia="Times New Roman" w:hAnsi="Times New Roman" w:cs="Times New Roman"/>
          <w:sz w:val="21"/>
          <w:szCs w:val="21"/>
          <w:lang w:eastAsia="pl-PL"/>
        </w:rPr>
        <w:t>. Dz.U. 2022 poz. 1710 ze zm.)</w:t>
      </w:r>
      <w:bookmarkEnd w:id="2"/>
    </w:p>
    <w:p w14:paraId="255FFBE0" w14:textId="77777777" w:rsidR="008A36D3" w:rsidRDefault="00D16AE2">
      <w:pPr>
        <w:widowControl w:val="0"/>
        <w:spacing w:line="276" w:lineRule="auto"/>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b) „SWZ” – niniejsza Specyfikacja Warunków Zamówienia,</w:t>
      </w:r>
    </w:p>
    <w:p w14:paraId="6E4E9784" w14:textId="77777777" w:rsidR="008A36D3" w:rsidRDefault="00D16AE2">
      <w:pPr>
        <w:widowControl w:val="0"/>
        <w:spacing w:line="276" w:lineRule="auto"/>
        <w:jc w:val="both"/>
        <w:rPr>
          <w:rFonts w:ascii="Times New Roman" w:eastAsia="SimSun, 宋体" w:hAnsi="Times New Roman" w:cs="Times New Roman"/>
          <w:sz w:val="21"/>
          <w:szCs w:val="21"/>
        </w:rPr>
      </w:pPr>
      <w:r>
        <w:rPr>
          <w:rFonts w:ascii="Times New Roman" w:eastAsia="Times New Roman" w:hAnsi="Times New Roman" w:cs="Times New Roman"/>
          <w:sz w:val="21"/>
          <w:szCs w:val="21"/>
          <w:lang w:eastAsia="pl-PL"/>
        </w:rPr>
        <w:t>c) „zamówienie” – zamówienie publiczne, którego przedmiot został opisany w Rozdziale V niniejszej SWZ,</w:t>
      </w:r>
    </w:p>
    <w:p w14:paraId="58179D4F" w14:textId="77777777" w:rsidR="008A36D3" w:rsidRDefault="00D16AE2">
      <w:pPr>
        <w:widowControl w:val="0"/>
        <w:spacing w:line="276" w:lineRule="auto"/>
        <w:jc w:val="both"/>
        <w:rPr>
          <w:rFonts w:ascii="Times New Roman" w:eastAsia="SimSun, 宋体" w:hAnsi="Times New Roman" w:cs="Times New Roman"/>
          <w:sz w:val="21"/>
          <w:szCs w:val="21"/>
        </w:rPr>
      </w:pPr>
      <w:r>
        <w:rPr>
          <w:rFonts w:ascii="Times New Roman" w:eastAsia="Times New Roman" w:hAnsi="Times New Roman" w:cs="Times New Roman"/>
          <w:sz w:val="21"/>
          <w:szCs w:val="21"/>
          <w:lang w:eastAsia="pl-PL"/>
        </w:rPr>
        <w:t>d) „postępowanie” – postępowanie o udzielenie zamówienia publicznego, którego dotyczy niniejsza SWZ,</w:t>
      </w:r>
    </w:p>
    <w:p w14:paraId="1CFAD15E" w14:textId="77777777" w:rsidR="008A36D3" w:rsidRDefault="00D16AE2">
      <w:pPr>
        <w:widowControl w:val="0"/>
        <w:spacing w:line="276" w:lineRule="auto"/>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e) „Zamawiający” – Wojewódzki Szpital Specjalistyczny w Legnicy.</w:t>
      </w:r>
    </w:p>
    <w:p w14:paraId="5D3ECBAD" w14:textId="77777777" w:rsidR="008A36D3" w:rsidRDefault="00D16AE2">
      <w:pPr>
        <w:widowControl w:val="0"/>
        <w:spacing w:line="276" w:lineRule="auto"/>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3. Wykonawca powinien dokładnie zapoznać się z niniejszą SWZ i złożyć ofertę zgodnie z jej postanowieniami.</w:t>
      </w:r>
    </w:p>
    <w:p w14:paraId="4D18A575" w14:textId="77777777" w:rsidR="008A36D3" w:rsidRDefault="00D16AE2">
      <w:pPr>
        <w:widowControl w:val="0"/>
        <w:shd w:val="clear" w:color="auto" w:fill="FFFFFF"/>
        <w:spacing w:line="276" w:lineRule="auto"/>
        <w:ind w:right="10"/>
        <w:jc w:val="both"/>
        <w:rPr>
          <w:rFonts w:ascii="Times New Roman" w:eastAsia="SimSun, 宋体" w:hAnsi="Times New Roman" w:cs="Times New Roman"/>
          <w:sz w:val="21"/>
          <w:szCs w:val="21"/>
        </w:rPr>
      </w:pPr>
      <w:r>
        <w:rPr>
          <w:rFonts w:ascii="Times New Roman" w:eastAsia="SimSun, 宋体" w:hAnsi="Times New Roman" w:cs="Times New Roman"/>
          <w:sz w:val="21"/>
          <w:szCs w:val="21"/>
        </w:rPr>
        <w:t>4. Ilekroć w treści niniejszej SWZ wskazano akty prawne należy przyjąć, że zostały one przywołane w brzmieniu aktualnym na dzień wszczęcia przedmiotowego postępowania.</w:t>
      </w:r>
    </w:p>
    <w:p w14:paraId="45904BC6" w14:textId="77777777" w:rsidR="008A36D3" w:rsidRDefault="008A36D3">
      <w:pPr>
        <w:pStyle w:val="Standard"/>
        <w:shd w:val="clear" w:color="auto" w:fill="FFFFFF"/>
        <w:spacing w:line="276" w:lineRule="auto"/>
        <w:ind w:right="10"/>
        <w:jc w:val="both"/>
        <w:rPr>
          <w:rFonts w:cs="Times New Roman"/>
          <w:sz w:val="22"/>
          <w:szCs w:val="22"/>
        </w:rPr>
      </w:pPr>
    </w:p>
    <w:p w14:paraId="4BB7D5B4" w14:textId="77777777" w:rsidR="008A36D3" w:rsidRDefault="00D16AE2">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IV. Informacja czy Zamawiający przewiduje wybór najkorzystniejszej oferty z możliwością  prowadzenia negocjacji</w:t>
      </w:r>
    </w:p>
    <w:p w14:paraId="668E2E02" w14:textId="77777777" w:rsidR="008A36D3" w:rsidRDefault="00D16AE2">
      <w:pPr>
        <w:pStyle w:val="Standard"/>
        <w:spacing w:line="276" w:lineRule="auto"/>
        <w:jc w:val="both"/>
        <w:rPr>
          <w:rFonts w:cs="Times New Roman"/>
          <w:sz w:val="22"/>
          <w:szCs w:val="22"/>
        </w:rPr>
      </w:pPr>
      <w:r>
        <w:rPr>
          <w:rFonts w:cs="Times New Roman"/>
          <w:sz w:val="22"/>
          <w:szCs w:val="22"/>
        </w:rPr>
        <w:t>Zamawiający:</w:t>
      </w:r>
    </w:p>
    <w:p w14:paraId="7787F7D6" w14:textId="77777777" w:rsidR="008A36D3" w:rsidRDefault="00D16AE2">
      <w:pPr>
        <w:pStyle w:val="Standard"/>
        <w:spacing w:line="276" w:lineRule="auto"/>
        <w:jc w:val="both"/>
        <w:rPr>
          <w:rFonts w:cs="Times New Roman"/>
          <w:sz w:val="22"/>
          <w:szCs w:val="22"/>
        </w:rPr>
      </w:pPr>
      <w:r>
        <w:rPr>
          <w:rFonts w:cs="Times New Roman"/>
          <w:sz w:val="22"/>
          <w:szCs w:val="22"/>
        </w:rPr>
        <w:t>1) przewiduje możliwość prowadzenia negocjacji z Wykonawcami w celu ulepszenia treści ofert, które podlegają ocenie w ramach kryteriów oceny ofert.</w:t>
      </w:r>
    </w:p>
    <w:p w14:paraId="363BC946" w14:textId="77777777" w:rsidR="008A36D3" w:rsidRDefault="00D16AE2">
      <w:pPr>
        <w:pStyle w:val="Standard"/>
        <w:spacing w:line="276" w:lineRule="auto"/>
        <w:jc w:val="both"/>
        <w:rPr>
          <w:rFonts w:cs="Times New Roman"/>
          <w:sz w:val="22"/>
          <w:szCs w:val="22"/>
        </w:rPr>
      </w:pPr>
      <w:r>
        <w:rPr>
          <w:rFonts w:cs="Times New Roman"/>
          <w:sz w:val="22"/>
          <w:szCs w:val="22"/>
        </w:rPr>
        <w:t>2) nie przewiduje możliwości ograniczenia liczby Wykonawców, których zaprosi do negocjacji.</w:t>
      </w:r>
    </w:p>
    <w:p w14:paraId="2EA55813" w14:textId="77777777" w:rsidR="008A36D3" w:rsidRDefault="008A36D3">
      <w:pPr>
        <w:pStyle w:val="Standard"/>
        <w:spacing w:line="276" w:lineRule="auto"/>
        <w:jc w:val="both"/>
        <w:rPr>
          <w:rFonts w:cs="Times New Roman"/>
          <w:sz w:val="22"/>
          <w:szCs w:val="22"/>
        </w:rPr>
      </w:pPr>
    </w:p>
    <w:p w14:paraId="18309BFC" w14:textId="77777777" w:rsidR="008A36D3" w:rsidRDefault="00D16AE2">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V. Opis przedmiotu zamówienia</w:t>
      </w:r>
    </w:p>
    <w:p w14:paraId="1BDCC62D" w14:textId="77777777" w:rsidR="008A36D3" w:rsidRPr="006C0665" w:rsidRDefault="00D16AE2">
      <w:pPr>
        <w:pStyle w:val="Standard"/>
        <w:rPr>
          <w:rFonts w:eastAsia="Times New Roman" w:cs="Times New Roman"/>
          <w:b/>
          <w:bCs/>
          <w:sz w:val="22"/>
          <w:szCs w:val="22"/>
          <w:lang w:eastAsia="hi-IN"/>
        </w:rPr>
      </w:pPr>
      <w:r w:rsidRPr="006C0665">
        <w:rPr>
          <w:rFonts w:cs="Times New Roman"/>
          <w:b/>
          <w:bCs/>
          <w:sz w:val="22"/>
          <w:szCs w:val="22"/>
        </w:rPr>
        <w:t xml:space="preserve">Nazwy i kody według Wspólnego Słownika Zamówień </w:t>
      </w:r>
      <w:r w:rsidRPr="006C0665">
        <w:rPr>
          <w:rFonts w:eastAsia="Times New Roman" w:cs="Times New Roman"/>
          <w:b/>
          <w:bCs/>
          <w:sz w:val="22"/>
          <w:szCs w:val="22"/>
          <w:lang w:eastAsia="hi-IN"/>
        </w:rPr>
        <w:t xml:space="preserve">CPV: </w:t>
      </w:r>
    </w:p>
    <w:p w14:paraId="7FAB6597" w14:textId="77777777" w:rsidR="008A36D3" w:rsidRPr="006C0665" w:rsidRDefault="008A36D3">
      <w:pPr>
        <w:pStyle w:val="Standard"/>
        <w:rPr>
          <w:rFonts w:eastAsia="Times New Roman" w:cs="Times New Roman"/>
          <w:b/>
          <w:bCs/>
          <w:sz w:val="22"/>
          <w:szCs w:val="22"/>
          <w:lang w:eastAsia="hi-IN"/>
        </w:rPr>
      </w:pPr>
    </w:p>
    <w:p w14:paraId="3FAFE649" w14:textId="77777777" w:rsidR="006C0665" w:rsidRPr="006C0665" w:rsidRDefault="006C0665" w:rsidP="006C0665">
      <w:pPr>
        <w:widowControl w:val="0"/>
        <w:suppressAutoHyphens w:val="0"/>
        <w:autoSpaceDE w:val="0"/>
        <w:autoSpaceDN w:val="0"/>
        <w:rPr>
          <w:rFonts w:eastAsia="Times New Roman" w:cs="Times New Roman"/>
          <w:b/>
          <w:bCs/>
          <w:color w:val="000000"/>
          <w:kern w:val="3"/>
          <w:sz w:val="22"/>
          <w:szCs w:val="22"/>
          <w:lang w:eastAsia="pl-PL" w:bidi="ar-SA"/>
        </w:rPr>
      </w:pPr>
      <w:r w:rsidRPr="006C0665">
        <w:rPr>
          <w:rFonts w:eastAsia="Times New Roman" w:cs="Times New Roman"/>
          <w:b/>
          <w:bCs/>
          <w:color w:val="000000"/>
          <w:kern w:val="3"/>
          <w:sz w:val="22"/>
          <w:szCs w:val="22"/>
          <w:lang w:eastAsia="pl-PL" w:bidi="ar-SA"/>
        </w:rPr>
        <w:t xml:space="preserve">34913000-0 Różne części zapasowe LA23-9 Do użytku medycznego   </w:t>
      </w:r>
    </w:p>
    <w:p w14:paraId="61BC6A32" w14:textId="77777777" w:rsidR="008A36D3" w:rsidRPr="006C0665" w:rsidRDefault="008A36D3">
      <w:pPr>
        <w:pStyle w:val="Standard"/>
        <w:tabs>
          <w:tab w:val="left" w:pos="732"/>
        </w:tabs>
        <w:jc w:val="both"/>
        <w:rPr>
          <w:rFonts w:cs="Times New Roman"/>
          <w:kern w:val="0"/>
          <w:sz w:val="22"/>
          <w:szCs w:val="22"/>
          <w:lang w:bidi="ar-SA"/>
        </w:rPr>
      </w:pPr>
    </w:p>
    <w:p w14:paraId="63C40F53" w14:textId="77777777" w:rsidR="006C0665" w:rsidRPr="006C0665" w:rsidRDefault="006C0665" w:rsidP="006C06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jc w:val="both"/>
        <w:textAlignment w:val="auto"/>
        <w:rPr>
          <w:kern w:val="3"/>
          <w:sz w:val="22"/>
          <w:szCs w:val="22"/>
        </w:rPr>
      </w:pPr>
      <w:r w:rsidRPr="006C0665">
        <w:rPr>
          <w:rFonts w:ascii="Times New Roman" w:eastAsia="EUAlbertina" w:hAnsi="Times New Roman" w:cs="Times New Roman"/>
          <w:color w:val="00000A"/>
          <w:kern w:val="3"/>
          <w:sz w:val="22"/>
          <w:szCs w:val="22"/>
          <w:lang w:eastAsia="pl-PL" w:bidi="ar-SA"/>
        </w:rPr>
        <w:t>1. Przedmiotem zamówienia jest dostawa asortymentu szczegółowo opisanego w Formularzu asortymentowo-cenowym - Załączniku 2A, który stanowi integralną część Specyfikacji Warunków Zamówienia.</w:t>
      </w:r>
    </w:p>
    <w:p w14:paraId="738CDCAF" w14:textId="77777777" w:rsidR="006C0665" w:rsidRPr="006C0665" w:rsidRDefault="006C0665" w:rsidP="006C06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jc w:val="both"/>
        <w:textAlignment w:val="auto"/>
        <w:rPr>
          <w:rFonts w:ascii="Times New Roman" w:eastAsia="Calibri" w:hAnsi="Times New Roman" w:cs="Times New Roman"/>
          <w:color w:val="00000A"/>
          <w:kern w:val="3"/>
          <w:sz w:val="22"/>
          <w:szCs w:val="22"/>
          <w:lang w:eastAsia="en-US" w:bidi="ar-SA"/>
        </w:rPr>
      </w:pPr>
    </w:p>
    <w:p w14:paraId="7DFB173D" w14:textId="199C521A" w:rsidR="006C0665" w:rsidRPr="006C0665" w:rsidRDefault="006C0665" w:rsidP="006C0665">
      <w:pPr>
        <w:suppressAutoHyphens w:val="0"/>
        <w:autoSpaceDN w:val="0"/>
        <w:jc w:val="both"/>
        <w:textAlignment w:val="auto"/>
        <w:rPr>
          <w:kern w:val="3"/>
          <w:sz w:val="22"/>
          <w:szCs w:val="22"/>
        </w:rPr>
      </w:pPr>
      <w:r w:rsidRPr="006C0665">
        <w:rPr>
          <w:rFonts w:ascii="Times New Roman" w:eastAsia="Calibri" w:hAnsi="Times New Roman" w:cs="Times New Roman"/>
          <w:color w:val="000000"/>
          <w:kern w:val="3"/>
          <w:sz w:val="22"/>
          <w:szCs w:val="22"/>
          <w:lang w:eastAsia="pl-PL" w:bidi="ar-SA"/>
        </w:rPr>
        <w:t xml:space="preserve">2. </w:t>
      </w:r>
      <w:r w:rsidRPr="006C0665">
        <w:rPr>
          <w:rFonts w:ascii="Times New Roman" w:eastAsia="Calibri" w:hAnsi="Times New Roman" w:cs="Times New Roman"/>
          <w:color w:val="00000A"/>
          <w:kern w:val="3"/>
          <w:sz w:val="22"/>
          <w:szCs w:val="22"/>
          <w:lang w:eastAsia="pl-PL" w:bidi="ar-SA"/>
        </w:rPr>
        <w:t xml:space="preserve">Zamawiający dopuszcza możliwość składania ofert częściowych. </w:t>
      </w:r>
      <w:r w:rsidRPr="006C0665">
        <w:rPr>
          <w:rFonts w:ascii="Times New Roman" w:eastAsia="EUAlbertina" w:hAnsi="Times New Roman" w:cs="Times New Roman"/>
          <w:color w:val="000000"/>
          <w:kern w:val="3"/>
          <w:sz w:val="22"/>
          <w:szCs w:val="22"/>
          <w:lang w:eastAsia="pl-PL" w:bidi="ar-SA"/>
        </w:rPr>
        <w:t xml:space="preserve">Za ofertę częściową uważa się ofertę złożoną na poszczególne </w:t>
      </w:r>
      <w:r w:rsidRPr="006C0665">
        <w:rPr>
          <w:rFonts w:ascii="Times New Roman" w:eastAsia="EUAlbertina" w:hAnsi="Times New Roman" w:cs="Times New Roman"/>
          <w:b/>
          <w:bCs/>
          <w:color w:val="000000"/>
          <w:kern w:val="3"/>
          <w:sz w:val="22"/>
          <w:szCs w:val="22"/>
          <w:lang w:eastAsia="pl-PL" w:bidi="ar-SA"/>
        </w:rPr>
        <w:t xml:space="preserve">Części </w:t>
      </w:r>
      <w:r w:rsidRPr="006C0665">
        <w:rPr>
          <w:rFonts w:ascii="Times New Roman" w:eastAsia="EUAlbertina" w:hAnsi="Times New Roman" w:cs="Times New Roman"/>
          <w:b/>
          <w:bCs/>
          <w:kern w:val="3"/>
          <w:sz w:val="22"/>
          <w:szCs w:val="22"/>
          <w:lang w:eastAsia="pl-PL" w:bidi="ar-SA"/>
        </w:rPr>
        <w:t>od 1 do 2</w:t>
      </w:r>
      <w:r w:rsidRPr="006C0665">
        <w:rPr>
          <w:rFonts w:ascii="Times New Roman" w:eastAsia="EUAlbertina" w:hAnsi="Times New Roman" w:cs="Times New Roman"/>
          <w:kern w:val="3"/>
          <w:sz w:val="22"/>
          <w:szCs w:val="22"/>
          <w:lang w:eastAsia="pl-PL" w:bidi="ar-SA"/>
        </w:rPr>
        <w:t xml:space="preserve">. Opis </w:t>
      </w:r>
      <w:r w:rsidRPr="006C0665">
        <w:rPr>
          <w:rFonts w:ascii="Times New Roman" w:eastAsia="EUAlbertina" w:hAnsi="Times New Roman" w:cs="Times New Roman"/>
          <w:color w:val="000000"/>
          <w:kern w:val="3"/>
          <w:sz w:val="22"/>
          <w:szCs w:val="22"/>
          <w:lang w:eastAsia="pl-PL" w:bidi="ar-SA"/>
        </w:rPr>
        <w:t xml:space="preserve">przedmiotu zamówienia dla poszczególnych Części został opisany szczegółowo w Formularzu asortymentowo-cenowym (Załączniku 2A do SWZ). </w:t>
      </w:r>
      <w:r w:rsidR="00FC6266" w:rsidRPr="00FC6266">
        <w:rPr>
          <w:rFonts w:ascii="Times New Roman" w:eastAsia="EUAlbertina" w:hAnsi="Times New Roman" w:cs="Times New Roman"/>
          <w:color w:val="000000"/>
          <w:kern w:val="3"/>
          <w:sz w:val="22"/>
          <w:szCs w:val="22"/>
          <w:lang w:eastAsia="pl-PL" w:bidi="ar-SA"/>
        </w:rPr>
        <w:t>L</w:t>
      </w:r>
      <w:r w:rsidRPr="006C0665">
        <w:rPr>
          <w:rFonts w:ascii="Times New Roman" w:eastAsia="EUAlbertina" w:hAnsi="Times New Roman" w:cs="Times New Roman"/>
          <w:color w:val="000000"/>
          <w:kern w:val="3"/>
          <w:sz w:val="22"/>
          <w:szCs w:val="22"/>
          <w:shd w:val="clear" w:color="auto" w:fill="FFFFFF"/>
          <w:lang w:eastAsia="pl-PL" w:bidi="ar-SA"/>
        </w:rPr>
        <w:t>iczba Części w niniejszym postępowaniu</w:t>
      </w:r>
      <w:r w:rsidRPr="006C0665">
        <w:rPr>
          <w:rFonts w:ascii="Times New Roman" w:eastAsia="EUAlbertina" w:hAnsi="Times New Roman" w:cs="Times New Roman"/>
          <w:b/>
          <w:bCs/>
          <w:kern w:val="3"/>
          <w:sz w:val="22"/>
          <w:szCs w:val="22"/>
          <w:shd w:val="clear" w:color="auto" w:fill="FFFFFF"/>
          <w:lang w:eastAsia="pl-PL" w:bidi="ar-SA"/>
        </w:rPr>
        <w:t xml:space="preserve">: </w:t>
      </w:r>
      <w:r w:rsidRPr="00FC6266">
        <w:rPr>
          <w:rFonts w:ascii="Times New Roman" w:eastAsia="EUAlbertina" w:hAnsi="Times New Roman" w:cs="Times New Roman"/>
          <w:b/>
          <w:bCs/>
          <w:kern w:val="3"/>
          <w:sz w:val="22"/>
          <w:szCs w:val="22"/>
          <w:shd w:val="clear" w:color="auto" w:fill="FFFFFF"/>
          <w:lang w:eastAsia="pl-PL" w:bidi="ar-SA"/>
        </w:rPr>
        <w:t>2</w:t>
      </w:r>
    </w:p>
    <w:p w14:paraId="24B76E22" w14:textId="77777777" w:rsidR="006C0665" w:rsidRPr="006C0665" w:rsidRDefault="006C0665" w:rsidP="006C0665">
      <w:pPr>
        <w:suppressAutoHyphens w:val="0"/>
        <w:autoSpaceDN w:val="0"/>
        <w:jc w:val="both"/>
        <w:textAlignment w:val="auto"/>
        <w:rPr>
          <w:kern w:val="3"/>
          <w:sz w:val="22"/>
          <w:szCs w:val="22"/>
        </w:rPr>
      </w:pPr>
      <w:r w:rsidRPr="006C0665">
        <w:rPr>
          <w:rFonts w:ascii="Times New Roman" w:eastAsia="Calibri" w:hAnsi="Times New Roman" w:cs="Times New Roman"/>
          <w:color w:val="00000A"/>
          <w:kern w:val="3"/>
          <w:sz w:val="22"/>
          <w:szCs w:val="22"/>
          <w:lang w:eastAsia="pl-PL" w:bidi="ar-SA"/>
        </w:rPr>
        <w:t>Wszelkie zapisy znajdujące się w SWZ dotyczące oferty odnoszą się również do oferty częściowej. Jeżeli w SWZ nie został zamieszczony zapis, której Części dotyczy określony artykuł, paragraf, ustęp, warunek, formularz, dokument itp. – oznacza, że dotyczy wszystkich części.</w:t>
      </w:r>
    </w:p>
    <w:p w14:paraId="2C08C247" w14:textId="77777777" w:rsidR="006C0665" w:rsidRPr="006C0665" w:rsidRDefault="006C0665" w:rsidP="006C0665">
      <w:pPr>
        <w:suppressAutoHyphens w:val="0"/>
        <w:autoSpaceDE w:val="0"/>
        <w:autoSpaceDN w:val="0"/>
        <w:jc w:val="both"/>
        <w:textAlignment w:val="auto"/>
        <w:rPr>
          <w:rFonts w:ascii="Times New Roman" w:eastAsia="Calibri" w:hAnsi="Times New Roman" w:cs="Times New Roman"/>
          <w:color w:val="00000A"/>
          <w:kern w:val="3"/>
          <w:sz w:val="22"/>
          <w:szCs w:val="22"/>
          <w:lang w:eastAsia="en-US" w:bidi="ar-SA"/>
        </w:rPr>
      </w:pPr>
    </w:p>
    <w:p w14:paraId="6711F2E9" w14:textId="53622AE9" w:rsidR="006C0665" w:rsidRPr="006C0665" w:rsidRDefault="006C0665" w:rsidP="006C0665">
      <w:pPr>
        <w:suppressAutoHyphens w:val="0"/>
        <w:autoSpaceDE w:val="0"/>
        <w:autoSpaceDN w:val="0"/>
        <w:jc w:val="both"/>
        <w:textAlignment w:val="auto"/>
        <w:rPr>
          <w:rFonts w:ascii="Times New Roman" w:eastAsia="Calibri" w:hAnsi="Times New Roman" w:cs="Times New Roman"/>
          <w:kern w:val="3"/>
          <w:sz w:val="22"/>
          <w:szCs w:val="22"/>
          <w:lang w:eastAsia="en-US" w:bidi="ar-SA"/>
        </w:rPr>
      </w:pPr>
      <w:r w:rsidRPr="006C0665">
        <w:rPr>
          <w:rFonts w:ascii="Times New Roman" w:eastAsia="Calibri" w:hAnsi="Times New Roman" w:cs="Times New Roman"/>
          <w:kern w:val="3"/>
          <w:sz w:val="22"/>
          <w:szCs w:val="22"/>
          <w:lang w:eastAsia="en-US" w:bidi="ar-SA"/>
        </w:rPr>
        <w:t>3. Warunki dotyczące wykonywania zamówienia określone zostały również w projekcie umowy w Rozdziale VII SWZ.</w:t>
      </w:r>
    </w:p>
    <w:p w14:paraId="36A0BBAC" w14:textId="77777777" w:rsidR="006C0665" w:rsidRPr="006C0665" w:rsidRDefault="006C0665" w:rsidP="006C0665">
      <w:pPr>
        <w:suppressAutoHyphens w:val="0"/>
        <w:autoSpaceDE w:val="0"/>
        <w:autoSpaceDN w:val="0"/>
        <w:jc w:val="both"/>
        <w:textAlignment w:val="auto"/>
        <w:rPr>
          <w:rFonts w:ascii="Times New Roman" w:eastAsia="Calibri" w:hAnsi="Times New Roman" w:cs="Times New Roman"/>
          <w:kern w:val="3"/>
          <w:sz w:val="22"/>
          <w:szCs w:val="22"/>
          <w:lang w:eastAsia="en-US" w:bidi="ar-SA"/>
        </w:rPr>
      </w:pPr>
    </w:p>
    <w:p w14:paraId="4F4C85F5" w14:textId="3A3FE03B" w:rsidR="006C0665" w:rsidRPr="005174F1" w:rsidRDefault="006C0665" w:rsidP="006C0665">
      <w:pPr>
        <w:suppressAutoHyphens w:val="0"/>
        <w:autoSpaceDE w:val="0"/>
        <w:autoSpaceDN w:val="0"/>
        <w:jc w:val="both"/>
        <w:textAlignment w:val="auto"/>
        <w:rPr>
          <w:kern w:val="3"/>
          <w:sz w:val="22"/>
          <w:szCs w:val="22"/>
        </w:rPr>
      </w:pPr>
      <w:r w:rsidRPr="005174F1">
        <w:rPr>
          <w:rFonts w:ascii="Times New Roman" w:eastAsia="Times New Roman" w:hAnsi="Times New Roman" w:cs="Times New Roman"/>
          <w:kern w:val="3"/>
          <w:sz w:val="22"/>
          <w:szCs w:val="22"/>
          <w:lang w:eastAsia="pl-PL" w:bidi="ar-SA"/>
        </w:rPr>
        <w:lastRenderedPageBreak/>
        <w:t xml:space="preserve">4.  Zamawiający przewidział w ogłoszeniu </w:t>
      </w:r>
      <w:r w:rsidRPr="005174F1">
        <w:rPr>
          <w:rFonts w:ascii="Times New Roman" w:eastAsia="Times New Roman" w:hAnsi="Times New Roman" w:cs="Times New Roman"/>
          <w:b/>
          <w:bCs/>
          <w:kern w:val="3"/>
          <w:sz w:val="22"/>
          <w:szCs w:val="22"/>
          <w:u w:val="single"/>
          <w:lang w:eastAsia="pl-PL" w:bidi="ar-SA"/>
        </w:rPr>
        <w:t>prawo opcji</w:t>
      </w:r>
      <w:r w:rsidRPr="005174F1">
        <w:rPr>
          <w:rFonts w:ascii="Times New Roman" w:eastAsia="Times New Roman" w:hAnsi="Times New Roman" w:cs="Times New Roman"/>
          <w:b/>
          <w:bCs/>
          <w:kern w:val="3"/>
          <w:sz w:val="22"/>
          <w:szCs w:val="22"/>
          <w:lang w:eastAsia="pl-PL" w:bidi="ar-SA"/>
        </w:rPr>
        <w:t>,</w:t>
      </w:r>
      <w:r w:rsidRPr="005174F1">
        <w:rPr>
          <w:rFonts w:ascii="Times New Roman" w:eastAsia="Times New Roman" w:hAnsi="Times New Roman" w:cs="Times New Roman"/>
          <w:kern w:val="3"/>
          <w:sz w:val="22"/>
          <w:szCs w:val="22"/>
          <w:lang w:eastAsia="pl-PL" w:bidi="ar-SA"/>
        </w:rPr>
        <w:t xml:space="preserve"> o  którym mowa w art. 441 ust. 1. </w:t>
      </w:r>
      <w:proofErr w:type="spellStart"/>
      <w:r w:rsidRPr="005174F1">
        <w:rPr>
          <w:rFonts w:ascii="Times New Roman" w:eastAsia="Times New Roman" w:hAnsi="Times New Roman" w:cs="Times New Roman"/>
          <w:kern w:val="3"/>
          <w:sz w:val="22"/>
          <w:szCs w:val="22"/>
          <w:lang w:eastAsia="pl-PL" w:bidi="ar-SA"/>
        </w:rPr>
        <w:t>uPzp</w:t>
      </w:r>
      <w:proofErr w:type="spellEnd"/>
      <w:r w:rsidR="005174F1" w:rsidRPr="005174F1">
        <w:rPr>
          <w:rFonts w:ascii="Times New Roman" w:eastAsia="Times New Roman" w:hAnsi="Times New Roman" w:cs="Times New Roman"/>
          <w:kern w:val="3"/>
          <w:sz w:val="22"/>
          <w:szCs w:val="22"/>
          <w:lang w:eastAsia="pl-PL" w:bidi="ar-SA"/>
        </w:rPr>
        <w:t>:</w:t>
      </w:r>
    </w:p>
    <w:p w14:paraId="19D01784" w14:textId="3F8A1C96" w:rsidR="005174F1" w:rsidRPr="005174F1" w:rsidRDefault="005174F1" w:rsidP="005174F1">
      <w:pPr>
        <w:suppressAutoHyphens w:val="0"/>
        <w:autoSpaceDE w:val="0"/>
        <w:jc w:val="both"/>
        <w:textAlignment w:val="auto"/>
        <w:rPr>
          <w:rFonts w:ascii="Times New Roman" w:hAnsi="Times New Roman" w:cs="Times New Roman"/>
          <w:kern w:val="1"/>
          <w:sz w:val="22"/>
          <w:szCs w:val="22"/>
          <w:lang w:eastAsia="hi-IN"/>
        </w:rPr>
      </w:pPr>
      <w:r w:rsidRPr="005174F1">
        <w:rPr>
          <w:rFonts w:ascii="Times New Roman" w:hAnsi="Times New Roman" w:cs="Times New Roman"/>
          <w:kern w:val="1"/>
          <w:sz w:val="22"/>
          <w:szCs w:val="22"/>
          <w:lang w:eastAsia="hi-IN"/>
        </w:rPr>
        <w:t>1</w:t>
      </w:r>
      <w:r w:rsidRPr="005174F1">
        <w:rPr>
          <w:rFonts w:ascii="Times New Roman" w:hAnsi="Times New Roman" w:cs="Times New Roman"/>
          <w:kern w:val="1"/>
          <w:sz w:val="22"/>
          <w:szCs w:val="22"/>
          <w:lang w:eastAsia="hi-IN"/>
        </w:rPr>
        <w:t>) Prawo opcji polegać będzie na możliwości dokonywania zamówień objętych przedmiotem zamówienia w maksymalnych liczbach określonych w poszczególnych wierszach w kolumnie „E” w poszczególnych Częściach Załącznika 2A do SWZ. Minimalną ilością przedmiotu zamówienia, którą zrealizuje Zamawiający będzie ilość asortymentu określona w poszczególnych wierszach w kolumnie „D” w poszczególnych Częściach Załącznika 2A do SWZ.</w:t>
      </w:r>
    </w:p>
    <w:p w14:paraId="5F22D800" w14:textId="609812A1" w:rsidR="005174F1" w:rsidRPr="005174F1" w:rsidRDefault="005174F1" w:rsidP="005174F1">
      <w:pPr>
        <w:suppressAutoHyphens w:val="0"/>
        <w:autoSpaceDE w:val="0"/>
        <w:jc w:val="both"/>
        <w:textAlignment w:val="auto"/>
        <w:rPr>
          <w:rFonts w:ascii="Times New Roman" w:hAnsi="Times New Roman" w:cs="Times New Roman"/>
          <w:kern w:val="1"/>
          <w:sz w:val="22"/>
          <w:szCs w:val="22"/>
          <w:lang w:eastAsia="hi-IN"/>
        </w:rPr>
      </w:pPr>
      <w:r w:rsidRPr="005174F1">
        <w:rPr>
          <w:rFonts w:ascii="Times New Roman" w:hAnsi="Times New Roman" w:cs="Times New Roman"/>
          <w:kern w:val="1"/>
          <w:sz w:val="22"/>
          <w:szCs w:val="22"/>
          <w:lang w:eastAsia="hi-IN"/>
        </w:rPr>
        <w:t>2) Zamawiający będzie miał prawo do korzystania z prawa opcji, w zakresie określonym w pkt 1 zdanie pierwsze powyżej, w przypadku wystąpienia takiej potrzeby związanej ze zwiększon</w:t>
      </w:r>
      <w:r w:rsidRPr="005174F1">
        <w:rPr>
          <w:rFonts w:ascii="Times New Roman" w:hAnsi="Times New Roman" w:cs="Times New Roman"/>
          <w:kern w:val="1"/>
          <w:sz w:val="22"/>
          <w:szCs w:val="22"/>
          <w:lang w:eastAsia="hi-IN"/>
        </w:rPr>
        <w:t>ym</w:t>
      </w:r>
      <w:r w:rsidRPr="005174F1">
        <w:rPr>
          <w:rFonts w:ascii="Times New Roman" w:hAnsi="Times New Roman" w:cs="Times New Roman"/>
          <w:kern w:val="1"/>
          <w:sz w:val="22"/>
          <w:szCs w:val="22"/>
          <w:lang w:eastAsia="hi-IN"/>
        </w:rPr>
        <w:t xml:space="preserve"> zużycie</w:t>
      </w:r>
      <w:r w:rsidRPr="005174F1">
        <w:rPr>
          <w:rFonts w:ascii="Times New Roman" w:hAnsi="Times New Roman" w:cs="Times New Roman"/>
          <w:kern w:val="1"/>
          <w:sz w:val="22"/>
          <w:szCs w:val="22"/>
          <w:lang w:eastAsia="hi-IN"/>
        </w:rPr>
        <w:t>m</w:t>
      </w:r>
      <w:r w:rsidRPr="005174F1">
        <w:rPr>
          <w:rFonts w:ascii="Times New Roman" w:hAnsi="Times New Roman" w:cs="Times New Roman"/>
          <w:kern w:val="1"/>
          <w:sz w:val="22"/>
          <w:szCs w:val="22"/>
          <w:lang w:eastAsia="hi-IN"/>
        </w:rPr>
        <w:t xml:space="preserve"> przedmiotu zamówienia.</w:t>
      </w:r>
    </w:p>
    <w:p w14:paraId="56C568EA" w14:textId="77777777" w:rsidR="005174F1" w:rsidRPr="005174F1" w:rsidRDefault="005174F1" w:rsidP="005174F1">
      <w:pPr>
        <w:suppressAutoHyphens w:val="0"/>
        <w:autoSpaceDE w:val="0"/>
        <w:jc w:val="both"/>
        <w:textAlignment w:val="auto"/>
        <w:rPr>
          <w:rFonts w:ascii="Times New Roman" w:hAnsi="Times New Roman" w:cs="Times New Roman"/>
          <w:kern w:val="1"/>
          <w:sz w:val="22"/>
          <w:szCs w:val="22"/>
          <w:lang w:eastAsia="hi-IN"/>
        </w:rPr>
      </w:pPr>
    </w:p>
    <w:p w14:paraId="4AD68D56" w14:textId="7C7B7F78" w:rsidR="006C0665" w:rsidRPr="005174F1" w:rsidRDefault="005174F1" w:rsidP="006C06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jc w:val="both"/>
        <w:textAlignment w:val="auto"/>
        <w:rPr>
          <w:b/>
          <w:bCs/>
          <w:kern w:val="3"/>
          <w:sz w:val="22"/>
          <w:szCs w:val="22"/>
        </w:rPr>
      </w:pPr>
      <w:r w:rsidRPr="005174F1">
        <w:rPr>
          <w:rFonts w:ascii="Times New Roman" w:eastAsia="Calibri" w:hAnsi="Times New Roman" w:cs="Times New Roman"/>
          <w:color w:val="00000A"/>
          <w:kern w:val="3"/>
          <w:sz w:val="22"/>
          <w:szCs w:val="22"/>
          <w:lang w:eastAsia="pl-PL" w:bidi="ar-SA"/>
        </w:rPr>
        <w:t>5</w:t>
      </w:r>
      <w:r w:rsidR="006C0665" w:rsidRPr="005174F1">
        <w:rPr>
          <w:rFonts w:ascii="Times New Roman" w:eastAsia="Calibri" w:hAnsi="Times New Roman" w:cs="Times New Roman"/>
          <w:color w:val="00000A"/>
          <w:kern w:val="3"/>
          <w:sz w:val="22"/>
          <w:szCs w:val="22"/>
          <w:lang w:eastAsia="pl-PL" w:bidi="ar-SA"/>
        </w:rPr>
        <w:t>.</w:t>
      </w:r>
      <w:r w:rsidR="006C0665" w:rsidRPr="005174F1">
        <w:rPr>
          <w:rFonts w:ascii="Times New Roman" w:eastAsia="Calibri" w:hAnsi="Times New Roman" w:cs="Times New Roman"/>
          <w:b/>
          <w:bCs/>
          <w:color w:val="00000A"/>
          <w:kern w:val="3"/>
          <w:sz w:val="22"/>
          <w:szCs w:val="22"/>
          <w:lang w:eastAsia="pl-PL" w:bidi="ar-SA"/>
        </w:rPr>
        <w:t xml:space="preserve"> Zamawiający </w:t>
      </w:r>
      <w:r w:rsidR="006C0665" w:rsidRPr="005174F1">
        <w:rPr>
          <w:rFonts w:ascii="Times New Roman" w:eastAsia="Calibri" w:hAnsi="Times New Roman" w:cs="Times New Roman"/>
          <w:b/>
          <w:bCs/>
          <w:color w:val="000000"/>
          <w:kern w:val="3"/>
          <w:sz w:val="22"/>
          <w:szCs w:val="22"/>
          <w:lang w:eastAsia="pl-PL" w:bidi="ar-SA"/>
        </w:rPr>
        <w:t>zastrzega,</w:t>
      </w:r>
      <w:r w:rsidR="006C0665" w:rsidRPr="005174F1">
        <w:rPr>
          <w:rFonts w:ascii="Times New Roman" w:eastAsia="Calibri" w:hAnsi="Times New Roman" w:cs="Times New Roman"/>
          <w:b/>
          <w:bCs/>
          <w:color w:val="00000A"/>
          <w:kern w:val="3"/>
          <w:sz w:val="22"/>
          <w:szCs w:val="22"/>
          <w:lang w:eastAsia="pl-PL" w:bidi="ar-SA"/>
        </w:rPr>
        <w:t xml:space="preserve"> iż:</w:t>
      </w:r>
    </w:p>
    <w:p w14:paraId="23F8ED8B" w14:textId="5017E513" w:rsidR="006C0665" w:rsidRPr="006C0665" w:rsidRDefault="006C0665" w:rsidP="006C06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jc w:val="both"/>
        <w:textAlignment w:val="auto"/>
        <w:rPr>
          <w:kern w:val="3"/>
          <w:sz w:val="22"/>
          <w:szCs w:val="22"/>
        </w:rPr>
      </w:pPr>
      <w:r w:rsidRPr="006C0665">
        <w:rPr>
          <w:rFonts w:ascii="Times New Roman" w:eastAsia="Calibri" w:hAnsi="Times New Roman" w:cs="Times New Roman"/>
          <w:kern w:val="3"/>
          <w:sz w:val="22"/>
          <w:szCs w:val="22"/>
          <w:lang w:eastAsia="pl-PL" w:bidi="ar-SA"/>
        </w:rPr>
        <w:t xml:space="preserve">1) </w:t>
      </w:r>
      <w:r w:rsidRPr="006C0665">
        <w:rPr>
          <w:rFonts w:ascii="Times New Roman" w:eastAsia="EUAlbertina" w:hAnsi="Times New Roman" w:cs="Times New Roman"/>
          <w:bCs/>
          <w:kern w:val="3"/>
          <w:sz w:val="22"/>
          <w:szCs w:val="22"/>
          <w:shd w:val="clear" w:color="auto" w:fill="FFFFFF"/>
          <w:lang w:eastAsia="pl-PL" w:bidi="ar-SA"/>
        </w:rPr>
        <w:t>oferowany asortyment będący wyrobem medycznym winien spełniać warunki dopuszczenia do obrotu zgodnie z ustawą o wyrobach medycznych z dnia 20 maja 2010 r.</w:t>
      </w:r>
      <w:r w:rsidR="00607062">
        <w:rPr>
          <w:rFonts w:ascii="Times New Roman" w:eastAsia="EUAlbertina" w:hAnsi="Times New Roman" w:cs="Times New Roman"/>
          <w:bCs/>
          <w:kern w:val="3"/>
          <w:sz w:val="22"/>
          <w:szCs w:val="22"/>
          <w:shd w:val="clear" w:color="auto" w:fill="FFFFFF"/>
          <w:lang w:eastAsia="pl-PL" w:bidi="ar-SA"/>
        </w:rPr>
        <w:t xml:space="preserve"> – w przypadku, gdy dotyczy,</w:t>
      </w:r>
    </w:p>
    <w:p w14:paraId="1FBDA40C" w14:textId="26D1D98D" w:rsidR="006C0665" w:rsidRPr="006C0665" w:rsidRDefault="006C0665" w:rsidP="006C06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jc w:val="both"/>
        <w:textAlignment w:val="auto"/>
        <w:rPr>
          <w:kern w:val="3"/>
          <w:sz w:val="22"/>
          <w:szCs w:val="22"/>
        </w:rPr>
      </w:pPr>
      <w:r w:rsidRPr="006C0665">
        <w:rPr>
          <w:rFonts w:ascii="Times New Roman" w:eastAsia="EUAlbertina" w:hAnsi="Times New Roman" w:cs="Times New Roman"/>
          <w:bCs/>
          <w:kern w:val="3"/>
          <w:sz w:val="22"/>
          <w:szCs w:val="22"/>
          <w:shd w:val="clear" w:color="auto" w:fill="FFFFFF"/>
          <w:lang w:eastAsia="pl-PL" w:bidi="ar-SA"/>
        </w:rPr>
        <w:t>2) oferowany przedmiot zamówienia winien odpowiadać opisowi znajdującemu się w Załączniku 2A do SWZ</w:t>
      </w:r>
      <w:r w:rsidR="00607062">
        <w:rPr>
          <w:rFonts w:ascii="Times New Roman" w:eastAsia="EUAlbertina" w:hAnsi="Times New Roman" w:cs="Times New Roman"/>
          <w:bCs/>
          <w:kern w:val="3"/>
          <w:sz w:val="22"/>
          <w:szCs w:val="22"/>
          <w:shd w:val="clear" w:color="auto" w:fill="FFFFFF"/>
          <w:lang w:eastAsia="pl-PL" w:bidi="ar-SA"/>
        </w:rPr>
        <w:t>,</w:t>
      </w:r>
    </w:p>
    <w:p w14:paraId="494B1CD4" w14:textId="557D0C25" w:rsidR="006C0665" w:rsidRPr="006C0665" w:rsidRDefault="006C0665" w:rsidP="006C06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jc w:val="both"/>
        <w:textAlignment w:val="auto"/>
        <w:rPr>
          <w:kern w:val="3"/>
          <w:sz w:val="22"/>
          <w:szCs w:val="22"/>
        </w:rPr>
      </w:pPr>
      <w:r w:rsidRPr="006C0665">
        <w:rPr>
          <w:rFonts w:ascii="Times New Roman" w:eastAsia="EUAlbertina" w:hAnsi="Times New Roman" w:cs="Times New Roman"/>
          <w:kern w:val="3"/>
          <w:sz w:val="22"/>
          <w:szCs w:val="22"/>
          <w:lang w:eastAsia="pl-PL" w:bidi="ar-SA"/>
        </w:rPr>
        <w:t xml:space="preserve">3) opis przedmiotu zamówienia należy odczytywać wraz z ewentualnymi zmianami treści specyfikacji, będącymi np. wynikiem udzielonych odpowiedzi na zapytania </w:t>
      </w:r>
      <w:r w:rsidR="00AF33DB">
        <w:rPr>
          <w:rFonts w:ascii="Times New Roman" w:eastAsia="EUAlbertina" w:hAnsi="Times New Roman" w:cs="Times New Roman"/>
          <w:kern w:val="3"/>
          <w:sz w:val="22"/>
          <w:szCs w:val="22"/>
          <w:lang w:eastAsia="pl-PL" w:bidi="ar-SA"/>
        </w:rPr>
        <w:t>W</w:t>
      </w:r>
      <w:r w:rsidRPr="006C0665">
        <w:rPr>
          <w:rFonts w:ascii="Times New Roman" w:eastAsia="EUAlbertina" w:hAnsi="Times New Roman" w:cs="Times New Roman"/>
          <w:kern w:val="3"/>
          <w:sz w:val="22"/>
          <w:szCs w:val="22"/>
          <w:lang w:eastAsia="pl-PL" w:bidi="ar-SA"/>
        </w:rPr>
        <w:t>ykonawców.</w:t>
      </w:r>
    </w:p>
    <w:p w14:paraId="4C435463" w14:textId="77777777" w:rsidR="008A36D3" w:rsidRPr="006C0665" w:rsidRDefault="00D16AE2">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sidRPr="006C0665">
        <w:rPr>
          <w:rFonts w:cs="Times New Roman"/>
          <w:b/>
          <w:bCs/>
          <w:sz w:val="22"/>
          <w:szCs w:val="22"/>
        </w:rPr>
        <w:t>Rozdział VI. Termin wykonania zamówienia</w:t>
      </w:r>
    </w:p>
    <w:p w14:paraId="1D1FCA87" w14:textId="77777777" w:rsidR="00B963E9" w:rsidRDefault="00D16AE2" w:rsidP="00B963E9">
      <w:pPr>
        <w:pStyle w:val="Standard"/>
        <w:rPr>
          <w:rFonts w:eastAsia="Calibri" w:cs="Times New Roman"/>
          <w:sz w:val="22"/>
          <w:szCs w:val="22"/>
          <w:lang w:bidi="ar-SA"/>
        </w:rPr>
      </w:pPr>
      <w:r w:rsidRPr="006C0665">
        <w:rPr>
          <w:rFonts w:cs="Times New Roman"/>
          <w:sz w:val="22"/>
          <w:szCs w:val="22"/>
        </w:rPr>
        <w:t xml:space="preserve">Zamówienie w ramach umowy należy </w:t>
      </w:r>
      <w:r w:rsidRPr="006C0665">
        <w:rPr>
          <w:rFonts w:eastAsia="Calibri" w:cs="Times New Roman"/>
          <w:sz w:val="22"/>
          <w:szCs w:val="22"/>
          <w:lang w:bidi="ar-SA"/>
        </w:rPr>
        <w:t>realizować</w:t>
      </w:r>
    </w:p>
    <w:p w14:paraId="319A6879" w14:textId="006818D3" w:rsidR="00B963E9" w:rsidRDefault="00B963E9" w:rsidP="00B963E9">
      <w:pPr>
        <w:pStyle w:val="Standard"/>
        <w:rPr>
          <w:rFonts w:cs="Times New Roman"/>
          <w:color w:val="000000"/>
          <w:kern w:val="3"/>
          <w:sz w:val="20"/>
          <w:szCs w:val="20"/>
        </w:rPr>
      </w:pPr>
      <w:r>
        <w:rPr>
          <w:rFonts w:cs="Times New Roman"/>
          <w:kern w:val="3"/>
          <w:sz w:val="20"/>
          <w:szCs w:val="20"/>
        </w:rPr>
        <w:t xml:space="preserve">- </w:t>
      </w:r>
      <w:r w:rsidRPr="00B963E9">
        <w:rPr>
          <w:rFonts w:cs="Times New Roman"/>
          <w:kern w:val="3"/>
          <w:sz w:val="20"/>
          <w:szCs w:val="20"/>
        </w:rPr>
        <w:t>w</w:t>
      </w:r>
      <w:r w:rsidRPr="00B963E9">
        <w:rPr>
          <w:rFonts w:cs="Times New Roman"/>
          <w:color w:val="000000"/>
          <w:kern w:val="3"/>
          <w:sz w:val="20"/>
          <w:szCs w:val="20"/>
        </w:rPr>
        <w:t xml:space="preserve"> </w:t>
      </w:r>
      <w:r w:rsidRPr="00B963E9">
        <w:rPr>
          <w:rFonts w:cs="Times New Roman"/>
          <w:b/>
          <w:bCs/>
          <w:color w:val="000000"/>
          <w:kern w:val="3"/>
          <w:sz w:val="20"/>
          <w:szCs w:val="20"/>
        </w:rPr>
        <w:t>okresie 24 miesięcy od zawarcia umowy</w:t>
      </w:r>
      <w:r>
        <w:rPr>
          <w:rFonts w:cs="Times New Roman"/>
          <w:b/>
          <w:bCs/>
          <w:color w:val="000000"/>
          <w:kern w:val="3"/>
          <w:sz w:val="20"/>
          <w:szCs w:val="20"/>
        </w:rPr>
        <w:t>- dotyczy Części 1;</w:t>
      </w:r>
    </w:p>
    <w:p w14:paraId="59687503" w14:textId="348D0E66" w:rsidR="00B963E9" w:rsidRPr="00B963E9" w:rsidRDefault="00B963E9" w:rsidP="00B963E9">
      <w:pPr>
        <w:pStyle w:val="Standard"/>
        <w:rPr>
          <w:kern w:val="3"/>
        </w:rPr>
      </w:pPr>
      <w:r>
        <w:rPr>
          <w:rFonts w:cs="Times New Roman"/>
          <w:kern w:val="3"/>
          <w:sz w:val="20"/>
          <w:szCs w:val="20"/>
        </w:rPr>
        <w:t xml:space="preserve">- </w:t>
      </w:r>
      <w:r w:rsidRPr="00B963E9">
        <w:rPr>
          <w:rFonts w:cs="Times New Roman"/>
          <w:kern w:val="3"/>
          <w:sz w:val="20"/>
          <w:szCs w:val="20"/>
        </w:rPr>
        <w:t>w</w:t>
      </w:r>
      <w:r w:rsidRPr="00B963E9">
        <w:rPr>
          <w:rFonts w:cs="Times New Roman"/>
          <w:color w:val="000000"/>
          <w:kern w:val="3"/>
          <w:sz w:val="20"/>
          <w:szCs w:val="20"/>
        </w:rPr>
        <w:t xml:space="preserve"> </w:t>
      </w:r>
      <w:r w:rsidRPr="00B963E9">
        <w:rPr>
          <w:rFonts w:cs="Times New Roman"/>
          <w:b/>
          <w:bCs/>
          <w:color w:val="000000"/>
          <w:kern w:val="3"/>
          <w:sz w:val="20"/>
          <w:szCs w:val="20"/>
        </w:rPr>
        <w:t xml:space="preserve">okresie </w:t>
      </w:r>
      <w:r>
        <w:rPr>
          <w:rFonts w:cs="Times New Roman"/>
          <w:b/>
          <w:bCs/>
          <w:color w:val="000000"/>
          <w:kern w:val="3"/>
          <w:sz w:val="20"/>
          <w:szCs w:val="20"/>
        </w:rPr>
        <w:t>12</w:t>
      </w:r>
      <w:r w:rsidRPr="00B963E9">
        <w:rPr>
          <w:rFonts w:cs="Times New Roman"/>
          <w:b/>
          <w:bCs/>
          <w:color w:val="000000"/>
          <w:kern w:val="3"/>
          <w:sz w:val="20"/>
          <w:szCs w:val="20"/>
        </w:rPr>
        <w:t xml:space="preserve"> miesięcy od zawarcia umowy</w:t>
      </w:r>
      <w:r>
        <w:rPr>
          <w:rFonts w:cs="Times New Roman"/>
          <w:b/>
          <w:bCs/>
          <w:color w:val="000000"/>
          <w:kern w:val="3"/>
          <w:sz w:val="20"/>
          <w:szCs w:val="20"/>
        </w:rPr>
        <w:t xml:space="preserve"> -dotyczy Części 2.</w:t>
      </w:r>
    </w:p>
    <w:p w14:paraId="28B25283" w14:textId="77777777" w:rsidR="008A36D3" w:rsidRDefault="008A36D3">
      <w:pPr>
        <w:pStyle w:val="Standard"/>
        <w:spacing w:line="276" w:lineRule="auto"/>
        <w:rPr>
          <w:rFonts w:cs="Times New Roman"/>
          <w:b/>
          <w:bCs/>
          <w:sz w:val="22"/>
          <w:szCs w:val="22"/>
        </w:rPr>
      </w:pPr>
    </w:p>
    <w:p w14:paraId="5C144341" w14:textId="77777777" w:rsidR="008A36D3" w:rsidRDefault="00D16AE2">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VII. Projektowane postanowienia umowy w sprawie zamówienia publicznego, które zostaną wprowadzone do treści tej umowy</w:t>
      </w:r>
    </w:p>
    <w:p w14:paraId="10650263" w14:textId="77777777" w:rsidR="008A36D3" w:rsidRPr="006B136C" w:rsidRDefault="008A36D3">
      <w:pPr>
        <w:jc w:val="both"/>
        <w:rPr>
          <w:rFonts w:ascii="Times New Roman" w:eastAsia="Tahoma" w:hAnsi="Times New Roman" w:cs="Times New Roman"/>
          <w:i/>
          <w:iCs/>
          <w:spacing w:val="-4"/>
          <w:sz w:val="22"/>
          <w:szCs w:val="22"/>
          <w:highlight w:val="white"/>
          <w:lang w:eastAsia="pl-PL" w:bidi="pl-PL"/>
        </w:rPr>
      </w:pPr>
    </w:p>
    <w:p w14:paraId="0E19476A" w14:textId="7100E466" w:rsidR="008A36D3" w:rsidRPr="006B136C" w:rsidRDefault="00D16AE2">
      <w:pPr>
        <w:suppressAutoHyphens w:val="0"/>
        <w:jc w:val="center"/>
        <w:textAlignment w:val="auto"/>
        <w:rPr>
          <w:rFonts w:ascii="Times New Roman" w:eastAsia="Times New Roman" w:hAnsi="Times New Roman" w:cs="Times New Roman"/>
          <w:sz w:val="22"/>
          <w:szCs w:val="22"/>
        </w:rPr>
      </w:pPr>
      <w:r w:rsidRPr="006B136C">
        <w:rPr>
          <w:rFonts w:ascii="Times New Roman" w:eastAsia="Times New Roman" w:hAnsi="Times New Roman" w:cs="Times New Roman"/>
          <w:b/>
          <w:color w:val="000000"/>
          <w:sz w:val="22"/>
          <w:szCs w:val="22"/>
        </w:rPr>
        <w:t>UMOWA Nr …......./FZ/</w:t>
      </w:r>
      <w:r w:rsidRPr="006B136C">
        <w:rPr>
          <w:rFonts w:ascii="Times New Roman" w:eastAsia="ヒラギノ角ゴ Pro W3" w:hAnsi="Times New Roman" w:cs="Times New Roman"/>
          <w:b/>
          <w:color w:val="000000"/>
          <w:sz w:val="22"/>
          <w:szCs w:val="22"/>
        </w:rPr>
        <w:t>2</w:t>
      </w:r>
      <w:r w:rsidR="00162C39" w:rsidRPr="006B136C">
        <w:rPr>
          <w:rFonts w:ascii="Times New Roman" w:eastAsia="ヒラギノ角ゴ Pro W3" w:hAnsi="Times New Roman" w:cs="Times New Roman"/>
          <w:b/>
          <w:color w:val="000000"/>
          <w:sz w:val="22"/>
          <w:szCs w:val="22"/>
        </w:rPr>
        <w:t>3</w:t>
      </w:r>
    </w:p>
    <w:p w14:paraId="63792242" w14:textId="77777777" w:rsidR="008E3E34" w:rsidRPr="008E3E34" w:rsidRDefault="008E3E34" w:rsidP="008E3E34">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val="0"/>
        <w:jc w:val="both"/>
        <w:textAlignment w:val="auto"/>
        <w:rPr>
          <w:rFonts w:ascii="Times New Roman" w:eastAsia="ヒラギノ角ゴ Pro W3" w:hAnsi="Times New Roman" w:cs="Times New Roman"/>
          <w:i/>
          <w:iCs/>
          <w:sz w:val="22"/>
          <w:szCs w:val="22"/>
          <w:lang w:bidi="ar-SA"/>
        </w:rPr>
      </w:pPr>
      <w:r w:rsidRPr="008E3E34">
        <w:rPr>
          <w:rFonts w:ascii="Times New Roman" w:eastAsia="ヒラギノ角ゴ Pro W3" w:hAnsi="Times New Roman" w:cs="Times New Roman"/>
          <w:i/>
          <w:iCs/>
          <w:sz w:val="22"/>
          <w:szCs w:val="22"/>
          <w:lang w:bidi="ar-SA"/>
        </w:rPr>
        <w:t xml:space="preserve">zawarta w dniu złożenia podpisu przez ostatnią ze stron pomiędzy: (dotyczy umów </w:t>
      </w:r>
      <w:r w:rsidRPr="008E3E34">
        <w:rPr>
          <w:rFonts w:ascii="Times New Roman" w:eastAsia="ヒラギノ角ゴ Pro W3" w:hAnsi="Times New Roman" w:cs="Times New Roman"/>
          <w:i/>
          <w:iCs/>
          <w:sz w:val="22"/>
          <w:szCs w:val="22"/>
          <w:lang w:bidi="ar-SA"/>
        </w:rPr>
        <w:fldChar w:fldCharType="begin"/>
      </w:r>
      <w:r w:rsidRPr="008E3E34">
        <w:rPr>
          <w:rFonts w:ascii="Times New Roman" w:eastAsia="ヒラギノ角ゴ Pro W3" w:hAnsi="Times New Roman" w:cs="Times New Roman"/>
          <w:i/>
          <w:iCs/>
          <w:sz w:val="22"/>
          <w:szCs w:val="22"/>
          <w:lang w:bidi="ar-SA"/>
        </w:rPr>
        <w:instrText xml:space="preserve"> LISTNUM </w:instrText>
      </w:r>
      <w:r w:rsidRPr="008E3E34">
        <w:rPr>
          <w:rFonts w:ascii="Times New Roman" w:eastAsia="ヒラギノ角ゴ Pro W3" w:hAnsi="Times New Roman" w:cs="Times New Roman"/>
          <w:i/>
          <w:iCs/>
          <w:sz w:val="22"/>
          <w:szCs w:val="22"/>
          <w:lang w:bidi="ar-SA"/>
        </w:rPr>
        <w:fldChar w:fldCharType="end"/>
      </w:r>
      <w:r w:rsidRPr="008E3E34">
        <w:rPr>
          <w:rFonts w:ascii="Times New Roman" w:eastAsia="ヒラギノ角ゴ Pro W3" w:hAnsi="Times New Roman" w:cs="Times New Roman"/>
          <w:i/>
          <w:iCs/>
          <w:sz w:val="22"/>
          <w:szCs w:val="22"/>
          <w:lang w:bidi="ar-SA"/>
        </w:rPr>
        <w:t xml:space="preserve">podpisywanych w formie elektronicznej) : </w:t>
      </w:r>
    </w:p>
    <w:p w14:paraId="39241F76" w14:textId="77777777" w:rsidR="008E3E34" w:rsidRPr="008E3E34" w:rsidRDefault="008E3E34" w:rsidP="008E3E34">
      <w:pPr>
        <w:numPr>
          <w:ilvl w:val="0"/>
          <w:numId w:val="4"/>
        </w:numPr>
        <w:suppressAutoHyphens w:val="0"/>
        <w:autoSpaceDN w:val="0"/>
        <w:spacing w:line="276" w:lineRule="auto"/>
        <w:textAlignment w:val="auto"/>
        <w:rPr>
          <w:rFonts w:ascii="Times New Roman" w:eastAsia="Times New Roman" w:hAnsi="Times New Roman" w:cs="Times New Roman"/>
          <w:sz w:val="22"/>
          <w:szCs w:val="22"/>
          <w:lang w:bidi="ar-SA"/>
        </w:rPr>
      </w:pPr>
      <w:r w:rsidRPr="008E3E34">
        <w:rPr>
          <w:rFonts w:ascii="Times New Roman" w:eastAsia="Times New Roman" w:hAnsi="Times New Roman" w:cs="Times New Roman"/>
          <w:i/>
          <w:iCs/>
          <w:sz w:val="22"/>
          <w:szCs w:val="22"/>
          <w:lang w:bidi="ar-SA"/>
        </w:rPr>
        <w:t>zawarta w dniu ……….w Legnicy pomiędzy: (dotyczy podpisywania umowy w na papierze)</w:t>
      </w:r>
    </w:p>
    <w:p w14:paraId="39D7B168" w14:textId="77777777" w:rsidR="008E3E34" w:rsidRPr="008E3E34" w:rsidRDefault="008E3E34" w:rsidP="008E3E34">
      <w:pPr>
        <w:numPr>
          <w:ilvl w:val="0"/>
          <w:numId w:val="4"/>
        </w:numPr>
        <w:suppressAutoHyphens w:val="0"/>
        <w:autoSpaceDN w:val="0"/>
        <w:spacing w:line="276" w:lineRule="auto"/>
        <w:textAlignment w:val="auto"/>
        <w:rPr>
          <w:rFonts w:ascii="Times New Roman" w:eastAsia="Times New Roman" w:hAnsi="Times New Roman" w:cs="Times New Roman"/>
          <w:sz w:val="22"/>
          <w:szCs w:val="22"/>
          <w:lang w:bidi="ar-SA"/>
        </w:rPr>
      </w:pPr>
      <w:r w:rsidRPr="008E3E34">
        <w:rPr>
          <w:rFonts w:ascii="Times New Roman" w:eastAsiaTheme="minorHAnsi" w:hAnsi="Times New Roman" w:cs="Times New Roman"/>
          <w:kern w:val="0"/>
          <w:sz w:val="22"/>
          <w:szCs w:val="22"/>
          <w:lang w:eastAsia="en-US" w:bidi="ar-SA"/>
        </w:rPr>
        <w:t>pomiędzy: Wojewódzkim Szpitalem Specjalistycznym w Legnicy</w:t>
      </w:r>
      <w:r w:rsidRPr="008E3E34">
        <w:rPr>
          <w:rFonts w:ascii="Times New Roman" w:eastAsiaTheme="minorHAnsi" w:hAnsi="Times New Roman" w:cs="Times New Roman"/>
          <w:b/>
          <w:bCs/>
          <w:kern w:val="0"/>
          <w:sz w:val="22"/>
          <w:szCs w:val="22"/>
          <w:lang w:eastAsia="en-US" w:bidi="ar-SA"/>
        </w:rPr>
        <w:t xml:space="preserve"> </w:t>
      </w:r>
      <w:r w:rsidRPr="008E3E34">
        <w:rPr>
          <w:rFonts w:ascii="Times New Roman" w:eastAsiaTheme="minorHAnsi" w:hAnsi="Times New Roman" w:cs="Times New Roman"/>
          <w:kern w:val="0"/>
          <w:sz w:val="22"/>
          <w:szCs w:val="22"/>
          <w:lang w:eastAsia="en-US" w:bidi="ar-SA"/>
        </w:rPr>
        <w:t xml:space="preserve">Samodzielnym Publicznym Zakładem Opieki Zdrowotnej z siedzibą w Legnicy, przy ul. J. Iwaszkiewicza 5 wpisanym do rejestru </w:t>
      </w:r>
      <w:r w:rsidRPr="008E3E34">
        <w:rPr>
          <w:rFonts w:ascii="Times New Roman" w:eastAsiaTheme="minorHAnsi" w:hAnsi="Times New Roman" w:cs="Times New Roman"/>
          <w:bCs/>
          <w:kern w:val="0"/>
          <w:sz w:val="22"/>
          <w:szCs w:val="22"/>
          <w:lang w:eastAsia="en-US" w:bidi="ar-SA"/>
        </w:rPr>
        <w:t xml:space="preserve">stowarzyszeń, innych organizacji społecznych i zawodowych, fundacji oraz samodzielnych publicznych zakładów opieki zdrowotnej Krajowego Rejestru Sądowego pod numerem </w:t>
      </w:r>
      <w:r w:rsidRPr="008E3E34">
        <w:rPr>
          <w:rFonts w:ascii="Times New Roman" w:eastAsiaTheme="minorHAnsi" w:hAnsi="Times New Roman" w:cs="Times New Roman"/>
          <w:kern w:val="0"/>
          <w:sz w:val="22"/>
          <w:szCs w:val="22"/>
          <w:lang w:eastAsia="en-US" w:bidi="ar-SA"/>
        </w:rPr>
        <w:t xml:space="preserve">0000163872, którego akta rejestrowe przechowywane są przez Sąd Rejonowy dla Wrocławia-Fabrycznej IX Wydział Gospodarczy oraz wpisanym do rejestru podmiotów wykonujących działalność leczniczą prowadzonego przez Wojewodę Dolnośląskiego pod nr 000000001953, </w:t>
      </w:r>
      <w:r w:rsidRPr="008E3E34">
        <w:rPr>
          <w:rFonts w:ascii="Times New Roman" w:eastAsiaTheme="minorHAnsi" w:hAnsi="Times New Roman" w:cs="Times New Roman"/>
          <w:color w:val="000000"/>
          <w:kern w:val="0"/>
          <w:sz w:val="22"/>
          <w:szCs w:val="22"/>
          <w:lang w:eastAsia="en-US" w:bidi="ar-SA"/>
        </w:rPr>
        <w:t>NIP 691-22-04-853, Regon 390999441</w:t>
      </w:r>
      <w:r w:rsidRPr="008E3E34">
        <w:rPr>
          <w:rFonts w:ascii="Times New Roman" w:eastAsiaTheme="minorHAnsi" w:hAnsi="Times New Roman" w:cs="Times New Roman"/>
          <w:kern w:val="0"/>
          <w:sz w:val="22"/>
          <w:szCs w:val="22"/>
          <w:lang w:eastAsia="en-US" w:bidi="ar-SA"/>
        </w:rPr>
        <w:t xml:space="preserve"> reprezentowanym przez:</w:t>
      </w:r>
    </w:p>
    <w:p w14:paraId="6B092B3F" w14:textId="77777777" w:rsidR="008A36D3" w:rsidRPr="006B136C" w:rsidRDefault="00D16AE2">
      <w:pPr>
        <w:tabs>
          <w:tab w:val="left" w:pos="2851"/>
        </w:tabs>
        <w:suppressAutoHyphens w:val="0"/>
        <w:textAlignment w:val="auto"/>
        <w:rPr>
          <w:rFonts w:ascii="Times New Roman" w:eastAsiaTheme="minorHAnsi" w:hAnsi="Times New Roman" w:cs="Times New Roman"/>
          <w:kern w:val="0"/>
          <w:sz w:val="22"/>
          <w:szCs w:val="22"/>
          <w:lang w:eastAsia="en-US" w:bidi="ar-SA"/>
        </w:rPr>
      </w:pPr>
      <w:r w:rsidRPr="006B136C">
        <w:rPr>
          <w:rFonts w:ascii="Times New Roman" w:eastAsiaTheme="minorHAnsi" w:hAnsi="Times New Roman" w:cs="Times New Roman"/>
          <w:spacing w:val="-6"/>
          <w:kern w:val="0"/>
          <w:sz w:val="22"/>
          <w:szCs w:val="22"/>
          <w:lang w:eastAsia="en-US" w:bidi="ar-SA"/>
        </w:rPr>
        <w:t>………………………</w:t>
      </w:r>
      <w:r w:rsidRPr="006B136C">
        <w:rPr>
          <w:rFonts w:ascii="Times New Roman" w:eastAsiaTheme="minorHAnsi" w:hAnsi="Times New Roman" w:cs="Times New Roman"/>
          <w:kern w:val="0"/>
          <w:sz w:val="22"/>
          <w:szCs w:val="22"/>
          <w:lang w:eastAsia="en-US" w:bidi="ar-SA"/>
        </w:rPr>
        <w:tab/>
      </w:r>
      <w:r w:rsidRPr="006B136C">
        <w:rPr>
          <w:rFonts w:ascii="Times New Roman" w:eastAsiaTheme="minorHAnsi" w:hAnsi="Times New Roman" w:cs="Times New Roman"/>
          <w:spacing w:val="-1"/>
          <w:kern w:val="0"/>
          <w:sz w:val="22"/>
          <w:szCs w:val="22"/>
          <w:lang w:eastAsia="en-US" w:bidi="ar-SA"/>
        </w:rPr>
        <w:t>- Dyrektora</w:t>
      </w:r>
      <w:bookmarkStart w:id="3" w:name="_Hlk135653995"/>
      <w:bookmarkEnd w:id="3"/>
    </w:p>
    <w:p w14:paraId="59CD0E70" w14:textId="77777777" w:rsidR="008A36D3" w:rsidRPr="006B136C" w:rsidRDefault="00D16AE2">
      <w:pPr>
        <w:tabs>
          <w:tab w:val="left" w:pos="2851"/>
        </w:tabs>
        <w:suppressAutoHyphens w:val="0"/>
        <w:textAlignment w:val="auto"/>
        <w:rPr>
          <w:rFonts w:ascii="Times New Roman" w:eastAsiaTheme="minorHAnsi" w:hAnsi="Times New Roman" w:cs="Times New Roman"/>
          <w:spacing w:val="-1"/>
          <w:kern w:val="0"/>
          <w:sz w:val="22"/>
          <w:szCs w:val="22"/>
          <w:lang w:eastAsia="en-US" w:bidi="ar-SA"/>
        </w:rPr>
      </w:pPr>
      <w:r w:rsidRPr="006B136C">
        <w:rPr>
          <w:rFonts w:ascii="Times New Roman" w:eastAsiaTheme="minorHAnsi" w:hAnsi="Times New Roman" w:cs="Times New Roman"/>
          <w:spacing w:val="-1"/>
          <w:kern w:val="0"/>
          <w:sz w:val="22"/>
          <w:szCs w:val="22"/>
          <w:lang w:eastAsia="en-US" w:bidi="ar-SA"/>
        </w:rPr>
        <w:t>przy kontrasygnacie</w:t>
      </w:r>
    </w:p>
    <w:p w14:paraId="2AAFD6F3" w14:textId="77777777" w:rsidR="008A36D3" w:rsidRPr="006B136C" w:rsidRDefault="00D16AE2">
      <w:pPr>
        <w:tabs>
          <w:tab w:val="left" w:pos="2851"/>
        </w:tabs>
        <w:suppressAutoHyphens w:val="0"/>
        <w:jc w:val="both"/>
        <w:textAlignment w:val="auto"/>
        <w:rPr>
          <w:rFonts w:ascii="Times New Roman" w:eastAsiaTheme="minorHAnsi" w:hAnsi="Times New Roman" w:cs="Times New Roman"/>
          <w:kern w:val="0"/>
          <w:sz w:val="22"/>
          <w:szCs w:val="22"/>
          <w:lang w:eastAsia="en-US" w:bidi="ar-SA"/>
        </w:rPr>
      </w:pPr>
      <w:r w:rsidRPr="006B136C">
        <w:rPr>
          <w:rFonts w:ascii="Times New Roman" w:eastAsiaTheme="minorHAnsi" w:hAnsi="Times New Roman" w:cs="Times New Roman"/>
          <w:bCs/>
          <w:color w:val="000000"/>
          <w:spacing w:val="-6"/>
          <w:kern w:val="0"/>
          <w:sz w:val="22"/>
          <w:szCs w:val="22"/>
          <w:lang w:eastAsia="pl-PL" w:bidi="ar-SA"/>
        </w:rPr>
        <w:t>………………………</w:t>
      </w:r>
      <w:r w:rsidRPr="006B136C">
        <w:rPr>
          <w:rFonts w:ascii="Times New Roman" w:eastAsiaTheme="minorHAnsi" w:hAnsi="Times New Roman" w:cs="Times New Roman"/>
          <w:bCs/>
          <w:color w:val="000000"/>
          <w:spacing w:val="-6"/>
          <w:kern w:val="0"/>
          <w:sz w:val="22"/>
          <w:szCs w:val="22"/>
          <w:lang w:eastAsia="pl-PL" w:bidi="ar-SA"/>
        </w:rPr>
        <w:tab/>
        <w:t>- Głównego Księgowego</w:t>
      </w:r>
    </w:p>
    <w:p w14:paraId="36D5F036" w14:textId="77777777" w:rsidR="008A36D3" w:rsidRPr="006B136C" w:rsidRDefault="008A36D3">
      <w:pPr>
        <w:suppressAutoHyphens w:val="0"/>
        <w:textAlignment w:val="auto"/>
        <w:rPr>
          <w:rFonts w:ascii="Times New Roman" w:eastAsiaTheme="minorHAnsi" w:hAnsi="Times New Roman" w:cs="Times New Roman"/>
          <w:kern w:val="0"/>
          <w:sz w:val="22"/>
          <w:szCs w:val="22"/>
          <w:lang w:eastAsia="en-US" w:bidi="ar-SA"/>
        </w:rPr>
      </w:pPr>
    </w:p>
    <w:p w14:paraId="486D097B" w14:textId="77777777" w:rsidR="008A36D3" w:rsidRPr="006B136C" w:rsidRDefault="00D16AE2">
      <w:pPr>
        <w:suppressAutoHyphens w:val="0"/>
        <w:textAlignment w:val="auto"/>
        <w:rPr>
          <w:rFonts w:ascii="Times New Roman" w:eastAsiaTheme="minorHAnsi" w:hAnsi="Times New Roman" w:cs="Times New Roman"/>
          <w:kern w:val="0"/>
          <w:sz w:val="22"/>
          <w:szCs w:val="22"/>
          <w:lang w:eastAsia="en-US" w:bidi="ar-SA"/>
        </w:rPr>
      </w:pPr>
      <w:r w:rsidRPr="006B136C">
        <w:rPr>
          <w:rFonts w:ascii="Times New Roman" w:eastAsiaTheme="minorHAnsi" w:hAnsi="Times New Roman" w:cs="Times New Roman"/>
          <w:color w:val="000000"/>
          <w:kern w:val="0"/>
          <w:sz w:val="22"/>
          <w:szCs w:val="22"/>
          <w:lang w:eastAsia="en-US" w:bidi="ar-SA"/>
        </w:rPr>
        <w:t xml:space="preserve">zwanym w dalszej części umowy </w:t>
      </w:r>
      <w:r w:rsidRPr="006B136C">
        <w:rPr>
          <w:rFonts w:ascii="Times New Roman" w:eastAsiaTheme="minorHAnsi" w:hAnsi="Times New Roman" w:cs="Times New Roman"/>
          <w:b/>
          <w:color w:val="000000"/>
          <w:kern w:val="0"/>
          <w:sz w:val="22"/>
          <w:szCs w:val="22"/>
          <w:lang w:eastAsia="en-US" w:bidi="ar-SA"/>
        </w:rPr>
        <w:t>Zamawiającym</w:t>
      </w:r>
    </w:p>
    <w:p w14:paraId="1A118090" w14:textId="77777777" w:rsidR="008A36D3" w:rsidRPr="006B136C" w:rsidRDefault="00D16AE2">
      <w:pPr>
        <w:suppressAutoHyphens w:val="0"/>
        <w:textAlignment w:val="auto"/>
        <w:rPr>
          <w:rFonts w:ascii="Times New Roman" w:eastAsiaTheme="minorHAnsi" w:hAnsi="Times New Roman" w:cs="Times New Roman"/>
          <w:b/>
          <w:bCs/>
          <w:color w:val="000000"/>
          <w:kern w:val="0"/>
          <w:sz w:val="22"/>
          <w:szCs w:val="22"/>
          <w:lang w:eastAsia="en-US" w:bidi="ar-SA"/>
        </w:rPr>
      </w:pPr>
      <w:r w:rsidRPr="006B136C">
        <w:rPr>
          <w:rFonts w:ascii="Times New Roman" w:eastAsiaTheme="minorHAnsi" w:hAnsi="Times New Roman" w:cs="Times New Roman"/>
          <w:b/>
          <w:bCs/>
          <w:color w:val="000000"/>
          <w:kern w:val="0"/>
          <w:sz w:val="22"/>
          <w:szCs w:val="22"/>
          <w:lang w:eastAsia="en-US" w:bidi="ar-SA"/>
        </w:rPr>
        <w:t>a</w:t>
      </w:r>
    </w:p>
    <w:p w14:paraId="2C7DD5BA" w14:textId="2F09BA50" w:rsidR="008A36D3" w:rsidRPr="006B136C" w:rsidRDefault="00D16AE2">
      <w:pPr>
        <w:suppressAutoHyphens w:val="0"/>
        <w:textAlignment w:val="auto"/>
        <w:rPr>
          <w:rFonts w:ascii="Times New Roman" w:eastAsiaTheme="minorHAnsi" w:hAnsi="Times New Roman" w:cs="Times New Roman"/>
          <w:kern w:val="0"/>
          <w:sz w:val="22"/>
          <w:szCs w:val="22"/>
          <w:lang w:eastAsia="en-US" w:bidi="ar-SA"/>
        </w:rPr>
      </w:pPr>
      <w:r w:rsidRPr="006B136C">
        <w:rPr>
          <w:rFonts w:ascii="Times New Roman" w:eastAsiaTheme="minorHAnsi" w:hAnsi="Times New Roman" w:cs="Times New Roman"/>
          <w:color w:val="000000"/>
          <w:kern w:val="0"/>
          <w:sz w:val="22"/>
          <w:szCs w:val="22"/>
          <w:lang w:eastAsia="en-US" w:bidi="ar-SA"/>
        </w:rPr>
        <w:t xml:space="preserve">………..., NIP </w:t>
      </w:r>
      <w:r w:rsidRPr="006B136C">
        <w:rPr>
          <w:rFonts w:ascii="Times New Roman" w:eastAsiaTheme="minorHAnsi" w:hAnsi="Times New Roman" w:cs="Times New Roman"/>
          <w:color w:val="000000"/>
          <w:kern w:val="0"/>
          <w:sz w:val="22"/>
          <w:szCs w:val="22"/>
          <w:lang w:eastAsia="en-US" w:bidi="ar-SA"/>
        </w:rPr>
        <w:tab/>
        <w:t xml:space="preserve">…….., </w:t>
      </w:r>
    </w:p>
    <w:p w14:paraId="727D09FF" w14:textId="77777777" w:rsidR="008A36D3" w:rsidRPr="006B136C" w:rsidRDefault="00D16AE2">
      <w:pPr>
        <w:suppressAutoHyphens w:val="0"/>
        <w:textAlignment w:val="auto"/>
        <w:rPr>
          <w:rFonts w:ascii="Times New Roman" w:eastAsiaTheme="minorHAnsi" w:hAnsi="Times New Roman" w:cs="Times New Roman"/>
          <w:color w:val="000000"/>
          <w:kern w:val="0"/>
          <w:sz w:val="22"/>
          <w:szCs w:val="22"/>
          <w:lang w:eastAsia="en-US" w:bidi="ar-SA"/>
        </w:rPr>
      </w:pPr>
      <w:r w:rsidRPr="006B136C">
        <w:rPr>
          <w:rFonts w:ascii="Times New Roman" w:eastAsiaTheme="minorHAnsi" w:hAnsi="Times New Roman" w:cs="Times New Roman"/>
          <w:color w:val="000000"/>
          <w:kern w:val="0"/>
          <w:sz w:val="22"/>
          <w:szCs w:val="22"/>
          <w:lang w:eastAsia="en-US" w:bidi="ar-SA"/>
        </w:rPr>
        <w:t>reprezentowanym przez:</w:t>
      </w:r>
    </w:p>
    <w:p w14:paraId="41F57C24" w14:textId="77777777" w:rsidR="008A36D3" w:rsidRPr="006B136C" w:rsidRDefault="008A36D3">
      <w:pPr>
        <w:suppressAutoHyphens w:val="0"/>
        <w:textAlignment w:val="auto"/>
        <w:rPr>
          <w:rFonts w:ascii="Times New Roman" w:eastAsiaTheme="minorHAnsi" w:hAnsi="Times New Roman" w:cs="Times New Roman"/>
          <w:color w:val="000000"/>
          <w:kern w:val="0"/>
          <w:sz w:val="22"/>
          <w:szCs w:val="22"/>
          <w:lang w:eastAsia="en-US" w:bidi="ar-SA"/>
        </w:rPr>
      </w:pPr>
    </w:p>
    <w:p w14:paraId="01A83857" w14:textId="77777777" w:rsidR="008A36D3" w:rsidRPr="006B136C" w:rsidRDefault="00D16AE2">
      <w:pPr>
        <w:tabs>
          <w:tab w:val="left" w:pos="720"/>
        </w:tabs>
        <w:suppressAutoHyphens w:val="0"/>
        <w:textAlignment w:val="auto"/>
        <w:rPr>
          <w:rFonts w:ascii="Times New Roman" w:eastAsiaTheme="minorHAnsi" w:hAnsi="Times New Roman" w:cs="Times New Roman"/>
          <w:b/>
          <w:color w:val="000000"/>
          <w:kern w:val="0"/>
          <w:sz w:val="22"/>
          <w:szCs w:val="22"/>
          <w:lang w:eastAsia="en-US" w:bidi="ar-SA"/>
        </w:rPr>
      </w:pPr>
      <w:r w:rsidRPr="006B136C">
        <w:rPr>
          <w:rFonts w:ascii="Times New Roman" w:eastAsiaTheme="minorHAnsi" w:hAnsi="Times New Roman" w:cs="Times New Roman"/>
          <w:b/>
          <w:color w:val="000000"/>
          <w:kern w:val="0"/>
          <w:sz w:val="22"/>
          <w:szCs w:val="22"/>
          <w:lang w:eastAsia="en-US" w:bidi="ar-SA"/>
        </w:rPr>
        <w:t>................................................</w:t>
      </w:r>
    </w:p>
    <w:p w14:paraId="2D860B1E" w14:textId="77777777" w:rsidR="008A36D3" w:rsidRPr="006B136C" w:rsidRDefault="00D16AE2">
      <w:pPr>
        <w:contextualSpacing/>
        <w:textAlignment w:val="auto"/>
        <w:rPr>
          <w:rFonts w:ascii="Times New Roman" w:eastAsiaTheme="minorHAnsi" w:hAnsi="Times New Roman" w:cs="Times New Roman"/>
          <w:color w:val="000000"/>
          <w:kern w:val="0"/>
          <w:sz w:val="22"/>
          <w:szCs w:val="22"/>
          <w:lang w:eastAsia="en-US" w:bidi="ar-SA"/>
        </w:rPr>
      </w:pPr>
      <w:r w:rsidRPr="006B136C">
        <w:rPr>
          <w:rFonts w:ascii="Times New Roman" w:eastAsiaTheme="minorHAnsi" w:hAnsi="Times New Roman" w:cs="Times New Roman"/>
          <w:color w:val="000000"/>
          <w:kern w:val="0"/>
          <w:sz w:val="22"/>
          <w:szCs w:val="22"/>
          <w:lang w:eastAsia="en-US" w:bidi="ar-SA"/>
        </w:rPr>
        <w:t>zwanym w dalszej części umowy Wykonawcą</w:t>
      </w:r>
    </w:p>
    <w:p w14:paraId="0A654981" w14:textId="7489C3EB" w:rsidR="008A36D3" w:rsidRPr="006B136C" w:rsidRDefault="00D16AE2">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textAlignment w:val="auto"/>
        <w:rPr>
          <w:rFonts w:ascii="Times New Roman" w:eastAsia="Calibri" w:hAnsi="Times New Roman" w:cs="Times New Roman"/>
          <w:b/>
          <w:bCs/>
          <w:color w:val="000000"/>
          <w:sz w:val="22"/>
          <w:szCs w:val="22"/>
          <w:lang w:bidi="ar-SA"/>
        </w:rPr>
      </w:pPr>
      <w:r w:rsidRPr="006B136C">
        <w:rPr>
          <w:rFonts w:ascii="Times New Roman" w:eastAsiaTheme="minorHAnsi" w:hAnsi="Times New Roman" w:cs="Times New Roman"/>
          <w:color w:val="000000"/>
          <w:spacing w:val="-3"/>
          <w:kern w:val="0"/>
          <w:sz w:val="22"/>
          <w:szCs w:val="22"/>
          <w:lang w:eastAsia="en-US" w:bidi="ar-SA"/>
        </w:rPr>
        <w:t xml:space="preserve">Niniejsza umowa jest następstwem wyboru przez Zamawiającego oferty Wykonawcy </w:t>
      </w:r>
      <w:r w:rsidRPr="006B136C">
        <w:rPr>
          <w:rFonts w:ascii="Times New Roman" w:eastAsiaTheme="minorHAnsi" w:hAnsi="Times New Roman" w:cs="Times New Roman"/>
          <w:color w:val="000000"/>
          <w:spacing w:val="-2"/>
          <w:kern w:val="0"/>
          <w:sz w:val="22"/>
          <w:szCs w:val="22"/>
          <w:lang w:eastAsia="en-US" w:bidi="ar-SA"/>
        </w:rPr>
        <w:t>zgodnie ustawą z dnia 11 września 2019r., Prawo zamówień publicznych (</w:t>
      </w:r>
      <w:proofErr w:type="spellStart"/>
      <w:r w:rsidRPr="006B136C">
        <w:rPr>
          <w:rFonts w:ascii="Times New Roman" w:eastAsiaTheme="minorHAnsi" w:hAnsi="Times New Roman" w:cs="Times New Roman"/>
          <w:color w:val="000000"/>
          <w:spacing w:val="-2"/>
          <w:kern w:val="0"/>
          <w:sz w:val="22"/>
          <w:szCs w:val="22"/>
          <w:lang w:eastAsia="en-US" w:bidi="ar-SA"/>
        </w:rPr>
        <w:t>t.j</w:t>
      </w:r>
      <w:proofErr w:type="spellEnd"/>
      <w:r w:rsidRPr="006B136C">
        <w:rPr>
          <w:rFonts w:ascii="Times New Roman" w:eastAsiaTheme="minorHAnsi" w:hAnsi="Times New Roman" w:cs="Times New Roman"/>
          <w:color w:val="000000"/>
          <w:spacing w:val="-2"/>
          <w:kern w:val="0"/>
          <w:sz w:val="22"/>
          <w:szCs w:val="22"/>
          <w:lang w:eastAsia="en-US" w:bidi="ar-SA"/>
        </w:rPr>
        <w:t xml:space="preserve">. </w:t>
      </w:r>
      <w:r w:rsidRPr="006B136C">
        <w:rPr>
          <w:rFonts w:ascii="Times New Roman" w:eastAsia="Tahoma" w:hAnsi="Times New Roman" w:cs="Times New Roman"/>
          <w:color w:val="000000"/>
          <w:spacing w:val="-2"/>
          <w:kern w:val="0"/>
          <w:sz w:val="22"/>
          <w:szCs w:val="22"/>
          <w:lang w:eastAsia="pl-PL" w:bidi="pl-PL"/>
        </w:rPr>
        <w:t xml:space="preserve">Dz.U. z 2022, poz. </w:t>
      </w:r>
      <w:r w:rsidRPr="006B136C">
        <w:rPr>
          <w:rFonts w:ascii="Times New Roman" w:eastAsiaTheme="minorHAnsi" w:hAnsi="Times New Roman" w:cs="Times New Roman"/>
          <w:kern w:val="0"/>
          <w:sz w:val="22"/>
          <w:szCs w:val="22"/>
          <w:lang w:eastAsia="en-US" w:bidi="ar-SA"/>
        </w:rPr>
        <w:t>1710 ze zm.</w:t>
      </w:r>
      <w:r w:rsidRPr="006B136C">
        <w:rPr>
          <w:rFonts w:ascii="Times New Roman" w:eastAsia="Tahoma" w:hAnsi="Times New Roman" w:cs="Times New Roman"/>
          <w:color w:val="000000"/>
          <w:spacing w:val="-2"/>
          <w:kern w:val="0"/>
          <w:sz w:val="22"/>
          <w:szCs w:val="22"/>
          <w:lang w:eastAsia="pl-PL" w:bidi="pl-PL"/>
        </w:rPr>
        <w:t xml:space="preserve">) – tryb podstawowy z możliwością negocjacji </w:t>
      </w:r>
      <w:r w:rsidRPr="006B136C">
        <w:rPr>
          <w:rFonts w:ascii="Times New Roman" w:eastAsiaTheme="minorHAnsi" w:hAnsi="Times New Roman" w:cs="Times New Roman"/>
          <w:b/>
          <w:bCs/>
          <w:color w:val="000000"/>
          <w:kern w:val="0"/>
          <w:sz w:val="22"/>
          <w:szCs w:val="22"/>
          <w:lang w:eastAsia="en-US" w:bidi="ar-SA"/>
        </w:rPr>
        <w:t xml:space="preserve">Znak sprawy </w:t>
      </w:r>
      <w:proofErr w:type="spellStart"/>
      <w:r w:rsidRPr="006B136C">
        <w:rPr>
          <w:rFonts w:ascii="Times New Roman" w:eastAsiaTheme="minorHAnsi" w:hAnsi="Times New Roman" w:cs="Times New Roman"/>
          <w:b/>
          <w:bCs/>
          <w:color w:val="000000"/>
          <w:kern w:val="0"/>
          <w:sz w:val="22"/>
          <w:szCs w:val="22"/>
          <w:lang w:eastAsia="en-US" w:bidi="ar-SA"/>
        </w:rPr>
        <w:t>WSzSL</w:t>
      </w:r>
      <w:proofErr w:type="spellEnd"/>
      <w:r w:rsidRPr="006B136C">
        <w:rPr>
          <w:rFonts w:ascii="Times New Roman" w:eastAsiaTheme="minorHAnsi" w:hAnsi="Times New Roman" w:cs="Times New Roman"/>
          <w:b/>
          <w:bCs/>
          <w:color w:val="000000"/>
          <w:kern w:val="0"/>
          <w:sz w:val="22"/>
          <w:szCs w:val="22"/>
          <w:lang w:eastAsia="en-US" w:bidi="ar-SA"/>
        </w:rPr>
        <w:t>/FZ-</w:t>
      </w:r>
      <w:r w:rsidR="003061CB" w:rsidRPr="006B136C">
        <w:rPr>
          <w:rFonts w:ascii="Times New Roman" w:eastAsiaTheme="minorHAnsi" w:hAnsi="Times New Roman" w:cs="Times New Roman"/>
          <w:b/>
          <w:bCs/>
          <w:color w:val="000000"/>
          <w:kern w:val="0"/>
          <w:sz w:val="22"/>
          <w:szCs w:val="22"/>
          <w:lang w:eastAsia="en-US" w:bidi="ar-SA"/>
        </w:rPr>
        <w:t>40</w:t>
      </w:r>
      <w:r w:rsidRPr="006B136C">
        <w:rPr>
          <w:rFonts w:ascii="Times New Roman" w:eastAsiaTheme="minorHAnsi" w:hAnsi="Times New Roman" w:cs="Times New Roman"/>
          <w:b/>
          <w:bCs/>
          <w:color w:val="000000"/>
          <w:kern w:val="0"/>
          <w:sz w:val="22"/>
          <w:szCs w:val="22"/>
          <w:lang w:eastAsia="en-US" w:bidi="ar-SA"/>
        </w:rPr>
        <w:t>/23</w:t>
      </w:r>
    </w:p>
    <w:p w14:paraId="03DF576D" w14:textId="77777777" w:rsidR="000B6B55" w:rsidRPr="000B6B55" w:rsidRDefault="000B6B55" w:rsidP="000B6B55">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val="0"/>
        <w:jc w:val="center"/>
        <w:textAlignment w:val="auto"/>
        <w:rPr>
          <w:rFonts w:ascii="Times New Roman" w:hAnsi="Times New Roman" w:cs="Times New Roman"/>
          <w:kern w:val="1"/>
          <w:sz w:val="22"/>
          <w:szCs w:val="22"/>
          <w:lang w:eastAsia="hi-IN"/>
        </w:rPr>
      </w:pPr>
      <w:r w:rsidRPr="000B6B55">
        <w:rPr>
          <w:rFonts w:ascii="Times New Roman" w:eastAsia="Times New Roman" w:hAnsi="Times New Roman" w:cs="Times New Roman"/>
          <w:b/>
          <w:bCs/>
          <w:kern w:val="1"/>
          <w:sz w:val="22"/>
          <w:szCs w:val="22"/>
          <w:lang w:eastAsia="pl-PL"/>
        </w:rPr>
        <w:t>§1</w:t>
      </w:r>
    </w:p>
    <w:p w14:paraId="2A29A38D" w14:textId="77777777" w:rsidR="000B6B55" w:rsidRPr="000B6B55" w:rsidRDefault="000B6B55" w:rsidP="000B6B55">
      <w:pPr>
        <w:numPr>
          <w:ilvl w:val="0"/>
          <w:numId w:val="4"/>
        </w:numPr>
        <w:autoSpaceDN w:val="0"/>
        <w:jc w:val="both"/>
        <w:textAlignment w:val="auto"/>
        <w:rPr>
          <w:rFonts w:ascii="Times New Roman" w:eastAsia="Times New Roman" w:hAnsi="Times New Roman" w:cs="Times New Roman"/>
          <w:kern w:val="1"/>
          <w:sz w:val="22"/>
          <w:szCs w:val="22"/>
          <w:lang w:eastAsia="pl-PL"/>
        </w:rPr>
      </w:pPr>
      <w:r w:rsidRPr="000B6B55">
        <w:rPr>
          <w:rFonts w:ascii="Times New Roman" w:eastAsia="Times New Roman" w:hAnsi="Times New Roman" w:cs="Times New Roman"/>
          <w:kern w:val="1"/>
          <w:sz w:val="22"/>
          <w:szCs w:val="22"/>
          <w:lang w:eastAsia="pl-PL"/>
        </w:rPr>
        <w:t xml:space="preserve">Przedmiotem umowy są dostawy asortymentu wyszczególnionego w Załączniku nr 1 do umowy, który stanowi jej integralną część. </w:t>
      </w:r>
      <w:r w:rsidRPr="000B6B55">
        <w:rPr>
          <w:rFonts w:ascii="Times New Roman" w:eastAsia="Times New Roman" w:hAnsi="Times New Roman" w:cs="Times New Roman"/>
          <w:color w:val="000000" w:themeColor="text1"/>
          <w:kern w:val="1"/>
          <w:sz w:val="22"/>
          <w:szCs w:val="22"/>
          <w:lang w:eastAsia="pl-PL"/>
        </w:rPr>
        <w:t>Każdorazowo</w:t>
      </w:r>
      <w:r w:rsidRPr="000B6B55">
        <w:rPr>
          <w:rFonts w:ascii="Times New Roman" w:eastAsia="Times New Roman" w:hAnsi="Times New Roman" w:cs="Times New Roman"/>
          <w:kern w:val="1"/>
          <w:sz w:val="22"/>
          <w:szCs w:val="22"/>
          <w:lang w:eastAsia="pl-PL"/>
        </w:rPr>
        <w:t xml:space="preserve"> dostarczony asortyment musi odpowiadać opisowi przedmiotu zamówienia zgodnie z SWZ oraz niniejszą umową.</w:t>
      </w:r>
    </w:p>
    <w:p w14:paraId="1A741F7B" w14:textId="77777777" w:rsidR="000B6B55" w:rsidRPr="000B6B55" w:rsidRDefault="000B6B55" w:rsidP="000B6B55">
      <w:pPr>
        <w:numPr>
          <w:ilvl w:val="0"/>
          <w:numId w:val="4"/>
        </w:numPr>
        <w:autoSpaceDN w:val="0"/>
        <w:spacing w:line="276" w:lineRule="auto"/>
        <w:jc w:val="center"/>
        <w:textAlignment w:val="auto"/>
        <w:rPr>
          <w:rFonts w:ascii="Times New Roman" w:eastAsia="ヒラギノ角ゴ Pro W3" w:hAnsi="Times New Roman" w:cs="Times New Roman"/>
          <w:color w:val="000000"/>
          <w:kern w:val="1"/>
          <w:sz w:val="22"/>
          <w:szCs w:val="22"/>
          <w:lang w:eastAsia="hi-IN"/>
        </w:rPr>
      </w:pPr>
      <w:bookmarkStart w:id="4" w:name="_Hlk137724345"/>
      <w:r w:rsidRPr="000B6B55">
        <w:rPr>
          <w:rFonts w:ascii="Times New Roman" w:eastAsia="ヒラギノ角ゴ Pro W3" w:hAnsi="Times New Roman" w:cs="Times New Roman"/>
          <w:b/>
          <w:bCs/>
          <w:color w:val="000000"/>
          <w:kern w:val="1"/>
          <w:sz w:val="22"/>
          <w:szCs w:val="22"/>
          <w:lang w:eastAsia="hi-IN"/>
        </w:rPr>
        <w:t>§</w:t>
      </w:r>
      <w:bookmarkEnd w:id="4"/>
      <w:r w:rsidRPr="000B6B55">
        <w:rPr>
          <w:rFonts w:ascii="Times New Roman" w:eastAsia="ヒラギノ角ゴ Pro W3" w:hAnsi="Times New Roman" w:cs="Times New Roman"/>
          <w:b/>
          <w:bCs/>
          <w:color w:val="000000"/>
          <w:kern w:val="1"/>
          <w:sz w:val="22"/>
          <w:szCs w:val="22"/>
          <w:lang w:eastAsia="hi-IN"/>
        </w:rPr>
        <w:t xml:space="preserve">2 </w:t>
      </w:r>
    </w:p>
    <w:p w14:paraId="73E8818E" w14:textId="77777777" w:rsidR="000B6B55" w:rsidRPr="000B6B55" w:rsidRDefault="000B6B55" w:rsidP="000B6B55">
      <w:pPr>
        <w:numPr>
          <w:ilvl w:val="0"/>
          <w:numId w:val="4"/>
        </w:numPr>
        <w:autoSpaceDN w:val="0"/>
        <w:spacing w:line="276" w:lineRule="auto"/>
        <w:jc w:val="both"/>
        <w:textAlignment w:val="auto"/>
        <w:rPr>
          <w:rFonts w:ascii="Times New Roman" w:eastAsia="ヒラギノ角ゴ Pro W3" w:hAnsi="Times New Roman" w:cs="Times New Roman"/>
          <w:color w:val="000000"/>
          <w:kern w:val="1"/>
          <w:sz w:val="22"/>
          <w:szCs w:val="22"/>
          <w:lang w:eastAsia="hi-IN"/>
        </w:rPr>
      </w:pPr>
      <w:r w:rsidRPr="000B6B55">
        <w:rPr>
          <w:rFonts w:ascii="Times New Roman" w:eastAsia="ヒラギノ角ゴ Pro W3" w:hAnsi="Times New Roman" w:cs="Times New Roman"/>
          <w:color w:val="000000"/>
          <w:kern w:val="1"/>
          <w:sz w:val="22"/>
          <w:szCs w:val="22"/>
          <w:lang w:eastAsia="hi-IN"/>
        </w:rPr>
        <w:t xml:space="preserve">1. Towar, o którym mowa w §1 będzie dostarczany przez Wykonawcę do Magazynu Medycznego (Budynek 1D, pokój 117) w godzinach od 7.15 – 14.30, zgodnie z zapotrzebowaniem Zamawiającego </w:t>
      </w:r>
      <w:r w:rsidRPr="000B6B55">
        <w:rPr>
          <w:rFonts w:ascii="Times New Roman" w:eastAsia="ヒラギノ角ゴ Pro W3" w:hAnsi="Times New Roman" w:cs="Times New Roman"/>
          <w:b/>
          <w:bCs/>
          <w:color w:val="000000"/>
          <w:kern w:val="1"/>
          <w:sz w:val="22"/>
          <w:szCs w:val="22"/>
          <w:lang w:eastAsia="hi-IN"/>
        </w:rPr>
        <w:t xml:space="preserve">w ciągu 7 dni roboczych </w:t>
      </w:r>
      <w:r w:rsidRPr="000B6B55">
        <w:rPr>
          <w:rFonts w:ascii="Times New Roman" w:eastAsia="ヒラギノ角ゴ Pro W3" w:hAnsi="Times New Roman" w:cs="Times New Roman"/>
          <w:color w:val="000000"/>
          <w:kern w:val="1"/>
          <w:sz w:val="22"/>
          <w:szCs w:val="22"/>
          <w:lang w:eastAsia="hi-IN"/>
        </w:rPr>
        <w:t xml:space="preserve">od złożenia zamówienia, bądź w konkretnym terminie wskazanym w zamówieniu (termin ten nie może być krótszy </w:t>
      </w:r>
      <w:r w:rsidRPr="000B6B55">
        <w:rPr>
          <w:rFonts w:ascii="Times New Roman" w:eastAsia="ヒラギノ角ゴ Pro W3" w:hAnsi="Times New Roman" w:cs="Times New Roman"/>
          <w:b/>
          <w:bCs/>
          <w:color w:val="000000"/>
          <w:kern w:val="1"/>
          <w:sz w:val="22"/>
          <w:szCs w:val="22"/>
          <w:lang w:eastAsia="hi-IN"/>
        </w:rPr>
        <w:t xml:space="preserve">niż 7 dni </w:t>
      </w:r>
      <w:r w:rsidRPr="000B6B55">
        <w:rPr>
          <w:rFonts w:ascii="Times New Roman" w:eastAsia="ヒラギノ角ゴ Pro W3" w:hAnsi="Times New Roman" w:cs="Times New Roman"/>
          <w:b/>
          <w:bCs/>
          <w:color w:val="000000"/>
          <w:kern w:val="1"/>
          <w:sz w:val="22"/>
          <w:szCs w:val="22"/>
          <w:lang w:eastAsia="hi-IN"/>
        </w:rPr>
        <w:lastRenderedPageBreak/>
        <w:t xml:space="preserve">roboczych </w:t>
      </w:r>
      <w:r w:rsidRPr="000B6B55">
        <w:rPr>
          <w:rFonts w:ascii="Times New Roman" w:eastAsia="ヒラギノ角ゴ Pro W3" w:hAnsi="Times New Roman" w:cs="Times New Roman"/>
          <w:color w:val="000000"/>
          <w:kern w:val="1"/>
          <w:sz w:val="22"/>
          <w:szCs w:val="22"/>
          <w:lang w:eastAsia="hi-IN"/>
        </w:rPr>
        <w:t xml:space="preserve">od złożenia zamówienia). </w:t>
      </w:r>
      <w:r w:rsidRPr="000B6B55">
        <w:rPr>
          <w:rFonts w:ascii="Times New Roman" w:eastAsia="ヒラギノ角ゴ Pro W3" w:hAnsi="Times New Roman" w:cs="Times New Roman"/>
          <w:color w:val="000000" w:themeColor="text1"/>
          <w:kern w:val="1"/>
          <w:sz w:val="22"/>
          <w:szCs w:val="22"/>
          <w:lang w:eastAsia="hi-IN"/>
        </w:rPr>
        <w:t xml:space="preserve">Za dzień roboczy uważa się dzień od poniedziałku do piątku z wyłączeniem sobót, niedziel i określonych ustawowo świąt. </w:t>
      </w:r>
      <w:r w:rsidRPr="000B6B55">
        <w:rPr>
          <w:rFonts w:ascii="Times New Roman" w:eastAsia="ヒラギノ角ゴ Pro W3" w:hAnsi="Times New Roman" w:cs="Times New Roman"/>
          <w:color w:val="000000"/>
          <w:kern w:val="1"/>
          <w:sz w:val="22"/>
          <w:szCs w:val="22"/>
          <w:lang w:eastAsia="hi-IN"/>
        </w:rPr>
        <w:t>Dostawa obejmuje również rozładunek.</w:t>
      </w:r>
    </w:p>
    <w:p w14:paraId="39BF168D" w14:textId="77777777" w:rsidR="000B6B55" w:rsidRPr="000B6B55" w:rsidRDefault="000B6B55" w:rsidP="000B6B55">
      <w:pPr>
        <w:numPr>
          <w:ilvl w:val="0"/>
          <w:numId w:val="4"/>
        </w:numPr>
        <w:tabs>
          <w:tab w:val="left" w:pos="731"/>
        </w:tabs>
        <w:autoSpaceDN w:val="0"/>
        <w:jc w:val="both"/>
        <w:textAlignment w:val="auto"/>
        <w:rPr>
          <w:rFonts w:ascii="Times New Roman" w:hAnsi="Times New Roman" w:cs="Times New Roman"/>
          <w:kern w:val="1"/>
          <w:sz w:val="22"/>
          <w:szCs w:val="22"/>
          <w:lang w:eastAsia="hi-IN"/>
        </w:rPr>
      </w:pPr>
      <w:r w:rsidRPr="000B6B55">
        <w:rPr>
          <w:rFonts w:ascii="Times New Roman" w:hAnsi="Times New Roman" w:cs="Times New Roman"/>
          <w:color w:val="000000"/>
          <w:kern w:val="1"/>
          <w:sz w:val="22"/>
          <w:szCs w:val="22"/>
          <w:lang w:eastAsia="hi-IN"/>
        </w:rPr>
        <w:t>2. Strony dopuszczają składanie zamówień za pomocą poczty elektronicznej na adres .........@.............. lub innego środka porozumiewania się na odległość, co nie wyklucza możliwości złożenia zamówienia w formie pisemnej.</w:t>
      </w:r>
    </w:p>
    <w:p w14:paraId="21536589" w14:textId="04F6B7F1" w:rsidR="000B6B55" w:rsidRPr="000B6B55" w:rsidRDefault="00677F0C" w:rsidP="000B6B55">
      <w:pPr>
        <w:numPr>
          <w:ilvl w:val="0"/>
          <w:numId w:val="4"/>
        </w:numPr>
        <w:suppressAutoHyphens w:val="0"/>
        <w:autoSpaceDN w:val="0"/>
        <w:jc w:val="both"/>
        <w:textAlignment w:val="auto"/>
        <w:rPr>
          <w:rFonts w:ascii="Times New Roman" w:hAnsi="Times New Roman" w:cs="Times New Roman"/>
          <w:kern w:val="1"/>
          <w:sz w:val="22"/>
          <w:szCs w:val="22"/>
          <w:lang w:eastAsia="hi-IN"/>
        </w:rPr>
      </w:pPr>
      <w:r>
        <w:rPr>
          <w:rFonts w:ascii="Times New Roman" w:eastAsia="Calibri" w:hAnsi="Times New Roman" w:cs="Times New Roman"/>
          <w:color w:val="00000A"/>
          <w:kern w:val="1"/>
          <w:sz w:val="22"/>
          <w:szCs w:val="22"/>
          <w:lang w:eastAsia="pl-PL" w:bidi="ar-SA"/>
        </w:rPr>
        <w:t>3</w:t>
      </w:r>
      <w:r w:rsidR="000B6B55" w:rsidRPr="000B6B55">
        <w:rPr>
          <w:rFonts w:ascii="Times New Roman" w:eastAsia="Calibri" w:hAnsi="Times New Roman" w:cs="Times New Roman"/>
          <w:color w:val="00000A"/>
          <w:kern w:val="1"/>
          <w:sz w:val="22"/>
          <w:szCs w:val="22"/>
          <w:lang w:eastAsia="pl-PL" w:bidi="ar-SA"/>
        </w:rPr>
        <w:t>.</w:t>
      </w:r>
      <w:r w:rsidR="000B6B55" w:rsidRPr="000B6B55">
        <w:rPr>
          <w:rFonts w:ascii="Times New Roman" w:eastAsia="Calibri" w:hAnsi="Times New Roman" w:cs="Times New Roman"/>
          <w:color w:val="00000A"/>
          <w:kern w:val="1"/>
          <w:sz w:val="22"/>
          <w:szCs w:val="22"/>
          <w:lang w:eastAsia="en-US" w:bidi="ar-SA"/>
        </w:rPr>
        <w:t xml:space="preserve"> Pod rygorem uznania dostawy za niewykonaną w terminie, dostarczany asortyment musi posiadać:</w:t>
      </w:r>
    </w:p>
    <w:p w14:paraId="176AF0BE" w14:textId="77777777" w:rsidR="000B6B55" w:rsidRPr="000B6B55" w:rsidRDefault="000B6B55" w:rsidP="000B6B55">
      <w:pPr>
        <w:numPr>
          <w:ilvl w:val="0"/>
          <w:numId w:val="4"/>
        </w:numPr>
        <w:autoSpaceDN w:val="0"/>
        <w:jc w:val="both"/>
        <w:textAlignment w:val="auto"/>
        <w:rPr>
          <w:rFonts w:ascii="Times New Roman" w:hAnsi="Times New Roman" w:cs="Times New Roman"/>
          <w:kern w:val="1"/>
          <w:sz w:val="22"/>
          <w:szCs w:val="22"/>
          <w:lang w:eastAsia="hi-IN"/>
        </w:rPr>
      </w:pPr>
      <w:r w:rsidRPr="000B6B55">
        <w:rPr>
          <w:rFonts w:ascii="Times New Roman" w:eastAsia="Calibri" w:hAnsi="Times New Roman" w:cs="Times New Roman"/>
          <w:color w:val="00000A"/>
          <w:kern w:val="1"/>
          <w:sz w:val="22"/>
          <w:szCs w:val="22"/>
          <w:lang w:eastAsia="en-US" w:bidi="ar-SA"/>
        </w:rPr>
        <w:t>1) odpowiednio: oryginalne opakowanie z nazwą bądź logo producenta, datą ważności (jeśli dotyczy), numerem serii oraz inne dane umożliwiające łatwą identyfikację asortymentu, a także ulotki lub etykietki zawierające niezbędne dane w języku polskim,</w:t>
      </w:r>
    </w:p>
    <w:p w14:paraId="7CA276CC" w14:textId="07FB4C54" w:rsidR="000B6B55" w:rsidRDefault="000B6B55" w:rsidP="000B6B55">
      <w:pPr>
        <w:numPr>
          <w:ilvl w:val="0"/>
          <w:numId w:val="4"/>
        </w:numPr>
        <w:tabs>
          <w:tab w:val="left" w:pos="731"/>
        </w:tabs>
        <w:autoSpaceDN w:val="0"/>
        <w:jc w:val="both"/>
        <w:textAlignment w:val="auto"/>
        <w:rPr>
          <w:rFonts w:ascii="Times New Roman" w:eastAsia="Calibri" w:hAnsi="Times New Roman" w:cs="Times New Roman"/>
          <w:color w:val="000000"/>
          <w:kern w:val="1"/>
          <w:sz w:val="22"/>
          <w:szCs w:val="22"/>
          <w:lang w:eastAsia="pl-PL" w:bidi="ar-SA"/>
        </w:rPr>
      </w:pPr>
      <w:r w:rsidRPr="000B6B55">
        <w:rPr>
          <w:rFonts w:ascii="Times New Roman" w:eastAsia="Calibri" w:hAnsi="Times New Roman" w:cs="Times New Roman"/>
          <w:color w:val="000000"/>
          <w:kern w:val="1"/>
          <w:sz w:val="22"/>
          <w:szCs w:val="22"/>
          <w:lang w:eastAsia="pl-PL" w:bidi="ar-SA"/>
        </w:rPr>
        <w:t>2) instrukcję obsługi w języku polskim  – w przypadku, gdy dotyczy</w:t>
      </w:r>
      <w:r w:rsidR="00677F0C">
        <w:rPr>
          <w:rFonts w:ascii="Times New Roman" w:eastAsia="Calibri" w:hAnsi="Times New Roman" w:cs="Times New Roman"/>
          <w:color w:val="000000"/>
          <w:kern w:val="1"/>
          <w:sz w:val="22"/>
          <w:szCs w:val="22"/>
          <w:lang w:eastAsia="pl-PL" w:bidi="ar-SA"/>
        </w:rPr>
        <w:t>.</w:t>
      </w:r>
    </w:p>
    <w:p w14:paraId="6231871C" w14:textId="2C2254A1" w:rsidR="00677F0C" w:rsidRPr="00677F0C" w:rsidRDefault="00677F0C" w:rsidP="00677F0C">
      <w:pPr>
        <w:suppressAutoHyphens w:val="0"/>
        <w:autoSpaceDE w:val="0"/>
        <w:jc w:val="both"/>
        <w:rPr>
          <w:rFonts w:ascii="Times New Roman" w:hAnsi="Times New Roman" w:cs="Times New Roman"/>
          <w:kern w:val="3"/>
          <w:sz w:val="22"/>
          <w:szCs w:val="22"/>
        </w:rPr>
      </w:pPr>
      <w:r>
        <w:rPr>
          <w:rFonts w:ascii="Times New Roman" w:eastAsia="Calibri" w:hAnsi="Times New Roman" w:cs="Times New Roman"/>
          <w:color w:val="000000"/>
          <w:kern w:val="1"/>
          <w:sz w:val="22"/>
          <w:szCs w:val="22"/>
          <w:lang w:eastAsia="pl-PL" w:bidi="ar-SA"/>
        </w:rPr>
        <w:t>4.</w:t>
      </w:r>
      <w:r w:rsidRPr="00677F0C">
        <w:rPr>
          <w:rFonts w:ascii="Times New Roman" w:hAnsi="Times New Roman" w:cs="Times New Roman"/>
          <w:kern w:val="3"/>
          <w:sz w:val="22"/>
          <w:szCs w:val="22"/>
        </w:rPr>
        <w:t xml:space="preserve"> Zamawiający przewidział w ogłoszeniu prawo opcji, o którym mowa w art. 441 ust. 1. </w:t>
      </w:r>
      <w:proofErr w:type="spellStart"/>
      <w:r w:rsidRPr="00677F0C">
        <w:rPr>
          <w:rFonts w:ascii="Times New Roman" w:hAnsi="Times New Roman" w:cs="Times New Roman"/>
          <w:kern w:val="3"/>
          <w:sz w:val="22"/>
          <w:szCs w:val="22"/>
        </w:rPr>
        <w:t>uPzp</w:t>
      </w:r>
      <w:proofErr w:type="spellEnd"/>
      <w:r w:rsidRPr="00677F0C">
        <w:rPr>
          <w:rFonts w:ascii="Times New Roman" w:hAnsi="Times New Roman" w:cs="Times New Roman"/>
          <w:kern w:val="3"/>
          <w:sz w:val="22"/>
          <w:szCs w:val="22"/>
        </w:rPr>
        <w:t>:</w:t>
      </w:r>
    </w:p>
    <w:p w14:paraId="2119258D" w14:textId="1D7CE6A2" w:rsidR="00677F0C" w:rsidRPr="00677F0C" w:rsidRDefault="00677F0C" w:rsidP="00677F0C">
      <w:pPr>
        <w:suppressAutoHyphens w:val="0"/>
        <w:autoSpaceDE w:val="0"/>
        <w:autoSpaceDN w:val="0"/>
        <w:jc w:val="both"/>
        <w:rPr>
          <w:rFonts w:ascii="Times New Roman" w:hAnsi="Times New Roman" w:cs="Times New Roman"/>
          <w:kern w:val="3"/>
          <w:sz w:val="22"/>
          <w:szCs w:val="22"/>
        </w:rPr>
      </w:pPr>
      <w:r w:rsidRPr="00677F0C">
        <w:rPr>
          <w:rFonts w:ascii="Times New Roman" w:hAnsi="Times New Roman" w:cs="Times New Roman"/>
          <w:kern w:val="3"/>
          <w:sz w:val="22"/>
          <w:szCs w:val="22"/>
        </w:rPr>
        <w:t>1) Prawo opcji polega na możliwości dokonywania zamówień objętych przedmiotem zamówienia w maksymalnych liczbach określonych w  poszczególnych pozycjach w kolumnie „E” Załącznika 2A do SWZ. Minimalną ilością przedmiotu zamówienia, którą zrealizuje Zamawiający będzie ilość produktów określona w poszczególnych pozycjach kolumnie „D”  Załącznika 2A do SWZ.</w:t>
      </w:r>
    </w:p>
    <w:p w14:paraId="5CC246AC" w14:textId="77777777" w:rsidR="00677F0C" w:rsidRPr="00677F0C" w:rsidRDefault="00677F0C" w:rsidP="00677F0C">
      <w:pPr>
        <w:suppressAutoHyphens w:val="0"/>
        <w:autoSpaceDE w:val="0"/>
        <w:autoSpaceDN w:val="0"/>
        <w:jc w:val="both"/>
        <w:rPr>
          <w:rFonts w:ascii="Times New Roman" w:hAnsi="Times New Roman" w:cs="Times New Roman"/>
          <w:kern w:val="3"/>
          <w:sz w:val="22"/>
          <w:szCs w:val="22"/>
        </w:rPr>
      </w:pPr>
      <w:r w:rsidRPr="00677F0C">
        <w:rPr>
          <w:rFonts w:ascii="Times New Roman" w:hAnsi="Times New Roman" w:cs="Times New Roman"/>
          <w:kern w:val="3"/>
          <w:sz w:val="22"/>
          <w:szCs w:val="22"/>
        </w:rPr>
        <w:t>2) Zamawiający będzie miał prawo do korzystania z prawa opcji w zakresie określonym w pkt 1 zdanie pierwsze powyżej, w przypadku wystąpienia takiej potrzeby związanej ze zwiększonym zużyciem przedmiotu zamówienia.</w:t>
      </w:r>
    </w:p>
    <w:p w14:paraId="7FB45EC6" w14:textId="77777777" w:rsidR="000B6B55" w:rsidRPr="000B6B55" w:rsidRDefault="000B6B55" w:rsidP="000B6B55">
      <w:pPr>
        <w:tabs>
          <w:tab w:val="left" w:pos="731"/>
        </w:tabs>
        <w:jc w:val="center"/>
        <w:textAlignment w:val="auto"/>
        <w:rPr>
          <w:rFonts w:ascii="Times New Roman" w:eastAsia="Calibri" w:hAnsi="Times New Roman" w:cs="Times New Roman"/>
          <w:b/>
          <w:bCs/>
          <w:color w:val="000000" w:themeColor="text1"/>
          <w:kern w:val="1"/>
          <w:sz w:val="22"/>
          <w:szCs w:val="22"/>
          <w:lang w:eastAsia="pl-PL" w:bidi="ar-SA"/>
        </w:rPr>
      </w:pPr>
    </w:p>
    <w:p w14:paraId="45A4DD12" w14:textId="77777777" w:rsidR="000B6B55" w:rsidRPr="000B6B55" w:rsidRDefault="000B6B55" w:rsidP="000B6B55">
      <w:pPr>
        <w:tabs>
          <w:tab w:val="left" w:pos="731"/>
        </w:tabs>
        <w:jc w:val="center"/>
        <w:textAlignment w:val="auto"/>
        <w:rPr>
          <w:rFonts w:ascii="Times New Roman" w:eastAsia="Calibri" w:hAnsi="Times New Roman" w:cs="Times New Roman"/>
          <w:b/>
          <w:bCs/>
          <w:color w:val="000000" w:themeColor="text1"/>
          <w:kern w:val="1"/>
          <w:sz w:val="22"/>
          <w:szCs w:val="22"/>
          <w:lang w:eastAsia="pl-PL" w:bidi="ar-SA"/>
        </w:rPr>
      </w:pPr>
      <w:r w:rsidRPr="000B6B55">
        <w:rPr>
          <w:rFonts w:ascii="Times New Roman" w:eastAsia="Calibri" w:hAnsi="Times New Roman" w:cs="Times New Roman"/>
          <w:b/>
          <w:bCs/>
          <w:color w:val="000000" w:themeColor="text1"/>
          <w:kern w:val="1"/>
          <w:sz w:val="22"/>
          <w:szCs w:val="22"/>
          <w:lang w:eastAsia="pl-PL" w:bidi="ar-SA"/>
        </w:rPr>
        <w:t>§ 3</w:t>
      </w:r>
    </w:p>
    <w:p w14:paraId="60C1E137" w14:textId="3F10F2B5" w:rsidR="000B6B55" w:rsidRPr="000B6B55" w:rsidRDefault="000B6B55" w:rsidP="000B6B55">
      <w:pPr>
        <w:tabs>
          <w:tab w:val="left" w:pos="731"/>
        </w:tabs>
        <w:jc w:val="both"/>
        <w:textAlignment w:val="auto"/>
        <w:rPr>
          <w:rFonts w:ascii="Times New Roman" w:eastAsia="Calibri" w:hAnsi="Times New Roman" w:cs="Times New Roman"/>
          <w:kern w:val="1"/>
          <w:sz w:val="22"/>
          <w:szCs w:val="22"/>
          <w:lang w:eastAsia="pl-PL" w:bidi="ar-SA"/>
        </w:rPr>
      </w:pPr>
      <w:r w:rsidRPr="000B6B55">
        <w:rPr>
          <w:rFonts w:ascii="Times New Roman" w:eastAsia="Calibri" w:hAnsi="Times New Roman" w:cs="Times New Roman"/>
          <w:kern w:val="1"/>
          <w:sz w:val="22"/>
          <w:szCs w:val="22"/>
          <w:lang w:eastAsia="pl-PL" w:bidi="ar-SA"/>
        </w:rPr>
        <w:t xml:space="preserve">1. Okres udzielonej przez Wykonawcę gwarancji wynosi </w:t>
      </w:r>
      <w:r w:rsidRPr="000B6B55">
        <w:rPr>
          <w:rFonts w:ascii="Times New Roman" w:eastAsia="Calibri" w:hAnsi="Times New Roman" w:cs="Times New Roman"/>
          <w:b/>
          <w:bCs/>
          <w:kern w:val="1"/>
          <w:sz w:val="22"/>
          <w:szCs w:val="22"/>
          <w:lang w:eastAsia="pl-PL" w:bidi="ar-SA"/>
        </w:rPr>
        <w:t>…</w:t>
      </w:r>
      <w:r w:rsidR="00AD0F8D">
        <w:rPr>
          <w:rFonts w:ascii="Times New Roman" w:eastAsia="Calibri" w:hAnsi="Times New Roman" w:cs="Times New Roman"/>
          <w:b/>
          <w:bCs/>
          <w:kern w:val="1"/>
          <w:sz w:val="22"/>
          <w:szCs w:val="22"/>
          <w:lang w:eastAsia="pl-PL" w:bidi="ar-SA"/>
        </w:rPr>
        <w:t>..</w:t>
      </w:r>
      <w:r w:rsidRPr="000B6B55">
        <w:rPr>
          <w:rFonts w:ascii="Times New Roman" w:eastAsia="Calibri" w:hAnsi="Times New Roman" w:cs="Times New Roman"/>
          <w:b/>
          <w:bCs/>
          <w:kern w:val="1"/>
          <w:sz w:val="22"/>
          <w:szCs w:val="22"/>
          <w:lang w:eastAsia="pl-PL" w:bidi="ar-SA"/>
        </w:rPr>
        <w:t>..</w:t>
      </w:r>
      <w:r w:rsidRPr="000B6B55">
        <w:rPr>
          <w:rFonts w:ascii="Times New Roman" w:eastAsia="Calibri" w:hAnsi="Times New Roman" w:cs="Times New Roman"/>
          <w:kern w:val="1"/>
          <w:sz w:val="22"/>
          <w:szCs w:val="22"/>
          <w:lang w:eastAsia="pl-PL" w:bidi="ar-SA"/>
        </w:rPr>
        <w:t xml:space="preserve"> miesięcy. Każdorazowo bieg okresu gwarancji rozpoczyna się następnego dnia po dacie wykonania dostawy.  Zamawiający może dochodzić roszczeń z tytułu gwarancji także po upływie terminu o którym mowa w zdaniu pierwszym, jeżeli zgłosił wadę przed jego upływem - w takim przypadku roszczenia Zamawiającego wygasają w ciągu roku od dnia zgłoszenia wady.</w:t>
      </w:r>
    </w:p>
    <w:p w14:paraId="08E9E77B" w14:textId="77777777" w:rsidR="000B6B55" w:rsidRPr="000B6B55" w:rsidRDefault="000B6B55" w:rsidP="000B6B55">
      <w:pPr>
        <w:tabs>
          <w:tab w:val="left" w:pos="731"/>
        </w:tabs>
        <w:jc w:val="both"/>
        <w:textAlignment w:val="auto"/>
        <w:rPr>
          <w:rFonts w:ascii="Times New Roman" w:eastAsia="Calibri" w:hAnsi="Times New Roman" w:cs="Times New Roman"/>
          <w:kern w:val="1"/>
          <w:sz w:val="22"/>
          <w:szCs w:val="22"/>
          <w:lang w:eastAsia="pl-PL" w:bidi="ar-SA"/>
        </w:rPr>
      </w:pPr>
      <w:r w:rsidRPr="000B6B55">
        <w:rPr>
          <w:rFonts w:ascii="Times New Roman" w:eastAsia="Calibri" w:hAnsi="Times New Roman" w:cs="Times New Roman"/>
          <w:kern w:val="1"/>
          <w:sz w:val="22"/>
          <w:szCs w:val="22"/>
          <w:lang w:eastAsia="pl-PL" w:bidi="ar-SA"/>
        </w:rPr>
        <w:t>2. Wykonawca zapewni możliwość zgłaszania wad asortymentu, w okresie gwarancji i rękojmi drogą mailową. Zgłoszenia będą dokonywane na adres poczty elektronicznej ………………………………..</w:t>
      </w:r>
    </w:p>
    <w:p w14:paraId="10620DC3" w14:textId="77777777" w:rsidR="000B6B55" w:rsidRPr="000B6B55" w:rsidRDefault="000B6B55" w:rsidP="000B6B55">
      <w:pPr>
        <w:tabs>
          <w:tab w:val="left" w:pos="731"/>
        </w:tabs>
        <w:jc w:val="both"/>
        <w:textAlignment w:val="auto"/>
        <w:rPr>
          <w:rFonts w:ascii="Times New Roman" w:eastAsia="Calibri" w:hAnsi="Times New Roman" w:cs="Times New Roman"/>
          <w:kern w:val="1"/>
          <w:sz w:val="22"/>
          <w:szCs w:val="22"/>
          <w:lang w:eastAsia="pl-PL" w:bidi="ar-SA"/>
        </w:rPr>
      </w:pPr>
      <w:r w:rsidRPr="000B6B55">
        <w:rPr>
          <w:rFonts w:ascii="Times New Roman" w:eastAsia="Calibri" w:hAnsi="Times New Roman" w:cs="Times New Roman"/>
          <w:kern w:val="1"/>
          <w:sz w:val="22"/>
          <w:szCs w:val="22"/>
          <w:lang w:eastAsia="pl-PL" w:bidi="ar-SA"/>
        </w:rPr>
        <w:t>3. Wykonawca potwierdzi przyjęcie zgłoszenia wady na adres poczty elektronicznej, z którego zostało wysłane zgłoszenie.</w:t>
      </w:r>
    </w:p>
    <w:p w14:paraId="1CB6AE89" w14:textId="77777777" w:rsidR="000B6B55" w:rsidRPr="000B6B55" w:rsidRDefault="000B6B55" w:rsidP="000B6B55">
      <w:pPr>
        <w:tabs>
          <w:tab w:val="left" w:pos="731"/>
        </w:tabs>
        <w:jc w:val="both"/>
        <w:textAlignment w:val="auto"/>
        <w:rPr>
          <w:rFonts w:ascii="Times New Roman" w:eastAsia="Calibri" w:hAnsi="Times New Roman" w:cs="Times New Roman"/>
          <w:kern w:val="1"/>
          <w:sz w:val="22"/>
          <w:szCs w:val="22"/>
          <w:lang w:eastAsia="pl-PL" w:bidi="ar-SA"/>
        </w:rPr>
      </w:pPr>
      <w:r w:rsidRPr="000B6B55">
        <w:rPr>
          <w:rFonts w:ascii="Times New Roman" w:eastAsia="Calibri" w:hAnsi="Times New Roman" w:cs="Times New Roman"/>
          <w:kern w:val="1"/>
          <w:sz w:val="22"/>
          <w:szCs w:val="22"/>
          <w:lang w:eastAsia="pl-PL" w:bidi="ar-SA"/>
        </w:rPr>
        <w:t>4. Wykonawca zobowiązuje się do niezwłocznego podjęcia czynności mających na celu usunięcia wady (z wyłączeniem dni ustawowo wolnych od pracy), niezależnie od faktu potwierdzenia, bądź też nie potwierdzenia przez Wykonawcę otrzymania zgłoszenia zgodnie  z ust. 3.</w:t>
      </w:r>
    </w:p>
    <w:p w14:paraId="27527631" w14:textId="77777777" w:rsidR="000B6B55" w:rsidRPr="000B6B55" w:rsidRDefault="000B6B55" w:rsidP="000B6B55">
      <w:pPr>
        <w:tabs>
          <w:tab w:val="left" w:pos="731"/>
        </w:tabs>
        <w:jc w:val="both"/>
        <w:textAlignment w:val="auto"/>
        <w:rPr>
          <w:rFonts w:ascii="Times New Roman" w:eastAsia="Calibri" w:hAnsi="Times New Roman" w:cs="Times New Roman"/>
          <w:kern w:val="1"/>
          <w:sz w:val="22"/>
          <w:szCs w:val="22"/>
          <w:lang w:eastAsia="pl-PL" w:bidi="ar-SA"/>
        </w:rPr>
      </w:pPr>
      <w:r w:rsidRPr="000B6B55">
        <w:rPr>
          <w:rFonts w:ascii="Times New Roman" w:eastAsia="Calibri" w:hAnsi="Times New Roman" w:cs="Times New Roman"/>
          <w:kern w:val="1"/>
          <w:sz w:val="22"/>
          <w:szCs w:val="22"/>
          <w:lang w:eastAsia="pl-PL" w:bidi="ar-SA"/>
        </w:rPr>
        <w:t>5.W przypadku zgłoszenia wady w przedmiocie umowy Wykonawca jest zobowiązany do niezwłocznego usunięcia wady, nie później jednak niż w 10 dni roboczych liczonym od zgłoszenia.</w:t>
      </w:r>
    </w:p>
    <w:p w14:paraId="218D0706" w14:textId="77777777" w:rsidR="000B6B55" w:rsidRPr="000B6B55" w:rsidRDefault="000B6B55" w:rsidP="000B6B55">
      <w:pPr>
        <w:tabs>
          <w:tab w:val="left" w:pos="731"/>
        </w:tabs>
        <w:jc w:val="both"/>
        <w:textAlignment w:val="auto"/>
        <w:rPr>
          <w:rFonts w:ascii="Times New Roman" w:eastAsia="Calibri" w:hAnsi="Times New Roman" w:cs="Times New Roman"/>
          <w:kern w:val="1"/>
          <w:sz w:val="22"/>
          <w:szCs w:val="22"/>
          <w:lang w:eastAsia="pl-PL" w:bidi="ar-SA"/>
        </w:rPr>
      </w:pPr>
      <w:r w:rsidRPr="000B6B55">
        <w:rPr>
          <w:rFonts w:ascii="Times New Roman" w:eastAsia="Calibri" w:hAnsi="Times New Roman" w:cs="Times New Roman"/>
          <w:kern w:val="1"/>
          <w:sz w:val="22"/>
          <w:szCs w:val="22"/>
          <w:lang w:eastAsia="pl-PL" w:bidi="ar-SA"/>
        </w:rPr>
        <w:t>6. W przypadku stwierdzenia wady ukrytej Wykonawca zobowiązany jest do jego wymiany na nowy w ciągu 14 dni roboczych od daty zgłoszenia tej wady.</w:t>
      </w:r>
    </w:p>
    <w:p w14:paraId="3A534720" w14:textId="77777777" w:rsidR="000B6B55" w:rsidRPr="000B6B55" w:rsidRDefault="000B6B55" w:rsidP="000B6B55">
      <w:pPr>
        <w:tabs>
          <w:tab w:val="left" w:pos="731"/>
        </w:tabs>
        <w:jc w:val="both"/>
        <w:textAlignment w:val="auto"/>
        <w:rPr>
          <w:rFonts w:ascii="Times New Roman" w:eastAsia="Calibri" w:hAnsi="Times New Roman" w:cs="Times New Roman"/>
          <w:kern w:val="1"/>
          <w:sz w:val="22"/>
          <w:szCs w:val="22"/>
          <w:lang w:eastAsia="pl-PL" w:bidi="ar-SA"/>
        </w:rPr>
      </w:pPr>
      <w:r w:rsidRPr="000B6B55">
        <w:rPr>
          <w:rFonts w:ascii="Times New Roman" w:eastAsia="Calibri" w:hAnsi="Times New Roman" w:cs="Times New Roman"/>
          <w:kern w:val="1"/>
          <w:sz w:val="22"/>
          <w:szCs w:val="22"/>
          <w:lang w:eastAsia="pl-PL" w:bidi="ar-SA"/>
        </w:rPr>
        <w:t>7. Dopuszcza się wykonywanie napraw poza miejscem użytkowania asortymentu wg następujących zasad:</w:t>
      </w:r>
    </w:p>
    <w:p w14:paraId="27DC5737" w14:textId="77777777" w:rsidR="000B6B55" w:rsidRPr="000B6B55" w:rsidRDefault="000B6B55" w:rsidP="000B6B55">
      <w:pPr>
        <w:tabs>
          <w:tab w:val="left" w:pos="731"/>
        </w:tabs>
        <w:jc w:val="both"/>
        <w:textAlignment w:val="auto"/>
        <w:rPr>
          <w:rFonts w:ascii="Times New Roman" w:eastAsia="Calibri" w:hAnsi="Times New Roman" w:cs="Times New Roman"/>
          <w:kern w:val="1"/>
          <w:sz w:val="22"/>
          <w:szCs w:val="22"/>
          <w:lang w:eastAsia="pl-PL" w:bidi="ar-SA"/>
        </w:rPr>
      </w:pPr>
      <w:r w:rsidRPr="000B6B55">
        <w:rPr>
          <w:rFonts w:ascii="Times New Roman" w:eastAsia="Calibri" w:hAnsi="Times New Roman" w:cs="Times New Roman"/>
          <w:kern w:val="1"/>
          <w:sz w:val="22"/>
          <w:szCs w:val="22"/>
          <w:lang w:eastAsia="pl-PL" w:bidi="ar-SA"/>
        </w:rPr>
        <w:t>1) Wykonawca zapewni odbiór na własny koszt wadliwego asortymentu w terminie nieprzekraczającym dwóch dni roboczych od dnia zgłoszenia wady;</w:t>
      </w:r>
    </w:p>
    <w:p w14:paraId="4B0AA27C" w14:textId="77777777" w:rsidR="000B6B55" w:rsidRPr="000B6B55" w:rsidRDefault="000B6B55" w:rsidP="000B6B55">
      <w:pPr>
        <w:tabs>
          <w:tab w:val="left" w:pos="731"/>
        </w:tabs>
        <w:jc w:val="both"/>
        <w:textAlignment w:val="auto"/>
        <w:rPr>
          <w:rFonts w:ascii="Times New Roman" w:eastAsia="Calibri" w:hAnsi="Times New Roman" w:cs="Times New Roman"/>
          <w:kern w:val="1"/>
          <w:sz w:val="22"/>
          <w:szCs w:val="22"/>
          <w:lang w:eastAsia="pl-PL" w:bidi="ar-SA"/>
        </w:rPr>
      </w:pPr>
      <w:r w:rsidRPr="000B6B55">
        <w:rPr>
          <w:rFonts w:ascii="Times New Roman" w:eastAsia="Calibri" w:hAnsi="Times New Roman" w:cs="Times New Roman"/>
          <w:kern w:val="1"/>
          <w:sz w:val="22"/>
          <w:szCs w:val="22"/>
          <w:lang w:eastAsia="pl-PL" w:bidi="ar-SA"/>
        </w:rPr>
        <w:t>2)Wykonawca zapewni dostawę naprawionego asortymentu na własny koszt w terminie dłuższym niż 12 dni roboczych liczonym od zgłoszenia wady.</w:t>
      </w:r>
    </w:p>
    <w:p w14:paraId="72085027" w14:textId="77777777" w:rsidR="000B6B55" w:rsidRPr="000B6B55" w:rsidRDefault="000B6B55" w:rsidP="000B6B55">
      <w:pPr>
        <w:widowControl w:val="0"/>
        <w:jc w:val="both"/>
        <w:textAlignment w:val="auto"/>
        <w:rPr>
          <w:rFonts w:ascii="Times New Roman" w:hAnsi="Times New Roman" w:cs="Times New Roman"/>
          <w:sz w:val="22"/>
          <w:szCs w:val="22"/>
          <w:lang w:eastAsia="pl-PL"/>
        </w:rPr>
      </w:pPr>
      <w:r w:rsidRPr="000B6B55">
        <w:rPr>
          <w:rFonts w:ascii="Times New Roman" w:hAnsi="Times New Roman" w:cs="Times New Roman"/>
          <w:sz w:val="22"/>
          <w:szCs w:val="22"/>
          <w:lang w:eastAsia="pl-PL"/>
        </w:rPr>
        <w:t xml:space="preserve">8. W przypadku wystąpienia konieczności trzykrotnego usunięcia tej samej wady zarówno w zakresie  naprawy, jak i wymiany (części, elementu, podzespołu, itp.), Wykonawca zobowiązuje się do bezzwłocznej wymiany asortymentu  na fabrycznie nowy o parametrach nie gorszych aniżeli wynikające z umowy. </w:t>
      </w:r>
    </w:p>
    <w:p w14:paraId="43F7D198" w14:textId="77777777" w:rsidR="000B6B55" w:rsidRPr="000B6B55" w:rsidRDefault="000B6B55" w:rsidP="000B6B55">
      <w:pPr>
        <w:tabs>
          <w:tab w:val="left" w:pos="731"/>
        </w:tabs>
        <w:jc w:val="both"/>
        <w:textAlignment w:val="auto"/>
        <w:rPr>
          <w:rFonts w:ascii="Times New Roman" w:eastAsia="Calibri" w:hAnsi="Times New Roman" w:cs="Times New Roman"/>
          <w:kern w:val="1"/>
          <w:sz w:val="22"/>
          <w:szCs w:val="22"/>
          <w:lang w:eastAsia="pl-PL" w:bidi="ar-SA"/>
        </w:rPr>
      </w:pPr>
      <w:r w:rsidRPr="000B6B55">
        <w:rPr>
          <w:rFonts w:ascii="Times New Roman" w:eastAsia="Calibri" w:hAnsi="Times New Roman" w:cs="Times New Roman"/>
          <w:kern w:val="1"/>
          <w:sz w:val="22"/>
          <w:szCs w:val="22"/>
          <w:lang w:eastAsia="pl-PL" w:bidi="ar-SA"/>
        </w:rPr>
        <w:t>9. Niezależnie od udzielonej gwarancji Wykonawca ponosi odpowiedzialność z tytułu rękojmi na zasadach ogólnych z tym zastrzeżeniem, że strony rozszerzają rękojmię w ten sposób, że  w przypadkach gdy okres rękojmi określony w przepisach prawa jest krótszy niż okres udzielonej przez Wykonawcę gwarancji, okres rękojmi przedłuża się na okres udzielonej gwarancji.</w:t>
      </w:r>
    </w:p>
    <w:p w14:paraId="004E4394" w14:textId="77777777" w:rsidR="000B6B55" w:rsidRPr="000B6B55" w:rsidRDefault="000B6B55" w:rsidP="000B6B55">
      <w:pPr>
        <w:numPr>
          <w:ilvl w:val="0"/>
          <w:numId w:val="4"/>
        </w:numPr>
        <w:suppressAutoHyphens w:val="0"/>
        <w:autoSpaceDN w:val="0"/>
        <w:jc w:val="center"/>
        <w:textAlignment w:val="auto"/>
        <w:rPr>
          <w:rFonts w:ascii="Times New Roman" w:hAnsi="Times New Roman" w:cs="Times New Roman"/>
          <w:kern w:val="1"/>
          <w:sz w:val="22"/>
          <w:szCs w:val="22"/>
          <w:lang w:eastAsia="hi-IN"/>
        </w:rPr>
      </w:pPr>
      <w:r w:rsidRPr="000B6B55">
        <w:rPr>
          <w:rFonts w:ascii="Times New Roman" w:hAnsi="Times New Roman" w:cs="Times New Roman"/>
          <w:b/>
          <w:color w:val="000000"/>
          <w:spacing w:val="-7"/>
          <w:kern w:val="1"/>
          <w:sz w:val="22"/>
          <w:szCs w:val="22"/>
          <w:lang w:eastAsia="hi-IN"/>
        </w:rPr>
        <w:t>§4</w:t>
      </w:r>
    </w:p>
    <w:p w14:paraId="558329B4" w14:textId="59FB7F43" w:rsidR="000B6B55" w:rsidRPr="000B6B55" w:rsidRDefault="000B6B55" w:rsidP="000B6B55">
      <w:pPr>
        <w:numPr>
          <w:ilvl w:val="0"/>
          <w:numId w:val="4"/>
        </w:numPr>
        <w:suppressAutoHyphens w:val="0"/>
        <w:autoSpaceDN w:val="0"/>
        <w:jc w:val="both"/>
        <w:textAlignment w:val="auto"/>
        <w:rPr>
          <w:rFonts w:ascii="Times New Roman" w:eastAsia="Arial Unicode MS" w:hAnsi="Times New Roman" w:cs="Times New Roman"/>
          <w:bCs/>
          <w:kern w:val="0"/>
          <w:sz w:val="22"/>
          <w:szCs w:val="22"/>
          <w:lang w:eastAsia="hi-IN"/>
        </w:rPr>
      </w:pPr>
      <w:r w:rsidRPr="000B6B55">
        <w:rPr>
          <w:rFonts w:ascii="Times New Roman" w:eastAsia="ヒラギノ角ゴ Pro W3" w:hAnsi="Times New Roman" w:cs="Times New Roman"/>
          <w:sz w:val="22"/>
          <w:szCs w:val="22"/>
          <w:lang w:eastAsia="hi-IN"/>
        </w:rPr>
        <w:t xml:space="preserve">1.Strony ustalają, że </w:t>
      </w:r>
      <w:r w:rsidR="00424872">
        <w:rPr>
          <w:rFonts w:ascii="Times New Roman" w:eastAsia="ヒラギノ角ゴ Pro W3" w:hAnsi="Times New Roman" w:cs="Times New Roman"/>
          <w:sz w:val="22"/>
          <w:szCs w:val="22"/>
          <w:lang w:eastAsia="hi-IN"/>
        </w:rPr>
        <w:t xml:space="preserve">maksymalne </w:t>
      </w:r>
      <w:r w:rsidRPr="000B6B55">
        <w:rPr>
          <w:rFonts w:ascii="Times New Roman" w:eastAsia="ヒラギノ角ゴ Pro W3" w:hAnsi="Times New Roman" w:cs="Times New Roman"/>
          <w:sz w:val="22"/>
          <w:szCs w:val="22"/>
          <w:lang w:eastAsia="hi-IN"/>
        </w:rPr>
        <w:t>wynagrodzenie Wykonawcy należne z tytułu realizacji umowy,</w:t>
      </w:r>
      <w:r w:rsidR="00424872">
        <w:rPr>
          <w:rFonts w:ascii="Times New Roman" w:eastAsia="ヒラギノ角ゴ Pro W3" w:hAnsi="Times New Roman" w:cs="Times New Roman"/>
          <w:sz w:val="22"/>
          <w:szCs w:val="22"/>
          <w:lang w:eastAsia="hi-IN"/>
        </w:rPr>
        <w:t xml:space="preserve"> z uwzględnieniem </w:t>
      </w:r>
      <w:proofErr w:type="spellStart"/>
      <w:r w:rsidR="00424872">
        <w:rPr>
          <w:rFonts w:ascii="Times New Roman" w:eastAsia="ヒラギノ角ゴ Pro W3" w:hAnsi="Times New Roman" w:cs="Times New Roman"/>
          <w:sz w:val="22"/>
          <w:szCs w:val="22"/>
          <w:lang w:eastAsia="hi-IN"/>
        </w:rPr>
        <w:t>prwa</w:t>
      </w:r>
      <w:proofErr w:type="spellEnd"/>
      <w:r w:rsidR="00424872">
        <w:rPr>
          <w:rFonts w:ascii="Times New Roman" w:eastAsia="ヒラギノ角ゴ Pro W3" w:hAnsi="Times New Roman" w:cs="Times New Roman"/>
          <w:sz w:val="22"/>
          <w:szCs w:val="22"/>
          <w:lang w:eastAsia="hi-IN"/>
        </w:rPr>
        <w:t xml:space="preserve"> opcji,</w:t>
      </w:r>
      <w:r w:rsidRPr="000B6B55">
        <w:rPr>
          <w:rFonts w:ascii="Times New Roman" w:eastAsia="ヒラギノ角ゴ Pro W3" w:hAnsi="Times New Roman" w:cs="Times New Roman"/>
          <w:sz w:val="22"/>
          <w:szCs w:val="22"/>
          <w:lang w:eastAsia="hi-IN"/>
        </w:rPr>
        <w:t xml:space="preserve">  wyniesie netto ……….</w:t>
      </w:r>
      <w:r w:rsidRPr="000B6B55">
        <w:rPr>
          <w:rFonts w:ascii="Times New Roman" w:eastAsia="ヒラギノ角ゴ Pro W3" w:hAnsi="Times New Roman" w:cs="Times New Roman"/>
          <w:b/>
          <w:bCs/>
          <w:sz w:val="22"/>
          <w:szCs w:val="22"/>
          <w:lang w:eastAsia="hi-IN"/>
        </w:rPr>
        <w:t xml:space="preserve"> zł,</w:t>
      </w:r>
      <w:r w:rsidRPr="000B6B55">
        <w:rPr>
          <w:rFonts w:ascii="Times New Roman" w:eastAsia="ヒラギノ角ゴ Pro W3" w:hAnsi="Times New Roman" w:cs="Times New Roman"/>
          <w:sz w:val="22"/>
          <w:szCs w:val="22"/>
          <w:lang w:eastAsia="hi-IN"/>
        </w:rPr>
        <w:t xml:space="preserve"> powiększone o należny podatek VAT ………% Łącznie wynagrodzenie brutto wyniesie:…………...</w:t>
      </w:r>
      <w:r w:rsidRPr="000B6B55">
        <w:rPr>
          <w:rFonts w:ascii="Times New Roman" w:eastAsia="ヒラギノ角ゴ Pro W3" w:hAnsi="Times New Roman" w:cs="Times New Roman"/>
          <w:b/>
          <w:bCs/>
          <w:sz w:val="22"/>
          <w:szCs w:val="22"/>
          <w:lang w:eastAsia="hi-IN"/>
        </w:rPr>
        <w:t xml:space="preserve"> zł</w:t>
      </w:r>
    </w:p>
    <w:p w14:paraId="23E3CD4A" w14:textId="77777777" w:rsidR="000B6B55" w:rsidRPr="000B6B55" w:rsidRDefault="000B6B55" w:rsidP="000B6B55">
      <w:pPr>
        <w:numPr>
          <w:ilvl w:val="0"/>
          <w:numId w:val="4"/>
        </w:numPr>
        <w:autoSpaceDN w:val="0"/>
        <w:spacing w:line="276" w:lineRule="auto"/>
        <w:jc w:val="both"/>
        <w:textAlignment w:val="auto"/>
        <w:rPr>
          <w:rFonts w:ascii="Times New Roman" w:eastAsia="ヒラギノ角ゴ Pro W3" w:hAnsi="Times New Roman" w:cs="Times New Roman"/>
          <w:color w:val="000000"/>
          <w:kern w:val="1"/>
          <w:sz w:val="22"/>
          <w:szCs w:val="22"/>
          <w:lang w:eastAsia="hi-IN"/>
        </w:rPr>
      </w:pPr>
      <w:r w:rsidRPr="000B6B55">
        <w:rPr>
          <w:rFonts w:ascii="Times New Roman" w:eastAsia="ヒラギノ角ゴ Pro W3" w:hAnsi="Times New Roman" w:cs="Times New Roman"/>
          <w:kern w:val="1"/>
          <w:sz w:val="22"/>
          <w:szCs w:val="22"/>
          <w:lang w:eastAsia="hi-IN"/>
        </w:rPr>
        <w:t>2. Zapłata za otrzymany towar będzie realizowana wg cen netto określonych w Załączniku nr 1 do umowy, powiększonych o należny podatek VAT, przelewem na konto Wykonawcy w terminie 60 dni liczonym od dostarczenia towaru i złożenia prawidłowo wystawionej faktury VAT.</w:t>
      </w:r>
    </w:p>
    <w:p w14:paraId="75474B26" w14:textId="77777777" w:rsidR="000B6B55" w:rsidRPr="000B6B55" w:rsidRDefault="000B6B55" w:rsidP="000B6B55">
      <w:pPr>
        <w:numPr>
          <w:ilvl w:val="0"/>
          <w:numId w:val="4"/>
        </w:numPr>
        <w:shd w:val="clear" w:color="auto" w:fill="FFFFFF"/>
        <w:autoSpaceDN w:val="0"/>
        <w:jc w:val="both"/>
        <w:textAlignment w:val="auto"/>
        <w:rPr>
          <w:rFonts w:ascii="Times New Roman" w:eastAsia="ヒラギノ角ゴ Pro W3" w:hAnsi="Times New Roman" w:cs="Times New Roman"/>
          <w:color w:val="000000"/>
          <w:kern w:val="1"/>
          <w:sz w:val="22"/>
          <w:szCs w:val="22"/>
          <w:lang w:eastAsia="hi-IN"/>
        </w:rPr>
      </w:pPr>
      <w:r w:rsidRPr="000B6B55">
        <w:rPr>
          <w:rFonts w:ascii="Times New Roman" w:eastAsia="Tahoma" w:hAnsi="Times New Roman" w:cs="Times New Roman"/>
          <w:kern w:val="1"/>
          <w:sz w:val="22"/>
          <w:szCs w:val="22"/>
          <w:lang w:eastAsia="hi-IN"/>
        </w:rPr>
        <w:t xml:space="preserve">3. Wykonawca ma prawo przesłać Zamawiającemu ustrukturyzowaną </w:t>
      </w:r>
      <w:r w:rsidRPr="000B6B55">
        <w:rPr>
          <w:rFonts w:ascii="Times New Roman" w:eastAsia="ヒラギノ角ゴ Pro W3" w:hAnsi="Times New Roman" w:cs="Times New Roman"/>
          <w:kern w:val="1"/>
          <w:sz w:val="22"/>
          <w:szCs w:val="22"/>
          <w:lang w:eastAsia="pl-PL"/>
        </w:rPr>
        <w:t xml:space="preserve">fakturę elektroniczną za pośrednictwem Platformy Elektronicznego Fakturowania  </w:t>
      </w:r>
      <w:hyperlink r:id="rId13" w:history="1">
        <w:r w:rsidRPr="000B6B55">
          <w:rPr>
            <w:rFonts w:ascii="Times New Roman" w:eastAsia="ヒラギノ角ゴ Pro W3" w:hAnsi="Times New Roman" w:cs="Times New Roman"/>
            <w:kern w:val="1"/>
            <w:sz w:val="22"/>
            <w:szCs w:val="22"/>
            <w:lang w:eastAsia="pl-PL"/>
          </w:rPr>
          <w:t>https://www.brokerinfinite.efaktura.gov.pl/</w:t>
        </w:r>
      </w:hyperlink>
      <w:r w:rsidRPr="000B6B55">
        <w:rPr>
          <w:rFonts w:ascii="Times New Roman" w:eastAsia="ヒラギノ角ゴ Pro W3" w:hAnsi="Times New Roman" w:cs="Times New Roman"/>
          <w:kern w:val="1"/>
          <w:sz w:val="22"/>
          <w:szCs w:val="22"/>
          <w:lang w:eastAsia="pl-PL"/>
        </w:rPr>
        <w:t xml:space="preserve">  Skrzynka: Wojewódzki Szpital Specjalistyczny w Legnicy, adres: Jarosława Iwaszkiewicza 5, 59-220 Legnica, dane identyfikacyjne skrzynki – nr PEPPOL 6912204853; skrócona nazwa skrzynki: </w:t>
      </w:r>
      <w:proofErr w:type="spellStart"/>
      <w:r w:rsidRPr="000B6B55">
        <w:rPr>
          <w:rFonts w:ascii="Times New Roman" w:eastAsia="ヒラギノ角ゴ Pro W3" w:hAnsi="Times New Roman" w:cs="Times New Roman"/>
          <w:kern w:val="1"/>
          <w:sz w:val="22"/>
          <w:szCs w:val="22"/>
          <w:lang w:eastAsia="pl-PL"/>
        </w:rPr>
        <w:t>WSzS</w:t>
      </w:r>
      <w:proofErr w:type="spellEnd"/>
      <w:r w:rsidRPr="000B6B55">
        <w:rPr>
          <w:rFonts w:ascii="Times New Roman" w:eastAsia="ヒラギノ角ゴ Pro W3" w:hAnsi="Times New Roman" w:cs="Times New Roman"/>
          <w:kern w:val="1"/>
          <w:sz w:val="22"/>
          <w:szCs w:val="22"/>
          <w:lang w:eastAsia="pl-PL"/>
        </w:rPr>
        <w:t xml:space="preserve"> w Legnicy.</w:t>
      </w:r>
    </w:p>
    <w:p w14:paraId="4B1AE4A5" w14:textId="77777777" w:rsidR="000B6B55" w:rsidRPr="000B6B55" w:rsidRDefault="000B6B55" w:rsidP="000B6B55">
      <w:pPr>
        <w:numPr>
          <w:ilvl w:val="0"/>
          <w:numId w:val="4"/>
        </w:numPr>
        <w:autoSpaceDN w:val="0"/>
        <w:spacing w:line="240" w:lineRule="exact"/>
        <w:textAlignment w:val="auto"/>
        <w:rPr>
          <w:rFonts w:ascii="Times New Roman" w:eastAsia="Tahoma" w:hAnsi="Times New Roman" w:cs="Times New Roman"/>
          <w:kern w:val="1"/>
          <w:sz w:val="22"/>
          <w:szCs w:val="22"/>
          <w:lang w:eastAsia="pl-PL"/>
        </w:rPr>
      </w:pPr>
    </w:p>
    <w:p w14:paraId="61C260E3" w14:textId="77777777" w:rsidR="000B6B55" w:rsidRPr="000B6B55" w:rsidRDefault="000B6B55" w:rsidP="000B6B55">
      <w:pPr>
        <w:numPr>
          <w:ilvl w:val="0"/>
          <w:numId w:val="4"/>
        </w:numPr>
        <w:autoSpaceDN w:val="0"/>
        <w:jc w:val="center"/>
        <w:textAlignment w:val="auto"/>
        <w:rPr>
          <w:rFonts w:ascii="Times New Roman" w:eastAsia="ヒラギノ角ゴ Pro W3" w:hAnsi="Times New Roman" w:cs="Times New Roman"/>
          <w:color w:val="000000"/>
          <w:kern w:val="1"/>
          <w:sz w:val="22"/>
          <w:szCs w:val="22"/>
          <w:lang w:eastAsia="hi-IN"/>
        </w:rPr>
      </w:pPr>
      <w:r w:rsidRPr="000B6B55">
        <w:rPr>
          <w:rFonts w:ascii="Times New Roman" w:eastAsia="ヒラギノ角ゴ Pro W3" w:hAnsi="Times New Roman" w:cs="Times New Roman"/>
          <w:b/>
          <w:bCs/>
          <w:color w:val="000000"/>
          <w:kern w:val="1"/>
          <w:sz w:val="22"/>
          <w:szCs w:val="22"/>
          <w:lang w:eastAsia="hi-IN"/>
        </w:rPr>
        <w:t>§5</w:t>
      </w:r>
    </w:p>
    <w:p w14:paraId="790BC139" w14:textId="77777777" w:rsidR="000B6B55" w:rsidRPr="000B6B55" w:rsidRDefault="000B6B55" w:rsidP="000B6B55">
      <w:pPr>
        <w:numPr>
          <w:ilvl w:val="0"/>
          <w:numId w:val="4"/>
        </w:numPr>
        <w:autoSpaceDN w:val="0"/>
        <w:jc w:val="both"/>
        <w:textAlignment w:val="auto"/>
        <w:rPr>
          <w:rFonts w:ascii="Times New Roman" w:eastAsia="ヒラギノ角ゴ Pro W3" w:hAnsi="Times New Roman" w:cs="Times New Roman"/>
          <w:color w:val="000000"/>
          <w:kern w:val="1"/>
          <w:sz w:val="22"/>
          <w:szCs w:val="22"/>
          <w:lang w:eastAsia="hi-IN"/>
        </w:rPr>
      </w:pPr>
      <w:r w:rsidRPr="000B6B55">
        <w:rPr>
          <w:rFonts w:ascii="Times New Roman" w:eastAsia="ヒラギノ角ゴ Pro W3" w:hAnsi="Times New Roman" w:cs="Times New Roman"/>
          <w:color w:val="000000"/>
          <w:kern w:val="1"/>
          <w:sz w:val="22"/>
          <w:szCs w:val="22"/>
          <w:lang w:eastAsia="hi-IN"/>
        </w:rPr>
        <w:lastRenderedPageBreak/>
        <w:t>1. Zamawiający zobowiązuje się do zbadania dostarczonego asortymentu pod względem ilościowym niezwłocznie po odebraniu.</w:t>
      </w:r>
    </w:p>
    <w:p w14:paraId="5300A2F7" w14:textId="77777777" w:rsidR="000B6B55" w:rsidRPr="000B6B55" w:rsidRDefault="000B6B55" w:rsidP="000B6B55">
      <w:pPr>
        <w:numPr>
          <w:ilvl w:val="0"/>
          <w:numId w:val="4"/>
        </w:numPr>
        <w:autoSpaceDN w:val="0"/>
        <w:jc w:val="both"/>
        <w:textAlignment w:val="auto"/>
        <w:rPr>
          <w:rFonts w:ascii="Times New Roman" w:eastAsia="ヒラギノ角ゴ Pro W3" w:hAnsi="Times New Roman" w:cs="Times New Roman"/>
          <w:color w:val="000000"/>
          <w:kern w:val="1"/>
          <w:sz w:val="22"/>
          <w:szCs w:val="22"/>
          <w:lang w:eastAsia="hi-IN"/>
        </w:rPr>
      </w:pPr>
      <w:r w:rsidRPr="000B6B55">
        <w:rPr>
          <w:rFonts w:ascii="Times New Roman" w:eastAsia="ヒラギノ角ゴ Pro W3" w:hAnsi="Times New Roman" w:cs="Times New Roman"/>
          <w:color w:val="000000"/>
          <w:kern w:val="1"/>
          <w:sz w:val="22"/>
          <w:szCs w:val="22"/>
          <w:lang w:eastAsia="hi-IN"/>
        </w:rPr>
        <w:t>2. W przypadku braków ilościowych stwierdzonych przy dostawie Wykonawca zobowiązany będzie dostarczyć brakujący asortyment (ilości) na następny dzień roboczy od otrzymania zawiadomienia.</w:t>
      </w:r>
    </w:p>
    <w:p w14:paraId="5A78AFED" w14:textId="409BD802" w:rsidR="000B6B55" w:rsidRPr="000B6B55" w:rsidRDefault="000B6B55" w:rsidP="000B6B55">
      <w:pPr>
        <w:numPr>
          <w:ilvl w:val="0"/>
          <w:numId w:val="4"/>
        </w:numPr>
        <w:autoSpaceDN w:val="0"/>
        <w:jc w:val="both"/>
        <w:textAlignment w:val="auto"/>
        <w:rPr>
          <w:rFonts w:ascii="Times New Roman" w:eastAsia="ヒラギノ角ゴ Pro W3" w:hAnsi="Times New Roman" w:cs="Times New Roman"/>
          <w:color w:val="000000"/>
          <w:kern w:val="1"/>
          <w:sz w:val="22"/>
          <w:szCs w:val="22"/>
          <w:lang w:eastAsia="hi-IN"/>
        </w:rPr>
      </w:pPr>
      <w:r w:rsidRPr="000B6B55">
        <w:rPr>
          <w:rFonts w:ascii="Times New Roman" w:eastAsia="ヒラギノ角ゴ Pro W3" w:hAnsi="Times New Roman" w:cs="Times New Roman"/>
          <w:color w:val="000000"/>
          <w:kern w:val="1"/>
          <w:sz w:val="22"/>
          <w:szCs w:val="22"/>
          <w:lang w:eastAsia="hi-IN"/>
        </w:rPr>
        <w:t xml:space="preserve">3. Z uwagi na brak możliwości stwierdzenia ewentualnych wad jakościowych asortymentu w chwili przyjęcia, strony postanawiają, że Zamawiający uprawniony jest do zgłoszenia reklamacji jakościowej w terminie do 5 dni od chwili jego zastosowania w celu jego użycia. Przy czym Wykonawca odbierze reklamowany towar najpóźniej w ciągu 2 dni od powiadomienia go o wadzie jakościowej i zobowiązany będzie do rozpatrzenia reklamacji w terminie maksymalnie </w:t>
      </w:r>
      <w:r w:rsidR="00424872">
        <w:rPr>
          <w:rFonts w:ascii="Times New Roman" w:eastAsia="ヒラギノ角ゴ Pro W3" w:hAnsi="Times New Roman" w:cs="Times New Roman"/>
          <w:b/>
          <w:bCs/>
          <w:color w:val="000000"/>
          <w:kern w:val="1"/>
          <w:sz w:val="22"/>
          <w:szCs w:val="22"/>
          <w:lang w:eastAsia="hi-IN"/>
        </w:rPr>
        <w:t>………</w:t>
      </w:r>
      <w:r w:rsidRPr="000B6B55">
        <w:rPr>
          <w:rFonts w:ascii="Times New Roman" w:eastAsia="ヒラギノ角ゴ Pro W3" w:hAnsi="Times New Roman" w:cs="Times New Roman"/>
          <w:b/>
          <w:bCs/>
          <w:color w:val="000000"/>
          <w:kern w:val="1"/>
          <w:sz w:val="22"/>
          <w:szCs w:val="22"/>
          <w:lang w:eastAsia="hi-IN"/>
        </w:rPr>
        <w:t>dni roboczych</w:t>
      </w:r>
      <w:r w:rsidRPr="000B6B55">
        <w:rPr>
          <w:rFonts w:ascii="Times New Roman" w:eastAsia="ヒラギノ角ゴ Pro W3" w:hAnsi="Times New Roman" w:cs="Times New Roman"/>
          <w:color w:val="000000"/>
          <w:kern w:val="1"/>
          <w:sz w:val="22"/>
          <w:szCs w:val="22"/>
          <w:lang w:eastAsia="hi-IN"/>
        </w:rPr>
        <w:t xml:space="preserve"> liczonych od odbioru reklamowanego towaru bądź upływu terminu do jego odebrania.</w:t>
      </w:r>
    </w:p>
    <w:p w14:paraId="6301FAE6" w14:textId="77777777" w:rsidR="000B6B55" w:rsidRPr="000B6B55" w:rsidRDefault="000B6B55" w:rsidP="000B6B55">
      <w:pPr>
        <w:numPr>
          <w:ilvl w:val="0"/>
          <w:numId w:val="4"/>
        </w:numPr>
        <w:autoSpaceDN w:val="0"/>
        <w:jc w:val="both"/>
        <w:textAlignment w:val="auto"/>
        <w:rPr>
          <w:rFonts w:ascii="Times New Roman" w:eastAsia="ヒラギノ角ゴ Pro W3" w:hAnsi="Times New Roman" w:cs="Times New Roman"/>
          <w:color w:val="000000"/>
          <w:kern w:val="1"/>
          <w:sz w:val="22"/>
          <w:szCs w:val="22"/>
          <w:lang w:eastAsia="hi-IN"/>
        </w:rPr>
      </w:pPr>
      <w:r w:rsidRPr="000B6B55">
        <w:rPr>
          <w:rFonts w:ascii="Times New Roman" w:eastAsia="ヒラギノ角ゴ Pro W3" w:hAnsi="Times New Roman" w:cs="Times New Roman"/>
          <w:color w:val="000000"/>
          <w:kern w:val="1"/>
          <w:sz w:val="22"/>
          <w:szCs w:val="22"/>
          <w:lang w:eastAsia="hi-IN"/>
        </w:rPr>
        <w:t>4. W przypadku stwierdzenia wady w inny sposób lub w innym trybie niż określony w ust. 3 Zamawiającemu przysługuje prawo do  zgłoszenia reklamacji jakościowej przez cały okres ważności asortymentu.</w:t>
      </w:r>
    </w:p>
    <w:p w14:paraId="5E0347A8" w14:textId="77777777" w:rsidR="000B6B55" w:rsidRPr="000B6B55" w:rsidRDefault="000B6B55" w:rsidP="000B6B55">
      <w:pPr>
        <w:numPr>
          <w:ilvl w:val="0"/>
          <w:numId w:val="4"/>
        </w:numPr>
        <w:autoSpaceDN w:val="0"/>
        <w:jc w:val="both"/>
        <w:textAlignment w:val="auto"/>
        <w:rPr>
          <w:rFonts w:ascii="Times New Roman" w:eastAsia="ヒラギノ角ゴ Pro W3" w:hAnsi="Times New Roman" w:cs="Times New Roman"/>
          <w:color w:val="000000"/>
          <w:kern w:val="1"/>
          <w:sz w:val="22"/>
          <w:szCs w:val="22"/>
          <w:lang w:eastAsia="hi-IN"/>
        </w:rPr>
      </w:pPr>
      <w:r w:rsidRPr="000B6B55">
        <w:rPr>
          <w:rFonts w:ascii="Times New Roman" w:eastAsia="ヒラギノ角ゴ Pro W3" w:hAnsi="Times New Roman" w:cs="Times New Roman"/>
          <w:color w:val="000000"/>
          <w:kern w:val="1"/>
          <w:sz w:val="22"/>
          <w:szCs w:val="22"/>
          <w:lang w:eastAsia="hi-IN"/>
        </w:rPr>
        <w:t>5. Brak odpowiedzi na reklamację w terminie określonym w ust. 3 jest jednoznaczny z jej uwzględnieniem i skutkować będzie dostawą towaru wolnego od wad na kolejny dzień roboczy. Skutek określony w zdaniu poprzedzającym dotyczy również sytuacji, w których Wykonawca nie odebrał reklamowanego towaru.</w:t>
      </w:r>
    </w:p>
    <w:p w14:paraId="3EE0ECC5" w14:textId="77777777" w:rsidR="000B6B55" w:rsidRPr="000B6B55" w:rsidRDefault="000B6B55" w:rsidP="000B6B55">
      <w:pPr>
        <w:numPr>
          <w:ilvl w:val="0"/>
          <w:numId w:val="4"/>
        </w:numPr>
        <w:autoSpaceDN w:val="0"/>
        <w:jc w:val="both"/>
        <w:textAlignment w:val="auto"/>
        <w:rPr>
          <w:rFonts w:ascii="Times New Roman" w:eastAsia="ヒラギノ角ゴ Pro W3" w:hAnsi="Times New Roman" w:cs="Times New Roman"/>
          <w:kern w:val="1"/>
          <w:sz w:val="22"/>
          <w:szCs w:val="22"/>
          <w:lang w:eastAsia="hi-IN"/>
        </w:rPr>
      </w:pPr>
      <w:r w:rsidRPr="000B6B55">
        <w:rPr>
          <w:rFonts w:ascii="Times New Roman" w:eastAsia="ヒラギノ角ゴ Pro W3" w:hAnsi="Times New Roman" w:cs="Times New Roman"/>
          <w:color w:val="000000"/>
          <w:kern w:val="1"/>
          <w:sz w:val="22"/>
          <w:szCs w:val="22"/>
          <w:lang w:eastAsia="hi-IN"/>
        </w:rPr>
        <w:t xml:space="preserve">6. Zgłaszanie reklamacji oraz informacji o brakach ilościowych odbywać się będzie za pośrednictwem poczty elektronicznej na </w:t>
      </w:r>
      <w:r w:rsidRPr="000B6B55">
        <w:rPr>
          <w:rFonts w:ascii="Times New Roman" w:eastAsia="ヒラギノ角ゴ Pro W3" w:hAnsi="Times New Roman" w:cs="Times New Roman"/>
          <w:kern w:val="1"/>
          <w:sz w:val="22"/>
          <w:szCs w:val="22"/>
          <w:lang w:eastAsia="hi-IN"/>
        </w:rPr>
        <w:t xml:space="preserve">adres </w:t>
      </w:r>
      <w:r w:rsidRPr="000B6B55">
        <w:rPr>
          <w:rFonts w:ascii="Times New Roman" w:eastAsia="ヒラギノ角ゴ Pro W3" w:hAnsi="Times New Roman" w:cs="Times New Roman"/>
          <w:b/>
          <w:bCs/>
          <w:kern w:val="1"/>
          <w:sz w:val="22"/>
          <w:szCs w:val="22"/>
          <w:lang w:eastAsia="hi-IN"/>
        </w:rPr>
        <w:t>…………@..................</w:t>
      </w:r>
    </w:p>
    <w:p w14:paraId="55E81B41" w14:textId="77777777" w:rsidR="000B6B55" w:rsidRPr="000B6B55" w:rsidRDefault="000B6B55" w:rsidP="000B6B55">
      <w:pPr>
        <w:numPr>
          <w:ilvl w:val="0"/>
          <w:numId w:val="4"/>
        </w:numPr>
        <w:autoSpaceDN w:val="0"/>
        <w:jc w:val="both"/>
        <w:textAlignment w:val="auto"/>
        <w:rPr>
          <w:rFonts w:ascii="Times New Roman" w:eastAsia="ヒラギノ角ゴ Pro W3" w:hAnsi="Times New Roman" w:cs="Times New Roman"/>
          <w:color w:val="000000"/>
          <w:kern w:val="1"/>
          <w:sz w:val="22"/>
          <w:szCs w:val="22"/>
          <w:lang w:eastAsia="hi-IN"/>
        </w:rPr>
      </w:pPr>
      <w:r w:rsidRPr="000B6B55">
        <w:rPr>
          <w:rFonts w:ascii="Times New Roman" w:eastAsia="ヒラギノ角ゴ Pro W3" w:hAnsi="Times New Roman" w:cs="Times New Roman"/>
          <w:color w:val="000000"/>
          <w:kern w:val="1"/>
          <w:sz w:val="22"/>
          <w:szCs w:val="22"/>
          <w:lang w:eastAsia="hi-IN"/>
        </w:rPr>
        <w:t>7. Postanowienia ustępów poprzedzających nie stanowią podstawy ograniczenia odpowiedzialności Wykonawcy i praw Zamawiającego wynikających z niewykonania lub nienależytego wykonania umowy, rękojmi bądź gwarancji.</w:t>
      </w:r>
    </w:p>
    <w:p w14:paraId="446A76B6" w14:textId="77777777" w:rsidR="000B6B55" w:rsidRPr="000B6B55" w:rsidRDefault="000B6B55" w:rsidP="000B6B55">
      <w:pPr>
        <w:jc w:val="both"/>
        <w:textAlignment w:val="auto"/>
        <w:rPr>
          <w:rFonts w:ascii="Times New Roman" w:eastAsia="ヒラギノ角ゴ Pro W3" w:hAnsi="Times New Roman" w:cs="Times New Roman"/>
          <w:color w:val="000000"/>
          <w:kern w:val="1"/>
          <w:sz w:val="22"/>
          <w:szCs w:val="22"/>
          <w:lang w:eastAsia="hi-IN"/>
        </w:rPr>
      </w:pPr>
    </w:p>
    <w:p w14:paraId="435905C0" w14:textId="77777777" w:rsidR="000B6B55" w:rsidRPr="000B6B55" w:rsidRDefault="000B6B55" w:rsidP="000B6B55">
      <w:pPr>
        <w:numPr>
          <w:ilvl w:val="0"/>
          <w:numId w:val="4"/>
        </w:numPr>
        <w:autoSpaceDN w:val="0"/>
        <w:spacing w:line="276" w:lineRule="auto"/>
        <w:jc w:val="center"/>
        <w:textAlignment w:val="auto"/>
        <w:rPr>
          <w:rFonts w:ascii="Times New Roman" w:eastAsia="ヒラギノ角ゴ Pro W3" w:hAnsi="Times New Roman" w:cs="Times New Roman"/>
          <w:sz w:val="22"/>
          <w:szCs w:val="22"/>
        </w:rPr>
      </w:pPr>
      <w:r w:rsidRPr="000B6B55">
        <w:rPr>
          <w:rFonts w:ascii="Times New Roman" w:eastAsia="ヒラギノ角ゴ Pro W3" w:hAnsi="Times New Roman" w:cs="Times New Roman"/>
          <w:b/>
          <w:bCs/>
          <w:sz w:val="22"/>
          <w:szCs w:val="22"/>
        </w:rPr>
        <w:t>§6</w:t>
      </w:r>
    </w:p>
    <w:p w14:paraId="493E643A" w14:textId="77777777" w:rsidR="000B6B55" w:rsidRPr="000B6B55" w:rsidRDefault="000B6B55" w:rsidP="000B6B55">
      <w:pPr>
        <w:numPr>
          <w:ilvl w:val="0"/>
          <w:numId w:val="4"/>
        </w:numPr>
        <w:autoSpaceDN w:val="0"/>
        <w:spacing w:line="100" w:lineRule="atLeast"/>
        <w:jc w:val="both"/>
        <w:textAlignment w:val="auto"/>
        <w:rPr>
          <w:rFonts w:ascii="Times New Roman" w:eastAsia="ヒラギノ角ゴ Pro W3" w:hAnsi="Times New Roman" w:cs="Times New Roman"/>
          <w:color w:val="000000"/>
          <w:sz w:val="22"/>
          <w:szCs w:val="22"/>
          <w:lang w:bidi="ar-SA"/>
        </w:rPr>
      </w:pPr>
      <w:r w:rsidRPr="000B6B55">
        <w:rPr>
          <w:rFonts w:ascii="Times New Roman" w:eastAsia="ヒラギノ角ゴ Pro W3" w:hAnsi="Times New Roman" w:cs="Times New Roman"/>
          <w:bCs/>
          <w:color w:val="000000"/>
          <w:sz w:val="22"/>
          <w:szCs w:val="22"/>
          <w:lang w:bidi="ar-SA"/>
        </w:rPr>
        <w:t>1. Dopuszcza się zmianę umowy w zakresie przedmiotowym tj. zastąpienie produktu objętego umową jego odpowiednikiem, w przypadku:</w:t>
      </w:r>
    </w:p>
    <w:p w14:paraId="7997D7DD" w14:textId="77777777" w:rsidR="000B6B55" w:rsidRPr="000B6B55" w:rsidRDefault="000B6B55" w:rsidP="000B6B55">
      <w:pPr>
        <w:numPr>
          <w:ilvl w:val="0"/>
          <w:numId w:val="4"/>
        </w:numPr>
        <w:shd w:val="clear" w:color="auto" w:fill="FFFFFF"/>
        <w:tabs>
          <w:tab w:val="left" w:pos="48"/>
          <w:tab w:val="left" w:pos="274"/>
        </w:tabs>
        <w:autoSpaceDN w:val="0"/>
        <w:spacing w:line="200" w:lineRule="atLeast"/>
        <w:jc w:val="both"/>
        <w:textAlignment w:val="auto"/>
        <w:rPr>
          <w:rFonts w:ascii="Times New Roman" w:hAnsi="Times New Roman" w:cs="Times New Roman"/>
          <w:sz w:val="22"/>
          <w:szCs w:val="22"/>
        </w:rPr>
      </w:pPr>
      <w:r w:rsidRPr="000B6B55">
        <w:rPr>
          <w:rFonts w:ascii="Times New Roman" w:hAnsi="Times New Roman" w:cs="Times New Roman"/>
          <w:bCs/>
          <w:sz w:val="22"/>
          <w:szCs w:val="22"/>
        </w:rPr>
        <w:t>a) zaprzestania wytwarzania asortymentu objętego umową,</w:t>
      </w:r>
    </w:p>
    <w:p w14:paraId="51412E79" w14:textId="77777777" w:rsidR="000B6B55" w:rsidRPr="000B6B55" w:rsidRDefault="000B6B55" w:rsidP="000B6B55">
      <w:pPr>
        <w:numPr>
          <w:ilvl w:val="0"/>
          <w:numId w:val="4"/>
        </w:numPr>
        <w:shd w:val="clear" w:color="auto" w:fill="FFFFFF"/>
        <w:tabs>
          <w:tab w:val="left" w:pos="48"/>
          <w:tab w:val="left" w:pos="274"/>
        </w:tabs>
        <w:autoSpaceDN w:val="0"/>
        <w:spacing w:line="200" w:lineRule="atLeast"/>
        <w:jc w:val="both"/>
        <w:textAlignment w:val="auto"/>
        <w:rPr>
          <w:rFonts w:ascii="Times New Roman" w:hAnsi="Times New Roman" w:cs="Times New Roman"/>
          <w:sz w:val="22"/>
          <w:szCs w:val="22"/>
        </w:rPr>
      </w:pPr>
      <w:r w:rsidRPr="000B6B55">
        <w:rPr>
          <w:rFonts w:ascii="Times New Roman" w:hAnsi="Times New Roman" w:cs="Times New Roman"/>
          <w:bCs/>
          <w:sz w:val="22"/>
          <w:szCs w:val="22"/>
        </w:rPr>
        <w:t>b) wstrzymania lub wycofania asortymentu decyzją właściwego organu,</w:t>
      </w:r>
    </w:p>
    <w:p w14:paraId="4CA0B518" w14:textId="77777777" w:rsidR="000B6B55" w:rsidRPr="000B6B55" w:rsidRDefault="000B6B55" w:rsidP="000B6B55">
      <w:pPr>
        <w:numPr>
          <w:ilvl w:val="0"/>
          <w:numId w:val="4"/>
        </w:numPr>
        <w:shd w:val="clear" w:color="auto" w:fill="FFFFFF"/>
        <w:tabs>
          <w:tab w:val="left" w:pos="48"/>
          <w:tab w:val="left" w:pos="274"/>
        </w:tabs>
        <w:autoSpaceDN w:val="0"/>
        <w:spacing w:line="200" w:lineRule="atLeast"/>
        <w:jc w:val="both"/>
        <w:textAlignment w:val="auto"/>
        <w:rPr>
          <w:rFonts w:ascii="Times New Roman" w:hAnsi="Times New Roman" w:cs="Times New Roman"/>
          <w:sz w:val="22"/>
          <w:szCs w:val="22"/>
        </w:rPr>
      </w:pPr>
      <w:r w:rsidRPr="000B6B55">
        <w:rPr>
          <w:rFonts w:ascii="Times New Roman" w:hAnsi="Times New Roman" w:cs="Times New Roman"/>
          <w:bCs/>
          <w:sz w:val="22"/>
          <w:szCs w:val="22"/>
        </w:rPr>
        <w:t>c) wygaśnięcia świadectwa rejestracji,</w:t>
      </w:r>
    </w:p>
    <w:p w14:paraId="4C502B17" w14:textId="77777777" w:rsidR="000B6B55" w:rsidRPr="000B6B55" w:rsidRDefault="000B6B55" w:rsidP="000B6B55">
      <w:pPr>
        <w:numPr>
          <w:ilvl w:val="0"/>
          <w:numId w:val="4"/>
        </w:numPr>
        <w:shd w:val="clear" w:color="auto" w:fill="FFFFFF"/>
        <w:tabs>
          <w:tab w:val="left" w:pos="341"/>
        </w:tabs>
        <w:autoSpaceDN w:val="0"/>
        <w:spacing w:line="200" w:lineRule="atLeast"/>
        <w:jc w:val="both"/>
        <w:textAlignment w:val="auto"/>
        <w:rPr>
          <w:rFonts w:ascii="Times New Roman" w:hAnsi="Times New Roman" w:cs="Times New Roman"/>
          <w:sz w:val="22"/>
          <w:szCs w:val="22"/>
        </w:rPr>
      </w:pPr>
      <w:r w:rsidRPr="000B6B55">
        <w:rPr>
          <w:rFonts w:ascii="Times New Roman" w:hAnsi="Times New Roman" w:cs="Times New Roman"/>
          <w:bCs/>
          <w:spacing w:val="-1"/>
          <w:sz w:val="22"/>
          <w:szCs w:val="22"/>
        </w:rPr>
        <w:t xml:space="preserve">d) </w:t>
      </w:r>
      <w:r w:rsidRPr="000B6B55">
        <w:rPr>
          <w:rFonts w:ascii="Times New Roman" w:hAnsi="Times New Roman" w:cs="Times New Roman"/>
          <w:bCs/>
          <w:sz w:val="22"/>
          <w:szCs w:val="22"/>
        </w:rPr>
        <w:t>przedłożenia przez Wykonawcę oferty korzystniejszej dla Zamawiającego.</w:t>
      </w:r>
    </w:p>
    <w:p w14:paraId="3A91F53C" w14:textId="77777777" w:rsidR="000B6B55" w:rsidRPr="000B6B55" w:rsidRDefault="000B6B55" w:rsidP="000B6B55">
      <w:pPr>
        <w:numPr>
          <w:ilvl w:val="0"/>
          <w:numId w:val="4"/>
        </w:numPr>
        <w:shd w:val="clear" w:color="auto" w:fill="FFFFFF"/>
        <w:tabs>
          <w:tab w:val="left" w:pos="254"/>
        </w:tabs>
        <w:autoSpaceDN w:val="0"/>
        <w:spacing w:line="200" w:lineRule="atLeast"/>
        <w:jc w:val="both"/>
        <w:textAlignment w:val="auto"/>
        <w:rPr>
          <w:rFonts w:ascii="Times New Roman" w:hAnsi="Times New Roman" w:cs="Times New Roman"/>
          <w:sz w:val="22"/>
          <w:szCs w:val="22"/>
        </w:rPr>
      </w:pPr>
      <w:r w:rsidRPr="000B6B55">
        <w:rPr>
          <w:rFonts w:ascii="Times New Roman" w:hAnsi="Times New Roman" w:cs="Times New Roman"/>
          <w:bCs/>
          <w:spacing w:val="-2"/>
          <w:sz w:val="22"/>
          <w:szCs w:val="22"/>
        </w:rPr>
        <w:t xml:space="preserve">2. </w:t>
      </w:r>
      <w:r w:rsidRPr="000B6B55">
        <w:rPr>
          <w:rFonts w:ascii="Times New Roman" w:hAnsi="Times New Roman" w:cs="Times New Roman"/>
          <w:bCs/>
          <w:spacing w:val="-1"/>
          <w:sz w:val="22"/>
          <w:szCs w:val="22"/>
        </w:rPr>
        <w:t>Zmiana, o której mowa w ust. 1 będzie dopuszczalna pod warunkiem, iż:</w:t>
      </w:r>
    </w:p>
    <w:p w14:paraId="0C79DD82" w14:textId="77777777" w:rsidR="000B6B55" w:rsidRPr="000B6B55" w:rsidRDefault="000B6B55" w:rsidP="000B6B55">
      <w:pPr>
        <w:numPr>
          <w:ilvl w:val="0"/>
          <w:numId w:val="4"/>
        </w:numPr>
        <w:shd w:val="clear" w:color="auto" w:fill="FFFFFF"/>
        <w:tabs>
          <w:tab w:val="left" w:pos="254"/>
        </w:tabs>
        <w:autoSpaceDN w:val="0"/>
        <w:spacing w:line="200" w:lineRule="atLeast"/>
        <w:jc w:val="both"/>
        <w:textAlignment w:val="auto"/>
        <w:rPr>
          <w:rFonts w:ascii="Times New Roman" w:hAnsi="Times New Roman" w:cs="Times New Roman"/>
          <w:sz w:val="22"/>
          <w:szCs w:val="22"/>
        </w:rPr>
      </w:pPr>
      <w:r w:rsidRPr="000B6B55">
        <w:rPr>
          <w:rFonts w:ascii="Times New Roman" w:hAnsi="Times New Roman" w:cs="Times New Roman"/>
          <w:bCs/>
          <w:spacing w:val="-1"/>
          <w:sz w:val="22"/>
          <w:szCs w:val="22"/>
        </w:rPr>
        <w:t>a) odpowiednik znajduje zastosowanie w tych samych wskazaniach, co asortyment objęty umową i będzie posiadał jakość oraz cechy użytkowe nie gorsze niż produkt zastępowany</w:t>
      </w:r>
      <w:r w:rsidRPr="000B6B55">
        <w:rPr>
          <w:rFonts w:ascii="Times New Roman" w:hAnsi="Times New Roman" w:cs="Times New Roman"/>
          <w:bCs/>
          <w:sz w:val="22"/>
          <w:szCs w:val="22"/>
        </w:rPr>
        <w:t xml:space="preserve">, </w:t>
      </w:r>
    </w:p>
    <w:p w14:paraId="3A338E7B" w14:textId="77777777" w:rsidR="000B6B55" w:rsidRPr="000B6B55" w:rsidRDefault="000B6B55" w:rsidP="000B6B55">
      <w:pPr>
        <w:numPr>
          <w:ilvl w:val="0"/>
          <w:numId w:val="4"/>
        </w:numPr>
        <w:shd w:val="clear" w:color="auto" w:fill="FFFFFF"/>
        <w:tabs>
          <w:tab w:val="left" w:pos="240"/>
        </w:tabs>
        <w:autoSpaceDN w:val="0"/>
        <w:spacing w:line="200" w:lineRule="atLeast"/>
        <w:jc w:val="both"/>
        <w:textAlignment w:val="auto"/>
        <w:rPr>
          <w:rFonts w:ascii="Times New Roman" w:hAnsi="Times New Roman" w:cs="Times New Roman"/>
          <w:sz w:val="22"/>
          <w:szCs w:val="22"/>
        </w:rPr>
      </w:pPr>
      <w:r w:rsidRPr="000B6B55">
        <w:rPr>
          <w:rFonts w:ascii="Times New Roman" w:hAnsi="Times New Roman" w:cs="Times New Roman"/>
          <w:bCs/>
          <w:sz w:val="22"/>
          <w:szCs w:val="22"/>
        </w:rPr>
        <w:t>b) w przypadkach wskazanych w ust. 1 pkt. a)-c) cena odpowiednika będzie nie wyższa  niż cena zastępowanego asortymentu,</w:t>
      </w:r>
    </w:p>
    <w:p w14:paraId="66EDDEBF" w14:textId="77777777" w:rsidR="000B6B55" w:rsidRPr="000B6B55" w:rsidRDefault="000B6B55" w:rsidP="000B6B55">
      <w:pPr>
        <w:numPr>
          <w:ilvl w:val="0"/>
          <w:numId w:val="4"/>
        </w:numPr>
        <w:shd w:val="clear" w:color="auto" w:fill="FFFFFF"/>
        <w:tabs>
          <w:tab w:val="left" w:pos="240"/>
        </w:tabs>
        <w:autoSpaceDN w:val="0"/>
        <w:spacing w:line="200" w:lineRule="atLeast"/>
        <w:jc w:val="both"/>
        <w:textAlignment w:val="auto"/>
        <w:rPr>
          <w:rFonts w:ascii="Times New Roman" w:hAnsi="Times New Roman" w:cs="Times New Roman"/>
          <w:color w:val="000000"/>
          <w:sz w:val="22"/>
          <w:szCs w:val="22"/>
        </w:rPr>
      </w:pPr>
      <w:r w:rsidRPr="000B6B55">
        <w:rPr>
          <w:rFonts w:ascii="Times New Roman" w:hAnsi="Times New Roman" w:cs="Times New Roman"/>
          <w:bCs/>
          <w:sz w:val="22"/>
          <w:szCs w:val="22"/>
        </w:rPr>
        <w:t>c) w przypadku wskazanym ust. 1 pkt. d) zaoferowani</w:t>
      </w:r>
      <w:r w:rsidRPr="000B6B55">
        <w:rPr>
          <w:rFonts w:ascii="Times New Roman" w:hAnsi="Times New Roman" w:cs="Times New Roman"/>
          <w:bCs/>
          <w:color w:val="000000"/>
          <w:sz w:val="22"/>
          <w:szCs w:val="22"/>
        </w:rPr>
        <w:t>a:</w:t>
      </w:r>
      <w:r w:rsidRPr="000B6B55">
        <w:rPr>
          <w:rFonts w:ascii="Times New Roman" w:hAnsi="Times New Roman" w:cs="Times New Roman"/>
          <w:bCs/>
          <w:sz w:val="22"/>
          <w:szCs w:val="22"/>
        </w:rPr>
        <w:t xml:space="preserve"> niższej ceny asortymentu umownego </w:t>
      </w:r>
      <w:r w:rsidRPr="000B6B55">
        <w:rPr>
          <w:rFonts w:ascii="Times New Roman" w:hAnsi="Times New Roman" w:cs="Times New Roman"/>
          <w:bCs/>
          <w:color w:val="000000"/>
          <w:sz w:val="22"/>
          <w:szCs w:val="22"/>
        </w:rPr>
        <w:t>lub asortymentu o parametrach lepszych/wyższych przy zachowaniu dotychczasowej ceny.</w:t>
      </w:r>
    </w:p>
    <w:p w14:paraId="4E872BF7" w14:textId="77777777" w:rsidR="000B6B55" w:rsidRPr="000B6B55" w:rsidRDefault="000B6B55" w:rsidP="000B6B55">
      <w:pPr>
        <w:numPr>
          <w:ilvl w:val="0"/>
          <w:numId w:val="4"/>
        </w:numPr>
        <w:autoSpaceDN w:val="0"/>
        <w:spacing w:line="200" w:lineRule="atLeast"/>
        <w:jc w:val="both"/>
        <w:textAlignment w:val="auto"/>
        <w:rPr>
          <w:rFonts w:ascii="Times New Roman" w:hAnsi="Times New Roman" w:cs="Times New Roman"/>
          <w:color w:val="000000"/>
          <w:sz w:val="22"/>
          <w:szCs w:val="22"/>
        </w:rPr>
      </w:pPr>
      <w:r w:rsidRPr="000B6B55">
        <w:rPr>
          <w:rFonts w:ascii="Times New Roman" w:hAnsi="Times New Roman" w:cs="Times New Roman"/>
          <w:bCs/>
          <w:color w:val="000000"/>
          <w:spacing w:val="-1"/>
          <w:sz w:val="22"/>
          <w:szCs w:val="22"/>
        </w:rPr>
        <w:t>3. Zmiany umowy mogą dotyczyć nadto sposobu konfekcjonowania przedmiotu zamówienia.</w:t>
      </w:r>
    </w:p>
    <w:p w14:paraId="32AE6FC2" w14:textId="77777777" w:rsidR="000B6B55" w:rsidRPr="000B6B55" w:rsidRDefault="000B6B55" w:rsidP="000B6B55">
      <w:pPr>
        <w:numPr>
          <w:ilvl w:val="0"/>
          <w:numId w:val="4"/>
        </w:numPr>
        <w:shd w:val="clear" w:color="auto" w:fill="FFFFFF"/>
        <w:tabs>
          <w:tab w:val="left" w:pos="48"/>
          <w:tab w:val="left" w:pos="254"/>
        </w:tabs>
        <w:autoSpaceDN w:val="0"/>
        <w:spacing w:line="200" w:lineRule="atLeast"/>
        <w:jc w:val="both"/>
        <w:textAlignment w:val="auto"/>
        <w:rPr>
          <w:rFonts w:ascii="Times New Roman" w:hAnsi="Times New Roman" w:cs="Times New Roman"/>
          <w:sz w:val="22"/>
          <w:szCs w:val="22"/>
        </w:rPr>
      </w:pPr>
      <w:r w:rsidRPr="000B6B55">
        <w:rPr>
          <w:rFonts w:ascii="Times New Roman" w:hAnsi="Times New Roman" w:cs="Times New Roman"/>
          <w:bCs/>
          <w:spacing w:val="-4"/>
          <w:sz w:val="22"/>
          <w:szCs w:val="22"/>
        </w:rPr>
        <w:t>4. Umowa może ulec zmianie w przypadku:</w:t>
      </w:r>
      <w:r w:rsidRPr="000B6B55">
        <w:rPr>
          <w:rFonts w:ascii="Times New Roman" w:hAnsi="Times New Roman" w:cs="Times New Roman"/>
          <w:bCs/>
          <w:sz w:val="22"/>
          <w:szCs w:val="22"/>
        </w:rPr>
        <w:t xml:space="preserve"> zmian bądź wprowadzenia cen urzędowych asortymentu objętego przedmiotem umowy także w rozumieniu ustawy o refundacji leków, środków spożywczych specjalnego przeznaczenia żywieniowego oraz wyrobów medycznych.</w:t>
      </w:r>
    </w:p>
    <w:p w14:paraId="690234D3" w14:textId="6F02C406" w:rsidR="000B6B55" w:rsidRPr="000B6B55" w:rsidRDefault="000B6B55" w:rsidP="000B6B55">
      <w:pPr>
        <w:numPr>
          <w:ilvl w:val="0"/>
          <w:numId w:val="4"/>
        </w:numPr>
        <w:autoSpaceDN w:val="0"/>
        <w:spacing w:line="100" w:lineRule="atLeast"/>
        <w:jc w:val="both"/>
        <w:textAlignment w:val="auto"/>
        <w:rPr>
          <w:rFonts w:ascii="Times New Roman" w:eastAsia="ヒラギノ角ゴ Pro W3" w:hAnsi="Times New Roman" w:cs="Times New Roman"/>
          <w:b/>
          <w:i/>
          <w:iCs/>
          <w:color w:val="FF0000"/>
          <w:sz w:val="22"/>
          <w:szCs w:val="22"/>
          <w:lang w:bidi="ar-SA"/>
        </w:rPr>
      </w:pPr>
      <w:r w:rsidRPr="000B6B55">
        <w:rPr>
          <w:rFonts w:ascii="Times New Roman" w:eastAsia="ヒラギノ角ゴ Pro W3" w:hAnsi="Times New Roman" w:cs="Times New Roman"/>
          <w:bCs/>
          <w:sz w:val="22"/>
          <w:szCs w:val="22"/>
          <w:lang w:bidi="ar-SA"/>
        </w:rPr>
        <w:t xml:space="preserve">5. Dopuszcza się zmianę dotyczącą okresu obowiązywania umowy (przedłużenia jej trwania), w przypadku wystąpienia mniejszej ilości przypadków chorobowych leczonych w jednostce Zamawiającego w okresie, o którym mowa w </w:t>
      </w:r>
      <w:r w:rsidRPr="000B6B55">
        <w:rPr>
          <w:rFonts w:ascii="Times New Roman" w:eastAsia="ヒラギノ角ゴ Pro W3" w:hAnsi="Times New Roman" w:cs="Times New Roman"/>
          <w:b/>
          <w:bCs/>
          <w:sz w:val="22"/>
          <w:szCs w:val="22"/>
          <w:lang w:bidi="ar-SA"/>
        </w:rPr>
        <w:t xml:space="preserve">§9 </w:t>
      </w:r>
      <w:r w:rsidRPr="000B6B55">
        <w:rPr>
          <w:rFonts w:ascii="Times New Roman" w:eastAsia="ヒラギノ角ゴ Pro W3" w:hAnsi="Times New Roman" w:cs="Times New Roman"/>
          <w:bCs/>
          <w:sz w:val="22"/>
          <w:szCs w:val="22"/>
          <w:lang w:bidi="ar-SA"/>
        </w:rPr>
        <w:t>jednak nie dłużej niż na okres dalszych</w:t>
      </w:r>
      <w:r w:rsidRPr="000B6B55">
        <w:rPr>
          <w:rFonts w:ascii="Times New Roman" w:eastAsia="ヒラギノ角ゴ Pro W3" w:hAnsi="Times New Roman" w:cs="Times New Roman"/>
          <w:b/>
          <w:bCs/>
          <w:sz w:val="22"/>
          <w:szCs w:val="22"/>
          <w:lang w:bidi="ar-SA"/>
        </w:rPr>
        <w:t xml:space="preserve"> </w:t>
      </w:r>
      <w:r w:rsidR="00424872">
        <w:rPr>
          <w:rFonts w:ascii="Times New Roman" w:eastAsia="ヒラギノ角ゴ Pro W3" w:hAnsi="Times New Roman" w:cs="Times New Roman"/>
          <w:b/>
          <w:bCs/>
          <w:color w:val="000000" w:themeColor="text1"/>
          <w:sz w:val="22"/>
          <w:szCs w:val="22"/>
          <w:lang w:bidi="ar-SA"/>
        </w:rPr>
        <w:t>6</w:t>
      </w:r>
      <w:r w:rsidRPr="000B6B55">
        <w:rPr>
          <w:rFonts w:ascii="Times New Roman" w:eastAsia="ヒラギノ角ゴ Pro W3" w:hAnsi="Times New Roman" w:cs="Times New Roman"/>
          <w:sz w:val="22"/>
          <w:szCs w:val="22"/>
        </w:rPr>
        <w:t xml:space="preserve"> </w:t>
      </w:r>
      <w:r w:rsidRPr="000B6B55">
        <w:rPr>
          <w:rFonts w:ascii="Times New Roman" w:eastAsia="ヒラギノ角ゴ Pro W3" w:hAnsi="Times New Roman" w:cs="Times New Roman"/>
          <w:b/>
          <w:bCs/>
          <w:sz w:val="22"/>
          <w:szCs w:val="22"/>
        </w:rPr>
        <w:t>miesięcy</w:t>
      </w:r>
      <w:r w:rsidRPr="000B6B55">
        <w:rPr>
          <w:rFonts w:ascii="Times New Roman" w:eastAsia="ヒラギノ角ゴ Pro W3" w:hAnsi="Times New Roman" w:cs="Times New Roman"/>
          <w:sz w:val="22"/>
          <w:szCs w:val="22"/>
          <w:lang w:bidi="ar-SA"/>
        </w:rPr>
        <w:t xml:space="preserve"> </w:t>
      </w:r>
      <w:r w:rsidRPr="000B6B55">
        <w:rPr>
          <w:rFonts w:ascii="Times New Roman" w:eastAsia="ヒラギノ角ゴ Pro W3" w:hAnsi="Times New Roman" w:cs="Times New Roman"/>
          <w:bCs/>
          <w:sz w:val="22"/>
          <w:szCs w:val="22"/>
          <w:lang w:bidi="ar-SA"/>
        </w:rPr>
        <w:t xml:space="preserve">i nie dłużej niż do pełnej realizacji przedmiotu zamówienia. </w:t>
      </w:r>
    </w:p>
    <w:p w14:paraId="14B16A35" w14:textId="77777777" w:rsidR="000B6B55" w:rsidRPr="000B6B55" w:rsidRDefault="000B6B55" w:rsidP="000B6B55">
      <w:pPr>
        <w:numPr>
          <w:ilvl w:val="0"/>
          <w:numId w:val="4"/>
        </w:numPr>
        <w:autoSpaceDN w:val="0"/>
        <w:spacing w:line="100" w:lineRule="atLeast"/>
        <w:jc w:val="both"/>
        <w:textAlignment w:val="auto"/>
        <w:rPr>
          <w:rFonts w:ascii="Times New Roman" w:eastAsia="ヒラギノ角ゴ Pro W3" w:hAnsi="Times New Roman" w:cs="Times New Roman"/>
          <w:color w:val="000000"/>
          <w:sz w:val="22"/>
          <w:szCs w:val="22"/>
          <w:lang w:bidi="ar-SA"/>
        </w:rPr>
      </w:pPr>
      <w:r w:rsidRPr="000B6B55">
        <w:rPr>
          <w:rFonts w:ascii="Times New Roman" w:eastAsia="ヒラギノ角ゴ Pro W3" w:hAnsi="Times New Roman" w:cs="Times New Roman"/>
          <w:bCs/>
          <w:sz w:val="22"/>
          <w:szCs w:val="22"/>
          <w:lang w:bidi="ar-SA"/>
        </w:rPr>
        <w:t>6. Zmiany, o których mowa w ustępach poprzedzających mogą być dokonane na wniosek Wykonawcy lub Zamawiającego.</w:t>
      </w:r>
    </w:p>
    <w:p w14:paraId="754427C7" w14:textId="77777777" w:rsidR="000B6B55" w:rsidRPr="000B6B55" w:rsidRDefault="000B6B55" w:rsidP="000B6B55">
      <w:pPr>
        <w:numPr>
          <w:ilvl w:val="0"/>
          <w:numId w:val="4"/>
        </w:numPr>
        <w:autoSpaceDN w:val="0"/>
        <w:jc w:val="both"/>
        <w:textAlignment w:val="auto"/>
        <w:rPr>
          <w:rFonts w:ascii="Times New Roman" w:hAnsi="Times New Roman" w:cs="Times New Roman"/>
          <w:sz w:val="22"/>
          <w:szCs w:val="22"/>
        </w:rPr>
      </w:pPr>
      <w:r w:rsidRPr="000B6B55">
        <w:rPr>
          <w:rFonts w:ascii="Times New Roman" w:hAnsi="Times New Roman" w:cs="Times New Roman"/>
          <w:sz w:val="22"/>
          <w:szCs w:val="22"/>
        </w:rPr>
        <w:t>7. Zamawiający dopuszcza również zmianę umowy w zakresie należnego Wykonawcy wynagrodzenia w następujących przypadkach:</w:t>
      </w:r>
    </w:p>
    <w:p w14:paraId="52B6E3CB" w14:textId="77777777" w:rsidR="000B6B55" w:rsidRPr="000B6B55" w:rsidRDefault="000B6B55" w:rsidP="000B6B55">
      <w:pPr>
        <w:numPr>
          <w:ilvl w:val="0"/>
          <w:numId w:val="4"/>
        </w:numPr>
        <w:autoSpaceDN w:val="0"/>
        <w:jc w:val="both"/>
        <w:textAlignment w:val="auto"/>
        <w:rPr>
          <w:rFonts w:ascii="Times New Roman" w:hAnsi="Times New Roman" w:cs="Times New Roman"/>
          <w:sz w:val="22"/>
          <w:szCs w:val="22"/>
        </w:rPr>
      </w:pPr>
      <w:r w:rsidRPr="000B6B55">
        <w:rPr>
          <w:rFonts w:ascii="Times New Roman" w:hAnsi="Times New Roman" w:cs="Times New Roman"/>
          <w:sz w:val="22"/>
          <w:szCs w:val="22"/>
        </w:rPr>
        <w:t>1) w przypadku zmiany stawki podatku od towarów i usług oraz akcyzy,</w:t>
      </w:r>
    </w:p>
    <w:p w14:paraId="4D4DCF2B" w14:textId="77777777" w:rsidR="000B6B55" w:rsidRPr="000B6B55" w:rsidRDefault="000B6B55" w:rsidP="000B6B55">
      <w:pPr>
        <w:numPr>
          <w:ilvl w:val="0"/>
          <w:numId w:val="4"/>
        </w:numPr>
        <w:autoSpaceDN w:val="0"/>
        <w:jc w:val="both"/>
        <w:textAlignment w:val="auto"/>
        <w:rPr>
          <w:rFonts w:ascii="Times New Roman" w:hAnsi="Times New Roman" w:cs="Times New Roman"/>
          <w:sz w:val="22"/>
          <w:szCs w:val="22"/>
        </w:rPr>
      </w:pPr>
      <w:r w:rsidRPr="000B6B55">
        <w:rPr>
          <w:rFonts w:ascii="Times New Roman" w:hAnsi="Times New Roman" w:cs="Times New Roman"/>
          <w:sz w:val="22"/>
          <w:szCs w:val="22"/>
        </w:rPr>
        <w:t xml:space="preserve">2) zmiany wysokości minimalnego wynagrodzenia za pracę albo wysokości minimalnej stawki godzinowej, ustalonych na podstawie przepisów ustawy z dnia 10 października 2002 r. o minimalnym wynagrodzeniu za pracę, </w:t>
      </w:r>
    </w:p>
    <w:p w14:paraId="3D117817" w14:textId="77777777" w:rsidR="000B6B55" w:rsidRPr="000B6B55" w:rsidRDefault="000B6B55" w:rsidP="000B6B55">
      <w:pPr>
        <w:numPr>
          <w:ilvl w:val="0"/>
          <w:numId w:val="4"/>
        </w:numPr>
        <w:autoSpaceDN w:val="0"/>
        <w:jc w:val="both"/>
        <w:textAlignment w:val="auto"/>
        <w:rPr>
          <w:rFonts w:ascii="Times New Roman" w:hAnsi="Times New Roman" w:cs="Times New Roman"/>
          <w:sz w:val="22"/>
          <w:szCs w:val="22"/>
        </w:rPr>
      </w:pPr>
      <w:r w:rsidRPr="000B6B55">
        <w:rPr>
          <w:rFonts w:ascii="Times New Roman" w:hAnsi="Times New Roman" w:cs="Times New Roman"/>
          <w:sz w:val="22"/>
          <w:szCs w:val="22"/>
        </w:rPr>
        <w:t>3) w przypadku zmiany zasad podlegania ubezpieczeniom społecznym lub ubezpieczeniu zdrowotnemu lub wysokości stawki składki na ubezpieczenia społeczne lub zdrowotne,</w:t>
      </w:r>
    </w:p>
    <w:p w14:paraId="6238F188" w14:textId="77777777" w:rsidR="000B6B55" w:rsidRPr="000B6B55" w:rsidRDefault="000B6B55" w:rsidP="000B6B55">
      <w:pPr>
        <w:numPr>
          <w:ilvl w:val="0"/>
          <w:numId w:val="4"/>
        </w:numPr>
        <w:autoSpaceDN w:val="0"/>
        <w:contextualSpacing/>
        <w:jc w:val="both"/>
        <w:textAlignment w:val="auto"/>
        <w:rPr>
          <w:rFonts w:ascii="Times New Roman" w:hAnsi="Times New Roman" w:cs="Times New Roman"/>
          <w:sz w:val="22"/>
          <w:szCs w:val="22"/>
        </w:rPr>
      </w:pPr>
      <w:r w:rsidRPr="000B6B55">
        <w:rPr>
          <w:rFonts w:ascii="Times New Roman" w:hAnsi="Times New Roman" w:cs="Times New Roman"/>
          <w:sz w:val="22"/>
          <w:szCs w:val="22"/>
        </w:rPr>
        <w:t>4) w przypadku zmian zasad gromadzenia i wysokości wpłat do pracowniczych planów kapitałowych, o których mowa w ustawie z dnia 4 października 2018 r. o pracowniczych planach kapitałowych,</w:t>
      </w:r>
    </w:p>
    <w:p w14:paraId="3D96CCD1" w14:textId="77777777" w:rsidR="000B6B55" w:rsidRPr="000B6B55" w:rsidRDefault="000B6B55" w:rsidP="000B6B55">
      <w:pPr>
        <w:numPr>
          <w:ilvl w:val="0"/>
          <w:numId w:val="4"/>
        </w:numPr>
        <w:shd w:val="clear" w:color="auto" w:fill="FFFFFF"/>
        <w:autoSpaceDN w:val="0"/>
        <w:jc w:val="both"/>
        <w:textAlignment w:val="auto"/>
        <w:rPr>
          <w:rFonts w:ascii="Times New Roman" w:hAnsi="Times New Roman" w:cs="Times New Roman"/>
          <w:sz w:val="22"/>
          <w:szCs w:val="22"/>
        </w:rPr>
      </w:pPr>
      <w:r w:rsidRPr="000B6B55">
        <w:rPr>
          <w:rFonts w:ascii="Times New Roman" w:hAnsi="Times New Roman" w:cs="Times New Roman"/>
          <w:sz w:val="22"/>
          <w:szCs w:val="22"/>
        </w:rPr>
        <w:t>- jeżeli zmiany te będą miały wpływ na koszty wykonywania zamówienia przez Wykonawcę.</w:t>
      </w:r>
    </w:p>
    <w:p w14:paraId="5D3C42AB" w14:textId="77777777" w:rsidR="000B6B55" w:rsidRPr="000B6B55" w:rsidRDefault="000B6B55" w:rsidP="000B6B55">
      <w:pPr>
        <w:numPr>
          <w:ilvl w:val="0"/>
          <w:numId w:val="4"/>
        </w:numPr>
        <w:autoSpaceDN w:val="0"/>
        <w:jc w:val="both"/>
        <w:textAlignment w:val="auto"/>
        <w:rPr>
          <w:rFonts w:ascii="Times New Roman" w:hAnsi="Times New Roman" w:cs="Times New Roman"/>
          <w:sz w:val="22"/>
          <w:szCs w:val="22"/>
        </w:rPr>
      </w:pPr>
      <w:r w:rsidRPr="000B6B55">
        <w:rPr>
          <w:rFonts w:ascii="Times New Roman" w:hAnsi="Times New Roman" w:cs="Times New Roman"/>
          <w:sz w:val="22"/>
          <w:szCs w:val="22"/>
        </w:rPr>
        <w:t>8. Zmiany, o których mowa w ust. 7 pkt 1-4 będą powodowały zmianę wynagrodzenia Wykonawcy o wartość równą kosztom, które Wykonawca poniesie lub zaoszczędzi w związku ze zmianą regulacji prawnych wskazaną w ust. 7</w:t>
      </w:r>
      <w:r w:rsidRPr="000B6B55">
        <w:rPr>
          <w:rFonts w:ascii="Times New Roman" w:hAnsi="Times New Roman" w:cs="Times New Roman"/>
          <w:spacing w:val="-3"/>
          <w:sz w:val="22"/>
          <w:szCs w:val="22"/>
        </w:rPr>
        <w:t xml:space="preserve"> niniejszego paragrafu na zasadach opisanych w ust. </w:t>
      </w:r>
      <w:r w:rsidRPr="000B6B55">
        <w:rPr>
          <w:rFonts w:ascii="Times New Roman" w:eastAsia="Calibri" w:hAnsi="Times New Roman" w:cs="Times New Roman"/>
          <w:spacing w:val="-3"/>
          <w:sz w:val="22"/>
          <w:szCs w:val="22"/>
          <w:lang w:bidi="ar-SA"/>
        </w:rPr>
        <w:t>9</w:t>
      </w:r>
      <w:r w:rsidRPr="000B6B55">
        <w:rPr>
          <w:rFonts w:ascii="Times New Roman" w:hAnsi="Times New Roman" w:cs="Times New Roman"/>
          <w:spacing w:val="-3"/>
          <w:sz w:val="22"/>
          <w:szCs w:val="22"/>
        </w:rPr>
        <w:t xml:space="preserve"> poniżej</w:t>
      </w:r>
      <w:r w:rsidRPr="000B6B55">
        <w:rPr>
          <w:rFonts w:ascii="Times New Roman" w:hAnsi="Times New Roman" w:cs="Times New Roman"/>
          <w:sz w:val="22"/>
          <w:szCs w:val="22"/>
        </w:rPr>
        <w:t xml:space="preserve">. </w:t>
      </w:r>
    </w:p>
    <w:p w14:paraId="6BD684AB" w14:textId="77777777" w:rsidR="000B6B55" w:rsidRPr="000B6B55" w:rsidRDefault="000B6B55" w:rsidP="000B6B55">
      <w:pPr>
        <w:numPr>
          <w:ilvl w:val="0"/>
          <w:numId w:val="4"/>
        </w:numPr>
        <w:autoSpaceDN w:val="0"/>
        <w:jc w:val="both"/>
        <w:textAlignment w:val="auto"/>
        <w:rPr>
          <w:rFonts w:ascii="Times New Roman" w:hAnsi="Times New Roman" w:cs="Times New Roman"/>
          <w:sz w:val="22"/>
          <w:szCs w:val="22"/>
        </w:rPr>
      </w:pPr>
      <w:r w:rsidRPr="000B6B55">
        <w:rPr>
          <w:rFonts w:ascii="Times New Roman" w:hAnsi="Times New Roman" w:cs="Times New Roman"/>
          <w:sz w:val="22"/>
          <w:szCs w:val="22"/>
        </w:rPr>
        <w:t>9. W przypadku zmiany, o której mowa:</w:t>
      </w:r>
    </w:p>
    <w:p w14:paraId="1FAC7934" w14:textId="77777777" w:rsidR="000B6B55" w:rsidRPr="000B6B55" w:rsidRDefault="000B6B55" w:rsidP="000B6B55">
      <w:pPr>
        <w:numPr>
          <w:ilvl w:val="0"/>
          <w:numId w:val="4"/>
        </w:numPr>
        <w:autoSpaceDN w:val="0"/>
        <w:jc w:val="both"/>
        <w:textAlignment w:val="auto"/>
        <w:rPr>
          <w:rFonts w:ascii="Times New Roman" w:hAnsi="Times New Roman" w:cs="Times New Roman"/>
          <w:sz w:val="22"/>
          <w:szCs w:val="22"/>
        </w:rPr>
      </w:pPr>
      <w:r w:rsidRPr="000B6B55">
        <w:rPr>
          <w:rFonts w:ascii="Times New Roman" w:hAnsi="Times New Roman" w:cs="Times New Roman"/>
          <w:sz w:val="22"/>
          <w:szCs w:val="22"/>
        </w:rPr>
        <w:t xml:space="preserve">1) w ust. 7 pkt 1) zmiana VAT następować będzie automatycznie w przypadku zmiany przepisów, bez zmian dotychczasowej kwoty netto i bez konieczności podpisywania aneksu do umowy, jednak za uprzednim pisemnym </w:t>
      </w:r>
      <w:r w:rsidRPr="000B6B55">
        <w:rPr>
          <w:rFonts w:ascii="Times New Roman" w:hAnsi="Times New Roman" w:cs="Times New Roman"/>
          <w:sz w:val="22"/>
          <w:szCs w:val="22"/>
        </w:rPr>
        <w:lastRenderedPageBreak/>
        <w:t>zawiadomieniem drugiej Strony przy czym zmiana ta następować będzie z dniem obowiązywania nowych przepisów w tym zakresie,</w:t>
      </w:r>
    </w:p>
    <w:p w14:paraId="36B274B7" w14:textId="77777777" w:rsidR="000B6B55" w:rsidRPr="000B6B55" w:rsidRDefault="000B6B55" w:rsidP="000B6B55">
      <w:pPr>
        <w:numPr>
          <w:ilvl w:val="0"/>
          <w:numId w:val="4"/>
        </w:numPr>
        <w:autoSpaceDN w:val="0"/>
        <w:jc w:val="both"/>
        <w:textAlignment w:val="auto"/>
        <w:rPr>
          <w:rFonts w:ascii="Times New Roman" w:hAnsi="Times New Roman" w:cs="Times New Roman"/>
          <w:sz w:val="22"/>
          <w:szCs w:val="22"/>
        </w:rPr>
      </w:pPr>
      <w:r w:rsidRPr="000B6B55">
        <w:rPr>
          <w:rFonts w:ascii="Times New Roman" w:hAnsi="Times New Roman" w:cs="Times New Roman"/>
          <w:sz w:val="22"/>
          <w:szCs w:val="22"/>
        </w:rPr>
        <w:t>2) w ust. 7 pkt 2) i/lub pkt 3) i/lub pkt 4)wynagrodzenie Wykonawcy ulegnie zmianie o wartość zmiany całkowitego kosztu Wykonawcy w odniesieniu do wykonania zamówienia określonego niniejszą umową  jaka będzie bezpośrednim wynikiem wejścia w życie tych zmian; przy czym w sytuacji zmian, o których mowa w ust. 7 pkt 2) i/lub pkt 3) i/lub pkt 4) mogących powodować wzrost kosztu wykonania zamówienia po stronie Wykonawcy wzrost wynagrodzenia Wykonawcy z tym związany może nastąpić wyłącznie w sytuacji udowodnienia i odpowiedniego udokumentowania przez Wykonawcę zarówno samego wzrostu tych kosztów jak również ich wysokości. Zmiana wysokości wynagrodzenia możliwa będzie wyłącznie w przypadku złożenia przez Wykonawcę stosownego wniosku i udowodnienia zawartych w nim twierdzeń, nie później niż w terminie 30 dni liczonych od dnia wejścia w życie przepisów wprowadzających daną zmianę, przy czym zmieniona wysokość wynagrodzenia w razie uznania przez Zamawiającego zasadności złożonego przez Wykonawcę wniosku obowiązywać będzie od dnia wejścia w życie przepisów wyprowadzających te zmiany. W takiej sytuacji Wykonawca wystawi fakturę korygującą z 60-dniowym terminem zapłaty.</w:t>
      </w:r>
    </w:p>
    <w:p w14:paraId="77346C7D" w14:textId="77777777" w:rsidR="000B6B55" w:rsidRPr="000B6B55" w:rsidRDefault="000B6B55" w:rsidP="000B6B55">
      <w:pPr>
        <w:numPr>
          <w:ilvl w:val="0"/>
          <w:numId w:val="4"/>
        </w:numPr>
        <w:suppressAutoHyphens w:val="0"/>
        <w:autoSpaceDN w:val="0"/>
        <w:contextualSpacing/>
        <w:jc w:val="both"/>
        <w:textAlignment w:val="auto"/>
        <w:rPr>
          <w:rFonts w:ascii="Times New Roman" w:hAnsi="Times New Roman" w:cs="Times New Roman"/>
          <w:b/>
          <w:bCs/>
          <w:i/>
          <w:iCs/>
          <w:color w:val="FF0000"/>
          <w:spacing w:val="-4"/>
          <w:sz w:val="22"/>
          <w:szCs w:val="22"/>
          <w:lang w:eastAsia="pl-PL"/>
        </w:rPr>
      </w:pPr>
      <w:r w:rsidRPr="000B6B55">
        <w:rPr>
          <w:rFonts w:ascii="Times New Roman" w:hAnsi="Times New Roman" w:cs="Times New Roman"/>
          <w:color w:val="000000"/>
          <w:spacing w:val="-4"/>
          <w:sz w:val="22"/>
          <w:szCs w:val="22"/>
          <w:lang w:eastAsia="pl-PL"/>
        </w:rPr>
        <w:t xml:space="preserve">10. W przypadku, jeżeli Wykonawca złoży i udokumentuje wniosek po upływie 30-dniowego terminu, o którym mowa w ust. </w:t>
      </w:r>
      <w:r w:rsidRPr="000B6B55">
        <w:rPr>
          <w:rFonts w:ascii="Times New Roman" w:eastAsia="Calibri" w:hAnsi="Times New Roman" w:cs="Times New Roman"/>
          <w:color w:val="000000"/>
          <w:spacing w:val="-4"/>
          <w:sz w:val="22"/>
          <w:szCs w:val="22"/>
          <w:lang w:eastAsia="pl-PL" w:bidi="ar-SA"/>
        </w:rPr>
        <w:t>9</w:t>
      </w:r>
      <w:r w:rsidRPr="000B6B55">
        <w:rPr>
          <w:rFonts w:ascii="Times New Roman" w:hAnsi="Times New Roman" w:cs="Times New Roman"/>
          <w:color w:val="000000"/>
          <w:spacing w:val="-4"/>
          <w:sz w:val="22"/>
          <w:szCs w:val="22"/>
          <w:lang w:eastAsia="pl-PL"/>
        </w:rPr>
        <w:t xml:space="preserve"> pkt 2, zmiana wynagrodzenia obowiązywać będzie od dnia złożenia udokumentowanego wniosku.</w:t>
      </w:r>
    </w:p>
    <w:p w14:paraId="3132F9B6" w14:textId="77777777" w:rsidR="000B6B55" w:rsidRPr="000B6B55" w:rsidRDefault="000B6B55" w:rsidP="000B6B55">
      <w:pPr>
        <w:numPr>
          <w:ilvl w:val="0"/>
          <w:numId w:val="4"/>
        </w:numPr>
        <w:suppressAutoHyphens w:val="0"/>
        <w:autoSpaceDN w:val="0"/>
        <w:contextualSpacing/>
        <w:jc w:val="both"/>
        <w:textAlignment w:val="auto"/>
        <w:rPr>
          <w:rFonts w:ascii="Times New Roman" w:hAnsi="Times New Roman" w:cs="Times New Roman"/>
          <w:b/>
          <w:bCs/>
          <w:i/>
          <w:iCs/>
          <w:color w:val="FF0000"/>
          <w:spacing w:val="-4"/>
          <w:sz w:val="22"/>
          <w:szCs w:val="22"/>
          <w:lang w:eastAsia="pl-PL"/>
        </w:rPr>
      </w:pPr>
    </w:p>
    <w:p w14:paraId="0BA2902A" w14:textId="77777777" w:rsidR="000B6B55" w:rsidRPr="000B6B55" w:rsidRDefault="000B6B55" w:rsidP="000B6B55">
      <w:pPr>
        <w:numPr>
          <w:ilvl w:val="0"/>
          <w:numId w:val="4"/>
        </w:numPr>
        <w:autoSpaceDN w:val="0"/>
        <w:jc w:val="center"/>
        <w:textAlignment w:val="auto"/>
        <w:rPr>
          <w:rFonts w:ascii="Times New Roman" w:eastAsia="ヒラギノ角ゴ Pro W3" w:hAnsi="Times New Roman" w:cs="Times New Roman"/>
          <w:i/>
          <w:iCs/>
          <w:color w:val="FF0000"/>
          <w:spacing w:val="-4"/>
          <w:sz w:val="22"/>
          <w:szCs w:val="22"/>
          <w:lang w:eastAsia="pl-PL"/>
        </w:rPr>
      </w:pPr>
      <w:r w:rsidRPr="000B6B55">
        <w:rPr>
          <w:rFonts w:ascii="Times New Roman" w:eastAsia="ヒラギノ角ゴ Pro W3" w:hAnsi="Times New Roman" w:cs="Times New Roman"/>
          <w:b/>
          <w:bCs/>
          <w:kern w:val="3"/>
          <w:sz w:val="22"/>
          <w:szCs w:val="22"/>
        </w:rPr>
        <w:t>§6A</w:t>
      </w:r>
    </w:p>
    <w:p w14:paraId="768154F3" w14:textId="77777777" w:rsidR="000B6B55" w:rsidRPr="000B6B55" w:rsidRDefault="000B6B55" w:rsidP="000B6B55">
      <w:pPr>
        <w:numPr>
          <w:ilvl w:val="0"/>
          <w:numId w:val="4"/>
        </w:numPr>
        <w:suppressAutoHyphens w:val="0"/>
        <w:overflowPunct w:val="0"/>
        <w:autoSpaceDN w:val="0"/>
        <w:jc w:val="both"/>
        <w:rPr>
          <w:rFonts w:ascii="Times New Roman" w:eastAsia="Calibri" w:hAnsi="Times New Roman" w:cs="Times New Roman"/>
          <w:kern w:val="0"/>
          <w:sz w:val="22"/>
          <w:szCs w:val="22"/>
          <w:lang w:eastAsia="en-US" w:bidi="ar-SA"/>
        </w:rPr>
      </w:pPr>
      <w:r w:rsidRPr="000B6B55">
        <w:rPr>
          <w:rFonts w:ascii="Times New Roman" w:eastAsia="Calibri" w:hAnsi="Times New Roman" w:cs="Times New Roman"/>
          <w:kern w:val="0"/>
          <w:sz w:val="22"/>
          <w:szCs w:val="22"/>
          <w:lang w:eastAsia="en-US" w:bidi="ar-SA"/>
        </w:rPr>
        <w:t xml:space="preserve">1. Poza przypadkami określonymi w §6 umowy i stosownie do art. 439 </w:t>
      </w:r>
      <w:proofErr w:type="spellStart"/>
      <w:r w:rsidRPr="000B6B55">
        <w:rPr>
          <w:rFonts w:ascii="Times New Roman" w:eastAsia="Calibri" w:hAnsi="Times New Roman" w:cs="Times New Roman"/>
          <w:kern w:val="0"/>
          <w:sz w:val="22"/>
          <w:szCs w:val="22"/>
          <w:lang w:eastAsia="en-US" w:bidi="ar-SA"/>
        </w:rPr>
        <w:t>uPzp</w:t>
      </w:r>
      <w:proofErr w:type="spellEnd"/>
      <w:r w:rsidRPr="000B6B55">
        <w:rPr>
          <w:rFonts w:ascii="Times New Roman" w:eastAsia="Calibri" w:hAnsi="Times New Roman" w:cs="Times New Roman"/>
          <w:kern w:val="0"/>
          <w:sz w:val="22"/>
          <w:szCs w:val="22"/>
          <w:lang w:eastAsia="en-US" w:bidi="ar-SA"/>
        </w:rPr>
        <w:t>, wynagrodzenie Wykonawcy może ulec zmianie również w przypadku zmiany kosztów związanych z realizacją zamówienia na zasadach określonych w ust. 2 do 5 poniżej.</w:t>
      </w:r>
    </w:p>
    <w:p w14:paraId="5AA4E93C" w14:textId="77777777" w:rsidR="000B6B55" w:rsidRPr="000B6B55" w:rsidRDefault="000B6B55" w:rsidP="000B6B55">
      <w:pPr>
        <w:numPr>
          <w:ilvl w:val="0"/>
          <w:numId w:val="4"/>
        </w:numPr>
        <w:autoSpaceDN w:val="0"/>
        <w:jc w:val="both"/>
        <w:rPr>
          <w:rFonts w:ascii="Times New Roman" w:eastAsia="Calibri" w:hAnsi="Times New Roman" w:cs="Times New Roman"/>
          <w:kern w:val="0"/>
          <w:sz w:val="22"/>
          <w:szCs w:val="22"/>
          <w:lang w:eastAsia="en-US" w:bidi="ar-SA"/>
        </w:rPr>
      </w:pPr>
      <w:r w:rsidRPr="000B6B55">
        <w:rPr>
          <w:rFonts w:ascii="Times New Roman" w:eastAsia="Calibri" w:hAnsi="Times New Roman" w:cs="Times New Roman"/>
          <w:kern w:val="0"/>
          <w:sz w:val="22"/>
          <w:szCs w:val="22"/>
          <w:lang w:eastAsia="en-US" w:bidi="ar-SA"/>
        </w:rPr>
        <w:t xml:space="preserve">2. Wykonawcy przysługuje uprawnienie do żądania zmiany wynagrodzenia – cen jednostkowych netto wskazanych w Załączniku nr 1 do umowy, w przypadku zmiany ogłaszanego przez GUS kwartalnego wskaźnika wzrostu cen towarów i usług konsumpcyjnych ogółem, o wartość przekraczającą 5% w stosunku do wartości tego wskaźnika ogłoszonej: </w:t>
      </w:r>
    </w:p>
    <w:p w14:paraId="03947F7D" w14:textId="77777777" w:rsidR="000B6B55" w:rsidRPr="000B6B55" w:rsidRDefault="000B6B55" w:rsidP="000B6B55">
      <w:pPr>
        <w:numPr>
          <w:ilvl w:val="0"/>
          <w:numId w:val="4"/>
        </w:numPr>
        <w:autoSpaceDN w:val="0"/>
        <w:jc w:val="both"/>
        <w:rPr>
          <w:rFonts w:ascii="Times New Roman" w:eastAsia="Calibri" w:hAnsi="Times New Roman" w:cs="Times New Roman"/>
          <w:kern w:val="0"/>
          <w:sz w:val="22"/>
          <w:szCs w:val="22"/>
          <w:lang w:eastAsia="en-US" w:bidi="ar-SA"/>
        </w:rPr>
      </w:pPr>
      <w:r w:rsidRPr="000B6B55">
        <w:rPr>
          <w:rFonts w:ascii="Times New Roman" w:eastAsia="Calibri" w:hAnsi="Times New Roman" w:cs="Times New Roman"/>
          <w:kern w:val="0"/>
          <w:sz w:val="22"/>
          <w:szCs w:val="22"/>
          <w:lang w:eastAsia="en-US" w:bidi="ar-SA"/>
        </w:rPr>
        <w:t>1) w stosunku do pierwszej waloryzacji za kwartał poprzedzający zawarcie niniejszej umowy.</w:t>
      </w:r>
    </w:p>
    <w:p w14:paraId="72EB85F8" w14:textId="77777777" w:rsidR="000B6B55" w:rsidRPr="000B6B55" w:rsidRDefault="000B6B55" w:rsidP="000B6B55">
      <w:pPr>
        <w:numPr>
          <w:ilvl w:val="0"/>
          <w:numId w:val="4"/>
        </w:numPr>
        <w:autoSpaceDN w:val="0"/>
        <w:jc w:val="both"/>
        <w:rPr>
          <w:rFonts w:ascii="Times New Roman" w:eastAsia="Calibri" w:hAnsi="Times New Roman" w:cs="Times New Roman"/>
          <w:kern w:val="0"/>
          <w:sz w:val="22"/>
          <w:szCs w:val="22"/>
          <w:lang w:eastAsia="en-US" w:bidi="ar-SA"/>
        </w:rPr>
      </w:pPr>
      <w:r w:rsidRPr="000B6B55">
        <w:rPr>
          <w:rFonts w:ascii="Times New Roman" w:eastAsia="Calibri" w:hAnsi="Times New Roman" w:cs="Times New Roman"/>
          <w:kern w:val="0"/>
          <w:sz w:val="22"/>
          <w:szCs w:val="22"/>
          <w:lang w:eastAsia="en-US" w:bidi="ar-SA"/>
        </w:rPr>
        <w:t>2) w stosunku do każdej kolejnej waloryzacji za kwartał poprzedzający złożenie wniosku o dokonanie waloryzacji.</w:t>
      </w:r>
    </w:p>
    <w:p w14:paraId="507F77B3" w14:textId="77777777" w:rsidR="000B6B55" w:rsidRPr="000B6B55" w:rsidRDefault="000B6B55" w:rsidP="000B6B55">
      <w:pPr>
        <w:numPr>
          <w:ilvl w:val="0"/>
          <w:numId w:val="4"/>
        </w:numPr>
        <w:autoSpaceDN w:val="0"/>
        <w:jc w:val="both"/>
        <w:rPr>
          <w:rFonts w:ascii="Times New Roman" w:eastAsia="Calibri" w:hAnsi="Times New Roman" w:cs="Times New Roman"/>
          <w:kern w:val="0"/>
          <w:sz w:val="22"/>
          <w:szCs w:val="22"/>
          <w:lang w:eastAsia="en-US" w:bidi="ar-SA"/>
        </w:rPr>
      </w:pPr>
      <w:r w:rsidRPr="000B6B55">
        <w:rPr>
          <w:rFonts w:ascii="Times New Roman" w:eastAsia="Calibri" w:hAnsi="Times New Roman" w:cs="Times New Roman"/>
          <w:kern w:val="0"/>
          <w:sz w:val="22"/>
          <w:szCs w:val="22"/>
          <w:lang w:eastAsia="en-US" w:bidi="ar-SA"/>
        </w:rPr>
        <w:t xml:space="preserve">3. Wykonawca może żądać zmiany wynagrodzenia, o której mowa w ust. poprzedzających nie wcześniej niż po upływie pełnych </w:t>
      </w:r>
      <w:r w:rsidRPr="000B6B55">
        <w:rPr>
          <w:rFonts w:ascii="Times New Roman" w:eastAsia="Calibri" w:hAnsi="Times New Roman" w:cs="Times New Roman"/>
          <w:color w:val="000000"/>
          <w:kern w:val="0"/>
          <w:sz w:val="22"/>
          <w:szCs w:val="22"/>
          <w:lang w:eastAsia="en-US" w:bidi="ar-SA"/>
        </w:rPr>
        <w:t xml:space="preserve">6 </w:t>
      </w:r>
      <w:r w:rsidRPr="000B6B55">
        <w:rPr>
          <w:rFonts w:ascii="Times New Roman" w:eastAsia="Calibri" w:hAnsi="Times New Roman" w:cs="Times New Roman"/>
          <w:kern w:val="0"/>
          <w:sz w:val="22"/>
          <w:szCs w:val="22"/>
          <w:lang w:eastAsia="en-US" w:bidi="ar-SA"/>
        </w:rPr>
        <w:t>miesięcy realizacji niniejszej umowy. Każda kolejna zmiana wynagrodzenia możliwa będzie po upływie 6 miesięcy od  dokonania ostatniej zmiany.</w:t>
      </w:r>
    </w:p>
    <w:p w14:paraId="451FEA90" w14:textId="77777777" w:rsidR="000B6B55" w:rsidRPr="000B6B55" w:rsidRDefault="000B6B55" w:rsidP="000B6B55">
      <w:pPr>
        <w:numPr>
          <w:ilvl w:val="0"/>
          <w:numId w:val="4"/>
        </w:numPr>
        <w:autoSpaceDN w:val="0"/>
        <w:jc w:val="both"/>
        <w:rPr>
          <w:rFonts w:ascii="Times New Roman" w:eastAsia="Calibri" w:hAnsi="Times New Roman" w:cs="Times New Roman"/>
          <w:kern w:val="0"/>
          <w:sz w:val="22"/>
          <w:szCs w:val="22"/>
          <w:lang w:eastAsia="en-US" w:bidi="ar-SA"/>
        </w:rPr>
      </w:pPr>
      <w:r w:rsidRPr="000B6B55">
        <w:rPr>
          <w:rFonts w:ascii="Times New Roman" w:eastAsia="Calibri" w:hAnsi="Times New Roman" w:cs="Times New Roman"/>
          <w:kern w:val="0"/>
          <w:sz w:val="22"/>
          <w:szCs w:val="22"/>
          <w:lang w:eastAsia="en-US" w:bidi="ar-SA"/>
        </w:rPr>
        <w:t>4. Zmiany należnego Wykonawcy wynagrodzenia dokonuje się na podstawie wskaźnika, o którym mowa w ust. 2 i o wartość przekraczającą wzrost tego wskaźnika uprawniający do żądania zmiany wynagrodzenia jak w ust. 2.</w:t>
      </w:r>
    </w:p>
    <w:p w14:paraId="74767CA9" w14:textId="77777777" w:rsidR="000B6B55" w:rsidRPr="000B6B55" w:rsidRDefault="000B6B55" w:rsidP="000B6B55">
      <w:pPr>
        <w:numPr>
          <w:ilvl w:val="0"/>
          <w:numId w:val="4"/>
        </w:numPr>
        <w:autoSpaceDN w:val="0"/>
        <w:jc w:val="both"/>
        <w:rPr>
          <w:rFonts w:ascii="Times New Roman" w:eastAsia="Calibri" w:hAnsi="Times New Roman" w:cs="Times New Roman"/>
          <w:kern w:val="0"/>
          <w:sz w:val="22"/>
          <w:szCs w:val="22"/>
          <w:lang w:eastAsia="en-US" w:bidi="ar-SA"/>
        </w:rPr>
      </w:pPr>
      <w:r w:rsidRPr="000B6B55">
        <w:rPr>
          <w:rFonts w:ascii="Times New Roman" w:eastAsia="Calibri" w:hAnsi="Times New Roman" w:cs="Times New Roman"/>
          <w:kern w:val="0"/>
          <w:sz w:val="22"/>
          <w:szCs w:val="22"/>
          <w:lang w:eastAsia="en-US" w:bidi="ar-SA"/>
        </w:rPr>
        <w:t xml:space="preserve">5. Maksymalny wzrost wynagrodzenia Wykonawcy dokonany w następstwie waloryzacji, o której mowa w ust. 1-4 nie może przekroczyć 6% wartości netto pierwotnego wynagrodzenia o którym mowa w §4 ust. 1. </w:t>
      </w:r>
    </w:p>
    <w:p w14:paraId="0099643F" w14:textId="77777777" w:rsidR="000B6B55" w:rsidRPr="000B6B55" w:rsidRDefault="000B6B55" w:rsidP="000B6B55">
      <w:pPr>
        <w:numPr>
          <w:ilvl w:val="0"/>
          <w:numId w:val="4"/>
        </w:numPr>
        <w:autoSpaceDN w:val="0"/>
        <w:jc w:val="both"/>
        <w:rPr>
          <w:rFonts w:ascii="Times New Roman" w:eastAsia="Calibri" w:hAnsi="Times New Roman" w:cs="Times New Roman"/>
          <w:kern w:val="0"/>
          <w:sz w:val="22"/>
          <w:szCs w:val="22"/>
          <w:lang w:eastAsia="en-US" w:bidi="ar-SA"/>
        </w:rPr>
      </w:pPr>
      <w:r w:rsidRPr="000B6B55">
        <w:rPr>
          <w:rFonts w:ascii="Times New Roman" w:eastAsia="Calibri" w:hAnsi="Times New Roman" w:cs="Times New Roman"/>
          <w:kern w:val="0"/>
          <w:sz w:val="22"/>
          <w:szCs w:val="22"/>
          <w:lang w:eastAsia="en-US" w:bidi="ar-SA"/>
        </w:rPr>
        <w:t>6. Zasady określone w ust. 1-5 powyżej mają odpowiednie zastosowanie do obniżenia wynagrodzenia Wykonawcy na wniosek Zamawiającego.</w:t>
      </w:r>
    </w:p>
    <w:p w14:paraId="17A77A50" w14:textId="77777777" w:rsidR="000B6B55" w:rsidRPr="000B6B55" w:rsidRDefault="000B6B55" w:rsidP="000B6B55">
      <w:pPr>
        <w:numPr>
          <w:ilvl w:val="0"/>
          <w:numId w:val="4"/>
        </w:numPr>
        <w:autoSpaceDN w:val="0"/>
        <w:jc w:val="both"/>
        <w:rPr>
          <w:rFonts w:ascii="Times New Roman" w:eastAsia="Calibri" w:hAnsi="Times New Roman" w:cs="Times New Roman"/>
          <w:kern w:val="0"/>
          <w:sz w:val="22"/>
          <w:szCs w:val="22"/>
          <w:lang w:eastAsia="en-US" w:bidi="ar-SA"/>
        </w:rPr>
      </w:pPr>
      <w:r w:rsidRPr="000B6B55">
        <w:rPr>
          <w:rFonts w:ascii="Times New Roman" w:eastAsia="Calibri" w:hAnsi="Times New Roman" w:cs="Times New Roman"/>
          <w:kern w:val="0"/>
          <w:sz w:val="22"/>
          <w:szCs w:val="22"/>
          <w:lang w:eastAsia="en-US" w:bidi="ar-SA"/>
        </w:rPr>
        <w:t>7. Zmiana wynagrodzenia wykonawcy dokonana w następstwie waloryzacji, o której mowa w ust. 1 do 6 powyżej następować będzie począwszy od dnia prawidłowego złożenia wniosku o dokonanie waloryzacji, ze skutkiem na przyszłość.</w:t>
      </w:r>
    </w:p>
    <w:p w14:paraId="0F0C1619" w14:textId="77777777" w:rsidR="000B6B55" w:rsidRPr="000B6B55" w:rsidRDefault="000B6B55" w:rsidP="000B6B55">
      <w:pPr>
        <w:numPr>
          <w:ilvl w:val="0"/>
          <w:numId w:val="4"/>
        </w:numPr>
        <w:suppressAutoHyphens w:val="0"/>
        <w:autoSpaceDN w:val="0"/>
        <w:contextualSpacing/>
        <w:jc w:val="both"/>
        <w:textAlignment w:val="auto"/>
        <w:rPr>
          <w:rFonts w:ascii="Times New Roman" w:hAnsi="Times New Roman" w:cs="Times New Roman"/>
          <w:sz w:val="22"/>
          <w:szCs w:val="22"/>
        </w:rPr>
      </w:pPr>
      <w:r w:rsidRPr="000B6B55">
        <w:rPr>
          <w:rFonts w:ascii="Times New Roman" w:eastAsia="Calibri" w:hAnsi="Times New Roman" w:cs="Times New Roman"/>
          <w:kern w:val="0"/>
          <w:sz w:val="22"/>
          <w:szCs w:val="22"/>
          <w:lang w:eastAsia="en-US" w:bidi="ar-SA"/>
        </w:rPr>
        <w:t xml:space="preserve">8. W sytuacji dokonania zmiany wynagrodzenia Wykonawcy, Wykonawca zobowiązany jest do dokonania zmian wynagrodzenia podwykonawców uczestniczących w wykonaniu zamówienia, stosownie do art. 439 ust. 5 </w:t>
      </w:r>
      <w:proofErr w:type="spellStart"/>
      <w:r w:rsidRPr="000B6B55">
        <w:rPr>
          <w:rFonts w:ascii="Times New Roman" w:eastAsia="Calibri" w:hAnsi="Times New Roman" w:cs="Times New Roman"/>
          <w:kern w:val="0"/>
          <w:sz w:val="22"/>
          <w:szCs w:val="22"/>
          <w:lang w:eastAsia="en-US" w:bidi="ar-SA"/>
        </w:rPr>
        <w:t>uPzp</w:t>
      </w:r>
      <w:proofErr w:type="spellEnd"/>
      <w:r w:rsidRPr="000B6B55">
        <w:rPr>
          <w:rFonts w:ascii="Times New Roman" w:eastAsia="Calibri" w:hAnsi="Times New Roman" w:cs="Times New Roman"/>
          <w:kern w:val="0"/>
          <w:sz w:val="22"/>
          <w:szCs w:val="22"/>
          <w:lang w:eastAsia="en-US" w:bidi="ar-SA"/>
        </w:rPr>
        <w:t>.</w:t>
      </w:r>
    </w:p>
    <w:p w14:paraId="5DB8838D" w14:textId="77777777" w:rsidR="000B6B55" w:rsidRPr="000B6B55" w:rsidRDefault="000B6B55" w:rsidP="000B6B55">
      <w:pPr>
        <w:numPr>
          <w:ilvl w:val="0"/>
          <w:numId w:val="4"/>
        </w:numPr>
        <w:suppressAutoHyphens w:val="0"/>
        <w:autoSpaceDN w:val="0"/>
        <w:contextualSpacing/>
        <w:jc w:val="both"/>
        <w:textAlignment w:val="auto"/>
        <w:rPr>
          <w:rFonts w:ascii="Times New Roman" w:hAnsi="Times New Roman" w:cs="Times New Roman"/>
          <w:sz w:val="22"/>
          <w:szCs w:val="22"/>
        </w:rPr>
      </w:pPr>
    </w:p>
    <w:p w14:paraId="0A9B9ED7" w14:textId="77777777" w:rsidR="000B6B55" w:rsidRPr="000B6B55" w:rsidRDefault="000B6B55" w:rsidP="000B6B55">
      <w:pPr>
        <w:numPr>
          <w:ilvl w:val="0"/>
          <w:numId w:val="4"/>
        </w:numPr>
        <w:autoSpaceDN w:val="0"/>
        <w:jc w:val="center"/>
        <w:textAlignment w:val="auto"/>
        <w:rPr>
          <w:rFonts w:ascii="Times New Roman" w:eastAsia="ヒラギノ角ゴ Pro W3" w:hAnsi="Times New Roman" w:cs="Times New Roman"/>
          <w:color w:val="000000"/>
          <w:kern w:val="1"/>
          <w:sz w:val="22"/>
          <w:szCs w:val="22"/>
          <w:lang w:eastAsia="hi-IN"/>
        </w:rPr>
      </w:pPr>
      <w:r w:rsidRPr="000B6B55">
        <w:rPr>
          <w:rFonts w:ascii="Times New Roman" w:eastAsia="ヒラギノ角ゴ Pro W3" w:hAnsi="Times New Roman" w:cs="Times New Roman"/>
          <w:b/>
          <w:bCs/>
          <w:kern w:val="1"/>
          <w:sz w:val="22"/>
          <w:szCs w:val="22"/>
          <w:lang w:eastAsia="hi-IN"/>
        </w:rPr>
        <w:t>§7</w:t>
      </w:r>
    </w:p>
    <w:p w14:paraId="0F295B66" w14:textId="77777777" w:rsidR="000B6B55" w:rsidRPr="000B6B55" w:rsidRDefault="000B6B55" w:rsidP="000B6B55">
      <w:pPr>
        <w:jc w:val="both"/>
        <w:textAlignment w:val="auto"/>
        <w:rPr>
          <w:rFonts w:ascii="Times New Roman" w:eastAsia="ヒラギノ角ゴ Pro W3" w:hAnsi="Times New Roman" w:cs="Times New Roman"/>
          <w:color w:val="000000"/>
          <w:sz w:val="22"/>
          <w:szCs w:val="22"/>
          <w:lang w:eastAsia="hi-IN"/>
        </w:rPr>
      </w:pPr>
      <w:r w:rsidRPr="000B6B55">
        <w:rPr>
          <w:rFonts w:ascii="Times New Roman" w:eastAsia="ヒラギノ角ゴ Pro W3" w:hAnsi="Times New Roman" w:cs="Times New Roman"/>
          <w:b/>
          <w:bCs/>
          <w:sz w:val="22"/>
          <w:szCs w:val="22"/>
          <w:lang w:eastAsia="hi-IN"/>
        </w:rPr>
        <w:t>1.</w:t>
      </w:r>
      <w:r w:rsidRPr="000B6B55">
        <w:rPr>
          <w:rFonts w:ascii="Times New Roman" w:eastAsia="ヒラギノ角ゴ Pro W3" w:hAnsi="Times New Roman" w:cs="Times New Roman"/>
          <w:sz w:val="22"/>
          <w:szCs w:val="22"/>
          <w:lang w:eastAsia="hi-IN"/>
        </w:rPr>
        <w:t xml:space="preserve"> Zamawiającemu przysługują kary umowne wysokości 1% wartości netto wskazanej w Załączniku nr 1 do umowy asortymentu, którego zwłoka dotyczy za każdy dzień zwłoki w stosunku do któregokolwiek z terminów, o których mowa w §2 ust. 1, i/lub w §3 ust. 5 i/lub w ust. 6 i/lub w ust. 7  pkt 2 i/lub w §5 ust. 2 </w:t>
      </w:r>
      <w:bookmarkStart w:id="5" w:name="_Hlk137729097"/>
      <w:r w:rsidRPr="000B6B55">
        <w:rPr>
          <w:rFonts w:ascii="Times New Roman" w:eastAsia="ヒラギノ角ゴ Pro W3" w:hAnsi="Times New Roman" w:cs="Times New Roman"/>
          <w:sz w:val="22"/>
          <w:szCs w:val="22"/>
          <w:lang w:eastAsia="hi-IN"/>
        </w:rPr>
        <w:t>i/lub ust</w:t>
      </w:r>
      <w:bookmarkEnd w:id="5"/>
      <w:r w:rsidRPr="000B6B55">
        <w:rPr>
          <w:rFonts w:ascii="Times New Roman" w:eastAsia="ヒラギノ角ゴ Pro W3" w:hAnsi="Times New Roman" w:cs="Times New Roman"/>
          <w:sz w:val="22"/>
          <w:szCs w:val="22"/>
          <w:lang w:eastAsia="hi-IN"/>
        </w:rPr>
        <w:t>. 5.</w:t>
      </w:r>
    </w:p>
    <w:p w14:paraId="40A421DC" w14:textId="77777777" w:rsidR="000B6B55" w:rsidRPr="000B6B55" w:rsidRDefault="000B6B55" w:rsidP="000B6B55">
      <w:pPr>
        <w:numPr>
          <w:ilvl w:val="0"/>
          <w:numId w:val="4"/>
        </w:numPr>
        <w:autoSpaceDN w:val="0"/>
        <w:jc w:val="both"/>
        <w:textAlignment w:val="auto"/>
        <w:rPr>
          <w:rFonts w:ascii="Times New Roman" w:eastAsia="ヒラギノ角ゴ Pro W3" w:hAnsi="Times New Roman" w:cs="Times New Roman"/>
          <w:sz w:val="22"/>
          <w:szCs w:val="22"/>
          <w:lang w:eastAsia="hi-IN"/>
        </w:rPr>
      </w:pPr>
      <w:r w:rsidRPr="000B6B55">
        <w:rPr>
          <w:rFonts w:ascii="Times New Roman" w:eastAsia="ヒラギノ角ゴ Pro W3" w:hAnsi="Times New Roman" w:cs="Times New Roman"/>
          <w:b/>
          <w:bCs/>
          <w:sz w:val="22"/>
          <w:szCs w:val="22"/>
          <w:lang w:eastAsia="hi-IN"/>
        </w:rPr>
        <w:t>2.</w:t>
      </w:r>
      <w:r w:rsidRPr="000B6B55">
        <w:rPr>
          <w:rFonts w:ascii="Times New Roman" w:eastAsia="ヒラギノ角ゴ Pro W3" w:hAnsi="Times New Roman" w:cs="Times New Roman"/>
          <w:sz w:val="22"/>
          <w:szCs w:val="22"/>
          <w:lang w:eastAsia="hi-IN"/>
        </w:rPr>
        <w:t xml:space="preserve"> Kary umowne, o których mowa w ust. 1 mogą być nakładane wielokrotnie i niezależnie od siebie, za każde naruszenie obowiązków umownych.</w:t>
      </w:r>
    </w:p>
    <w:p w14:paraId="73B3CB89" w14:textId="77777777" w:rsidR="000B6B55" w:rsidRPr="000B6B55" w:rsidRDefault="000B6B55" w:rsidP="000B6B55">
      <w:pPr>
        <w:numPr>
          <w:ilvl w:val="0"/>
          <w:numId w:val="4"/>
        </w:numPr>
        <w:autoSpaceDN w:val="0"/>
        <w:jc w:val="both"/>
        <w:textAlignment w:val="auto"/>
        <w:rPr>
          <w:rFonts w:ascii="Times New Roman" w:eastAsia="ヒラギノ角ゴ Pro W3" w:hAnsi="Times New Roman" w:cs="Times New Roman"/>
          <w:color w:val="000000"/>
          <w:sz w:val="22"/>
          <w:szCs w:val="22"/>
          <w:lang w:eastAsia="hi-IN" w:bidi="ar-SA"/>
        </w:rPr>
      </w:pPr>
      <w:r w:rsidRPr="000B6B55">
        <w:rPr>
          <w:rFonts w:ascii="Times New Roman" w:eastAsia="ヒラギノ角ゴ Pro W3" w:hAnsi="Times New Roman" w:cs="Times New Roman"/>
          <w:b/>
          <w:bCs/>
          <w:sz w:val="22"/>
          <w:szCs w:val="22"/>
          <w:lang w:eastAsia="hi-IN" w:bidi="ar-SA"/>
        </w:rPr>
        <w:t>3.</w:t>
      </w:r>
      <w:r w:rsidRPr="000B6B55">
        <w:rPr>
          <w:rFonts w:ascii="Times New Roman" w:eastAsia="ヒラギノ角ゴ Pro W3" w:hAnsi="Times New Roman" w:cs="Times New Roman"/>
          <w:sz w:val="22"/>
          <w:szCs w:val="22"/>
          <w:lang w:eastAsia="hi-IN" w:bidi="ar-SA"/>
        </w:rPr>
        <w:t xml:space="preserve"> Kary umowne nałożone na Wykonawcę nie mogą przekroczyć 20% wartości wynagrodzenia netto, o którym mowa w </w:t>
      </w:r>
      <w:r w:rsidRPr="000B6B55">
        <w:rPr>
          <w:rFonts w:ascii="Times New Roman" w:eastAsia="ヒラギノ角ゴ Pro W3" w:hAnsi="Times New Roman" w:cs="Times New Roman"/>
          <w:spacing w:val="-7"/>
          <w:sz w:val="22"/>
          <w:szCs w:val="22"/>
          <w:lang w:eastAsia="hi-IN" w:bidi="ar-SA"/>
        </w:rPr>
        <w:t>§4 ust. 1.</w:t>
      </w:r>
    </w:p>
    <w:p w14:paraId="53944612" w14:textId="77777777" w:rsidR="000B6B55" w:rsidRPr="000B6B55" w:rsidRDefault="000B6B55" w:rsidP="000B6B55">
      <w:pPr>
        <w:numPr>
          <w:ilvl w:val="0"/>
          <w:numId w:val="4"/>
        </w:numPr>
        <w:autoSpaceDN w:val="0"/>
        <w:jc w:val="center"/>
        <w:textAlignment w:val="auto"/>
        <w:rPr>
          <w:rFonts w:ascii="Times New Roman" w:eastAsia="ヒラギノ角ゴ Pro W3" w:hAnsi="Times New Roman" w:cs="Times New Roman"/>
          <w:color w:val="000000"/>
          <w:kern w:val="1"/>
          <w:sz w:val="22"/>
          <w:szCs w:val="22"/>
          <w:lang w:eastAsia="hi-IN"/>
        </w:rPr>
      </w:pPr>
      <w:r w:rsidRPr="000B6B55">
        <w:rPr>
          <w:rFonts w:ascii="Times New Roman" w:eastAsia="ヒラギノ角ゴ Pro W3" w:hAnsi="Times New Roman" w:cs="Times New Roman"/>
          <w:b/>
          <w:bCs/>
          <w:kern w:val="1"/>
          <w:sz w:val="22"/>
          <w:szCs w:val="22"/>
          <w:lang w:eastAsia="hi-IN"/>
        </w:rPr>
        <w:t>§8</w:t>
      </w:r>
    </w:p>
    <w:p w14:paraId="7A5111C1" w14:textId="77777777" w:rsidR="000B6B55" w:rsidRPr="000B6B55" w:rsidRDefault="000B6B55" w:rsidP="000B6B55">
      <w:pPr>
        <w:numPr>
          <w:ilvl w:val="0"/>
          <w:numId w:val="4"/>
        </w:numPr>
        <w:autoSpaceDN w:val="0"/>
        <w:jc w:val="both"/>
        <w:textAlignment w:val="auto"/>
        <w:rPr>
          <w:rFonts w:ascii="Times New Roman" w:eastAsia="ヒラギノ角ゴ Pro W3" w:hAnsi="Times New Roman" w:cs="Times New Roman"/>
          <w:color w:val="000000"/>
          <w:kern w:val="1"/>
          <w:sz w:val="22"/>
          <w:szCs w:val="22"/>
          <w:lang w:eastAsia="hi-IN"/>
        </w:rPr>
      </w:pPr>
      <w:r w:rsidRPr="000B6B55">
        <w:rPr>
          <w:rFonts w:ascii="Times New Roman" w:eastAsia="ヒラギノ角ゴ Pro W3" w:hAnsi="Times New Roman" w:cs="Times New Roman"/>
          <w:kern w:val="1"/>
          <w:sz w:val="22"/>
          <w:szCs w:val="22"/>
          <w:lang w:eastAsia="hi-IN"/>
        </w:rPr>
        <w:t>Niezależnie od kar umownych, o których mowa w ust. poprzedzających Zamawiający może dochodzić odszkodowania na zasadach ogólnych Kodeksu cywilnego.</w:t>
      </w:r>
    </w:p>
    <w:p w14:paraId="13230490" w14:textId="77777777" w:rsidR="000B6B55" w:rsidRPr="000B6B55" w:rsidRDefault="000B6B55" w:rsidP="000B6B55">
      <w:pPr>
        <w:numPr>
          <w:ilvl w:val="0"/>
          <w:numId w:val="4"/>
        </w:numPr>
        <w:autoSpaceDN w:val="0"/>
        <w:jc w:val="center"/>
        <w:textAlignment w:val="auto"/>
        <w:rPr>
          <w:rFonts w:ascii="Times New Roman" w:eastAsia="ヒラギノ角ゴ Pro W3" w:hAnsi="Times New Roman" w:cs="Times New Roman"/>
          <w:b/>
          <w:bCs/>
          <w:kern w:val="1"/>
          <w:sz w:val="22"/>
          <w:szCs w:val="22"/>
          <w:lang w:eastAsia="hi-IN"/>
        </w:rPr>
      </w:pPr>
      <w:r w:rsidRPr="000B6B55">
        <w:rPr>
          <w:rFonts w:ascii="Times New Roman" w:eastAsia="ヒラギノ角ゴ Pro W3" w:hAnsi="Times New Roman" w:cs="Times New Roman"/>
          <w:b/>
          <w:bCs/>
          <w:kern w:val="1"/>
          <w:sz w:val="22"/>
          <w:szCs w:val="22"/>
          <w:lang w:eastAsia="hi-IN"/>
        </w:rPr>
        <w:t>§9</w:t>
      </w:r>
    </w:p>
    <w:p w14:paraId="4172CE12" w14:textId="77777777" w:rsidR="000B6B55" w:rsidRPr="000B6B55" w:rsidRDefault="000B6B55" w:rsidP="000B6B55">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val="0"/>
        <w:jc w:val="both"/>
        <w:textAlignment w:val="auto"/>
        <w:rPr>
          <w:rFonts w:ascii="Times New Roman" w:hAnsi="Times New Roman" w:cs="Times New Roman"/>
          <w:kern w:val="1"/>
          <w:sz w:val="22"/>
          <w:szCs w:val="22"/>
          <w:lang w:eastAsia="hi-IN"/>
        </w:rPr>
      </w:pPr>
      <w:r w:rsidRPr="000B6B55">
        <w:rPr>
          <w:rFonts w:ascii="Times New Roman" w:hAnsi="Times New Roman" w:cs="Times New Roman"/>
          <w:color w:val="000000"/>
          <w:kern w:val="1"/>
          <w:sz w:val="22"/>
          <w:szCs w:val="22"/>
          <w:lang w:eastAsia="hi-IN"/>
        </w:rPr>
        <w:t>[Umowa zostaje zawarta na czas określony od..........................do ........................r., przy czym wygasa w całości lub w części  w przypadku zrealizowania (dostawy) umowy lub jej części przed upływem okresu jej obowiązywania, o ile strony umowy nie postanowią inaczej - w związku z wystąpieniem okoliczności opisanych w</w:t>
      </w:r>
      <w:r w:rsidRPr="000B6B55">
        <w:rPr>
          <w:rFonts w:ascii="Times New Roman" w:eastAsia="Times New Roman" w:hAnsi="Times New Roman" w:cs="Times New Roman"/>
          <w:color w:val="000000"/>
          <w:kern w:val="1"/>
          <w:sz w:val="22"/>
          <w:szCs w:val="22"/>
          <w:lang w:eastAsia="hi-IN"/>
        </w:rPr>
        <w:t xml:space="preserve"> </w:t>
      </w:r>
      <w:r w:rsidRPr="000B6B55">
        <w:rPr>
          <w:rFonts w:ascii="Times New Roman" w:hAnsi="Times New Roman" w:cs="Times New Roman"/>
          <w:color w:val="000000"/>
          <w:kern w:val="1"/>
          <w:sz w:val="22"/>
          <w:szCs w:val="22"/>
          <w:lang w:eastAsia="hi-IN"/>
        </w:rPr>
        <w:t xml:space="preserve">§6 ust 5  i/lub w z związku art. 455 ust. 2 </w:t>
      </w:r>
      <w:proofErr w:type="spellStart"/>
      <w:r w:rsidRPr="000B6B55">
        <w:rPr>
          <w:rFonts w:ascii="Times New Roman" w:hAnsi="Times New Roman" w:cs="Times New Roman"/>
          <w:color w:val="000000"/>
          <w:kern w:val="1"/>
          <w:sz w:val="22"/>
          <w:szCs w:val="22"/>
          <w:lang w:eastAsia="hi-IN"/>
        </w:rPr>
        <w:t>uPzp</w:t>
      </w:r>
      <w:proofErr w:type="spellEnd"/>
      <w:r w:rsidRPr="000B6B55">
        <w:rPr>
          <w:rFonts w:ascii="Times New Roman" w:hAnsi="Times New Roman" w:cs="Times New Roman"/>
          <w:color w:val="000000"/>
          <w:kern w:val="1"/>
          <w:sz w:val="22"/>
          <w:szCs w:val="22"/>
          <w:lang w:eastAsia="hi-IN"/>
        </w:rPr>
        <w:t xml:space="preserve">.] – </w:t>
      </w:r>
      <w:r w:rsidRPr="000B6B55">
        <w:rPr>
          <w:rFonts w:ascii="Times New Roman" w:hAnsi="Times New Roman" w:cs="Times New Roman"/>
          <w:i/>
          <w:iCs/>
          <w:color w:val="000000"/>
          <w:kern w:val="1"/>
          <w:sz w:val="22"/>
          <w:szCs w:val="22"/>
          <w:lang w:eastAsia="hi-IN"/>
        </w:rPr>
        <w:t>dotyczy umów podpisanych na papierze</w:t>
      </w:r>
      <w:r w:rsidRPr="000B6B55">
        <w:rPr>
          <w:rFonts w:ascii="Times New Roman" w:hAnsi="Times New Roman" w:cs="Times New Roman"/>
          <w:color w:val="000000"/>
          <w:kern w:val="1"/>
          <w:sz w:val="22"/>
          <w:szCs w:val="22"/>
          <w:lang w:eastAsia="hi-IN"/>
        </w:rPr>
        <w:t xml:space="preserve"> </w:t>
      </w:r>
    </w:p>
    <w:p w14:paraId="6C58667F" w14:textId="77777777" w:rsidR="000B6B55" w:rsidRPr="000B6B55" w:rsidRDefault="000B6B55" w:rsidP="000B6B55">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val="0"/>
        <w:jc w:val="both"/>
        <w:textAlignment w:val="auto"/>
        <w:rPr>
          <w:rFonts w:ascii="Times New Roman" w:hAnsi="Times New Roman" w:cs="Times New Roman"/>
          <w:color w:val="000000"/>
          <w:kern w:val="1"/>
          <w:sz w:val="22"/>
          <w:szCs w:val="22"/>
          <w:lang w:eastAsia="hi-IN"/>
        </w:rPr>
      </w:pPr>
    </w:p>
    <w:p w14:paraId="16610DCD" w14:textId="0CA3E56C" w:rsidR="000B6B55" w:rsidRPr="000B6B55" w:rsidRDefault="000B6B55" w:rsidP="000B6B55">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val="0"/>
        <w:jc w:val="both"/>
        <w:textAlignment w:val="auto"/>
        <w:rPr>
          <w:rFonts w:ascii="Times New Roman" w:hAnsi="Times New Roman" w:cs="Times New Roman"/>
          <w:kern w:val="1"/>
          <w:sz w:val="22"/>
          <w:szCs w:val="22"/>
          <w:lang w:eastAsia="hi-IN"/>
        </w:rPr>
      </w:pPr>
      <w:r w:rsidRPr="000B6B55">
        <w:rPr>
          <w:rFonts w:ascii="Times New Roman" w:hAnsi="Times New Roman" w:cs="Times New Roman"/>
          <w:color w:val="000000"/>
          <w:kern w:val="1"/>
          <w:sz w:val="22"/>
          <w:szCs w:val="22"/>
          <w:lang w:eastAsia="hi-IN"/>
        </w:rPr>
        <w:lastRenderedPageBreak/>
        <w:t xml:space="preserve">Umowa zostaje zawarta na okres </w:t>
      </w:r>
      <w:r w:rsidRPr="00FE547A">
        <w:rPr>
          <w:rFonts w:ascii="Times New Roman" w:hAnsi="Times New Roman" w:cs="Times New Roman"/>
          <w:color w:val="000000" w:themeColor="text1"/>
          <w:kern w:val="1"/>
          <w:sz w:val="22"/>
          <w:szCs w:val="22"/>
          <w:lang w:eastAsia="hi-IN"/>
        </w:rPr>
        <w:t>2</w:t>
      </w:r>
      <w:r w:rsidR="004A54CF" w:rsidRPr="00FE547A">
        <w:rPr>
          <w:rFonts w:ascii="Times New Roman" w:hAnsi="Times New Roman" w:cs="Times New Roman"/>
          <w:color w:val="000000" w:themeColor="text1"/>
          <w:kern w:val="1"/>
          <w:sz w:val="22"/>
          <w:szCs w:val="22"/>
          <w:lang w:eastAsia="hi-IN"/>
        </w:rPr>
        <w:t>4</w:t>
      </w:r>
      <w:r w:rsidRPr="00FE547A">
        <w:rPr>
          <w:rFonts w:ascii="Times New Roman" w:hAnsi="Times New Roman" w:cs="Times New Roman"/>
          <w:color w:val="000000" w:themeColor="text1"/>
          <w:kern w:val="1"/>
          <w:sz w:val="22"/>
          <w:szCs w:val="22"/>
          <w:lang w:eastAsia="hi-IN"/>
        </w:rPr>
        <w:t xml:space="preserve"> </w:t>
      </w:r>
      <w:r w:rsidRPr="00FE547A">
        <w:rPr>
          <w:rFonts w:ascii="Times New Roman" w:hAnsi="Times New Roman" w:cs="Times New Roman"/>
          <w:color w:val="000000"/>
          <w:kern w:val="1"/>
          <w:sz w:val="22"/>
          <w:szCs w:val="22"/>
          <w:lang w:eastAsia="hi-IN"/>
        </w:rPr>
        <w:t xml:space="preserve">miesięcy </w:t>
      </w:r>
      <w:r w:rsidR="004A54CF" w:rsidRPr="00FE547A">
        <w:rPr>
          <w:rFonts w:ascii="Times New Roman" w:hAnsi="Times New Roman" w:cs="Times New Roman"/>
          <w:color w:val="000000"/>
          <w:kern w:val="1"/>
          <w:sz w:val="22"/>
          <w:szCs w:val="22"/>
          <w:lang w:eastAsia="hi-IN"/>
        </w:rPr>
        <w:t>dla Części 1; 12</w:t>
      </w:r>
      <w:r w:rsidRPr="00FE547A">
        <w:rPr>
          <w:rFonts w:ascii="Times New Roman" w:hAnsi="Times New Roman" w:cs="Times New Roman"/>
          <w:color w:val="000000"/>
          <w:kern w:val="1"/>
          <w:sz w:val="22"/>
          <w:szCs w:val="22"/>
          <w:lang w:eastAsia="hi-IN"/>
        </w:rPr>
        <w:t xml:space="preserve"> miesi</w:t>
      </w:r>
      <w:r w:rsidR="004A54CF" w:rsidRPr="00FE547A">
        <w:rPr>
          <w:rFonts w:ascii="Times New Roman" w:hAnsi="Times New Roman" w:cs="Times New Roman"/>
          <w:color w:val="000000"/>
          <w:kern w:val="1"/>
          <w:sz w:val="22"/>
          <w:szCs w:val="22"/>
          <w:lang w:eastAsia="hi-IN"/>
        </w:rPr>
        <w:t>ę</w:t>
      </w:r>
      <w:r w:rsidRPr="00FE547A">
        <w:rPr>
          <w:rFonts w:ascii="Times New Roman" w:hAnsi="Times New Roman" w:cs="Times New Roman"/>
          <w:color w:val="000000"/>
          <w:kern w:val="1"/>
          <w:sz w:val="22"/>
          <w:szCs w:val="22"/>
          <w:lang w:eastAsia="hi-IN"/>
        </w:rPr>
        <w:t>c</w:t>
      </w:r>
      <w:r w:rsidR="004A54CF" w:rsidRPr="00FE547A">
        <w:rPr>
          <w:rFonts w:ascii="Times New Roman" w:hAnsi="Times New Roman" w:cs="Times New Roman"/>
          <w:color w:val="000000"/>
          <w:kern w:val="1"/>
          <w:sz w:val="22"/>
          <w:szCs w:val="22"/>
          <w:lang w:eastAsia="hi-IN"/>
        </w:rPr>
        <w:t>y</w:t>
      </w:r>
      <w:r w:rsidRPr="00FE547A">
        <w:rPr>
          <w:rFonts w:ascii="Times New Roman" w:hAnsi="Times New Roman" w:cs="Times New Roman"/>
          <w:color w:val="000000"/>
          <w:kern w:val="1"/>
          <w:sz w:val="22"/>
          <w:szCs w:val="22"/>
          <w:lang w:eastAsia="hi-IN"/>
        </w:rPr>
        <w:t xml:space="preserve"> dla Części </w:t>
      </w:r>
      <w:r w:rsidR="004A54CF" w:rsidRPr="00FE547A">
        <w:rPr>
          <w:rFonts w:ascii="Times New Roman" w:hAnsi="Times New Roman" w:cs="Times New Roman"/>
          <w:color w:val="000000"/>
          <w:kern w:val="1"/>
          <w:sz w:val="22"/>
          <w:szCs w:val="22"/>
          <w:lang w:eastAsia="hi-IN"/>
        </w:rPr>
        <w:t xml:space="preserve"> 2</w:t>
      </w:r>
      <w:r w:rsidR="003E4A7E" w:rsidRPr="00FE547A">
        <w:rPr>
          <w:rFonts w:ascii="Times New Roman" w:hAnsi="Times New Roman" w:cs="Times New Roman"/>
          <w:color w:val="000000"/>
          <w:kern w:val="1"/>
          <w:sz w:val="22"/>
          <w:szCs w:val="22"/>
          <w:lang w:eastAsia="hi-IN"/>
        </w:rPr>
        <w:t xml:space="preserve"> </w:t>
      </w:r>
      <w:r w:rsidRPr="00FE547A">
        <w:rPr>
          <w:rFonts w:ascii="Times New Roman" w:hAnsi="Times New Roman" w:cs="Times New Roman"/>
          <w:color w:val="000000"/>
          <w:kern w:val="1"/>
          <w:sz w:val="22"/>
          <w:szCs w:val="22"/>
          <w:lang w:eastAsia="hi-IN"/>
        </w:rPr>
        <w:t>liczony</w:t>
      </w:r>
      <w:r w:rsidRPr="000B6B55">
        <w:rPr>
          <w:rFonts w:ascii="Times New Roman" w:hAnsi="Times New Roman" w:cs="Times New Roman"/>
          <w:color w:val="000000"/>
          <w:kern w:val="1"/>
          <w:sz w:val="22"/>
          <w:szCs w:val="22"/>
          <w:lang w:eastAsia="hi-IN"/>
        </w:rPr>
        <w:t xml:space="preserve"> od dnia złożenia ostatniego z podpisów, przy czym wygasa w całości lub w części  w przypadku zrealizowania (dostawy) umowy lub jej części przed upływem okresu jej obowiązywania, o ile strony umowy nie postanowią inaczej - w związku z wystąpieniem okoliczności opisanych w</w:t>
      </w:r>
      <w:r w:rsidRPr="000B6B55">
        <w:rPr>
          <w:rFonts w:ascii="Times New Roman" w:eastAsia="Times New Roman" w:hAnsi="Times New Roman" w:cs="Times New Roman"/>
          <w:color w:val="000000"/>
          <w:kern w:val="1"/>
          <w:sz w:val="22"/>
          <w:szCs w:val="22"/>
          <w:lang w:eastAsia="hi-IN"/>
        </w:rPr>
        <w:t xml:space="preserve"> </w:t>
      </w:r>
      <w:r w:rsidRPr="000B6B55">
        <w:rPr>
          <w:rFonts w:ascii="Times New Roman" w:hAnsi="Times New Roman" w:cs="Times New Roman"/>
          <w:color w:val="000000"/>
          <w:kern w:val="1"/>
          <w:sz w:val="22"/>
          <w:szCs w:val="22"/>
          <w:lang w:eastAsia="hi-IN"/>
        </w:rPr>
        <w:t xml:space="preserve">§6 ust 5 i/lub w z związku art. 455 ust. 2 </w:t>
      </w:r>
      <w:proofErr w:type="spellStart"/>
      <w:r w:rsidRPr="000B6B55">
        <w:rPr>
          <w:rFonts w:ascii="Times New Roman" w:hAnsi="Times New Roman" w:cs="Times New Roman"/>
          <w:color w:val="000000"/>
          <w:kern w:val="1"/>
          <w:sz w:val="22"/>
          <w:szCs w:val="22"/>
          <w:lang w:eastAsia="hi-IN"/>
        </w:rPr>
        <w:t>uPzp</w:t>
      </w:r>
      <w:proofErr w:type="spellEnd"/>
      <w:r w:rsidRPr="000B6B55">
        <w:rPr>
          <w:rFonts w:ascii="Times New Roman" w:hAnsi="Times New Roman" w:cs="Times New Roman"/>
          <w:color w:val="000000"/>
          <w:kern w:val="1"/>
          <w:sz w:val="22"/>
          <w:szCs w:val="22"/>
          <w:lang w:eastAsia="hi-IN"/>
        </w:rPr>
        <w:t xml:space="preserve">. </w:t>
      </w:r>
    </w:p>
    <w:p w14:paraId="245B2819" w14:textId="77777777" w:rsidR="000B6B55" w:rsidRPr="000B6B55" w:rsidRDefault="000B6B55" w:rsidP="000B6B55">
      <w:pPr>
        <w:numPr>
          <w:ilvl w:val="0"/>
          <w:numId w:val="4"/>
        </w:numPr>
        <w:autoSpaceDN w:val="0"/>
        <w:spacing w:line="276" w:lineRule="auto"/>
        <w:jc w:val="center"/>
        <w:textAlignment w:val="auto"/>
        <w:rPr>
          <w:rFonts w:ascii="Times New Roman" w:eastAsia="ヒラギノ角ゴ Pro W3" w:hAnsi="Times New Roman" w:cs="Times New Roman"/>
          <w:color w:val="000000"/>
          <w:kern w:val="1"/>
          <w:sz w:val="22"/>
          <w:szCs w:val="22"/>
          <w:lang w:eastAsia="hi-IN"/>
        </w:rPr>
      </w:pPr>
    </w:p>
    <w:p w14:paraId="581E0A84" w14:textId="77777777" w:rsidR="000B6B55" w:rsidRPr="000B6B55" w:rsidRDefault="000B6B55" w:rsidP="000B6B55">
      <w:pPr>
        <w:numPr>
          <w:ilvl w:val="0"/>
          <w:numId w:val="4"/>
        </w:numPr>
        <w:autoSpaceDN w:val="0"/>
        <w:spacing w:line="276" w:lineRule="auto"/>
        <w:jc w:val="center"/>
        <w:textAlignment w:val="auto"/>
        <w:rPr>
          <w:rFonts w:ascii="Times New Roman" w:eastAsia="ヒラギノ角ゴ Pro W3" w:hAnsi="Times New Roman" w:cs="Times New Roman"/>
          <w:color w:val="000000"/>
          <w:kern w:val="1"/>
          <w:sz w:val="22"/>
          <w:szCs w:val="22"/>
          <w:lang w:eastAsia="hi-IN"/>
        </w:rPr>
      </w:pPr>
      <w:r w:rsidRPr="000B6B55">
        <w:rPr>
          <w:rFonts w:ascii="Times New Roman" w:eastAsia="ヒラギノ角ゴ Pro W3" w:hAnsi="Times New Roman" w:cs="Times New Roman"/>
          <w:b/>
          <w:bCs/>
          <w:color w:val="000000"/>
          <w:kern w:val="1"/>
          <w:sz w:val="22"/>
          <w:szCs w:val="22"/>
          <w:lang w:eastAsia="hi-IN"/>
        </w:rPr>
        <w:t>§10</w:t>
      </w:r>
    </w:p>
    <w:p w14:paraId="13865614" w14:textId="77777777" w:rsidR="000B6B55" w:rsidRPr="000B6B55" w:rsidRDefault="000B6B55" w:rsidP="000B6B55">
      <w:pPr>
        <w:numPr>
          <w:ilvl w:val="0"/>
          <w:numId w:val="4"/>
        </w:numPr>
        <w:tabs>
          <w:tab w:val="left" w:pos="447"/>
        </w:tabs>
        <w:suppressAutoHyphens w:val="0"/>
        <w:autoSpaceDN w:val="0"/>
        <w:jc w:val="both"/>
        <w:textAlignment w:val="auto"/>
        <w:rPr>
          <w:rFonts w:ascii="Times New Roman" w:hAnsi="Times New Roman" w:cs="Times New Roman"/>
          <w:kern w:val="1"/>
          <w:sz w:val="22"/>
          <w:szCs w:val="22"/>
          <w:lang w:eastAsia="hi-IN"/>
        </w:rPr>
      </w:pPr>
      <w:r w:rsidRPr="000B6B55">
        <w:rPr>
          <w:rFonts w:ascii="Times New Roman" w:eastAsia="Calibri" w:hAnsi="Times New Roman" w:cs="Times New Roman"/>
          <w:kern w:val="0"/>
          <w:sz w:val="22"/>
          <w:szCs w:val="22"/>
          <w:lang w:eastAsia="en-US" w:bidi="ar-SA"/>
        </w:rPr>
        <w:t>Zamawiający może rozwiązać umowę ze skutkiem natychmiastowym w przypadku trzykrotnego uchybienia terminom dostaw, a każde z tych uchybień trwać będzie dłużej niż trzy dni robocze.</w:t>
      </w:r>
    </w:p>
    <w:p w14:paraId="23A0F4DD" w14:textId="77777777" w:rsidR="000B6B55" w:rsidRPr="000B6B55" w:rsidRDefault="000B6B55" w:rsidP="000B6B55">
      <w:pPr>
        <w:numPr>
          <w:ilvl w:val="0"/>
          <w:numId w:val="4"/>
        </w:numPr>
        <w:tabs>
          <w:tab w:val="left" w:pos="447"/>
        </w:tabs>
        <w:suppressAutoHyphens w:val="0"/>
        <w:autoSpaceDN w:val="0"/>
        <w:jc w:val="both"/>
        <w:textAlignment w:val="auto"/>
        <w:rPr>
          <w:rFonts w:ascii="Times New Roman" w:eastAsia="Calibri" w:hAnsi="Times New Roman" w:cs="Times New Roman"/>
          <w:kern w:val="0"/>
          <w:sz w:val="22"/>
          <w:szCs w:val="22"/>
          <w:lang w:eastAsia="en-US" w:bidi="ar-SA"/>
        </w:rPr>
      </w:pPr>
      <w:r w:rsidRPr="000B6B55">
        <w:rPr>
          <w:rFonts w:ascii="Times New Roman" w:eastAsia="Calibri" w:hAnsi="Times New Roman" w:cs="Times New Roman"/>
          <w:kern w:val="0"/>
          <w:sz w:val="22"/>
          <w:szCs w:val="22"/>
          <w:lang w:eastAsia="en-US" w:bidi="ar-SA"/>
        </w:rPr>
        <w:t>W takich przypadkach Zamawiający zachowuje prawo do naliczania kar umownych zgodnie z §7.</w:t>
      </w:r>
    </w:p>
    <w:p w14:paraId="70DE9394" w14:textId="77777777" w:rsidR="000B6B55" w:rsidRPr="000B6B55" w:rsidRDefault="000B6B55" w:rsidP="000B6B55">
      <w:pPr>
        <w:numPr>
          <w:ilvl w:val="0"/>
          <w:numId w:val="4"/>
        </w:numPr>
        <w:autoSpaceDN w:val="0"/>
        <w:spacing w:line="276" w:lineRule="auto"/>
        <w:jc w:val="center"/>
        <w:textAlignment w:val="auto"/>
        <w:rPr>
          <w:rFonts w:ascii="Times New Roman" w:eastAsia="ヒラギノ角ゴ Pro W3" w:hAnsi="Times New Roman" w:cs="Times New Roman"/>
          <w:color w:val="000000"/>
          <w:kern w:val="1"/>
          <w:sz w:val="22"/>
          <w:szCs w:val="22"/>
          <w:lang w:eastAsia="hi-IN"/>
        </w:rPr>
      </w:pPr>
    </w:p>
    <w:p w14:paraId="25D0980B" w14:textId="77777777" w:rsidR="000B6B55" w:rsidRPr="000B6B55" w:rsidRDefault="000B6B55" w:rsidP="000B6B55">
      <w:pPr>
        <w:numPr>
          <w:ilvl w:val="0"/>
          <w:numId w:val="4"/>
        </w:numPr>
        <w:autoSpaceDN w:val="0"/>
        <w:spacing w:line="276" w:lineRule="auto"/>
        <w:jc w:val="center"/>
        <w:textAlignment w:val="auto"/>
        <w:rPr>
          <w:rFonts w:ascii="Times New Roman" w:eastAsia="ヒラギノ角ゴ Pro W3" w:hAnsi="Times New Roman" w:cs="Times New Roman"/>
          <w:color w:val="000000"/>
          <w:kern w:val="1"/>
          <w:sz w:val="22"/>
          <w:szCs w:val="22"/>
          <w:lang w:eastAsia="hi-IN"/>
        </w:rPr>
      </w:pPr>
      <w:r w:rsidRPr="000B6B55">
        <w:rPr>
          <w:rFonts w:ascii="Times New Roman" w:eastAsia="ヒラギノ角ゴ Pro W3" w:hAnsi="Times New Roman" w:cs="Times New Roman"/>
          <w:b/>
          <w:bCs/>
          <w:color w:val="000000"/>
          <w:kern w:val="1"/>
          <w:sz w:val="22"/>
          <w:szCs w:val="22"/>
          <w:lang w:eastAsia="hi-IN"/>
        </w:rPr>
        <w:t>§11</w:t>
      </w:r>
    </w:p>
    <w:p w14:paraId="4E659A76" w14:textId="77777777" w:rsidR="000B6B55" w:rsidRPr="000B6B55" w:rsidRDefault="000B6B55" w:rsidP="000B6B55">
      <w:pPr>
        <w:numPr>
          <w:ilvl w:val="0"/>
          <w:numId w:val="4"/>
        </w:numPr>
        <w:autoSpaceDN w:val="0"/>
        <w:spacing w:line="276" w:lineRule="auto"/>
        <w:jc w:val="both"/>
        <w:textAlignment w:val="auto"/>
        <w:rPr>
          <w:rFonts w:ascii="Times New Roman" w:eastAsia="ヒラギノ角ゴ Pro W3" w:hAnsi="Times New Roman" w:cs="Times New Roman"/>
          <w:color w:val="000000"/>
          <w:kern w:val="1"/>
          <w:sz w:val="22"/>
          <w:szCs w:val="22"/>
          <w:lang w:eastAsia="hi-IN"/>
        </w:rPr>
      </w:pPr>
      <w:r w:rsidRPr="000B6B55">
        <w:rPr>
          <w:rFonts w:ascii="Times New Roman" w:eastAsia="ヒラギノ角ゴ Pro W3" w:hAnsi="Times New Roman" w:cs="Times New Roman"/>
          <w:color w:val="000000"/>
          <w:kern w:val="1"/>
          <w:sz w:val="22"/>
          <w:szCs w:val="22"/>
          <w:lang w:eastAsia="hi-IN"/>
        </w:rPr>
        <w:t>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w:t>
      </w:r>
    </w:p>
    <w:p w14:paraId="2AE3911D" w14:textId="77777777" w:rsidR="000B6B55" w:rsidRPr="000B6B55" w:rsidRDefault="000B6B55" w:rsidP="000B6B55">
      <w:pPr>
        <w:numPr>
          <w:ilvl w:val="0"/>
          <w:numId w:val="4"/>
        </w:numPr>
        <w:autoSpaceDN w:val="0"/>
        <w:spacing w:line="276" w:lineRule="auto"/>
        <w:jc w:val="center"/>
        <w:textAlignment w:val="auto"/>
        <w:rPr>
          <w:rFonts w:ascii="Times New Roman" w:eastAsia="ヒラギノ角ゴ Pro W3" w:hAnsi="Times New Roman" w:cs="Times New Roman"/>
          <w:color w:val="000000"/>
          <w:kern w:val="1"/>
          <w:sz w:val="22"/>
          <w:szCs w:val="22"/>
          <w:lang w:eastAsia="hi-IN"/>
        </w:rPr>
      </w:pPr>
    </w:p>
    <w:p w14:paraId="7742BCC1" w14:textId="77777777" w:rsidR="000B6B55" w:rsidRPr="000B6B55" w:rsidRDefault="000B6B55" w:rsidP="000B6B55">
      <w:pPr>
        <w:numPr>
          <w:ilvl w:val="0"/>
          <w:numId w:val="4"/>
        </w:numPr>
        <w:autoSpaceDN w:val="0"/>
        <w:spacing w:line="276" w:lineRule="auto"/>
        <w:jc w:val="center"/>
        <w:textAlignment w:val="auto"/>
        <w:rPr>
          <w:rFonts w:ascii="Times New Roman" w:eastAsia="ヒラギノ角ゴ Pro W3" w:hAnsi="Times New Roman" w:cs="Times New Roman"/>
          <w:color w:val="000000"/>
          <w:kern w:val="1"/>
          <w:sz w:val="22"/>
          <w:szCs w:val="22"/>
          <w:lang w:eastAsia="hi-IN"/>
        </w:rPr>
      </w:pPr>
      <w:r w:rsidRPr="000B6B55">
        <w:rPr>
          <w:rFonts w:ascii="Times New Roman" w:eastAsia="ヒラギノ角ゴ Pro W3" w:hAnsi="Times New Roman" w:cs="Times New Roman"/>
          <w:b/>
          <w:bCs/>
          <w:color w:val="000000"/>
          <w:kern w:val="1"/>
          <w:sz w:val="22"/>
          <w:szCs w:val="22"/>
          <w:lang w:eastAsia="hi-IN"/>
        </w:rPr>
        <w:t>§12</w:t>
      </w:r>
    </w:p>
    <w:p w14:paraId="5650334B" w14:textId="77777777" w:rsidR="000B6B55" w:rsidRPr="000B6B55" w:rsidRDefault="000B6B55" w:rsidP="000B6B55">
      <w:pPr>
        <w:numPr>
          <w:ilvl w:val="0"/>
          <w:numId w:val="4"/>
        </w:numPr>
        <w:autoSpaceDN w:val="0"/>
        <w:spacing w:line="276" w:lineRule="auto"/>
        <w:jc w:val="both"/>
        <w:textAlignment w:val="auto"/>
        <w:rPr>
          <w:rFonts w:ascii="Times New Roman" w:eastAsia="ヒラギノ角ゴ Pro W3" w:hAnsi="Times New Roman" w:cs="Times New Roman"/>
          <w:color w:val="000000"/>
          <w:kern w:val="1"/>
          <w:sz w:val="22"/>
          <w:szCs w:val="22"/>
          <w:lang w:eastAsia="hi-IN"/>
        </w:rPr>
      </w:pPr>
      <w:r w:rsidRPr="000B6B55">
        <w:rPr>
          <w:rFonts w:ascii="Times New Roman" w:eastAsia="ヒラギノ角ゴ Pro W3" w:hAnsi="Times New Roman" w:cs="Times New Roman"/>
          <w:color w:val="000000"/>
          <w:kern w:val="1"/>
          <w:sz w:val="22"/>
          <w:szCs w:val="22"/>
          <w:lang w:eastAsia="hi-IN"/>
        </w:rPr>
        <w:t>1.W związku z realizacją niniejszej umowy Wykonawca:</w:t>
      </w:r>
    </w:p>
    <w:p w14:paraId="5DCCB5C3" w14:textId="77777777" w:rsidR="000B6B55" w:rsidRPr="000B6B55" w:rsidRDefault="000B6B55" w:rsidP="000B6B55">
      <w:pPr>
        <w:numPr>
          <w:ilvl w:val="0"/>
          <w:numId w:val="4"/>
        </w:numPr>
        <w:autoSpaceDN w:val="0"/>
        <w:spacing w:line="240" w:lineRule="exact"/>
        <w:jc w:val="both"/>
        <w:textAlignment w:val="auto"/>
        <w:rPr>
          <w:rFonts w:ascii="Times New Roman" w:eastAsia="Tahoma" w:hAnsi="Times New Roman" w:cs="Times New Roman"/>
          <w:color w:val="000000"/>
          <w:kern w:val="1"/>
          <w:sz w:val="22"/>
          <w:szCs w:val="22"/>
          <w:lang w:eastAsia="hi-IN"/>
        </w:rPr>
      </w:pPr>
      <w:r w:rsidRPr="000B6B55">
        <w:rPr>
          <w:rFonts w:ascii="Times New Roman" w:eastAsia="Tahoma" w:hAnsi="Times New Roman" w:cs="Times New Roman"/>
          <w:color w:val="000000"/>
          <w:kern w:val="1"/>
          <w:sz w:val="22"/>
          <w:szCs w:val="22"/>
          <w:lang w:eastAsia="hi-IN"/>
        </w:rPr>
        <w:t>1)zobowiązuje się do przestrzegania zasad przetwarzania i ochrony przetwarzanych danych osobowych zgodnie z powszechnie obowiązującymi przepisami, w tym RODO;</w:t>
      </w:r>
    </w:p>
    <w:p w14:paraId="1165DACD" w14:textId="77777777" w:rsidR="000B6B55" w:rsidRPr="000B6B55" w:rsidRDefault="000B6B55" w:rsidP="000B6B55">
      <w:pPr>
        <w:numPr>
          <w:ilvl w:val="0"/>
          <w:numId w:val="4"/>
        </w:numPr>
        <w:autoSpaceDN w:val="0"/>
        <w:spacing w:line="240" w:lineRule="exact"/>
        <w:jc w:val="both"/>
        <w:textAlignment w:val="auto"/>
        <w:rPr>
          <w:rFonts w:ascii="Times New Roman" w:eastAsia="Tahoma" w:hAnsi="Times New Roman" w:cs="Times New Roman"/>
          <w:color w:val="000000"/>
          <w:kern w:val="1"/>
          <w:sz w:val="22"/>
          <w:szCs w:val="22"/>
          <w:lang w:eastAsia="hi-IN"/>
        </w:rPr>
      </w:pPr>
      <w:r w:rsidRPr="000B6B55">
        <w:rPr>
          <w:rFonts w:ascii="Times New Roman" w:eastAsia="Tahoma" w:hAnsi="Times New Roman" w:cs="Times New Roman"/>
          <w:color w:val="000000"/>
          <w:kern w:val="1"/>
          <w:sz w:val="22"/>
          <w:szCs w:val="22"/>
          <w:lang w:eastAsia="hi-IN"/>
        </w:rPr>
        <w:t>2)ponosi odpowiedzialność za ewentualne skutki działania niezgodnego z przepisami, o których mowa w pkt 1;</w:t>
      </w:r>
    </w:p>
    <w:p w14:paraId="0B879F9A" w14:textId="77777777" w:rsidR="000B6B55" w:rsidRPr="000B6B55" w:rsidRDefault="000B6B55" w:rsidP="000B6B55">
      <w:pPr>
        <w:numPr>
          <w:ilvl w:val="0"/>
          <w:numId w:val="4"/>
        </w:numPr>
        <w:autoSpaceDN w:val="0"/>
        <w:spacing w:line="240" w:lineRule="exact"/>
        <w:jc w:val="both"/>
        <w:textAlignment w:val="auto"/>
        <w:rPr>
          <w:rFonts w:ascii="Times New Roman" w:eastAsia="Tahoma" w:hAnsi="Times New Roman" w:cs="Times New Roman"/>
          <w:color w:val="000000"/>
          <w:kern w:val="1"/>
          <w:sz w:val="22"/>
          <w:szCs w:val="22"/>
          <w:lang w:eastAsia="hi-IN"/>
        </w:rPr>
      </w:pPr>
      <w:r w:rsidRPr="000B6B55">
        <w:rPr>
          <w:rFonts w:ascii="Times New Roman" w:eastAsia="Tahoma" w:hAnsi="Times New Roman" w:cs="Times New Roman"/>
          <w:color w:val="000000"/>
          <w:kern w:val="1"/>
          <w:sz w:val="22"/>
          <w:szCs w:val="22"/>
          <w:lang w:eastAsia="hi-IN"/>
        </w:rPr>
        <w:t>3) w przypadku przetwarzania danych osobowych w systemach informatycznych - oświadcza, że systemy informatyczne, w których przetwarzane będą dane osobowe spełniają wymogi aktualnie obowiązujących przepisów w tym zakresie,</w:t>
      </w:r>
    </w:p>
    <w:p w14:paraId="6D02821A" w14:textId="77777777" w:rsidR="000B6B55" w:rsidRPr="000B6B55" w:rsidRDefault="000B6B55" w:rsidP="000B6B55">
      <w:pPr>
        <w:numPr>
          <w:ilvl w:val="0"/>
          <w:numId w:val="4"/>
        </w:numPr>
        <w:autoSpaceDN w:val="0"/>
        <w:spacing w:line="276" w:lineRule="auto"/>
        <w:jc w:val="both"/>
        <w:textAlignment w:val="auto"/>
        <w:rPr>
          <w:rFonts w:ascii="Times New Roman" w:eastAsia="ヒラギノ角ゴ Pro W3" w:hAnsi="Times New Roman" w:cs="Times New Roman"/>
          <w:color w:val="000000"/>
          <w:kern w:val="1"/>
          <w:sz w:val="22"/>
          <w:szCs w:val="22"/>
          <w:lang w:eastAsia="hi-IN"/>
        </w:rPr>
      </w:pPr>
      <w:r w:rsidRPr="000B6B55">
        <w:rPr>
          <w:rFonts w:ascii="Times New Roman" w:eastAsia="ヒラギノ角ゴ Pro W3" w:hAnsi="Times New Roman" w:cs="Times New Roman"/>
          <w:color w:val="000000"/>
          <w:kern w:val="1"/>
          <w:sz w:val="22"/>
          <w:szCs w:val="22"/>
          <w:lang w:eastAsia="hi-IN"/>
        </w:rPr>
        <w:t>4)zobowiązuje się do przetwarzania danych osobowych wyłącznie w celu realizacji umowy;</w:t>
      </w:r>
    </w:p>
    <w:p w14:paraId="14461144" w14:textId="77777777" w:rsidR="000B6B55" w:rsidRPr="000B6B55" w:rsidRDefault="000B6B55" w:rsidP="000B6B55">
      <w:pPr>
        <w:numPr>
          <w:ilvl w:val="0"/>
          <w:numId w:val="4"/>
        </w:numPr>
        <w:autoSpaceDN w:val="0"/>
        <w:spacing w:line="276" w:lineRule="auto"/>
        <w:jc w:val="both"/>
        <w:textAlignment w:val="auto"/>
        <w:rPr>
          <w:rFonts w:ascii="Times New Roman" w:eastAsia="ヒラギノ角ゴ Pro W3" w:hAnsi="Times New Roman" w:cs="Times New Roman"/>
          <w:color w:val="000000"/>
          <w:kern w:val="1"/>
          <w:sz w:val="22"/>
          <w:szCs w:val="22"/>
          <w:lang w:eastAsia="hi-IN"/>
        </w:rPr>
      </w:pPr>
      <w:r w:rsidRPr="000B6B55">
        <w:rPr>
          <w:rFonts w:ascii="Times New Roman" w:eastAsia="ヒラギノ角ゴ Pro W3" w:hAnsi="Times New Roman" w:cs="Times New Roman"/>
          <w:color w:val="000000"/>
          <w:kern w:val="1"/>
          <w:sz w:val="22"/>
          <w:szCs w:val="22"/>
          <w:lang w:eastAsia="hi-IN"/>
        </w:rPr>
        <w:t>5)zobowiązuje się do natychmiastowego powiadomienia Inspektora Ochrony Danych Osobowych Zmawiającego o stwierdzeniu prób lub faktów naruszenia poufności przetwarzanych danych osobowych;</w:t>
      </w:r>
    </w:p>
    <w:p w14:paraId="5F110DE1" w14:textId="77777777" w:rsidR="000B6B55" w:rsidRPr="000B6B55" w:rsidRDefault="000B6B55" w:rsidP="000B6B55">
      <w:pPr>
        <w:numPr>
          <w:ilvl w:val="0"/>
          <w:numId w:val="4"/>
        </w:numPr>
        <w:autoSpaceDN w:val="0"/>
        <w:spacing w:line="276" w:lineRule="auto"/>
        <w:jc w:val="both"/>
        <w:textAlignment w:val="auto"/>
        <w:rPr>
          <w:rFonts w:ascii="Times New Roman" w:eastAsia="ヒラギノ角ゴ Pro W3" w:hAnsi="Times New Roman" w:cs="Times New Roman"/>
          <w:color w:val="000000"/>
          <w:kern w:val="1"/>
          <w:sz w:val="22"/>
          <w:szCs w:val="22"/>
          <w:lang w:eastAsia="hi-IN"/>
        </w:rPr>
      </w:pPr>
      <w:r w:rsidRPr="000B6B55">
        <w:rPr>
          <w:rFonts w:ascii="Times New Roman" w:eastAsia="ヒラギノ角ゴ Pro W3" w:hAnsi="Times New Roman" w:cs="Times New Roman"/>
          <w:color w:val="000000"/>
          <w:kern w:val="1"/>
          <w:sz w:val="22"/>
          <w:szCs w:val="22"/>
          <w:lang w:eastAsia="hi-IN"/>
        </w:rPr>
        <w:t>6)w przypadku stwierdzenia zdarzeń, o których mowa w pkt 5, zobowiązuje się umożliwić Zamawiającemu prowadzenie kontroli procesu przetwarzania i ochrony danych osobowych;</w:t>
      </w:r>
    </w:p>
    <w:p w14:paraId="2C4E6913" w14:textId="77777777" w:rsidR="000B6B55" w:rsidRPr="000B6B55" w:rsidRDefault="000B6B55" w:rsidP="000B6B55">
      <w:pPr>
        <w:numPr>
          <w:ilvl w:val="0"/>
          <w:numId w:val="4"/>
        </w:numPr>
        <w:autoSpaceDN w:val="0"/>
        <w:spacing w:line="276" w:lineRule="auto"/>
        <w:jc w:val="both"/>
        <w:textAlignment w:val="auto"/>
        <w:rPr>
          <w:rFonts w:ascii="Times New Roman" w:eastAsia="ヒラギノ角ゴ Pro W3" w:hAnsi="Times New Roman" w:cs="Times New Roman"/>
          <w:color w:val="000000"/>
          <w:kern w:val="1"/>
          <w:sz w:val="22"/>
          <w:szCs w:val="22"/>
          <w:lang w:eastAsia="hi-IN"/>
        </w:rPr>
      </w:pPr>
      <w:r w:rsidRPr="000B6B55">
        <w:rPr>
          <w:rFonts w:ascii="Times New Roman" w:eastAsia="ヒラギノ角ゴ Pro W3" w:hAnsi="Times New Roman" w:cs="Times New Roman"/>
          <w:color w:val="000000"/>
          <w:kern w:val="1"/>
          <w:sz w:val="22"/>
          <w:szCs w:val="22"/>
          <w:lang w:eastAsia="hi-IN"/>
        </w:rPr>
        <w:t>7)zobowiązuje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5721CCCD" w14:textId="77777777" w:rsidR="000B6B55" w:rsidRPr="000B6B55" w:rsidRDefault="000B6B55" w:rsidP="000B6B55">
      <w:pPr>
        <w:numPr>
          <w:ilvl w:val="0"/>
          <w:numId w:val="4"/>
        </w:numPr>
        <w:autoSpaceDN w:val="0"/>
        <w:spacing w:line="276" w:lineRule="auto"/>
        <w:jc w:val="both"/>
        <w:textAlignment w:val="auto"/>
        <w:rPr>
          <w:rFonts w:ascii="Times New Roman" w:eastAsia="ヒラギノ角ゴ Pro W3" w:hAnsi="Times New Roman" w:cs="Times New Roman"/>
          <w:color w:val="000000"/>
          <w:kern w:val="1"/>
          <w:sz w:val="22"/>
          <w:szCs w:val="22"/>
          <w:lang w:eastAsia="hi-IN"/>
        </w:rPr>
      </w:pPr>
      <w:r w:rsidRPr="000B6B55">
        <w:rPr>
          <w:rFonts w:ascii="Times New Roman" w:eastAsia="ヒラギノ角ゴ Pro W3" w:hAnsi="Times New Roman" w:cs="Times New Roman"/>
          <w:color w:val="000000"/>
          <w:kern w:val="1"/>
          <w:sz w:val="22"/>
          <w:szCs w:val="22"/>
          <w:lang w:eastAsia="hi-IN"/>
        </w:rPr>
        <w:t>8)zobowiązuje się do przekazania Zamawiającemu imiennej listy pracowników, którzy będą mieli dostęp do powierzonych danych osobowych w związku z realizacją umowy;</w:t>
      </w:r>
    </w:p>
    <w:p w14:paraId="46BAB894" w14:textId="77777777" w:rsidR="000B6B55" w:rsidRPr="000B6B55" w:rsidRDefault="000B6B55" w:rsidP="000B6B55">
      <w:pPr>
        <w:numPr>
          <w:ilvl w:val="0"/>
          <w:numId w:val="4"/>
        </w:numPr>
        <w:autoSpaceDN w:val="0"/>
        <w:spacing w:line="276" w:lineRule="auto"/>
        <w:jc w:val="both"/>
        <w:textAlignment w:val="auto"/>
        <w:rPr>
          <w:rFonts w:ascii="Times New Roman" w:eastAsia="ヒラギノ角ゴ Pro W3" w:hAnsi="Times New Roman" w:cs="Times New Roman"/>
          <w:color w:val="000000"/>
          <w:kern w:val="1"/>
          <w:sz w:val="22"/>
          <w:szCs w:val="22"/>
          <w:lang w:eastAsia="hi-IN"/>
        </w:rPr>
      </w:pPr>
      <w:r w:rsidRPr="000B6B55">
        <w:rPr>
          <w:rFonts w:ascii="Times New Roman" w:eastAsia="ヒラギノ角ゴ Pro W3" w:hAnsi="Times New Roman" w:cs="Times New Roman"/>
          <w:color w:val="000000"/>
          <w:kern w:val="1"/>
          <w:sz w:val="22"/>
          <w:szCs w:val="22"/>
          <w:lang w:eastAsia="hi-IN"/>
        </w:rPr>
        <w:t>9)zobowiązuje się do uzyskania od swoich pracowników oświadczeń o zachowaniu w poufności danych osobowych i innych informacji stanowiących tajemnicę służbową, jaką uzyskali w trakcie wykonywania na rzecz Zamawiającego.</w:t>
      </w:r>
    </w:p>
    <w:p w14:paraId="0447D305" w14:textId="77777777" w:rsidR="000B6B55" w:rsidRPr="000B6B55" w:rsidRDefault="000B6B55" w:rsidP="000B6B55">
      <w:pPr>
        <w:numPr>
          <w:ilvl w:val="0"/>
          <w:numId w:val="4"/>
        </w:numPr>
        <w:autoSpaceDN w:val="0"/>
        <w:spacing w:line="276" w:lineRule="auto"/>
        <w:jc w:val="both"/>
        <w:textAlignment w:val="auto"/>
        <w:rPr>
          <w:rFonts w:ascii="Times New Roman" w:eastAsia="ヒラギノ角ゴ Pro W3" w:hAnsi="Times New Roman" w:cs="Times New Roman"/>
          <w:color w:val="000000"/>
          <w:kern w:val="1"/>
          <w:sz w:val="22"/>
          <w:szCs w:val="22"/>
          <w:lang w:eastAsia="hi-IN"/>
        </w:rPr>
      </w:pPr>
      <w:r w:rsidRPr="000B6B55">
        <w:rPr>
          <w:rFonts w:ascii="Times New Roman" w:eastAsia="ヒラギノ角ゴ Pro W3" w:hAnsi="Times New Roman" w:cs="Times New Roman"/>
          <w:color w:val="000000"/>
          <w:kern w:val="1"/>
          <w:sz w:val="22"/>
          <w:szCs w:val="22"/>
          <w:lang w:eastAsia="hi-IN"/>
        </w:rPr>
        <w:t>2.Niezależnie od obowiązków wynikających z przepisów ustawy z dnia 5 sierpnia 2010 r. o ochronie informacji niejawnych oraz ustawy z dnia 10 maja 2018 r. o ochronie danych osobowych (Dz. U. z 2019 r. poz. 1781) oraz RODO, Wykonawca zobowiązany jest do zachowania w tajemnicy wszelkich informacji uzyskanych w związku z wykonywaną umową, za wyjątkiem sytuacji, w których informacje takie stanowiłyby informacje publiczną w rozumieniu przepisów ustawy z dnia 6 września 2001 r. o dostępie do informacji publicznej lub ich podanie wymagane byłoby przez organy władzy publicznej stosownie do przepisów odrębnych.</w:t>
      </w:r>
    </w:p>
    <w:p w14:paraId="527724B5" w14:textId="77777777" w:rsidR="000B6B55" w:rsidRPr="000B6B55" w:rsidRDefault="000B6B55" w:rsidP="000B6B55">
      <w:pPr>
        <w:numPr>
          <w:ilvl w:val="0"/>
          <w:numId w:val="4"/>
        </w:numPr>
        <w:autoSpaceDN w:val="0"/>
        <w:spacing w:line="276" w:lineRule="auto"/>
        <w:jc w:val="both"/>
        <w:textAlignment w:val="auto"/>
        <w:rPr>
          <w:rFonts w:ascii="Times New Roman" w:eastAsia="ヒラギノ角ゴ Pro W3" w:hAnsi="Times New Roman" w:cs="Times New Roman"/>
          <w:color w:val="000000"/>
          <w:kern w:val="1"/>
          <w:sz w:val="22"/>
          <w:szCs w:val="22"/>
          <w:lang w:eastAsia="hi-IN"/>
        </w:rPr>
      </w:pPr>
      <w:r w:rsidRPr="000B6B55">
        <w:rPr>
          <w:rFonts w:ascii="Times New Roman" w:eastAsia="ヒラギノ角ゴ Pro W3" w:hAnsi="Times New Roman" w:cs="Times New Roman"/>
          <w:color w:val="000000"/>
          <w:kern w:val="1"/>
          <w:sz w:val="22"/>
          <w:szCs w:val="22"/>
          <w:lang w:eastAsia="hi-IN"/>
        </w:rPr>
        <w:t>3.W zakresie obowiązku, o którym mowa w ust.1 i ust.2, Wykonawca ponosi pełną odpowiedzialność za działania bądź zaniechania osób, którymi będzie się posługiwał przy wykonywaniu przedmiotu umowy.</w:t>
      </w:r>
    </w:p>
    <w:p w14:paraId="3FC80EF1" w14:textId="77777777" w:rsidR="000B6B55" w:rsidRPr="000B6B55" w:rsidRDefault="000B6B55" w:rsidP="000B6B55">
      <w:pPr>
        <w:numPr>
          <w:ilvl w:val="0"/>
          <w:numId w:val="4"/>
        </w:numPr>
        <w:autoSpaceDN w:val="0"/>
        <w:spacing w:line="276" w:lineRule="auto"/>
        <w:jc w:val="both"/>
        <w:textAlignment w:val="auto"/>
        <w:rPr>
          <w:rFonts w:ascii="Times New Roman" w:eastAsia="ヒラギノ角ゴ Pro W3" w:hAnsi="Times New Roman" w:cs="Times New Roman"/>
          <w:color w:val="000000"/>
          <w:kern w:val="1"/>
          <w:sz w:val="22"/>
          <w:szCs w:val="22"/>
          <w:lang w:eastAsia="hi-IN"/>
        </w:rPr>
      </w:pPr>
      <w:r w:rsidRPr="000B6B55">
        <w:rPr>
          <w:rFonts w:ascii="Times New Roman" w:eastAsia="ヒラギノ角ゴ Pro W3" w:hAnsi="Times New Roman" w:cs="Times New Roman"/>
          <w:color w:val="000000"/>
          <w:kern w:val="1"/>
          <w:sz w:val="22"/>
          <w:szCs w:val="22"/>
          <w:lang w:eastAsia="hi-IN"/>
        </w:rPr>
        <w:t xml:space="preserve">4.Obowiązek, o którym mowa w ust. 2, wiąże Wykonawcę zarówno w okresie obowiązywania umowy, jak też po jej wygaśnięciu, stwierdzeniu jej nieważności lub odstąpieniu od niej. </w:t>
      </w:r>
    </w:p>
    <w:p w14:paraId="78F20F8F" w14:textId="77777777" w:rsidR="000B6B55" w:rsidRPr="000B6B55" w:rsidRDefault="000B6B55" w:rsidP="000B6B55">
      <w:pPr>
        <w:numPr>
          <w:ilvl w:val="0"/>
          <w:numId w:val="4"/>
        </w:numPr>
        <w:suppressAutoHyphens w:val="0"/>
        <w:autoSpaceDN w:val="0"/>
        <w:jc w:val="center"/>
        <w:textAlignment w:val="auto"/>
        <w:rPr>
          <w:rFonts w:ascii="Times New Roman" w:eastAsia="Calibri" w:hAnsi="Times New Roman" w:cs="Times New Roman"/>
          <w:b/>
          <w:bCs/>
          <w:kern w:val="1"/>
          <w:sz w:val="22"/>
          <w:szCs w:val="22"/>
          <w:lang w:eastAsia="pl-PL" w:bidi="ar-SA"/>
        </w:rPr>
      </w:pPr>
    </w:p>
    <w:p w14:paraId="794BE33F" w14:textId="77777777" w:rsidR="000B6B55" w:rsidRPr="000B6B55" w:rsidRDefault="000B6B55" w:rsidP="000B6B55">
      <w:pPr>
        <w:numPr>
          <w:ilvl w:val="0"/>
          <w:numId w:val="4"/>
        </w:numPr>
        <w:suppressAutoHyphens w:val="0"/>
        <w:autoSpaceDN w:val="0"/>
        <w:jc w:val="center"/>
        <w:textAlignment w:val="auto"/>
        <w:rPr>
          <w:rFonts w:ascii="Times New Roman" w:eastAsia="Calibri" w:hAnsi="Times New Roman" w:cs="Times New Roman"/>
          <w:b/>
          <w:bCs/>
          <w:kern w:val="1"/>
          <w:sz w:val="22"/>
          <w:szCs w:val="22"/>
          <w:lang w:eastAsia="pl-PL" w:bidi="ar-SA"/>
        </w:rPr>
      </w:pPr>
      <w:r w:rsidRPr="000B6B55">
        <w:rPr>
          <w:rFonts w:ascii="Times New Roman" w:eastAsia="Calibri" w:hAnsi="Times New Roman" w:cs="Times New Roman"/>
          <w:b/>
          <w:bCs/>
          <w:kern w:val="1"/>
          <w:sz w:val="22"/>
          <w:szCs w:val="22"/>
          <w:lang w:eastAsia="pl-PL" w:bidi="ar-SA"/>
        </w:rPr>
        <w:t>§13</w:t>
      </w:r>
    </w:p>
    <w:p w14:paraId="6F59E34B" w14:textId="77777777" w:rsidR="000B6B55" w:rsidRPr="000B6B55" w:rsidRDefault="000B6B55" w:rsidP="000B6B55">
      <w:pPr>
        <w:numPr>
          <w:ilvl w:val="0"/>
          <w:numId w:val="4"/>
        </w:numPr>
        <w:suppressAutoHyphens w:val="0"/>
        <w:autoSpaceDN w:val="0"/>
        <w:spacing w:line="276" w:lineRule="auto"/>
        <w:jc w:val="both"/>
        <w:textAlignment w:val="auto"/>
        <w:rPr>
          <w:rFonts w:ascii="Times New Roman" w:eastAsiaTheme="minorHAnsi" w:hAnsi="Times New Roman" w:cs="Times New Roman"/>
          <w:kern w:val="0"/>
          <w:sz w:val="22"/>
          <w:szCs w:val="22"/>
          <w:lang w:eastAsia="en-US" w:bidi="ar-SA"/>
        </w:rPr>
      </w:pPr>
      <w:r w:rsidRPr="000B6B55">
        <w:rPr>
          <w:rFonts w:ascii="Times New Roman" w:eastAsiaTheme="minorHAnsi" w:hAnsi="Times New Roman" w:cs="Times New Roman"/>
          <w:kern w:val="0"/>
          <w:sz w:val="22"/>
          <w:szCs w:val="22"/>
          <w:lang w:eastAsia="en-US" w:bidi="ar-SA"/>
        </w:rPr>
        <w:t xml:space="preserve">1. Wszelkie zmiany treści umowy mogą być dokonywane wyłącznie w formie pisemnej, z wyłączeniem zmian wskazanych w </w:t>
      </w:r>
      <w:r w:rsidRPr="000B6B55">
        <w:rPr>
          <w:rFonts w:ascii="Times New Roman" w:eastAsia="ヒラギノ角ゴ Pro W3" w:hAnsi="Times New Roman" w:cs="Times New Roman"/>
          <w:sz w:val="22"/>
          <w:szCs w:val="22"/>
        </w:rPr>
        <w:t xml:space="preserve">§6 ust. 9 pkt 1, </w:t>
      </w:r>
      <w:r w:rsidRPr="000B6B55">
        <w:rPr>
          <w:rFonts w:ascii="Times New Roman" w:eastAsiaTheme="minorHAnsi" w:hAnsi="Times New Roman" w:cs="Times New Roman"/>
          <w:kern w:val="0"/>
          <w:sz w:val="22"/>
          <w:szCs w:val="22"/>
          <w:lang w:eastAsia="en-US" w:bidi="ar-SA"/>
        </w:rPr>
        <w:t xml:space="preserve"> pod rygorem nieważności.</w:t>
      </w:r>
    </w:p>
    <w:p w14:paraId="66719461" w14:textId="77777777" w:rsidR="000B6B55" w:rsidRPr="000B6B55" w:rsidRDefault="000B6B55" w:rsidP="000B6B55">
      <w:pPr>
        <w:numPr>
          <w:ilvl w:val="0"/>
          <w:numId w:val="4"/>
        </w:numPr>
        <w:suppressAutoHyphens w:val="0"/>
        <w:autoSpaceDN w:val="0"/>
        <w:jc w:val="both"/>
        <w:textAlignment w:val="auto"/>
        <w:rPr>
          <w:rFonts w:ascii="Times New Roman" w:eastAsiaTheme="minorHAnsi" w:hAnsi="Times New Roman" w:cs="Times New Roman"/>
          <w:kern w:val="0"/>
          <w:sz w:val="22"/>
          <w:szCs w:val="22"/>
          <w:lang w:eastAsia="en-US" w:bidi="ar-SA"/>
        </w:rPr>
      </w:pPr>
      <w:r w:rsidRPr="000B6B55">
        <w:rPr>
          <w:rFonts w:ascii="Times New Roman" w:eastAsiaTheme="minorHAnsi" w:hAnsi="Times New Roman" w:cs="Times New Roman"/>
          <w:kern w:val="0"/>
          <w:sz w:val="22"/>
          <w:szCs w:val="22"/>
          <w:lang w:eastAsia="en-US" w:bidi="ar-SA"/>
        </w:rPr>
        <w:lastRenderedPageBreak/>
        <w:t>2. Strony zobowiązane są do stosowania postanowień niniejszej umowy, jak również SWZ oraz złożonej oferty</w:t>
      </w:r>
      <w:r w:rsidRPr="000B6B55">
        <w:rPr>
          <w:rFonts w:ascii="Times New Roman" w:eastAsiaTheme="minorHAnsi" w:hAnsi="Times New Roman" w:cs="Times New Roman"/>
          <w:i/>
          <w:iCs/>
          <w:kern w:val="0"/>
          <w:sz w:val="22"/>
          <w:szCs w:val="22"/>
          <w:lang w:eastAsia="en-US" w:bidi="ar-SA"/>
        </w:rPr>
        <w:t xml:space="preserve"> (wraz z ofertą dodatkową)</w:t>
      </w:r>
      <w:r w:rsidRPr="000B6B55">
        <w:rPr>
          <w:rFonts w:ascii="Times New Roman" w:eastAsiaTheme="minorHAnsi" w:hAnsi="Times New Roman" w:cs="Times New Roman"/>
          <w:kern w:val="0"/>
          <w:sz w:val="22"/>
          <w:szCs w:val="22"/>
          <w:lang w:eastAsia="en-US" w:bidi="ar-SA"/>
        </w:rPr>
        <w:t>*, na podstawie których umowa ta została zawarta.</w:t>
      </w:r>
    </w:p>
    <w:p w14:paraId="2E5628E1" w14:textId="77777777" w:rsidR="000B6B55" w:rsidRPr="000B6B55" w:rsidRDefault="000B6B55" w:rsidP="000B6B55">
      <w:pPr>
        <w:numPr>
          <w:ilvl w:val="0"/>
          <w:numId w:val="4"/>
        </w:numPr>
        <w:suppressAutoHyphens w:val="0"/>
        <w:autoSpaceDN w:val="0"/>
        <w:jc w:val="both"/>
        <w:textAlignment w:val="auto"/>
        <w:rPr>
          <w:rFonts w:ascii="Times New Roman" w:eastAsiaTheme="minorHAnsi" w:hAnsi="Times New Roman" w:cs="Times New Roman"/>
          <w:kern w:val="0"/>
          <w:sz w:val="22"/>
          <w:szCs w:val="22"/>
          <w:lang w:eastAsia="en-US" w:bidi="ar-SA"/>
        </w:rPr>
      </w:pPr>
      <w:r w:rsidRPr="000B6B55">
        <w:rPr>
          <w:rFonts w:ascii="Times New Roman" w:eastAsiaTheme="minorHAnsi" w:hAnsi="Times New Roman" w:cs="Times New Roman"/>
          <w:kern w:val="0"/>
          <w:sz w:val="22"/>
          <w:szCs w:val="22"/>
          <w:lang w:eastAsia="en-US" w:bidi="ar-SA"/>
        </w:rPr>
        <w:t>3. W sprawach nieuregulowanych niniejszą umową mają zastosowanie odpowiednie przepisy prawa polskiego.</w:t>
      </w:r>
    </w:p>
    <w:p w14:paraId="3A6AF8D6" w14:textId="77777777" w:rsidR="000B6B55" w:rsidRPr="000B6B55" w:rsidRDefault="000B6B55" w:rsidP="000B6B55">
      <w:pPr>
        <w:numPr>
          <w:ilvl w:val="0"/>
          <w:numId w:val="4"/>
        </w:numPr>
        <w:suppressAutoHyphens w:val="0"/>
        <w:autoSpaceDN w:val="0"/>
        <w:jc w:val="both"/>
        <w:textAlignment w:val="auto"/>
        <w:rPr>
          <w:rFonts w:ascii="Times New Roman" w:eastAsiaTheme="minorHAnsi" w:hAnsi="Times New Roman" w:cs="Times New Roman"/>
          <w:kern w:val="0"/>
          <w:sz w:val="22"/>
          <w:szCs w:val="22"/>
          <w:lang w:eastAsia="en-US" w:bidi="ar-SA"/>
        </w:rPr>
      </w:pPr>
    </w:p>
    <w:p w14:paraId="34D8ECF4" w14:textId="77777777" w:rsidR="000B6B55" w:rsidRPr="000B6B55" w:rsidRDefault="000B6B55" w:rsidP="000B6B55">
      <w:pPr>
        <w:numPr>
          <w:ilvl w:val="0"/>
          <w:numId w:val="4"/>
        </w:numPr>
        <w:suppressAutoHyphens w:val="0"/>
        <w:autoSpaceDN w:val="0"/>
        <w:jc w:val="center"/>
        <w:textAlignment w:val="auto"/>
        <w:rPr>
          <w:rFonts w:ascii="Times New Roman" w:eastAsiaTheme="minorHAnsi" w:hAnsi="Times New Roman" w:cs="Times New Roman"/>
          <w:kern w:val="0"/>
          <w:sz w:val="22"/>
          <w:szCs w:val="22"/>
          <w:lang w:eastAsia="en-US" w:bidi="ar-SA"/>
        </w:rPr>
      </w:pPr>
      <w:r w:rsidRPr="000B6B55">
        <w:rPr>
          <w:rFonts w:ascii="Times New Roman" w:eastAsiaTheme="minorHAnsi" w:hAnsi="Times New Roman" w:cs="Times New Roman"/>
          <w:b/>
          <w:bCs/>
          <w:kern w:val="0"/>
          <w:sz w:val="22"/>
          <w:szCs w:val="22"/>
          <w:lang w:eastAsia="en-US" w:bidi="ar-SA"/>
        </w:rPr>
        <w:t>§14</w:t>
      </w:r>
    </w:p>
    <w:p w14:paraId="010723DC" w14:textId="77777777" w:rsidR="000B6B55" w:rsidRPr="000B6B55" w:rsidRDefault="000B6B55" w:rsidP="000B6B55">
      <w:pPr>
        <w:numPr>
          <w:ilvl w:val="0"/>
          <w:numId w:val="4"/>
        </w:numPr>
        <w:tabs>
          <w:tab w:val="left" w:pos="731"/>
        </w:tabs>
        <w:suppressAutoHyphens w:val="0"/>
        <w:autoSpaceDN w:val="0"/>
        <w:jc w:val="both"/>
        <w:textAlignment w:val="auto"/>
        <w:rPr>
          <w:rFonts w:ascii="Times New Roman" w:eastAsiaTheme="minorHAnsi" w:hAnsi="Times New Roman" w:cs="Times New Roman"/>
          <w:kern w:val="0"/>
          <w:sz w:val="22"/>
          <w:szCs w:val="22"/>
          <w:lang w:eastAsia="en-US" w:bidi="ar-SA"/>
        </w:rPr>
      </w:pPr>
      <w:r w:rsidRPr="000B6B55">
        <w:rPr>
          <w:rFonts w:ascii="Times New Roman" w:eastAsiaTheme="minorHAnsi" w:hAnsi="Times New Roman" w:cs="Times New Roman"/>
          <w:kern w:val="0"/>
          <w:sz w:val="22"/>
          <w:szCs w:val="22"/>
          <w:lang w:eastAsia="en-US" w:bidi="ar-SA"/>
        </w:rPr>
        <w:t>Spory wynikłe na tle realizacji niniejszej umowy będą rozstrzygane przez sąd powszechny właściwy miejscowo dla Zamawiającego.</w:t>
      </w:r>
      <w:r w:rsidRPr="000B6B55">
        <w:rPr>
          <w:rFonts w:ascii="Times New Roman" w:eastAsiaTheme="minorHAnsi" w:hAnsi="Times New Roman" w:cs="Times New Roman"/>
          <w:b/>
          <w:bCs/>
          <w:kern w:val="0"/>
          <w:sz w:val="22"/>
          <w:szCs w:val="22"/>
          <w:lang w:eastAsia="en-US" w:bidi="ar-SA"/>
        </w:rPr>
        <w:t xml:space="preserve"> </w:t>
      </w:r>
    </w:p>
    <w:p w14:paraId="09F772E3" w14:textId="77777777" w:rsidR="000B6B55" w:rsidRPr="000B6B55" w:rsidRDefault="000B6B55" w:rsidP="000B6B55">
      <w:pPr>
        <w:numPr>
          <w:ilvl w:val="0"/>
          <w:numId w:val="4"/>
        </w:numPr>
        <w:tabs>
          <w:tab w:val="left" w:pos="731"/>
        </w:tabs>
        <w:suppressAutoHyphens w:val="0"/>
        <w:autoSpaceDN w:val="0"/>
        <w:jc w:val="center"/>
        <w:textAlignment w:val="auto"/>
        <w:rPr>
          <w:rFonts w:ascii="Times New Roman" w:eastAsiaTheme="minorHAnsi" w:hAnsi="Times New Roman" w:cs="Times New Roman"/>
          <w:kern w:val="0"/>
          <w:sz w:val="22"/>
          <w:szCs w:val="22"/>
          <w:lang w:eastAsia="en-US" w:bidi="ar-SA"/>
        </w:rPr>
      </w:pPr>
      <w:r w:rsidRPr="000B6B55">
        <w:rPr>
          <w:rFonts w:ascii="Times New Roman" w:eastAsiaTheme="minorHAnsi" w:hAnsi="Times New Roman" w:cs="Times New Roman"/>
          <w:b/>
          <w:bCs/>
          <w:kern w:val="0"/>
          <w:sz w:val="22"/>
          <w:szCs w:val="22"/>
          <w:lang w:eastAsia="en-US" w:bidi="ar-SA"/>
        </w:rPr>
        <w:t>§15</w:t>
      </w:r>
    </w:p>
    <w:p w14:paraId="74FF1846" w14:textId="77777777" w:rsidR="000B6B55" w:rsidRPr="000B6B55" w:rsidRDefault="000B6B55" w:rsidP="000B6B55">
      <w:pPr>
        <w:numPr>
          <w:ilvl w:val="0"/>
          <w:numId w:val="4"/>
        </w:numPr>
        <w:suppressAutoHyphens w:val="0"/>
        <w:autoSpaceDN w:val="0"/>
        <w:jc w:val="both"/>
        <w:textAlignment w:val="auto"/>
        <w:rPr>
          <w:rFonts w:ascii="Times New Roman" w:eastAsiaTheme="minorHAnsi" w:hAnsi="Times New Roman" w:cs="Times New Roman"/>
          <w:color w:val="000000"/>
          <w:kern w:val="0"/>
          <w:sz w:val="22"/>
          <w:szCs w:val="22"/>
          <w:lang w:eastAsia="en-US" w:bidi="ar-SA"/>
        </w:rPr>
      </w:pPr>
      <w:r w:rsidRPr="000B6B55">
        <w:rPr>
          <w:rFonts w:ascii="Times New Roman" w:eastAsia="Arial Unicode MS;Times New Roma" w:hAnsi="Times New Roman" w:cs="Times New Roman"/>
          <w:color w:val="000000"/>
          <w:sz w:val="22"/>
          <w:szCs w:val="22"/>
          <w:lang w:eastAsia="hi-IN"/>
        </w:rPr>
        <w:t>Umowę sporządzono w dwóch jednobrzmiących egzemplarzach z przeznaczeniem po jednym dla każdej ze stron.</w:t>
      </w:r>
    </w:p>
    <w:p w14:paraId="79532867" w14:textId="77777777" w:rsidR="000B6B55" w:rsidRPr="000B6B55" w:rsidRDefault="000B6B55" w:rsidP="000B6B55">
      <w:pPr>
        <w:numPr>
          <w:ilvl w:val="0"/>
          <w:numId w:val="4"/>
        </w:numPr>
        <w:suppressAutoHyphens w:val="0"/>
        <w:autoSpaceDN w:val="0"/>
        <w:jc w:val="both"/>
        <w:textAlignment w:val="auto"/>
        <w:rPr>
          <w:rFonts w:ascii="Times New Roman" w:eastAsiaTheme="minorHAnsi" w:hAnsi="Times New Roman" w:cs="Times New Roman"/>
          <w:kern w:val="0"/>
          <w:sz w:val="22"/>
          <w:szCs w:val="22"/>
          <w:lang w:eastAsia="en-US" w:bidi="ar-SA"/>
        </w:rPr>
      </w:pPr>
      <w:r w:rsidRPr="000B6B55">
        <w:rPr>
          <w:rFonts w:ascii="Times New Roman" w:eastAsia="Tahoma" w:hAnsi="Times New Roman" w:cs="Times New Roman"/>
          <w:i/>
          <w:iCs/>
          <w:spacing w:val="-4"/>
          <w:kern w:val="0"/>
          <w:sz w:val="22"/>
          <w:szCs w:val="22"/>
          <w:highlight w:val="white"/>
          <w:lang w:eastAsia="pl-PL" w:bidi="pl-PL"/>
        </w:rPr>
        <w:t>*- w przypadku  przeprowadzenia  negocjacji</w:t>
      </w:r>
    </w:p>
    <w:p w14:paraId="06420077" w14:textId="77777777" w:rsidR="000B6B55" w:rsidRPr="000B6B55" w:rsidRDefault="000B6B55" w:rsidP="000B6B55">
      <w:pPr>
        <w:numPr>
          <w:ilvl w:val="0"/>
          <w:numId w:val="4"/>
        </w:numPr>
        <w:suppressAutoHyphens w:val="0"/>
        <w:autoSpaceDN w:val="0"/>
        <w:jc w:val="both"/>
        <w:textAlignment w:val="auto"/>
        <w:rPr>
          <w:rFonts w:ascii="Times New Roman" w:eastAsiaTheme="minorHAnsi" w:hAnsi="Times New Roman" w:cs="Times New Roman"/>
          <w:kern w:val="0"/>
          <w:sz w:val="22"/>
          <w:szCs w:val="22"/>
          <w:lang w:eastAsia="en-US" w:bidi="ar-SA"/>
        </w:rPr>
      </w:pPr>
    </w:p>
    <w:p w14:paraId="2D189140" w14:textId="77777777" w:rsidR="000B6B55" w:rsidRPr="000B6B55" w:rsidRDefault="000B6B55" w:rsidP="000B6B55">
      <w:pPr>
        <w:numPr>
          <w:ilvl w:val="0"/>
          <w:numId w:val="4"/>
        </w:numPr>
        <w:suppressAutoHyphens w:val="0"/>
        <w:autoSpaceDN w:val="0"/>
        <w:textAlignment w:val="auto"/>
        <w:rPr>
          <w:rFonts w:ascii="Times New Roman" w:eastAsia="Arial Unicode MS" w:hAnsi="Times New Roman" w:cs="Times New Roman"/>
          <w:b/>
          <w:bCs/>
          <w:kern w:val="1"/>
          <w:sz w:val="22"/>
          <w:szCs w:val="22"/>
          <w:lang w:eastAsia="pl-PL"/>
        </w:rPr>
      </w:pPr>
      <w:r w:rsidRPr="000B6B55">
        <w:rPr>
          <w:rFonts w:ascii="Times New Roman" w:eastAsia="Arial Unicode MS" w:hAnsi="Times New Roman" w:cs="Times New Roman"/>
          <w:b/>
          <w:bCs/>
          <w:kern w:val="1"/>
          <w:sz w:val="22"/>
          <w:szCs w:val="22"/>
          <w:lang w:eastAsia="pl-PL"/>
        </w:rPr>
        <w:t xml:space="preserve">             ZAMAWIAJĄCY</w:t>
      </w:r>
      <w:r w:rsidRPr="000B6B55">
        <w:rPr>
          <w:rFonts w:ascii="Times New Roman" w:eastAsia="Arial Unicode MS" w:hAnsi="Times New Roman" w:cs="Times New Roman"/>
          <w:b/>
          <w:bCs/>
          <w:kern w:val="1"/>
          <w:sz w:val="22"/>
          <w:szCs w:val="22"/>
          <w:lang w:eastAsia="pl-PL"/>
        </w:rPr>
        <w:tab/>
        <w:t xml:space="preserve">                                                                                                       WYKONAWCA</w:t>
      </w:r>
    </w:p>
    <w:p w14:paraId="2E8B3F74" w14:textId="77777777" w:rsidR="003061CB" w:rsidRPr="003061CB" w:rsidRDefault="003061CB" w:rsidP="003061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val="0"/>
        <w:jc w:val="both"/>
        <w:rPr>
          <w:rFonts w:ascii="Times New Roman" w:eastAsia="Calibri" w:hAnsi="Times New Roman" w:cs="Times New Roman"/>
          <w:b/>
          <w:bCs/>
          <w:color w:val="000000"/>
          <w:kern w:val="3"/>
          <w:sz w:val="18"/>
          <w:szCs w:val="18"/>
          <w:lang w:eastAsia="en-US"/>
        </w:rPr>
      </w:pPr>
    </w:p>
    <w:p w14:paraId="2F0E1311" w14:textId="77777777" w:rsidR="003061CB" w:rsidRPr="003061CB" w:rsidRDefault="003061CB" w:rsidP="003061CB">
      <w:pPr>
        <w:pBdr>
          <w:top w:val="single" w:sz="4" w:space="1" w:color="000000"/>
          <w:left w:val="single" w:sz="4" w:space="4" w:color="000000"/>
          <w:bottom w:val="single" w:sz="4" w:space="1" w:color="000000"/>
          <w:right w:val="single" w:sz="4" w:space="4" w:color="000000"/>
        </w:pBdr>
        <w:autoSpaceDN w:val="0"/>
        <w:jc w:val="center"/>
        <w:rPr>
          <w:rFonts w:ascii="Times New Roman" w:hAnsi="Times New Roman" w:cs="Times New Roman"/>
          <w:b/>
          <w:bCs/>
          <w:kern w:val="3"/>
          <w:sz w:val="20"/>
          <w:szCs w:val="20"/>
        </w:rPr>
      </w:pPr>
      <w:r w:rsidRPr="003061CB">
        <w:rPr>
          <w:rFonts w:ascii="Times New Roman" w:hAnsi="Times New Roman" w:cs="Times New Roman"/>
          <w:b/>
          <w:bCs/>
          <w:kern w:val="3"/>
          <w:sz w:val="20"/>
          <w:szCs w:val="20"/>
        </w:rPr>
        <w:t>Rozdział XXI.</w:t>
      </w:r>
    </w:p>
    <w:p w14:paraId="49FE496B" w14:textId="77777777" w:rsidR="003061CB" w:rsidRPr="003061CB" w:rsidRDefault="003061CB" w:rsidP="003061CB">
      <w:pPr>
        <w:pBdr>
          <w:top w:val="single" w:sz="4" w:space="1" w:color="000000"/>
          <w:left w:val="single" w:sz="4" w:space="4" w:color="000000"/>
          <w:bottom w:val="single" w:sz="4" w:space="1" w:color="000000"/>
          <w:right w:val="single" w:sz="4" w:space="4" w:color="000000"/>
        </w:pBdr>
        <w:autoSpaceDN w:val="0"/>
        <w:jc w:val="center"/>
        <w:rPr>
          <w:kern w:val="3"/>
        </w:rPr>
      </w:pPr>
      <w:r w:rsidRPr="003061CB">
        <w:rPr>
          <w:rFonts w:ascii="Times New Roman" w:eastAsia="Times New Roman" w:hAnsi="Times New Roman" w:cs="Times New Roman"/>
          <w:b/>
          <w:bCs/>
          <w:kern w:val="3"/>
          <w:sz w:val="18"/>
          <w:szCs w:val="18"/>
        </w:rPr>
        <w:t xml:space="preserve"> </w:t>
      </w:r>
      <w:r w:rsidRPr="003061CB">
        <w:rPr>
          <w:rFonts w:ascii="Times New Roman" w:hAnsi="Times New Roman" w:cs="Times New Roman"/>
          <w:b/>
          <w:bCs/>
          <w:kern w:val="3"/>
          <w:sz w:val="18"/>
          <w:szCs w:val="18"/>
        </w:rPr>
        <w:t>Pouczenie o środkach ochrony prawnej przysługujących Wykonawcy</w:t>
      </w:r>
    </w:p>
    <w:p w14:paraId="3B536A55" w14:textId="77777777" w:rsidR="003061CB" w:rsidRPr="003061CB" w:rsidRDefault="003061CB" w:rsidP="003061CB">
      <w:pPr>
        <w:autoSpaceDN w:val="0"/>
        <w:jc w:val="both"/>
        <w:textAlignment w:val="auto"/>
        <w:rPr>
          <w:kern w:val="3"/>
          <w:sz w:val="22"/>
          <w:szCs w:val="22"/>
        </w:rPr>
      </w:pPr>
      <w:r w:rsidRPr="003061CB">
        <w:rPr>
          <w:rFonts w:ascii="Times New Roman" w:hAnsi="Times New Roman" w:cs="Times New Roman"/>
          <w:kern w:val="3"/>
          <w:sz w:val="22"/>
          <w:szCs w:val="22"/>
        </w:rPr>
        <w:t xml:space="preserve">1. Środki ochrony prawnej przysługują Wykonawcy, jeżeli ma lub miał interes w uzyskaniu zamówienia oraz poniósł lub może ponieść szkodę w wyniku naruszenia przez Zamawiającego przepisów </w:t>
      </w:r>
      <w:proofErr w:type="spellStart"/>
      <w:r w:rsidRPr="003061CB">
        <w:rPr>
          <w:rFonts w:ascii="Times New Roman" w:hAnsi="Times New Roman" w:cs="Times New Roman"/>
          <w:kern w:val="3"/>
          <w:sz w:val="22"/>
          <w:szCs w:val="22"/>
        </w:rPr>
        <w:t>uPzp</w:t>
      </w:r>
      <w:proofErr w:type="spellEnd"/>
      <w:r w:rsidRPr="003061CB">
        <w:rPr>
          <w:rFonts w:ascii="Times New Roman" w:hAnsi="Times New Roman" w:cs="Times New Roman"/>
          <w:kern w:val="3"/>
          <w:sz w:val="22"/>
          <w:szCs w:val="22"/>
        </w:rPr>
        <w:t>.</w:t>
      </w:r>
    </w:p>
    <w:p w14:paraId="0A231E44" w14:textId="77777777" w:rsidR="003061CB" w:rsidRPr="003061CB" w:rsidRDefault="003061CB" w:rsidP="003061CB">
      <w:pPr>
        <w:autoSpaceDN w:val="0"/>
        <w:jc w:val="both"/>
        <w:textAlignment w:val="auto"/>
        <w:rPr>
          <w:kern w:val="3"/>
          <w:sz w:val="22"/>
          <w:szCs w:val="22"/>
        </w:rPr>
      </w:pPr>
      <w:r w:rsidRPr="003061CB">
        <w:rPr>
          <w:rFonts w:ascii="Times New Roman" w:hAnsi="Times New Roman" w:cs="Times New Roman"/>
          <w:kern w:val="3"/>
          <w:sz w:val="22"/>
          <w:szCs w:val="22"/>
        </w:rPr>
        <w:t>2. Odwołanie przysługuje na:</w:t>
      </w:r>
    </w:p>
    <w:p w14:paraId="004CD2F3" w14:textId="77777777" w:rsidR="003061CB" w:rsidRPr="003061CB" w:rsidRDefault="003061CB" w:rsidP="003061CB">
      <w:pPr>
        <w:autoSpaceDN w:val="0"/>
        <w:jc w:val="both"/>
        <w:textAlignment w:val="auto"/>
        <w:rPr>
          <w:kern w:val="3"/>
          <w:sz w:val="22"/>
          <w:szCs w:val="22"/>
        </w:rPr>
      </w:pPr>
      <w:r w:rsidRPr="003061CB">
        <w:rPr>
          <w:rFonts w:ascii="Times New Roman" w:hAnsi="Times New Roman" w:cs="Times New Roman"/>
          <w:kern w:val="3"/>
          <w:sz w:val="22"/>
          <w:szCs w:val="22"/>
        </w:rPr>
        <w:t>1)  niezgodną z przepisami ustawy czynność Zamawiającego, podjętą w postępowaniu o udzielenie zamówienia, w tym na projektowane postanowienie umowy;</w:t>
      </w:r>
    </w:p>
    <w:p w14:paraId="1E456941" w14:textId="77777777" w:rsidR="003061CB" w:rsidRPr="003061CB" w:rsidRDefault="003061CB" w:rsidP="003061CB">
      <w:pPr>
        <w:autoSpaceDN w:val="0"/>
        <w:jc w:val="both"/>
        <w:textAlignment w:val="auto"/>
        <w:rPr>
          <w:kern w:val="3"/>
          <w:sz w:val="22"/>
          <w:szCs w:val="22"/>
        </w:rPr>
      </w:pPr>
      <w:r w:rsidRPr="003061CB">
        <w:rPr>
          <w:rFonts w:ascii="Times New Roman" w:hAnsi="Times New Roman" w:cs="Times New Roman"/>
          <w:kern w:val="3"/>
          <w:sz w:val="22"/>
          <w:szCs w:val="22"/>
        </w:rPr>
        <w:t xml:space="preserve">2) zaniechanie czynności w postępowaniu o udzielenie zamówienia, do której Zamawiający był obowiązany na podstawie </w:t>
      </w:r>
      <w:proofErr w:type="spellStart"/>
      <w:r w:rsidRPr="003061CB">
        <w:rPr>
          <w:rFonts w:ascii="Times New Roman" w:hAnsi="Times New Roman" w:cs="Times New Roman"/>
          <w:kern w:val="3"/>
          <w:sz w:val="22"/>
          <w:szCs w:val="22"/>
        </w:rPr>
        <w:t>uPzp</w:t>
      </w:r>
      <w:proofErr w:type="spellEnd"/>
      <w:r w:rsidRPr="003061CB">
        <w:rPr>
          <w:rFonts w:ascii="Times New Roman" w:hAnsi="Times New Roman" w:cs="Times New Roman"/>
          <w:kern w:val="3"/>
          <w:sz w:val="22"/>
          <w:szCs w:val="22"/>
        </w:rPr>
        <w:t>.</w:t>
      </w:r>
    </w:p>
    <w:p w14:paraId="67E3A633" w14:textId="77777777" w:rsidR="003061CB" w:rsidRPr="003061CB" w:rsidRDefault="003061CB" w:rsidP="003061CB">
      <w:pPr>
        <w:autoSpaceDN w:val="0"/>
        <w:jc w:val="both"/>
        <w:textAlignment w:val="auto"/>
        <w:rPr>
          <w:kern w:val="3"/>
          <w:sz w:val="22"/>
          <w:szCs w:val="22"/>
        </w:rPr>
      </w:pPr>
      <w:r w:rsidRPr="003061CB">
        <w:rPr>
          <w:rFonts w:ascii="Times New Roman" w:hAnsi="Times New Roman" w:cs="Times New Roman"/>
          <w:kern w:val="3"/>
          <w:sz w:val="22"/>
          <w:szCs w:val="22"/>
        </w:rPr>
        <w:t>3. Odwołanie wnosi się do Prezesa Krajowej Izby Odwoławczej w formie pisemnej albo w formie elektronicznej albo w postaci elektronicznej opatrzone podpisem zaufanym.</w:t>
      </w:r>
    </w:p>
    <w:p w14:paraId="236BD49C" w14:textId="77777777" w:rsidR="003061CB" w:rsidRPr="003061CB" w:rsidRDefault="003061CB" w:rsidP="003061CB">
      <w:pPr>
        <w:autoSpaceDN w:val="0"/>
        <w:jc w:val="both"/>
        <w:textAlignment w:val="auto"/>
        <w:rPr>
          <w:kern w:val="3"/>
          <w:sz w:val="22"/>
          <w:szCs w:val="22"/>
        </w:rPr>
      </w:pPr>
      <w:r w:rsidRPr="003061CB">
        <w:rPr>
          <w:rFonts w:ascii="Times New Roman" w:hAnsi="Times New Roman" w:cs="Times New Roman"/>
          <w:kern w:val="3"/>
          <w:sz w:val="22"/>
          <w:szCs w:val="22"/>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7AC83597" w14:textId="77777777" w:rsidR="003061CB" w:rsidRPr="003061CB" w:rsidRDefault="003061CB" w:rsidP="003061CB">
      <w:pPr>
        <w:autoSpaceDN w:val="0"/>
        <w:jc w:val="both"/>
        <w:textAlignment w:val="auto"/>
        <w:rPr>
          <w:kern w:val="3"/>
          <w:sz w:val="22"/>
          <w:szCs w:val="22"/>
        </w:rPr>
      </w:pPr>
      <w:r w:rsidRPr="003061CB">
        <w:rPr>
          <w:rFonts w:ascii="Times New Roman" w:hAnsi="Times New Roman" w:cs="Times New Roman"/>
          <w:kern w:val="3"/>
          <w:sz w:val="22"/>
          <w:szCs w:val="22"/>
        </w:rPr>
        <w:t xml:space="preserve">5. Szczegółowe informacje dotyczące środków ochrony prawnej określone są w Dziale IX „Środki ochrony prawnej” </w:t>
      </w:r>
      <w:proofErr w:type="spellStart"/>
      <w:r w:rsidRPr="003061CB">
        <w:rPr>
          <w:rFonts w:ascii="Times New Roman" w:hAnsi="Times New Roman" w:cs="Times New Roman"/>
          <w:kern w:val="3"/>
          <w:sz w:val="22"/>
          <w:szCs w:val="22"/>
        </w:rPr>
        <w:t>uPzp</w:t>
      </w:r>
      <w:proofErr w:type="spellEnd"/>
      <w:r w:rsidRPr="003061CB">
        <w:rPr>
          <w:rFonts w:ascii="Times New Roman" w:hAnsi="Times New Roman" w:cs="Times New Roman"/>
          <w:kern w:val="3"/>
          <w:sz w:val="22"/>
          <w:szCs w:val="22"/>
        </w:rPr>
        <w:t>.</w:t>
      </w:r>
    </w:p>
    <w:p w14:paraId="27695046" w14:textId="77777777" w:rsidR="00F66E66" w:rsidRDefault="00F66E66">
      <w:pPr>
        <w:jc w:val="both"/>
        <w:rPr>
          <w:rFonts w:ascii="Times New Roman" w:eastAsia="Tahoma" w:hAnsi="Times New Roman" w:cs="Times New Roman"/>
          <w:i/>
          <w:iCs/>
          <w:spacing w:val="-4"/>
          <w:sz w:val="22"/>
          <w:szCs w:val="22"/>
          <w:highlight w:val="white"/>
          <w:lang w:eastAsia="pl-PL" w:bidi="pl-PL"/>
        </w:rPr>
      </w:pPr>
    </w:p>
    <w:p w14:paraId="7488B6B6" w14:textId="77777777" w:rsidR="008A36D3" w:rsidRDefault="00D16AE2">
      <w:pPr>
        <w:pStyle w:val="Standard"/>
        <w:pBdr>
          <w:top w:val="single" w:sz="4" w:space="1" w:color="000000"/>
          <w:left w:val="single" w:sz="4" w:space="4" w:color="000000"/>
          <w:bottom w:val="single" w:sz="4" w:space="1" w:color="000000"/>
          <w:right w:val="single" w:sz="4" w:space="4" w:color="000000"/>
        </w:pBdr>
        <w:jc w:val="center"/>
        <w:rPr>
          <w:rFonts w:cs="Times New Roman"/>
          <w:sz w:val="22"/>
          <w:szCs w:val="22"/>
        </w:rPr>
      </w:pPr>
      <w:r>
        <w:rPr>
          <w:rFonts w:cs="Times New Roman"/>
          <w:b/>
          <w:bCs/>
          <w:sz w:val="22"/>
          <w:szCs w:val="22"/>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p>
    <w:p w14:paraId="2ABF505E" w14:textId="77777777" w:rsidR="008A36D3" w:rsidRDefault="00D16AE2">
      <w:pPr>
        <w:widowControl w:val="0"/>
        <w:jc w:val="both"/>
        <w:rPr>
          <w:rFonts w:ascii="Times New Roman" w:eastAsia="SimSun, 宋体" w:hAnsi="Times New Roman" w:cs="Times New Roman"/>
          <w:sz w:val="21"/>
          <w:szCs w:val="21"/>
        </w:rPr>
      </w:pPr>
      <w:bookmarkStart w:id="6" w:name="__DdeLink__860_424646803"/>
      <w:r>
        <w:rPr>
          <w:rFonts w:ascii="Times New Roman" w:eastAsia="SimSun, 宋体" w:hAnsi="Times New Roman" w:cs="Times New Roman"/>
          <w:color w:val="000000"/>
          <w:sz w:val="21"/>
          <w:szCs w:val="21"/>
        </w:rPr>
        <w:t>1.W postępowaniu o udzielenie zamówienia komunikacja między Zamawiającym a Wykonawcą odbywa się w g</w:t>
      </w:r>
      <w:r>
        <w:rPr>
          <w:rFonts w:ascii="Times New Roman" w:eastAsia="SimSun, 宋体" w:hAnsi="Times New Roman" w:cs="Times New Roman"/>
          <w:sz w:val="21"/>
          <w:szCs w:val="21"/>
          <w:lang w:eastAsia="pl-PL"/>
        </w:rPr>
        <w:t>odzinach pracy od 7.25 do 15.00, z wyłączeniem dni ustawowo wolnych od pracy.</w:t>
      </w:r>
      <w:bookmarkEnd w:id="6"/>
    </w:p>
    <w:p w14:paraId="087AF607" w14:textId="77777777" w:rsidR="008A36D3" w:rsidRDefault="00D16AE2">
      <w:pPr>
        <w:widowControl w:val="0"/>
        <w:jc w:val="both"/>
        <w:rPr>
          <w:rFonts w:ascii="Times New Roman" w:eastAsia="SimSun, 宋体" w:hAnsi="Times New Roman" w:cs="Times New Roman"/>
          <w:sz w:val="21"/>
          <w:szCs w:val="21"/>
        </w:rPr>
      </w:pPr>
      <w:r>
        <w:rPr>
          <w:rFonts w:ascii="Times New Roman" w:eastAsia="SimSun, 宋体" w:hAnsi="Times New Roman" w:cs="Times New Roman"/>
          <w:sz w:val="21"/>
          <w:szCs w:val="21"/>
        </w:rPr>
        <w:t>2. Komunikacja pomiędzy Zamawiającym a wykonawcami w szczególności składanie oświadczeń, zawiadomień, zapytań oraz przekazywanie informacji odbywa się przy użyciu środków komunikacji elektronicznej za pośrednictwem:</w:t>
      </w:r>
    </w:p>
    <w:p w14:paraId="703D0FC8" w14:textId="77777777" w:rsidR="008A36D3" w:rsidRDefault="005174F1">
      <w:pPr>
        <w:widowControl w:val="0"/>
        <w:jc w:val="both"/>
      </w:pPr>
      <w:hyperlink r:id="rId14">
        <w:r w:rsidR="00D16AE2">
          <w:rPr>
            <w:rStyle w:val="ListLabel22"/>
          </w:rPr>
          <w:t>https://platformazakupowa.pl/pn/szpital_legnica</w:t>
        </w:r>
      </w:hyperlink>
      <w:r w:rsidR="00D16AE2">
        <w:rPr>
          <w:rFonts w:ascii="Times New Roman" w:eastAsia="SimSun, 宋体" w:hAnsi="Times New Roman" w:cs="Times New Roman"/>
          <w:b/>
          <w:bCs/>
          <w:sz w:val="21"/>
          <w:szCs w:val="21"/>
        </w:rPr>
        <w:t xml:space="preserve"> </w:t>
      </w:r>
      <w:r w:rsidR="00D16AE2">
        <w:rPr>
          <w:rFonts w:ascii="Times New Roman" w:eastAsia="SimSun, 宋体" w:hAnsi="Times New Roman" w:cs="Times New Roman"/>
          <w:sz w:val="21"/>
          <w:szCs w:val="21"/>
        </w:rPr>
        <w:t xml:space="preserve">i formularza </w:t>
      </w:r>
      <w:r w:rsidR="00D16AE2">
        <w:rPr>
          <w:rFonts w:ascii="Times New Roman" w:eastAsia="SimSun, 宋体" w:hAnsi="Times New Roman" w:cs="Times New Roman"/>
          <w:b/>
          <w:bCs/>
          <w:i/>
          <w:iCs/>
          <w:sz w:val="21"/>
          <w:szCs w:val="21"/>
        </w:rPr>
        <w:t>Wyślij wiadomość</w:t>
      </w:r>
      <w:r w:rsidR="00D16AE2">
        <w:rPr>
          <w:rFonts w:ascii="Times New Roman" w:eastAsia="SimSun, 宋体" w:hAnsi="Times New Roman" w:cs="Times New Roman"/>
          <w:sz w:val="21"/>
          <w:szCs w:val="21"/>
        </w:rPr>
        <w:t xml:space="preserve"> dostępnego na stronie </w:t>
      </w:r>
      <w:r w:rsidR="00D16AE2">
        <w:rPr>
          <w:rFonts w:ascii="Times New Roman" w:eastAsia="Times New Roman" w:hAnsi="Times New Roman" w:cs="Times New Roman"/>
          <w:sz w:val="21"/>
          <w:szCs w:val="21"/>
          <w:lang w:eastAsia="pl-PL"/>
        </w:rPr>
        <w:t>internetowej prowadzonego postępowania.</w:t>
      </w:r>
    </w:p>
    <w:p w14:paraId="7193500F" w14:textId="77777777" w:rsidR="008A36D3" w:rsidRDefault="00D16AE2">
      <w:pPr>
        <w:widowControl w:val="0"/>
        <w:jc w:val="both"/>
      </w:pPr>
      <w:r>
        <w:rPr>
          <w:rFonts w:ascii="Times New Roman" w:eastAsia="SimSun, 宋体" w:hAnsi="Times New Roman" w:cs="Times New Roman"/>
          <w:sz w:val="21"/>
          <w:szCs w:val="21"/>
        </w:rPr>
        <w:t xml:space="preserve">3. W sytuacjach awaryjnych np. w przypadku braku działania </w:t>
      </w:r>
      <w:hyperlink r:id="rId15">
        <w:r>
          <w:rPr>
            <w:rStyle w:val="ListLabel23"/>
          </w:rPr>
          <w:t>https://platformazakupowa.pl/pn/szpital_legnica</w:t>
        </w:r>
      </w:hyperlink>
      <w:r>
        <w:rPr>
          <w:rFonts w:ascii="Times New Roman" w:eastAsia="SimSun, 宋体" w:hAnsi="Times New Roman" w:cs="Times New Roman"/>
          <w:sz w:val="21"/>
          <w:szCs w:val="21"/>
        </w:rPr>
        <w:t xml:space="preserve"> Zamawiający może również komunikować się z wykonawcami za pomocą poczty elektronicznej na adres </w:t>
      </w:r>
      <w:hyperlink r:id="rId16">
        <w:r>
          <w:rPr>
            <w:rStyle w:val="ListLabel24"/>
          </w:rPr>
          <w:t>barbara.stoklosa@szpital.legnica.pl</w:t>
        </w:r>
      </w:hyperlink>
      <w:r>
        <w:rPr>
          <w:rFonts w:ascii="Times New Roman" w:eastAsia="SimSun, 宋体" w:hAnsi="Times New Roman" w:cs="Times New Roman"/>
          <w:sz w:val="21"/>
          <w:szCs w:val="21"/>
        </w:rPr>
        <w:t xml:space="preserve">  </w:t>
      </w:r>
    </w:p>
    <w:p w14:paraId="3B733893" w14:textId="77777777" w:rsidR="008A36D3" w:rsidRDefault="00D16AE2">
      <w:pPr>
        <w:widowControl w:val="0"/>
        <w:jc w:val="both"/>
        <w:rPr>
          <w:rFonts w:ascii="Times New Roman" w:eastAsia="SimSun, 宋体" w:hAnsi="Times New Roman" w:cs="Times New Roman"/>
          <w:sz w:val="21"/>
          <w:szCs w:val="21"/>
          <w:lang w:eastAsia="pl-PL"/>
        </w:rPr>
      </w:pPr>
      <w:r>
        <w:rPr>
          <w:rFonts w:ascii="Times New Roman" w:eastAsia="SimSun, 宋体" w:hAnsi="Times New Roman" w:cs="Times New Roman"/>
          <w:sz w:val="21"/>
          <w:szCs w:val="21"/>
          <w:lang w:eastAsia="pl-PL"/>
        </w:rPr>
        <w:t>4. Postępowanie jest prowadzone w języku polskim.</w:t>
      </w:r>
    </w:p>
    <w:p w14:paraId="4E4E333F" w14:textId="77777777" w:rsidR="008A36D3" w:rsidRDefault="00D16AE2">
      <w:pPr>
        <w:widowControl w:val="0"/>
        <w:suppressLineNumbers/>
        <w:suppressAutoHyphens w:val="0"/>
        <w:jc w:val="both"/>
      </w:pPr>
      <w:r>
        <w:rPr>
          <w:rFonts w:ascii="Times New Roman" w:eastAsia="Times New Roman" w:hAnsi="Times New Roman" w:cs="Times New Roman"/>
          <w:sz w:val="21"/>
          <w:szCs w:val="21"/>
          <w:lang w:eastAsia="pl-PL"/>
        </w:rPr>
        <w:t xml:space="preserve">5. Dokumenty elektroniczne, oświadczenia lub elektroniczne kopie dokumentów lub oświadczeń składane są przez Wykonawcę za pośrednictwem </w:t>
      </w:r>
      <w:hyperlink r:id="rId17">
        <w:r>
          <w:rPr>
            <w:rStyle w:val="ListLabel25"/>
            <w:rFonts w:eastAsia="NSimSun"/>
          </w:rPr>
          <w:t>https://platformazakupowa.pl/pn/szpital_legnica</w:t>
        </w:r>
      </w:hyperlink>
      <w:r>
        <w:rPr>
          <w:rFonts w:ascii="Times New Roman" w:eastAsia="Times New Roman" w:hAnsi="Times New Roman" w:cs="Times New Roman"/>
          <w:i/>
          <w:color w:val="000000"/>
          <w:sz w:val="21"/>
          <w:szCs w:val="21"/>
          <w:u w:val="single"/>
          <w:lang w:eastAsia="pl-PL"/>
        </w:rPr>
        <w:t xml:space="preserve"> </w:t>
      </w:r>
      <w:r>
        <w:rPr>
          <w:rFonts w:ascii="Times New Roman" w:eastAsia="Times New Roman" w:hAnsi="Times New Roman" w:cs="Times New Roman"/>
          <w:i/>
          <w:sz w:val="21"/>
          <w:szCs w:val="21"/>
          <w:lang w:eastAsia="pl-PL"/>
        </w:rPr>
        <w:t xml:space="preserve"> </w:t>
      </w:r>
      <w:r>
        <w:rPr>
          <w:rFonts w:ascii="Times New Roman" w:eastAsia="Times New Roman" w:hAnsi="Times New Roman" w:cs="Times New Roman"/>
          <w:sz w:val="21"/>
          <w:szCs w:val="21"/>
          <w:lang w:eastAsia="pl-PL"/>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910DB8B" w14:textId="77777777" w:rsidR="008A36D3" w:rsidRDefault="00D16AE2">
      <w:pPr>
        <w:widowControl w:val="0"/>
        <w:suppressLineNumbers/>
        <w:suppressAutoHyphens w:val="0"/>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6. Zamawiający nie przewiduje sposobu komunikowania się z Wykonawcami w inny sposób niż przy użyciu  środków komunikacji elektronicznej, wskazanych w SWZ.</w:t>
      </w:r>
    </w:p>
    <w:p w14:paraId="06C32D4E" w14:textId="77777777" w:rsidR="008A36D3" w:rsidRDefault="00D16AE2">
      <w:pPr>
        <w:widowControl w:val="0"/>
        <w:jc w:val="both"/>
        <w:rPr>
          <w:rFonts w:ascii="Times New Roman" w:eastAsia="SimSun, 宋体" w:hAnsi="Times New Roman" w:cs="Times New Roman"/>
          <w:sz w:val="21"/>
          <w:szCs w:val="21"/>
        </w:rPr>
      </w:pPr>
      <w:r>
        <w:rPr>
          <w:rFonts w:ascii="Times New Roman" w:eastAsia="SimSun, 宋体" w:hAnsi="Times New Roman" w:cs="Times New Roman"/>
          <w:sz w:val="21"/>
          <w:szCs w:val="21"/>
          <w:lang w:eastAsia="pl-PL"/>
        </w:rPr>
        <w:t xml:space="preserve">7. Wykonawca może zwrócić się do Zamawiającego z wnioskiem o wyjaśnienie treści </w:t>
      </w:r>
      <w:r>
        <w:rPr>
          <w:rFonts w:ascii="Times New Roman" w:eastAsia="Times New Roman" w:hAnsi="Times New Roman" w:cs="Times New Roman"/>
          <w:sz w:val="21"/>
          <w:szCs w:val="21"/>
          <w:lang w:eastAsia="pl-PL"/>
        </w:rPr>
        <w:t>SWZ</w:t>
      </w:r>
      <w:r>
        <w:rPr>
          <w:rFonts w:ascii="Times New Roman" w:eastAsia="SimSun, 宋体" w:hAnsi="Times New Roman" w:cs="Times New Roman"/>
          <w:sz w:val="21"/>
          <w:szCs w:val="21"/>
          <w:lang w:eastAsia="pl-PL"/>
        </w:rPr>
        <w:t xml:space="preserve">. Zamawiający jest obowiązany udzielić wyjaśnień niezwłocznie, nie później jednak niż na 2 dni przed upływem terminu składania ofert, pod warunkiem że wniosek o wyjaśnienie treści </w:t>
      </w:r>
      <w:r>
        <w:rPr>
          <w:rFonts w:ascii="Times New Roman" w:eastAsia="Times New Roman" w:hAnsi="Times New Roman" w:cs="Times New Roman"/>
          <w:sz w:val="21"/>
          <w:szCs w:val="21"/>
          <w:lang w:eastAsia="pl-PL"/>
        </w:rPr>
        <w:t>SWZ</w:t>
      </w:r>
      <w:r>
        <w:rPr>
          <w:rFonts w:ascii="Times New Roman" w:eastAsia="SimSun, 宋体" w:hAnsi="Times New Roman" w:cs="Times New Roman"/>
          <w:sz w:val="21"/>
          <w:szCs w:val="21"/>
          <w:lang w:eastAsia="pl-PL"/>
        </w:rPr>
        <w:t xml:space="preserve"> wpłynie do Zamawiającego nie później niż na 4 dni przed upływem terminu składania ofert.</w:t>
      </w:r>
    </w:p>
    <w:p w14:paraId="08ADB998" w14:textId="77777777" w:rsidR="008A36D3" w:rsidRDefault="00D16AE2">
      <w:pPr>
        <w:widowControl w:val="0"/>
        <w:jc w:val="both"/>
        <w:rPr>
          <w:rFonts w:ascii="Times New Roman" w:eastAsia="SimSun, 宋体" w:hAnsi="Times New Roman" w:cs="Times New Roman"/>
          <w:sz w:val="21"/>
          <w:szCs w:val="21"/>
        </w:rPr>
      </w:pPr>
      <w:r>
        <w:rPr>
          <w:rFonts w:ascii="Times New Roman" w:eastAsia="SimSun, 宋体" w:hAnsi="Times New Roman" w:cs="Times New Roman"/>
          <w:sz w:val="21"/>
          <w:szCs w:val="21"/>
          <w:lang w:eastAsia="pl-PL"/>
        </w:rPr>
        <w:t>8. Je</w:t>
      </w:r>
      <w:r>
        <w:rPr>
          <w:rFonts w:ascii="Times New Roman" w:eastAsia="SimSun, 宋体" w:hAnsi="Times New Roman" w:cs="Times New Roman"/>
          <w:sz w:val="21"/>
          <w:szCs w:val="21"/>
        </w:rPr>
        <w:t>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0BB5AECD" w14:textId="77777777" w:rsidR="008A36D3" w:rsidRDefault="00D16AE2">
      <w:pPr>
        <w:widowControl w:val="0"/>
        <w:jc w:val="both"/>
        <w:rPr>
          <w:rFonts w:ascii="Times New Roman" w:eastAsia="SimSun, 宋体" w:hAnsi="Times New Roman" w:cs="Times New Roman"/>
          <w:sz w:val="21"/>
          <w:szCs w:val="21"/>
        </w:rPr>
      </w:pPr>
      <w:r>
        <w:rPr>
          <w:rFonts w:ascii="Times New Roman" w:eastAsia="SimSun, 宋体" w:hAnsi="Times New Roman" w:cs="Times New Roman"/>
          <w:sz w:val="21"/>
          <w:szCs w:val="21"/>
        </w:rPr>
        <w:t xml:space="preserve">9. Przedłużenie terminu składania ofert nie wpływa na bieg terminu składania wniosku o wyjaśnienie treści </w:t>
      </w:r>
      <w:r>
        <w:rPr>
          <w:rFonts w:ascii="Times New Roman" w:eastAsia="Times New Roman" w:hAnsi="Times New Roman" w:cs="Times New Roman"/>
          <w:sz w:val="21"/>
          <w:szCs w:val="21"/>
          <w:lang w:eastAsia="pl-PL"/>
        </w:rPr>
        <w:t>SWZ</w:t>
      </w:r>
      <w:r>
        <w:rPr>
          <w:rFonts w:ascii="Times New Roman" w:eastAsia="SimSun, 宋体" w:hAnsi="Times New Roman" w:cs="Times New Roman"/>
          <w:sz w:val="21"/>
          <w:szCs w:val="21"/>
        </w:rPr>
        <w:t>, o którym mowa w ust. 7.</w:t>
      </w:r>
    </w:p>
    <w:p w14:paraId="53FF92E3" w14:textId="77777777" w:rsidR="008A36D3" w:rsidRDefault="00D16AE2">
      <w:pPr>
        <w:widowControl w:val="0"/>
        <w:rPr>
          <w:rFonts w:ascii="Times New Roman" w:eastAsia="SimSun, 宋体" w:hAnsi="Times New Roman" w:cs="Times New Roman"/>
          <w:color w:val="00000A"/>
          <w:sz w:val="21"/>
          <w:szCs w:val="21"/>
        </w:rPr>
      </w:pPr>
      <w:r>
        <w:rPr>
          <w:rFonts w:ascii="Times New Roman" w:eastAsia="SimSun, 宋体" w:hAnsi="Times New Roman" w:cs="Times New Roman"/>
          <w:color w:val="00000A"/>
          <w:sz w:val="21"/>
          <w:szCs w:val="21"/>
        </w:rPr>
        <w:lastRenderedPageBreak/>
        <w:t xml:space="preserve">10. W przypadku gdy wniosek o wyjaśnienie treści </w:t>
      </w:r>
      <w:r>
        <w:rPr>
          <w:rFonts w:ascii="Times New Roman" w:eastAsia="Times New Roman" w:hAnsi="Times New Roman" w:cs="Times New Roman"/>
          <w:color w:val="00000A"/>
          <w:sz w:val="21"/>
          <w:szCs w:val="21"/>
          <w:lang w:eastAsia="pl-PL"/>
        </w:rPr>
        <w:t>SWZ</w:t>
      </w:r>
      <w:r>
        <w:rPr>
          <w:rFonts w:ascii="Times New Roman" w:eastAsia="SimSun, 宋体" w:hAnsi="Times New Roman" w:cs="Times New Roman"/>
          <w:color w:val="00000A"/>
          <w:sz w:val="21"/>
          <w:szCs w:val="21"/>
        </w:rPr>
        <w:t xml:space="preserve"> nie wpłynął w terminie, o którym mowa w ust. 7, Zamawiający nie ma obowiązku udzielania wyjaśnień SWZ oraz obowiązku przedłużenia terminu składania ofert.</w:t>
      </w:r>
    </w:p>
    <w:p w14:paraId="0EB2F2F2" w14:textId="77777777" w:rsidR="008A36D3" w:rsidRDefault="00D16AE2">
      <w:pPr>
        <w:widowControl w:val="0"/>
        <w:jc w:val="both"/>
        <w:rPr>
          <w:rFonts w:ascii="Times New Roman" w:eastAsia="SimSun, 宋体" w:hAnsi="Times New Roman" w:cs="Times New Roman"/>
          <w:color w:val="000000"/>
          <w:sz w:val="21"/>
          <w:szCs w:val="21"/>
        </w:rPr>
      </w:pPr>
      <w:r>
        <w:rPr>
          <w:rFonts w:ascii="Times New Roman" w:eastAsia="SimSun, 宋体" w:hAnsi="Times New Roman" w:cs="Times New Roman"/>
          <w:color w:val="000000"/>
          <w:sz w:val="21"/>
          <w:szCs w:val="21"/>
        </w:rPr>
        <w:t>11. Treść zapytań wraz z wyjaśnieniami Zamawiający udostępnia na stronie internetowej prowadzonego postępowania, przekazuje Wykonawcom, którym przekazał SWZ, bez ujawniania źródła zapytania.</w:t>
      </w:r>
    </w:p>
    <w:p w14:paraId="021EF7A6" w14:textId="77777777" w:rsidR="008A36D3" w:rsidRDefault="008A36D3">
      <w:pPr>
        <w:pStyle w:val="Standard"/>
        <w:spacing w:line="276" w:lineRule="auto"/>
        <w:jc w:val="both"/>
        <w:rPr>
          <w:rFonts w:cs="Times New Roman"/>
          <w:sz w:val="22"/>
          <w:szCs w:val="22"/>
        </w:rPr>
      </w:pPr>
    </w:p>
    <w:p w14:paraId="790F4496" w14:textId="77777777" w:rsidR="008A36D3" w:rsidRDefault="00D16AE2">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IX. Wskazanie  osób uprawnionych do komunikowani a się z Wykonawcami</w:t>
      </w:r>
    </w:p>
    <w:p w14:paraId="59C731EB" w14:textId="77777777" w:rsidR="008A36D3" w:rsidRDefault="00D16AE2">
      <w:pPr>
        <w:pStyle w:val="Standard"/>
        <w:spacing w:line="276" w:lineRule="auto"/>
        <w:rPr>
          <w:rFonts w:cs="Times New Roman"/>
          <w:sz w:val="22"/>
          <w:szCs w:val="22"/>
        </w:rPr>
      </w:pPr>
      <w:r>
        <w:rPr>
          <w:rFonts w:cs="Times New Roman"/>
          <w:sz w:val="22"/>
          <w:szCs w:val="22"/>
        </w:rPr>
        <w:t>Zamawiający wyznacza następujące osoby do kontaktu z Wykonawcami:</w:t>
      </w:r>
    </w:p>
    <w:p w14:paraId="49D2E5DA" w14:textId="77777777" w:rsidR="008A36D3" w:rsidRDefault="00D16AE2">
      <w:pPr>
        <w:pStyle w:val="Standard"/>
        <w:spacing w:line="276" w:lineRule="auto"/>
        <w:rPr>
          <w:rFonts w:cs="Times New Roman"/>
          <w:sz w:val="22"/>
          <w:szCs w:val="22"/>
        </w:rPr>
      </w:pPr>
      <w:r>
        <w:rPr>
          <w:rFonts w:cs="Times New Roman"/>
          <w:sz w:val="22"/>
          <w:szCs w:val="22"/>
        </w:rPr>
        <w:t>Barbara Stokłosa –  Sekcja Zamówień Publicznych  Zamawiającego,</w:t>
      </w:r>
    </w:p>
    <w:p w14:paraId="3AC8C219" w14:textId="77777777" w:rsidR="008A36D3" w:rsidRDefault="00D16AE2">
      <w:pPr>
        <w:pStyle w:val="Standard"/>
        <w:spacing w:line="276" w:lineRule="auto"/>
        <w:rPr>
          <w:rFonts w:cs="Times New Roman"/>
          <w:sz w:val="22"/>
          <w:szCs w:val="22"/>
        </w:rPr>
      </w:pPr>
      <w:r>
        <w:rPr>
          <w:rFonts w:cs="Times New Roman"/>
          <w:sz w:val="22"/>
          <w:szCs w:val="22"/>
          <w:shd w:val="clear" w:color="auto" w:fill="FFFFFF"/>
        </w:rPr>
        <w:t xml:space="preserve">Mirosław Zając  –  </w:t>
      </w:r>
      <w:r>
        <w:rPr>
          <w:rFonts w:cs="Times New Roman"/>
          <w:sz w:val="22"/>
          <w:szCs w:val="22"/>
        </w:rPr>
        <w:t>Sekcja Aparatury Medycznej.</w:t>
      </w:r>
    </w:p>
    <w:p w14:paraId="42CB141F" w14:textId="77777777" w:rsidR="008A36D3" w:rsidRDefault="00D16AE2">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X. Termin związania ofertą</w:t>
      </w:r>
    </w:p>
    <w:p w14:paraId="03CFB757" w14:textId="5B02B7A2" w:rsidR="008A36D3" w:rsidRDefault="00D16AE2">
      <w:pPr>
        <w:widowControl w:val="0"/>
        <w:spacing w:line="276" w:lineRule="auto"/>
        <w:rPr>
          <w:rFonts w:ascii="Times New Roman" w:eastAsia="SimSun, 宋体" w:hAnsi="Times New Roman" w:cs="Times New Roman"/>
          <w:b/>
          <w:bCs/>
          <w:sz w:val="21"/>
          <w:szCs w:val="21"/>
        </w:rPr>
      </w:pPr>
      <w:r>
        <w:rPr>
          <w:rFonts w:ascii="Times New Roman" w:eastAsia="SimSun, 宋体" w:hAnsi="Times New Roman" w:cs="Times New Roman"/>
          <w:sz w:val="21"/>
          <w:szCs w:val="21"/>
        </w:rPr>
        <w:t xml:space="preserve">1.Wykonawca jest związany ofertą od dnia upływu terminu składania ofert </w:t>
      </w:r>
      <w:r>
        <w:rPr>
          <w:rFonts w:ascii="Times New Roman" w:eastAsia="SimSun, 宋体" w:hAnsi="Times New Roman" w:cs="Times New Roman"/>
          <w:sz w:val="21"/>
          <w:szCs w:val="21"/>
          <w:highlight w:val="yellow"/>
        </w:rPr>
        <w:t xml:space="preserve">do dnia </w:t>
      </w:r>
      <w:r w:rsidR="00F66E66" w:rsidRPr="00F66E66">
        <w:rPr>
          <w:rFonts w:ascii="Times New Roman" w:eastAsia="SimSun, 宋体" w:hAnsi="Times New Roman" w:cs="Times New Roman"/>
          <w:b/>
          <w:bCs/>
          <w:sz w:val="21"/>
          <w:szCs w:val="21"/>
          <w:highlight w:val="yellow"/>
        </w:rPr>
        <w:t>2</w:t>
      </w:r>
      <w:r w:rsidR="000505F0">
        <w:rPr>
          <w:rFonts w:ascii="Times New Roman" w:eastAsia="SimSun, 宋体" w:hAnsi="Times New Roman" w:cs="Times New Roman"/>
          <w:b/>
          <w:bCs/>
          <w:sz w:val="21"/>
          <w:szCs w:val="21"/>
          <w:highlight w:val="yellow"/>
        </w:rPr>
        <w:t>8</w:t>
      </w:r>
      <w:r w:rsidRPr="00F66E66">
        <w:rPr>
          <w:rFonts w:ascii="Times New Roman" w:eastAsia="SimSun, 宋体" w:hAnsi="Times New Roman" w:cs="Times New Roman"/>
          <w:b/>
          <w:bCs/>
          <w:sz w:val="21"/>
          <w:szCs w:val="21"/>
          <w:highlight w:val="yellow"/>
        </w:rPr>
        <w:t>-</w:t>
      </w:r>
      <w:r w:rsidRPr="008D537F">
        <w:rPr>
          <w:rFonts w:ascii="Times New Roman" w:eastAsia="SimSun, 宋体" w:hAnsi="Times New Roman" w:cs="Times New Roman"/>
          <w:b/>
          <w:bCs/>
          <w:sz w:val="21"/>
          <w:szCs w:val="21"/>
          <w:highlight w:val="yellow"/>
        </w:rPr>
        <w:t>0</w:t>
      </w:r>
      <w:r w:rsidR="008D537F" w:rsidRPr="008D537F">
        <w:rPr>
          <w:rFonts w:ascii="Times New Roman" w:eastAsia="SimSun, 宋体" w:hAnsi="Times New Roman" w:cs="Times New Roman"/>
          <w:b/>
          <w:bCs/>
          <w:sz w:val="21"/>
          <w:szCs w:val="21"/>
          <w:highlight w:val="yellow"/>
        </w:rPr>
        <w:t>7</w:t>
      </w:r>
      <w:r>
        <w:rPr>
          <w:rFonts w:ascii="Times New Roman" w:eastAsia="SimSun, 宋体" w:hAnsi="Times New Roman" w:cs="Times New Roman"/>
          <w:b/>
          <w:bCs/>
          <w:sz w:val="21"/>
          <w:szCs w:val="21"/>
          <w:highlight w:val="yellow"/>
        </w:rPr>
        <w:t>-2023</w:t>
      </w:r>
      <w:r>
        <w:rPr>
          <w:rFonts w:ascii="Times New Roman" w:eastAsia="SimSun, 宋体" w:hAnsi="Times New Roman" w:cs="Times New Roman"/>
          <w:b/>
          <w:bCs/>
          <w:sz w:val="21"/>
          <w:szCs w:val="21"/>
        </w:rPr>
        <w:t>r.</w:t>
      </w:r>
    </w:p>
    <w:p w14:paraId="52B9426C" w14:textId="77777777" w:rsidR="008A36D3" w:rsidRDefault="00D16AE2">
      <w:pPr>
        <w:widowControl w:val="0"/>
        <w:spacing w:line="276" w:lineRule="auto"/>
        <w:rPr>
          <w:rFonts w:ascii="Times New Roman" w:eastAsia="SimSun, 宋体" w:hAnsi="Times New Roman" w:cs="Times New Roman"/>
          <w:sz w:val="21"/>
          <w:szCs w:val="21"/>
        </w:rPr>
      </w:pPr>
      <w:r>
        <w:rPr>
          <w:rFonts w:ascii="Times New Roman" w:eastAsia="SimSun, 宋体" w:hAnsi="Times New Roman" w:cs="Times New Roman"/>
          <w:sz w:val="21"/>
          <w:szCs w:val="21"/>
        </w:rPr>
        <w:t>2. 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2835FD75" w14:textId="77777777" w:rsidR="008A36D3" w:rsidRDefault="00D16AE2">
      <w:pPr>
        <w:widowControl w:val="0"/>
        <w:spacing w:line="276" w:lineRule="auto"/>
        <w:rPr>
          <w:rFonts w:ascii="Times New Roman" w:eastAsia="SimSun, 宋体" w:hAnsi="Times New Roman" w:cs="Times New Roman"/>
          <w:sz w:val="21"/>
          <w:szCs w:val="21"/>
        </w:rPr>
      </w:pPr>
      <w:r>
        <w:rPr>
          <w:rFonts w:ascii="Times New Roman" w:eastAsia="SimSun, 宋体" w:hAnsi="Times New Roman" w:cs="Times New Roman"/>
          <w:sz w:val="21"/>
          <w:szCs w:val="21"/>
        </w:rPr>
        <w:t>3. Przedłużenie terminu związania ofertą, o którym mowa w ust. 2, wymaga złożenia przez Wykonawcę pisemnego oświadczenia o wyrażeniu zgody na przedłużenie terminu związania ofertą.</w:t>
      </w:r>
    </w:p>
    <w:p w14:paraId="3A492B46" w14:textId="77777777" w:rsidR="008A36D3" w:rsidRDefault="00D16AE2">
      <w:pPr>
        <w:widowControl w:val="0"/>
        <w:spacing w:line="276" w:lineRule="auto"/>
        <w:rPr>
          <w:rFonts w:ascii="Times New Roman" w:eastAsia="SimSun, 宋体" w:hAnsi="Times New Roman" w:cs="Times New Roman"/>
          <w:sz w:val="21"/>
          <w:szCs w:val="21"/>
        </w:rPr>
      </w:pPr>
      <w:r>
        <w:rPr>
          <w:rFonts w:ascii="Times New Roman" w:eastAsia="Times New Roman" w:hAnsi="Times New Roman" w:cs="Times New Roman"/>
          <w:sz w:val="21"/>
          <w:szCs w:val="21"/>
          <w:lang w:eastAsia="pl-PL"/>
        </w:rPr>
        <w:t>4. Jeżeli termin związania ofertą upłynie przed wyborem najkorzystniejszej oferty, Zamawiający wezwie Wykonawcę, którego oferta otrzymała najwyższą ocenę do wyrażenia, w wyznaczonym przez Zama</w:t>
      </w:r>
      <w:r>
        <w:rPr>
          <w:rFonts w:ascii="Times New Roman" w:eastAsia="Times New Roman" w:hAnsi="Times New Roman" w:cs="Times New Roman"/>
          <w:color w:val="000000"/>
          <w:sz w:val="21"/>
          <w:szCs w:val="21"/>
          <w:lang w:eastAsia="pl-PL"/>
        </w:rPr>
        <w:t>wiającego terminie, pisemnej zgody na wybór jego oferty.</w:t>
      </w:r>
    </w:p>
    <w:p w14:paraId="46EFA3C3" w14:textId="134C5FAC" w:rsidR="008A36D3" w:rsidRDefault="00D16AE2" w:rsidP="00F66E66">
      <w:pPr>
        <w:widowControl w:val="0"/>
        <w:spacing w:line="276" w:lineRule="auto"/>
        <w:rPr>
          <w:rFonts w:cs="Times New Roman"/>
          <w:sz w:val="22"/>
          <w:szCs w:val="22"/>
        </w:rPr>
      </w:pPr>
      <w:r>
        <w:rPr>
          <w:rFonts w:ascii="Times New Roman" w:eastAsia="Tahoma" w:hAnsi="Times New Roman" w:cs="Times New Roman"/>
          <w:color w:val="000000"/>
          <w:sz w:val="21"/>
          <w:szCs w:val="21"/>
        </w:rPr>
        <w:t xml:space="preserve">5. W przypadku braku zgody, o </w:t>
      </w:r>
      <w:proofErr w:type="spellStart"/>
      <w:r>
        <w:rPr>
          <w:rFonts w:ascii="Times New Roman" w:eastAsia="Tahoma" w:hAnsi="Times New Roman" w:cs="Times New Roman"/>
          <w:color w:val="000000"/>
          <w:sz w:val="21"/>
          <w:szCs w:val="21"/>
        </w:rPr>
        <w:t>której</w:t>
      </w:r>
      <w:proofErr w:type="spellEnd"/>
      <w:r>
        <w:rPr>
          <w:rFonts w:ascii="Times New Roman" w:eastAsia="Tahoma" w:hAnsi="Times New Roman" w:cs="Times New Roman"/>
          <w:color w:val="000000"/>
          <w:sz w:val="21"/>
          <w:szCs w:val="21"/>
        </w:rPr>
        <w:t xml:space="preserve"> mowa w ust.4, oferta podlega odrzuceniu, a Zamawiający zwraca się o wyrażenie takiej zgody do kolejnego Wykonawcy, którego oferta została najwyżej oceniona, chyba że zachodzą przesłanki do unieważnienia postępowania.</w:t>
      </w:r>
    </w:p>
    <w:p w14:paraId="726A5D88" w14:textId="77777777" w:rsidR="008A36D3" w:rsidRDefault="00D16AE2">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XI. Opis sposobu przygotowania oferty</w:t>
      </w:r>
    </w:p>
    <w:p w14:paraId="7593279C" w14:textId="77777777" w:rsidR="008A36D3" w:rsidRDefault="00D16AE2">
      <w:pPr>
        <w:widowControl w:val="0"/>
        <w:spacing w:line="276" w:lineRule="auto"/>
        <w:jc w:val="both"/>
        <w:rPr>
          <w:rFonts w:ascii="Times New Roman" w:eastAsia="SimSun, 宋体" w:hAnsi="Times New Roman" w:cs="Times New Roman"/>
          <w:sz w:val="21"/>
          <w:szCs w:val="21"/>
        </w:rPr>
      </w:pPr>
      <w:r>
        <w:rPr>
          <w:rFonts w:ascii="Times New Roman" w:eastAsia="SimSun, 宋体" w:hAnsi="Times New Roman" w:cs="Times New Roman"/>
          <w:sz w:val="21"/>
          <w:szCs w:val="21"/>
        </w:rPr>
        <w:t>1.  Oferty należy składać w języku polskim. Do przygotowania i złożenia oferty:</w:t>
      </w:r>
    </w:p>
    <w:p w14:paraId="29637998" w14:textId="77777777" w:rsidR="008A36D3" w:rsidRDefault="00D16AE2">
      <w:pPr>
        <w:widowControl w:val="0"/>
        <w:spacing w:line="276" w:lineRule="auto"/>
        <w:jc w:val="both"/>
        <w:rPr>
          <w:rFonts w:ascii="Times New Roman" w:eastAsia="SimSun, 宋体" w:hAnsi="Times New Roman" w:cs="Times New Roman"/>
          <w:sz w:val="21"/>
          <w:szCs w:val="21"/>
        </w:rPr>
      </w:pPr>
      <w:r>
        <w:rPr>
          <w:rFonts w:ascii="Times New Roman" w:eastAsia="SimSun, 宋体" w:hAnsi="Times New Roman" w:cs="Times New Roman"/>
          <w:sz w:val="21"/>
          <w:szCs w:val="21"/>
        </w:rPr>
        <w:t>1) konieczne jest posiadanie przez osobę upoważnioną do reprezentowania Wykonawcy kwalifikowanego podpisu elektronicznego, podpisu zaufanego lub podpisu osobistego.</w:t>
      </w:r>
    </w:p>
    <w:p w14:paraId="683C81AD" w14:textId="376E9A58" w:rsidR="008A36D3" w:rsidRDefault="00D16AE2">
      <w:pPr>
        <w:widowControl w:val="0"/>
        <w:spacing w:line="276" w:lineRule="auto"/>
        <w:jc w:val="both"/>
        <w:rPr>
          <w:rFonts w:ascii="Times New Roman" w:eastAsia="SimSun, 宋体" w:hAnsi="Times New Roman" w:cs="Times New Roman"/>
          <w:sz w:val="21"/>
          <w:szCs w:val="21"/>
        </w:rPr>
      </w:pPr>
      <w:r>
        <w:rPr>
          <w:rFonts w:ascii="Times New Roman" w:eastAsia="SimSun, 宋体" w:hAnsi="Times New Roman" w:cs="Times New Roman"/>
          <w:sz w:val="21"/>
          <w:szCs w:val="21"/>
        </w:rPr>
        <w:t xml:space="preserve">2) zaleca się wykorzystanie Formularza ofertowego (stanowiącego Załącznik 2 do </w:t>
      </w:r>
      <w:r>
        <w:rPr>
          <w:rFonts w:ascii="Times New Roman" w:eastAsia="Times New Roman" w:hAnsi="Times New Roman" w:cs="Times New Roman"/>
          <w:sz w:val="21"/>
          <w:szCs w:val="21"/>
          <w:lang w:eastAsia="pl-PL"/>
        </w:rPr>
        <w:t>SWZ</w:t>
      </w:r>
      <w:r w:rsidR="00EB2943">
        <w:rPr>
          <w:rFonts w:ascii="Times New Roman" w:eastAsia="Times New Roman" w:hAnsi="Times New Roman" w:cs="Times New Roman"/>
          <w:sz w:val="21"/>
          <w:szCs w:val="21"/>
          <w:lang w:eastAsia="pl-PL"/>
        </w:rPr>
        <w:t xml:space="preserve"> </w:t>
      </w:r>
      <w:r>
        <w:rPr>
          <w:rFonts w:ascii="Times New Roman" w:eastAsia="SimSun, 宋体" w:hAnsi="Times New Roman" w:cs="Times New Roman"/>
          <w:sz w:val="21"/>
          <w:szCs w:val="21"/>
        </w:rPr>
        <w:t>)</w:t>
      </w:r>
      <w:r w:rsidR="00EB2943">
        <w:rPr>
          <w:rFonts w:ascii="Times New Roman" w:eastAsia="SimSun, 宋体" w:hAnsi="Times New Roman" w:cs="Times New Roman"/>
          <w:sz w:val="21"/>
          <w:szCs w:val="21"/>
        </w:rPr>
        <w:t xml:space="preserve"> oraz formularza asortymentowo-cenowego</w:t>
      </w:r>
      <w:r w:rsidR="000B6B55">
        <w:rPr>
          <w:rFonts w:ascii="Times New Roman" w:eastAsia="SimSun, 宋体" w:hAnsi="Times New Roman" w:cs="Times New Roman"/>
          <w:sz w:val="21"/>
          <w:szCs w:val="21"/>
        </w:rPr>
        <w:t xml:space="preserve"> w zakresie Części na którą/które Wykonawca składa ofertę</w:t>
      </w:r>
      <w:r w:rsidR="00EB2943">
        <w:rPr>
          <w:rFonts w:ascii="Times New Roman" w:eastAsia="SimSun, 宋体" w:hAnsi="Times New Roman" w:cs="Times New Roman"/>
          <w:sz w:val="21"/>
          <w:szCs w:val="21"/>
        </w:rPr>
        <w:t xml:space="preserve"> (stanowiącego Załącznik 2A)</w:t>
      </w:r>
      <w:r>
        <w:rPr>
          <w:rFonts w:ascii="Times New Roman" w:eastAsia="SimSun, 宋体" w:hAnsi="Times New Roman" w:cs="Times New Roman"/>
          <w:sz w:val="21"/>
          <w:szCs w:val="21"/>
        </w:rPr>
        <w:t xml:space="preserve">. W przypadku, gdy Wykonawca nie korzysta z przygotowanych przez Zamawiającego wzorów, w treści oferty </w:t>
      </w:r>
      <w:r>
        <w:rPr>
          <w:rFonts w:ascii="Times New Roman" w:eastAsia="SimSun, 宋体" w:hAnsi="Times New Roman" w:cs="Times New Roman"/>
          <w:sz w:val="21"/>
          <w:szCs w:val="21"/>
          <w:u w:val="single"/>
        </w:rPr>
        <w:t>należy zamieścić wszystkie informacje tam wymagane, oferta nie może zawierać sprzecznych zapisów lub niejasnych oraz budzących wątpliwości w stosunku do wymagań określonych przez Zamawiającego.</w:t>
      </w:r>
    </w:p>
    <w:p w14:paraId="7447B24B" w14:textId="77777777" w:rsidR="008A36D3" w:rsidRDefault="00D16AE2">
      <w:pPr>
        <w:widowControl w:val="0"/>
        <w:spacing w:line="276" w:lineRule="auto"/>
        <w:jc w:val="both"/>
        <w:rPr>
          <w:rFonts w:ascii="Times New Roman" w:eastAsia="SimSun, 宋体" w:hAnsi="Times New Roman" w:cs="Times New Roman"/>
          <w:sz w:val="21"/>
          <w:szCs w:val="21"/>
        </w:rPr>
      </w:pPr>
      <w:r>
        <w:rPr>
          <w:rFonts w:ascii="Times New Roman" w:eastAsia="SimSun, 宋体" w:hAnsi="Times New Roman" w:cs="Times New Roman"/>
          <w:sz w:val="21"/>
          <w:szCs w:val="21"/>
        </w:rPr>
        <w:t>2</w:t>
      </w:r>
      <w:r>
        <w:rPr>
          <w:rFonts w:ascii="Times New Roman" w:eastAsia="SimSun, 宋体" w:hAnsi="Times New Roman" w:cs="Times New Roman"/>
          <w:b/>
          <w:bCs/>
          <w:sz w:val="21"/>
          <w:szCs w:val="21"/>
        </w:rPr>
        <w:t>. Do oferty należy dołączyć:</w:t>
      </w:r>
    </w:p>
    <w:p w14:paraId="7D8FEF63" w14:textId="603368AF" w:rsidR="008A36D3" w:rsidRDefault="00D16AE2">
      <w:pPr>
        <w:widowControl w:val="0"/>
        <w:spacing w:line="276" w:lineRule="auto"/>
        <w:jc w:val="both"/>
        <w:rPr>
          <w:rFonts w:ascii="Times New Roman" w:eastAsia="SimSun, 宋体" w:hAnsi="Times New Roman" w:cs="Times New Roman"/>
          <w:sz w:val="21"/>
          <w:szCs w:val="21"/>
        </w:rPr>
      </w:pPr>
      <w:r>
        <w:rPr>
          <w:rFonts w:ascii="Times New Roman" w:eastAsia="SimSun, 宋体" w:hAnsi="Times New Roman" w:cs="Times New Roman"/>
          <w:sz w:val="21"/>
          <w:szCs w:val="21"/>
        </w:rPr>
        <w:t>1) oświadczenie o niepodleganiu wykluczeniu, w tym</w:t>
      </w:r>
      <w:r>
        <w:rPr>
          <w:rFonts w:ascii="Times New Roman" w:eastAsia="Times New Roman" w:hAnsi="Times New Roman" w:cs="Times New Roman"/>
          <w:sz w:val="21"/>
          <w:szCs w:val="21"/>
          <w:lang w:eastAsia="ar-SA" w:bidi="ar-SA"/>
        </w:rPr>
        <w:t xml:space="preserve"> wykluczeniu na podstawie art. 7 ust. 1  ustawy z dnia 13 kwietnia 2022 r</w:t>
      </w:r>
      <w:r>
        <w:rPr>
          <w:rFonts w:ascii="Times New Roman" w:eastAsia="Times New Roman" w:hAnsi="Times New Roman" w:cs="Times New Roman"/>
          <w:i/>
          <w:iCs/>
          <w:sz w:val="21"/>
          <w:szCs w:val="21"/>
          <w:lang w:eastAsia="ar-SA" w:bidi="ar-SA"/>
        </w:rPr>
        <w:t>. o szczególnych rozwiązaniach w zakresie przeciwdziałania wspieraniu agresji na Ukrainę oraz służących ochronie bezpieczeństwa narodowego</w:t>
      </w:r>
      <w:r>
        <w:rPr>
          <w:rFonts w:ascii="Times New Roman" w:eastAsia="Times New Roman" w:hAnsi="Times New Roman" w:cs="Times New Roman"/>
          <w:sz w:val="21"/>
          <w:szCs w:val="21"/>
          <w:lang w:eastAsia="ar-SA" w:bidi="ar-SA"/>
        </w:rPr>
        <w:t xml:space="preserve"> </w:t>
      </w:r>
      <w:r>
        <w:rPr>
          <w:rFonts w:ascii="Times New Roman" w:eastAsia="SimSun, 宋体" w:hAnsi="Times New Roman" w:cs="Times New Roman"/>
          <w:sz w:val="21"/>
          <w:szCs w:val="21"/>
        </w:rPr>
        <w:t>(wzór oświadczenia stanowi Załączniku 1 do SWZ) – w przypadku Wykonawców składających wspólnie ofertę, oświadczenie składa każdy z Wykonawców z osobna;</w:t>
      </w:r>
    </w:p>
    <w:p w14:paraId="15DFAAD2" w14:textId="77777777" w:rsidR="008A36D3" w:rsidRDefault="00D16AE2">
      <w:pPr>
        <w:widowControl w:val="0"/>
        <w:spacing w:line="276" w:lineRule="auto"/>
        <w:jc w:val="both"/>
        <w:rPr>
          <w:rFonts w:ascii="Times New Roman" w:eastAsia="SimSun, 宋体" w:hAnsi="Times New Roman" w:cs="Times New Roman"/>
          <w:sz w:val="21"/>
          <w:szCs w:val="21"/>
        </w:rPr>
      </w:pPr>
      <w:r>
        <w:rPr>
          <w:rFonts w:ascii="Times New Roman" w:eastAsia="SimSun, 宋体" w:hAnsi="Times New Roman" w:cs="Times New Roman"/>
          <w:sz w:val="21"/>
          <w:szCs w:val="21"/>
        </w:rPr>
        <w:t>2) Pełnomocnictwo upoważniające do złożenia oferty, o ile ofertę składa pełnomocnik;</w:t>
      </w:r>
    </w:p>
    <w:p w14:paraId="40A8E586" w14:textId="77777777" w:rsidR="008A36D3" w:rsidRDefault="00D16AE2">
      <w:pPr>
        <w:widowControl w:val="0"/>
        <w:spacing w:line="276" w:lineRule="auto"/>
        <w:jc w:val="both"/>
        <w:rPr>
          <w:rFonts w:ascii="Times New Roman" w:eastAsia="SimSun, 宋体" w:hAnsi="Times New Roman" w:cs="Times New Roman"/>
          <w:sz w:val="21"/>
          <w:szCs w:val="21"/>
        </w:rPr>
      </w:pPr>
      <w:r>
        <w:rPr>
          <w:rFonts w:ascii="Times New Roman" w:eastAsia="SimSun, 宋体" w:hAnsi="Times New Roman" w:cs="Times New Roman"/>
          <w:sz w:val="21"/>
          <w:szCs w:val="21"/>
        </w:rPr>
        <w:t>3) Pełnomocnictwo dla pełnomocnika do reprezentowania w postępowaniu Wykonawców wspólnie ubiegających się o udzielenie zamówienia - dotyczy ofert składanych przez Wykonawców wspólnie ubiegających się o udzielenie zamówienia;</w:t>
      </w:r>
    </w:p>
    <w:p w14:paraId="2A7A181A" w14:textId="77777777" w:rsidR="008A36D3" w:rsidRDefault="00D16AE2">
      <w:pPr>
        <w:widowControl w:val="0"/>
        <w:spacing w:line="276" w:lineRule="auto"/>
        <w:jc w:val="both"/>
        <w:rPr>
          <w:rFonts w:ascii="Times New Roman" w:eastAsia="SimSun, 宋体" w:hAnsi="Times New Roman" w:cs="Times New Roman"/>
          <w:sz w:val="21"/>
          <w:szCs w:val="21"/>
        </w:rPr>
      </w:pPr>
      <w:r>
        <w:rPr>
          <w:rFonts w:ascii="Times New Roman" w:eastAsia="SimSun, 宋体" w:hAnsi="Times New Roman" w:cs="Times New Roman"/>
          <w:sz w:val="21"/>
          <w:szCs w:val="21"/>
        </w:rPr>
        <w:t>4) zobowiązanie podmiotu trzeciego do udostępnienia swoich zasobów – jeżeli dotyczy.</w:t>
      </w:r>
    </w:p>
    <w:p w14:paraId="50FC8A20" w14:textId="650E8CE1" w:rsidR="008A36D3" w:rsidRDefault="00D16AE2">
      <w:pPr>
        <w:widowControl w:val="0"/>
        <w:spacing w:line="276" w:lineRule="auto"/>
        <w:jc w:val="both"/>
        <w:rPr>
          <w:rFonts w:ascii="Times New Roman" w:eastAsia="SimSun, 宋体" w:hAnsi="Times New Roman" w:cs="Times New Roman"/>
          <w:sz w:val="21"/>
          <w:szCs w:val="21"/>
        </w:rPr>
      </w:pPr>
      <w:r>
        <w:rPr>
          <w:rFonts w:ascii="Times New Roman" w:eastAsia="SimSun, 宋体" w:hAnsi="Times New Roman" w:cs="Times New Roman"/>
          <w:sz w:val="21"/>
          <w:szCs w:val="21"/>
        </w:rPr>
        <w:t>3. Składanie ofert przez Wykonawców winno być przeprowadzone zgodnie z Instrukcją dostępną na  www.platformazakupowa.pl w zakładce Instrukcje.</w:t>
      </w:r>
    </w:p>
    <w:p w14:paraId="034BBD21" w14:textId="77777777" w:rsidR="008A36D3" w:rsidRDefault="00D16AE2">
      <w:pPr>
        <w:widowControl w:val="0"/>
        <w:spacing w:line="276" w:lineRule="auto"/>
        <w:jc w:val="both"/>
        <w:rPr>
          <w:rFonts w:ascii="Times New Roman" w:eastAsia="SimSun, 宋体" w:hAnsi="Times New Roman" w:cs="Times New Roman"/>
          <w:sz w:val="21"/>
          <w:szCs w:val="21"/>
        </w:rPr>
      </w:pPr>
      <w:r>
        <w:rPr>
          <w:rFonts w:ascii="Times New Roman" w:eastAsia="SimSun, 宋体" w:hAnsi="Times New Roman" w:cs="Times New Roman"/>
          <w:sz w:val="21"/>
          <w:szCs w:val="21"/>
        </w:rPr>
        <w:t>4. 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0BA343C1" w14:textId="77777777" w:rsidR="008A36D3" w:rsidRDefault="00D16AE2">
      <w:pPr>
        <w:widowControl w:val="0"/>
        <w:spacing w:line="276" w:lineRule="auto"/>
        <w:jc w:val="both"/>
        <w:rPr>
          <w:rFonts w:ascii="Times New Roman" w:eastAsia="SimSun, 宋体" w:hAnsi="Times New Roman" w:cs="Times New Roman"/>
          <w:sz w:val="21"/>
          <w:szCs w:val="21"/>
        </w:rPr>
      </w:pPr>
      <w:r>
        <w:rPr>
          <w:rFonts w:ascii="Times New Roman" w:eastAsia="SimSun, 宋体" w:hAnsi="Times New Roman" w:cs="Times New Roman"/>
          <w:sz w:val="21"/>
          <w:szCs w:val="21"/>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Pr>
          <w:rFonts w:ascii="Times New Roman" w:eastAsia="SimSun, 宋体" w:hAnsi="Times New Roman" w:cs="Times New Roman"/>
          <w:sz w:val="21"/>
          <w:szCs w:val="21"/>
        </w:rPr>
        <w:t>uPzp</w:t>
      </w:r>
      <w:proofErr w:type="spellEnd"/>
      <w:r>
        <w:rPr>
          <w:rFonts w:ascii="Times New Roman" w:eastAsia="SimSun, 宋体" w:hAnsi="Times New Roman" w:cs="Times New Roman"/>
          <w:sz w:val="21"/>
          <w:szCs w:val="21"/>
        </w:rPr>
        <w:t>.</w:t>
      </w:r>
    </w:p>
    <w:p w14:paraId="116AEF67" w14:textId="77777777" w:rsidR="008A36D3" w:rsidRDefault="00D16AE2">
      <w:pPr>
        <w:widowControl w:val="0"/>
        <w:spacing w:line="276" w:lineRule="auto"/>
        <w:jc w:val="both"/>
        <w:rPr>
          <w:rFonts w:ascii="Times New Roman" w:eastAsia="SimSun, 宋体" w:hAnsi="Times New Roman" w:cs="Times New Roman"/>
          <w:sz w:val="21"/>
          <w:szCs w:val="21"/>
        </w:rPr>
      </w:pPr>
      <w:r>
        <w:rPr>
          <w:rFonts w:ascii="Times New Roman" w:eastAsia="SimSun, 宋体" w:hAnsi="Times New Roman" w:cs="Times New Roman"/>
          <w:sz w:val="21"/>
          <w:szCs w:val="21"/>
        </w:rPr>
        <w:lastRenderedPageBreak/>
        <w:t>5. Pełnomocnictwo do złożenia oferty musi być złożone w oryginale w takiej samej formie, jak składana oferta (</w:t>
      </w:r>
      <w:proofErr w:type="spellStart"/>
      <w:r>
        <w:rPr>
          <w:rFonts w:ascii="Times New Roman" w:eastAsia="SimSun, 宋体" w:hAnsi="Times New Roman" w:cs="Times New Roman"/>
          <w:sz w:val="21"/>
          <w:szCs w:val="21"/>
        </w:rPr>
        <w:t>t.j</w:t>
      </w:r>
      <w:proofErr w:type="spellEnd"/>
      <w:r>
        <w:rPr>
          <w:rFonts w:ascii="Times New Roman" w:eastAsia="SimSun, 宋体" w:hAnsi="Times New Roman" w:cs="Times New Roman"/>
          <w:sz w:val="21"/>
          <w:szCs w:val="21"/>
        </w:rPr>
        <w:t>. w formie elektronicznej lub postaci elektronicznej opatrzonej kwalifikowanym podpisem elektronicznym, podpisem zaufanym lub podpisem osobistym). Dopuszcza się także złożenie elektronicznej kopii(skanu) pełnomocnictwa sporządzonego uprzednio w formie pisemnej, w formie elektronicznego poświadczenia sporządzonego stosownie do ustawy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4E6EF3F0" w14:textId="77777777" w:rsidR="008A36D3" w:rsidRDefault="008A36D3">
      <w:pPr>
        <w:pStyle w:val="Standard"/>
        <w:spacing w:line="276" w:lineRule="auto"/>
        <w:jc w:val="both"/>
        <w:rPr>
          <w:rFonts w:cs="Times New Roman"/>
          <w:sz w:val="22"/>
          <w:szCs w:val="22"/>
        </w:rPr>
      </w:pPr>
    </w:p>
    <w:p w14:paraId="11910B41" w14:textId="77777777" w:rsidR="008A36D3" w:rsidRDefault="00D16AE2">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XII. Sposób oraz termin składania ofert</w:t>
      </w:r>
    </w:p>
    <w:p w14:paraId="04697C4E" w14:textId="77777777" w:rsidR="008A36D3" w:rsidRDefault="00D16AE2">
      <w:pPr>
        <w:widowControl w:val="0"/>
        <w:spacing w:line="276" w:lineRule="auto"/>
        <w:jc w:val="both"/>
      </w:pPr>
      <w:r>
        <w:rPr>
          <w:rFonts w:ascii="Times New Roman" w:eastAsia="SimSun, 宋体" w:hAnsi="Times New Roman" w:cs="Times New Roman"/>
          <w:sz w:val="21"/>
          <w:szCs w:val="21"/>
        </w:rPr>
        <w:t>1.</w:t>
      </w:r>
      <w:r>
        <w:rPr>
          <w:rFonts w:ascii="Times New Roman" w:eastAsia="SimSun, 宋体" w:hAnsi="Times New Roman" w:cs="Times New Roman"/>
          <w:sz w:val="21"/>
          <w:szCs w:val="21"/>
          <w:lang w:eastAsia="pl-PL"/>
        </w:rPr>
        <w:t xml:space="preserve">Wykonawca składa ofertę za pośrednictwem </w:t>
      </w:r>
      <w:r>
        <w:rPr>
          <w:rFonts w:ascii="Times New Roman" w:eastAsia="SimSun, 宋体" w:hAnsi="Times New Roman" w:cs="Times New Roman"/>
          <w:b/>
          <w:bCs/>
          <w:sz w:val="21"/>
          <w:szCs w:val="21"/>
          <w:lang w:eastAsia="pl-PL"/>
        </w:rPr>
        <w:t xml:space="preserve">Formularza do złożenia oferty </w:t>
      </w:r>
      <w:r>
        <w:rPr>
          <w:rFonts w:ascii="Times New Roman" w:eastAsia="SimSun, 宋体" w:hAnsi="Times New Roman" w:cs="Times New Roman"/>
          <w:sz w:val="21"/>
          <w:szCs w:val="21"/>
          <w:lang w:eastAsia="pl-PL"/>
        </w:rPr>
        <w:t>dostępnego na</w:t>
      </w:r>
      <w:r>
        <w:rPr>
          <w:rFonts w:ascii="Times New Roman" w:eastAsia="SimSun, 宋体" w:hAnsi="Times New Roman" w:cs="Times New Roman"/>
          <w:sz w:val="21"/>
          <w:szCs w:val="21"/>
        </w:rPr>
        <w:t>: </w:t>
      </w:r>
      <w:hyperlink r:id="rId18">
        <w:r>
          <w:rPr>
            <w:rStyle w:val="ListLabel26"/>
          </w:rPr>
          <w:t>https://platformazakupowa.pl/pn/szpital_legnica</w:t>
        </w:r>
      </w:hyperlink>
      <w:r>
        <w:rPr>
          <w:rFonts w:ascii="Times New Roman" w:eastAsia="SimSun, 宋体" w:hAnsi="Times New Roman" w:cs="Times New Roman"/>
          <w:sz w:val="21"/>
          <w:szCs w:val="21"/>
          <w:lang w:eastAsia="pl-PL"/>
        </w:rPr>
        <w:t xml:space="preserve">. </w:t>
      </w:r>
      <w:r>
        <w:rPr>
          <w:rFonts w:ascii="Times New Roman" w:eastAsia="SimSun, 宋体" w:hAnsi="Times New Roman" w:cs="Times New Roman"/>
          <w:sz w:val="21"/>
          <w:szCs w:val="21"/>
        </w:rPr>
        <w:t>Składanie ofert przez Wykonawców winno być przeprowadzone zgodnie z Instrukcją dostępną na  www.platformazakupowa.pl w zakładce Instrukcje.</w:t>
      </w:r>
    </w:p>
    <w:p w14:paraId="5DD27EF2" w14:textId="1FEE727C" w:rsidR="008A36D3" w:rsidRDefault="00D16AE2">
      <w:pPr>
        <w:widowControl w:val="0"/>
        <w:spacing w:line="276" w:lineRule="auto"/>
        <w:jc w:val="both"/>
        <w:rPr>
          <w:rFonts w:ascii="Times New Roman" w:eastAsia="Calibri" w:hAnsi="Times New Roman" w:cs="Times New Roman"/>
          <w:b/>
          <w:bCs/>
          <w:sz w:val="21"/>
          <w:szCs w:val="21"/>
          <w:highlight w:val="yellow"/>
        </w:rPr>
      </w:pPr>
      <w:r>
        <w:rPr>
          <w:rFonts w:ascii="Times New Roman" w:eastAsia="SimSun, 宋体" w:hAnsi="Times New Roman" w:cs="Times New Roman"/>
          <w:sz w:val="21"/>
          <w:szCs w:val="21"/>
        </w:rPr>
        <w:t>2. Ofertę wraz z wymaganymi załącznikami należy złożyć w terminie do godz. 11.00</w:t>
      </w:r>
      <w:r>
        <w:rPr>
          <w:rFonts w:ascii="Times New Roman" w:eastAsia="SimSun, 宋体" w:hAnsi="Times New Roman" w:cs="Times New Roman"/>
          <w:sz w:val="21"/>
          <w:szCs w:val="21"/>
          <w:highlight w:val="yellow"/>
        </w:rPr>
        <w:t xml:space="preserve"> dnia</w:t>
      </w:r>
      <w:r w:rsidR="00F66E66">
        <w:rPr>
          <w:rFonts w:ascii="Times New Roman" w:eastAsia="SimSun, 宋体" w:hAnsi="Times New Roman" w:cs="Times New Roman"/>
          <w:sz w:val="21"/>
          <w:szCs w:val="21"/>
          <w:highlight w:val="yellow"/>
        </w:rPr>
        <w:t xml:space="preserve"> </w:t>
      </w:r>
      <w:r w:rsidR="00CF325A" w:rsidRPr="00CF325A">
        <w:rPr>
          <w:rFonts w:ascii="Times New Roman" w:eastAsia="SimSun, 宋体" w:hAnsi="Times New Roman" w:cs="Times New Roman"/>
          <w:b/>
          <w:bCs/>
          <w:sz w:val="21"/>
          <w:szCs w:val="21"/>
          <w:highlight w:val="yellow"/>
        </w:rPr>
        <w:t>30</w:t>
      </w:r>
      <w:r w:rsidR="005D53A3" w:rsidRPr="00CF325A">
        <w:rPr>
          <w:rFonts w:ascii="Times New Roman" w:eastAsia="SimSun, 宋体" w:hAnsi="Times New Roman" w:cs="Times New Roman"/>
          <w:b/>
          <w:bCs/>
          <w:color w:val="000000" w:themeColor="text1"/>
          <w:sz w:val="21"/>
          <w:szCs w:val="21"/>
          <w:highlight w:val="yellow"/>
        </w:rPr>
        <w:t>.</w:t>
      </w:r>
      <w:r w:rsidR="005D53A3" w:rsidRPr="00F66E66">
        <w:rPr>
          <w:rFonts w:ascii="Times New Roman" w:eastAsia="SimSun, 宋体" w:hAnsi="Times New Roman" w:cs="Times New Roman"/>
          <w:b/>
          <w:bCs/>
          <w:sz w:val="21"/>
          <w:szCs w:val="21"/>
          <w:highlight w:val="yellow"/>
        </w:rPr>
        <w:t>06.2023r</w:t>
      </w:r>
    </w:p>
    <w:p w14:paraId="6F5CF61C" w14:textId="77777777" w:rsidR="008A36D3" w:rsidRDefault="00D16AE2">
      <w:pPr>
        <w:widowControl w:val="0"/>
        <w:spacing w:line="276" w:lineRule="auto"/>
        <w:jc w:val="both"/>
        <w:rPr>
          <w:rFonts w:ascii="Times New Roman" w:eastAsia="SimSun, 宋体" w:hAnsi="Times New Roman" w:cs="Times New Roman"/>
          <w:sz w:val="21"/>
          <w:szCs w:val="21"/>
        </w:rPr>
      </w:pPr>
      <w:r>
        <w:rPr>
          <w:rFonts w:ascii="Times New Roman" w:eastAsia="SimSun, 宋体" w:hAnsi="Times New Roman" w:cs="Times New Roman"/>
          <w:sz w:val="21"/>
          <w:szCs w:val="21"/>
        </w:rPr>
        <w:t xml:space="preserve">3. </w:t>
      </w:r>
      <w:r>
        <w:rPr>
          <w:rFonts w:ascii="Times New Roman" w:eastAsia="SimSun, 宋体" w:hAnsi="Times New Roman" w:cs="Times New Roman"/>
          <w:sz w:val="21"/>
          <w:szCs w:val="21"/>
          <w:lang w:eastAsia="pl-PL"/>
        </w:rPr>
        <w:t>Wykonawca może złożyć jedną ofertę. Złożenie więcej niż jednej oferty spowoduje odrzucenie wszystkich ofert złożonych przez Wykonawcę.</w:t>
      </w:r>
    </w:p>
    <w:p w14:paraId="5C5A7519" w14:textId="77777777" w:rsidR="008A36D3" w:rsidRDefault="00D16AE2">
      <w:pPr>
        <w:widowControl w:val="0"/>
        <w:spacing w:line="276" w:lineRule="auto"/>
        <w:jc w:val="both"/>
        <w:rPr>
          <w:rFonts w:ascii="Times New Roman" w:eastAsia="SimSun, 宋体" w:hAnsi="Times New Roman" w:cs="Times New Roman"/>
          <w:sz w:val="21"/>
          <w:szCs w:val="21"/>
        </w:rPr>
      </w:pPr>
      <w:r>
        <w:rPr>
          <w:rFonts w:ascii="Times New Roman" w:eastAsia="SimSun, 宋体" w:hAnsi="Times New Roman" w:cs="Times New Roman"/>
          <w:sz w:val="21"/>
          <w:szCs w:val="21"/>
        </w:rPr>
        <w:t>4. Zamawiający odrzuci ofertę złożoną po terminie składania ofert.</w:t>
      </w:r>
    </w:p>
    <w:p w14:paraId="154B33B3" w14:textId="77777777" w:rsidR="008A36D3" w:rsidRDefault="00D16AE2">
      <w:pPr>
        <w:widowControl w:val="0"/>
        <w:spacing w:line="276" w:lineRule="auto"/>
        <w:jc w:val="both"/>
      </w:pPr>
      <w:r>
        <w:rPr>
          <w:rFonts w:ascii="Times New Roman" w:eastAsia="SimSun, 宋体" w:hAnsi="Times New Roman" w:cs="Times New Roman"/>
          <w:sz w:val="21"/>
          <w:szCs w:val="21"/>
        </w:rPr>
        <w:t>5. Wykonawca przed upływem terminu do składania ofert może wycofać ofertę</w:t>
      </w:r>
      <w:r>
        <w:rPr>
          <w:rFonts w:ascii="Times New Roman" w:eastAsia="SimSun, 宋体" w:hAnsi="Times New Roman" w:cs="Times New Roman"/>
          <w:sz w:val="21"/>
          <w:szCs w:val="21"/>
          <w:lang w:eastAsia="pl-PL"/>
        </w:rPr>
        <w:t>.</w:t>
      </w:r>
      <w:r>
        <w:rPr>
          <w:rFonts w:ascii="Times New Roman" w:eastAsia="SimSun, 宋体" w:hAnsi="Times New Roman" w:cs="Times New Roman"/>
          <w:sz w:val="21"/>
          <w:szCs w:val="21"/>
        </w:rPr>
        <w:t xml:space="preserve"> Sposób wycofania oferty został opisany w Instrukcji na stronie </w:t>
      </w:r>
      <w:hyperlink r:id="rId19">
        <w:r>
          <w:rPr>
            <w:rStyle w:val="ListLabel27"/>
          </w:rPr>
          <w:t>www.platformazakupowa.pl</w:t>
        </w:r>
      </w:hyperlink>
      <w:r>
        <w:rPr>
          <w:rFonts w:ascii="Times New Roman" w:eastAsia="SimSun, 宋体" w:hAnsi="Times New Roman" w:cs="Times New Roman"/>
          <w:sz w:val="21"/>
          <w:szCs w:val="21"/>
        </w:rPr>
        <w:t xml:space="preserve"> w zakładce Instrukcje.</w:t>
      </w:r>
    </w:p>
    <w:p w14:paraId="010B17EC" w14:textId="77777777" w:rsidR="008A36D3" w:rsidRDefault="00D16AE2">
      <w:pPr>
        <w:widowControl w:val="0"/>
        <w:spacing w:line="276" w:lineRule="auto"/>
        <w:jc w:val="both"/>
        <w:rPr>
          <w:rFonts w:ascii="Times New Roman" w:eastAsia="SimSun, 宋体" w:hAnsi="Times New Roman" w:cs="Times New Roman"/>
          <w:sz w:val="21"/>
          <w:szCs w:val="21"/>
        </w:rPr>
      </w:pPr>
      <w:r>
        <w:rPr>
          <w:rFonts w:ascii="Times New Roman" w:eastAsia="SimSun, 宋体" w:hAnsi="Times New Roman" w:cs="Times New Roman"/>
          <w:sz w:val="21"/>
          <w:szCs w:val="21"/>
        </w:rPr>
        <w:t>6. Wykonawca po upływie terminu do składania ofert nie może wycofać złożonej oferty.</w:t>
      </w:r>
    </w:p>
    <w:p w14:paraId="21A16D90" w14:textId="77777777" w:rsidR="008A36D3" w:rsidRDefault="008A36D3">
      <w:pPr>
        <w:pStyle w:val="Standard"/>
        <w:spacing w:line="276" w:lineRule="auto"/>
        <w:rPr>
          <w:rFonts w:cs="Times New Roman"/>
          <w:sz w:val="22"/>
          <w:szCs w:val="22"/>
        </w:rPr>
      </w:pPr>
    </w:p>
    <w:p w14:paraId="48F4E2F6" w14:textId="77777777" w:rsidR="008A36D3" w:rsidRDefault="00D16AE2">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XIII. Termin otwarcia ofert</w:t>
      </w:r>
    </w:p>
    <w:p w14:paraId="75B3DECE" w14:textId="086C6DF4" w:rsidR="008A36D3" w:rsidRDefault="00D16AE2">
      <w:pPr>
        <w:widowControl w:val="0"/>
        <w:spacing w:line="276" w:lineRule="auto"/>
        <w:jc w:val="both"/>
        <w:rPr>
          <w:rFonts w:ascii="Times New Roman" w:eastAsia="SimSun, 宋体" w:hAnsi="Times New Roman" w:cs="Times New Roman"/>
          <w:sz w:val="21"/>
          <w:szCs w:val="21"/>
        </w:rPr>
      </w:pPr>
      <w:r>
        <w:rPr>
          <w:rFonts w:ascii="Times New Roman" w:eastAsia="SimSun, 宋体" w:hAnsi="Times New Roman" w:cs="Times New Roman"/>
          <w:sz w:val="21"/>
          <w:szCs w:val="21"/>
        </w:rPr>
        <w:t xml:space="preserve">1. Otwarcie ofert nastąpi </w:t>
      </w:r>
      <w:r>
        <w:rPr>
          <w:rFonts w:ascii="Times New Roman" w:eastAsia="SimSun, 宋体" w:hAnsi="Times New Roman" w:cs="Times New Roman"/>
          <w:sz w:val="21"/>
          <w:szCs w:val="21"/>
          <w:highlight w:val="yellow"/>
        </w:rPr>
        <w:t>w dniu</w:t>
      </w:r>
      <w:r>
        <w:rPr>
          <w:rFonts w:ascii="Times New Roman" w:eastAsia="Calibri" w:hAnsi="Times New Roman" w:cs="Times New Roman"/>
          <w:b/>
          <w:bCs/>
          <w:sz w:val="21"/>
          <w:szCs w:val="21"/>
          <w:highlight w:val="yellow"/>
        </w:rPr>
        <w:t xml:space="preserve">  </w:t>
      </w:r>
      <w:r w:rsidR="00CF325A" w:rsidRPr="00CF325A">
        <w:rPr>
          <w:rFonts w:ascii="Times New Roman" w:eastAsia="SimSun, 宋体" w:hAnsi="Times New Roman" w:cs="Times New Roman"/>
          <w:b/>
          <w:bCs/>
          <w:color w:val="000000" w:themeColor="text1"/>
          <w:sz w:val="21"/>
          <w:szCs w:val="21"/>
          <w:highlight w:val="yellow"/>
        </w:rPr>
        <w:t>30</w:t>
      </w:r>
      <w:r w:rsidR="005D53A3" w:rsidRPr="00CF325A">
        <w:rPr>
          <w:rFonts w:ascii="Times New Roman" w:eastAsia="SimSun, 宋体" w:hAnsi="Times New Roman" w:cs="Times New Roman"/>
          <w:b/>
          <w:bCs/>
          <w:color w:val="000000" w:themeColor="text1"/>
          <w:sz w:val="21"/>
          <w:szCs w:val="21"/>
          <w:highlight w:val="yellow"/>
        </w:rPr>
        <w:t>.06</w:t>
      </w:r>
      <w:r w:rsidR="005D53A3" w:rsidRPr="00F66E66">
        <w:rPr>
          <w:rFonts w:ascii="Times New Roman" w:eastAsia="SimSun, 宋体" w:hAnsi="Times New Roman" w:cs="Times New Roman"/>
          <w:b/>
          <w:bCs/>
          <w:sz w:val="21"/>
          <w:szCs w:val="21"/>
          <w:highlight w:val="yellow"/>
        </w:rPr>
        <w:t xml:space="preserve">.2023r </w:t>
      </w:r>
      <w:r w:rsidRPr="00F66E66">
        <w:rPr>
          <w:rFonts w:ascii="Times New Roman" w:eastAsia="Calibri" w:hAnsi="Times New Roman" w:cs="Times New Roman"/>
          <w:b/>
          <w:bCs/>
          <w:sz w:val="21"/>
          <w:szCs w:val="21"/>
          <w:highlight w:val="yellow"/>
        </w:rPr>
        <w:t xml:space="preserve">o </w:t>
      </w:r>
      <w:r>
        <w:rPr>
          <w:rFonts w:ascii="Times New Roman" w:eastAsia="Calibri" w:hAnsi="Times New Roman" w:cs="Times New Roman"/>
          <w:b/>
          <w:bCs/>
          <w:sz w:val="21"/>
          <w:szCs w:val="21"/>
          <w:highlight w:val="yellow"/>
        </w:rPr>
        <w:t>godz. 11.30</w:t>
      </w:r>
    </w:p>
    <w:p w14:paraId="1077687E" w14:textId="77777777" w:rsidR="008A36D3" w:rsidRDefault="00D16AE2">
      <w:pPr>
        <w:widowControl w:val="0"/>
        <w:spacing w:line="276" w:lineRule="auto"/>
        <w:rPr>
          <w:rFonts w:ascii="Times New Roman" w:eastAsia="SimSun, 宋体" w:hAnsi="Times New Roman" w:cs="Times New Roman"/>
          <w:sz w:val="21"/>
          <w:szCs w:val="21"/>
        </w:rPr>
      </w:pPr>
      <w:r>
        <w:rPr>
          <w:rFonts w:ascii="Times New Roman" w:eastAsia="SimSun, 宋体" w:hAnsi="Times New Roman" w:cs="Times New Roman"/>
          <w:sz w:val="21"/>
          <w:szCs w:val="21"/>
        </w:rPr>
        <w:t>2. Zamawiający, najpóźniej przed otwarciem ofert, udostępniani  na stronie internetowej prowadzonego postępowania informację o kwocie, jaką zamierza przeznaczyć na sfinansowanie zamówienia.</w:t>
      </w:r>
    </w:p>
    <w:p w14:paraId="4FF073BA" w14:textId="77777777" w:rsidR="008A36D3" w:rsidRDefault="00D16AE2">
      <w:pPr>
        <w:widowControl w:val="0"/>
        <w:spacing w:line="276" w:lineRule="auto"/>
        <w:rPr>
          <w:rFonts w:ascii="Times New Roman" w:eastAsia="SimSun, 宋体" w:hAnsi="Times New Roman" w:cs="Times New Roman"/>
          <w:sz w:val="21"/>
          <w:szCs w:val="21"/>
        </w:rPr>
      </w:pPr>
      <w:r>
        <w:rPr>
          <w:rFonts w:ascii="Times New Roman" w:eastAsia="SimSun, 宋体" w:hAnsi="Times New Roman" w:cs="Times New Roman"/>
          <w:sz w:val="21"/>
          <w:szCs w:val="21"/>
        </w:rPr>
        <w:t>3. Zamawiający, niezwłocznie po otwarciu ofert udostępni na stronie internetowej prowadzonego postępowania informacje o:</w:t>
      </w:r>
    </w:p>
    <w:p w14:paraId="56948B1F" w14:textId="77777777" w:rsidR="008A36D3" w:rsidRDefault="00D16AE2">
      <w:pPr>
        <w:widowControl w:val="0"/>
        <w:spacing w:line="276" w:lineRule="auto"/>
        <w:rPr>
          <w:rFonts w:ascii="Times New Roman" w:eastAsia="SimSun, 宋体" w:hAnsi="Times New Roman" w:cs="Times New Roman"/>
          <w:sz w:val="21"/>
          <w:szCs w:val="21"/>
        </w:rPr>
      </w:pPr>
      <w:r>
        <w:rPr>
          <w:rFonts w:ascii="Times New Roman" w:eastAsia="SimSun, 宋体" w:hAnsi="Times New Roman" w:cs="Times New Roman"/>
          <w:sz w:val="21"/>
          <w:szCs w:val="21"/>
        </w:rPr>
        <w:t>1) nazwach albo imionach i nazwiskach oraz siedzibach lub miejscach prowadzonej działalności gospodarczej albo miejscach zamieszkania Wykonawców, których oferty zostały otwarte;</w:t>
      </w:r>
    </w:p>
    <w:p w14:paraId="1BAA1B53" w14:textId="77777777" w:rsidR="008A36D3" w:rsidRDefault="00D16AE2">
      <w:pPr>
        <w:widowControl w:val="0"/>
        <w:spacing w:line="276" w:lineRule="auto"/>
        <w:rPr>
          <w:rFonts w:ascii="Times New Roman" w:eastAsia="SimSun, 宋体" w:hAnsi="Times New Roman" w:cs="Times New Roman"/>
          <w:sz w:val="21"/>
          <w:szCs w:val="21"/>
        </w:rPr>
      </w:pPr>
      <w:r>
        <w:rPr>
          <w:rFonts w:ascii="Times New Roman" w:eastAsia="SimSun, 宋体" w:hAnsi="Times New Roman" w:cs="Times New Roman"/>
          <w:sz w:val="21"/>
          <w:szCs w:val="21"/>
        </w:rPr>
        <w:t>2) cenach zawartych w ofertach.</w:t>
      </w:r>
    </w:p>
    <w:p w14:paraId="67E70AAE" w14:textId="77777777" w:rsidR="008A36D3" w:rsidRDefault="00D16AE2">
      <w:pPr>
        <w:widowControl w:val="0"/>
        <w:spacing w:line="276" w:lineRule="auto"/>
        <w:rPr>
          <w:rFonts w:ascii="Times New Roman" w:eastAsia="SimSun, 宋体" w:hAnsi="Times New Roman" w:cs="Times New Roman"/>
          <w:sz w:val="21"/>
          <w:szCs w:val="21"/>
        </w:rPr>
      </w:pPr>
      <w:r>
        <w:rPr>
          <w:rFonts w:ascii="Times New Roman" w:eastAsia="SimSun, 宋体" w:hAnsi="Times New Roman" w:cs="Times New Roman"/>
          <w:sz w:val="21"/>
          <w:szCs w:val="21"/>
        </w:rPr>
        <w:t>4. W przypadku wystąpienia awarii systemu teleinformatycznego, która spowoduje brak możliwościowi otwarcia ofert w terminie określonym przez Zamawiającego, otwarcie ofert nastąpi niezwłocznie po usunięciu awarii.</w:t>
      </w:r>
    </w:p>
    <w:p w14:paraId="259192A6" w14:textId="77777777" w:rsidR="008A36D3" w:rsidRDefault="00D16AE2">
      <w:pPr>
        <w:widowControl w:val="0"/>
        <w:spacing w:line="276" w:lineRule="auto"/>
        <w:rPr>
          <w:rFonts w:ascii="Times New Roman" w:eastAsia="SimSun, 宋体" w:hAnsi="Times New Roman" w:cs="Times New Roman"/>
          <w:sz w:val="21"/>
          <w:szCs w:val="21"/>
        </w:rPr>
      </w:pPr>
      <w:r>
        <w:rPr>
          <w:rFonts w:ascii="Times New Roman" w:eastAsia="SimSun, 宋体" w:hAnsi="Times New Roman" w:cs="Times New Roman"/>
          <w:sz w:val="21"/>
          <w:szCs w:val="21"/>
        </w:rPr>
        <w:t>5. Zamawiający poinformuje o zmianie terminu otwarcia ofert na stronie internetowej prowadzonego postępowania.</w:t>
      </w:r>
    </w:p>
    <w:p w14:paraId="5CB3B12F" w14:textId="77777777" w:rsidR="008A36D3" w:rsidRDefault="008A36D3">
      <w:pPr>
        <w:pStyle w:val="Standard"/>
        <w:spacing w:line="276" w:lineRule="auto"/>
        <w:rPr>
          <w:rFonts w:cs="Times New Roman"/>
          <w:sz w:val="22"/>
          <w:szCs w:val="22"/>
        </w:rPr>
      </w:pPr>
    </w:p>
    <w:p w14:paraId="74A151D4" w14:textId="77777777" w:rsidR="008A36D3" w:rsidRDefault="00D16AE2">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XIV. Podstawy wykluczenia</w:t>
      </w:r>
    </w:p>
    <w:p w14:paraId="6BCD3896" w14:textId="77777777" w:rsidR="008A36D3" w:rsidRDefault="00D16AE2">
      <w:pPr>
        <w:widowControl w:val="0"/>
        <w:spacing w:line="276" w:lineRule="auto"/>
        <w:jc w:val="both"/>
        <w:rPr>
          <w:rFonts w:ascii="Times New Roman" w:eastAsia="SimSun, 宋体" w:hAnsi="Times New Roman" w:cs="Times New Roman"/>
          <w:sz w:val="21"/>
          <w:szCs w:val="21"/>
        </w:rPr>
      </w:pPr>
      <w:r>
        <w:rPr>
          <w:rFonts w:ascii="Times New Roman" w:eastAsia="SimSun, 宋体" w:hAnsi="Times New Roman" w:cs="Times New Roman"/>
          <w:sz w:val="21"/>
          <w:szCs w:val="21"/>
        </w:rPr>
        <w:t xml:space="preserve">1. Z postępowania o udzielenie zamówienia wyklucza się, z zastrzeżeniem art. 110 ust. 2 </w:t>
      </w:r>
      <w:proofErr w:type="spellStart"/>
      <w:r>
        <w:rPr>
          <w:rFonts w:ascii="Times New Roman" w:eastAsia="SimSun, 宋体" w:hAnsi="Times New Roman" w:cs="Times New Roman"/>
          <w:sz w:val="21"/>
          <w:szCs w:val="21"/>
        </w:rPr>
        <w:t>uPzp</w:t>
      </w:r>
      <w:proofErr w:type="spellEnd"/>
      <w:r>
        <w:rPr>
          <w:rFonts w:ascii="Times New Roman" w:eastAsia="SimSun, 宋体" w:hAnsi="Times New Roman" w:cs="Times New Roman"/>
          <w:sz w:val="21"/>
          <w:szCs w:val="21"/>
        </w:rPr>
        <w:t>, Wykonawcę:</w:t>
      </w:r>
    </w:p>
    <w:p w14:paraId="3B00B506" w14:textId="77777777" w:rsidR="008A36D3" w:rsidRDefault="00D16AE2">
      <w:pPr>
        <w:widowControl w:val="0"/>
        <w:spacing w:line="276" w:lineRule="auto"/>
        <w:jc w:val="both"/>
        <w:rPr>
          <w:rFonts w:ascii="Times New Roman" w:eastAsia="SimSun, 宋体" w:hAnsi="Times New Roman" w:cs="Times New Roman"/>
          <w:sz w:val="21"/>
          <w:szCs w:val="21"/>
        </w:rPr>
      </w:pPr>
      <w:r>
        <w:rPr>
          <w:rFonts w:ascii="Times New Roman" w:eastAsia="SimSun, 宋体" w:hAnsi="Times New Roman" w:cs="Times New Roman"/>
          <w:sz w:val="21"/>
          <w:szCs w:val="21"/>
        </w:rPr>
        <w:t>1) będącego osobą fizyczną, którego prawomocnie skazano za przestępstwo:</w:t>
      </w:r>
    </w:p>
    <w:p w14:paraId="252D7BA0" w14:textId="77777777" w:rsidR="008A36D3" w:rsidRDefault="00D16AE2">
      <w:pPr>
        <w:widowControl w:val="0"/>
        <w:spacing w:line="276" w:lineRule="auto"/>
        <w:jc w:val="both"/>
        <w:rPr>
          <w:rFonts w:ascii="Times New Roman" w:eastAsia="SimSun, 宋体" w:hAnsi="Times New Roman" w:cs="Times New Roman"/>
          <w:color w:val="00000A"/>
          <w:sz w:val="21"/>
          <w:szCs w:val="21"/>
        </w:rPr>
      </w:pPr>
      <w:r>
        <w:rPr>
          <w:rFonts w:ascii="Times New Roman" w:eastAsia="SimSun, 宋体" w:hAnsi="Times New Roman" w:cs="Times New Roman"/>
          <w:color w:val="00000A"/>
          <w:sz w:val="21"/>
          <w:szCs w:val="21"/>
        </w:rPr>
        <w:t>a) udziału w zorganizowanej grupie przestępczej albo związku mającym na celu popełnienie przestępstwa lub przestępstwa skarbowego, o którym mowa w art. 258 Kodeksu karnego,</w:t>
      </w:r>
    </w:p>
    <w:p w14:paraId="5CEC77CC" w14:textId="77777777" w:rsidR="008A36D3" w:rsidRDefault="00D16AE2">
      <w:pPr>
        <w:widowControl w:val="0"/>
        <w:spacing w:line="276" w:lineRule="auto"/>
        <w:jc w:val="both"/>
        <w:rPr>
          <w:rFonts w:ascii="Times New Roman" w:eastAsia="SimSun, 宋体" w:hAnsi="Times New Roman" w:cs="Times New Roman"/>
          <w:color w:val="00000A"/>
          <w:sz w:val="21"/>
          <w:szCs w:val="21"/>
        </w:rPr>
      </w:pPr>
      <w:r>
        <w:rPr>
          <w:rFonts w:ascii="Times New Roman" w:eastAsia="SimSun, 宋体" w:hAnsi="Times New Roman" w:cs="Times New Roman"/>
          <w:color w:val="00000A"/>
          <w:sz w:val="21"/>
          <w:szCs w:val="21"/>
        </w:rPr>
        <w:t>b) handlu ludźmi, o którym mowa w art. 189a Kodeksu karnego,</w:t>
      </w:r>
    </w:p>
    <w:p w14:paraId="76BCC2AB" w14:textId="77777777" w:rsidR="008A36D3" w:rsidRDefault="00D16AE2">
      <w:pPr>
        <w:suppressAutoHyphens w:val="0"/>
        <w:jc w:val="both"/>
        <w:textAlignment w:val="auto"/>
        <w:rPr>
          <w:rFonts w:ascii="Times New Roman" w:hAnsi="Times New Roman" w:cs="Times New Roman"/>
          <w:sz w:val="21"/>
          <w:szCs w:val="21"/>
        </w:rPr>
      </w:pPr>
      <w:r>
        <w:rPr>
          <w:rFonts w:ascii="Times New Roman" w:hAnsi="Times New Roman" w:cs="Times New Roman"/>
          <w:color w:val="000000"/>
          <w:sz w:val="21"/>
          <w:szCs w:val="21"/>
        </w:rPr>
        <w:t xml:space="preserve">c) </w:t>
      </w:r>
      <w:r>
        <w:rPr>
          <w:rFonts w:ascii="Times New Roman" w:eastAsia="TimesNewRomanPSMT" w:hAnsi="Times New Roman" w:cs="Times New Roman"/>
          <w:color w:val="000000"/>
          <w:kern w:val="0"/>
          <w:sz w:val="21"/>
          <w:szCs w:val="21"/>
          <w:lang w:eastAsia="pl-PL" w:bidi="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2851A19" w14:textId="77777777" w:rsidR="008A36D3" w:rsidRDefault="00D16AE2">
      <w:pPr>
        <w:widowControl w:val="0"/>
        <w:spacing w:line="276" w:lineRule="auto"/>
        <w:jc w:val="both"/>
        <w:rPr>
          <w:rFonts w:ascii="Times New Roman" w:eastAsia="SimSun, 宋体" w:hAnsi="Times New Roman" w:cs="Times New Roman"/>
          <w:color w:val="00000A"/>
          <w:sz w:val="21"/>
          <w:szCs w:val="21"/>
        </w:rPr>
      </w:pPr>
      <w:r>
        <w:rPr>
          <w:rFonts w:ascii="Times New Roman" w:eastAsia="SimSun, 宋体" w:hAnsi="Times New Roman" w:cs="Times New Roman"/>
          <w:color w:val="00000A"/>
          <w:sz w:val="21"/>
          <w:szCs w:val="2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7471437" w14:textId="77777777" w:rsidR="008A36D3" w:rsidRDefault="00D16AE2">
      <w:pPr>
        <w:widowControl w:val="0"/>
        <w:spacing w:line="276" w:lineRule="auto"/>
        <w:jc w:val="both"/>
        <w:rPr>
          <w:rFonts w:ascii="Times New Roman" w:eastAsia="SimSun, 宋体" w:hAnsi="Times New Roman" w:cs="Times New Roman"/>
          <w:color w:val="00000A"/>
          <w:sz w:val="21"/>
          <w:szCs w:val="21"/>
        </w:rPr>
      </w:pPr>
      <w:r>
        <w:rPr>
          <w:rFonts w:ascii="Times New Roman" w:eastAsia="SimSun, 宋体" w:hAnsi="Times New Roman" w:cs="Times New Roman"/>
          <w:color w:val="00000A"/>
          <w:sz w:val="21"/>
          <w:szCs w:val="21"/>
        </w:rPr>
        <w:t>e) o charakterze terrorystycznym, o którym mowa w art. 115 § 20 Kodeksu karnego, lub mające na celu popełnienie tego przestępstwa,</w:t>
      </w:r>
    </w:p>
    <w:p w14:paraId="4CDF415F" w14:textId="1BC9DC28" w:rsidR="008A36D3" w:rsidRDefault="00D16AE2">
      <w:pPr>
        <w:widowControl w:val="0"/>
        <w:spacing w:line="276" w:lineRule="auto"/>
        <w:jc w:val="both"/>
        <w:rPr>
          <w:rFonts w:ascii="Times New Roman" w:eastAsia="SimSun, 宋体" w:hAnsi="Times New Roman" w:cs="Times New Roman"/>
          <w:color w:val="00000A"/>
          <w:sz w:val="21"/>
          <w:szCs w:val="21"/>
        </w:rPr>
      </w:pPr>
      <w:r>
        <w:rPr>
          <w:rFonts w:ascii="Times New Roman" w:eastAsia="SimSun, 宋体" w:hAnsi="Times New Roman" w:cs="Times New Roman"/>
          <w:color w:val="00000A"/>
          <w:sz w:val="21"/>
          <w:szCs w:val="21"/>
        </w:rPr>
        <w:t xml:space="preserve">f) powierzenia wykonywania pracy małoletniemu cudzoziemcowi, o którym mowa w art. 9 ust. 2 ustawy z dnia 15 czerwca 2012 r. o skutkach powierzania wykonywania pracy cudzoziemcom przebywającym wbrew przepisom na terytorium Rzeczypospolitej Polskiej </w:t>
      </w:r>
      <w:r w:rsidR="00CC21C2" w:rsidRPr="000A1DA3">
        <w:rPr>
          <w:rFonts w:ascii="Times New Roman" w:hAnsi="Times New Roman" w:cs="Times New Roman"/>
          <w:sz w:val="22"/>
          <w:szCs w:val="22"/>
        </w:rPr>
        <w:t xml:space="preserve">(Dz. U. </w:t>
      </w:r>
      <w:r w:rsidR="00CC21C2">
        <w:rPr>
          <w:rFonts w:ascii="Times New Roman" w:hAnsi="Times New Roman" w:cs="Times New Roman"/>
          <w:sz w:val="22"/>
          <w:szCs w:val="22"/>
        </w:rPr>
        <w:t xml:space="preserve">z 2021 </w:t>
      </w:r>
      <w:r w:rsidR="00CC21C2" w:rsidRPr="000A1DA3">
        <w:rPr>
          <w:rFonts w:ascii="Times New Roman" w:hAnsi="Times New Roman" w:cs="Times New Roman"/>
          <w:sz w:val="22"/>
          <w:szCs w:val="22"/>
        </w:rPr>
        <w:t xml:space="preserve">poz. </w:t>
      </w:r>
      <w:r w:rsidR="00CC21C2">
        <w:rPr>
          <w:rFonts w:ascii="Times New Roman" w:hAnsi="Times New Roman" w:cs="Times New Roman"/>
          <w:sz w:val="22"/>
          <w:szCs w:val="22"/>
        </w:rPr>
        <w:t>1745</w:t>
      </w:r>
      <w:r w:rsidR="00CC21C2" w:rsidRPr="000A1DA3">
        <w:rPr>
          <w:rFonts w:ascii="Times New Roman" w:hAnsi="Times New Roman" w:cs="Times New Roman"/>
          <w:sz w:val="22"/>
          <w:szCs w:val="22"/>
        </w:rPr>
        <w:t>)</w:t>
      </w:r>
      <w:r>
        <w:rPr>
          <w:rFonts w:ascii="Times New Roman" w:eastAsia="SimSun, 宋体" w:hAnsi="Times New Roman" w:cs="Times New Roman"/>
          <w:color w:val="00000A"/>
          <w:sz w:val="21"/>
          <w:szCs w:val="21"/>
        </w:rPr>
        <w:t>,</w:t>
      </w:r>
    </w:p>
    <w:p w14:paraId="2BDBA69D" w14:textId="77777777" w:rsidR="008A36D3" w:rsidRDefault="00D16AE2">
      <w:pPr>
        <w:widowControl w:val="0"/>
        <w:spacing w:line="276" w:lineRule="auto"/>
        <w:jc w:val="both"/>
        <w:rPr>
          <w:rFonts w:ascii="Times New Roman" w:eastAsia="SimSun, 宋体" w:hAnsi="Times New Roman" w:cs="Times New Roman"/>
          <w:color w:val="00000A"/>
          <w:sz w:val="21"/>
          <w:szCs w:val="21"/>
        </w:rPr>
      </w:pPr>
      <w:r>
        <w:rPr>
          <w:rFonts w:ascii="Times New Roman" w:eastAsia="SimSun, 宋体" w:hAnsi="Times New Roman" w:cs="Times New Roman"/>
          <w:color w:val="00000A"/>
          <w:sz w:val="21"/>
          <w:szCs w:val="21"/>
        </w:rPr>
        <w:t xml:space="preserve">g) przeciwko obrotowi gospodarczemu, o których mowa w art. 296–307 Kodeksu karnego, przestępstwo oszustwa, o którym mowa w art. 286 Kodeksu karnego, przestępstwo przeciwko wiarygodności dokumentów, o których mowa w art. 270–277d </w:t>
      </w:r>
      <w:r>
        <w:rPr>
          <w:rFonts w:ascii="Times New Roman" w:eastAsia="SimSun, 宋体" w:hAnsi="Times New Roman" w:cs="Times New Roman"/>
          <w:color w:val="00000A"/>
          <w:sz w:val="21"/>
          <w:szCs w:val="21"/>
        </w:rPr>
        <w:lastRenderedPageBreak/>
        <w:t>Kodeksu karnego, lub przestępstwo skarbowe,</w:t>
      </w:r>
    </w:p>
    <w:p w14:paraId="2493AB5B" w14:textId="77777777" w:rsidR="008A36D3" w:rsidRDefault="00D16AE2">
      <w:pPr>
        <w:widowControl w:val="0"/>
        <w:spacing w:line="276" w:lineRule="auto"/>
        <w:jc w:val="both"/>
        <w:rPr>
          <w:rFonts w:ascii="Times New Roman" w:eastAsia="SimSun, 宋体" w:hAnsi="Times New Roman" w:cs="Times New Roman"/>
          <w:color w:val="00000A"/>
          <w:sz w:val="21"/>
          <w:szCs w:val="21"/>
        </w:rPr>
      </w:pPr>
      <w:r>
        <w:rPr>
          <w:rFonts w:ascii="Times New Roman" w:eastAsia="SimSun, 宋体" w:hAnsi="Times New Roman" w:cs="Times New Roman"/>
          <w:color w:val="00000A"/>
          <w:sz w:val="21"/>
          <w:szCs w:val="21"/>
        </w:rPr>
        <w:t>h) o którym mowa w art. 9 ust. 1 i 3 lub art. 10 ustawy z dnia 15 czerwca 2012 r. o skutkach powierzania wykonywania pracy cudzoziemcom przebywającym wbrew przepisom na terytorium Rzeczypospolitej Polskiej</w:t>
      </w:r>
      <w:r>
        <w:rPr>
          <w:rFonts w:ascii="Times New Roman" w:eastAsia="Times New Roman" w:hAnsi="Times New Roman" w:cs="Times New Roman"/>
          <w:color w:val="00000A"/>
          <w:sz w:val="21"/>
          <w:szCs w:val="21"/>
        </w:rPr>
        <w:t xml:space="preserve"> </w:t>
      </w:r>
      <w:r>
        <w:rPr>
          <w:rFonts w:ascii="Times New Roman" w:eastAsia="SimSun, 宋体" w:hAnsi="Times New Roman" w:cs="Times New Roman"/>
          <w:color w:val="00000A"/>
          <w:sz w:val="21"/>
          <w:szCs w:val="21"/>
        </w:rPr>
        <w:t>–</w:t>
      </w:r>
      <w:r>
        <w:rPr>
          <w:rFonts w:ascii="Times New Roman" w:eastAsia="Times New Roman" w:hAnsi="Times New Roman" w:cs="Times New Roman"/>
          <w:color w:val="00000A"/>
          <w:sz w:val="21"/>
          <w:szCs w:val="21"/>
        </w:rPr>
        <w:t xml:space="preserve"> </w:t>
      </w:r>
      <w:r>
        <w:rPr>
          <w:rFonts w:ascii="Times New Roman" w:eastAsia="SimSun, 宋体" w:hAnsi="Times New Roman" w:cs="Times New Roman"/>
          <w:color w:val="00000A"/>
          <w:sz w:val="21"/>
          <w:szCs w:val="21"/>
        </w:rPr>
        <w:t>lub za odpowiedni czyn zabroniony określony w przepisach prawa obcego;</w:t>
      </w:r>
    </w:p>
    <w:p w14:paraId="50217F20" w14:textId="77777777" w:rsidR="008A36D3" w:rsidRDefault="00D16AE2">
      <w:pPr>
        <w:widowControl w:val="0"/>
        <w:spacing w:line="276" w:lineRule="auto"/>
        <w:jc w:val="both"/>
        <w:rPr>
          <w:rFonts w:ascii="Times New Roman" w:eastAsia="SimSun, 宋体" w:hAnsi="Times New Roman" w:cs="Times New Roman"/>
          <w:color w:val="00000A"/>
          <w:sz w:val="21"/>
          <w:szCs w:val="21"/>
          <w:highlight w:val="white"/>
        </w:rPr>
      </w:pPr>
      <w:r>
        <w:rPr>
          <w:rFonts w:ascii="Times New Roman" w:eastAsia="SimSun, 宋体" w:hAnsi="Times New Roman" w:cs="Times New Roman"/>
          <w:color w:val="00000A"/>
          <w:sz w:val="21"/>
          <w:szCs w:val="21"/>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016C9E4" w14:textId="77777777" w:rsidR="008A36D3" w:rsidRDefault="00D16AE2">
      <w:pPr>
        <w:widowControl w:val="0"/>
        <w:spacing w:line="276" w:lineRule="auto"/>
        <w:jc w:val="both"/>
        <w:rPr>
          <w:rFonts w:ascii="Times New Roman" w:eastAsia="SimSun, 宋体" w:hAnsi="Times New Roman" w:cs="Times New Roman"/>
          <w:color w:val="00000A"/>
          <w:sz w:val="21"/>
          <w:szCs w:val="21"/>
        </w:rPr>
      </w:pPr>
      <w:r>
        <w:rPr>
          <w:rFonts w:ascii="Times New Roman" w:eastAsia="SimSun, 宋体" w:hAnsi="Times New Roman" w:cs="Times New Roman"/>
          <w:color w:val="00000A"/>
          <w:sz w:val="21"/>
          <w:szCs w:val="21"/>
        </w:rPr>
        <w:t>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754BEC71" w14:textId="77777777" w:rsidR="008A36D3" w:rsidRDefault="00D16AE2">
      <w:pPr>
        <w:widowControl w:val="0"/>
        <w:spacing w:line="276" w:lineRule="auto"/>
        <w:jc w:val="both"/>
        <w:rPr>
          <w:rFonts w:ascii="Times New Roman" w:eastAsia="SimSun, 宋体" w:hAnsi="Times New Roman" w:cs="Times New Roman"/>
          <w:color w:val="00000A"/>
          <w:sz w:val="21"/>
          <w:szCs w:val="21"/>
        </w:rPr>
      </w:pPr>
      <w:r>
        <w:rPr>
          <w:rFonts w:ascii="Times New Roman" w:eastAsia="SimSun, 宋体" w:hAnsi="Times New Roman" w:cs="Times New Roman"/>
          <w:color w:val="00000A"/>
          <w:sz w:val="21"/>
          <w:szCs w:val="21"/>
        </w:rPr>
        <w:t>4) wobec którego prawomocnie orzeczono zakaz ubiegania się o zamówienia publiczne;</w:t>
      </w:r>
    </w:p>
    <w:p w14:paraId="7CBAA93A" w14:textId="77777777" w:rsidR="008A36D3" w:rsidRDefault="00D16AE2">
      <w:pPr>
        <w:widowControl w:val="0"/>
        <w:spacing w:line="276" w:lineRule="auto"/>
        <w:jc w:val="both"/>
        <w:rPr>
          <w:rFonts w:ascii="Times New Roman" w:eastAsia="SimSun, 宋体" w:hAnsi="Times New Roman" w:cs="Times New Roman"/>
          <w:color w:val="00000A"/>
          <w:sz w:val="21"/>
          <w:szCs w:val="21"/>
        </w:rPr>
      </w:pPr>
      <w:r>
        <w:rPr>
          <w:rFonts w:ascii="Times New Roman" w:eastAsia="SimSun, 宋体" w:hAnsi="Times New Roman" w:cs="Times New Roman"/>
          <w:color w:val="00000A"/>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1FFB11C7" w14:textId="77777777" w:rsidR="008A36D3" w:rsidRDefault="00D16AE2">
      <w:pPr>
        <w:widowControl w:val="0"/>
        <w:spacing w:line="276" w:lineRule="auto"/>
        <w:jc w:val="both"/>
        <w:rPr>
          <w:rFonts w:ascii="Times New Roman" w:eastAsia="SimSun, 宋体" w:hAnsi="Times New Roman" w:cs="Times New Roman"/>
          <w:color w:val="00000A"/>
          <w:sz w:val="21"/>
          <w:szCs w:val="21"/>
        </w:rPr>
      </w:pPr>
      <w:r>
        <w:rPr>
          <w:rFonts w:ascii="Times New Roman" w:eastAsia="SimSun, 宋体" w:hAnsi="Times New Roman" w:cs="Times New Roman"/>
          <w:color w:val="00000A"/>
          <w:sz w:val="21"/>
          <w:szCs w:val="21"/>
        </w:rPr>
        <w:t xml:space="preserve">6) jeżeli, w przypadkach, o których mowa w art. 85 ust. 1 </w:t>
      </w:r>
      <w:proofErr w:type="spellStart"/>
      <w:r>
        <w:rPr>
          <w:rFonts w:ascii="Times New Roman" w:eastAsia="SimSun, 宋体" w:hAnsi="Times New Roman" w:cs="Times New Roman"/>
          <w:color w:val="00000A"/>
          <w:sz w:val="21"/>
          <w:szCs w:val="21"/>
        </w:rPr>
        <w:t>uPzp</w:t>
      </w:r>
      <w:proofErr w:type="spellEnd"/>
      <w:r>
        <w:rPr>
          <w:rFonts w:ascii="Times New Roman" w:eastAsia="SimSun, 宋体" w:hAnsi="Times New Roman" w:cs="Times New Roman"/>
          <w:color w:val="00000A"/>
          <w:sz w:val="21"/>
          <w:szCs w:val="21"/>
        </w:rPr>
        <w:t xml:space="preserve">, doszło do zakłócenia konkurencji wynikającego z wcześniejszego </w:t>
      </w:r>
      <w:r>
        <w:rPr>
          <w:rFonts w:ascii="Times New Roman" w:eastAsia="SimSun, 宋体" w:hAnsi="Times New Roman" w:cs="Times New Roman"/>
          <w:sz w:val="21"/>
          <w:szCs w:val="21"/>
        </w:rPr>
        <w:t>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DE5D4EF" w14:textId="77777777" w:rsidR="008A36D3" w:rsidRDefault="00D16AE2">
      <w:pPr>
        <w:widowControl w:val="0"/>
        <w:spacing w:line="276" w:lineRule="auto"/>
        <w:jc w:val="both"/>
        <w:rPr>
          <w:rFonts w:ascii="Times New Roman" w:eastAsia="SimSun, 宋体" w:hAnsi="Times New Roman" w:cs="Times New Roman"/>
          <w:sz w:val="21"/>
          <w:szCs w:val="21"/>
        </w:rPr>
      </w:pPr>
      <w:r>
        <w:rPr>
          <w:rFonts w:ascii="Times New Roman" w:eastAsia="SimSun, 宋体" w:hAnsi="Times New Roman" w:cs="Times New Roman"/>
          <w:sz w:val="21"/>
          <w:szCs w:val="21"/>
        </w:rPr>
        <w:t xml:space="preserve">2. Okres wykluczenia Wykonawcy z postępowania o udzielenie zamówienia publicznego określony został w Art. 111 </w:t>
      </w:r>
      <w:proofErr w:type="spellStart"/>
      <w:r>
        <w:rPr>
          <w:rFonts w:ascii="Times New Roman" w:eastAsia="SimSun, 宋体" w:hAnsi="Times New Roman" w:cs="Times New Roman"/>
          <w:sz w:val="21"/>
          <w:szCs w:val="21"/>
        </w:rPr>
        <w:t>uPzp</w:t>
      </w:r>
      <w:proofErr w:type="spellEnd"/>
      <w:r>
        <w:rPr>
          <w:rFonts w:ascii="Times New Roman" w:eastAsia="SimSun, 宋体" w:hAnsi="Times New Roman" w:cs="Times New Roman"/>
          <w:sz w:val="21"/>
          <w:szCs w:val="21"/>
        </w:rPr>
        <w:t>.</w:t>
      </w:r>
    </w:p>
    <w:p w14:paraId="7526C643" w14:textId="738A2D27" w:rsidR="008A36D3" w:rsidRDefault="00D16AE2">
      <w:pPr>
        <w:suppressAutoHyphens w:val="0"/>
        <w:jc w:val="both"/>
        <w:textAlignment w:val="auto"/>
        <w:rPr>
          <w:rFonts w:ascii="Times New Roman" w:hAnsi="Times New Roman" w:cs="Times New Roman"/>
          <w:sz w:val="21"/>
          <w:szCs w:val="21"/>
        </w:rPr>
      </w:pPr>
      <w:r>
        <w:rPr>
          <w:rFonts w:ascii="Times New Roman" w:eastAsia="TimesNewRomanPSMT" w:hAnsi="Times New Roman" w:cs="Times New Roman"/>
          <w:kern w:val="0"/>
          <w:sz w:val="21"/>
          <w:szCs w:val="21"/>
          <w:lang w:eastAsia="pl-PL" w:bidi="ar-SA"/>
        </w:rPr>
        <w:t>3.</w:t>
      </w:r>
      <w:r>
        <w:rPr>
          <w:rFonts w:ascii="Times New Roman" w:eastAsia="Times New Roman" w:hAnsi="Times New Roman" w:cs="Times New Roman"/>
          <w:sz w:val="21"/>
          <w:szCs w:val="21"/>
          <w:lang w:eastAsia="ar-SA" w:bidi="ar-SA"/>
        </w:rPr>
        <w:t xml:space="preserve"> Niezależnie od powyższego Zamawiający wykluczy z postępowania Wykonawcę, który podlega wykluczeniu na podstawie art. 7 ust. 1  ustawy z dnia 13 kwietnia 2022 r</w:t>
      </w:r>
      <w:r>
        <w:rPr>
          <w:rFonts w:ascii="Times New Roman" w:eastAsia="Times New Roman" w:hAnsi="Times New Roman" w:cs="Times New Roman"/>
          <w:i/>
          <w:iCs/>
          <w:sz w:val="21"/>
          <w:szCs w:val="21"/>
          <w:lang w:eastAsia="ar-SA" w:bidi="ar-SA"/>
        </w:rPr>
        <w:t>. o szczególnych rozwiązaniach w zakresie przeciwdziałania wspieraniu agresji na Ukrainę oraz służących ochronie bezpieczeństwa narodowego</w:t>
      </w:r>
      <w:r>
        <w:rPr>
          <w:rFonts w:ascii="Times New Roman" w:eastAsia="Times New Roman" w:hAnsi="Times New Roman" w:cs="Times New Roman"/>
          <w:sz w:val="21"/>
          <w:szCs w:val="21"/>
          <w:lang w:eastAsia="ar-SA" w:bidi="ar-SA"/>
        </w:rPr>
        <w:t>, zwanej w niniejszym ust. „ustawą”, to jest:</w:t>
      </w:r>
    </w:p>
    <w:p w14:paraId="6B90F8D7" w14:textId="77777777" w:rsidR="008A36D3" w:rsidRDefault="00D16AE2">
      <w:pPr>
        <w:jc w:val="both"/>
        <w:textAlignment w:val="auto"/>
        <w:rPr>
          <w:rFonts w:ascii="Times New Roman" w:eastAsia="Times New Roman" w:hAnsi="Times New Roman" w:cs="Times New Roman"/>
          <w:bCs/>
          <w:sz w:val="21"/>
          <w:szCs w:val="21"/>
          <w:lang w:eastAsia="ar-SA" w:bidi="ar-SA"/>
        </w:rPr>
      </w:pPr>
      <w:r>
        <w:rPr>
          <w:rFonts w:ascii="Times New Roman" w:eastAsia="Times New Roman" w:hAnsi="Times New Roman" w:cs="Times New Roman"/>
          <w:bCs/>
          <w:sz w:val="21"/>
          <w:szCs w:val="21"/>
          <w:lang w:eastAsia="ar-SA" w:bidi="ar-SA"/>
        </w:rPr>
        <w:t>1) Wykonawcę wymienionego w wykazach określonych w rozporządzeniu 765/2006 i rozporządzeniu 269/2014 albo wpisanym na listę na podstawie decyzji w sprawie wpisu na listę rozstrzygającej o zastosowaniu środka, o którym mowa w art. 1 pkt 3 ustawy;</w:t>
      </w:r>
    </w:p>
    <w:p w14:paraId="33A73DBA" w14:textId="77777777" w:rsidR="008A36D3" w:rsidRDefault="00D16AE2">
      <w:pPr>
        <w:jc w:val="both"/>
        <w:textAlignment w:val="auto"/>
        <w:rPr>
          <w:rFonts w:ascii="Times New Roman" w:hAnsi="Times New Roman" w:cs="Times New Roman"/>
          <w:sz w:val="21"/>
          <w:szCs w:val="21"/>
        </w:rPr>
      </w:pPr>
      <w:r>
        <w:rPr>
          <w:rFonts w:ascii="Times New Roman" w:eastAsia="Times New Roman" w:hAnsi="Times New Roman" w:cs="Times New Roman"/>
          <w:bCs/>
          <w:sz w:val="21"/>
          <w:szCs w:val="21"/>
          <w:lang w:eastAsia="ar-SA" w:bidi="ar-SA"/>
        </w:rPr>
        <w:t xml:space="preserve">2)Wykonawcę, którego beneficjentem rzeczywistym w rozumieniu ustawy z dnia 1 marca 2018 r. </w:t>
      </w:r>
      <w:r>
        <w:rPr>
          <w:rFonts w:ascii="Times New Roman" w:eastAsia="Times New Roman" w:hAnsi="Times New Roman" w:cs="Times New Roman"/>
          <w:bCs/>
          <w:i/>
          <w:iCs/>
          <w:sz w:val="21"/>
          <w:szCs w:val="21"/>
          <w:lang w:eastAsia="ar-SA" w:bidi="ar-SA"/>
        </w:rPr>
        <w:t>o przeciwdziałaniu praniu pieniędzy oraz finansowaniu terroryzmu</w:t>
      </w:r>
      <w:r>
        <w:rPr>
          <w:rFonts w:ascii="Times New Roman" w:eastAsia="Times New Roman" w:hAnsi="Times New Roman" w:cs="Times New Roman"/>
          <w:bCs/>
          <w:sz w:val="21"/>
          <w:szCs w:val="21"/>
          <w:lang w:eastAsia="ar-SA" w:bidi="ar-SA"/>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1F7D885" w14:textId="77777777" w:rsidR="008A36D3" w:rsidRDefault="00D16AE2">
      <w:pPr>
        <w:jc w:val="both"/>
        <w:textAlignment w:val="auto"/>
        <w:rPr>
          <w:rFonts w:ascii="Times New Roman" w:hAnsi="Times New Roman" w:cs="Times New Roman"/>
          <w:sz w:val="21"/>
          <w:szCs w:val="21"/>
        </w:rPr>
      </w:pPr>
      <w:r>
        <w:rPr>
          <w:rFonts w:ascii="Times New Roman" w:eastAsia="Times New Roman" w:hAnsi="Times New Roman" w:cs="Times New Roman"/>
          <w:bCs/>
          <w:sz w:val="21"/>
          <w:szCs w:val="21"/>
          <w:lang w:eastAsia="ar-SA" w:bidi="ar-SA"/>
        </w:rPr>
        <w:t xml:space="preserve">3) Wykonawcę, którego jednostką dominującą w rozumieniu art. 3 ust. 1 pkt 37 ustawy z dnia 29 września 1994 r. </w:t>
      </w:r>
      <w:r>
        <w:rPr>
          <w:rFonts w:ascii="Times New Roman" w:eastAsia="Times New Roman" w:hAnsi="Times New Roman" w:cs="Times New Roman"/>
          <w:bCs/>
          <w:i/>
          <w:iCs/>
          <w:sz w:val="21"/>
          <w:szCs w:val="21"/>
          <w:lang w:eastAsia="ar-SA" w:bidi="ar-SA"/>
        </w:rPr>
        <w:t>o rachunkowości</w:t>
      </w:r>
      <w:r>
        <w:rPr>
          <w:rFonts w:ascii="Times New Roman" w:eastAsia="Times New Roman" w:hAnsi="Times New Roman" w:cs="Times New Roman"/>
          <w:bCs/>
          <w:sz w:val="21"/>
          <w:szCs w:val="21"/>
          <w:lang w:eastAsia="ar-SA" w:bidi="ar-SA"/>
        </w:rPr>
        <w:t xml:space="preserve">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C3A38E4" w14:textId="77777777" w:rsidR="008A36D3" w:rsidRDefault="008A36D3">
      <w:pPr>
        <w:pStyle w:val="Standard"/>
        <w:spacing w:line="276" w:lineRule="auto"/>
        <w:jc w:val="both"/>
        <w:rPr>
          <w:rFonts w:cs="Times New Roman"/>
          <w:sz w:val="22"/>
          <w:szCs w:val="22"/>
        </w:rPr>
      </w:pPr>
    </w:p>
    <w:p w14:paraId="30A53CC0" w14:textId="77777777" w:rsidR="008A36D3" w:rsidRDefault="00D16AE2">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XV. Sposób obliczenia ceny</w:t>
      </w:r>
    </w:p>
    <w:p w14:paraId="4E1854E3" w14:textId="2B3A1B1F" w:rsidR="008A36D3" w:rsidRDefault="00D16AE2">
      <w:pPr>
        <w:widowControl w:val="0"/>
        <w:spacing w:line="276" w:lineRule="auto"/>
        <w:jc w:val="both"/>
        <w:rPr>
          <w:rFonts w:ascii="Times New Roman" w:eastAsia="SimSun, 宋体" w:hAnsi="Times New Roman" w:cs="Times New Roman"/>
          <w:sz w:val="21"/>
          <w:szCs w:val="21"/>
        </w:rPr>
      </w:pPr>
      <w:r>
        <w:rPr>
          <w:rFonts w:ascii="Times New Roman" w:eastAsia="Tahoma" w:hAnsi="Times New Roman" w:cs="Times New Roman"/>
          <w:sz w:val="21"/>
          <w:szCs w:val="21"/>
        </w:rPr>
        <w:t>1. Wykonawca określa cenę za przedmiot zamówienia poprzez wskazanie w ofercie cen brutto (określonej w Załączniku 2</w:t>
      </w:r>
      <w:r w:rsidR="00EB2943">
        <w:rPr>
          <w:rFonts w:ascii="Times New Roman" w:eastAsia="Tahoma" w:hAnsi="Times New Roman" w:cs="Times New Roman"/>
          <w:sz w:val="21"/>
          <w:szCs w:val="21"/>
        </w:rPr>
        <w:t>A</w:t>
      </w:r>
      <w:r>
        <w:rPr>
          <w:rFonts w:ascii="Times New Roman" w:eastAsia="Tahoma" w:hAnsi="Times New Roman" w:cs="Times New Roman"/>
          <w:sz w:val="21"/>
          <w:szCs w:val="21"/>
        </w:rPr>
        <w:t xml:space="preserve"> do SWZ).</w:t>
      </w:r>
    </w:p>
    <w:p w14:paraId="167D58B7" w14:textId="77777777" w:rsidR="008A36D3" w:rsidRDefault="00D16AE2">
      <w:pPr>
        <w:widowControl w:val="0"/>
        <w:spacing w:line="276" w:lineRule="auto"/>
        <w:jc w:val="both"/>
        <w:rPr>
          <w:rFonts w:ascii="Times New Roman" w:eastAsia="SimSun, 宋体" w:hAnsi="Times New Roman" w:cs="Times New Roman"/>
          <w:sz w:val="21"/>
          <w:szCs w:val="21"/>
        </w:rPr>
      </w:pPr>
      <w:r>
        <w:rPr>
          <w:rFonts w:ascii="Times New Roman" w:eastAsia="Tahoma" w:hAnsi="Times New Roman" w:cs="Times New Roman"/>
          <w:sz w:val="21"/>
          <w:szCs w:val="21"/>
        </w:rPr>
        <w:t xml:space="preserve">2. Cena musi być wyrażona w złotych polskich. Zaleca się, aby ceny określone były  do 2 miejsc po przecinku, </w:t>
      </w:r>
    </w:p>
    <w:p w14:paraId="61C12C8F" w14:textId="77777777" w:rsidR="008A36D3" w:rsidRDefault="00D16AE2">
      <w:pPr>
        <w:widowControl w:val="0"/>
        <w:spacing w:line="276" w:lineRule="auto"/>
        <w:jc w:val="both"/>
        <w:rPr>
          <w:rFonts w:ascii="Times New Roman" w:eastAsia="SimSun, 宋体" w:hAnsi="Times New Roman" w:cs="Times New Roman"/>
          <w:sz w:val="21"/>
          <w:szCs w:val="21"/>
        </w:rPr>
      </w:pPr>
      <w:r>
        <w:rPr>
          <w:rFonts w:ascii="Times New Roman" w:eastAsia="SimSun, 宋体" w:hAnsi="Times New Roman" w:cs="Times New Roman"/>
          <w:sz w:val="21"/>
          <w:szCs w:val="21"/>
        </w:rPr>
        <w:t>3. Cena oferty musi zawierać wszelkie koszty niezbędne do zrealizowania zamówienia wynikające wprost z SWZ, jak również koszty w nich nie ujęte np. dojazd do Zamawiającego tam i z powrotem,  itp., a bez których nie można wykonać przedmiotu zamówienia (również ewentualne opusty oferowane przez Wykonawcę), w szczególności w cenie należy uwzględnić wszelkie dodatkowe koszty, jakie poniesie Wykonawca z tytułu należytej realizacji przedmiotu umowy. (w tym również ew. koszty związane ze wzrostem kursów walut itp.) .</w:t>
      </w:r>
    </w:p>
    <w:p w14:paraId="4AD7601C" w14:textId="77777777" w:rsidR="008A36D3" w:rsidRDefault="00D16AE2">
      <w:pPr>
        <w:widowControl w:val="0"/>
        <w:spacing w:line="276" w:lineRule="auto"/>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4.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438EFD2B" w14:textId="77777777" w:rsidR="008A36D3" w:rsidRDefault="00D16AE2">
      <w:pPr>
        <w:widowControl w:val="0"/>
        <w:spacing w:line="276" w:lineRule="auto"/>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1) poinformowania Zamawiającego, że wybór jego oferty będzie prowadził do powstania u Zamawiającego obowiązku podatkowego;</w:t>
      </w:r>
    </w:p>
    <w:p w14:paraId="5F934325" w14:textId="77777777" w:rsidR="008A36D3" w:rsidRDefault="00D16AE2">
      <w:pPr>
        <w:widowControl w:val="0"/>
        <w:spacing w:line="276" w:lineRule="auto"/>
        <w:jc w:val="both"/>
        <w:rPr>
          <w:rFonts w:ascii="Times New Roman" w:eastAsia="SimSun, 宋体" w:hAnsi="Times New Roman" w:cs="Times New Roman"/>
          <w:sz w:val="21"/>
          <w:szCs w:val="21"/>
        </w:rPr>
      </w:pPr>
      <w:r>
        <w:rPr>
          <w:rFonts w:ascii="Times New Roman" w:eastAsia="Times New Roman" w:hAnsi="Times New Roman" w:cs="Times New Roman"/>
          <w:sz w:val="21"/>
          <w:szCs w:val="21"/>
          <w:lang w:eastAsia="pl-PL"/>
        </w:rPr>
        <w:t xml:space="preserve">2) wskazania nazwy (rodzaju) towaru lub usługi, których dostawa lub świadczenie będą prowadziły do powstania obowiązku </w:t>
      </w:r>
      <w:r>
        <w:rPr>
          <w:rFonts w:ascii="Times New Roman" w:eastAsia="Times New Roman" w:hAnsi="Times New Roman" w:cs="Times New Roman"/>
          <w:sz w:val="21"/>
          <w:szCs w:val="21"/>
          <w:lang w:eastAsia="pl-PL"/>
        </w:rPr>
        <w:lastRenderedPageBreak/>
        <w:t>podatkowego;</w:t>
      </w:r>
    </w:p>
    <w:p w14:paraId="2F83CB31" w14:textId="77777777" w:rsidR="008A36D3" w:rsidRDefault="00D16AE2">
      <w:pPr>
        <w:widowControl w:val="0"/>
        <w:spacing w:line="276" w:lineRule="auto"/>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3) wskazania wartości towaru lub usługi objętego obowiązkiem podatkowym Zamawiającego, bez kwoty podatku;</w:t>
      </w:r>
    </w:p>
    <w:p w14:paraId="6E16EE17" w14:textId="77777777" w:rsidR="008A36D3" w:rsidRDefault="00D16AE2">
      <w:pPr>
        <w:widowControl w:val="0"/>
        <w:spacing w:line="276" w:lineRule="auto"/>
        <w:jc w:val="both"/>
        <w:rPr>
          <w:rFonts w:ascii="Times New Roman" w:eastAsia="SimSun, 宋体" w:hAnsi="Times New Roman" w:cs="Times New Roman"/>
          <w:sz w:val="21"/>
          <w:szCs w:val="21"/>
        </w:rPr>
      </w:pPr>
      <w:r>
        <w:rPr>
          <w:rFonts w:ascii="Times New Roman" w:eastAsia="Times New Roman" w:hAnsi="Times New Roman" w:cs="Times New Roman"/>
          <w:sz w:val="21"/>
          <w:szCs w:val="21"/>
          <w:lang w:eastAsia="pl-PL"/>
        </w:rPr>
        <w:t>4) wskazania stawki podatku od towarów i usług, która zgodnie z wiedzą Wykonawcy, będzie miała zastosowanie.</w:t>
      </w:r>
    </w:p>
    <w:p w14:paraId="00B8D9A7" w14:textId="77777777" w:rsidR="008A36D3" w:rsidRDefault="00D16AE2">
      <w:pPr>
        <w:widowControl w:val="0"/>
        <w:spacing w:line="276" w:lineRule="auto"/>
        <w:jc w:val="both"/>
        <w:rPr>
          <w:rFonts w:ascii="Times New Roman" w:eastAsia="Tahoma" w:hAnsi="Times New Roman" w:cs="Times New Roman"/>
          <w:color w:val="000000"/>
          <w:sz w:val="21"/>
          <w:szCs w:val="21"/>
          <w:lang w:eastAsia="pl-PL"/>
        </w:rPr>
      </w:pPr>
      <w:r>
        <w:rPr>
          <w:rFonts w:ascii="Times New Roman" w:eastAsia="Tahoma" w:hAnsi="Times New Roman" w:cs="Times New Roman"/>
          <w:color w:val="000000"/>
          <w:sz w:val="21"/>
          <w:szCs w:val="21"/>
          <w:lang w:eastAsia="pl-PL"/>
        </w:rPr>
        <w:t>5. Rozliczenia między Zamawiającym a Wykonawcą będą prowadzone w złotych polskich.</w:t>
      </w:r>
    </w:p>
    <w:p w14:paraId="4E82815B" w14:textId="77777777" w:rsidR="008A36D3" w:rsidRDefault="008A36D3">
      <w:pPr>
        <w:pStyle w:val="Standard"/>
        <w:spacing w:line="276" w:lineRule="auto"/>
        <w:jc w:val="both"/>
        <w:rPr>
          <w:rFonts w:cs="Times New Roman"/>
          <w:sz w:val="22"/>
          <w:szCs w:val="22"/>
        </w:rPr>
      </w:pPr>
    </w:p>
    <w:p w14:paraId="7FA967E8" w14:textId="77777777" w:rsidR="008A36D3" w:rsidRDefault="00D16AE2">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XVI. Opis kryteriów oceny ofert wraz z podaniem wag tych kryteriów  i sposobu oceny ofert</w:t>
      </w:r>
    </w:p>
    <w:p w14:paraId="21043182" w14:textId="77777777" w:rsidR="008A36D3" w:rsidRDefault="00D16AE2">
      <w:pPr>
        <w:jc w:val="both"/>
        <w:rPr>
          <w:rFonts w:ascii="Times New Roman" w:hAnsi="Times New Roman" w:cs="Times New Roman"/>
          <w:sz w:val="22"/>
          <w:szCs w:val="22"/>
        </w:rPr>
      </w:pPr>
      <w:r>
        <w:rPr>
          <w:rFonts w:ascii="Times New Roman" w:eastAsia="Times New Roman" w:hAnsi="Times New Roman" w:cs="Times New Roman"/>
          <w:b/>
          <w:bCs/>
          <w:sz w:val="22"/>
          <w:szCs w:val="22"/>
          <w:lang w:eastAsia="pl-PL"/>
        </w:rPr>
        <w:t>1.</w:t>
      </w:r>
      <w:r>
        <w:rPr>
          <w:rFonts w:ascii="Times New Roman" w:eastAsia="Times New Roman" w:hAnsi="Times New Roman" w:cs="Times New Roman"/>
          <w:sz w:val="22"/>
          <w:szCs w:val="22"/>
          <w:lang w:eastAsia="pl-PL"/>
        </w:rPr>
        <w:t xml:space="preserve"> Zamawiający dokona oceny ofert, które nie zostały odrzucone.</w:t>
      </w:r>
    </w:p>
    <w:p w14:paraId="38EC1661" w14:textId="77777777" w:rsidR="008A36D3" w:rsidRDefault="00D16AE2">
      <w:pPr>
        <w:jc w:val="both"/>
        <w:rPr>
          <w:rFonts w:ascii="Times New Roman" w:eastAsia="Times New Roman" w:hAnsi="Times New Roman" w:cs="Times New Roman"/>
          <w:sz w:val="22"/>
          <w:szCs w:val="22"/>
          <w:lang w:eastAsia="pl-PL"/>
        </w:rPr>
      </w:pPr>
      <w:r>
        <w:rPr>
          <w:rFonts w:ascii="Times New Roman" w:eastAsia="Times New Roman" w:hAnsi="Times New Roman" w:cs="Times New Roman"/>
          <w:b/>
          <w:bCs/>
          <w:sz w:val="22"/>
          <w:szCs w:val="22"/>
          <w:lang w:eastAsia="pl-PL"/>
        </w:rPr>
        <w:t>2.</w:t>
      </w:r>
      <w:r>
        <w:rPr>
          <w:rFonts w:ascii="Times New Roman" w:eastAsia="Times New Roman" w:hAnsi="Times New Roman" w:cs="Times New Roman"/>
          <w:sz w:val="22"/>
          <w:szCs w:val="22"/>
          <w:lang w:eastAsia="pl-PL"/>
        </w:rPr>
        <w:t xml:space="preserve"> W przypadku określeń wyrażonych w procentach Zamawiający dokona oceny ofert przyznając punkty w ramach kryterium oceny ofert, przyjmując zasadę, że 1% = 1 punkt.</w:t>
      </w:r>
    </w:p>
    <w:p w14:paraId="54234C06" w14:textId="77777777" w:rsidR="008A36D3" w:rsidRDefault="00D16AE2">
      <w:pPr>
        <w:suppressAutoHyphens w:val="0"/>
        <w:rPr>
          <w:rFonts w:ascii="Times New Roman" w:eastAsia="Times New Roman" w:hAnsi="Times New Roman" w:cs="Times New Roman"/>
          <w:bCs/>
          <w:sz w:val="22"/>
          <w:szCs w:val="22"/>
          <w:lang w:eastAsia="pl-PL" w:bidi="ar-SA"/>
        </w:rPr>
      </w:pPr>
      <w:r>
        <w:rPr>
          <w:rFonts w:ascii="Times New Roman" w:eastAsia="Times New Roman" w:hAnsi="Times New Roman" w:cs="Times New Roman"/>
          <w:b/>
          <w:bCs/>
          <w:sz w:val="22"/>
          <w:szCs w:val="22"/>
          <w:lang w:eastAsia="pl-PL" w:bidi="ar-SA"/>
        </w:rPr>
        <w:t xml:space="preserve">3. </w:t>
      </w:r>
      <w:r>
        <w:rPr>
          <w:rFonts w:ascii="Times New Roman" w:eastAsia="Times New Roman" w:hAnsi="Times New Roman" w:cs="Times New Roman"/>
          <w:bCs/>
          <w:sz w:val="22"/>
          <w:szCs w:val="22"/>
          <w:lang w:eastAsia="pl-PL" w:bidi="ar-SA"/>
        </w:rPr>
        <w:t>Spośród ofert nieodrzuconych oceniana będzie:</w:t>
      </w:r>
    </w:p>
    <w:p w14:paraId="69285247" w14:textId="77777777" w:rsidR="008A36D3" w:rsidRPr="00021467" w:rsidRDefault="008A36D3">
      <w:pPr>
        <w:jc w:val="center"/>
        <w:textAlignment w:val="auto"/>
        <w:rPr>
          <w:rFonts w:ascii="Times New Roman" w:hAnsi="Times New Roman" w:cs="Times New Roman"/>
          <w:color w:val="000000" w:themeColor="text1"/>
          <w:sz w:val="22"/>
          <w:szCs w:val="22"/>
          <w:lang w:eastAsia="hi-IN"/>
        </w:rPr>
      </w:pPr>
    </w:p>
    <w:p w14:paraId="4AE94E4D" w14:textId="77777777" w:rsidR="008A36D3" w:rsidRPr="00021467" w:rsidRDefault="00D16AE2">
      <w:pPr>
        <w:jc w:val="both"/>
        <w:textAlignment w:val="auto"/>
        <w:rPr>
          <w:rFonts w:ascii="Times New Roman" w:hAnsi="Times New Roman" w:cs="Times New Roman"/>
          <w:color w:val="000000" w:themeColor="text1"/>
          <w:sz w:val="22"/>
          <w:szCs w:val="22"/>
          <w:lang w:eastAsia="hi-IN"/>
        </w:rPr>
      </w:pPr>
      <w:r w:rsidRPr="00021467">
        <w:rPr>
          <w:rFonts w:ascii="Times New Roman" w:hAnsi="Times New Roman" w:cs="Times New Roman"/>
          <w:color w:val="000000" w:themeColor="text1"/>
          <w:sz w:val="22"/>
          <w:szCs w:val="22"/>
          <w:lang w:eastAsia="hi-IN"/>
        </w:rPr>
        <w:t>a) Cena (C) - 60 %</w:t>
      </w:r>
    </w:p>
    <w:p w14:paraId="736DB803" w14:textId="4F709062" w:rsidR="008A36D3" w:rsidRPr="00021467" w:rsidRDefault="00D16AE2">
      <w:pPr>
        <w:rPr>
          <w:rFonts w:ascii="Times New Roman" w:hAnsi="Times New Roman" w:cs="Times New Roman"/>
          <w:color w:val="000000" w:themeColor="text1"/>
          <w:lang w:eastAsia="pl-PL"/>
        </w:rPr>
      </w:pPr>
      <w:r w:rsidRPr="00021467">
        <w:rPr>
          <w:rFonts w:ascii="Times New Roman" w:hAnsi="Times New Roman" w:cs="Times New Roman"/>
          <w:color w:val="000000" w:themeColor="text1"/>
          <w:lang w:eastAsia="pl-PL"/>
        </w:rPr>
        <w:t xml:space="preserve">b) </w:t>
      </w:r>
      <w:r w:rsidR="000C3037" w:rsidRPr="00021467">
        <w:rPr>
          <w:rFonts w:ascii="Times New Roman" w:hAnsi="Times New Roman" w:cs="Times New Roman"/>
          <w:color w:val="000000" w:themeColor="text1"/>
          <w:lang w:eastAsia="pl-PL"/>
        </w:rPr>
        <w:t>Termin rozpatrzenia reklamacji</w:t>
      </w:r>
      <w:r w:rsidRPr="00021467">
        <w:rPr>
          <w:rFonts w:ascii="Times New Roman" w:hAnsi="Times New Roman" w:cs="Times New Roman"/>
          <w:color w:val="000000" w:themeColor="text1"/>
          <w:lang w:eastAsia="pl-PL"/>
        </w:rPr>
        <w:t xml:space="preserve"> (</w:t>
      </w:r>
      <w:proofErr w:type="spellStart"/>
      <w:r w:rsidR="000B6B55">
        <w:rPr>
          <w:rFonts w:ascii="Times New Roman" w:hAnsi="Times New Roman" w:cs="Times New Roman"/>
          <w:color w:val="000000" w:themeColor="text1"/>
          <w:lang w:eastAsia="pl-PL"/>
        </w:rPr>
        <w:t>Rr</w:t>
      </w:r>
      <w:proofErr w:type="spellEnd"/>
      <w:r w:rsidRPr="00021467">
        <w:rPr>
          <w:rFonts w:ascii="Times New Roman" w:hAnsi="Times New Roman" w:cs="Times New Roman"/>
          <w:color w:val="000000" w:themeColor="text1"/>
          <w:lang w:eastAsia="pl-PL"/>
        </w:rPr>
        <w:t>) – 20%</w:t>
      </w:r>
    </w:p>
    <w:p w14:paraId="71A0533B" w14:textId="77777777" w:rsidR="000C3037" w:rsidRPr="00021467" w:rsidRDefault="000C3037" w:rsidP="000C3037">
      <w:pPr>
        <w:suppressAutoHyphens w:val="0"/>
        <w:autoSpaceDE w:val="0"/>
        <w:autoSpaceDN w:val="0"/>
        <w:jc w:val="both"/>
        <w:rPr>
          <w:color w:val="000000" w:themeColor="text1"/>
          <w:kern w:val="3"/>
        </w:rPr>
      </w:pPr>
      <w:r w:rsidRPr="00021467">
        <w:rPr>
          <w:rFonts w:ascii="Times New Roman" w:eastAsia="Times New Roman" w:hAnsi="Times New Roman" w:cs="Times New Roman"/>
          <w:color w:val="000000" w:themeColor="text1"/>
          <w:kern w:val="3"/>
          <w:sz w:val="20"/>
          <w:szCs w:val="20"/>
          <w:lang w:eastAsia="pl-PL" w:bidi="ar-SA"/>
        </w:rPr>
        <w:t>*</w:t>
      </w:r>
      <w:r w:rsidRPr="00021467">
        <w:rPr>
          <w:rFonts w:ascii="Times New Roman" w:eastAsia="Times New Roman" w:hAnsi="Times New Roman" w:cs="Times New Roman"/>
          <w:bCs/>
          <w:color w:val="000000" w:themeColor="text1"/>
          <w:kern w:val="3"/>
          <w:sz w:val="20"/>
          <w:szCs w:val="20"/>
          <w:lang w:eastAsia="pl-PL" w:bidi="ar-SA"/>
        </w:rPr>
        <w:t xml:space="preserve"> - termin rozpatrzenia reklamacji minimalnie 3 dni robocze i maksymalnie 7 dni roboczych </w:t>
      </w:r>
      <w:r w:rsidRPr="00021467">
        <w:rPr>
          <w:rFonts w:ascii="Times New Roman" w:eastAsia="Times New Roman" w:hAnsi="Times New Roman" w:cs="Times New Roman"/>
          <w:color w:val="000000" w:themeColor="text1"/>
          <w:kern w:val="3"/>
          <w:sz w:val="20"/>
          <w:szCs w:val="20"/>
          <w:lang w:eastAsia="pl-PL" w:bidi="ar-SA"/>
        </w:rPr>
        <w:t xml:space="preserve"> -</w:t>
      </w:r>
    </w:p>
    <w:p w14:paraId="53393556" w14:textId="77777777" w:rsidR="008A36D3" w:rsidRPr="00021467" w:rsidRDefault="00D16AE2">
      <w:pPr>
        <w:jc w:val="both"/>
        <w:textAlignment w:val="auto"/>
        <w:rPr>
          <w:rFonts w:ascii="Times New Roman" w:hAnsi="Times New Roman" w:cs="Times New Roman"/>
          <w:color w:val="000000" w:themeColor="text1"/>
          <w:sz w:val="22"/>
          <w:szCs w:val="22"/>
          <w:lang w:eastAsia="hi-IN"/>
        </w:rPr>
      </w:pPr>
      <w:r w:rsidRPr="00021467">
        <w:rPr>
          <w:rFonts w:ascii="Times New Roman" w:hAnsi="Times New Roman" w:cs="Times New Roman"/>
          <w:color w:val="000000" w:themeColor="text1"/>
          <w:lang w:eastAsia="pl-PL"/>
        </w:rPr>
        <w:t xml:space="preserve">c) </w:t>
      </w:r>
      <w:r w:rsidRPr="00021467">
        <w:rPr>
          <w:rFonts w:ascii="Times New Roman" w:hAnsi="Times New Roman" w:cs="Times New Roman"/>
          <w:color w:val="000000" w:themeColor="text1"/>
          <w:sz w:val="22"/>
          <w:szCs w:val="22"/>
          <w:lang w:eastAsia="hi-IN"/>
        </w:rPr>
        <w:t>Okres gwarancji* (GR) – 20%</w:t>
      </w:r>
    </w:p>
    <w:p w14:paraId="54C013F6" w14:textId="6BC8B7BA" w:rsidR="008A36D3" w:rsidRPr="00021467" w:rsidRDefault="00D16AE2">
      <w:pPr>
        <w:keepNext/>
        <w:keepLines/>
        <w:spacing w:before="40"/>
        <w:outlineLvl w:val="2"/>
        <w:rPr>
          <w:rFonts w:ascii="Times New Roman" w:eastAsia="Times New Roman" w:hAnsi="Times New Roman" w:cs="Times New Roman"/>
          <w:color w:val="000000" w:themeColor="text1"/>
          <w:sz w:val="22"/>
          <w:szCs w:val="22"/>
          <w:lang w:eastAsia="pl-PL"/>
        </w:rPr>
      </w:pPr>
      <w:r w:rsidRPr="00021467">
        <w:rPr>
          <w:rFonts w:ascii="Times New Roman" w:eastAsia="Times New Roman" w:hAnsi="Times New Roman" w:cs="Times New Roman"/>
          <w:color w:val="000000" w:themeColor="text1"/>
          <w:sz w:val="22"/>
          <w:szCs w:val="22"/>
          <w:lang w:eastAsia="pl-PL"/>
        </w:rPr>
        <w:t xml:space="preserve">*-  nie może być krótszy niż </w:t>
      </w:r>
      <w:r w:rsidR="00E90477" w:rsidRPr="00021467">
        <w:rPr>
          <w:rFonts w:ascii="Times New Roman" w:eastAsia="Times New Roman" w:hAnsi="Times New Roman" w:cs="Times New Roman"/>
          <w:color w:val="000000" w:themeColor="text1"/>
          <w:sz w:val="22"/>
          <w:szCs w:val="22"/>
          <w:lang w:eastAsia="pl-PL"/>
        </w:rPr>
        <w:t>6</w:t>
      </w:r>
      <w:r w:rsidRPr="00021467">
        <w:rPr>
          <w:rFonts w:ascii="Times New Roman" w:eastAsia="Times New Roman" w:hAnsi="Times New Roman" w:cs="Times New Roman"/>
          <w:color w:val="000000" w:themeColor="text1"/>
          <w:sz w:val="22"/>
          <w:szCs w:val="22"/>
          <w:lang w:eastAsia="pl-PL"/>
        </w:rPr>
        <w:t xml:space="preserve"> miesi</w:t>
      </w:r>
      <w:r w:rsidR="00F206E1">
        <w:rPr>
          <w:rFonts w:ascii="Times New Roman" w:eastAsia="Times New Roman" w:hAnsi="Times New Roman" w:cs="Times New Roman"/>
          <w:color w:val="000000" w:themeColor="text1"/>
          <w:sz w:val="22"/>
          <w:szCs w:val="22"/>
          <w:lang w:eastAsia="pl-PL"/>
        </w:rPr>
        <w:t>ę</w:t>
      </w:r>
      <w:r w:rsidRPr="00021467">
        <w:rPr>
          <w:rFonts w:ascii="Times New Roman" w:eastAsia="Times New Roman" w:hAnsi="Times New Roman" w:cs="Times New Roman"/>
          <w:color w:val="000000" w:themeColor="text1"/>
          <w:sz w:val="22"/>
          <w:szCs w:val="22"/>
          <w:lang w:eastAsia="pl-PL"/>
        </w:rPr>
        <w:t>c</w:t>
      </w:r>
      <w:r w:rsidR="00F206E1">
        <w:rPr>
          <w:rFonts w:ascii="Times New Roman" w:eastAsia="Times New Roman" w:hAnsi="Times New Roman" w:cs="Times New Roman"/>
          <w:color w:val="000000" w:themeColor="text1"/>
          <w:sz w:val="22"/>
          <w:szCs w:val="22"/>
          <w:lang w:eastAsia="pl-PL"/>
        </w:rPr>
        <w:t>y</w:t>
      </w:r>
      <w:r w:rsidRPr="00021467">
        <w:rPr>
          <w:rFonts w:ascii="Times New Roman" w:eastAsia="Times New Roman" w:hAnsi="Times New Roman" w:cs="Times New Roman"/>
          <w:color w:val="000000" w:themeColor="text1"/>
          <w:sz w:val="22"/>
          <w:szCs w:val="22"/>
          <w:lang w:eastAsia="pl-PL"/>
        </w:rPr>
        <w:t xml:space="preserve"> nie dłuższy niż 12 miesięcy</w:t>
      </w:r>
    </w:p>
    <w:p w14:paraId="67CA9789" w14:textId="77777777" w:rsidR="008A36D3" w:rsidRPr="00021467" w:rsidRDefault="008A36D3">
      <w:pPr>
        <w:rPr>
          <w:rFonts w:ascii="Times New Roman" w:hAnsi="Times New Roman" w:cs="Times New Roman"/>
          <w:color w:val="000000" w:themeColor="text1"/>
          <w:sz w:val="22"/>
          <w:szCs w:val="22"/>
          <w:lang w:eastAsia="pl-PL"/>
        </w:rPr>
      </w:pPr>
    </w:p>
    <w:p w14:paraId="2AD50202" w14:textId="77777777" w:rsidR="000C3037" w:rsidRPr="00C4114B" w:rsidRDefault="000C3037">
      <w:pPr>
        <w:jc w:val="both"/>
        <w:textAlignment w:val="auto"/>
        <w:rPr>
          <w:rFonts w:ascii="Times New Roman" w:hAnsi="Times New Roman" w:cs="Times New Roman"/>
          <w:sz w:val="22"/>
          <w:szCs w:val="22"/>
          <w:lang w:eastAsia="hi-IN"/>
        </w:rPr>
      </w:pPr>
    </w:p>
    <w:p w14:paraId="6224546F" w14:textId="0C296359" w:rsidR="008A36D3" w:rsidRPr="00C4114B" w:rsidRDefault="00D16AE2">
      <w:pPr>
        <w:jc w:val="both"/>
        <w:textAlignment w:val="auto"/>
        <w:rPr>
          <w:rFonts w:ascii="Times New Roman" w:hAnsi="Times New Roman" w:cs="Times New Roman"/>
          <w:sz w:val="22"/>
          <w:szCs w:val="22"/>
        </w:rPr>
      </w:pPr>
      <w:r w:rsidRPr="00C4114B">
        <w:rPr>
          <w:rFonts w:ascii="Times New Roman" w:hAnsi="Times New Roman" w:cs="Times New Roman"/>
          <w:sz w:val="22"/>
          <w:szCs w:val="22"/>
          <w:lang w:eastAsia="hi-IN"/>
        </w:rPr>
        <w:t>ad. a) Punkty w kryterium</w:t>
      </w:r>
      <w:r w:rsidRPr="00C4114B">
        <w:rPr>
          <w:rFonts w:ascii="Times New Roman" w:hAnsi="Times New Roman" w:cs="Times New Roman"/>
          <w:b/>
          <w:bCs/>
          <w:sz w:val="22"/>
          <w:szCs w:val="22"/>
          <w:lang w:eastAsia="hi-IN"/>
        </w:rPr>
        <w:t xml:space="preserve"> „Cena” </w:t>
      </w:r>
      <w:r w:rsidRPr="00C4114B">
        <w:rPr>
          <w:rFonts w:ascii="Times New Roman" w:hAnsi="Times New Roman" w:cs="Times New Roman"/>
          <w:sz w:val="22"/>
          <w:szCs w:val="22"/>
          <w:lang w:eastAsia="hi-IN"/>
        </w:rPr>
        <w:t>zostaną obliczone według wzoru:</w:t>
      </w:r>
    </w:p>
    <w:p w14:paraId="26C81538" w14:textId="77777777" w:rsidR="008A36D3" w:rsidRPr="00C4114B" w:rsidRDefault="008A36D3">
      <w:pPr>
        <w:jc w:val="both"/>
        <w:textAlignment w:val="auto"/>
        <w:rPr>
          <w:rFonts w:ascii="Times New Roman" w:hAnsi="Times New Roman" w:cs="Times New Roman"/>
          <w:sz w:val="22"/>
          <w:szCs w:val="22"/>
          <w:lang w:eastAsia="hi-IN"/>
        </w:rPr>
      </w:pPr>
    </w:p>
    <w:p w14:paraId="64E2D896" w14:textId="2919834E" w:rsidR="008A36D3" w:rsidRPr="00C4114B" w:rsidRDefault="00D16AE2">
      <w:pPr>
        <w:ind w:left="1308" w:firstLine="327"/>
        <w:textAlignment w:val="auto"/>
        <w:rPr>
          <w:rFonts w:ascii="Times New Roman" w:hAnsi="Times New Roman" w:cs="Times New Roman"/>
          <w:sz w:val="22"/>
          <w:szCs w:val="22"/>
          <w:lang w:eastAsia="hi-IN"/>
        </w:rPr>
      </w:pPr>
      <w:r w:rsidRPr="00C4114B">
        <w:rPr>
          <w:rFonts w:ascii="Times New Roman" w:hAnsi="Times New Roman" w:cs="Times New Roman"/>
          <w:sz w:val="22"/>
          <w:szCs w:val="22"/>
          <w:lang w:eastAsia="hi-IN"/>
        </w:rPr>
        <w:t xml:space="preserve">    </w:t>
      </w:r>
      <w:r w:rsidR="002D2315" w:rsidRPr="00C4114B">
        <w:rPr>
          <w:rFonts w:ascii="Times New Roman" w:hAnsi="Times New Roman" w:cs="Times New Roman"/>
          <w:sz w:val="22"/>
          <w:szCs w:val="22"/>
          <w:lang w:eastAsia="hi-IN"/>
        </w:rPr>
        <w:t xml:space="preserve">       </w:t>
      </w:r>
      <w:r w:rsidRPr="00C4114B">
        <w:rPr>
          <w:rFonts w:ascii="Times New Roman" w:hAnsi="Times New Roman" w:cs="Times New Roman"/>
          <w:sz w:val="22"/>
          <w:szCs w:val="22"/>
          <w:lang w:eastAsia="hi-IN"/>
        </w:rPr>
        <w:t xml:space="preserve"> </w:t>
      </w:r>
      <w:r w:rsidR="002D2315" w:rsidRPr="00C4114B">
        <w:rPr>
          <w:rFonts w:ascii="Times New Roman" w:hAnsi="Times New Roman" w:cs="Times New Roman"/>
          <w:sz w:val="22"/>
          <w:szCs w:val="22"/>
          <w:lang w:eastAsia="hi-IN"/>
        </w:rPr>
        <w:t xml:space="preserve">        </w:t>
      </w:r>
      <w:r w:rsidRPr="00C4114B">
        <w:rPr>
          <w:rFonts w:ascii="Times New Roman" w:hAnsi="Times New Roman" w:cs="Times New Roman"/>
          <w:sz w:val="22"/>
          <w:szCs w:val="22"/>
          <w:lang w:eastAsia="hi-IN"/>
        </w:rPr>
        <w:t xml:space="preserve">Cena oferty najtańszej – wartość brutto </w:t>
      </w:r>
      <w:r w:rsidR="00CC21C2">
        <w:rPr>
          <w:rFonts w:ascii="Times New Roman" w:hAnsi="Times New Roman" w:cs="Times New Roman"/>
          <w:sz w:val="22"/>
          <w:szCs w:val="22"/>
          <w:lang w:eastAsia="hi-IN"/>
        </w:rPr>
        <w:t xml:space="preserve"> Części X</w:t>
      </w:r>
    </w:p>
    <w:p w14:paraId="6D9BEB20" w14:textId="512EE947" w:rsidR="008A36D3" w:rsidRPr="00C4114B" w:rsidRDefault="00D16AE2">
      <w:pPr>
        <w:jc w:val="center"/>
        <w:textAlignment w:val="auto"/>
        <w:rPr>
          <w:rFonts w:ascii="Times New Roman" w:hAnsi="Times New Roman" w:cs="Times New Roman"/>
          <w:sz w:val="22"/>
          <w:szCs w:val="22"/>
          <w:lang w:eastAsia="hi-IN"/>
        </w:rPr>
      </w:pPr>
      <w:r w:rsidRPr="00C4114B">
        <w:rPr>
          <w:rFonts w:ascii="Times New Roman" w:hAnsi="Times New Roman" w:cs="Times New Roman"/>
          <w:sz w:val="22"/>
          <w:szCs w:val="22"/>
          <w:lang w:eastAsia="hi-IN"/>
        </w:rPr>
        <w:t>C = ------------------------------------------</w:t>
      </w:r>
      <w:r w:rsidR="00CC21C2">
        <w:rPr>
          <w:rFonts w:ascii="Times New Roman" w:hAnsi="Times New Roman" w:cs="Times New Roman"/>
          <w:sz w:val="22"/>
          <w:szCs w:val="22"/>
          <w:lang w:eastAsia="hi-IN"/>
        </w:rPr>
        <w:t>--------</w:t>
      </w:r>
      <w:r w:rsidRPr="00C4114B">
        <w:rPr>
          <w:rFonts w:ascii="Times New Roman" w:hAnsi="Times New Roman" w:cs="Times New Roman"/>
          <w:sz w:val="22"/>
          <w:szCs w:val="22"/>
          <w:lang w:eastAsia="hi-IN"/>
        </w:rPr>
        <w:t>-------------- x 60 = liczba punktów</w:t>
      </w:r>
    </w:p>
    <w:p w14:paraId="11981567" w14:textId="0B76BEB0" w:rsidR="008A36D3" w:rsidRPr="00C4114B" w:rsidRDefault="00D16AE2">
      <w:pPr>
        <w:ind w:left="1308" w:firstLine="327"/>
        <w:textAlignment w:val="auto"/>
        <w:rPr>
          <w:rFonts w:ascii="Times New Roman" w:hAnsi="Times New Roman" w:cs="Times New Roman"/>
          <w:sz w:val="22"/>
          <w:szCs w:val="22"/>
          <w:lang w:eastAsia="hi-IN"/>
        </w:rPr>
      </w:pPr>
      <w:r w:rsidRPr="00C4114B">
        <w:rPr>
          <w:rFonts w:ascii="Times New Roman" w:hAnsi="Times New Roman" w:cs="Times New Roman"/>
          <w:sz w:val="22"/>
          <w:szCs w:val="22"/>
          <w:lang w:eastAsia="hi-IN"/>
        </w:rPr>
        <w:t xml:space="preserve"> </w:t>
      </w:r>
      <w:r w:rsidR="002D2315" w:rsidRPr="00C4114B">
        <w:rPr>
          <w:rFonts w:ascii="Times New Roman" w:hAnsi="Times New Roman" w:cs="Times New Roman"/>
          <w:sz w:val="22"/>
          <w:szCs w:val="22"/>
          <w:lang w:eastAsia="hi-IN"/>
        </w:rPr>
        <w:t xml:space="preserve">                </w:t>
      </w:r>
      <w:r w:rsidRPr="00C4114B">
        <w:rPr>
          <w:rFonts w:ascii="Times New Roman" w:hAnsi="Times New Roman" w:cs="Times New Roman"/>
          <w:sz w:val="22"/>
          <w:szCs w:val="22"/>
          <w:lang w:eastAsia="hi-IN"/>
        </w:rPr>
        <w:t xml:space="preserve">   Cena oferty badanej – wartość brutto </w:t>
      </w:r>
      <w:r w:rsidR="00CC21C2">
        <w:rPr>
          <w:rFonts w:ascii="Times New Roman" w:hAnsi="Times New Roman" w:cs="Times New Roman"/>
          <w:sz w:val="22"/>
          <w:szCs w:val="22"/>
          <w:lang w:eastAsia="hi-IN"/>
        </w:rPr>
        <w:t>Części X</w:t>
      </w:r>
    </w:p>
    <w:p w14:paraId="1279BDC1" w14:textId="77777777" w:rsidR="008A36D3" w:rsidRPr="00C4114B" w:rsidRDefault="008A36D3">
      <w:pPr>
        <w:pStyle w:val="Standard"/>
        <w:jc w:val="both"/>
        <w:rPr>
          <w:rFonts w:cs="Times New Roman"/>
          <w:sz w:val="22"/>
          <w:szCs w:val="22"/>
        </w:rPr>
      </w:pPr>
    </w:p>
    <w:p w14:paraId="26BCD7E7" w14:textId="77777777" w:rsidR="000C3037" w:rsidRPr="00C4114B" w:rsidRDefault="000C3037" w:rsidP="000C3037">
      <w:pPr>
        <w:suppressAutoHyphens w:val="0"/>
        <w:autoSpaceDN w:val="0"/>
        <w:jc w:val="both"/>
        <w:rPr>
          <w:kern w:val="3"/>
          <w:sz w:val="22"/>
          <w:szCs w:val="22"/>
        </w:rPr>
      </w:pPr>
      <w:r w:rsidRPr="00C4114B">
        <w:rPr>
          <w:rFonts w:ascii="Times New Roman" w:eastAsia="Times New Roman" w:hAnsi="Times New Roman" w:cs="Times New Roman"/>
          <w:kern w:val="3"/>
          <w:sz w:val="22"/>
          <w:szCs w:val="22"/>
          <w:lang w:eastAsia="pl-PL" w:bidi="ar-SA"/>
        </w:rPr>
        <w:t xml:space="preserve">ad b) Punkty w </w:t>
      </w:r>
      <w:r w:rsidRPr="00C4114B">
        <w:rPr>
          <w:rFonts w:ascii="Times New Roman" w:eastAsia="Times New Roman" w:hAnsi="Times New Roman" w:cs="Times New Roman"/>
          <w:b/>
          <w:bCs/>
          <w:kern w:val="3"/>
          <w:sz w:val="22"/>
          <w:szCs w:val="22"/>
          <w:lang w:eastAsia="pl-PL" w:bidi="ar-SA"/>
        </w:rPr>
        <w:t xml:space="preserve">kryterium „Termin rozpatrzenia reklamacji” </w:t>
      </w:r>
      <w:r w:rsidRPr="00C4114B">
        <w:rPr>
          <w:rFonts w:ascii="Times New Roman" w:eastAsia="Times New Roman" w:hAnsi="Times New Roman" w:cs="Times New Roman"/>
          <w:kern w:val="3"/>
          <w:sz w:val="22"/>
          <w:szCs w:val="22"/>
          <w:lang w:eastAsia="pl-PL" w:bidi="ar-SA"/>
        </w:rPr>
        <w:t>zostaną obliczone wg wzoru:</w:t>
      </w:r>
    </w:p>
    <w:p w14:paraId="444E76F1" w14:textId="77777777" w:rsidR="000C3037" w:rsidRPr="00C4114B" w:rsidRDefault="000C3037" w:rsidP="000C3037">
      <w:pPr>
        <w:autoSpaceDE w:val="0"/>
        <w:autoSpaceDN w:val="0"/>
        <w:jc w:val="center"/>
        <w:rPr>
          <w:rFonts w:ascii="Times New Roman" w:hAnsi="Times New Roman" w:cs="Times New Roman"/>
          <w:kern w:val="3"/>
          <w:sz w:val="22"/>
          <w:szCs w:val="22"/>
        </w:rPr>
      </w:pPr>
    </w:p>
    <w:p w14:paraId="1135E0A2" w14:textId="2A838C1E" w:rsidR="000C3037" w:rsidRPr="00C4114B" w:rsidRDefault="000C3037" w:rsidP="000C3037">
      <w:pPr>
        <w:suppressAutoHyphens w:val="0"/>
        <w:autoSpaceDN w:val="0"/>
        <w:rPr>
          <w:kern w:val="3"/>
          <w:sz w:val="22"/>
          <w:szCs w:val="22"/>
        </w:rPr>
      </w:pPr>
      <w:r w:rsidRPr="00C4114B">
        <w:rPr>
          <w:rFonts w:ascii="Times New Roman" w:eastAsia="Times New Roman" w:hAnsi="Times New Roman" w:cs="Times New Roman"/>
          <w:kern w:val="3"/>
          <w:sz w:val="22"/>
          <w:szCs w:val="22"/>
          <w:lang w:eastAsia="pl-PL"/>
        </w:rPr>
        <w:t xml:space="preserve">         </w:t>
      </w:r>
      <w:r w:rsidRPr="00C4114B">
        <w:rPr>
          <w:rFonts w:ascii="Times New Roman" w:eastAsia="Times New Roman" w:hAnsi="Times New Roman" w:cs="Times New Roman"/>
          <w:kern w:val="3"/>
          <w:sz w:val="22"/>
          <w:szCs w:val="22"/>
          <w:lang w:eastAsia="pl-PL"/>
        </w:rPr>
        <w:tab/>
      </w:r>
      <w:r w:rsidRPr="00C4114B">
        <w:rPr>
          <w:rFonts w:ascii="Times New Roman" w:eastAsia="Times New Roman" w:hAnsi="Times New Roman" w:cs="Times New Roman"/>
          <w:kern w:val="3"/>
          <w:sz w:val="22"/>
          <w:szCs w:val="22"/>
          <w:lang w:eastAsia="pl-PL"/>
        </w:rPr>
        <w:tab/>
        <w:t xml:space="preserve">                 </w:t>
      </w:r>
      <w:r w:rsidRPr="00C4114B">
        <w:rPr>
          <w:rFonts w:ascii="Times New Roman" w:hAnsi="Times New Roman" w:cs="Times New Roman"/>
          <w:kern w:val="3"/>
          <w:sz w:val="22"/>
          <w:szCs w:val="22"/>
          <w:lang w:eastAsia="pl-PL"/>
        </w:rPr>
        <w:t xml:space="preserve">Najkrótszy zaoferowany termin </w:t>
      </w:r>
      <w:r w:rsidRPr="00C4114B">
        <w:rPr>
          <w:rFonts w:ascii="Times New Roman" w:eastAsia="Times New Roman" w:hAnsi="Times New Roman" w:cs="Times New Roman"/>
          <w:kern w:val="3"/>
          <w:sz w:val="22"/>
          <w:szCs w:val="22"/>
          <w:lang w:eastAsia="pl-PL" w:bidi="ar-SA"/>
        </w:rPr>
        <w:t>rozpatrzenia reklamacji</w:t>
      </w:r>
      <w:r w:rsidR="00CC21C2">
        <w:rPr>
          <w:rFonts w:ascii="Times New Roman" w:eastAsia="Times New Roman" w:hAnsi="Times New Roman" w:cs="Times New Roman"/>
          <w:kern w:val="3"/>
          <w:sz w:val="22"/>
          <w:szCs w:val="22"/>
          <w:lang w:eastAsia="pl-PL" w:bidi="ar-SA"/>
        </w:rPr>
        <w:t xml:space="preserve"> dla Części X</w:t>
      </w:r>
    </w:p>
    <w:p w14:paraId="5AF75B9A" w14:textId="758BB847" w:rsidR="000C3037" w:rsidRPr="00C4114B" w:rsidRDefault="000C3037" w:rsidP="000C3037">
      <w:pPr>
        <w:suppressAutoHyphens w:val="0"/>
        <w:autoSpaceDN w:val="0"/>
        <w:jc w:val="center"/>
        <w:rPr>
          <w:kern w:val="3"/>
          <w:sz w:val="22"/>
          <w:szCs w:val="22"/>
        </w:rPr>
      </w:pPr>
      <w:r w:rsidRPr="00C4114B">
        <w:rPr>
          <w:rFonts w:ascii="Times New Roman" w:hAnsi="Times New Roman" w:cs="Times New Roman"/>
          <w:b/>
          <w:bCs/>
          <w:kern w:val="3"/>
          <w:sz w:val="22"/>
          <w:szCs w:val="22"/>
          <w:lang w:eastAsia="pl-PL"/>
        </w:rPr>
        <w:t xml:space="preserve">       TR =   </w:t>
      </w:r>
      <w:r w:rsidRPr="00C4114B">
        <w:rPr>
          <w:rFonts w:ascii="Times New Roman" w:hAnsi="Times New Roman" w:cs="Times New Roman"/>
          <w:kern w:val="3"/>
          <w:sz w:val="22"/>
          <w:szCs w:val="22"/>
          <w:lang w:eastAsia="pl-PL"/>
        </w:rPr>
        <w:t>----------------------------------------------------------------------- razy 20 %= liczba punktó</w:t>
      </w:r>
      <w:r w:rsidRPr="00C4114B">
        <w:rPr>
          <w:rFonts w:ascii="Times New Roman" w:eastAsia="Tahoma" w:hAnsi="Times New Roman" w:cs="Times New Roman"/>
          <w:kern w:val="3"/>
          <w:sz w:val="22"/>
          <w:szCs w:val="22"/>
          <w:lang w:eastAsia="pl-PL"/>
        </w:rPr>
        <w:t>w</w:t>
      </w:r>
    </w:p>
    <w:p w14:paraId="5E81F7FD" w14:textId="1E1F9028" w:rsidR="000C3037" w:rsidRPr="00C4114B" w:rsidRDefault="000C3037" w:rsidP="000C3037">
      <w:pPr>
        <w:suppressAutoHyphens w:val="0"/>
        <w:autoSpaceDN w:val="0"/>
        <w:textAlignment w:val="auto"/>
        <w:rPr>
          <w:kern w:val="3"/>
          <w:sz w:val="22"/>
          <w:szCs w:val="22"/>
        </w:rPr>
      </w:pPr>
      <w:r w:rsidRPr="00C4114B">
        <w:rPr>
          <w:rFonts w:ascii="Times New Roman" w:eastAsia="Times New Roman" w:hAnsi="Times New Roman" w:cs="Times New Roman"/>
          <w:b/>
          <w:bCs/>
          <w:kern w:val="3"/>
          <w:sz w:val="22"/>
          <w:szCs w:val="22"/>
          <w:lang w:eastAsia="pl-PL"/>
        </w:rPr>
        <w:tab/>
      </w:r>
      <w:r w:rsidRPr="00C4114B">
        <w:rPr>
          <w:rFonts w:ascii="Times New Roman" w:eastAsia="Times New Roman" w:hAnsi="Times New Roman" w:cs="Times New Roman"/>
          <w:b/>
          <w:bCs/>
          <w:kern w:val="3"/>
          <w:sz w:val="22"/>
          <w:szCs w:val="22"/>
          <w:lang w:eastAsia="pl-PL"/>
        </w:rPr>
        <w:tab/>
        <w:t xml:space="preserve">   </w:t>
      </w:r>
      <w:r w:rsidRPr="00C4114B">
        <w:rPr>
          <w:rFonts w:ascii="Times New Roman" w:eastAsia="Times New Roman" w:hAnsi="Times New Roman" w:cs="Times New Roman"/>
          <w:b/>
          <w:bCs/>
          <w:kern w:val="3"/>
          <w:sz w:val="22"/>
          <w:szCs w:val="22"/>
          <w:lang w:eastAsia="pl-PL"/>
        </w:rPr>
        <w:tab/>
        <w:t xml:space="preserve">            </w:t>
      </w:r>
      <w:r w:rsidRPr="00C4114B">
        <w:rPr>
          <w:rFonts w:ascii="Times New Roman" w:eastAsia="Tahoma" w:hAnsi="Times New Roman" w:cs="Times New Roman"/>
          <w:kern w:val="3"/>
          <w:sz w:val="22"/>
          <w:szCs w:val="22"/>
          <w:lang w:eastAsia="pl-PL"/>
        </w:rPr>
        <w:t xml:space="preserve">Termin zaoferowany </w:t>
      </w:r>
      <w:r w:rsidRPr="00C4114B">
        <w:rPr>
          <w:rFonts w:ascii="Times New Roman" w:eastAsia="Times New Roman" w:hAnsi="Times New Roman" w:cs="Times New Roman"/>
          <w:kern w:val="0"/>
          <w:sz w:val="22"/>
          <w:szCs w:val="22"/>
          <w:lang w:eastAsia="pl-PL" w:bidi="ar-SA"/>
        </w:rPr>
        <w:t>w ofercie badanej</w:t>
      </w:r>
      <w:r w:rsidR="00CC21C2">
        <w:rPr>
          <w:rFonts w:ascii="Times New Roman" w:eastAsia="Times New Roman" w:hAnsi="Times New Roman" w:cs="Times New Roman"/>
          <w:kern w:val="0"/>
          <w:sz w:val="22"/>
          <w:szCs w:val="22"/>
          <w:lang w:eastAsia="pl-PL" w:bidi="ar-SA"/>
        </w:rPr>
        <w:t xml:space="preserve"> dla Części X</w:t>
      </w:r>
    </w:p>
    <w:p w14:paraId="7DD70DC0" w14:textId="77777777" w:rsidR="008A36D3" w:rsidRPr="00C4114B" w:rsidRDefault="008A36D3">
      <w:pPr>
        <w:pStyle w:val="Standard"/>
        <w:jc w:val="both"/>
        <w:rPr>
          <w:rFonts w:cs="Times New Roman"/>
          <w:sz w:val="22"/>
          <w:szCs w:val="22"/>
        </w:rPr>
      </w:pPr>
    </w:p>
    <w:p w14:paraId="7424D054" w14:textId="77777777" w:rsidR="008A36D3" w:rsidRPr="00C4114B" w:rsidRDefault="00D16AE2">
      <w:pPr>
        <w:pStyle w:val="Standard"/>
        <w:jc w:val="both"/>
        <w:rPr>
          <w:rFonts w:cs="Times New Roman"/>
          <w:sz w:val="22"/>
          <w:szCs w:val="22"/>
        </w:rPr>
      </w:pPr>
      <w:r w:rsidRPr="00C4114B">
        <w:rPr>
          <w:rFonts w:cs="Times New Roman"/>
          <w:sz w:val="22"/>
          <w:szCs w:val="22"/>
        </w:rPr>
        <w:t xml:space="preserve">ad. c) </w:t>
      </w:r>
      <w:bookmarkStart w:id="7" w:name="_Hlk109908360"/>
      <w:r w:rsidRPr="00C4114B">
        <w:rPr>
          <w:rFonts w:cs="Times New Roman"/>
          <w:sz w:val="22"/>
          <w:szCs w:val="22"/>
        </w:rPr>
        <w:t xml:space="preserve">Punkty w  kryterium </w:t>
      </w:r>
      <w:r w:rsidRPr="00C4114B">
        <w:rPr>
          <w:rFonts w:cs="Times New Roman"/>
          <w:b/>
          <w:bCs/>
          <w:sz w:val="22"/>
          <w:szCs w:val="22"/>
        </w:rPr>
        <w:t xml:space="preserve"> </w:t>
      </w:r>
      <w:bookmarkEnd w:id="7"/>
      <w:r w:rsidRPr="00C4114B">
        <w:rPr>
          <w:rFonts w:cs="Times New Roman"/>
          <w:b/>
          <w:bCs/>
          <w:sz w:val="22"/>
          <w:szCs w:val="22"/>
        </w:rPr>
        <w:t xml:space="preserve">„Okres gwarancji” </w:t>
      </w:r>
      <w:r w:rsidRPr="00C4114B">
        <w:rPr>
          <w:rFonts w:cs="Times New Roman"/>
          <w:sz w:val="22"/>
          <w:szCs w:val="22"/>
        </w:rPr>
        <w:t>zostaną obliczone wg wzoru:</w:t>
      </w:r>
    </w:p>
    <w:p w14:paraId="43592DFC" w14:textId="77777777" w:rsidR="008A36D3" w:rsidRPr="00C4114B" w:rsidRDefault="008A36D3">
      <w:pPr>
        <w:pStyle w:val="Standard"/>
        <w:jc w:val="both"/>
        <w:rPr>
          <w:rFonts w:cs="Times New Roman"/>
          <w:sz w:val="22"/>
          <w:szCs w:val="22"/>
        </w:rPr>
      </w:pPr>
    </w:p>
    <w:p w14:paraId="1D0E31AD" w14:textId="61E8F569" w:rsidR="00CC21C2" w:rsidRPr="00C4114B" w:rsidRDefault="00D16AE2" w:rsidP="00CC21C2">
      <w:pPr>
        <w:ind w:left="1308" w:firstLine="327"/>
        <w:textAlignment w:val="auto"/>
        <w:rPr>
          <w:rFonts w:ascii="Times New Roman" w:hAnsi="Times New Roman" w:cs="Times New Roman"/>
          <w:sz w:val="22"/>
          <w:szCs w:val="22"/>
          <w:lang w:eastAsia="hi-IN"/>
        </w:rPr>
      </w:pPr>
      <w:r w:rsidRPr="00C4114B">
        <w:rPr>
          <w:rFonts w:eastAsia="Lucida Sans Unicode" w:cs="Times New Roman"/>
          <w:sz w:val="22"/>
          <w:szCs w:val="22"/>
        </w:rPr>
        <w:t xml:space="preserve">Okres gwarancji i rękojmi w badanej ofercie </w:t>
      </w:r>
      <w:r w:rsidR="00CC21C2">
        <w:rPr>
          <w:rFonts w:eastAsia="Lucida Sans Unicode" w:cs="Times New Roman"/>
          <w:sz w:val="22"/>
          <w:szCs w:val="22"/>
        </w:rPr>
        <w:t xml:space="preserve">dla </w:t>
      </w:r>
      <w:r w:rsidR="00CC21C2">
        <w:rPr>
          <w:rFonts w:ascii="Times New Roman" w:hAnsi="Times New Roman" w:cs="Times New Roman"/>
          <w:sz w:val="22"/>
          <w:szCs w:val="22"/>
          <w:lang w:eastAsia="hi-IN"/>
        </w:rPr>
        <w:t>Części X</w:t>
      </w:r>
    </w:p>
    <w:p w14:paraId="4C5FEABD" w14:textId="77777777" w:rsidR="008A36D3" w:rsidRPr="00C4114B" w:rsidRDefault="00D16AE2">
      <w:pPr>
        <w:pStyle w:val="Legenda18"/>
        <w:spacing w:before="0" w:after="0"/>
        <w:jc w:val="center"/>
        <w:rPr>
          <w:rFonts w:cs="Times New Roman"/>
          <w:i w:val="0"/>
          <w:iCs w:val="0"/>
          <w:sz w:val="22"/>
          <w:szCs w:val="22"/>
        </w:rPr>
      </w:pPr>
      <w:r w:rsidRPr="00C4114B">
        <w:rPr>
          <w:rFonts w:eastAsia="Times New Roman" w:cs="Times New Roman"/>
          <w:i w:val="0"/>
          <w:iCs w:val="0"/>
          <w:sz w:val="22"/>
          <w:szCs w:val="22"/>
        </w:rPr>
        <w:t xml:space="preserve"> GR </w:t>
      </w:r>
      <w:r w:rsidRPr="00C4114B">
        <w:rPr>
          <w:rFonts w:cs="Times New Roman"/>
          <w:i w:val="0"/>
          <w:iCs w:val="0"/>
          <w:sz w:val="22"/>
          <w:szCs w:val="22"/>
        </w:rPr>
        <w:t>= ---------------------------------------------------------------------------------------- x 20=</w:t>
      </w:r>
      <w:r w:rsidRPr="00C4114B">
        <w:rPr>
          <w:rFonts w:cs="Times New Roman"/>
          <w:bCs/>
          <w:i w:val="0"/>
          <w:iCs w:val="0"/>
          <w:sz w:val="22"/>
          <w:szCs w:val="22"/>
        </w:rPr>
        <w:t xml:space="preserve"> liczba punktów</w:t>
      </w:r>
    </w:p>
    <w:p w14:paraId="16BD20DD" w14:textId="1ADC3EB9" w:rsidR="008A36D3" w:rsidRPr="00C4114B" w:rsidRDefault="00D16AE2">
      <w:pPr>
        <w:pStyle w:val="Legenda18"/>
        <w:spacing w:before="0" w:after="0"/>
        <w:jc w:val="both"/>
        <w:rPr>
          <w:rFonts w:cs="Times New Roman"/>
          <w:i w:val="0"/>
          <w:iCs w:val="0"/>
          <w:sz w:val="22"/>
          <w:szCs w:val="22"/>
          <w:lang w:eastAsia="hi-IN"/>
        </w:rPr>
      </w:pPr>
      <w:r w:rsidRPr="00C4114B">
        <w:rPr>
          <w:rFonts w:eastAsia="Times New Roman" w:cs="Times New Roman"/>
          <w:i w:val="0"/>
          <w:iCs w:val="0"/>
          <w:sz w:val="22"/>
          <w:szCs w:val="22"/>
          <w:lang w:eastAsia="pl-PL"/>
        </w:rPr>
        <w:t xml:space="preserve">            </w:t>
      </w:r>
      <w:r w:rsidRPr="00C4114B">
        <w:rPr>
          <w:rFonts w:eastAsia="Times New Roman" w:cs="Times New Roman"/>
          <w:i w:val="0"/>
          <w:iCs w:val="0"/>
          <w:sz w:val="22"/>
          <w:szCs w:val="22"/>
          <w:lang w:eastAsia="pl-PL"/>
        </w:rPr>
        <w:tab/>
        <w:t xml:space="preserve">              N</w:t>
      </w:r>
      <w:r w:rsidRPr="00C4114B">
        <w:rPr>
          <w:rFonts w:eastAsia="Lucida Sans Unicode" w:cs="Times New Roman"/>
          <w:i w:val="0"/>
          <w:iCs w:val="0"/>
          <w:sz w:val="22"/>
          <w:szCs w:val="22"/>
          <w:lang w:eastAsia="pl-PL"/>
        </w:rPr>
        <w:t>ajdłuższy  okres gwarancji i rękojmi</w:t>
      </w:r>
      <w:r w:rsidR="00CC21C2">
        <w:rPr>
          <w:rFonts w:eastAsia="Lucida Sans Unicode" w:cs="Times New Roman"/>
          <w:i w:val="0"/>
          <w:iCs w:val="0"/>
          <w:sz w:val="22"/>
          <w:szCs w:val="22"/>
          <w:lang w:eastAsia="pl-PL"/>
        </w:rPr>
        <w:t xml:space="preserve"> dla Części X </w:t>
      </w:r>
      <w:r w:rsidRPr="00C4114B">
        <w:rPr>
          <w:rFonts w:eastAsia="Lucida Sans Unicode" w:cs="Times New Roman"/>
          <w:i w:val="0"/>
          <w:iCs w:val="0"/>
          <w:sz w:val="22"/>
          <w:szCs w:val="22"/>
          <w:lang w:eastAsia="pl-PL"/>
        </w:rPr>
        <w:t xml:space="preserve"> spośród złożonych ofert </w:t>
      </w:r>
    </w:p>
    <w:p w14:paraId="70A28DB5" w14:textId="77777777" w:rsidR="008A36D3" w:rsidRPr="00C4114B" w:rsidRDefault="008A36D3">
      <w:pPr>
        <w:rPr>
          <w:rFonts w:ascii="Times New Roman" w:hAnsi="Times New Roman" w:cs="Times New Roman"/>
          <w:sz w:val="22"/>
          <w:szCs w:val="22"/>
          <w:lang w:eastAsia="pl-PL"/>
        </w:rPr>
      </w:pPr>
    </w:p>
    <w:p w14:paraId="27234746" w14:textId="77777777" w:rsidR="008A36D3" w:rsidRPr="00C4114B" w:rsidRDefault="008A36D3">
      <w:pPr>
        <w:ind w:left="1308" w:firstLine="327"/>
        <w:textAlignment w:val="auto"/>
        <w:rPr>
          <w:rFonts w:ascii="Times New Roman" w:hAnsi="Times New Roman" w:cs="Times New Roman"/>
          <w:sz w:val="22"/>
          <w:szCs w:val="22"/>
          <w:lang w:eastAsia="hi-IN"/>
        </w:rPr>
      </w:pPr>
    </w:p>
    <w:p w14:paraId="75CA7406" w14:textId="31BAA89C" w:rsidR="000C3037" w:rsidRPr="0040458C" w:rsidRDefault="00D16AE2" w:rsidP="000C3037">
      <w:pPr>
        <w:autoSpaceDN w:val="0"/>
        <w:spacing w:line="276" w:lineRule="auto"/>
        <w:jc w:val="both"/>
        <w:rPr>
          <w:kern w:val="3"/>
        </w:rPr>
      </w:pPr>
      <w:r w:rsidRPr="0040458C">
        <w:rPr>
          <w:rFonts w:cs="Times New Roman"/>
        </w:rPr>
        <w:t>2.</w:t>
      </w:r>
      <w:r w:rsidR="000C3037" w:rsidRPr="0040458C">
        <w:rPr>
          <w:rFonts w:ascii="Times New Roman" w:hAnsi="Times New Roman" w:cs="Times New Roman"/>
          <w:kern w:val="3"/>
        </w:rPr>
        <w:t xml:space="preserve"> Ad. b) Zamawiający informuje, że</w:t>
      </w:r>
      <w:r w:rsidR="000C3037" w:rsidRPr="0040458C">
        <w:rPr>
          <w:rFonts w:ascii="Times New Roman" w:eastAsia="Times New Roman" w:hAnsi="Times New Roman" w:cs="Times New Roman"/>
          <w:kern w:val="3"/>
          <w:lang w:eastAsia="pl-PL"/>
        </w:rPr>
        <w:t xml:space="preserve"> w zakresie ocenianego kryterium </w:t>
      </w:r>
      <w:r w:rsidR="000C3037" w:rsidRPr="0040458C">
        <w:rPr>
          <w:rFonts w:ascii="Times New Roman" w:eastAsia="Times New Roman" w:hAnsi="Times New Roman" w:cs="Times New Roman"/>
          <w:b/>
          <w:bCs/>
          <w:kern w:val="3"/>
          <w:lang w:eastAsia="pl-PL"/>
        </w:rPr>
        <w:t xml:space="preserve">„Termin rozpatrzenia reklamacji” </w:t>
      </w:r>
      <w:r w:rsidR="000C3037" w:rsidRPr="0040458C">
        <w:rPr>
          <w:rFonts w:ascii="Times New Roman" w:eastAsia="Times New Roman" w:hAnsi="Times New Roman" w:cs="Times New Roman"/>
          <w:kern w:val="3"/>
          <w:lang w:eastAsia="pl-PL"/>
        </w:rPr>
        <w:t>w przypadku:</w:t>
      </w:r>
    </w:p>
    <w:p w14:paraId="72D200DD" w14:textId="77777777" w:rsidR="000C3037" w:rsidRPr="0040458C" w:rsidRDefault="000C3037" w:rsidP="000C3037">
      <w:pPr>
        <w:autoSpaceDN w:val="0"/>
        <w:spacing w:line="276" w:lineRule="auto"/>
        <w:jc w:val="both"/>
        <w:rPr>
          <w:kern w:val="3"/>
          <w:sz w:val="28"/>
          <w:szCs w:val="28"/>
        </w:rPr>
      </w:pPr>
      <w:r w:rsidRPr="0040458C">
        <w:rPr>
          <w:rFonts w:ascii="Times New Roman" w:eastAsia="Times New Roman" w:hAnsi="Times New Roman" w:cs="Times New Roman"/>
          <w:kern w:val="3"/>
          <w:sz w:val="22"/>
          <w:szCs w:val="22"/>
          <w:lang w:eastAsia="pl-PL"/>
        </w:rPr>
        <w:t>a) braku podania przez Wykonawcę wartości dotyczącej oferowanego terminu</w:t>
      </w:r>
      <w:r w:rsidRPr="0040458C">
        <w:rPr>
          <w:rFonts w:ascii="Times New Roman" w:hAnsi="Times New Roman" w:cs="Times New Roman"/>
          <w:kern w:val="3"/>
          <w:sz w:val="22"/>
          <w:szCs w:val="22"/>
        </w:rPr>
        <w:t xml:space="preserve">, przyjmie się najwyższą wartość przewidzianą w SWZ, tzn. </w:t>
      </w:r>
      <w:r w:rsidRPr="0040458C">
        <w:rPr>
          <w:rFonts w:ascii="Times New Roman" w:eastAsia="Times New Roman" w:hAnsi="Times New Roman" w:cs="Times New Roman"/>
          <w:kern w:val="3"/>
          <w:sz w:val="22"/>
          <w:szCs w:val="22"/>
          <w:lang w:eastAsia="pl-PL"/>
        </w:rPr>
        <w:t>7 dni roboczych. Określona w ten sposób wartość będzie wiążąca dla Wykonawcy i zostanie wprowadzona do umowy.</w:t>
      </w:r>
    </w:p>
    <w:p w14:paraId="7D7813B2" w14:textId="77777777" w:rsidR="000C3037" w:rsidRPr="0040458C" w:rsidRDefault="000C3037" w:rsidP="000C3037">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jc w:val="both"/>
        <w:rPr>
          <w:kern w:val="3"/>
          <w:sz w:val="28"/>
          <w:szCs w:val="28"/>
        </w:rPr>
      </w:pPr>
      <w:r w:rsidRPr="0040458C">
        <w:rPr>
          <w:rFonts w:ascii="Times New Roman" w:eastAsia="Times New Roman" w:hAnsi="Times New Roman" w:cs="Times New Roman"/>
          <w:kern w:val="3"/>
          <w:sz w:val="22"/>
          <w:szCs w:val="22"/>
          <w:lang w:eastAsia="pl-PL" w:bidi="ar-SA"/>
        </w:rPr>
        <w:t>b) zaoferowania terminu dłuższego niż 7 dni roboczych będzie skutkowało odrzuceniem oferty na podstawie art. 226 ust. 1 pkt 5uPzp  – jako niezgodnej z treścią warunków zamówienia</w:t>
      </w:r>
    </w:p>
    <w:p w14:paraId="029885C9" w14:textId="77777777" w:rsidR="000C3037" w:rsidRPr="0040458C" w:rsidRDefault="000C3037" w:rsidP="000C3037">
      <w:pPr>
        <w:widowControl w:val="0"/>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jc w:val="both"/>
        <w:rPr>
          <w:rFonts w:cs="Liberation Serif"/>
          <w:kern w:val="3"/>
          <w:sz w:val="28"/>
          <w:szCs w:val="28"/>
        </w:rPr>
      </w:pPr>
      <w:r w:rsidRPr="0040458C">
        <w:rPr>
          <w:rFonts w:ascii="Times New Roman" w:eastAsia="Times New Roman" w:hAnsi="Times New Roman" w:cs="Times New Roman"/>
          <w:bCs/>
          <w:kern w:val="3"/>
          <w:sz w:val="22"/>
          <w:szCs w:val="22"/>
          <w:lang w:eastAsia="pl-PL" w:bidi="ar-SA"/>
        </w:rPr>
        <w:t>c) zaoferowania wartości niższej od określonej przez Zamawiającego w objaśnieniach powyżej ( poniżej 3 dni robocze) będzie skutkowało oceną oferty tak, jakby Wykonawca zaoferował 3 dni robocze, natomiast do umowy zostanie wpisana wartość faktyczna zaoferowana przez Wykonawcę.</w:t>
      </w:r>
    </w:p>
    <w:p w14:paraId="0F721F46" w14:textId="164983FE" w:rsidR="008A36D3" w:rsidRDefault="000C3037">
      <w:pPr>
        <w:pStyle w:val="Legenda18"/>
        <w:spacing w:before="0" w:after="0"/>
        <w:jc w:val="both"/>
        <w:rPr>
          <w:rFonts w:cs="Times New Roman"/>
          <w:sz w:val="22"/>
          <w:szCs w:val="22"/>
        </w:rPr>
      </w:pPr>
      <w:r w:rsidRPr="0040458C">
        <w:rPr>
          <w:rFonts w:cs="Times New Roman"/>
          <w:i w:val="0"/>
          <w:iCs w:val="0"/>
        </w:rPr>
        <w:t xml:space="preserve">Ad. c) </w:t>
      </w:r>
      <w:r w:rsidR="00D16AE2" w:rsidRPr="0040458C">
        <w:rPr>
          <w:rFonts w:cs="Times New Roman"/>
          <w:i w:val="0"/>
          <w:iCs w:val="0"/>
        </w:rPr>
        <w:t>Zamawiający informuje</w:t>
      </w:r>
      <w:r w:rsidR="00D16AE2">
        <w:rPr>
          <w:rFonts w:cs="Times New Roman"/>
          <w:i w:val="0"/>
          <w:iCs w:val="0"/>
          <w:sz w:val="22"/>
          <w:szCs w:val="22"/>
        </w:rPr>
        <w:t>, że</w:t>
      </w:r>
      <w:r w:rsidR="00D16AE2">
        <w:rPr>
          <w:rFonts w:eastAsia="Times New Roman" w:cs="Times New Roman"/>
          <w:i w:val="0"/>
          <w:iCs w:val="0"/>
          <w:sz w:val="22"/>
          <w:szCs w:val="22"/>
          <w:lang w:eastAsia="pl-PL"/>
        </w:rPr>
        <w:t xml:space="preserve"> w zakresie ocenianego kryterium </w:t>
      </w:r>
      <w:r w:rsidR="00D16AE2">
        <w:rPr>
          <w:rFonts w:eastAsia="Times New Roman" w:cs="Times New Roman"/>
          <w:b/>
          <w:bCs/>
          <w:i w:val="0"/>
          <w:iCs w:val="0"/>
          <w:color w:val="000000"/>
          <w:sz w:val="22"/>
          <w:szCs w:val="22"/>
          <w:lang w:eastAsia="pl-PL"/>
        </w:rPr>
        <w:t xml:space="preserve">„Okres gwarancji” </w:t>
      </w:r>
      <w:r w:rsidR="00D16AE2">
        <w:rPr>
          <w:rFonts w:eastAsia="Times New Roman" w:cs="Times New Roman"/>
          <w:i w:val="0"/>
          <w:iCs w:val="0"/>
          <w:color w:val="000000"/>
          <w:sz w:val="22"/>
          <w:szCs w:val="22"/>
          <w:lang w:eastAsia="pl-PL"/>
        </w:rPr>
        <w:t>w przypadku:</w:t>
      </w:r>
    </w:p>
    <w:p w14:paraId="282687EA" w14:textId="15E8B3F4" w:rsidR="008A36D3" w:rsidRDefault="00D16AE2">
      <w:pPr>
        <w:pStyle w:val="Legenda18"/>
        <w:spacing w:before="0" w:after="0"/>
        <w:jc w:val="both"/>
        <w:rPr>
          <w:rFonts w:cs="Times New Roman"/>
          <w:sz w:val="22"/>
          <w:szCs w:val="22"/>
        </w:rPr>
      </w:pPr>
      <w:r>
        <w:rPr>
          <w:rFonts w:eastAsia="Times New Roman" w:cs="Times New Roman"/>
          <w:i w:val="0"/>
          <w:iCs w:val="0"/>
          <w:color w:val="000000"/>
          <w:sz w:val="22"/>
          <w:szCs w:val="22"/>
          <w:lang w:eastAsia="pl-PL"/>
        </w:rPr>
        <w:t xml:space="preserve">a) braku podania przez Wykonawcę wartości dotyczącej oferowanego okresu, przyjmie się najniższą wartość przewidzianą w SWZ, tzn. </w:t>
      </w:r>
      <w:r w:rsidR="00E90477">
        <w:rPr>
          <w:rFonts w:eastAsia="Times New Roman" w:cs="Times New Roman"/>
          <w:i w:val="0"/>
          <w:iCs w:val="0"/>
          <w:color w:val="000000"/>
          <w:sz w:val="22"/>
          <w:szCs w:val="22"/>
          <w:lang w:eastAsia="pl-PL"/>
        </w:rPr>
        <w:t>6</w:t>
      </w:r>
      <w:r>
        <w:rPr>
          <w:rFonts w:eastAsia="Times New Roman" w:cs="Times New Roman"/>
          <w:i w:val="0"/>
          <w:iCs w:val="0"/>
          <w:color w:val="000000"/>
          <w:sz w:val="22"/>
          <w:szCs w:val="22"/>
          <w:lang w:eastAsia="pl-PL"/>
        </w:rPr>
        <w:t>-miesięczny okres.</w:t>
      </w:r>
      <w:r>
        <w:rPr>
          <w:rFonts w:eastAsia="Times New Roman" w:cs="Times New Roman"/>
          <w:i w:val="0"/>
          <w:iCs w:val="0"/>
          <w:sz w:val="22"/>
          <w:szCs w:val="22"/>
          <w:lang w:eastAsia="pl-PL"/>
        </w:rPr>
        <w:t xml:space="preserve"> Określona w ten sposób wartość będzie wiążąca dla Wykonawcy i zostanie wprowadzona do umowy,</w:t>
      </w:r>
    </w:p>
    <w:p w14:paraId="6938DA6C" w14:textId="77777777" w:rsidR="008A36D3" w:rsidRDefault="00D16AE2">
      <w:pPr>
        <w:pStyle w:val="Legenda18"/>
        <w:spacing w:before="0" w:after="0"/>
        <w:jc w:val="both"/>
        <w:rPr>
          <w:rFonts w:cs="Times New Roman"/>
          <w:sz w:val="22"/>
          <w:szCs w:val="22"/>
        </w:rPr>
      </w:pPr>
      <w:r>
        <w:rPr>
          <w:rFonts w:eastAsia="Times New Roman" w:cs="Times New Roman"/>
          <w:i w:val="0"/>
          <w:iCs w:val="0"/>
          <w:sz w:val="22"/>
          <w:szCs w:val="22"/>
          <w:lang w:eastAsia="pl-PL"/>
        </w:rPr>
        <w:t xml:space="preserve">b) zaoferowania okresu dłuższego niż 12 miesięcy, </w:t>
      </w:r>
      <w:r>
        <w:rPr>
          <w:rFonts w:eastAsia="Times New Roman" w:cs="Times New Roman"/>
          <w:i w:val="0"/>
          <w:iCs w:val="0"/>
          <w:color w:val="000000"/>
          <w:sz w:val="22"/>
          <w:szCs w:val="22"/>
          <w:lang w:eastAsia="pl-PL"/>
        </w:rPr>
        <w:t>Zamawiający przyzna punkty, jak dla wartości 12 miesięcy, natomiast do umowy zostanie wprowadzona wartość zaoferowana przez Wykonawcę.</w:t>
      </w:r>
    </w:p>
    <w:p w14:paraId="452046D6" w14:textId="58776D36" w:rsidR="008A36D3" w:rsidRDefault="00D16AE2">
      <w:pPr>
        <w:pStyle w:val="Standard"/>
        <w:jc w:val="both"/>
        <w:rPr>
          <w:rFonts w:eastAsia="Times New Roman" w:cs="Times New Roman"/>
          <w:sz w:val="22"/>
          <w:szCs w:val="22"/>
          <w:lang w:eastAsia="pl-PL"/>
        </w:rPr>
      </w:pPr>
      <w:r>
        <w:rPr>
          <w:rFonts w:eastAsia="Times New Roman" w:cs="Times New Roman"/>
          <w:sz w:val="22"/>
          <w:szCs w:val="22"/>
          <w:lang w:eastAsia="pl-PL"/>
        </w:rPr>
        <w:t xml:space="preserve">c) zaoferowania terminu krótszego niż </w:t>
      </w:r>
      <w:r w:rsidR="0074294D">
        <w:rPr>
          <w:rFonts w:eastAsia="Times New Roman" w:cs="Times New Roman"/>
          <w:sz w:val="22"/>
          <w:szCs w:val="22"/>
          <w:lang w:eastAsia="pl-PL"/>
        </w:rPr>
        <w:t>6</w:t>
      </w:r>
      <w:r>
        <w:rPr>
          <w:rFonts w:eastAsia="Times New Roman" w:cs="Times New Roman"/>
          <w:sz w:val="22"/>
          <w:szCs w:val="22"/>
          <w:lang w:eastAsia="pl-PL"/>
        </w:rPr>
        <w:t xml:space="preserve"> miesięcy </w:t>
      </w:r>
      <w:r>
        <w:rPr>
          <w:rFonts w:eastAsia="Times New Roman" w:cs="Times New Roman"/>
          <w:color w:val="000000"/>
          <w:sz w:val="22"/>
          <w:szCs w:val="22"/>
          <w:lang w:eastAsia="pl-PL"/>
        </w:rPr>
        <w:t xml:space="preserve">– </w:t>
      </w:r>
      <w:r>
        <w:rPr>
          <w:rFonts w:eastAsia="Times New Roman" w:cs="Times New Roman"/>
          <w:sz w:val="22"/>
          <w:szCs w:val="22"/>
          <w:lang w:eastAsia="pl-PL"/>
        </w:rPr>
        <w:t xml:space="preserve">będzie skutkowało odrzuceniem oferty na podstawie art. 226 ust. 1 pkt  5) </w:t>
      </w:r>
      <w:proofErr w:type="spellStart"/>
      <w:r>
        <w:rPr>
          <w:rFonts w:eastAsia="Times New Roman" w:cs="Times New Roman"/>
          <w:sz w:val="22"/>
          <w:szCs w:val="22"/>
          <w:lang w:eastAsia="pl-PL"/>
        </w:rPr>
        <w:t>uPzp</w:t>
      </w:r>
      <w:proofErr w:type="spellEnd"/>
      <w:r>
        <w:rPr>
          <w:rFonts w:eastAsia="Times New Roman" w:cs="Times New Roman"/>
          <w:sz w:val="22"/>
          <w:szCs w:val="22"/>
          <w:lang w:eastAsia="pl-PL"/>
        </w:rPr>
        <w:t xml:space="preserve">  – tj. jako treść  niezgodna z warunkami zamówienia,</w:t>
      </w:r>
      <w:bookmarkStart w:id="8" w:name="_Hlk110341971"/>
      <w:bookmarkEnd w:id="8"/>
    </w:p>
    <w:p w14:paraId="70E37C0B" w14:textId="77777777" w:rsidR="000C3037" w:rsidRDefault="000C3037">
      <w:pPr>
        <w:pStyle w:val="Standard"/>
        <w:jc w:val="both"/>
        <w:rPr>
          <w:rFonts w:cs="Times New Roman"/>
          <w:sz w:val="22"/>
          <w:szCs w:val="22"/>
        </w:rPr>
      </w:pPr>
    </w:p>
    <w:p w14:paraId="024A6546" w14:textId="77777777" w:rsidR="008A36D3" w:rsidRDefault="00D16AE2">
      <w:pPr>
        <w:suppressAutoHyphens w:val="0"/>
        <w:jc w:val="both"/>
        <w:textAlignment w:val="auto"/>
        <w:rPr>
          <w:rFonts w:ascii="Times New Roman" w:hAnsi="Times New Roman" w:cs="Times New Roman"/>
          <w:sz w:val="22"/>
          <w:szCs w:val="22"/>
        </w:rPr>
      </w:pPr>
      <w:r>
        <w:rPr>
          <w:rFonts w:ascii="Times New Roman" w:eastAsia="Times New Roman" w:hAnsi="Times New Roman" w:cs="Times New Roman"/>
          <w:sz w:val="22"/>
          <w:szCs w:val="22"/>
          <w:lang w:eastAsia="ar-SA" w:bidi="ar-SA"/>
        </w:rPr>
        <w:lastRenderedPageBreak/>
        <w:t>3. Jeżeli termin związania ofertą upłynie przed wyborem najkorzystniejszej oferty, Zamawiający wezwie Wykonawcę, którego oferta otrzymała najwyższą ocenę do wyrażenia, w wyznaczonym przez Zamawiającego terminie, pisemnej zgody na wybór jego oferty.</w:t>
      </w:r>
    </w:p>
    <w:p w14:paraId="7B1BE69F" w14:textId="77777777" w:rsidR="008A36D3" w:rsidRDefault="00D16AE2">
      <w:pPr>
        <w:suppressAutoHyphens w:val="0"/>
        <w:jc w:val="both"/>
        <w:textAlignment w:val="auto"/>
        <w:rPr>
          <w:rFonts w:ascii="Times New Roman" w:hAnsi="Times New Roman" w:cs="Times New Roman"/>
          <w:sz w:val="22"/>
          <w:szCs w:val="22"/>
        </w:rPr>
      </w:pPr>
      <w:r>
        <w:rPr>
          <w:rFonts w:ascii="Times New Roman" w:eastAsia="Tahoma" w:hAnsi="Times New Roman" w:cs="Times New Roman"/>
          <w:sz w:val="22"/>
          <w:szCs w:val="22"/>
        </w:rPr>
        <w:t xml:space="preserve">4. W przypadku braku zgody, o </w:t>
      </w:r>
      <w:proofErr w:type="spellStart"/>
      <w:r>
        <w:rPr>
          <w:rFonts w:ascii="Times New Roman" w:eastAsia="Tahoma" w:hAnsi="Times New Roman" w:cs="Times New Roman"/>
          <w:sz w:val="22"/>
          <w:szCs w:val="22"/>
        </w:rPr>
        <w:t>której</w:t>
      </w:r>
      <w:proofErr w:type="spellEnd"/>
      <w:r>
        <w:rPr>
          <w:rFonts w:ascii="Times New Roman" w:eastAsia="Tahoma" w:hAnsi="Times New Roman" w:cs="Times New Roman"/>
          <w:sz w:val="22"/>
          <w:szCs w:val="22"/>
        </w:rPr>
        <w:t xml:space="preserve"> mowa w ust.3, oferta podlega odrzuceniu, a Zamawiający zwraca się o wyrażenie takiej zgody do kolejnego Wykonawcy, którego oferta została najwyżej oceniona, chyba że zachodzą przesłanki do unieważnienia postępowania. </w:t>
      </w:r>
    </w:p>
    <w:p w14:paraId="786B6ACE" w14:textId="77777777" w:rsidR="008A36D3" w:rsidRDefault="00D16AE2">
      <w:pPr>
        <w:suppressAutoHyphens w:val="0"/>
        <w:jc w:val="both"/>
        <w:textAlignment w:val="auto"/>
        <w:rPr>
          <w:rFonts w:ascii="Times New Roman" w:hAnsi="Times New Roman" w:cs="Times New Roman"/>
          <w:sz w:val="22"/>
          <w:szCs w:val="22"/>
        </w:rPr>
      </w:pPr>
      <w:r>
        <w:rPr>
          <w:rFonts w:ascii="Times New Roman" w:eastAsia="Times New Roman" w:hAnsi="Times New Roman" w:cs="Times New Roman"/>
          <w:sz w:val="22"/>
          <w:szCs w:val="22"/>
          <w:lang w:eastAsia="ar-SA" w:bidi="ar-SA"/>
        </w:rPr>
        <w:t>5. Za najkorzystniejsze zostaną uznane oferty z największą liczbą punktów, tj. przedstawiająca najkorzystniejszy bilans ocenianych kryteriów, o których mowa powyżej. Punkty będą przyznawane do dwóch miejsc po przecinku.</w:t>
      </w:r>
    </w:p>
    <w:p w14:paraId="4BED5A25" w14:textId="77777777" w:rsidR="008A36D3" w:rsidRDefault="00D16AE2">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eastAsia="Times New Roman" w:cs="Times New Roman"/>
          <w:b/>
          <w:bCs/>
          <w:sz w:val="22"/>
          <w:szCs w:val="22"/>
          <w:lang w:eastAsia="pl-PL"/>
        </w:rPr>
        <w:t xml:space="preserve">Rozdział XVII. </w:t>
      </w:r>
      <w:r>
        <w:rPr>
          <w:rFonts w:cs="Times New Roman"/>
          <w:b/>
          <w:bCs/>
          <w:sz w:val="22"/>
          <w:szCs w:val="22"/>
        </w:rPr>
        <w:t>Informacje związane z negocjacjami  i ofertami dodatkowymi</w:t>
      </w:r>
    </w:p>
    <w:p w14:paraId="6BA81A46" w14:textId="77777777" w:rsidR="008A36D3" w:rsidRDefault="00D16AE2">
      <w:pPr>
        <w:pStyle w:val="Standard"/>
        <w:spacing w:line="276" w:lineRule="auto"/>
        <w:jc w:val="both"/>
        <w:rPr>
          <w:rFonts w:eastAsia="Times New Roman" w:cs="Times New Roman"/>
          <w:sz w:val="22"/>
          <w:szCs w:val="22"/>
          <w:lang w:eastAsia="pl-PL"/>
        </w:rPr>
      </w:pPr>
      <w:r>
        <w:rPr>
          <w:rFonts w:eastAsia="Times New Roman" w:cs="Times New Roman"/>
          <w:sz w:val="22"/>
          <w:szCs w:val="22"/>
          <w:lang w:eastAsia="pl-PL"/>
        </w:rPr>
        <w:t>1. W przypadku, podjęcia przez Zamawiającego decyzji o przeprowadzeniu negocjacji:</w:t>
      </w:r>
    </w:p>
    <w:p w14:paraId="2B04F1A8" w14:textId="77777777" w:rsidR="008A36D3" w:rsidRDefault="00D16AE2">
      <w:pPr>
        <w:pStyle w:val="Standard"/>
        <w:spacing w:line="276" w:lineRule="auto"/>
        <w:jc w:val="both"/>
        <w:rPr>
          <w:rFonts w:eastAsia="Times New Roman" w:cs="Times New Roman"/>
          <w:sz w:val="22"/>
          <w:szCs w:val="22"/>
          <w:lang w:eastAsia="pl-PL"/>
        </w:rPr>
      </w:pPr>
      <w:r>
        <w:rPr>
          <w:rFonts w:eastAsia="Times New Roman" w:cs="Times New Roman"/>
          <w:sz w:val="22"/>
          <w:szCs w:val="22"/>
          <w:lang w:eastAsia="pl-PL"/>
        </w:rPr>
        <w:t>1) wszyscy Wykonawcy, którzy w odpowiedzi na ogłoszenie o zamówieniu złożyli oferty, zostaną równocześnie poinformowani, o Wykonawcach:</w:t>
      </w:r>
    </w:p>
    <w:p w14:paraId="77B7882E" w14:textId="77777777" w:rsidR="008A36D3" w:rsidRDefault="00D16AE2">
      <w:pPr>
        <w:pStyle w:val="Standard"/>
        <w:jc w:val="both"/>
        <w:rPr>
          <w:rFonts w:cs="Times New Roman"/>
          <w:sz w:val="22"/>
          <w:szCs w:val="22"/>
        </w:rPr>
      </w:pPr>
      <w:r>
        <w:rPr>
          <w:rFonts w:cs="Times New Roman"/>
          <w:sz w:val="22"/>
          <w:szCs w:val="22"/>
        </w:rPr>
        <w:t>a) których oferty nie zostały odrzucone, oraz punktacji przyznanej ofertom w każdym kryterium oceny ofert i łącznej punktacji (zgodnie z kryteriami określonymi i opisanymi w Rozdziale XVI SWZ),</w:t>
      </w:r>
    </w:p>
    <w:p w14:paraId="56F037DB" w14:textId="77777777" w:rsidR="008A36D3" w:rsidRDefault="00D16AE2">
      <w:pPr>
        <w:pStyle w:val="Standard"/>
        <w:jc w:val="both"/>
        <w:rPr>
          <w:rFonts w:cs="Times New Roman"/>
          <w:sz w:val="22"/>
          <w:szCs w:val="22"/>
        </w:rPr>
      </w:pPr>
      <w:r>
        <w:rPr>
          <w:rFonts w:cs="Times New Roman"/>
          <w:sz w:val="22"/>
          <w:szCs w:val="22"/>
        </w:rPr>
        <w:t xml:space="preserve"> b) których oferty zostały odrzucone,</w:t>
      </w:r>
    </w:p>
    <w:p w14:paraId="589BC32B" w14:textId="77777777" w:rsidR="008A36D3" w:rsidRDefault="00D16AE2">
      <w:pPr>
        <w:pStyle w:val="Textbody"/>
        <w:spacing w:after="0"/>
        <w:jc w:val="both"/>
        <w:rPr>
          <w:rFonts w:cs="Times New Roman"/>
          <w:sz w:val="22"/>
          <w:szCs w:val="22"/>
        </w:rPr>
      </w:pPr>
      <w:r>
        <w:rPr>
          <w:rFonts w:cs="Times New Roman"/>
          <w:sz w:val="22"/>
          <w:szCs w:val="22"/>
        </w:rPr>
        <w:t xml:space="preserve">- ze wskazaniem uzasadnienia faktycznego i </w:t>
      </w:r>
      <w:proofErr w:type="spellStart"/>
      <w:r>
        <w:rPr>
          <w:rFonts w:cs="Times New Roman"/>
          <w:sz w:val="22"/>
          <w:szCs w:val="22"/>
        </w:rPr>
        <w:t>i</w:t>
      </w:r>
      <w:proofErr w:type="spellEnd"/>
      <w:r>
        <w:rPr>
          <w:rFonts w:cs="Times New Roman"/>
          <w:sz w:val="22"/>
          <w:szCs w:val="22"/>
        </w:rPr>
        <w:t xml:space="preserve"> prawnego;</w:t>
      </w:r>
    </w:p>
    <w:p w14:paraId="6A9B3710" w14:textId="77777777" w:rsidR="008A36D3" w:rsidRDefault="00D16AE2">
      <w:pPr>
        <w:pStyle w:val="Standard"/>
        <w:spacing w:line="276" w:lineRule="auto"/>
        <w:jc w:val="both"/>
        <w:rPr>
          <w:rFonts w:eastAsia="Times New Roman" w:cs="Times New Roman"/>
          <w:sz w:val="22"/>
          <w:szCs w:val="22"/>
          <w:lang w:eastAsia="pl-PL"/>
        </w:rPr>
      </w:pPr>
      <w:r>
        <w:rPr>
          <w:rFonts w:eastAsia="Times New Roman" w:cs="Times New Roman"/>
          <w:sz w:val="22"/>
          <w:szCs w:val="22"/>
          <w:lang w:eastAsia="pl-PL"/>
        </w:rPr>
        <w:t>2) w zaproszeniu do negocjacji Zamawiający wskaże miejsce, termin i sposób prowadzenia negocjacji oraz kryteria oceny ofert, w ramach których będą prowadzone negocjacje w celu ulepszenia treści ofert;</w:t>
      </w:r>
    </w:p>
    <w:p w14:paraId="5F9C56F9" w14:textId="77777777" w:rsidR="008A36D3" w:rsidRDefault="00D16AE2">
      <w:pPr>
        <w:pStyle w:val="Standard"/>
        <w:spacing w:line="276" w:lineRule="auto"/>
        <w:jc w:val="both"/>
        <w:rPr>
          <w:rFonts w:eastAsia="Times New Roman" w:cs="Times New Roman"/>
          <w:sz w:val="22"/>
          <w:szCs w:val="22"/>
          <w:lang w:eastAsia="pl-PL"/>
        </w:rPr>
      </w:pPr>
      <w:r>
        <w:rPr>
          <w:rFonts w:eastAsia="Times New Roman" w:cs="Times New Roman"/>
          <w:sz w:val="22"/>
          <w:szCs w:val="22"/>
          <w:lang w:eastAsia="pl-PL"/>
        </w:rPr>
        <w:t>3) poinformuje równocześnie wszystkich Wykonawców o zakończeniu negocjacji oraz zaprosi ich do składania ofert dodatkowych, wskazując co najmniej:</w:t>
      </w:r>
    </w:p>
    <w:p w14:paraId="0BC17975" w14:textId="77777777" w:rsidR="008A36D3" w:rsidRDefault="00D16AE2">
      <w:pPr>
        <w:pStyle w:val="Textbody"/>
        <w:spacing w:after="0"/>
        <w:jc w:val="both"/>
        <w:rPr>
          <w:rFonts w:cs="Times New Roman"/>
          <w:sz w:val="22"/>
          <w:szCs w:val="22"/>
        </w:rPr>
      </w:pPr>
      <w:r>
        <w:rPr>
          <w:rFonts w:cs="Times New Roman"/>
          <w:sz w:val="22"/>
          <w:szCs w:val="22"/>
        </w:rPr>
        <w:t>a) nazwę oraz adres Zamawiającego, numer telefonu, adres poczty elektronicznej oraz strony internetowej prowadzonego postępowania;</w:t>
      </w:r>
    </w:p>
    <w:p w14:paraId="185D3FAB" w14:textId="77777777" w:rsidR="008A36D3" w:rsidRDefault="00D16AE2">
      <w:pPr>
        <w:pStyle w:val="Textbody"/>
        <w:spacing w:after="0"/>
        <w:jc w:val="both"/>
        <w:rPr>
          <w:rFonts w:cs="Times New Roman"/>
          <w:sz w:val="22"/>
          <w:szCs w:val="22"/>
        </w:rPr>
      </w:pPr>
      <w:r>
        <w:rPr>
          <w:rFonts w:cs="Times New Roman"/>
          <w:sz w:val="22"/>
          <w:szCs w:val="22"/>
        </w:rPr>
        <w:t>b)  sposób i termin składania ofert dodatkowych oraz język lub języki, w jakich muszą one być sporządzone, oraz termin otwarcia tych ofert.</w:t>
      </w:r>
    </w:p>
    <w:p w14:paraId="4C604582" w14:textId="77777777" w:rsidR="008A36D3" w:rsidRDefault="00D16AE2">
      <w:pPr>
        <w:pStyle w:val="Standard"/>
        <w:jc w:val="both"/>
        <w:rPr>
          <w:rFonts w:cs="Times New Roman"/>
          <w:sz w:val="22"/>
          <w:szCs w:val="22"/>
        </w:rPr>
      </w:pPr>
      <w:r>
        <w:rPr>
          <w:rFonts w:cs="Times New Roman"/>
          <w:sz w:val="22"/>
          <w:szCs w:val="22"/>
        </w:rPr>
        <w:t>2. Podczas negocjacji ofert Zamawiający zapewnia równe traktowanie wszystkich Wykonawców. Zamawiający nie udziela informacji w sposób, który mógłby zapewnić niektórym wykonawcom przewagę nad innymi Wykonawcami.</w:t>
      </w:r>
    </w:p>
    <w:p w14:paraId="24576385" w14:textId="77777777" w:rsidR="008A36D3" w:rsidRDefault="00D16AE2">
      <w:pPr>
        <w:pStyle w:val="Standard"/>
        <w:jc w:val="both"/>
        <w:rPr>
          <w:rFonts w:cs="Times New Roman"/>
          <w:sz w:val="22"/>
          <w:szCs w:val="22"/>
        </w:rPr>
      </w:pPr>
      <w:r>
        <w:rPr>
          <w:rFonts w:cs="Times New Roman"/>
          <w:sz w:val="22"/>
          <w:szCs w:val="22"/>
        </w:rPr>
        <w:t>3. Zamawiający wyznaczy termin na złożenie ofert dodatkowych z uwzględnieniem czasu potrzebnego na przygotowanie tych ofert, z tym że termin ten nie będzie być krótszy niż 5 dni od dnia przekazania zaproszenia do składania ofert dodatkowych.</w:t>
      </w:r>
    </w:p>
    <w:p w14:paraId="4791B03F" w14:textId="77777777" w:rsidR="008A36D3" w:rsidRDefault="00D16AE2">
      <w:pPr>
        <w:pStyle w:val="Standard"/>
        <w:jc w:val="both"/>
        <w:rPr>
          <w:rFonts w:cs="Times New Roman"/>
          <w:sz w:val="22"/>
          <w:szCs w:val="22"/>
        </w:rPr>
      </w:pPr>
      <w:r>
        <w:rPr>
          <w:rFonts w:cs="Times New Roman"/>
          <w:sz w:val="22"/>
          <w:szCs w:val="22"/>
        </w:rPr>
        <w:t>4.  Wykonawca może złożyć ofertę dodatkową, która zawiera nowe propozycje w zakresie treści oferty podlegających ocenie w ramach kryteriów oceny ofert wskazanych przez zamawiającego w zaproszeniu do negocjacji.</w:t>
      </w:r>
    </w:p>
    <w:p w14:paraId="3B232CF1" w14:textId="77777777" w:rsidR="008A36D3" w:rsidRDefault="00D16AE2">
      <w:pPr>
        <w:pStyle w:val="Standard"/>
        <w:jc w:val="both"/>
        <w:rPr>
          <w:rFonts w:cs="Times New Roman"/>
          <w:sz w:val="22"/>
          <w:szCs w:val="22"/>
        </w:rPr>
      </w:pPr>
      <w:r>
        <w:rPr>
          <w:rFonts w:cs="Times New Roman"/>
          <w:sz w:val="22"/>
          <w:szCs w:val="22"/>
        </w:rPr>
        <w:t>5.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 mniej korzystna w którymkolwiek z kryteriów oceny ofert wskazanych w zaproszeniu do negocjacji niż oferta złożona w odpowiedzi na ogłoszenie o zamówieniu, podlega odrzuceniu.</w:t>
      </w:r>
    </w:p>
    <w:p w14:paraId="4F7FDB0A" w14:textId="77777777" w:rsidR="008A36D3" w:rsidRDefault="00D16AE2">
      <w:pPr>
        <w:pStyle w:val="Standard"/>
        <w:spacing w:line="276" w:lineRule="auto"/>
        <w:jc w:val="both"/>
        <w:rPr>
          <w:rFonts w:cs="Times New Roman"/>
          <w:sz w:val="22"/>
          <w:szCs w:val="22"/>
        </w:rPr>
      </w:pPr>
      <w:r>
        <w:rPr>
          <w:rFonts w:eastAsia="Times New Roman" w:cs="Times New Roman"/>
          <w:sz w:val="22"/>
          <w:szCs w:val="22"/>
          <w:lang w:eastAsia="pl-PL"/>
        </w:rPr>
        <w:t xml:space="preserve">6. Za najkorzystniejszą zostanie uznana </w:t>
      </w:r>
      <w:r>
        <w:rPr>
          <w:rFonts w:eastAsia="Times New Roman" w:cs="Times New Roman"/>
          <w:b/>
          <w:bCs/>
          <w:sz w:val="22"/>
          <w:szCs w:val="22"/>
          <w:lang w:eastAsia="pl-PL"/>
        </w:rPr>
        <w:t>oferta z największą liczbą punktów, tj. przedstawiające najkorzystniejszy bilans ocenianych kryteriów.</w:t>
      </w:r>
      <w:r>
        <w:rPr>
          <w:rFonts w:eastAsia="Times New Roman" w:cs="Times New Roman"/>
          <w:sz w:val="22"/>
          <w:szCs w:val="22"/>
          <w:lang w:eastAsia="pl-PL"/>
        </w:rPr>
        <w:t xml:space="preserve"> Punkty będą przyznawane do dwóch miejsc po przecinku.</w:t>
      </w:r>
    </w:p>
    <w:p w14:paraId="7702DF07" w14:textId="77777777" w:rsidR="008A36D3" w:rsidRDefault="008A36D3">
      <w:pPr>
        <w:pStyle w:val="Standard"/>
        <w:spacing w:line="276" w:lineRule="auto"/>
        <w:jc w:val="both"/>
        <w:rPr>
          <w:rFonts w:cs="Times New Roman"/>
          <w:sz w:val="22"/>
          <w:szCs w:val="22"/>
        </w:rPr>
      </w:pPr>
    </w:p>
    <w:p w14:paraId="44330BED" w14:textId="77777777" w:rsidR="008A36D3" w:rsidRDefault="00D16AE2">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XVIII. Informacje o formalnościach, jakie muszą  zostać dopełnione  po wyborze oferty w celu zawarcia umowy w sprawie zamówienia publicznego</w:t>
      </w:r>
    </w:p>
    <w:p w14:paraId="755D4AA7" w14:textId="77777777" w:rsidR="008A36D3" w:rsidRDefault="00D16AE2">
      <w:pPr>
        <w:pStyle w:val="Standard"/>
        <w:spacing w:line="276" w:lineRule="auto"/>
        <w:jc w:val="both"/>
        <w:rPr>
          <w:rFonts w:cs="Times New Roman"/>
          <w:sz w:val="22"/>
          <w:szCs w:val="22"/>
        </w:rPr>
      </w:pPr>
      <w:r>
        <w:rPr>
          <w:rFonts w:cs="Times New Roman"/>
          <w:sz w:val="22"/>
          <w:szCs w:val="22"/>
        </w:rPr>
        <w:t xml:space="preserve">1. Zamawiający zawiera umowę w sprawie zamówienia publicznego, z uwzględnieniem art. 577 </w:t>
      </w:r>
      <w:proofErr w:type="spellStart"/>
      <w:r>
        <w:rPr>
          <w:rFonts w:cs="Times New Roman"/>
          <w:sz w:val="22"/>
          <w:szCs w:val="22"/>
        </w:rPr>
        <w:t>uPzp</w:t>
      </w:r>
      <w:proofErr w:type="spellEnd"/>
      <w:r>
        <w:rPr>
          <w:rFonts w:cs="Times New Roman"/>
          <w:sz w:val="22"/>
          <w:szCs w:val="22"/>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1705D46B" w14:textId="77777777" w:rsidR="008A36D3" w:rsidRDefault="00D16AE2">
      <w:pPr>
        <w:pStyle w:val="Standard"/>
        <w:spacing w:line="276" w:lineRule="auto"/>
        <w:jc w:val="both"/>
        <w:rPr>
          <w:rFonts w:cs="Times New Roman"/>
          <w:sz w:val="22"/>
          <w:szCs w:val="22"/>
        </w:rPr>
      </w:pPr>
      <w:r>
        <w:rPr>
          <w:rFonts w:cs="Times New Roman"/>
          <w:sz w:val="22"/>
          <w:szCs w:val="22"/>
        </w:rPr>
        <w:t>2. Zamawiający może zawrzeć umowę w sprawie zamówienia publicznego przed upływem terminu, o którym mowa w ust. 1, jeżeli w postępowaniu o udzielenie zamówienia złożono tylko jedną ofertę.</w:t>
      </w:r>
    </w:p>
    <w:p w14:paraId="55B2C823" w14:textId="77777777" w:rsidR="008A36D3" w:rsidRDefault="00D16AE2">
      <w:pPr>
        <w:pStyle w:val="Standard"/>
        <w:spacing w:line="276" w:lineRule="auto"/>
        <w:jc w:val="both"/>
        <w:rPr>
          <w:rFonts w:cs="Times New Roman"/>
          <w:sz w:val="22"/>
          <w:szCs w:val="22"/>
        </w:rPr>
      </w:pPr>
      <w:r>
        <w:rPr>
          <w:rFonts w:cs="Times New Roman"/>
          <w:sz w:val="22"/>
          <w:szCs w:val="22"/>
        </w:rPr>
        <w:t>3. Wykonawca, o którym mowa w ust. 1, ma obowiązek zawrzeć umowę w sprawie zamówienia na warunkach określonych w projektowanych postanowieniach umowy wskazanych w Rozdziale VII SWZ. Umowa zostanie uzupełniona o zapisy wynikające ze złożonej oferty.</w:t>
      </w:r>
    </w:p>
    <w:p w14:paraId="46B4DA8E" w14:textId="77777777" w:rsidR="008A36D3" w:rsidRDefault="00D16AE2">
      <w:pPr>
        <w:pStyle w:val="Standard"/>
        <w:spacing w:line="276" w:lineRule="auto"/>
        <w:jc w:val="both"/>
        <w:rPr>
          <w:rFonts w:cs="Times New Roman"/>
          <w:sz w:val="22"/>
          <w:szCs w:val="22"/>
        </w:rPr>
      </w:pPr>
      <w:r>
        <w:rPr>
          <w:rFonts w:cs="Times New Roman"/>
          <w:sz w:val="22"/>
          <w:szCs w:val="22"/>
        </w:rPr>
        <w:t>4. Przed podpisaniem umowy Wykonawcy wspólnie ubiegający się o udzielenie zamówienia (w przypadku wyboru ich oferty jako najkorzystniejszej) przedstawią Zamawiającemu umowę regulującą współpracę tych Wykonawców.</w:t>
      </w:r>
    </w:p>
    <w:p w14:paraId="23314C62" w14:textId="77777777" w:rsidR="008A36D3" w:rsidRDefault="00D16AE2">
      <w:pPr>
        <w:pStyle w:val="Standard"/>
        <w:spacing w:line="276" w:lineRule="auto"/>
        <w:jc w:val="both"/>
        <w:rPr>
          <w:rFonts w:cs="Times New Roman"/>
          <w:sz w:val="22"/>
          <w:szCs w:val="22"/>
        </w:rPr>
      </w:pPr>
      <w:r>
        <w:rPr>
          <w:rFonts w:cs="Times New Roman"/>
          <w:sz w:val="22"/>
          <w:szCs w:val="22"/>
        </w:rPr>
        <w:t xml:space="preserve">5. Jeżeli Wykonawca, którego oferta została wybrana jako najkorzystniejsza, uchyla się od zawarcia umowy w sprawie zamówienia publicznego Zamawiający może dokonać ponownego badania i oceny ofert spośród ofert pozostałych w </w:t>
      </w:r>
      <w:r>
        <w:rPr>
          <w:rFonts w:cs="Times New Roman"/>
          <w:sz w:val="22"/>
          <w:szCs w:val="22"/>
        </w:rPr>
        <w:lastRenderedPageBreak/>
        <w:t>postępowaniu Wykonawców albo unieważnić postępowanie.</w:t>
      </w:r>
    </w:p>
    <w:p w14:paraId="354C1A6D" w14:textId="77777777" w:rsidR="008A36D3" w:rsidRDefault="00D16AE2">
      <w:pPr>
        <w:pStyle w:val="Standard"/>
        <w:spacing w:line="276" w:lineRule="auto"/>
        <w:jc w:val="both"/>
        <w:rPr>
          <w:rFonts w:cs="Times New Roman"/>
          <w:sz w:val="22"/>
          <w:szCs w:val="22"/>
        </w:rPr>
      </w:pPr>
      <w:r>
        <w:rPr>
          <w:rFonts w:cs="Times New Roman"/>
          <w:sz w:val="22"/>
          <w:szCs w:val="22"/>
        </w:rPr>
        <w:t>6. Dopuszcza się zawarcie umów w formie elektronicznej.</w:t>
      </w:r>
    </w:p>
    <w:p w14:paraId="439EA4BC" w14:textId="77777777" w:rsidR="008A36D3" w:rsidRDefault="00D16AE2">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XIX. Pouczenie o środkach ochrony prawnej przysługujących Wykonawcy</w:t>
      </w:r>
    </w:p>
    <w:p w14:paraId="498BDF3F" w14:textId="77777777" w:rsidR="0040458C" w:rsidRPr="0040458C" w:rsidRDefault="0040458C" w:rsidP="0040458C">
      <w:pPr>
        <w:autoSpaceDN w:val="0"/>
        <w:spacing w:line="276" w:lineRule="auto"/>
        <w:jc w:val="both"/>
        <w:rPr>
          <w:rFonts w:ascii="Times New Roman" w:hAnsi="Times New Roman" w:cs="Times New Roman"/>
          <w:kern w:val="3"/>
          <w:sz w:val="22"/>
          <w:szCs w:val="22"/>
        </w:rPr>
      </w:pPr>
      <w:r w:rsidRPr="0040458C">
        <w:rPr>
          <w:rFonts w:ascii="Times New Roman" w:hAnsi="Times New Roman" w:cs="Times New Roman"/>
          <w:kern w:val="3"/>
          <w:sz w:val="22"/>
          <w:szCs w:val="22"/>
        </w:rPr>
        <w:t xml:space="preserve">1. Środki ochrony prawnej przysługują Wykonawcy, jeżeli ma lub miał interes w uzyskaniu zamówienia oraz poniósł lub może ponieść szkodę w wyniku naruszenia przez Zamawiającego przepisów </w:t>
      </w:r>
      <w:proofErr w:type="spellStart"/>
      <w:r w:rsidRPr="0040458C">
        <w:rPr>
          <w:rFonts w:ascii="Times New Roman" w:hAnsi="Times New Roman" w:cs="Times New Roman"/>
          <w:kern w:val="3"/>
          <w:sz w:val="22"/>
          <w:szCs w:val="22"/>
        </w:rPr>
        <w:t>uPzp</w:t>
      </w:r>
      <w:proofErr w:type="spellEnd"/>
      <w:r w:rsidRPr="0040458C">
        <w:rPr>
          <w:rFonts w:ascii="Times New Roman" w:hAnsi="Times New Roman" w:cs="Times New Roman"/>
          <w:kern w:val="3"/>
          <w:sz w:val="22"/>
          <w:szCs w:val="22"/>
        </w:rPr>
        <w:t>.</w:t>
      </w:r>
    </w:p>
    <w:p w14:paraId="160044BD" w14:textId="77777777" w:rsidR="0040458C" w:rsidRPr="0040458C" w:rsidRDefault="0040458C" w:rsidP="0040458C">
      <w:pPr>
        <w:autoSpaceDN w:val="0"/>
        <w:spacing w:line="276" w:lineRule="auto"/>
        <w:jc w:val="both"/>
        <w:rPr>
          <w:rFonts w:ascii="Times New Roman" w:hAnsi="Times New Roman" w:cs="Times New Roman"/>
          <w:kern w:val="3"/>
          <w:sz w:val="22"/>
          <w:szCs w:val="22"/>
        </w:rPr>
      </w:pPr>
      <w:r w:rsidRPr="0040458C">
        <w:rPr>
          <w:rFonts w:ascii="Times New Roman" w:hAnsi="Times New Roman" w:cs="Times New Roman"/>
          <w:kern w:val="3"/>
          <w:sz w:val="22"/>
          <w:szCs w:val="22"/>
        </w:rPr>
        <w:t>2. Odwołanie przysługuje na:</w:t>
      </w:r>
    </w:p>
    <w:p w14:paraId="2359B9C3" w14:textId="77777777" w:rsidR="0040458C" w:rsidRPr="0040458C" w:rsidRDefault="0040458C" w:rsidP="0040458C">
      <w:pPr>
        <w:autoSpaceDN w:val="0"/>
        <w:spacing w:line="276" w:lineRule="auto"/>
        <w:jc w:val="both"/>
        <w:rPr>
          <w:rFonts w:ascii="Times New Roman" w:hAnsi="Times New Roman" w:cs="Times New Roman"/>
          <w:kern w:val="3"/>
          <w:sz w:val="22"/>
          <w:szCs w:val="22"/>
        </w:rPr>
      </w:pPr>
      <w:r w:rsidRPr="0040458C">
        <w:rPr>
          <w:rFonts w:ascii="Times New Roman" w:hAnsi="Times New Roman" w:cs="Times New Roman"/>
          <w:kern w:val="3"/>
          <w:sz w:val="22"/>
          <w:szCs w:val="22"/>
        </w:rPr>
        <w:t>1) niezgodną z przepisami ustawy czynność Zamawiającego, podjętą w postępowaniu o udzielenie zamówienia, w tym na projektowane postanowienie umowy;</w:t>
      </w:r>
    </w:p>
    <w:p w14:paraId="44384309" w14:textId="77777777" w:rsidR="0040458C" w:rsidRPr="0040458C" w:rsidRDefault="0040458C" w:rsidP="0040458C">
      <w:pPr>
        <w:autoSpaceDN w:val="0"/>
        <w:spacing w:line="276" w:lineRule="auto"/>
        <w:jc w:val="both"/>
        <w:rPr>
          <w:rFonts w:ascii="Times New Roman" w:hAnsi="Times New Roman" w:cs="Times New Roman"/>
          <w:kern w:val="3"/>
          <w:sz w:val="22"/>
          <w:szCs w:val="22"/>
        </w:rPr>
      </w:pPr>
      <w:r w:rsidRPr="0040458C">
        <w:rPr>
          <w:rFonts w:ascii="Times New Roman" w:hAnsi="Times New Roman" w:cs="Times New Roman"/>
          <w:kern w:val="3"/>
          <w:sz w:val="22"/>
          <w:szCs w:val="22"/>
        </w:rPr>
        <w:t xml:space="preserve">2) zaniechanie czynności w postępowaniu o udzielenie zamówienia, do której Zamawiający był obowiązany na podstawie </w:t>
      </w:r>
      <w:proofErr w:type="spellStart"/>
      <w:r w:rsidRPr="0040458C">
        <w:rPr>
          <w:rFonts w:ascii="Times New Roman" w:hAnsi="Times New Roman" w:cs="Times New Roman"/>
          <w:kern w:val="3"/>
          <w:sz w:val="22"/>
          <w:szCs w:val="22"/>
        </w:rPr>
        <w:t>uPzp</w:t>
      </w:r>
      <w:proofErr w:type="spellEnd"/>
      <w:r w:rsidRPr="0040458C">
        <w:rPr>
          <w:rFonts w:ascii="Times New Roman" w:hAnsi="Times New Roman" w:cs="Times New Roman"/>
          <w:kern w:val="3"/>
          <w:sz w:val="22"/>
          <w:szCs w:val="22"/>
        </w:rPr>
        <w:t>.</w:t>
      </w:r>
    </w:p>
    <w:p w14:paraId="3D7077E7" w14:textId="77777777" w:rsidR="0040458C" w:rsidRPr="0040458C" w:rsidRDefault="0040458C" w:rsidP="0040458C">
      <w:pPr>
        <w:autoSpaceDN w:val="0"/>
        <w:spacing w:line="276" w:lineRule="auto"/>
        <w:jc w:val="both"/>
        <w:rPr>
          <w:rFonts w:ascii="Times New Roman" w:hAnsi="Times New Roman" w:cs="Times New Roman"/>
          <w:kern w:val="3"/>
          <w:sz w:val="22"/>
          <w:szCs w:val="22"/>
        </w:rPr>
      </w:pPr>
      <w:r w:rsidRPr="0040458C">
        <w:rPr>
          <w:rFonts w:ascii="Times New Roman" w:hAnsi="Times New Roman" w:cs="Times New Roman"/>
          <w:kern w:val="3"/>
          <w:sz w:val="22"/>
          <w:szCs w:val="22"/>
        </w:rPr>
        <w:t>3. Odwołanie wnosi się do Prezesa Krajowej Izby Odwoławczej w formie pisemnej albo w formie elektronicznej albo w postaci elektronicznej opatrzone podpisem zaufanym.</w:t>
      </w:r>
    </w:p>
    <w:p w14:paraId="1EB4A546" w14:textId="77777777" w:rsidR="0040458C" w:rsidRPr="0040458C" w:rsidRDefault="0040458C" w:rsidP="0040458C">
      <w:pPr>
        <w:autoSpaceDN w:val="0"/>
        <w:spacing w:line="276" w:lineRule="auto"/>
        <w:jc w:val="both"/>
        <w:rPr>
          <w:rFonts w:ascii="Times New Roman" w:hAnsi="Times New Roman" w:cs="Times New Roman"/>
          <w:kern w:val="3"/>
          <w:sz w:val="22"/>
          <w:szCs w:val="22"/>
        </w:rPr>
      </w:pPr>
      <w:r w:rsidRPr="0040458C">
        <w:rPr>
          <w:rFonts w:ascii="Times New Roman" w:hAnsi="Times New Roman" w:cs="Times New Roman"/>
          <w:kern w:val="3"/>
          <w:sz w:val="22"/>
          <w:szCs w:val="22"/>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1335256E" w14:textId="77777777" w:rsidR="0040458C" w:rsidRPr="0040458C" w:rsidRDefault="0040458C" w:rsidP="0040458C">
      <w:pPr>
        <w:autoSpaceDN w:val="0"/>
        <w:spacing w:line="276" w:lineRule="auto"/>
        <w:jc w:val="both"/>
        <w:rPr>
          <w:rFonts w:ascii="Times New Roman" w:hAnsi="Times New Roman" w:cs="Times New Roman"/>
          <w:kern w:val="3"/>
          <w:sz w:val="22"/>
          <w:szCs w:val="22"/>
        </w:rPr>
      </w:pPr>
      <w:r w:rsidRPr="0040458C">
        <w:rPr>
          <w:rFonts w:ascii="Times New Roman" w:hAnsi="Times New Roman" w:cs="Times New Roman"/>
          <w:kern w:val="3"/>
          <w:sz w:val="22"/>
          <w:szCs w:val="22"/>
        </w:rPr>
        <w:t xml:space="preserve">5. Szczegółowe informacje dotyczące środków ochrony prawnej określone są w Dziale IX </w:t>
      </w:r>
      <w:proofErr w:type="spellStart"/>
      <w:r w:rsidRPr="0040458C">
        <w:rPr>
          <w:rFonts w:ascii="Times New Roman" w:hAnsi="Times New Roman" w:cs="Times New Roman"/>
          <w:kern w:val="3"/>
          <w:sz w:val="22"/>
          <w:szCs w:val="22"/>
        </w:rPr>
        <w:t>uPzp</w:t>
      </w:r>
      <w:proofErr w:type="spellEnd"/>
      <w:r w:rsidRPr="0040458C">
        <w:rPr>
          <w:rFonts w:ascii="Times New Roman" w:hAnsi="Times New Roman" w:cs="Times New Roman"/>
          <w:kern w:val="3"/>
          <w:sz w:val="22"/>
          <w:szCs w:val="22"/>
        </w:rPr>
        <w:t xml:space="preserve"> „Środki ochrony prawnej”</w:t>
      </w:r>
    </w:p>
    <w:p w14:paraId="30389B3F" w14:textId="77777777" w:rsidR="008A36D3" w:rsidRDefault="00D16AE2">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XX. Opis Części  zamówienia</w:t>
      </w:r>
    </w:p>
    <w:p w14:paraId="5D45EE6C" w14:textId="571A4DB0" w:rsidR="0040458C" w:rsidRPr="0040458C" w:rsidRDefault="0040458C" w:rsidP="0040458C">
      <w:pPr>
        <w:autoSpaceDN w:val="0"/>
        <w:spacing w:line="276" w:lineRule="auto"/>
        <w:rPr>
          <w:rFonts w:ascii="Times New Roman" w:hAnsi="Times New Roman" w:cs="Times New Roman"/>
          <w:kern w:val="3"/>
          <w:sz w:val="22"/>
          <w:szCs w:val="22"/>
        </w:rPr>
      </w:pPr>
      <w:r w:rsidRPr="0040458C">
        <w:rPr>
          <w:rFonts w:ascii="Times New Roman" w:hAnsi="Times New Roman" w:cs="Times New Roman"/>
          <w:kern w:val="3"/>
          <w:sz w:val="22"/>
          <w:szCs w:val="22"/>
          <w:lang w:eastAsia="pl-PL"/>
        </w:rPr>
        <w:t xml:space="preserve">Zamawiający podzielił zamówienie na </w:t>
      </w:r>
      <w:r>
        <w:rPr>
          <w:rFonts w:ascii="Times New Roman" w:hAnsi="Times New Roman" w:cs="Times New Roman"/>
          <w:kern w:val="3"/>
          <w:sz w:val="22"/>
          <w:szCs w:val="22"/>
          <w:lang w:eastAsia="pl-PL"/>
        </w:rPr>
        <w:t>2</w:t>
      </w:r>
      <w:r w:rsidRPr="0040458C">
        <w:rPr>
          <w:rFonts w:ascii="Times New Roman" w:hAnsi="Times New Roman" w:cs="Times New Roman"/>
          <w:kern w:val="3"/>
          <w:sz w:val="22"/>
          <w:szCs w:val="22"/>
          <w:lang w:eastAsia="pl-PL"/>
        </w:rPr>
        <w:t xml:space="preserve"> Części szczegółowo opisane w Załączniku 2A do SWZ.</w:t>
      </w:r>
    </w:p>
    <w:p w14:paraId="09F0CAD8" w14:textId="77777777" w:rsidR="008A36D3" w:rsidRDefault="00D16AE2">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b/>
          <w:bCs/>
          <w:sz w:val="22"/>
          <w:szCs w:val="22"/>
        </w:rPr>
      </w:pPr>
      <w:r>
        <w:rPr>
          <w:rFonts w:cs="Times New Roman"/>
          <w:b/>
          <w:bCs/>
          <w:sz w:val="22"/>
          <w:szCs w:val="22"/>
        </w:rPr>
        <w:t>Rozdział XXI. Liczba Części zamówienia, na którą Wykonawca może złożyć ofertę</w:t>
      </w:r>
    </w:p>
    <w:p w14:paraId="107BEA19" w14:textId="77777777" w:rsidR="0040458C" w:rsidRPr="0040458C" w:rsidRDefault="0040458C" w:rsidP="0040458C">
      <w:pPr>
        <w:suppressAutoHyphens w:val="0"/>
        <w:autoSpaceDE w:val="0"/>
        <w:autoSpaceDN w:val="0"/>
        <w:jc w:val="both"/>
        <w:rPr>
          <w:rFonts w:ascii="Times New Roman" w:hAnsi="Times New Roman" w:cs="Times New Roman"/>
          <w:kern w:val="1"/>
          <w:sz w:val="22"/>
          <w:szCs w:val="22"/>
          <w:lang w:eastAsia="hi-IN"/>
        </w:rPr>
      </w:pPr>
      <w:r w:rsidRPr="0040458C">
        <w:rPr>
          <w:rFonts w:ascii="Times New Roman" w:hAnsi="Times New Roman" w:cs="Times New Roman"/>
          <w:kern w:val="3"/>
          <w:sz w:val="22"/>
          <w:szCs w:val="22"/>
          <w:lang w:eastAsia="pl-PL"/>
        </w:rPr>
        <w:t>Wykonawca może złożyć ofertę na wybraną przez siebie liczbę Części.</w:t>
      </w:r>
    </w:p>
    <w:p w14:paraId="7682E2D9" w14:textId="77777777" w:rsidR="008A36D3" w:rsidRDefault="00D16AE2">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b/>
          <w:bCs/>
          <w:sz w:val="22"/>
          <w:szCs w:val="22"/>
        </w:rPr>
      </w:pPr>
      <w:r>
        <w:rPr>
          <w:rFonts w:cs="Times New Roman"/>
          <w:b/>
          <w:bCs/>
          <w:sz w:val="22"/>
          <w:szCs w:val="22"/>
        </w:rPr>
        <w:t xml:space="preserve">Rozdział XXII. Informacje o liczbie Wykonawców, których Zamawiający zaprosi do negocjacji  </w:t>
      </w:r>
    </w:p>
    <w:p w14:paraId="7AC6F9C9" w14:textId="77777777" w:rsidR="0040458C" w:rsidRPr="00FB06CA" w:rsidRDefault="0040458C" w:rsidP="0040458C">
      <w:pPr>
        <w:pStyle w:val="Standarduser"/>
        <w:spacing w:line="276" w:lineRule="auto"/>
        <w:jc w:val="both"/>
        <w:rPr>
          <w:rFonts w:cs="Times New Roman"/>
          <w:sz w:val="22"/>
          <w:szCs w:val="22"/>
        </w:rPr>
      </w:pPr>
      <w:r w:rsidRPr="00FB06CA">
        <w:rPr>
          <w:rFonts w:cs="Times New Roman"/>
          <w:sz w:val="22"/>
          <w:szCs w:val="22"/>
        </w:rPr>
        <w:t>Zamawiający nie będzie ograniczał liczby Wykonawców zaproszonych do negocjacji.</w:t>
      </w:r>
    </w:p>
    <w:p w14:paraId="432C0976" w14:textId="77777777" w:rsidR="008A36D3" w:rsidRDefault="00D16AE2">
      <w:pPr>
        <w:pStyle w:val="Standard"/>
        <w:pBdr>
          <w:top w:val="single" w:sz="4" w:space="1" w:color="000000"/>
          <w:left w:val="single" w:sz="4" w:space="4" w:color="000000"/>
          <w:bottom w:val="single" w:sz="4" w:space="1" w:color="000000"/>
          <w:right w:val="single" w:sz="4" w:space="4" w:color="000000"/>
        </w:pBdr>
        <w:spacing w:line="276" w:lineRule="auto"/>
        <w:jc w:val="center"/>
        <w:rPr>
          <w:rFonts w:eastAsia="Times New Roman" w:cs="Times New Roman"/>
          <w:b/>
          <w:bCs/>
          <w:sz w:val="22"/>
          <w:szCs w:val="22"/>
          <w:lang w:eastAsia="pl-PL"/>
        </w:rPr>
      </w:pPr>
      <w:r>
        <w:rPr>
          <w:rFonts w:eastAsia="Times New Roman" w:cs="Times New Roman"/>
          <w:b/>
          <w:bCs/>
          <w:sz w:val="22"/>
          <w:szCs w:val="22"/>
          <w:lang w:eastAsia="pl-PL"/>
        </w:rPr>
        <w:t>Rozdział XXIII. Informacje  dotyczące wizji lokalnej</w:t>
      </w:r>
    </w:p>
    <w:p w14:paraId="0B73C086" w14:textId="77777777" w:rsidR="008A36D3" w:rsidRDefault="00D16AE2">
      <w:pPr>
        <w:pStyle w:val="Standard"/>
        <w:jc w:val="both"/>
        <w:rPr>
          <w:rFonts w:cs="Times New Roman"/>
          <w:sz w:val="22"/>
          <w:szCs w:val="22"/>
        </w:rPr>
      </w:pPr>
      <w:r>
        <w:rPr>
          <w:rFonts w:cs="Times New Roman"/>
          <w:sz w:val="22"/>
          <w:szCs w:val="22"/>
        </w:rPr>
        <w:t>Nie dotyczy niniejszego postępowania.</w:t>
      </w:r>
    </w:p>
    <w:p w14:paraId="72AD812F" w14:textId="77777777" w:rsidR="008A36D3" w:rsidRDefault="00D16AE2">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XXIV. Informacje o przedmiotowych środkach dowodowych</w:t>
      </w:r>
    </w:p>
    <w:p w14:paraId="5C23518E" w14:textId="1B4051D5" w:rsidR="007A29DE" w:rsidRPr="00DD3A53" w:rsidRDefault="00D10A79" w:rsidP="007A29DE">
      <w:pPr>
        <w:autoSpaceDN w:val="0"/>
        <w:rPr>
          <w:rFonts w:ascii="Times New Roman" w:hAnsi="Times New Roman" w:cs="Times New Roman"/>
          <w:kern w:val="3"/>
          <w:sz w:val="22"/>
          <w:szCs w:val="22"/>
        </w:rPr>
      </w:pPr>
      <w:r>
        <w:rPr>
          <w:rFonts w:ascii="Times New Roman" w:hAnsi="Times New Roman" w:cs="Times New Roman"/>
          <w:b/>
          <w:bCs/>
          <w:kern w:val="3"/>
          <w:sz w:val="22"/>
          <w:szCs w:val="22"/>
        </w:rPr>
        <w:t>1</w:t>
      </w:r>
      <w:r w:rsidR="00DD3A53">
        <w:rPr>
          <w:rFonts w:ascii="Times New Roman" w:hAnsi="Times New Roman" w:cs="Times New Roman"/>
          <w:b/>
          <w:bCs/>
          <w:kern w:val="3"/>
          <w:sz w:val="22"/>
          <w:szCs w:val="22"/>
        </w:rPr>
        <w:t xml:space="preserve">. </w:t>
      </w:r>
      <w:r w:rsidR="007A29DE" w:rsidRPr="00DD3A53">
        <w:rPr>
          <w:rFonts w:ascii="Times New Roman" w:hAnsi="Times New Roman" w:cs="Times New Roman"/>
          <w:kern w:val="3"/>
          <w:sz w:val="22"/>
          <w:szCs w:val="22"/>
        </w:rPr>
        <w:t>Zamawiający wymaga złożenia wraz z ofertą niżej wymienionych przedmiotowych środków dowodowych:</w:t>
      </w:r>
    </w:p>
    <w:p w14:paraId="51FC9ADD" w14:textId="72159FA1" w:rsidR="007A29DE" w:rsidRPr="00DD3A53" w:rsidRDefault="007A29DE" w:rsidP="007A29DE">
      <w:pPr>
        <w:tabs>
          <w:tab w:val="left" w:pos="1451"/>
        </w:tabs>
        <w:autoSpaceDN w:val="0"/>
        <w:ind w:left="11"/>
        <w:jc w:val="both"/>
        <w:rPr>
          <w:rFonts w:ascii="Times New Roman" w:eastAsia="Times New Roman" w:hAnsi="Times New Roman" w:cs="Times New Roman"/>
          <w:kern w:val="3"/>
          <w:sz w:val="22"/>
          <w:szCs w:val="22"/>
          <w:lang w:eastAsia="pl-PL" w:bidi="ar-SA"/>
        </w:rPr>
      </w:pPr>
      <w:r w:rsidRPr="00DD3A53">
        <w:rPr>
          <w:rFonts w:ascii="Times New Roman" w:eastAsia="Tahoma" w:hAnsi="Times New Roman" w:cs="Times New Roman"/>
          <w:kern w:val="3"/>
          <w:sz w:val="22"/>
          <w:szCs w:val="22"/>
          <w:lang w:eastAsia="pl-PL" w:bidi="pl-PL"/>
        </w:rPr>
        <w:t xml:space="preserve">w zakresie oferowanych wyrobów medycznych, dla wszystkich </w:t>
      </w:r>
      <w:r w:rsidR="00DD3A53">
        <w:rPr>
          <w:rFonts w:ascii="Times New Roman" w:eastAsia="Tahoma" w:hAnsi="Times New Roman" w:cs="Times New Roman"/>
          <w:kern w:val="3"/>
          <w:sz w:val="22"/>
          <w:szCs w:val="22"/>
          <w:lang w:eastAsia="pl-PL" w:bidi="pl-PL"/>
        </w:rPr>
        <w:t xml:space="preserve">pozycji każdej z </w:t>
      </w:r>
      <w:r w:rsidRPr="00DD3A53">
        <w:rPr>
          <w:rFonts w:ascii="Times New Roman" w:eastAsia="Tahoma" w:hAnsi="Times New Roman" w:cs="Times New Roman"/>
          <w:kern w:val="3"/>
          <w:sz w:val="22"/>
          <w:szCs w:val="22"/>
          <w:lang w:eastAsia="pl-PL" w:bidi="pl-PL"/>
        </w:rPr>
        <w:t>Części</w:t>
      </w:r>
      <w:r w:rsidRPr="00DD3A53">
        <w:rPr>
          <w:rFonts w:ascii="Times New Roman" w:eastAsia="Times New Roman" w:hAnsi="Times New Roman" w:cs="Times New Roman"/>
          <w:kern w:val="3"/>
          <w:sz w:val="22"/>
          <w:szCs w:val="22"/>
          <w:lang w:eastAsia="pl-PL" w:bidi="ar-SA"/>
        </w:rPr>
        <w:t>:</w:t>
      </w:r>
    </w:p>
    <w:p w14:paraId="5754564F" w14:textId="5F07D972" w:rsidR="00C22E46" w:rsidRPr="00DD3A53" w:rsidRDefault="00C22E46" w:rsidP="00C22E46">
      <w:pPr>
        <w:tabs>
          <w:tab w:val="left" w:pos="1451"/>
        </w:tabs>
        <w:autoSpaceDN w:val="0"/>
        <w:ind w:left="11"/>
        <w:jc w:val="both"/>
        <w:rPr>
          <w:kern w:val="3"/>
          <w:sz w:val="22"/>
          <w:szCs w:val="22"/>
        </w:rPr>
      </w:pPr>
      <w:r w:rsidRPr="00DD3A53">
        <w:rPr>
          <w:rFonts w:ascii="Times New Roman" w:eastAsia="Times New Roman" w:hAnsi="Times New Roman" w:cs="Times New Roman"/>
          <w:spacing w:val="4"/>
          <w:kern w:val="3"/>
          <w:sz w:val="22"/>
          <w:szCs w:val="22"/>
          <w:lang w:eastAsia="pl-PL"/>
        </w:rPr>
        <w:t xml:space="preserve">- wydanych </w:t>
      </w:r>
      <w:r w:rsidRPr="00DD3A53">
        <w:rPr>
          <w:rFonts w:ascii="Times New Roman" w:eastAsia="Times New Roman" w:hAnsi="Times New Roman" w:cs="Times New Roman"/>
          <w:spacing w:val="4"/>
          <w:kern w:val="3"/>
          <w:sz w:val="22"/>
          <w:szCs w:val="22"/>
          <w:u w:val="single"/>
          <w:lang w:eastAsia="pl-PL"/>
        </w:rPr>
        <w:t>przez wytwórcę</w:t>
      </w:r>
      <w:r w:rsidR="00CC21C2" w:rsidRPr="00DD3A53">
        <w:rPr>
          <w:rFonts w:ascii="Times New Roman" w:eastAsia="Times New Roman" w:hAnsi="Times New Roman" w:cs="Times New Roman"/>
          <w:spacing w:val="4"/>
          <w:kern w:val="3"/>
          <w:sz w:val="22"/>
          <w:szCs w:val="22"/>
          <w:u w:val="single"/>
          <w:lang w:eastAsia="pl-PL"/>
        </w:rPr>
        <w:t>/producenta</w:t>
      </w:r>
      <w:r w:rsidRPr="00DD3A53">
        <w:rPr>
          <w:rFonts w:ascii="Times New Roman" w:eastAsia="Times New Roman" w:hAnsi="Times New Roman" w:cs="Times New Roman"/>
          <w:spacing w:val="4"/>
          <w:kern w:val="3"/>
          <w:sz w:val="22"/>
          <w:szCs w:val="22"/>
          <w:u w:val="single"/>
          <w:lang w:eastAsia="pl-PL"/>
        </w:rPr>
        <w:t xml:space="preserve"> oferowanego asortymentu</w:t>
      </w:r>
      <w:r w:rsidRPr="00DD3A53">
        <w:rPr>
          <w:rFonts w:ascii="Times New Roman" w:eastAsia="Times New Roman" w:hAnsi="Times New Roman" w:cs="Times New Roman"/>
          <w:spacing w:val="4"/>
          <w:kern w:val="3"/>
          <w:sz w:val="22"/>
          <w:szCs w:val="22"/>
          <w:lang w:eastAsia="pl-PL"/>
        </w:rPr>
        <w:t xml:space="preserve"> ulotek informacyjnych lub części ulotek, folderów lub części folderów, kart technicznych lub części kart technicznych, katalogów lub części katalogów </w:t>
      </w:r>
      <w:proofErr w:type="spellStart"/>
      <w:r w:rsidRPr="00DD3A53">
        <w:rPr>
          <w:rFonts w:ascii="Times New Roman" w:eastAsia="Times New Roman" w:hAnsi="Times New Roman" w:cs="Times New Roman"/>
          <w:spacing w:val="4"/>
          <w:kern w:val="3"/>
          <w:sz w:val="22"/>
          <w:szCs w:val="22"/>
          <w:lang w:eastAsia="pl-PL"/>
        </w:rPr>
        <w:t>itp</w:t>
      </w:r>
      <w:proofErr w:type="spellEnd"/>
      <w:r w:rsidRPr="00DD3A53">
        <w:rPr>
          <w:rFonts w:ascii="Times New Roman" w:eastAsia="Times New Roman" w:hAnsi="Times New Roman" w:cs="Times New Roman"/>
          <w:spacing w:val="4"/>
          <w:kern w:val="3"/>
          <w:sz w:val="22"/>
          <w:szCs w:val="22"/>
          <w:lang w:eastAsia="pl-PL"/>
        </w:rPr>
        <w:t xml:space="preserve"> - w celu potwierdzenia zgodności oferowanych dostaw z wymaganymi cechami opisanymi w Załączniku 2A do SWZ; z</w:t>
      </w:r>
      <w:r w:rsidRPr="00DD3A53">
        <w:rPr>
          <w:rFonts w:ascii="Times New Roman" w:eastAsia="Times New Roman" w:hAnsi="Times New Roman" w:cs="Times New Roman"/>
          <w:spacing w:val="4"/>
          <w:kern w:val="3"/>
          <w:sz w:val="22"/>
          <w:szCs w:val="22"/>
          <w:lang w:eastAsia="pl-PL" w:bidi="ar-SA"/>
        </w:rPr>
        <w:t xml:space="preserve">e względu na to, że przedmiotowe środki dowodowe, służą potwierdzeniu zgodności oferowanych dostaw z wymaganymi cechami wskazanymi w opisie przedmiotu zamówienia i warunkach zamówienia; w przypadku o którym mowa w art. 107 ust. 2 </w:t>
      </w:r>
      <w:proofErr w:type="spellStart"/>
      <w:r w:rsidRPr="00DD3A53">
        <w:rPr>
          <w:rFonts w:ascii="Times New Roman" w:eastAsia="Times New Roman" w:hAnsi="Times New Roman" w:cs="Times New Roman"/>
          <w:spacing w:val="4"/>
          <w:kern w:val="3"/>
          <w:sz w:val="22"/>
          <w:szCs w:val="22"/>
          <w:lang w:eastAsia="pl-PL" w:bidi="ar-SA"/>
        </w:rPr>
        <w:t>uPzp</w:t>
      </w:r>
      <w:proofErr w:type="spellEnd"/>
      <w:r w:rsidRPr="00DD3A53">
        <w:rPr>
          <w:rFonts w:ascii="Times New Roman" w:eastAsia="Times New Roman" w:hAnsi="Times New Roman" w:cs="Times New Roman"/>
          <w:spacing w:val="4"/>
          <w:kern w:val="3"/>
          <w:sz w:val="22"/>
          <w:szCs w:val="22"/>
          <w:lang w:eastAsia="pl-PL" w:bidi="ar-SA"/>
        </w:rPr>
        <w:t>, Zamawiający będzie wzywał do ich złożenia lub uzupełnienia.</w:t>
      </w:r>
    </w:p>
    <w:p w14:paraId="62CDFECD" w14:textId="77777777" w:rsidR="007A29DE" w:rsidRPr="00DD3A53" w:rsidRDefault="007A29DE" w:rsidP="007A29DE">
      <w:pPr>
        <w:autoSpaceDN w:val="0"/>
        <w:jc w:val="both"/>
        <w:rPr>
          <w:kern w:val="3"/>
          <w:sz w:val="22"/>
          <w:szCs w:val="22"/>
        </w:rPr>
      </w:pPr>
      <w:r w:rsidRPr="00DD3A53">
        <w:rPr>
          <w:rFonts w:ascii="Times New Roman" w:eastAsia="Times New Roman" w:hAnsi="Times New Roman" w:cs="Times New Roman"/>
          <w:kern w:val="3"/>
          <w:sz w:val="22"/>
          <w:szCs w:val="22"/>
          <w:lang w:eastAsia="pl-PL" w:bidi="ar-SA"/>
        </w:rPr>
        <w:t>- oświadczenia Wykonawcy, iż oferowany asortyment:</w:t>
      </w:r>
    </w:p>
    <w:p w14:paraId="13B4FB9B" w14:textId="77777777" w:rsidR="007A29DE" w:rsidRPr="00DD3A53" w:rsidRDefault="007A29DE" w:rsidP="007A29DE">
      <w:pPr>
        <w:suppressAutoHyphens w:val="0"/>
        <w:autoSpaceDN w:val="0"/>
        <w:jc w:val="both"/>
        <w:rPr>
          <w:kern w:val="3"/>
          <w:sz w:val="22"/>
          <w:szCs w:val="22"/>
        </w:rPr>
      </w:pPr>
      <w:r w:rsidRPr="00DD3A53">
        <w:rPr>
          <w:rFonts w:ascii="Times New Roman" w:eastAsia="Times New Roman" w:hAnsi="Times New Roman" w:cs="Times New Roman"/>
          <w:kern w:val="3"/>
          <w:sz w:val="22"/>
          <w:szCs w:val="22"/>
          <w:lang w:eastAsia="pl-PL" w:bidi="ar-SA"/>
        </w:rPr>
        <w:t>a) spełnia wymagania Zamawiającego opisane w kolumnie B Załącznika 2A do SWZ;</w:t>
      </w:r>
    </w:p>
    <w:p w14:paraId="29C24631" w14:textId="3FD0B500" w:rsidR="007A29DE" w:rsidRPr="00DD3A53" w:rsidRDefault="00CC21C2" w:rsidP="007A29DE">
      <w:pPr>
        <w:autoSpaceDN w:val="0"/>
        <w:jc w:val="both"/>
        <w:rPr>
          <w:kern w:val="3"/>
          <w:sz w:val="22"/>
          <w:szCs w:val="22"/>
        </w:rPr>
      </w:pPr>
      <w:r w:rsidRPr="00DD3A53">
        <w:rPr>
          <w:rFonts w:ascii="Times New Roman" w:eastAsia="Times New Roman" w:hAnsi="Times New Roman" w:cs="Times New Roman"/>
          <w:kern w:val="3"/>
          <w:sz w:val="22"/>
          <w:szCs w:val="22"/>
          <w:lang w:eastAsia="pl-PL" w:bidi="ar-SA"/>
        </w:rPr>
        <w:t>b</w:t>
      </w:r>
      <w:r w:rsidR="007A29DE" w:rsidRPr="00DD3A53">
        <w:rPr>
          <w:rFonts w:ascii="Times New Roman" w:eastAsia="Times New Roman" w:hAnsi="Times New Roman" w:cs="Times New Roman"/>
          <w:kern w:val="3"/>
          <w:sz w:val="22"/>
          <w:szCs w:val="22"/>
          <w:lang w:eastAsia="pl-PL" w:bidi="ar-SA"/>
        </w:rPr>
        <w:t>)  posiada dokumenty potwierdzające dopuszczenie do obrotu</w:t>
      </w:r>
    </w:p>
    <w:p w14:paraId="1D0B84AB" w14:textId="2AF24CDE" w:rsidR="007A29DE" w:rsidRPr="00DD3A53" w:rsidRDefault="00DD3A53" w:rsidP="007A29DE">
      <w:pPr>
        <w:widowControl w:val="0"/>
        <w:autoSpaceDN w:val="0"/>
        <w:jc w:val="both"/>
        <w:rPr>
          <w:kern w:val="3"/>
          <w:sz w:val="22"/>
          <w:szCs w:val="22"/>
        </w:rPr>
      </w:pPr>
      <w:r w:rsidRPr="00DD3A53">
        <w:rPr>
          <w:rFonts w:ascii="Times New Roman" w:hAnsi="Times New Roman" w:cs="Times New Roman"/>
          <w:kern w:val="3"/>
          <w:sz w:val="22"/>
          <w:szCs w:val="22"/>
        </w:rPr>
        <w:t xml:space="preserve">2. </w:t>
      </w:r>
      <w:r w:rsidR="007A29DE" w:rsidRPr="00DD3A53">
        <w:rPr>
          <w:rFonts w:ascii="Times New Roman" w:hAnsi="Times New Roman" w:cs="Times New Roman"/>
          <w:kern w:val="3"/>
          <w:sz w:val="22"/>
          <w:szCs w:val="22"/>
        </w:rPr>
        <w:t xml:space="preserve">Zamawiający będzie korzystał z możliwości opisanej w art. </w:t>
      </w:r>
      <w:r w:rsidR="007A29DE" w:rsidRPr="00DD3A53">
        <w:rPr>
          <w:rFonts w:ascii="Times New Roman" w:eastAsia="Times New Roman" w:hAnsi="Times New Roman" w:cs="Times New Roman"/>
          <w:spacing w:val="4"/>
          <w:kern w:val="3"/>
          <w:sz w:val="22"/>
          <w:szCs w:val="22"/>
          <w:lang w:eastAsia="pl-PL" w:bidi="ar-SA"/>
        </w:rPr>
        <w:t xml:space="preserve">107 ust. 2 </w:t>
      </w:r>
      <w:proofErr w:type="spellStart"/>
      <w:r w:rsidR="007A29DE" w:rsidRPr="00DD3A53">
        <w:rPr>
          <w:rFonts w:ascii="Times New Roman" w:eastAsia="Times New Roman" w:hAnsi="Times New Roman" w:cs="Times New Roman"/>
          <w:spacing w:val="4"/>
          <w:kern w:val="3"/>
          <w:sz w:val="22"/>
          <w:szCs w:val="22"/>
          <w:lang w:eastAsia="pl-PL" w:bidi="ar-SA"/>
        </w:rPr>
        <w:t>uPzp</w:t>
      </w:r>
      <w:proofErr w:type="spellEnd"/>
      <w:r w:rsidR="007A29DE" w:rsidRPr="00DD3A53">
        <w:rPr>
          <w:rFonts w:ascii="Times New Roman" w:eastAsia="Times New Roman" w:hAnsi="Times New Roman" w:cs="Times New Roman"/>
          <w:spacing w:val="4"/>
          <w:kern w:val="3"/>
          <w:sz w:val="22"/>
          <w:szCs w:val="22"/>
          <w:lang w:eastAsia="pl-PL" w:bidi="ar-SA"/>
        </w:rPr>
        <w:t xml:space="preserve"> i przewiduje wezwanie </w:t>
      </w:r>
      <w:r w:rsidR="007A29DE" w:rsidRPr="00DD3A53">
        <w:rPr>
          <w:rFonts w:ascii="Times New Roman" w:hAnsi="Times New Roman" w:cs="Times New Roman"/>
          <w:kern w:val="3"/>
          <w:sz w:val="22"/>
          <w:szCs w:val="22"/>
        </w:rPr>
        <w:t>Wykonawcy do złożenia przedmiotowych środków dowodowych w przypadku ich niezłożenia przez Wykonawcę wraz z ofertą lub w przypadku, gdy złożone z ofertą przedmiotowe środki dowodowe będą niekompletne.</w:t>
      </w:r>
    </w:p>
    <w:p w14:paraId="0541E43C" w14:textId="02BE5DDB" w:rsidR="008A36D3" w:rsidRPr="00DD3A53" w:rsidRDefault="00D16AE2">
      <w:pPr>
        <w:pStyle w:val="Standard"/>
        <w:jc w:val="both"/>
        <w:rPr>
          <w:rFonts w:cs="Times New Roman"/>
          <w:sz w:val="22"/>
          <w:szCs w:val="22"/>
        </w:rPr>
      </w:pPr>
      <w:r w:rsidRPr="00DD3A53">
        <w:rPr>
          <w:rFonts w:cs="Times New Roman"/>
          <w:sz w:val="22"/>
          <w:szCs w:val="22"/>
        </w:rPr>
        <w:t xml:space="preserve">. </w:t>
      </w:r>
      <w:r w:rsidRPr="00DD3A53">
        <w:rPr>
          <w:rFonts w:eastAsia="Times New Roman" w:cs="Times New Roman"/>
          <w:spacing w:val="4"/>
          <w:sz w:val="22"/>
          <w:szCs w:val="22"/>
          <w:lang w:eastAsia="pl-PL"/>
        </w:rPr>
        <w:t xml:space="preserve"> </w:t>
      </w:r>
    </w:p>
    <w:p w14:paraId="4BDD8486" w14:textId="77777777" w:rsidR="008A36D3" w:rsidRPr="00C22E46" w:rsidRDefault="00D16AE2">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sidRPr="00C22E46">
        <w:rPr>
          <w:rFonts w:cs="Times New Roman"/>
          <w:b/>
          <w:bCs/>
          <w:sz w:val="22"/>
          <w:szCs w:val="22"/>
        </w:rPr>
        <w:t>Rozdział XXV. Załączniki do SWZ</w:t>
      </w:r>
    </w:p>
    <w:p w14:paraId="1BAE40FC" w14:textId="77777777" w:rsidR="0040458C" w:rsidRPr="0040458C" w:rsidRDefault="0040458C" w:rsidP="0040458C">
      <w:pPr>
        <w:autoSpaceDN w:val="0"/>
        <w:spacing w:line="276" w:lineRule="auto"/>
        <w:rPr>
          <w:rFonts w:ascii="Times New Roman" w:hAnsi="Times New Roman" w:cs="Times New Roman"/>
          <w:kern w:val="3"/>
          <w:sz w:val="22"/>
          <w:szCs w:val="22"/>
        </w:rPr>
      </w:pPr>
      <w:r w:rsidRPr="0040458C">
        <w:rPr>
          <w:rFonts w:ascii="Times New Roman" w:hAnsi="Times New Roman" w:cs="Times New Roman"/>
          <w:kern w:val="3"/>
          <w:sz w:val="22"/>
          <w:szCs w:val="22"/>
        </w:rPr>
        <w:t xml:space="preserve">1) Wzór Oświadczenia Wykonawcy, o którym mowa w art. 125 ust.1 oraz w  zakresie podlegania wykluczeniu  </w:t>
      </w:r>
      <w:r w:rsidRPr="0040458C">
        <w:rPr>
          <w:rFonts w:ascii="Times New Roman" w:eastAsia="Times New Roman" w:hAnsi="Times New Roman" w:cs="Times New Roman"/>
          <w:kern w:val="3"/>
          <w:sz w:val="22"/>
          <w:szCs w:val="22"/>
          <w:lang w:eastAsia="ar-SA" w:bidi="ar-SA"/>
        </w:rPr>
        <w:t>na podstawie art. 7 ust. 1  ustawy z dnia 13 kwietnia 2022 r</w:t>
      </w:r>
      <w:r w:rsidRPr="0040458C">
        <w:rPr>
          <w:rFonts w:ascii="Times New Roman" w:eastAsia="Times New Roman" w:hAnsi="Times New Roman" w:cs="Times New Roman"/>
          <w:i/>
          <w:iCs/>
          <w:kern w:val="3"/>
          <w:sz w:val="22"/>
          <w:szCs w:val="22"/>
          <w:lang w:eastAsia="ar-SA" w:bidi="ar-SA"/>
        </w:rPr>
        <w:t>. o szczególnych rozwiązaniach w zakresie przeciwdziałania wspieraniu agresji na Ukrainę oraz służących ochronie bezpieczeństwa narodowego</w:t>
      </w:r>
      <w:r w:rsidRPr="0040458C">
        <w:rPr>
          <w:rFonts w:ascii="Times New Roman" w:eastAsia="Times New Roman" w:hAnsi="Times New Roman" w:cs="Times New Roman"/>
          <w:kern w:val="3"/>
          <w:sz w:val="22"/>
          <w:szCs w:val="22"/>
          <w:lang w:eastAsia="ar-SA" w:bidi="ar-SA"/>
        </w:rPr>
        <w:t xml:space="preserve"> </w:t>
      </w:r>
      <w:r w:rsidRPr="0040458C">
        <w:rPr>
          <w:rFonts w:ascii="Times New Roman" w:hAnsi="Times New Roman" w:cs="Times New Roman"/>
          <w:kern w:val="3"/>
          <w:sz w:val="22"/>
          <w:szCs w:val="22"/>
        </w:rPr>
        <w:t>– Załącznik 1,</w:t>
      </w:r>
    </w:p>
    <w:p w14:paraId="06FFBFB8" w14:textId="77777777" w:rsidR="0040458C" w:rsidRPr="0040458C" w:rsidRDefault="0040458C" w:rsidP="0040458C">
      <w:pPr>
        <w:autoSpaceDN w:val="0"/>
        <w:spacing w:line="276" w:lineRule="auto"/>
        <w:rPr>
          <w:rFonts w:ascii="Times New Roman" w:hAnsi="Times New Roman" w:cs="Times New Roman"/>
          <w:kern w:val="3"/>
          <w:sz w:val="22"/>
          <w:szCs w:val="22"/>
        </w:rPr>
      </w:pPr>
      <w:r w:rsidRPr="0040458C">
        <w:rPr>
          <w:rFonts w:ascii="Times New Roman" w:hAnsi="Times New Roman" w:cs="Times New Roman"/>
          <w:kern w:val="3"/>
          <w:sz w:val="22"/>
          <w:szCs w:val="22"/>
        </w:rPr>
        <w:t>2) Wzór formularza ofertowego – Załącznik 2,</w:t>
      </w:r>
    </w:p>
    <w:p w14:paraId="1C6AA3DA" w14:textId="77777777" w:rsidR="0040458C" w:rsidRPr="0040458C" w:rsidRDefault="0040458C" w:rsidP="0040458C">
      <w:pPr>
        <w:autoSpaceDN w:val="0"/>
        <w:spacing w:line="276" w:lineRule="auto"/>
        <w:rPr>
          <w:rFonts w:ascii="Times New Roman" w:hAnsi="Times New Roman" w:cs="Times New Roman"/>
          <w:kern w:val="3"/>
          <w:sz w:val="22"/>
          <w:szCs w:val="22"/>
        </w:rPr>
      </w:pPr>
      <w:r w:rsidRPr="0040458C">
        <w:rPr>
          <w:rFonts w:ascii="Times New Roman" w:hAnsi="Times New Roman" w:cs="Times New Roman"/>
          <w:kern w:val="3"/>
          <w:sz w:val="22"/>
          <w:szCs w:val="22"/>
        </w:rPr>
        <w:t>3) Wzór formularza asortymentowo-cenowego– Załącznik 2A,</w:t>
      </w:r>
    </w:p>
    <w:p w14:paraId="4EEAE17C" w14:textId="77777777" w:rsidR="008A36D3" w:rsidRDefault="00D16AE2">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XXVI. Klauzula informacyjna dotycząca przetwarzania danych osobowych</w:t>
      </w:r>
    </w:p>
    <w:p w14:paraId="23D93E52" w14:textId="77777777" w:rsidR="008A36D3" w:rsidRDefault="00D16AE2">
      <w:pPr>
        <w:pStyle w:val="Standard"/>
        <w:spacing w:line="276" w:lineRule="auto"/>
        <w:jc w:val="both"/>
        <w:rPr>
          <w:rFonts w:cs="Times New Roman"/>
          <w:sz w:val="22"/>
          <w:szCs w:val="22"/>
        </w:rPr>
      </w:pPr>
      <w:r>
        <w:rPr>
          <w:rFonts w:cs="Times New Roman"/>
          <w:sz w:val="22"/>
          <w:szCs w:val="22"/>
        </w:rPr>
        <w:t xml:space="preserve">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danych)(Dz.Urz.UEL119 z 04.05.2016, str.1), </w:t>
      </w:r>
      <w:proofErr w:type="spellStart"/>
      <w:r>
        <w:rPr>
          <w:rFonts w:cs="Times New Roman"/>
          <w:sz w:val="22"/>
          <w:szCs w:val="22"/>
        </w:rPr>
        <w:t>dalej„RODO</w:t>
      </w:r>
      <w:proofErr w:type="spellEnd"/>
      <w:r>
        <w:rPr>
          <w:rFonts w:cs="Times New Roman"/>
          <w:sz w:val="22"/>
          <w:szCs w:val="22"/>
        </w:rPr>
        <w:t>”, informuję, że:</w:t>
      </w:r>
    </w:p>
    <w:p w14:paraId="60389552" w14:textId="77777777" w:rsidR="008A36D3" w:rsidRDefault="00D16AE2">
      <w:pPr>
        <w:pStyle w:val="Standard"/>
        <w:spacing w:line="276" w:lineRule="auto"/>
        <w:jc w:val="both"/>
        <w:rPr>
          <w:rFonts w:cs="Times New Roman"/>
          <w:sz w:val="22"/>
          <w:szCs w:val="22"/>
        </w:rPr>
      </w:pPr>
      <w:r>
        <w:rPr>
          <w:rFonts w:cs="Times New Roman"/>
          <w:sz w:val="22"/>
          <w:szCs w:val="22"/>
        </w:rPr>
        <w:lastRenderedPageBreak/>
        <w:t>•administratorem Pani/Pana danych osobowych jest Wojewódzki Szpital Specjalistyczny w Legnicy</w:t>
      </w:r>
    </w:p>
    <w:p w14:paraId="2F2280EA" w14:textId="1E0E046E" w:rsidR="008A36D3" w:rsidRDefault="00D16AE2">
      <w:pPr>
        <w:pStyle w:val="Standard"/>
        <w:spacing w:line="276" w:lineRule="auto"/>
        <w:jc w:val="both"/>
        <w:rPr>
          <w:rFonts w:cs="Times New Roman"/>
          <w:sz w:val="22"/>
          <w:szCs w:val="22"/>
        </w:rPr>
      </w:pPr>
      <w:r>
        <w:rPr>
          <w:rFonts w:cs="Times New Roman"/>
          <w:sz w:val="22"/>
          <w:szCs w:val="22"/>
        </w:rPr>
        <w:t>•w sprawach związanych z Pani/Pana danymi proszę kontaktować się z Inspektorem Ochrony Danych, kontakt pisemny za pomocą poczty tradycyjnej na adres: Wojewódzki Szpital Specjalistyczny w Legnicy, 59-220 Legnica, ul. Iwaszkiewicza 5;</w:t>
      </w:r>
      <w:r w:rsidR="006E28DA">
        <w:rPr>
          <w:rFonts w:cs="Times New Roman"/>
          <w:sz w:val="22"/>
          <w:szCs w:val="22"/>
        </w:rPr>
        <w:t xml:space="preserve"> </w:t>
      </w:r>
      <w:r>
        <w:rPr>
          <w:rFonts w:cs="Times New Roman"/>
          <w:sz w:val="22"/>
          <w:szCs w:val="22"/>
        </w:rPr>
        <w:t>pocztą elektroniczną na adres e-mail: iod@szpital.legnica.pl</w:t>
      </w:r>
    </w:p>
    <w:p w14:paraId="59B86CF2" w14:textId="77777777" w:rsidR="008A36D3" w:rsidRDefault="00D16AE2">
      <w:pPr>
        <w:pStyle w:val="Standard"/>
        <w:spacing w:line="276" w:lineRule="auto"/>
        <w:jc w:val="both"/>
        <w:rPr>
          <w:rFonts w:cs="Times New Roman"/>
          <w:sz w:val="22"/>
          <w:szCs w:val="22"/>
        </w:rPr>
      </w:pPr>
      <w:r>
        <w:rPr>
          <w:rFonts w:cs="Times New Roman"/>
          <w:sz w:val="22"/>
          <w:szCs w:val="22"/>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133854E3" w14:textId="77777777" w:rsidR="008A36D3" w:rsidRDefault="00D16AE2">
      <w:pPr>
        <w:pStyle w:val="Standard"/>
        <w:spacing w:line="276" w:lineRule="auto"/>
        <w:jc w:val="both"/>
        <w:rPr>
          <w:rFonts w:cs="Times New Roman"/>
          <w:sz w:val="22"/>
          <w:szCs w:val="22"/>
        </w:rPr>
      </w:pPr>
      <w:r>
        <w:rPr>
          <w:rFonts w:cs="Times New Roman"/>
          <w:sz w:val="22"/>
          <w:szCs w:val="22"/>
        </w:rPr>
        <w:t xml:space="preserve">•odbiorcami Pani/Pana danych osobowych będą osoby lub podmioty, którym udostępniona zostanie dokumentacja postępowania w oparciu o art.18 oraz art. 74 </w:t>
      </w:r>
      <w:proofErr w:type="spellStart"/>
      <w:r>
        <w:rPr>
          <w:rFonts w:cs="Times New Roman"/>
          <w:sz w:val="22"/>
          <w:szCs w:val="22"/>
        </w:rPr>
        <w:t>uPzp</w:t>
      </w:r>
      <w:proofErr w:type="spellEnd"/>
      <w:r>
        <w:rPr>
          <w:rFonts w:cs="Times New Roman"/>
          <w:sz w:val="22"/>
          <w:szCs w:val="22"/>
        </w:rPr>
        <w:t>;</w:t>
      </w:r>
    </w:p>
    <w:p w14:paraId="731D3B30" w14:textId="77777777" w:rsidR="008A36D3" w:rsidRDefault="00D16AE2">
      <w:pPr>
        <w:pStyle w:val="Standard"/>
        <w:spacing w:line="276" w:lineRule="auto"/>
        <w:jc w:val="both"/>
        <w:rPr>
          <w:rFonts w:cs="Times New Roman"/>
          <w:sz w:val="22"/>
          <w:szCs w:val="22"/>
        </w:rPr>
      </w:pPr>
      <w:r>
        <w:rPr>
          <w:rFonts w:cs="Times New Roman"/>
          <w:sz w:val="22"/>
          <w:szCs w:val="22"/>
        </w:rPr>
        <w:t xml:space="preserve">•Pani/Pana dane osobowe będą przechowywane, zgodnie z art.78 ust.1 </w:t>
      </w:r>
      <w:proofErr w:type="spellStart"/>
      <w:r>
        <w:rPr>
          <w:rFonts w:cs="Times New Roman"/>
          <w:sz w:val="22"/>
          <w:szCs w:val="22"/>
        </w:rPr>
        <w:t>uPzp</w:t>
      </w:r>
      <w:proofErr w:type="spellEnd"/>
      <w:r>
        <w:rPr>
          <w:rFonts w:cs="Times New Roman"/>
          <w:sz w:val="22"/>
          <w:szCs w:val="22"/>
        </w:rPr>
        <w:t>, przez okres 4 lat od dnia zakończenia postępowania o udzielenie zamówienia, a jeżeli czas trwania umowy przekracza 4 lata, okres przechowywania obejmuje cały czas trwania umowy;</w:t>
      </w:r>
    </w:p>
    <w:p w14:paraId="43749F84" w14:textId="77777777" w:rsidR="008A36D3" w:rsidRDefault="00D16AE2">
      <w:pPr>
        <w:pStyle w:val="Standard"/>
        <w:spacing w:line="276" w:lineRule="auto"/>
        <w:jc w:val="both"/>
        <w:rPr>
          <w:rFonts w:cs="Times New Roman"/>
          <w:sz w:val="22"/>
          <w:szCs w:val="22"/>
        </w:rPr>
      </w:pPr>
      <w:r>
        <w:rPr>
          <w:rFonts w:cs="Times New Roman"/>
          <w:sz w:val="22"/>
          <w:szCs w:val="22"/>
        </w:rPr>
        <w:t xml:space="preserve">•obowiązek podania przez Panią/Pana danych osobowych bezpośrednio Pani/Pana dotyczących jest wymogiem ustawowym określonym w przepisach </w:t>
      </w:r>
      <w:proofErr w:type="spellStart"/>
      <w:r>
        <w:rPr>
          <w:rFonts w:cs="Times New Roman"/>
          <w:sz w:val="22"/>
          <w:szCs w:val="22"/>
        </w:rPr>
        <w:t>uPzp</w:t>
      </w:r>
      <w:proofErr w:type="spellEnd"/>
      <w:r>
        <w:rPr>
          <w:rFonts w:cs="Times New Roman"/>
          <w:sz w:val="22"/>
          <w:szCs w:val="22"/>
        </w:rPr>
        <w:t xml:space="preserve">, związanym z udziałem w po-stępowaniu o udzielenie zamówienia publicznego; konsekwencje niepodania określonych danych wynikają z </w:t>
      </w:r>
      <w:proofErr w:type="spellStart"/>
      <w:r>
        <w:rPr>
          <w:rFonts w:cs="Times New Roman"/>
          <w:sz w:val="22"/>
          <w:szCs w:val="22"/>
        </w:rPr>
        <w:t>uPzp</w:t>
      </w:r>
      <w:proofErr w:type="spellEnd"/>
      <w:r>
        <w:rPr>
          <w:rFonts w:cs="Times New Roman"/>
          <w:sz w:val="22"/>
          <w:szCs w:val="22"/>
        </w:rPr>
        <w:t>;</w:t>
      </w:r>
    </w:p>
    <w:p w14:paraId="6C186730" w14:textId="77777777" w:rsidR="008A36D3" w:rsidRDefault="00D16AE2">
      <w:pPr>
        <w:pStyle w:val="Standard"/>
        <w:spacing w:line="276" w:lineRule="auto"/>
        <w:jc w:val="both"/>
        <w:rPr>
          <w:rFonts w:cs="Times New Roman"/>
          <w:sz w:val="22"/>
          <w:szCs w:val="22"/>
        </w:rPr>
      </w:pPr>
      <w:r>
        <w:rPr>
          <w:rFonts w:cs="Times New Roman"/>
          <w:sz w:val="22"/>
          <w:szCs w:val="22"/>
        </w:rPr>
        <w:t>•w odniesieniu do Pani/Pana danych osobowych decyzje nie będą podejmowane w sposób zautomatyzowany, stosowanie do art. 22 RODO;</w:t>
      </w:r>
    </w:p>
    <w:p w14:paraId="7F3B8D47" w14:textId="77777777" w:rsidR="008A36D3" w:rsidRDefault="00D16AE2">
      <w:pPr>
        <w:pStyle w:val="Standard"/>
        <w:spacing w:line="276" w:lineRule="auto"/>
        <w:jc w:val="both"/>
        <w:rPr>
          <w:rFonts w:cs="Times New Roman"/>
          <w:sz w:val="22"/>
          <w:szCs w:val="22"/>
        </w:rPr>
      </w:pPr>
      <w:r>
        <w:rPr>
          <w:rFonts w:cs="Times New Roman"/>
          <w:sz w:val="22"/>
          <w:szCs w:val="22"/>
        </w:rPr>
        <w:t>•Posiada Pan/Pani:</w:t>
      </w:r>
    </w:p>
    <w:p w14:paraId="2AA7CBEA" w14:textId="77777777" w:rsidR="008A36D3" w:rsidRDefault="00D16AE2">
      <w:pPr>
        <w:pStyle w:val="Standard"/>
        <w:spacing w:line="276" w:lineRule="auto"/>
        <w:jc w:val="both"/>
        <w:rPr>
          <w:rFonts w:cs="Times New Roman"/>
          <w:sz w:val="22"/>
          <w:szCs w:val="22"/>
        </w:rPr>
      </w:pPr>
      <w:r>
        <w:rPr>
          <w:rFonts w:cs="Times New Roman"/>
          <w:sz w:val="22"/>
          <w:szCs w:val="22"/>
        </w:rPr>
        <w:t>−na podstawie art. 15 RODO prawo dostępu do danych osobowych Pani/Pana dotyczących;</w:t>
      </w:r>
    </w:p>
    <w:p w14:paraId="024691E0" w14:textId="77777777" w:rsidR="008A36D3" w:rsidRDefault="00D16AE2">
      <w:pPr>
        <w:pStyle w:val="Standard"/>
        <w:spacing w:line="276" w:lineRule="auto"/>
        <w:jc w:val="both"/>
        <w:rPr>
          <w:rFonts w:cs="Times New Roman"/>
          <w:sz w:val="22"/>
          <w:szCs w:val="22"/>
        </w:rPr>
      </w:pPr>
      <w:r>
        <w:rPr>
          <w:rFonts w:cs="Times New Roman"/>
          <w:sz w:val="22"/>
          <w:szCs w:val="22"/>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w:t>
      </w:r>
      <w:proofErr w:type="spellStart"/>
      <w:r>
        <w:rPr>
          <w:rFonts w:cs="Times New Roman"/>
          <w:sz w:val="22"/>
          <w:szCs w:val="22"/>
        </w:rPr>
        <w:t>uPzp</w:t>
      </w:r>
      <w:proofErr w:type="spellEnd"/>
      <w:r>
        <w:rPr>
          <w:rFonts w:cs="Times New Roman"/>
          <w:sz w:val="22"/>
          <w:szCs w:val="22"/>
        </w:rPr>
        <w:t xml:space="preserve"> oraz nie może naruszać integralności protokołu oraz jego załączników.</w:t>
      </w:r>
    </w:p>
    <w:p w14:paraId="6856E4E3" w14:textId="77777777" w:rsidR="008A36D3" w:rsidRDefault="00D16AE2">
      <w:pPr>
        <w:pStyle w:val="Standard"/>
        <w:spacing w:line="276" w:lineRule="auto"/>
        <w:jc w:val="both"/>
        <w:rPr>
          <w:rFonts w:cs="Times New Roman"/>
          <w:sz w:val="22"/>
          <w:szCs w:val="22"/>
        </w:rPr>
      </w:pPr>
      <w:r>
        <w:rPr>
          <w:rFonts w:cs="Times New Roman"/>
          <w:sz w:val="22"/>
          <w:szCs w:val="22"/>
        </w:rPr>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897C03E" w14:textId="77777777" w:rsidR="008A36D3" w:rsidRDefault="00D16AE2">
      <w:pPr>
        <w:pStyle w:val="Standard"/>
        <w:spacing w:line="276" w:lineRule="auto"/>
        <w:jc w:val="both"/>
        <w:rPr>
          <w:rFonts w:cs="Times New Roman"/>
          <w:sz w:val="22"/>
          <w:szCs w:val="22"/>
        </w:rPr>
      </w:pPr>
      <w:r>
        <w:rPr>
          <w:rFonts w:cs="Times New Roman"/>
          <w:sz w:val="22"/>
          <w:szCs w:val="22"/>
        </w:rPr>
        <w:t>−</w:t>
      </w:r>
      <w:r>
        <w:rPr>
          <w:rFonts w:eastAsia="Times New Roman" w:cs="Times New Roman"/>
          <w:sz w:val="22"/>
          <w:szCs w:val="22"/>
        </w:rPr>
        <w:t xml:space="preserve"> </w:t>
      </w:r>
      <w:r>
        <w:rPr>
          <w:rFonts w:cs="Times New Roman"/>
          <w:sz w:val="22"/>
          <w:szCs w:val="22"/>
        </w:rPr>
        <w:t>prawo do wniesienia skargi do Prezesa Urzędu Ochrony Danych Osobowych, gdy uzna Pani/Pan, że przetwarzanie danych osobowych Pani/Pana dotyczących narusza przepisy RODO;</w:t>
      </w:r>
    </w:p>
    <w:p w14:paraId="20B6EAF5" w14:textId="77777777" w:rsidR="008A36D3" w:rsidRDefault="00D16AE2">
      <w:pPr>
        <w:pStyle w:val="Standard"/>
        <w:spacing w:line="276" w:lineRule="auto"/>
        <w:jc w:val="both"/>
        <w:rPr>
          <w:rFonts w:cs="Times New Roman"/>
          <w:sz w:val="22"/>
          <w:szCs w:val="22"/>
        </w:rPr>
      </w:pPr>
      <w:r>
        <w:rPr>
          <w:rFonts w:cs="Times New Roman"/>
          <w:sz w:val="22"/>
          <w:szCs w:val="22"/>
        </w:rPr>
        <w:t>•nie przysługuje Pani/Panu:</w:t>
      </w:r>
    </w:p>
    <w:p w14:paraId="24608A14" w14:textId="77777777" w:rsidR="008A36D3" w:rsidRDefault="00D16AE2">
      <w:pPr>
        <w:pStyle w:val="Standard"/>
        <w:spacing w:line="276" w:lineRule="auto"/>
        <w:jc w:val="both"/>
        <w:rPr>
          <w:rFonts w:cs="Times New Roman"/>
          <w:sz w:val="22"/>
          <w:szCs w:val="22"/>
        </w:rPr>
      </w:pPr>
      <w:r>
        <w:rPr>
          <w:rFonts w:cs="Times New Roman"/>
          <w:sz w:val="22"/>
          <w:szCs w:val="22"/>
        </w:rPr>
        <w:t>−</w:t>
      </w:r>
      <w:r>
        <w:rPr>
          <w:rFonts w:eastAsia="Times New Roman" w:cs="Times New Roman"/>
          <w:sz w:val="22"/>
          <w:szCs w:val="22"/>
        </w:rPr>
        <w:t xml:space="preserve"> </w:t>
      </w:r>
      <w:r>
        <w:rPr>
          <w:rFonts w:cs="Times New Roman"/>
          <w:sz w:val="22"/>
          <w:szCs w:val="22"/>
        </w:rPr>
        <w:t>w związku z art. 17 ust. 3 lit. b, d lub e RODO prawo do usunięcia danych osobowych;</w:t>
      </w:r>
    </w:p>
    <w:p w14:paraId="269DE946" w14:textId="77777777" w:rsidR="008A36D3" w:rsidRDefault="00D16AE2">
      <w:pPr>
        <w:pStyle w:val="Standard"/>
        <w:spacing w:line="276" w:lineRule="auto"/>
        <w:jc w:val="both"/>
        <w:rPr>
          <w:rFonts w:cs="Times New Roman"/>
          <w:sz w:val="22"/>
          <w:szCs w:val="22"/>
        </w:rPr>
      </w:pPr>
      <w:r>
        <w:rPr>
          <w:rFonts w:cs="Times New Roman"/>
          <w:sz w:val="22"/>
          <w:szCs w:val="22"/>
        </w:rPr>
        <w:t>−</w:t>
      </w:r>
      <w:r>
        <w:rPr>
          <w:rFonts w:eastAsia="Times New Roman" w:cs="Times New Roman"/>
          <w:sz w:val="22"/>
          <w:szCs w:val="22"/>
        </w:rPr>
        <w:t xml:space="preserve"> </w:t>
      </w:r>
      <w:r>
        <w:rPr>
          <w:rFonts w:cs="Times New Roman"/>
          <w:sz w:val="22"/>
          <w:szCs w:val="22"/>
        </w:rPr>
        <w:t>prawo do przenoszenia danych osobowych, o którym mowa w art.20 RODO;</w:t>
      </w:r>
    </w:p>
    <w:p w14:paraId="130AEB43" w14:textId="77777777" w:rsidR="008A36D3" w:rsidRDefault="00D16AE2">
      <w:pPr>
        <w:pStyle w:val="Standard"/>
        <w:spacing w:line="276" w:lineRule="auto"/>
        <w:jc w:val="both"/>
        <w:rPr>
          <w:rFonts w:cs="Times New Roman"/>
          <w:sz w:val="22"/>
          <w:szCs w:val="22"/>
        </w:rPr>
      </w:pPr>
      <w:r>
        <w:rPr>
          <w:rFonts w:cs="Times New Roman"/>
          <w:sz w:val="22"/>
          <w:szCs w:val="22"/>
        </w:rPr>
        <w:t>−</w:t>
      </w:r>
      <w:r>
        <w:rPr>
          <w:rFonts w:eastAsia="Times New Roman" w:cs="Times New Roman"/>
          <w:sz w:val="22"/>
          <w:szCs w:val="22"/>
        </w:rPr>
        <w:t xml:space="preserve"> </w:t>
      </w:r>
      <w:r>
        <w:rPr>
          <w:rFonts w:cs="Times New Roman"/>
          <w:sz w:val="22"/>
          <w:szCs w:val="22"/>
        </w:rPr>
        <w:t>na podstawie art. 21 RODO prawo sprzeciwu, wobec przetwarzania danych osobowych, gdyż podstawą prawną przetwarzania Pani/Pana danych osobowych jest art. 6 ust.1 lit. c RODO.</w:t>
      </w:r>
    </w:p>
    <w:p w14:paraId="24F03219" w14:textId="77777777" w:rsidR="008A36D3" w:rsidRDefault="00D16AE2">
      <w:pPr>
        <w:pStyle w:val="Standard"/>
        <w:spacing w:line="276" w:lineRule="auto"/>
        <w:jc w:val="both"/>
        <w:rPr>
          <w:rFonts w:cs="Times New Roman"/>
          <w:sz w:val="22"/>
          <w:szCs w:val="22"/>
        </w:rPr>
      </w:pPr>
      <w:r>
        <w:rPr>
          <w:rFonts w:cs="Times New Roman"/>
          <w:sz w:val="22"/>
          <w:szCs w:val="22"/>
        </w:rPr>
        <w:t xml:space="preserve">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cs="Times New Roman"/>
          <w:sz w:val="22"/>
          <w:szCs w:val="22"/>
        </w:rPr>
        <w:t>wyłączeń</w:t>
      </w:r>
      <w:proofErr w:type="spellEnd"/>
      <w:r>
        <w:rPr>
          <w:rFonts w:cs="Times New Roman"/>
          <w:sz w:val="22"/>
          <w:szCs w:val="22"/>
        </w:rPr>
        <w:t>, o których mowa w art.14 ust.5 RODO.</w:t>
      </w:r>
    </w:p>
    <w:p w14:paraId="2DBEAADF" w14:textId="77777777" w:rsidR="008A36D3" w:rsidRDefault="008A36D3">
      <w:pPr>
        <w:pStyle w:val="Standard"/>
        <w:spacing w:line="276" w:lineRule="auto"/>
        <w:rPr>
          <w:rFonts w:cs="Times New Roman"/>
          <w:sz w:val="22"/>
          <w:szCs w:val="22"/>
        </w:rPr>
      </w:pPr>
    </w:p>
    <w:p w14:paraId="06ADF2EC" w14:textId="77777777" w:rsidR="008A36D3" w:rsidRDefault="00D16AE2">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XXVII. Informacje dotyczące wniesienia wadium</w:t>
      </w:r>
    </w:p>
    <w:p w14:paraId="5A4D0D44" w14:textId="77777777" w:rsidR="008A36D3" w:rsidRDefault="00D16AE2">
      <w:pPr>
        <w:pStyle w:val="Standard"/>
        <w:spacing w:after="160"/>
        <w:rPr>
          <w:rFonts w:cs="Times New Roman"/>
          <w:sz w:val="22"/>
          <w:szCs w:val="22"/>
        </w:rPr>
      </w:pPr>
      <w:r>
        <w:rPr>
          <w:rFonts w:cs="Times New Roman"/>
          <w:sz w:val="22"/>
          <w:szCs w:val="22"/>
        </w:rPr>
        <w:t>Zamawiający nie wymaga wniesienia wadium.</w:t>
      </w:r>
    </w:p>
    <w:p w14:paraId="5902D91F" w14:textId="77777777" w:rsidR="008A36D3" w:rsidRDefault="008A36D3">
      <w:pPr>
        <w:rPr>
          <w:rFonts w:ascii="Times New Roman" w:hAnsi="Times New Roman" w:cs="Times New Roman"/>
          <w:sz w:val="22"/>
          <w:szCs w:val="22"/>
        </w:rPr>
      </w:pPr>
    </w:p>
    <w:p w14:paraId="5D5057EC" w14:textId="77777777" w:rsidR="008A36D3" w:rsidRDefault="008A36D3">
      <w:pPr>
        <w:jc w:val="right"/>
        <w:rPr>
          <w:rFonts w:ascii="Times New Roman" w:hAnsi="Times New Roman" w:cs="Times New Roman"/>
          <w:sz w:val="22"/>
          <w:szCs w:val="22"/>
        </w:rPr>
      </w:pPr>
    </w:p>
    <w:p w14:paraId="6E49D485" w14:textId="77777777" w:rsidR="008A36D3" w:rsidRDefault="008A36D3">
      <w:pPr>
        <w:rPr>
          <w:rFonts w:ascii="Times New Roman" w:hAnsi="Times New Roman" w:cs="Times New Roman"/>
          <w:sz w:val="22"/>
          <w:szCs w:val="22"/>
        </w:rPr>
      </w:pPr>
    </w:p>
    <w:p w14:paraId="216ADFB7" w14:textId="77777777" w:rsidR="008A36D3" w:rsidRDefault="008A36D3"/>
    <w:sectPr w:rsidR="008A36D3">
      <w:headerReference w:type="even" r:id="rId20"/>
      <w:headerReference w:type="default" r:id="rId21"/>
      <w:footerReference w:type="even" r:id="rId22"/>
      <w:footerReference w:type="default" r:id="rId23"/>
      <w:headerReference w:type="first" r:id="rId24"/>
      <w:footerReference w:type="first" r:id="rId25"/>
      <w:pgSz w:w="11906" w:h="16838"/>
      <w:pgMar w:top="1134" w:right="720" w:bottom="720" w:left="720" w:header="708" w:footer="5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510AA" w14:textId="77777777" w:rsidR="00DE4490" w:rsidRDefault="00D16AE2">
      <w:r>
        <w:separator/>
      </w:r>
    </w:p>
  </w:endnote>
  <w:endnote w:type="continuationSeparator" w:id="0">
    <w:p w14:paraId="3CE8B871" w14:textId="77777777" w:rsidR="00DE4490" w:rsidRDefault="00D1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Mono;Courier New">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ヒラギノ角ゴ Pro W3">
    <w:altName w:val="Yu Gothic"/>
    <w:charset w:val="00"/>
    <w:family w:val="auto"/>
    <w:pitch w:val="variable"/>
  </w:font>
  <w:font w:name="Arial Black">
    <w:panose1 w:val="020B0A04020102020204"/>
    <w:charset w:val="EE"/>
    <w:family w:val="swiss"/>
    <w:pitch w:val="variable"/>
    <w:sig w:usb0="A00002AF" w:usb1="400078FB"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Cambria"/>
    <w:charset w:val="EE"/>
    <w:family w:val="auto"/>
    <w:pitch w:val="default"/>
  </w:font>
  <w:font w:name="Arial Unicode MS">
    <w:panose1 w:val="020B0604020202020204"/>
    <w:charset w:val="00"/>
    <w:family w:val="roman"/>
    <w:pitch w:val="variable"/>
    <w:sig w:usb0="00000003" w:usb1="00000000" w:usb2="00000000" w:usb3="00000000" w:csb0="00000001" w:csb1="00000000"/>
  </w:font>
  <w:font w:name="Arial Unicode MS;Times New Roma">
    <w:panose1 w:val="00000000000000000000"/>
    <w:charset w:val="00"/>
    <w:family w:val="roman"/>
    <w:notTrueType/>
    <w:pitch w:val="default"/>
  </w:font>
  <w:font w:name="TimesNewRomanPSMT">
    <w:altName w:val="Times New Roman"/>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0242" w14:textId="77777777" w:rsidR="00E55AA2" w:rsidRDefault="00E55A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F9AA" w14:textId="77777777" w:rsidR="008A36D3" w:rsidRDefault="00D16AE2">
    <w:pPr>
      <w:pStyle w:val="Stopka"/>
      <w:jc w:val="right"/>
    </w:pPr>
    <w:r>
      <w:rPr>
        <w:sz w:val="16"/>
        <w:szCs w:val="16"/>
      </w:rPr>
      <w:fldChar w:fldCharType="begin"/>
    </w:r>
    <w:r>
      <w:rPr>
        <w:sz w:val="16"/>
        <w:szCs w:val="16"/>
      </w:rPr>
      <w:instrText>PAGE</w:instrText>
    </w:r>
    <w:r>
      <w:rPr>
        <w:sz w:val="16"/>
        <w:szCs w:val="16"/>
      </w:rPr>
      <w:fldChar w:fldCharType="separate"/>
    </w:r>
    <w:r>
      <w:rPr>
        <w:sz w:val="16"/>
        <w:szCs w:val="16"/>
      </w:rPr>
      <w:t>5</w:t>
    </w:r>
    <w:r>
      <w:rPr>
        <w:sz w:val="16"/>
        <w:szCs w:val="16"/>
      </w:rPr>
      <w:fldChar w:fldCharType="end"/>
    </w:r>
    <w:r>
      <w:rPr>
        <w:sz w:val="16"/>
        <w:szCs w:val="16"/>
      </w:rPr>
      <w:t>/15</w:t>
    </w:r>
  </w:p>
  <w:p w14:paraId="070BA7EF" w14:textId="77777777" w:rsidR="008A36D3" w:rsidRDefault="008A36D3">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3E5A" w14:textId="77777777" w:rsidR="00E55AA2" w:rsidRDefault="00E55A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D6C8F" w14:textId="77777777" w:rsidR="00DE4490" w:rsidRDefault="00D16AE2">
      <w:r>
        <w:separator/>
      </w:r>
    </w:p>
  </w:footnote>
  <w:footnote w:type="continuationSeparator" w:id="0">
    <w:p w14:paraId="01442BA9" w14:textId="77777777" w:rsidR="00DE4490" w:rsidRDefault="00D16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222C6" w14:textId="77777777" w:rsidR="00E55AA2" w:rsidRDefault="00E55AA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85CB1" w14:textId="7FA6AC6D" w:rsidR="008A36D3" w:rsidRDefault="00D16AE2">
    <w:pPr>
      <w:pStyle w:val="Nagwek"/>
      <w:rPr>
        <w:sz w:val="22"/>
        <w:szCs w:val="22"/>
      </w:rPr>
    </w:pPr>
    <w:r>
      <w:rPr>
        <w:sz w:val="22"/>
        <w:szCs w:val="22"/>
      </w:rPr>
      <w:t>WSZSL/FZ-</w:t>
    </w:r>
    <w:r w:rsidR="002804A9">
      <w:rPr>
        <w:sz w:val="22"/>
        <w:szCs w:val="22"/>
      </w:rPr>
      <w:t>40</w:t>
    </w:r>
    <w:r>
      <w:rPr>
        <w:sz w:val="22"/>
        <w:szCs w:val="22"/>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320D" w14:textId="77777777" w:rsidR="00E55AA2" w:rsidRDefault="00E55AA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2C7B35F8"/>
    <w:multiLevelType w:val="multilevel"/>
    <w:tmpl w:val="78F034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6D0077F"/>
    <w:multiLevelType w:val="multilevel"/>
    <w:tmpl w:val="71AC3932"/>
    <w:lvl w:ilvl="0">
      <w:start w:val="1"/>
      <w:numFmt w:val="none"/>
      <w:suff w:val="nothing"/>
      <w:lvlText w:val=""/>
      <w:lvlJc w:val="left"/>
      <w:pPr>
        <w:ind w:left="0" w:firstLine="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0" w:firstLine="0"/>
      </w:pPr>
    </w:lvl>
  </w:abstractNum>
  <w:abstractNum w:abstractNumId="3" w15:restartNumberingAfterBreak="0">
    <w:nsid w:val="7C743446"/>
    <w:multiLevelType w:val="hybridMultilevel"/>
    <w:tmpl w:val="49C683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9558428">
    <w:abstractNumId w:val="2"/>
  </w:num>
  <w:num w:numId="2" w16cid:durableId="1401441010">
    <w:abstractNumId w:val="1"/>
  </w:num>
  <w:num w:numId="3" w16cid:durableId="1806238552">
    <w:abstractNumId w:val="3"/>
  </w:num>
  <w:num w:numId="4" w16cid:durableId="439300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D3"/>
    <w:rsid w:val="000202A0"/>
    <w:rsid w:val="00021467"/>
    <w:rsid w:val="000336C9"/>
    <w:rsid w:val="00034D0B"/>
    <w:rsid w:val="000414B9"/>
    <w:rsid w:val="000505F0"/>
    <w:rsid w:val="00085C75"/>
    <w:rsid w:val="000B6B55"/>
    <w:rsid w:val="000C3037"/>
    <w:rsid w:val="001018B7"/>
    <w:rsid w:val="0011638A"/>
    <w:rsid w:val="00122BDE"/>
    <w:rsid w:val="00162C39"/>
    <w:rsid w:val="00195662"/>
    <w:rsid w:val="001A0CB6"/>
    <w:rsid w:val="00234A5D"/>
    <w:rsid w:val="00234AF8"/>
    <w:rsid w:val="002804A9"/>
    <w:rsid w:val="002A2871"/>
    <w:rsid w:val="002A7CE9"/>
    <w:rsid w:val="002D2315"/>
    <w:rsid w:val="002F6CD2"/>
    <w:rsid w:val="003061CB"/>
    <w:rsid w:val="00392305"/>
    <w:rsid w:val="00394E7B"/>
    <w:rsid w:val="003A1279"/>
    <w:rsid w:val="003B1593"/>
    <w:rsid w:val="003B2898"/>
    <w:rsid w:val="003E4A7E"/>
    <w:rsid w:val="00400AB7"/>
    <w:rsid w:val="0040458C"/>
    <w:rsid w:val="004106A8"/>
    <w:rsid w:val="0041713B"/>
    <w:rsid w:val="00424872"/>
    <w:rsid w:val="00464B26"/>
    <w:rsid w:val="0046761D"/>
    <w:rsid w:val="004A54CF"/>
    <w:rsid w:val="004C586D"/>
    <w:rsid w:val="004D720F"/>
    <w:rsid w:val="004E5805"/>
    <w:rsid w:val="00501E08"/>
    <w:rsid w:val="0051335D"/>
    <w:rsid w:val="005174F1"/>
    <w:rsid w:val="00550059"/>
    <w:rsid w:val="0055561E"/>
    <w:rsid w:val="005615EF"/>
    <w:rsid w:val="00594D8B"/>
    <w:rsid w:val="005A39F1"/>
    <w:rsid w:val="005B2D38"/>
    <w:rsid w:val="005C3C36"/>
    <w:rsid w:val="005D0C21"/>
    <w:rsid w:val="005D53A3"/>
    <w:rsid w:val="005D5C85"/>
    <w:rsid w:val="005E2658"/>
    <w:rsid w:val="00607062"/>
    <w:rsid w:val="00611490"/>
    <w:rsid w:val="006419A9"/>
    <w:rsid w:val="00677F0C"/>
    <w:rsid w:val="006B136C"/>
    <w:rsid w:val="006C0665"/>
    <w:rsid w:val="006E28DA"/>
    <w:rsid w:val="006F3D5B"/>
    <w:rsid w:val="00702123"/>
    <w:rsid w:val="007144DF"/>
    <w:rsid w:val="00735D43"/>
    <w:rsid w:val="007403A0"/>
    <w:rsid w:val="0074294D"/>
    <w:rsid w:val="00781EF5"/>
    <w:rsid w:val="007A29DE"/>
    <w:rsid w:val="007C042C"/>
    <w:rsid w:val="0080054E"/>
    <w:rsid w:val="008263C9"/>
    <w:rsid w:val="008328FE"/>
    <w:rsid w:val="008760C0"/>
    <w:rsid w:val="008A36D3"/>
    <w:rsid w:val="008D537F"/>
    <w:rsid w:val="008E3E34"/>
    <w:rsid w:val="008E4C00"/>
    <w:rsid w:val="008F1093"/>
    <w:rsid w:val="00913A65"/>
    <w:rsid w:val="00921926"/>
    <w:rsid w:val="0093453F"/>
    <w:rsid w:val="00944567"/>
    <w:rsid w:val="00951BB0"/>
    <w:rsid w:val="00976569"/>
    <w:rsid w:val="009B56CB"/>
    <w:rsid w:val="009E437B"/>
    <w:rsid w:val="009F39CF"/>
    <w:rsid w:val="00A423CE"/>
    <w:rsid w:val="00A57D44"/>
    <w:rsid w:val="00AD0F8D"/>
    <w:rsid w:val="00AF33DB"/>
    <w:rsid w:val="00B87726"/>
    <w:rsid w:val="00B963E9"/>
    <w:rsid w:val="00BC44A1"/>
    <w:rsid w:val="00C22E46"/>
    <w:rsid w:val="00C331A7"/>
    <w:rsid w:val="00C4114B"/>
    <w:rsid w:val="00C522B7"/>
    <w:rsid w:val="00CC21C2"/>
    <w:rsid w:val="00CF325A"/>
    <w:rsid w:val="00D000A0"/>
    <w:rsid w:val="00D10A79"/>
    <w:rsid w:val="00D16AE2"/>
    <w:rsid w:val="00D55329"/>
    <w:rsid w:val="00D712EA"/>
    <w:rsid w:val="00D73227"/>
    <w:rsid w:val="00D84B34"/>
    <w:rsid w:val="00DA4F1A"/>
    <w:rsid w:val="00DD3A53"/>
    <w:rsid w:val="00DE4490"/>
    <w:rsid w:val="00E1704E"/>
    <w:rsid w:val="00E36115"/>
    <w:rsid w:val="00E51418"/>
    <w:rsid w:val="00E55AA2"/>
    <w:rsid w:val="00E86B33"/>
    <w:rsid w:val="00E90477"/>
    <w:rsid w:val="00EB1ADE"/>
    <w:rsid w:val="00EB2943"/>
    <w:rsid w:val="00EC3D4D"/>
    <w:rsid w:val="00ED65E2"/>
    <w:rsid w:val="00EE3E9E"/>
    <w:rsid w:val="00F206E1"/>
    <w:rsid w:val="00F66E66"/>
    <w:rsid w:val="00FB01F1"/>
    <w:rsid w:val="00FC5221"/>
    <w:rsid w:val="00FC6266"/>
    <w:rsid w:val="00FE0B88"/>
    <w:rsid w:val="00FE547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59D5BB"/>
  <w15:docId w15:val="{8B4ADD94-9345-4198-9E15-1705E9F4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textAlignment w:val="baseline"/>
    </w:pPr>
  </w:style>
  <w:style w:type="paragraph" w:styleId="Nagwek1">
    <w:name w:val="heading 1"/>
    <w:next w:val="Standard"/>
    <w:uiPriority w:val="9"/>
    <w:qFormat/>
    <w:pPr>
      <w:keepNext/>
      <w:spacing w:before="240" w:after="60"/>
      <w:textAlignment w:val="baseline"/>
      <w:outlineLvl w:val="0"/>
    </w:pPr>
    <w:rPr>
      <w:rFonts w:ascii="Arial" w:eastAsia="Arial" w:hAnsi="Arial"/>
      <w:b/>
      <w:bCs/>
      <w:sz w:val="32"/>
      <w:szCs w:val="32"/>
    </w:rPr>
  </w:style>
  <w:style w:type="paragraph" w:styleId="Nagwek3">
    <w:name w:val="heading 3"/>
    <w:basedOn w:val="Normalny"/>
    <w:next w:val="Normalny"/>
    <w:link w:val="Nagwek3Znak"/>
    <w:uiPriority w:val="9"/>
    <w:unhideWhenUsed/>
    <w:qFormat/>
    <w:rsid w:val="00640AB1"/>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ternetlink">
    <w:name w:val="Internet link"/>
    <w:qFormat/>
    <w:rPr>
      <w:color w:val="000080"/>
      <w:u w:val="single"/>
    </w:rPr>
  </w:style>
  <w:style w:type="character" w:customStyle="1" w:styleId="ListLabel1">
    <w:name w:val="ListLabel 1"/>
    <w:qFormat/>
    <w:rPr>
      <w:rFonts w:ascii="Times New Roman" w:eastAsia="Times New Roman" w:hAnsi="Times New Roman" w:cs="Times New Roman"/>
      <w:b/>
      <w:bCs/>
      <w:sz w:val="20"/>
      <w:szCs w:val="20"/>
      <w:lang w:eastAsia="pl-PL"/>
    </w:rPr>
  </w:style>
  <w:style w:type="character" w:customStyle="1" w:styleId="ListLabel2">
    <w:name w:val="ListLabel 2"/>
    <w:qFormat/>
    <w:rPr>
      <w:rFonts w:ascii="Times New Roman" w:eastAsia="Times New Roman" w:hAnsi="Times New Roman" w:cs="Times New Roman"/>
      <w:sz w:val="20"/>
      <w:szCs w:val="20"/>
      <w:lang w:eastAsia="pl-PL"/>
    </w:rPr>
  </w:style>
  <w:style w:type="character" w:customStyle="1" w:styleId="ListLabel3">
    <w:name w:val="ListLabel 3"/>
    <w:qFormat/>
    <w:rPr>
      <w:rFonts w:ascii="Times New Roman" w:eastAsia="Times New Roman" w:hAnsi="Times New Roman" w:cs="Times New Roman"/>
      <w:color w:val="auto"/>
      <w:sz w:val="20"/>
      <w:szCs w:val="20"/>
      <w:u w:val="none"/>
      <w:lang w:eastAsia="pl-PL"/>
    </w:rPr>
  </w:style>
  <w:style w:type="character" w:styleId="Odwoaniedokomentarza">
    <w:name w:val="annotation reference"/>
    <w:qFormat/>
    <w:rPr>
      <w:sz w:val="16"/>
      <w:szCs w:val="16"/>
    </w:rPr>
  </w:style>
  <w:style w:type="character" w:customStyle="1" w:styleId="ListLabel4">
    <w:name w:val="ListLabel 4"/>
    <w:qFormat/>
    <w:rPr>
      <w:rFonts w:ascii="Times New Roman" w:eastAsia="Times New Roman" w:hAnsi="Times New Roman" w:cs="Times New Roman"/>
      <w:b/>
      <w:bCs/>
      <w:color w:val="000000"/>
      <w:sz w:val="20"/>
      <w:szCs w:val="20"/>
      <w:u w:val="none"/>
    </w:rPr>
  </w:style>
  <w:style w:type="character" w:customStyle="1" w:styleId="ListLabel5">
    <w:name w:val="ListLabel 5"/>
    <w:qFormat/>
    <w:rPr>
      <w:rFonts w:ascii="Times New Roman" w:eastAsia="Times New Roman" w:hAnsi="Times New Roman" w:cs="Times New Roman"/>
      <w:color w:val="000000"/>
      <w:sz w:val="20"/>
      <w:szCs w:val="20"/>
      <w:u w:val="none"/>
    </w:rPr>
  </w:style>
  <w:style w:type="character" w:customStyle="1" w:styleId="ListLabel6">
    <w:name w:val="ListLabel 6"/>
    <w:qFormat/>
    <w:rPr>
      <w:rFonts w:ascii="Times New Roman" w:eastAsia="Times New Roman" w:hAnsi="Times New Roman" w:cs="Times New Roman"/>
      <w:color w:val="000000"/>
      <w:sz w:val="20"/>
      <w:szCs w:val="20"/>
    </w:rPr>
  </w:style>
  <w:style w:type="character" w:customStyle="1" w:styleId="ListLabel7">
    <w:name w:val="ListLabel 7"/>
    <w:qFormat/>
    <w:rPr>
      <w:rFonts w:ascii="Times New Roman" w:eastAsia="Times New Roman" w:hAnsi="Times New Roman" w:cs="Times New Roman"/>
      <w:b w:val="0"/>
      <w:bCs w:val="0"/>
      <w:i/>
      <w:color w:val="000000"/>
      <w:sz w:val="20"/>
      <w:szCs w:val="20"/>
      <w:lang w:eastAsia="pl-PL"/>
    </w:rPr>
  </w:style>
  <w:style w:type="character" w:customStyle="1" w:styleId="ListLabel8">
    <w:name w:val="ListLabel 8"/>
    <w:qFormat/>
    <w:rPr>
      <w:rFonts w:ascii="Times New Roman" w:eastAsia="Times New Roman" w:hAnsi="Times New Roman" w:cs="Times New Roman"/>
      <w:b/>
      <w:bCs/>
      <w:color w:val="00000A"/>
      <w:sz w:val="20"/>
      <w:szCs w:val="20"/>
    </w:rPr>
  </w:style>
  <w:style w:type="character" w:customStyle="1" w:styleId="ListLabel9">
    <w:name w:val="ListLabel 9"/>
    <w:qFormat/>
    <w:rPr>
      <w:rFonts w:ascii="Times New Roman" w:eastAsia="Times New Roman" w:hAnsi="Times New Roman" w:cs="Times New Roman"/>
      <w:color w:val="auto"/>
      <w:sz w:val="20"/>
      <w:szCs w:val="20"/>
      <w:lang w:eastAsia="pl-PL"/>
    </w:rPr>
  </w:style>
  <w:style w:type="character" w:customStyle="1" w:styleId="ListLabel10">
    <w:name w:val="ListLabel 10"/>
    <w:qFormat/>
    <w:rPr>
      <w:rFonts w:ascii="Times New Roman" w:eastAsia="Times New Roman" w:hAnsi="Times New Roman" w:cs="Times New Roman"/>
      <w:color w:val="auto"/>
      <w:sz w:val="20"/>
      <w:szCs w:val="20"/>
    </w:rPr>
  </w:style>
  <w:style w:type="character" w:customStyle="1" w:styleId="ListLabel11">
    <w:name w:val="ListLabel 11"/>
    <w:qFormat/>
    <w:rPr>
      <w:rFonts w:ascii="Times New Roman" w:eastAsia="Times New Roman" w:hAnsi="Times New Roman" w:cs="Times New Roman"/>
      <w:b/>
      <w:bCs/>
      <w:color w:val="auto"/>
      <w:sz w:val="20"/>
      <w:szCs w:val="20"/>
    </w:rPr>
  </w:style>
  <w:style w:type="character" w:customStyle="1" w:styleId="Odwoaniedokomentarza2">
    <w:name w:val="Odwołanie do komentarza2"/>
    <w:qFormat/>
    <w:rPr>
      <w:sz w:val="16"/>
    </w:rPr>
  </w:style>
  <w:style w:type="character" w:customStyle="1" w:styleId="czeinternetowe">
    <w:name w:val="Łącze internetowe"/>
    <w:rPr>
      <w:color w:val="000080"/>
      <w:u w:val="single"/>
    </w:rPr>
  </w:style>
  <w:style w:type="character" w:styleId="Nierozpoznanawzmianka">
    <w:name w:val="Unresolved Mention"/>
    <w:basedOn w:val="Domylnaczcionkaakapitu"/>
    <w:qFormat/>
    <w:rPr>
      <w:color w:val="605E5C"/>
      <w:shd w:val="clear" w:color="auto" w:fill="E1DFDD"/>
    </w:rPr>
  </w:style>
  <w:style w:type="character" w:customStyle="1" w:styleId="TekstpodstawowyZnak">
    <w:name w:val="Tekst podstawowy Znak"/>
    <w:basedOn w:val="Domylnaczcionkaakapitu"/>
    <w:qFormat/>
    <w:rPr>
      <w:kern w:val="2"/>
      <w:lang w:eastAsia="hi-IN"/>
    </w:rPr>
  </w:style>
  <w:style w:type="character" w:customStyle="1" w:styleId="mw-headline">
    <w:name w:val="mw-headline"/>
    <w:basedOn w:val="Domylnaczcionkaakapitu"/>
    <w:qFormat/>
  </w:style>
  <w:style w:type="character" w:customStyle="1" w:styleId="Odwoaniedokomentarza10">
    <w:name w:val="Odwołanie do komentarza10"/>
    <w:qFormat/>
    <w:rPr>
      <w:sz w:val="16"/>
      <w:szCs w:val="16"/>
    </w:rPr>
  </w:style>
  <w:style w:type="character" w:customStyle="1" w:styleId="StopkaZnak">
    <w:name w:val="Stopka Znak"/>
    <w:basedOn w:val="Domylnaczcionkaakapitu"/>
    <w:qFormat/>
    <w:rPr>
      <w:rFonts w:cs="Mangal"/>
      <w:szCs w:val="21"/>
    </w:rPr>
  </w:style>
  <w:style w:type="character" w:customStyle="1" w:styleId="Tekstrdowy">
    <w:name w:val="Tekst źródłowy"/>
    <w:qFormat/>
    <w:rPr>
      <w:rFonts w:ascii="Liberation Mono;Courier New" w:eastAsia="NSimSun" w:hAnsi="Liberation Mono;Courier New" w:cs="Liberation Mono;Courier New"/>
    </w:rPr>
  </w:style>
  <w:style w:type="character" w:customStyle="1" w:styleId="Nagwek3Znak">
    <w:name w:val="Nagłówek 3 Znak"/>
    <w:basedOn w:val="Domylnaczcionkaakapitu"/>
    <w:link w:val="Nagwek3"/>
    <w:uiPriority w:val="9"/>
    <w:qFormat/>
    <w:rsid w:val="00640AB1"/>
    <w:rPr>
      <w:rFonts w:asciiTheme="majorHAnsi" w:eastAsiaTheme="majorEastAsia" w:hAnsiTheme="majorHAnsi" w:cs="Mangal"/>
      <w:color w:val="1F3763" w:themeColor="accent1" w:themeShade="7F"/>
      <w:szCs w:val="21"/>
    </w:rPr>
  </w:style>
  <w:style w:type="character" w:customStyle="1" w:styleId="ListLabel12">
    <w:name w:val="ListLabel 12"/>
    <w:qFormat/>
    <w:rPr>
      <w:rFonts w:eastAsia="NSimSun"/>
    </w:rPr>
  </w:style>
  <w:style w:type="character" w:customStyle="1" w:styleId="ListLabel13">
    <w:name w:val="ListLabel 13"/>
    <w:qFormat/>
    <w:rPr>
      <w:rFonts w:eastAsia="Calibri"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ascii="Times New Roman" w:hAnsi="Times New Roman" w:cs="Times New Roman"/>
      <w:sz w:val="22"/>
      <w:szCs w:val="22"/>
    </w:rPr>
  </w:style>
  <w:style w:type="character" w:customStyle="1" w:styleId="ListLabel18">
    <w:name w:val="ListLabel 18"/>
    <w:qFormat/>
    <w:rPr>
      <w:rFonts w:ascii="Times New Roman" w:eastAsia="Times New Roman" w:hAnsi="Times New Roman" w:cs="Times New Roman"/>
      <w:color w:val="auto"/>
      <w:sz w:val="22"/>
      <w:szCs w:val="22"/>
      <w:lang w:eastAsia="pl-PL"/>
    </w:rPr>
  </w:style>
  <w:style w:type="character" w:customStyle="1" w:styleId="ListLabel19">
    <w:name w:val="ListLabel 19"/>
    <w:qFormat/>
    <w:rPr>
      <w:rFonts w:ascii="Times New Roman" w:eastAsia="Times New Roman" w:hAnsi="Times New Roman" w:cs="Times New Roman"/>
      <w:sz w:val="22"/>
      <w:szCs w:val="22"/>
      <w:lang w:eastAsia="pl-PL"/>
    </w:rPr>
  </w:style>
  <w:style w:type="character" w:customStyle="1" w:styleId="ListLabel20">
    <w:name w:val="ListLabel 20"/>
    <w:qFormat/>
    <w:rPr>
      <w:rFonts w:ascii="Times New Roman" w:hAnsi="Times New Roman" w:cs="Times New Roman"/>
      <w:color w:val="000080"/>
      <w:kern w:val="2"/>
      <w:sz w:val="22"/>
      <w:szCs w:val="22"/>
      <w:u w:val="single"/>
    </w:rPr>
  </w:style>
  <w:style w:type="character" w:customStyle="1" w:styleId="ListLabel21">
    <w:name w:val="ListLabel 21"/>
    <w:qFormat/>
    <w:rPr>
      <w:rFonts w:ascii="Times New Roman" w:eastAsia="Tahoma" w:hAnsi="Times New Roman" w:cs="Times New Roman"/>
      <w:kern w:val="2"/>
      <w:sz w:val="22"/>
      <w:szCs w:val="22"/>
      <w:u w:val="single"/>
      <w:lang w:eastAsia="pl-PL"/>
    </w:rPr>
  </w:style>
  <w:style w:type="character" w:customStyle="1" w:styleId="ListLabel22">
    <w:name w:val="ListLabel 22"/>
    <w:qFormat/>
    <w:rPr>
      <w:rFonts w:ascii="Times New Roman" w:eastAsia="SimSun, 宋体" w:hAnsi="Times New Roman" w:cs="Times New Roman"/>
      <w:b/>
      <w:bCs/>
      <w:color w:val="000000"/>
      <w:kern w:val="2"/>
      <w:sz w:val="21"/>
      <w:szCs w:val="21"/>
    </w:rPr>
  </w:style>
  <w:style w:type="character" w:customStyle="1" w:styleId="ListLabel23">
    <w:name w:val="ListLabel 23"/>
    <w:qFormat/>
    <w:rPr>
      <w:rFonts w:ascii="Times New Roman" w:eastAsia="SimSun, 宋体" w:hAnsi="Times New Roman" w:cs="Times New Roman"/>
      <w:color w:val="000000"/>
      <w:kern w:val="2"/>
      <w:sz w:val="21"/>
      <w:szCs w:val="21"/>
    </w:rPr>
  </w:style>
  <w:style w:type="character" w:customStyle="1" w:styleId="ListLabel24">
    <w:name w:val="ListLabel 24"/>
    <w:qFormat/>
    <w:rPr>
      <w:rFonts w:ascii="Times New Roman" w:eastAsia="SimSun, 宋体" w:hAnsi="Times New Roman" w:cs="Times New Roman"/>
      <w:color w:val="000080"/>
      <w:kern w:val="2"/>
      <w:sz w:val="21"/>
      <w:szCs w:val="21"/>
      <w:u w:val="single"/>
    </w:rPr>
  </w:style>
  <w:style w:type="character" w:customStyle="1" w:styleId="ListLabel25">
    <w:name w:val="ListLabel 25"/>
    <w:qFormat/>
    <w:rPr>
      <w:rFonts w:ascii="Times New Roman" w:eastAsia="Times New Roman" w:hAnsi="Times New Roman" w:cs="Times New Roman"/>
      <w:i/>
      <w:color w:val="000000"/>
      <w:kern w:val="2"/>
      <w:sz w:val="21"/>
      <w:szCs w:val="21"/>
      <w:u w:val="single"/>
      <w:lang w:eastAsia="pl-PL"/>
    </w:rPr>
  </w:style>
  <w:style w:type="character" w:customStyle="1" w:styleId="ListLabel26">
    <w:name w:val="ListLabel 26"/>
    <w:qFormat/>
    <w:rPr>
      <w:rFonts w:ascii="Times New Roman" w:eastAsia="SimSun, 宋体" w:hAnsi="Times New Roman" w:cs="Times New Roman"/>
      <w:b/>
      <w:bCs/>
      <w:kern w:val="2"/>
      <w:sz w:val="21"/>
      <w:szCs w:val="21"/>
      <w:u w:val="single"/>
    </w:rPr>
  </w:style>
  <w:style w:type="character" w:customStyle="1" w:styleId="ListLabel27">
    <w:name w:val="ListLabel 27"/>
    <w:qFormat/>
    <w:rPr>
      <w:rFonts w:ascii="Times New Roman" w:eastAsia="SimSun, 宋体" w:hAnsi="Times New Roman" w:cs="Times New Roman"/>
      <w:kern w:val="2"/>
      <w:sz w:val="21"/>
      <w:szCs w:val="21"/>
      <w:u w:val="single"/>
    </w:rPr>
  </w:style>
  <w:style w:type="paragraph" w:customStyle="1" w:styleId="Nagwek10">
    <w:name w:val="Nagłówek1"/>
    <w:basedOn w:val="Standard"/>
    <w:next w:val="Textbody"/>
    <w:qFormat/>
    <w:pPr>
      <w:keepNext/>
      <w:spacing w:before="240" w:after="120"/>
    </w:pPr>
    <w:rPr>
      <w:rFonts w:ascii="Liberation Sans" w:eastAsia="Microsoft YaHei" w:hAnsi="Liberation Sans"/>
      <w:sz w:val="28"/>
      <w:szCs w:val="28"/>
    </w:rPr>
  </w:style>
  <w:style w:type="paragraph" w:styleId="Tekstpodstawowy">
    <w:name w:val="Body Text"/>
    <w:basedOn w:val="Normalny"/>
    <w:next w:val="Lista"/>
    <w:pPr>
      <w:spacing w:after="140" w:line="276" w:lineRule="auto"/>
      <w:textAlignment w:val="auto"/>
    </w:pPr>
    <w:rPr>
      <w:lang w:eastAsia="hi-IN"/>
    </w:rPr>
  </w:style>
  <w:style w:type="paragraph" w:styleId="Lista">
    <w:name w:val="List"/>
    <w:basedOn w:val="Textbody"/>
  </w:style>
  <w:style w:type="paragraph" w:styleId="Legenda">
    <w:name w:val="caption"/>
    <w:basedOn w:val="Standard"/>
    <w:next w:val="Nagwek19"/>
    <w:qFormat/>
    <w:pPr>
      <w:suppressLineNumbers/>
      <w:spacing w:before="120" w:after="120"/>
    </w:pPr>
    <w:rPr>
      <w:i/>
      <w:iCs/>
    </w:rPr>
  </w:style>
  <w:style w:type="paragraph" w:customStyle="1" w:styleId="Indeks">
    <w:name w:val="Indeks"/>
    <w:basedOn w:val="Standard"/>
    <w:qFormat/>
    <w:pPr>
      <w:suppressLineNumbers/>
    </w:pPr>
  </w:style>
  <w:style w:type="paragraph" w:customStyle="1" w:styleId="Standard">
    <w:name w:val="Standard"/>
    <w:qFormat/>
    <w:pPr>
      <w:widowControl w:val="0"/>
      <w:suppressAutoHyphens/>
      <w:textAlignment w:val="baseline"/>
    </w:pPr>
    <w:rPr>
      <w:rFonts w:ascii="Times New Roman" w:eastAsia="SimSun, 宋体" w:hAnsi="Times New Roman" w:cs="Mangal"/>
    </w:rPr>
  </w:style>
  <w:style w:type="paragraph" w:customStyle="1" w:styleId="Textbody">
    <w:name w:val="Text body"/>
    <w:basedOn w:val="Standard"/>
    <w:qFormat/>
    <w:pPr>
      <w:spacing w:after="140" w:line="276" w:lineRule="auto"/>
    </w:pPr>
  </w:style>
  <w:style w:type="paragraph" w:customStyle="1" w:styleId="Akapitzlist1">
    <w:name w:val="Akapit z listą1"/>
    <w:basedOn w:val="Standard"/>
    <w:qFormat/>
    <w:pPr>
      <w:ind w:left="708"/>
    </w:pPr>
    <w:rPr>
      <w:rFonts w:eastAsia="Times New Roman" w:cs="Times New Roman"/>
    </w:rPr>
  </w:style>
  <w:style w:type="paragraph" w:customStyle="1" w:styleId="Default">
    <w:name w:val="Default"/>
    <w:basedOn w:val="Standard"/>
    <w:qFormat/>
    <w:rPr>
      <w:rFonts w:eastAsia="Times New Roman" w:cs="Times New Roman"/>
      <w:color w:val="000000"/>
    </w:rPr>
  </w:style>
  <w:style w:type="paragraph" w:styleId="Akapitzlist">
    <w:name w:val="List Paragraph"/>
    <w:basedOn w:val="Standard"/>
    <w:qFormat/>
    <w:pPr>
      <w:ind w:left="720" w:firstLine="360"/>
    </w:pPr>
  </w:style>
  <w:style w:type="paragraph" w:customStyle="1" w:styleId="Normalny2">
    <w:name w:val="Normalny2"/>
    <w:qFormat/>
    <w:pPr>
      <w:suppressAutoHyphens/>
      <w:spacing w:after="160"/>
      <w:textAlignment w:val="baseline"/>
    </w:pPr>
    <w:rPr>
      <w:rFonts w:ascii="Times New Roman" w:eastAsia="ヒラギノ角ゴ Pro W3" w:hAnsi="Times New Roman" w:cs="Times New Roman"/>
      <w:color w:val="000000"/>
      <w:szCs w:val="20"/>
    </w:rPr>
  </w:style>
  <w:style w:type="paragraph" w:customStyle="1" w:styleId="HeaderandFooter">
    <w:name w:val="Header and Footer"/>
    <w:basedOn w:val="Standard"/>
    <w:qFormat/>
    <w:pPr>
      <w:suppressLineNumbers/>
      <w:tabs>
        <w:tab w:val="center" w:pos="4819"/>
        <w:tab w:val="right" w:pos="9638"/>
      </w:tabs>
    </w:pPr>
  </w:style>
  <w:style w:type="paragraph" w:styleId="Nagwek">
    <w:name w:val="header"/>
    <w:basedOn w:val="Standard"/>
    <w:next w:val="Textbody"/>
    <w:pPr>
      <w:tabs>
        <w:tab w:val="center" w:pos="4536"/>
        <w:tab w:val="right" w:pos="9072"/>
      </w:tabs>
    </w:pPr>
  </w:style>
  <w:style w:type="paragraph" w:customStyle="1" w:styleId="Normalny1">
    <w:name w:val="Normalny1"/>
    <w:qFormat/>
    <w:pPr>
      <w:suppressAutoHyphens/>
      <w:spacing w:after="160" w:line="100" w:lineRule="atLeast"/>
      <w:textAlignment w:val="baseline"/>
    </w:pPr>
    <w:rPr>
      <w:rFonts w:ascii="Arial" w:eastAsia="ヒラギノ角ゴ Pro W3" w:hAnsi="Arial"/>
      <w:color w:val="000000"/>
      <w:szCs w:val="20"/>
    </w:rPr>
  </w:style>
  <w:style w:type="paragraph" w:styleId="NormalnyWeb">
    <w:name w:val="Normal (Web)"/>
    <w:qFormat/>
    <w:pPr>
      <w:suppressAutoHyphens/>
      <w:spacing w:before="280" w:after="280"/>
      <w:textAlignment w:val="baseline"/>
    </w:pPr>
    <w:rPr>
      <w:rFonts w:ascii="Times New Roman" w:eastAsia="ヒラギノ角ゴ Pro W3" w:hAnsi="Times New Roman" w:cs="Times New Roman"/>
      <w:color w:val="000000"/>
      <w:szCs w:val="20"/>
    </w:rPr>
  </w:style>
  <w:style w:type="paragraph" w:customStyle="1" w:styleId="WW-Domylnie">
    <w:name w:val="WW-Domyślnie"/>
    <w:qFormat/>
    <w:pPr>
      <w:widowControl w:val="0"/>
      <w:suppressAutoHyphens/>
      <w:spacing w:after="200" w:line="276" w:lineRule="auto"/>
      <w:textAlignment w:val="baseline"/>
    </w:pPr>
    <w:rPr>
      <w:rFonts w:ascii="Times New Roman" w:eastAsia="ヒラギノ角ゴ Pro W3" w:hAnsi="Times New Roman" w:cs="Times New Roman"/>
      <w:color w:val="000000"/>
      <w:lang w:bidi="ar-SA"/>
    </w:rPr>
  </w:style>
  <w:style w:type="paragraph" w:customStyle="1" w:styleId="western">
    <w:name w:val="western"/>
    <w:qFormat/>
    <w:pPr>
      <w:suppressAutoHyphens/>
      <w:spacing w:before="280" w:after="280"/>
      <w:textAlignment w:val="baseline"/>
    </w:pPr>
    <w:rPr>
      <w:rFonts w:ascii="Times New Roman" w:eastAsia="ヒラギノ角ゴ Pro W3" w:hAnsi="Times New Roman" w:cs="Times New Roman"/>
      <w:color w:val="000000"/>
      <w:szCs w:val="20"/>
    </w:rPr>
  </w:style>
  <w:style w:type="paragraph" w:customStyle="1" w:styleId="Style30">
    <w:name w:val="Style30"/>
    <w:qFormat/>
    <w:pPr>
      <w:widowControl w:val="0"/>
      <w:suppressAutoHyphens/>
      <w:spacing w:line="209" w:lineRule="exact"/>
      <w:jc w:val="both"/>
      <w:textAlignment w:val="baseline"/>
    </w:pPr>
    <w:rPr>
      <w:rFonts w:ascii="Arial Black" w:eastAsia="ヒラギノ角ゴ Pro W3" w:hAnsi="Arial Black" w:cs="Arial Black"/>
      <w:color w:val="000000"/>
      <w:szCs w:val="20"/>
    </w:rPr>
  </w:style>
  <w:style w:type="paragraph" w:customStyle="1" w:styleId="Zawartotabeli">
    <w:name w:val="Zawartość tabeli"/>
    <w:basedOn w:val="Standard"/>
    <w:qFormat/>
    <w:pPr>
      <w:suppressLineNumbers/>
    </w:pPr>
    <w:rPr>
      <w:rFonts w:eastAsia="Times New Roman"/>
    </w:rPr>
  </w:style>
  <w:style w:type="paragraph" w:customStyle="1" w:styleId="Nagwektabeli">
    <w:name w:val="Nagłówek tabeli"/>
    <w:basedOn w:val="Zawartotabeli"/>
    <w:qFormat/>
    <w:pPr>
      <w:jc w:val="center"/>
    </w:pPr>
    <w:rPr>
      <w:b/>
      <w:bCs/>
    </w:rPr>
  </w:style>
  <w:style w:type="paragraph" w:customStyle="1" w:styleId="Textbodyindent">
    <w:name w:val="Text body indent"/>
    <w:basedOn w:val="Standard"/>
    <w:qFormat/>
    <w:rPr>
      <w:color w:val="00000A"/>
      <w:sz w:val="20"/>
      <w:szCs w:val="20"/>
    </w:rPr>
  </w:style>
  <w:style w:type="paragraph" w:customStyle="1" w:styleId="Nagwek19">
    <w:name w:val="Nagłówek19"/>
    <w:basedOn w:val="Standard"/>
    <w:next w:val="Legenda"/>
    <w:qFormat/>
    <w:pPr>
      <w:keepNext/>
      <w:spacing w:before="240" w:after="120"/>
    </w:pPr>
    <w:rPr>
      <w:rFonts w:ascii="Liberation Sans" w:eastAsia="Microsoft YaHei" w:hAnsi="Liberation Sans"/>
      <w:sz w:val="28"/>
      <w:szCs w:val="28"/>
    </w:rPr>
  </w:style>
  <w:style w:type="paragraph" w:customStyle="1" w:styleId="DocumentMap">
    <w:name w:val="DocumentMap"/>
    <w:qFormat/>
    <w:pPr>
      <w:suppressAutoHyphens/>
    </w:pPr>
    <w:rPr>
      <w:rFonts w:ascii="Times New Roman" w:eastAsia="Cambria Math" w:hAnsi="Times New Roman" w:cs="Times New Roman"/>
      <w:sz w:val="20"/>
      <w:szCs w:val="20"/>
      <w:lang w:eastAsia="pl-PL" w:bidi="ar-SA"/>
    </w:rPr>
  </w:style>
  <w:style w:type="paragraph" w:customStyle="1" w:styleId="Legenda2">
    <w:name w:val="Legenda2"/>
    <w:basedOn w:val="Normalny"/>
    <w:next w:val="Normalny"/>
    <w:qFormat/>
    <w:pPr>
      <w:widowControl w:val="0"/>
      <w:suppressLineNumbers/>
      <w:spacing w:before="120" w:after="120"/>
      <w:textAlignment w:val="auto"/>
    </w:pPr>
    <w:rPr>
      <w:rFonts w:ascii="Times New Roman" w:eastAsia="SimSun" w:hAnsi="Times New Roman" w:cs="Mangal"/>
      <w:i/>
      <w:iCs/>
      <w:lang w:eastAsia="hi-IN"/>
    </w:rPr>
  </w:style>
  <w:style w:type="paragraph" w:styleId="Stopka">
    <w:name w:val="footer"/>
    <w:basedOn w:val="Normalny"/>
    <w:pPr>
      <w:tabs>
        <w:tab w:val="center" w:pos="4536"/>
        <w:tab w:val="right" w:pos="9072"/>
      </w:tabs>
    </w:pPr>
    <w:rPr>
      <w:rFonts w:cs="Mangal"/>
      <w:szCs w:val="21"/>
    </w:rPr>
  </w:style>
  <w:style w:type="paragraph" w:customStyle="1" w:styleId="Normalny3">
    <w:name w:val="Normalny3"/>
    <w:qFormat/>
    <w:pPr>
      <w:suppressAutoHyphens/>
      <w:spacing w:after="200" w:line="276" w:lineRule="auto"/>
    </w:pPr>
    <w:rPr>
      <w:rFonts w:ascii="Times New Roman" w:eastAsia="Times New Roman" w:hAnsi="Times New Roman" w:cs="Times New Roman"/>
      <w:sz w:val="22"/>
      <w:szCs w:val="20"/>
      <w:lang w:bidi="ar-SA"/>
    </w:rPr>
  </w:style>
  <w:style w:type="paragraph" w:customStyle="1" w:styleId="Legenda18">
    <w:name w:val="Legenda18"/>
    <w:basedOn w:val="Standard"/>
    <w:next w:val="Normalny"/>
    <w:qFormat/>
    <w:rsid w:val="00A466A5"/>
    <w:pPr>
      <w:suppressLineNumbers/>
      <w:spacing w:before="120" w:after="120"/>
      <w:textAlignment w:val="auto"/>
    </w:pPr>
    <w:rPr>
      <w:i/>
      <w:iCs/>
    </w:rPr>
  </w:style>
  <w:style w:type="paragraph" w:customStyle="1" w:styleId="Standarduser">
    <w:name w:val="Standard (user)"/>
    <w:rsid w:val="0040458C"/>
    <w:pPr>
      <w:widowControl w:val="0"/>
      <w:suppressAutoHyphens/>
      <w:autoSpaceDN w:val="0"/>
      <w:textAlignment w:val="baseline"/>
    </w:pPr>
    <w:rPr>
      <w:rFonts w:ascii="Times New Roman" w:eastAsia="SimSun, 宋体" w:hAnsi="Times New Roman" w:cs="Mangal"/>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rokerinfinite.efaktura.gov.pl/" TargetMode="External"/><Relationship Id="rId18" Type="http://schemas.openxmlformats.org/officeDocument/2006/relationships/hyperlink" Target="https://platformazakupowa.pl/pn/szpital_legnic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pn/szpital_legnica" TargetMode="External"/><Relationship Id="rId17" Type="http://schemas.openxmlformats.org/officeDocument/2006/relationships/hyperlink" Target="https://platformazakupowa.pl/pn/szpital_legnica"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barbara.stoklosa@szpital.legnica.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iczne@szpital.legnica.p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latformazakupowa.pl/pn/szpital_legnica" TargetMode="External"/><Relationship Id="rId23" Type="http://schemas.openxmlformats.org/officeDocument/2006/relationships/footer" Target="footer2.xml"/><Relationship Id="rId10" Type="http://schemas.openxmlformats.org/officeDocument/2006/relationships/hyperlink" Target="https://platformazakupowa.pl/pn/szpital_legnica"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pn/szpital_legnica"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E506B-DC1A-4FD2-9A92-C08D6942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15</Pages>
  <Words>8703</Words>
  <Characters>52220</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Rozporządzenie Ministra Rozwoju, Pracy i Technologii z dnia 23 grudnia 2020 r. w sprawie podmiotowych środków dowodowych oraz innych dokumentów lub oświadczeń, jakich może żądać zamawiający od wykonawcy</vt:lpstr>
    </vt:vector>
  </TitlesOfParts>
  <Company/>
  <LinksUpToDate>false</LinksUpToDate>
  <CharactersWithSpaces>60802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Rozwoju, Pracy i Technologii z dnia 23 grudnia 2020 r. w sprawie podmiotowych środków dowodowych oraz innych dokumentów lub oświadczeń, jakich może żądać zamawiający od wykonawcy</dc:title>
  <dc:subject/>
  <dc:creator>RCL</dc:creator>
  <dc:description/>
  <cp:lastModifiedBy>Dorota Patera</cp:lastModifiedBy>
  <cp:revision>157</cp:revision>
  <cp:lastPrinted>2023-06-20T09:04:00Z</cp:lastPrinted>
  <dcterms:created xsi:type="dcterms:W3CDTF">2022-08-11T11:31:00Z</dcterms:created>
  <dcterms:modified xsi:type="dcterms:W3CDTF">2023-06-21T11:50:00Z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