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CA01" w14:textId="2EC6E079" w:rsidR="00647018" w:rsidRDefault="00E52A3D">
      <w:pPr>
        <w:suppressLineNumbers/>
        <w:rPr>
          <w:rFonts w:ascii="Arial" w:hAnsi="Arial" w:cs="Arial"/>
          <w:b/>
          <w:kern w:val="20"/>
          <w:sz w:val="28"/>
        </w:rPr>
      </w:pPr>
      <w:r>
        <w:rPr>
          <w:noProof/>
        </w:rPr>
        <w:drawing>
          <wp:anchor distT="0" distB="0" distL="114300" distR="114300" simplePos="0" relativeHeight="251659264" behindDoc="1" locked="0" layoutInCell="1" allowOverlap="1" wp14:anchorId="1E9E54C1" wp14:editId="1F606BC1">
            <wp:simplePos x="0" y="0"/>
            <wp:positionH relativeFrom="page">
              <wp:align>right</wp:align>
            </wp:positionH>
            <wp:positionV relativeFrom="paragraph">
              <wp:posOffset>-804048</wp:posOffset>
            </wp:positionV>
            <wp:extent cx="7955797" cy="2273543"/>
            <wp:effectExtent l="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5797" cy="22735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46710A" w14:textId="77777777" w:rsidR="000876CB" w:rsidRDefault="000876CB">
      <w:pPr>
        <w:suppressLineNumbers/>
        <w:rPr>
          <w:rFonts w:ascii="Arial" w:hAnsi="Arial" w:cs="Arial"/>
          <w:b/>
          <w:kern w:val="20"/>
          <w:sz w:val="28"/>
        </w:rPr>
      </w:pPr>
    </w:p>
    <w:p w14:paraId="756B5D07" w14:textId="77777777" w:rsidR="000876CB" w:rsidRDefault="000876CB">
      <w:pPr>
        <w:suppressLineNumbers/>
        <w:rPr>
          <w:rFonts w:ascii="Arial" w:hAnsi="Arial" w:cs="Arial"/>
          <w:b/>
          <w:kern w:val="20"/>
          <w:sz w:val="28"/>
        </w:rPr>
      </w:pPr>
    </w:p>
    <w:p w14:paraId="5308F576" w14:textId="77777777" w:rsidR="00E52A3D" w:rsidRDefault="00E52A3D">
      <w:pPr>
        <w:suppressLineNumbers/>
        <w:rPr>
          <w:rFonts w:ascii="Calibri" w:hAnsi="Calibri" w:cs="Calibri"/>
          <w:b/>
          <w:kern w:val="20"/>
          <w:sz w:val="22"/>
          <w:szCs w:val="22"/>
        </w:rPr>
      </w:pPr>
    </w:p>
    <w:p w14:paraId="32DCD1ED" w14:textId="532A2205" w:rsidR="00CF28A2" w:rsidRPr="00792E99" w:rsidRDefault="00CF28A2">
      <w:pPr>
        <w:suppressLineNumbers/>
        <w:rPr>
          <w:rFonts w:ascii="Calibri" w:hAnsi="Calibri" w:cs="Calibri"/>
          <w:b/>
          <w:kern w:val="20"/>
          <w:sz w:val="22"/>
          <w:szCs w:val="22"/>
        </w:rPr>
      </w:pPr>
      <w:r w:rsidRPr="00792E99">
        <w:rPr>
          <w:rFonts w:ascii="Calibri" w:hAnsi="Calibri" w:cs="Calibri"/>
          <w:b/>
          <w:kern w:val="20"/>
          <w:sz w:val="22"/>
          <w:szCs w:val="22"/>
        </w:rPr>
        <w:t>ul. Narutowicza 6</w:t>
      </w:r>
      <w:r w:rsidR="00BC6AB4" w:rsidRPr="00792E99">
        <w:rPr>
          <w:rFonts w:ascii="Calibri" w:hAnsi="Calibri" w:cs="Calibri"/>
          <w:b/>
          <w:kern w:val="20"/>
          <w:sz w:val="22"/>
          <w:szCs w:val="22"/>
        </w:rPr>
        <w:t>8</w:t>
      </w:r>
      <w:r w:rsidR="00647018" w:rsidRPr="00792E99">
        <w:rPr>
          <w:rFonts w:ascii="Calibri" w:hAnsi="Calibri" w:cs="Calibri"/>
          <w:b/>
          <w:kern w:val="20"/>
          <w:sz w:val="22"/>
          <w:szCs w:val="22"/>
        </w:rPr>
        <w:tab/>
      </w:r>
    </w:p>
    <w:p w14:paraId="5C6E38A7" w14:textId="33BDBAC5" w:rsidR="00CF28A2" w:rsidRPr="00792E99" w:rsidRDefault="00CF28A2">
      <w:pPr>
        <w:suppressLineNumbers/>
        <w:rPr>
          <w:rFonts w:ascii="Calibri" w:hAnsi="Calibri" w:cs="Calibri"/>
          <w:b/>
          <w:kern w:val="20"/>
          <w:sz w:val="22"/>
          <w:szCs w:val="22"/>
        </w:rPr>
      </w:pPr>
      <w:r w:rsidRPr="00792E99">
        <w:rPr>
          <w:rFonts w:ascii="Calibri" w:hAnsi="Calibri" w:cs="Calibri"/>
          <w:b/>
          <w:kern w:val="20"/>
          <w:sz w:val="22"/>
          <w:szCs w:val="22"/>
        </w:rPr>
        <w:t>90 - 13</w:t>
      </w:r>
      <w:r w:rsidR="00BC6AB4" w:rsidRPr="00792E99">
        <w:rPr>
          <w:rFonts w:ascii="Calibri" w:hAnsi="Calibri" w:cs="Calibri"/>
          <w:b/>
          <w:kern w:val="20"/>
          <w:sz w:val="22"/>
          <w:szCs w:val="22"/>
        </w:rPr>
        <w:t>6</w:t>
      </w:r>
      <w:r w:rsidRPr="00792E99">
        <w:rPr>
          <w:rFonts w:ascii="Calibri" w:hAnsi="Calibri" w:cs="Calibri"/>
          <w:b/>
          <w:kern w:val="20"/>
          <w:sz w:val="22"/>
          <w:szCs w:val="22"/>
        </w:rPr>
        <w:t xml:space="preserve"> Łódź</w:t>
      </w:r>
    </w:p>
    <w:p w14:paraId="0B804A6B" w14:textId="77777777" w:rsidR="00262ACD" w:rsidRPr="0086667C" w:rsidRDefault="00262ACD">
      <w:pPr>
        <w:suppressLineNumbers/>
        <w:rPr>
          <w:rFonts w:ascii="Calibri" w:hAnsi="Calibri" w:cs="Calibri"/>
          <w:b/>
          <w:kern w:val="20"/>
        </w:rPr>
      </w:pPr>
    </w:p>
    <w:p w14:paraId="53B3A5FD" w14:textId="77777777" w:rsidR="00CF28A2" w:rsidRPr="0086667C" w:rsidRDefault="00CF28A2">
      <w:pPr>
        <w:suppressLineNumbers/>
        <w:rPr>
          <w:rFonts w:ascii="Calibri" w:hAnsi="Calibri" w:cs="Calibri"/>
          <w:b/>
          <w:kern w:val="20"/>
        </w:rPr>
      </w:pPr>
    </w:p>
    <w:p w14:paraId="2DF3C0D0" w14:textId="77777777" w:rsidR="00CF28A2" w:rsidRPr="0086667C" w:rsidRDefault="00CF28A2">
      <w:pPr>
        <w:suppressLineNumbers/>
        <w:rPr>
          <w:rFonts w:ascii="Calibri" w:hAnsi="Calibri" w:cs="Calibri"/>
          <w:b/>
          <w:kern w:val="20"/>
        </w:rPr>
      </w:pPr>
    </w:p>
    <w:p w14:paraId="7B38C699" w14:textId="77777777" w:rsidR="00CF28A2" w:rsidRPr="0086667C" w:rsidRDefault="00CF28A2">
      <w:pPr>
        <w:suppressLineNumbers/>
        <w:rPr>
          <w:rFonts w:ascii="Calibri" w:hAnsi="Calibri" w:cs="Calibri"/>
          <w:b/>
          <w:kern w:val="20"/>
        </w:rPr>
      </w:pPr>
    </w:p>
    <w:p w14:paraId="4C27D005" w14:textId="77777777" w:rsidR="000876CB" w:rsidRPr="0086667C" w:rsidRDefault="000876CB">
      <w:pPr>
        <w:suppressLineNumbers/>
        <w:jc w:val="center"/>
        <w:rPr>
          <w:rFonts w:ascii="Calibri" w:hAnsi="Calibri" w:cs="Calibri"/>
          <w:b/>
          <w:kern w:val="20"/>
          <w:sz w:val="32"/>
        </w:rPr>
      </w:pPr>
    </w:p>
    <w:p w14:paraId="55315199" w14:textId="087A19FE" w:rsidR="00CF28A2" w:rsidRPr="0086667C" w:rsidRDefault="00CF28A2" w:rsidP="0028550F">
      <w:pPr>
        <w:suppressLineNumbers/>
        <w:jc w:val="center"/>
        <w:rPr>
          <w:rFonts w:ascii="Calibri" w:hAnsi="Calibri" w:cs="Calibri"/>
          <w:b/>
          <w:kern w:val="20"/>
          <w:sz w:val="32"/>
        </w:rPr>
      </w:pPr>
      <w:r w:rsidRPr="0086667C">
        <w:rPr>
          <w:rFonts w:ascii="Calibri" w:hAnsi="Calibri" w:cs="Calibri"/>
          <w:b/>
          <w:kern w:val="20"/>
          <w:sz w:val="32"/>
        </w:rPr>
        <w:t>SPECYFIKACJA</w:t>
      </w:r>
      <w:r w:rsidR="0028550F">
        <w:rPr>
          <w:rFonts w:ascii="Calibri" w:hAnsi="Calibri" w:cs="Calibri"/>
          <w:b/>
          <w:kern w:val="20"/>
          <w:sz w:val="32"/>
        </w:rPr>
        <w:t xml:space="preserve"> </w:t>
      </w:r>
      <w:r w:rsidRPr="0086667C">
        <w:rPr>
          <w:rFonts w:ascii="Calibri" w:hAnsi="Calibri" w:cs="Calibri"/>
          <w:b/>
          <w:kern w:val="20"/>
          <w:sz w:val="32"/>
        </w:rPr>
        <w:t>WARUNKÓW ZAMÓWIENIA</w:t>
      </w:r>
    </w:p>
    <w:p w14:paraId="60143279" w14:textId="77777777" w:rsidR="002E2CA1" w:rsidRPr="0086667C" w:rsidRDefault="002E2CA1">
      <w:pPr>
        <w:suppressLineNumbers/>
        <w:jc w:val="center"/>
        <w:rPr>
          <w:rFonts w:ascii="Calibri" w:hAnsi="Calibri" w:cs="Calibri"/>
          <w:b/>
          <w:kern w:val="20"/>
        </w:rPr>
      </w:pPr>
    </w:p>
    <w:p w14:paraId="35D2B084" w14:textId="15F08E70" w:rsidR="00792E99" w:rsidRDefault="00792E99">
      <w:pPr>
        <w:suppressLineNumbers/>
        <w:rPr>
          <w:rFonts w:ascii="Calibri" w:hAnsi="Calibri" w:cs="Calibri"/>
          <w:b/>
          <w:color w:val="FF0000"/>
          <w:kern w:val="20"/>
        </w:rPr>
      </w:pPr>
    </w:p>
    <w:p w14:paraId="4895093F" w14:textId="77777777" w:rsidR="00E52A3D" w:rsidRPr="0086667C" w:rsidRDefault="00E52A3D">
      <w:pPr>
        <w:suppressLineNumbers/>
        <w:rPr>
          <w:rFonts w:ascii="Calibri" w:hAnsi="Calibri" w:cs="Calibri"/>
          <w:b/>
          <w:kern w:val="20"/>
        </w:rPr>
      </w:pPr>
    </w:p>
    <w:p w14:paraId="6ECA7C70" w14:textId="77777777" w:rsidR="00CF28A2" w:rsidRPr="0086667C" w:rsidRDefault="00CF28A2">
      <w:pPr>
        <w:suppressLineNumbers/>
        <w:rPr>
          <w:rFonts w:ascii="Calibri" w:hAnsi="Calibri" w:cs="Calibri"/>
          <w:b/>
          <w:kern w:val="20"/>
        </w:rPr>
      </w:pPr>
    </w:p>
    <w:p w14:paraId="6914C647" w14:textId="77777777" w:rsidR="00CF28A2" w:rsidRPr="00AD2D12" w:rsidRDefault="00FD4810">
      <w:pPr>
        <w:suppressLineNumbers/>
        <w:rPr>
          <w:rFonts w:ascii="Calibri" w:hAnsi="Calibri" w:cs="Calibri"/>
          <w:kern w:val="20"/>
          <w:sz w:val="28"/>
          <w:szCs w:val="28"/>
          <w:u w:val="single"/>
        </w:rPr>
      </w:pPr>
      <w:r w:rsidRPr="00AD2D12">
        <w:rPr>
          <w:rFonts w:ascii="Calibri" w:hAnsi="Calibri" w:cs="Calibri"/>
          <w:kern w:val="20"/>
          <w:sz w:val="28"/>
          <w:szCs w:val="28"/>
          <w:u w:val="single"/>
        </w:rPr>
        <w:t>Przedmiot zamówienia</w:t>
      </w:r>
      <w:r w:rsidR="00CF28A2" w:rsidRPr="00AD2D12">
        <w:rPr>
          <w:rFonts w:ascii="Calibri" w:hAnsi="Calibri" w:cs="Calibri"/>
          <w:kern w:val="20"/>
          <w:sz w:val="28"/>
          <w:szCs w:val="28"/>
          <w:u w:val="single"/>
        </w:rPr>
        <w:t>:</w:t>
      </w:r>
    </w:p>
    <w:p w14:paraId="5D0779B8" w14:textId="77777777" w:rsidR="005253B0" w:rsidRPr="007B3D44" w:rsidRDefault="005253B0">
      <w:pPr>
        <w:suppressLineNumbers/>
        <w:rPr>
          <w:rFonts w:ascii="Calibri" w:hAnsi="Calibri" w:cs="Calibri"/>
          <w:kern w:val="20"/>
          <w:sz w:val="22"/>
          <w:szCs w:val="22"/>
        </w:rPr>
      </w:pPr>
    </w:p>
    <w:p w14:paraId="02D55F37" w14:textId="77777777" w:rsidR="00CF28A2" w:rsidRPr="007B3D44" w:rsidRDefault="00CF28A2">
      <w:pPr>
        <w:suppressLineNumbers/>
        <w:rPr>
          <w:rFonts w:ascii="Calibri" w:hAnsi="Calibri" w:cs="Calibri"/>
          <w:kern w:val="20"/>
          <w:sz w:val="22"/>
          <w:szCs w:val="22"/>
        </w:rPr>
      </w:pPr>
    </w:p>
    <w:p w14:paraId="54930A94" w14:textId="219A3ABC" w:rsidR="00E3623A" w:rsidRPr="00E3623A" w:rsidRDefault="00324577" w:rsidP="00E3623A">
      <w:pPr>
        <w:shd w:val="clear" w:color="auto" w:fill="FFFFFF"/>
        <w:ind w:left="6"/>
        <w:rPr>
          <w:rFonts w:ascii="Calibri" w:hAnsi="Calibri" w:cs="Calibri"/>
          <w:sz w:val="22"/>
          <w:szCs w:val="22"/>
        </w:rPr>
      </w:pPr>
      <w:r>
        <w:rPr>
          <w:rFonts w:ascii="Calibri" w:hAnsi="Calibri" w:cs="Calibri"/>
          <w:sz w:val="22"/>
          <w:szCs w:val="22"/>
        </w:rPr>
        <w:t xml:space="preserve">Dostawa </w:t>
      </w:r>
      <w:r w:rsidR="00BE33F7">
        <w:rPr>
          <w:rFonts w:ascii="Calibri" w:hAnsi="Calibri" w:cs="Calibri"/>
          <w:sz w:val="22"/>
          <w:szCs w:val="22"/>
        </w:rPr>
        <w:t xml:space="preserve">szafek ubraniowych </w:t>
      </w:r>
      <w:r w:rsidR="00014F95">
        <w:rPr>
          <w:rFonts w:ascii="Calibri" w:hAnsi="Calibri" w:cs="Calibri"/>
          <w:sz w:val="22"/>
          <w:szCs w:val="22"/>
        </w:rPr>
        <w:t xml:space="preserve">dla </w:t>
      </w:r>
      <w:r w:rsidR="00E52A3D">
        <w:rPr>
          <w:rFonts w:ascii="Calibri" w:hAnsi="Calibri" w:cs="Calibri"/>
          <w:sz w:val="22"/>
          <w:szCs w:val="22"/>
        </w:rPr>
        <w:t>Biblioteki</w:t>
      </w:r>
      <w:r w:rsidR="00014F95">
        <w:rPr>
          <w:rFonts w:ascii="Calibri" w:hAnsi="Calibri" w:cs="Calibri"/>
          <w:sz w:val="22"/>
          <w:szCs w:val="22"/>
        </w:rPr>
        <w:t xml:space="preserve"> Uniwersytetu Łódzkiego</w:t>
      </w:r>
      <w:r w:rsidR="00E3623A" w:rsidRPr="00E3623A">
        <w:rPr>
          <w:rFonts w:ascii="Calibri" w:hAnsi="Calibri" w:cs="Calibri"/>
          <w:color w:val="000000"/>
          <w:spacing w:val="-20"/>
          <w:w w:val="115"/>
          <w:sz w:val="22"/>
          <w:szCs w:val="22"/>
        </w:rPr>
        <w:t xml:space="preserve">   </w:t>
      </w:r>
    </w:p>
    <w:p w14:paraId="2DF9CBE3" w14:textId="77777777" w:rsidR="00AD2D12" w:rsidRPr="007B3D44" w:rsidRDefault="00AD2D12" w:rsidP="00652834">
      <w:pPr>
        <w:shd w:val="clear" w:color="auto" w:fill="FFFFFF"/>
        <w:ind w:left="6"/>
        <w:jc w:val="both"/>
        <w:rPr>
          <w:rFonts w:ascii="Calibri" w:hAnsi="Calibri" w:cs="Calibri"/>
          <w:sz w:val="22"/>
          <w:szCs w:val="22"/>
        </w:rPr>
      </w:pPr>
    </w:p>
    <w:p w14:paraId="630F9C54" w14:textId="77777777" w:rsidR="00640729" w:rsidRPr="007B3D44" w:rsidRDefault="00640729" w:rsidP="00640729">
      <w:pPr>
        <w:rPr>
          <w:rFonts w:ascii="Calibri" w:hAnsi="Calibri" w:cs="Calibri"/>
          <w:sz w:val="22"/>
          <w:szCs w:val="22"/>
        </w:rPr>
      </w:pPr>
    </w:p>
    <w:p w14:paraId="68ED2CB0" w14:textId="77777777" w:rsidR="00640729" w:rsidRPr="007B3D44" w:rsidRDefault="00640729" w:rsidP="00640729">
      <w:pPr>
        <w:rPr>
          <w:rFonts w:ascii="Calibri" w:hAnsi="Calibri" w:cs="Calibri"/>
          <w:sz w:val="22"/>
          <w:szCs w:val="22"/>
        </w:rPr>
      </w:pPr>
    </w:p>
    <w:p w14:paraId="481E0514" w14:textId="77777777" w:rsidR="00742542" w:rsidRDefault="00742542" w:rsidP="00640729">
      <w:pPr>
        <w:rPr>
          <w:rFonts w:ascii="Calibri" w:hAnsi="Calibri" w:cs="Calibri"/>
          <w:sz w:val="28"/>
          <w:szCs w:val="28"/>
          <w:u w:val="single"/>
        </w:rPr>
      </w:pPr>
    </w:p>
    <w:p w14:paraId="4E87FCC4" w14:textId="77777777" w:rsidR="00742542" w:rsidRDefault="00742542" w:rsidP="00640729">
      <w:pPr>
        <w:rPr>
          <w:rFonts w:ascii="Calibri" w:hAnsi="Calibri" w:cs="Calibri"/>
          <w:sz w:val="28"/>
          <w:szCs w:val="28"/>
          <w:u w:val="single"/>
        </w:rPr>
      </w:pPr>
    </w:p>
    <w:p w14:paraId="4E223A63" w14:textId="77777777" w:rsidR="00742542" w:rsidRDefault="00742542" w:rsidP="00640729">
      <w:pPr>
        <w:rPr>
          <w:rFonts w:ascii="Calibri" w:hAnsi="Calibri" w:cs="Calibri"/>
          <w:sz w:val="28"/>
          <w:szCs w:val="28"/>
          <w:u w:val="single"/>
        </w:rPr>
      </w:pPr>
    </w:p>
    <w:p w14:paraId="6DD84489" w14:textId="51F8BAC7" w:rsidR="00640729" w:rsidRPr="00AD2D12" w:rsidRDefault="00652834" w:rsidP="00640729">
      <w:pPr>
        <w:rPr>
          <w:rFonts w:ascii="Calibri" w:hAnsi="Calibri" w:cs="Calibri"/>
          <w:sz w:val="28"/>
          <w:szCs w:val="28"/>
          <w:u w:val="single"/>
        </w:rPr>
      </w:pPr>
      <w:r w:rsidRPr="00AD2D12">
        <w:rPr>
          <w:rFonts w:ascii="Calibri" w:hAnsi="Calibri" w:cs="Calibri"/>
          <w:sz w:val="28"/>
          <w:szCs w:val="28"/>
          <w:u w:val="single"/>
        </w:rPr>
        <w:t>Tryb postępowania:</w:t>
      </w:r>
    </w:p>
    <w:p w14:paraId="1CCA2B7D" w14:textId="77777777" w:rsidR="00844B38" w:rsidRPr="007B3D44" w:rsidRDefault="00844B38" w:rsidP="00640729">
      <w:pPr>
        <w:rPr>
          <w:rFonts w:ascii="Calibri" w:hAnsi="Calibri" w:cs="Calibri"/>
          <w:sz w:val="22"/>
          <w:szCs w:val="22"/>
        </w:rPr>
      </w:pPr>
    </w:p>
    <w:p w14:paraId="12F32DA9" w14:textId="77777777" w:rsidR="00652834" w:rsidRPr="007B3D44" w:rsidRDefault="00652834" w:rsidP="00640729">
      <w:pPr>
        <w:rPr>
          <w:rFonts w:ascii="Calibri" w:hAnsi="Calibri" w:cs="Calibri"/>
          <w:sz w:val="22"/>
          <w:szCs w:val="22"/>
        </w:rPr>
      </w:pPr>
    </w:p>
    <w:p w14:paraId="35F9B0A6" w14:textId="4878FE18" w:rsidR="00E4385F" w:rsidRPr="00674B17" w:rsidRDefault="00324577" w:rsidP="00674B17">
      <w:pPr>
        <w:jc w:val="both"/>
        <w:rPr>
          <w:rFonts w:ascii="Calibri" w:hAnsi="Calibri" w:cs="Calibri"/>
          <w:color w:val="000000"/>
          <w:sz w:val="22"/>
          <w:szCs w:val="22"/>
        </w:rPr>
      </w:pPr>
      <w:r w:rsidRPr="00324577">
        <w:rPr>
          <w:rFonts w:ascii="Calibri" w:hAnsi="Calibri" w:cs="Calibri"/>
          <w:color w:val="000000"/>
          <w:sz w:val="22"/>
          <w:szCs w:val="22"/>
        </w:rPr>
        <w:t>Tryb podstawowy bez przeprowadzenia negocjacji o wartości zamówienia nieprzekraczającej progów unijnych o jakich stanowi art. 3 ustawy z 11 września 2019</w:t>
      </w:r>
      <w:r>
        <w:rPr>
          <w:rFonts w:ascii="Calibri" w:hAnsi="Calibri" w:cs="Calibri"/>
          <w:color w:val="000000"/>
          <w:sz w:val="22"/>
          <w:szCs w:val="22"/>
        </w:rPr>
        <w:t xml:space="preserve"> </w:t>
      </w:r>
      <w:r w:rsidRPr="00324577">
        <w:rPr>
          <w:rFonts w:ascii="Calibri" w:hAnsi="Calibri" w:cs="Calibri"/>
          <w:color w:val="000000"/>
          <w:sz w:val="22"/>
          <w:szCs w:val="22"/>
        </w:rPr>
        <w:t>r. – Prawo zamówień publicznych</w:t>
      </w:r>
      <w:r>
        <w:rPr>
          <w:rFonts w:ascii="Calibri" w:hAnsi="Calibri" w:cs="Calibri"/>
          <w:color w:val="000000"/>
          <w:sz w:val="22"/>
          <w:szCs w:val="22"/>
        </w:rPr>
        <w:t xml:space="preserve">                         </w:t>
      </w:r>
      <w:r w:rsidRPr="00324577">
        <w:rPr>
          <w:rFonts w:ascii="Calibri" w:hAnsi="Calibri" w:cs="Calibri"/>
          <w:color w:val="000000"/>
          <w:sz w:val="22"/>
          <w:szCs w:val="22"/>
        </w:rPr>
        <w:t xml:space="preserve"> (Dz.U. z 202</w:t>
      </w:r>
      <w:r w:rsidR="00E52A3D">
        <w:rPr>
          <w:rFonts w:ascii="Calibri" w:hAnsi="Calibri" w:cs="Calibri"/>
          <w:color w:val="000000"/>
          <w:sz w:val="22"/>
          <w:szCs w:val="22"/>
        </w:rPr>
        <w:t>2</w:t>
      </w:r>
      <w:r>
        <w:rPr>
          <w:rFonts w:ascii="Calibri" w:hAnsi="Calibri" w:cs="Calibri"/>
          <w:color w:val="000000"/>
          <w:sz w:val="22"/>
          <w:szCs w:val="22"/>
        </w:rPr>
        <w:t xml:space="preserve"> </w:t>
      </w:r>
      <w:r w:rsidRPr="00324577">
        <w:rPr>
          <w:rFonts w:ascii="Calibri" w:hAnsi="Calibri" w:cs="Calibri"/>
          <w:color w:val="000000"/>
          <w:sz w:val="22"/>
          <w:szCs w:val="22"/>
        </w:rPr>
        <w:t xml:space="preserve">r. poz. </w:t>
      </w:r>
      <w:r w:rsidR="00E52A3D">
        <w:rPr>
          <w:rFonts w:ascii="Calibri" w:hAnsi="Calibri" w:cs="Calibri"/>
          <w:color w:val="000000"/>
          <w:sz w:val="22"/>
          <w:szCs w:val="22"/>
        </w:rPr>
        <w:t>1710</w:t>
      </w:r>
      <w:r>
        <w:rPr>
          <w:rFonts w:ascii="Calibri" w:hAnsi="Calibri" w:cs="Calibri"/>
          <w:color w:val="000000"/>
          <w:sz w:val="22"/>
          <w:szCs w:val="22"/>
        </w:rPr>
        <w:t xml:space="preserve"> ze zm.</w:t>
      </w:r>
      <w:r w:rsidRPr="00324577">
        <w:rPr>
          <w:rFonts w:ascii="Calibri" w:hAnsi="Calibri" w:cs="Calibri"/>
          <w:color w:val="000000"/>
          <w:sz w:val="22"/>
          <w:szCs w:val="22"/>
        </w:rPr>
        <w:t>).</w:t>
      </w:r>
    </w:p>
    <w:p w14:paraId="6AEF8D2A" w14:textId="03076645" w:rsidR="00014F95" w:rsidRDefault="00014F95">
      <w:pPr>
        <w:suppressLineNumbers/>
        <w:tabs>
          <w:tab w:val="left" w:pos="1440"/>
        </w:tabs>
        <w:rPr>
          <w:rFonts w:ascii="Calibri" w:hAnsi="Calibri" w:cs="Calibri"/>
          <w:bCs/>
          <w:kern w:val="20"/>
          <w:sz w:val="28"/>
          <w:szCs w:val="28"/>
          <w:u w:val="single"/>
        </w:rPr>
      </w:pPr>
    </w:p>
    <w:p w14:paraId="4DEB08A8" w14:textId="4CB7F996" w:rsidR="00014F95" w:rsidRDefault="00014F95">
      <w:pPr>
        <w:suppressLineNumbers/>
        <w:tabs>
          <w:tab w:val="left" w:pos="1440"/>
        </w:tabs>
        <w:rPr>
          <w:rFonts w:ascii="Calibri" w:hAnsi="Calibri" w:cs="Calibri"/>
          <w:bCs/>
          <w:kern w:val="20"/>
          <w:sz w:val="28"/>
          <w:szCs w:val="28"/>
          <w:u w:val="single"/>
        </w:rPr>
      </w:pPr>
    </w:p>
    <w:p w14:paraId="48EED731" w14:textId="7230A07D" w:rsidR="00014F95" w:rsidRDefault="00014F95">
      <w:pPr>
        <w:suppressLineNumbers/>
        <w:tabs>
          <w:tab w:val="left" w:pos="1440"/>
        </w:tabs>
        <w:rPr>
          <w:rFonts w:ascii="Calibri" w:hAnsi="Calibri" w:cs="Calibri"/>
          <w:bCs/>
          <w:kern w:val="20"/>
          <w:sz w:val="28"/>
          <w:szCs w:val="28"/>
          <w:u w:val="single"/>
        </w:rPr>
      </w:pPr>
    </w:p>
    <w:p w14:paraId="4E89DB89" w14:textId="77777777" w:rsidR="0084341F" w:rsidRDefault="0084341F">
      <w:pPr>
        <w:suppressLineNumbers/>
        <w:tabs>
          <w:tab w:val="left" w:pos="1440"/>
        </w:tabs>
        <w:rPr>
          <w:rFonts w:ascii="Calibri" w:hAnsi="Calibri" w:cs="Calibri"/>
          <w:bCs/>
          <w:kern w:val="20"/>
          <w:sz w:val="28"/>
          <w:szCs w:val="28"/>
          <w:u w:val="single"/>
        </w:rPr>
      </w:pPr>
    </w:p>
    <w:p w14:paraId="7441E762" w14:textId="1F5687C6" w:rsidR="00014F95" w:rsidRDefault="00014F95">
      <w:pPr>
        <w:suppressLineNumbers/>
        <w:tabs>
          <w:tab w:val="left" w:pos="1440"/>
        </w:tabs>
        <w:rPr>
          <w:rFonts w:ascii="Calibri" w:hAnsi="Calibri" w:cs="Calibri"/>
          <w:bCs/>
          <w:kern w:val="20"/>
          <w:sz w:val="28"/>
          <w:szCs w:val="28"/>
          <w:u w:val="single"/>
        </w:rPr>
      </w:pPr>
    </w:p>
    <w:p w14:paraId="55A3836E" w14:textId="77777777" w:rsidR="00014F95" w:rsidRDefault="00014F95">
      <w:pPr>
        <w:suppressLineNumbers/>
        <w:tabs>
          <w:tab w:val="left" w:pos="1440"/>
        </w:tabs>
        <w:rPr>
          <w:rFonts w:ascii="Calibri" w:hAnsi="Calibri" w:cs="Calibri"/>
          <w:bCs/>
          <w:kern w:val="20"/>
          <w:sz w:val="28"/>
          <w:szCs w:val="28"/>
          <w:u w:val="single"/>
        </w:rPr>
      </w:pPr>
    </w:p>
    <w:p w14:paraId="18C0063B" w14:textId="77777777" w:rsidR="00E4385F" w:rsidRDefault="00E4385F">
      <w:pPr>
        <w:suppressLineNumbers/>
        <w:tabs>
          <w:tab w:val="left" w:pos="1440"/>
        </w:tabs>
        <w:rPr>
          <w:rFonts w:ascii="Calibri" w:hAnsi="Calibri" w:cs="Calibri"/>
          <w:bCs/>
          <w:kern w:val="20"/>
          <w:sz w:val="28"/>
          <w:szCs w:val="28"/>
          <w:u w:val="single"/>
        </w:rPr>
      </w:pPr>
    </w:p>
    <w:p w14:paraId="51193B2C" w14:textId="77777777" w:rsidR="00E4385F" w:rsidRDefault="00E4385F">
      <w:pPr>
        <w:suppressLineNumbers/>
        <w:tabs>
          <w:tab w:val="left" w:pos="1440"/>
        </w:tabs>
        <w:rPr>
          <w:rFonts w:ascii="Calibri" w:hAnsi="Calibri" w:cs="Calibri"/>
          <w:bCs/>
          <w:kern w:val="20"/>
          <w:sz w:val="28"/>
          <w:szCs w:val="28"/>
          <w:u w:val="single"/>
        </w:rPr>
      </w:pPr>
    </w:p>
    <w:p w14:paraId="633B547C" w14:textId="19BBB4F1" w:rsidR="00652834" w:rsidRPr="00AD2D12" w:rsidRDefault="00D80648">
      <w:pPr>
        <w:suppressLineNumbers/>
        <w:tabs>
          <w:tab w:val="left" w:pos="1440"/>
        </w:tabs>
        <w:rPr>
          <w:rFonts w:ascii="Calibri" w:hAnsi="Calibri" w:cs="Calibri"/>
          <w:bCs/>
          <w:kern w:val="20"/>
          <w:sz w:val="28"/>
          <w:szCs w:val="28"/>
          <w:u w:val="single"/>
        </w:rPr>
      </w:pPr>
      <w:r w:rsidRPr="00AD2D12">
        <w:rPr>
          <w:rFonts w:ascii="Calibri" w:hAnsi="Calibri" w:cs="Calibri"/>
          <w:bCs/>
          <w:kern w:val="20"/>
          <w:sz w:val="28"/>
          <w:szCs w:val="28"/>
          <w:u w:val="single"/>
        </w:rPr>
        <w:t xml:space="preserve">Nr </w:t>
      </w:r>
      <w:r w:rsidR="004B560C">
        <w:rPr>
          <w:rFonts w:ascii="Calibri" w:hAnsi="Calibri" w:cs="Calibri"/>
          <w:bCs/>
          <w:kern w:val="20"/>
          <w:sz w:val="28"/>
          <w:szCs w:val="28"/>
          <w:u w:val="single"/>
        </w:rPr>
        <w:t>postępowania</w:t>
      </w:r>
      <w:r w:rsidR="003D0212" w:rsidRPr="00AD2D12">
        <w:rPr>
          <w:rFonts w:ascii="Calibri" w:hAnsi="Calibri" w:cs="Calibri"/>
          <w:bCs/>
          <w:kern w:val="20"/>
          <w:sz w:val="28"/>
          <w:szCs w:val="28"/>
          <w:u w:val="single"/>
        </w:rPr>
        <w:t>:</w:t>
      </w:r>
      <w:r w:rsidR="00032AD1" w:rsidRPr="00AD2D12">
        <w:rPr>
          <w:rFonts w:ascii="Calibri" w:hAnsi="Calibri" w:cs="Calibri"/>
          <w:bCs/>
          <w:kern w:val="20"/>
          <w:sz w:val="28"/>
          <w:szCs w:val="28"/>
          <w:u w:val="single"/>
        </w:rPr>
        <w:t xml:space="preserve"> </w:t>
      </w:r>
    </w:p>
    <w:p w14:paraId="762514E6" w14:textId="77777777" w:rsidR="00652834" w:rsidRPr="007B3D44" w:rsidRDefault="00652834">
      <w:pPr>
        <w:suppressLineNumbers/>
        <w:tabs>
          <w:tab w:val="left" w:pos="1440"/>
        </w:tabs>
        <w:rPr>
          <w:rFonts w:ascii="Calibri" w:hAnsi="Calibri" w:cs="Calibri"/>
          <w:bCs/>
          <w:kern w:val="20"/>
          <w:sz w:val="22"/>
          <w:szCs w:val="22"/>
        </w:rPr>
      </w:pPr>
    </w:p>
    <w:p w14:paraId="079FC56D" w14:textId="4C0DF4A2" w:rsidR="008A481D" w:rsidRPr="007B3D44" w:rsidRDefault="008A481D" w:rsidP="008A481D">
      <w:pPr>
        <w:suppressAutoHyphens/>
        <w:spacing w:line="312" w:lineRule="auto"/>
        <w:jc w:val="both"/>
        <w:rPr>
          <w:rFonts w:ascii="Calibri" w:hAnsi="Calibri" w:cs="Calibri"/>
          <w:b/>
          <w:bCs/>
          <w:sz w:val="22"/>
          <w:szCs w:val="22"/>
          <w:lang w:eastAsia="zh-CN"/>
        </w:rPr>
      </w:pPr>
      <w:r w:rsidRPr="007B3D44">
        <w:rPr>
          <w:rFonts w:ascii="Calibri" w:hAnsi="Calibri" w:cs="Calibri"/>
          <w:sz w:val="22"/>
          <w:szCs w:val="22"/>
          <w:lang w:eastAsia="zh-CN"/>
        </w:rPr>
        <w:t>Postępowanie, którego dotyczy niniejszy dokument, oznaczone jest znakiem:</w:t>
      </w:r>
      <w:r w:rsidRPr="007B3D44">
        <w:rPr>
          <w:rFonts w:ascii="Calibri" w:hAnsi="Calibri" w:cs="Calibri"/>
          <w:b/>
          <w:bCs/>
          <w:sz w:val="22"/>
          <w:szCs w:val="22"/>
          <w:lang w:eastAsia="zh-CN"/>
        </w:rPr>
        <w:t xml:space="preserve"> </w:t>
      </w:r>
      <w:r w:rsidR="004B77B9">
        <w:rPr>
          <w:rFonts w:ascii="Calibri" w:hAnsi="Calibri" w:cs="Calibri"/>
          <w:b/>
          <w:bCs/>
          <w:sz w:val="22"/>
          <w:szCs w:val="22"/>
          <w:lang w:eastAsia="zh-CN"/>
        </w:rPr>
        <w:t>3/ZP/2023</w:t>
      </w:r>
      <w:r w:rsidRPr="007B3D44">
        <w:rPr>
          <w:rFonts w:ascii="Calibri" w:hAnsi="Calibri" w:cs="Calibri"/>
          <w:bCs/>
          <w:sz w:val="22"/>
          <w:szCs w:val="22"/>
          <w:lang w:eastAsia="zh-CN"/>
        </w:rPr>
        <w:t>.</w:t>
      </w:r>
      <w:r w:rsidRPr="007B3D44">
        <w:rPr>
          <w:rFonts w:ascii="Calibri" w:hAnsi="Calibri" w:cs="Calibri"/>
          <w:b/>
          <w:bCs/>
          <w:sz w:val="22"/>
          <w:szCs w:val="22"/>
          <w:lang w:eastAsia="zh-CN"/>
        </w:rPr>
        <w:t xml:space="preserve">  </w:t>
      </w:r>
    </w:p>
    <w:p w14:paraId="1765A278" w14:textId="77777777" w:rsidR="008A481D" w:rsidRPr="007B3D44" w:rsidRDefault="008A481D" w:rsidP="008A481D">
      <w:pPr>
        <w:suppressAutoHyphens/>
        <w:spacing w:line="312" w:lineRule="auto"/>
        <w:jc w:val="both"/>
        <w:rPr>
          <w:rFonts w:ascii="Calibri" w:hAnsi="Calibri" w:cs="Calibri"/>
          <w:b/>
          <w:bCs/>
          <w:sz w:val="22"/>
          <w:szCs w:val="22"/>
          <w:lang w:eastAsia="zh-CN"/>
        </w:rPr>
      </w:pPr>
      <w:r w:rsidRPr="007B3D44">
        <w:rPr>
          <w:rFonts w:ascii="Calibri" w:hAnsi="Calibri" w:cs="Calibri"/>
          <w:sz w:val="22"/>
          <w:szCs w:val="22"/>
          <w:lang w:eastAsia="zh-CN"/>
        </w:rPr>
        <w:t>Wykonawcy we wszystkich kontaktach z Zamawiającym powinni powoływać się na ten znak.</w:t>
      </w:r>
    </w:p>
    <w:p w14:paraId="31168E17" w14:textId="733C1CAA" w:rsidR="00262ACD" w:rsidRDefault="00262ACD">
      <w:pPr>
        <w:suppressLineNumbers/>
        <w:tabs>
          <w:tab w:val="left" w:pos="1440"/>
        </w:tabs>
        <w:rPr>
          <w:rFonts w:ascii="Calibri" w:hAnsi="Calibri" w:cs="Calibri"/>
          <w:bCs/>
          <w:color w:val="000000"/>
          <w:kern w:val="20"/>
          <w:sz w:val="28"/>
        </w:rPr>
      </w:pPr>
    </w:p>
    <w:p w14:paraId="65B4B939" w14:textId="77777777" w:rsidR="00CF28A2" w:rsidRPr="007B3D44" w:rsidRDefault="00262ACD" w:rsidP="00066C5D">
      <w:pPr>
        <w:pStyle w:val="pkt"/>
        <w:numPr>
          <w:ilvl w:val="0"/>
          <w:numId w:val="1"/>
        </w:numPr>
        <w:tabs>
          <w:tab w:val="clear" w:pos="907"/>
          <w:tab w:val="left" w:pos="851"/>
        </w:tabs>
        <w:spacing w:before="0" w:after="0" w:line="360" w:lineRule="auto"/>
        <w:ind w:left="851" w:hanging="851"/>
        <w:rPr>
          <w:rFonts w:ascii="Calibri" w:hAnsi="Calibri" w:cs="Calibri"/>
          <w:b/>
          <w:sz w:val="22"/>
          <w:szCs w:val="22"/>
        </w:rPr>
      </w:pPr>
      <w:bookmarkStart w:id="0" w:name="_Hlk67574005"/>
      <w:r w:rsidRPr="007B3D44">
        <w:rPr>
          <w:rFonts w:ascii="Calibri" w:hAnsi="Calibri" w:cs="Calibri"/>
          <w:b/>
          <w:sz w:val="22"/>
          <w:szCs w:val="22"/>
        </w:rPr>
        <w:t>Nazwa</w:t>
      </w:r>
      <w:r w:rsidR="003D0212" w:rsidRPr="007B3D44">
        <w:rPr>
          <w:rFonts w:ascii="Calibri" w:hAnsi="Calibri" w:cs="Calibri"/>
          <w:b/>
          <w:sz w:val="22"/>
          <w:szCs w:val="22"/>
        </w:rPr>
        <w:t>,</w:t>
      </w:r>
      <w:r w:rsidRPr="007B3D44">
        <w:rPr>
          <w:rFonts w:ascii="Calibri" w:hAnsi="Calibri" w:cs="Calibri"/>
          <w:b/>
          <w:sz w:val="22"/>
          <w:szCs w:val="22"/>
        </w:rPr>
        <w:t xml:space="preserve"> adres</w:t>
      </w:r>
      <w:r w:rsidR="00B316FB">
        <w:rPr>
          <w:rFonts w:ascii="Calibri" w:hAnsi="Calibri" w:cs="Calibri"/>
          <w:b/>
          <w:sz w:val="22"/>
          <w:szCs w:val="22"/>
        </w:rPr>
        <w:t xml:space="preserve">, </w:t>
      </w:r>
      <w:r w:rsidR="00FD4810" w:rsidRPr="007B3D44">
        <w:rPr>
          <w:rFonts w:ascii="Calibri" w:hAnsi="Calibri" w:cs="Calibri"/>
          <w:b/>
          <w:sz w:val="22"/>
          <w:szCs w:val="22"/>
        </w:rPr>
        <w:t>dane</w:t>
      </w:r>
      <w:r w:rsidRPr="007B3D44">
        <w:rPr>
          <w:rFonts w:ascii="Calibri" w:hAnsi="Calibri" w:cs="Calibri"/>
          <w:b/>
          <w:sz w:val="22"/>
          <w:szCs w:val="22"/>
        </w:rPr>
        <w:t xml:space="preserve"> </w:t>
      </w:r>
      <w:r w:rsidR="004B560C">
        <w:rPr>
          <w:rFonts w:ascii="Calibri" w:hAnsi="Calibri" w:cs="Calibri"/>
          <w:b/>
          <w:sz w:val="22"/>
          <w:szCs w:val="22"/>
        </w:rPr>
        <w:t>Zamawiającego</w:t>
      </w:r>
      <w:r w:rsidR="00B316FB">
        <w:rPr>
          <w:rFonts w:ascii="Calibri" w:hAnsi="Calibri" w:cs="Calibri"/>
          <w:b/>
          <w:sz w:val="22"/>
          <w:szCs w:val="22"/>
        </w:rPr>
        <w:t xml:space="preserve"> i</w:t>
      </w:r>
      <w:r w:rsidR="006E706F">
        <w:rPr>
          <w:rFonts w:ascii="Calibri" w:hAnsi="Calibri" w:cs="Calibri"/>
          <w:b/>
          <w:sz w:val="22"/>
          <w:szCs w:val="22"/>
        </w:rPr>
        <w:t xml:space="preserve"> jednostki prowadzącej postępowanie</w:t>
      </w:r>
      <w:r w:rsidR="004B560C">
        <w:rPr>
          <w:rFonts w:ascii="Calibri" w:hAnsi="Calibri" w:cs="Calibri"/>
          <w:b/>
          <w:sz w:val="22"/>
          <w:szCs w:val="22"/>
        </w:rPr>
        <w:t>.</w:t>
      </w:r>
    </w:p>
    <w:bookmarkEnd w:id="0"/>
    <w:p w14:paraId="6132A4C9" w14:textId="77777777" w:rsidR="00753A01" w:rsidRPr="007B3D44" w:rsidRDefault="00CF28A2" w:rsidP="00066C5D">
      <w:pPr>
        <w:pStyle w:val="pkt"/>
        <w:numPr>
          <w:ilvl w:val="1"/>
          <w:numId w:val="2"/>
        </w:numPr>
        <w:tabs>
          <w:tab w:val="left" w:pos="851"/>
        </w:tabs>
        <w:spacing w:before="0" w:after="0" w:line="360" w:lineRule="auto"/>
        <w:ind w:left="851" w:hanging="851"/>
        <w:rPr>
          <w:rFonts w:ascii="Calibri" w:hAnsi="Calibri" w:cs="Calibri"/>
          <w:sz w:val="22"/>
          <w:szCs w:val="22"/>
        </w:rPr>
      </w:pPr>
      <w:r w:rsidRPr="007B3D44">
        <w:rPr>
          <w:rFonts w:ascii="Calibri" w:hAnsi="Calibri" w:cs="Calibri"/>
          <w:sz w:val="22"/>
          <w:szCs w:val="22"/>
        </w:rPr>
        <w:t>Uniwersytet Łódzki, ul. Narutowicza 6</w:t>
      </w:r>
      <w:r w:rsidR="00356B4E" w:rsidRPr="007B3D44">
        <w:rPr>
          <w:rFonts w:ascii="Calibri" w:hAnsi="Calibri" w:cs="Calibri"/>
          <w:sz w:val="22"/>
          <w:szCs w:val="22"/>
        </w:rPr>
        <w:t>8</w:t>
      </w:r>
      <w:r w:rsidRPr="007B3D44">
        <w:rPr>
          <w:rFonts w:ascii="Calibri" w:hAnsi="Calibri" w:cs="Calibri"/>
          <w:sz w:val="22"/>
          <w:szCs w:val="22"/>
        </w:rPr>
        <w:t>, 90-13</w:t>
      </w:r>
      <w:r w:rsidR="00356B4E" w:rsidRPr="007B3D44">
        <w:rPr>
          <w:rFonts w:ascii="Calibri" w:hAnsi="Calibri" w:cs="Calibri"/>
          <w:sz w:val="22"/>
          <w:szCs w:val="22"/>
        </w:rPr>
        <w:t>6</w:t>
      </w:r>
      <w:r w:rsidRPr="007B3D44">
        <w:rPr>
          <w:rFonts w:ascii="Calibri" w:hAnsi="Calibri" w:cs="Calibri"/>
          <w:sz w:val="22"/>
          <w:szCs w:val="22"/>
        </w:rPr>
        <w:t xml:space="preserve"> Łódź</w:t>
      </w:r>
      <w:r w:rsidR="00744B14" w:rsidRPr="007B3D44">
        <w:rPr>
          <w:rFonts w:ascii="Calibri" w:hAnsi="Calibri" w:cs="Calibri"/>
          <w:sz w:val="22"/>
          <w:szCs w:val="22"/>
        </w:rPr>
        <w:t>, NIP 724 000 32 43</w:t>
      </w:r>
      <w:r w:rsidR="007F4B55" w:rsidRPr="007B3D44">
        <w:rPr>
          <w:rFonts w:ascii="Calibri" w:hAnsi="Calibri" w:cs="Calibri"/>
          <w:sz w:val="22"/>
          <w:szCs w:val="22"/>
        </w:rPr>
        <w:t>,</w:t>
      </w:r>
      <w:r w:rsidR="00262ACD" w:rsidRPr="007B3D44">
        <w:rPr>
          <w:rFonts w:ascii="Calibri" w:hAnsi="Calibri" w:cs="Calibri"/>
          <w:sz w:val="22"/>
          <w:szCs w:val="22"/>
        </w:rPr>
        <w:t xml:space="preserve"> </w:t>
      </w:r>
      <w:r w:rsidR="003D0212" w:rsidRPr="007B3D44">
        <w:rPr>
          <w:rFonts w:ascii="Calibri" w:hAnsi="Calibri" w:cs="Calibri"/>
          <w:sz w:val="22"/>
          <w:szCs w:val="22"/>
        </w:rPr>
        <w:t xml:space="preserve">REGON 000001287, strona </w:t>
      </w:r>
      <w:r w:rsidR="00262ACD" w:rsidRPr="007B3D44">
        <w:rPr>
          <w:rFonts w:ascii="Calibri" w:hAnsi="Calibri" w:cs="Calibri"/>
          <w:sz w:val="22"/>
          <w:szCs w:val="22"/>
        </w:rPr>
        <w:t>internetow</w:t>
      </w:r>
      <w:r w:rsidR="003D0212" w:rsidRPr="007B3D44">
        <w:rPr>
          <w:rFonts w:ascii="Calibri" w:hAnsi="Calibri" w:cs="Calibri"/>
          <w:sz w:val="22"/>
          <w:szCs w:val="22"/>
        </w:rPr>
        <w:t>a</w:t>
      </w:r>
      <w:r w:rsidR="00262ACD" w:rsidRPr="007B3D44">
        <w:rPr>
          <w:rFonts w:ascii="Calibri" w:hAnsi="Calibri" w:cs="Calibri"/>
          <w:sz w:val="22"/>
          <w:szCs w:val="22"/>
        </w:rPr>
        <w:t xml:space="preserve">: </w:t>
      </w:r>
      <w:hyperlink r:id="rId9" w:history="1">
        <w:r w:rsidR="00262ACD" w:rsidRPr="007B3D44">
          <w:rPr>
            <w:rStyle w:val="Hipercze"/>
            <w:rFonts w:ascii="Calibri" w:hAnsi="Calibri" w:cs="Calibri"/>
            <w:sz w:val="22"/>
            <w:szCs w:val="22"/>
          </w:rPr>
          <w:t>www.uni.lodz.pl</w:t>
        </w:r>
      </w:hyperlink>
    </w:p>
    <w:p w14:paraId="6EE88E21" w14:textId="70D4F9FD" w:rsidR="00D060CE" w:rsidRPr="007B3D44" w:rsidRDefault="00753A01" w:rsidP="00066C5D">
      <w:pPr>
        <w:pStyle w:val="pkt"/>
        <w:numPr>
          <w:ilvl w:val="1"/>
          <w:numId w:val="2"/>
        </w:numPr>
        <w:tabs>
          <w:tab w:val="left" w:pos="851"/>
        </w:tabs>
        <w:spacing w:before="0" w:after="0" w:line="360" w:lineRule="auto"/>
        <w:ind w:left="851" w:hanging="851"/>
        <w:rPr>
          <w:rFonts w:ascii="Calibri" w:hAnsi="Calibri" w:cs="Calibri"/>
          <w:sz w:val="22"/>
          <w:szCs w:val="22"/>
        </w:rPr>
      </w:pPr>
      <w:r w:rsidRPr="007B3D44">
        <w:rPr>
          <w:rFonts w:ascii="Calibri" w:hAnsi="Calibri" w:cs="Calibri"/>
          <w:sz w:val="22"/>
          <w:szCs w:val="22"/>
        </w:rPr>
        <w:t>Dział Zakupów Uniwersytet</w:t>
      </w:r>
      <w:r w:rsidR="005513C5">
        <w:rPr>
          <w:rFonts w:ascii="Calibri" w:hAnsi="Calibri" w:cs="Calibri"/>
          <w:sz w:val="22"/>
          <w:szCs w:val="22"/>
        </w:rPr>
        <w:t>u</w:t>
      </w:r>
      <w:r w:rsidRPr="007B3D44">
        <w:rPr>
          <w:rFonts w:ascii="Calibri" w:hAnsi="Calibri" w:cs="Calibri"/>
          <w:sz w:val="22"/>
          <w:szCs w:val="22"/>
        </w:rPr>
        <w:t xml:space="preserve"> Łódzki</w:t>
      </w:r>
      <w:r w:rsidR="005513C5">
        <w:rPr>
          <w:rFonts w:ascii="Calibri" w:hAnsi="Calibri" w:cs="Calibri"/>
          <w:sz w:val="22"/>
          <w:szCs w:val="22"/>
        </w:rPr>
        <w:t>ego</w:t>
      </w:r>
      <w:r w:rsidRPr="007B3D44">
        <w:rPr>
          <w:rFonts w:ascii="Calibri" w:hAnsi="Calibri" w:cs="Calibri"/>
          <w:sz w:val="22"/>
          <w:szCs w:val="22"/>
        </w:rPr>
        <w:t>, ul. Narutowicza 68,</w:t>
      </w:r>
      <w:r w:rsidR="00DA3B19">
        <w:rPr>
          <w:rFonts w:ascii="Calibri" w:hAnsi="Calibri" w:cs="Calibri"/>
          <w:sz w:val="22"/>
          <w:szCs w:val="22"/>
        </w:rPr>
        <w:t xml:space="preserve"> </w:t>
      </w:r>
      <w:r w:rsidRPr="007B3D44">
        <w:rPr>
          <w:rFonts w:ascii="Calibri" w:hAnsi="Calibri" w:cs="Calibri"/>
          <w:sz w:val="22"/>
          <w:szCs w:val="22"/>
        </w:rPr>
        <w:t>90-136 Łódź</w:t>
      </w:r>
      <w:r w:rsidR="00744B14" w:rsidRPr="007B3D44">
        <w:rPr>
          <w:rFonts w:ascii="Calibri" w:hAnsi="Calibri" w:cs="Calibri"/>
          <w:sz w:val="22"/>
          <w:szCs w:val="22"/>
        </w:rPr>
        <w:t>,</w:t>
      </w:r>
      <w:r w:rsidR="00A95C84" w:rsidRPr="007B3D44">
        <w:rPr>
          <w:rFonts w:ascii="Calibri" w:hAnsi="Calibri" w:cs="Calibri"/>
          <w:sz w:val="22"/>
          <w:szCs w:val="22"/>
        </w:rPr>
        <w:t xml:space="preserve"> </w:t>
      </w:r>
      <w:r w:rsidR="00744B14" w:rsidRPr="007B3D44">
        <w:rPr>
          <w:rFonts w:ascii="Calibri" w:hAnsi="Calibri" w:cs="Calibri"/>
          <w:sz w:val="22"/>
          <w:szCs w:val="22"/>
        </w:rPr>
        <w:t xml:space="preserve">tel.: +48 (42) 635 </w:t>
      </w:r>
      <w:r w:rsidR="00A04470">
        <w:rPr>
          <w:rFonts w:ascii="Calibri" w:hAnsi="Calibri" w:cs="Calibri"/>
          <w:sz w:val="22"/>
          <w:szCs w:val="22"/>
        </w:rPr>
        <w:t>40 71</w:t>
      </w:r>
      <w:r w:rsidR="00744B14" w:rsidRPr="007B3D44">
        <w:rPr>
          <w:rFonts w:ascii="Calibri" w:hAnsi="Calibri" w:cs="Calibri"/>
          <w:sz w:val="22"/>
          <w:szCs w:val="22"/>
        </w:rPr>
        <w:t xml:space="preserve">, email: </w:t>
      </w:r>
      <w:hyperlink r:id="rId10" w:history="1">
        <w:r w:rsidR="005E0549" w:rsidRPr="007B3D44">
          <w:rPr>
            <w:rStyle w:val="Hipercze"/>
            <w:rFonts w:ascii="Calibri" w:hAnsi="Calibri" w:cs="Calibri"/>
            <w:sz w:val="22"/>
            <w:szCs w:val="22"/>
          </w:rPr>
          <w:t>przetargi@uni.lodz.pl</w:t>
        </w:r>
      </w:hyperlink>
      <w:r w:rsidR="007F4B55" w:rsidRPr="007B3D44">
        <w:rPr>
          <w:rFonts w:ascii="Calibri" w:hAnsi="Calibri" w:cs="Calibri"/>
          <w:sz w:val="22"/>
          <w:szCs w:val="22"/>
        </w:rPr>
        <w:t>,</w:t>
      </w:r>
      <w:r w:rsidR="00262ACD" w:rsidRPr="007B3D44">
        <w:rPr>
          <w:rFonts w:ascii="Calibri" w:hAnsi="Calibri" w:cs="Calibri"/>
          <w:sz w:val="22"/>
          <w:szCs w:val="22"/>
        </w:rPr>
        <w:t xml:space="preserve"> </w:t>
      </w:r>
    </w:p>
    <w:p w14:paraId="6AA18365" w14:textId="77777777" w:rsidR="00262ACD" w:rsidRDefault="00C45DF9" w:rsidP="00066C5D">
      <w:pPr>
        <w:pStyle w:val="Akapitzlist"/>
        <w:numPr>
          <w:ilvl w:val="1"/>
          <w:numId w:val="2"/>
        </w:numPr>
        <w:tabs>
          <w:tab w:val="left" w:pos="851"/>
        </w:tabs>
        <w:spacing w:line="360" w:lineRule="auto"/>
        <w:ind w:left="851" w:hanging="851"/>
        <w:jc w:val="both"/>
        <w:rPr>
          <w:rFonts w:ascii="Calibri" w:hAnsi="Calibri" w:cs="Calibri"/>
          <w:sz w:val="22"/>
          <w:szCs w:val="22"/>
        </w:rPr>
      </w:pPr>
      <w:r>
        <w:rPr>
          <w:rFonts w:ascii="Calibri" w:hAnsi="Calibri" w:cs="Calibri"/>
          <w:sz w:val="22"/>
          <w:szCs w:val="22"/>
        </w:rPr>
        <w:t>Komunikacja między Zamawiającym a Wykonawcą, w tym sk</w:t>
      </w:r>
      <w:r w:rsidR="00DD4B80">
        <w:rPr>
          <w:rFonts w:ascii="Calibri" w:hAnsi="Calibri" w:cs="Calibri"/>
          <w:sz w:val="22"/>
          <w:szCs w:val="22"/>
        </w:rPr>
        <w:t>ł</w:t>
      </w:r>
      <w:r>
        <w:rPr>
          <w:rFonts w:ascii="Calibri" w:hAnsi="Calibri" w:cs="Calibri"/>
          <w:sz w:val="22"/>
          <w:szCs w:val="22"/>
        </w:rPr>
        <w:t xml:space="preserve">adanie ofert odbywa się w formie elektronicznej za pośrednictwem </w:t>
      </w:r>
      <w:r w:rsidRPr="00C45DF9">
        <w:rPr>
          <w:rFonts w:ascii="Calibri" w:hAnsi="Calibri" w:cs="Calibri"/>
          <w:sz w:val="22"/>
          <w:szCs w:val="22"/>
          <w:u w:val="single"/>
        </w:rPr>
        <w:t>platformazakupowa.pl</w:t>
      </w:r>
      <w:r>
        <w:rPr>
          <w:rFonts w:ascii="Calibri" w:hAnsi="Calibri" w:cs="Calibri"/>
          <w:sz w:val="22"/>
          <w:szCs w:val="22"/>
        </w:rPr>
        <w:t xml:space="preserve"> (zwanej dalej Platformą) dostępnej pod adresem </w:t>
      </w:r>
      <w:hyperlink r:id="rId11" w:history="1">
        <w:r w:rsidRPr="007B3D44">
          <w:rPr>
            <w:rStyle w:val="Hipercze"/>
            <w:rFonts w:ascii="Calibri" w:hAnsi="Calibri" w:cs="Calibri"/>
            <w:sz w:val="22"/>
            <w:szCs w:val="22"/>
          </w:rPr>
          <w:t>https://platformazakupowa.pl/pn/uni.lodz</w:t>
        </w:r>
      </w:hyperlink>
    </w:p>
    <w:p w14:paraId="513A99D3" w14:textId="77777777" w:rsidR="00C45DF9" w:rsidRPr="007B3D44" w:rsidRDefault="00C45DF9" w:rsidP="00066C5D">
      <w:pPr>
        <w:pStyle w:val="Akapitzlist"/>
        <w:numPr>
          <w:ilvl w:val="1"/>
          <w:numId w:val="2"/>
        </w:numPr>
        <w:tabs>
          <w:tab w:val="left" w:pos="851"/>
        </w:tabs>
        <w:spacing w:line="360" w:lineRule="auto"/>
        <w:ind w:left="851" w:hanging="851"/>
        <w:jc w:val="both"/>
        <w:rPr>
          <w:rFonts w:ascii="Calibri" w:hAnsi="Calibri" w:cs="Calibri"/>
          <w:sz w:val="22"/>
          <w:szCs w:val="22"/>
        </w:rPr>
      </w:pPr>
      <w:r>
        <w:rPr>
          <w:rFonts w:ascii="Calibri" w:hAnsi="Calibri" w:cs="Calibri"/>
          <w:sz w:val="22"/>
          <w:szCs w:val="22"/>
        </w:rPr>
        <w:t xml:space="preserve">Wszelkie zmiany i wyjaśnienia </w:t>
      </w:r>
      <w:r w:rsidR="006E706F">
        <w:rPr>
          <w:rFonts w:ascii="Calibri" w:hAnsi="Calibri" w:cs="Calibri"/>
          <w:sz w:val="22"/>
          <w:szCs w:val="22"/>
        </w:rPr>
        <w:t xml:space="preserve">Specyfikacji Warunków Zamówienia </w:t>
      </w:r>
      <w:r>
        <w:rPr>
          <w:rFonts w:ascii="Calibri" w:hAnsi="Calibri" w:cs="Calibri"/>
          <w:sz w:val="22"/>
          <w:szCs w:val="22"/>
        </w:rPr>
        <w:t>oraz inne dokumenty zamówienia bezpośrednio związane z post</w:t>
      </w:r>
      <w:r w:rsidR="006E706F">
        <w:rPr>
          <w:rFonts w:ascii="Calibri" w:hAnsi="Calibri" w:cs="Calibri"/>
          <w:sz w:val="22"/>
          <w:szCs w:val="22"/>
        </w:rPr>
        <w:t>ę</w:t>
      </w:r>
      <w:r>
        <w:rPr>
          <w:rFonts w:ascii="Calibri" w:hAnsi="Calibri" w:cs="Calibri"/>
          <w:sz w:val="22"/>
          <w:szCs w:val="22"/>
        </w:rPr>
        <w:t>powaniem o udzielenie zamówienia Zamawiający będzie udost</w:t>
      </w:r>
      <w:r w:rsidR="006E706F">
        <w:rPr>
          <w:rFonts w:ascii="Calibri" w:hAnsi="Calibri" w:cs="Calibri"/>
          <w:sz w:val="22"/>
          <w:szCs w:val="22"/>
        </w:rPr>
        <w:t>ę</w:t>
      </w:r>
      <w:r>
        <w:rPr>
          <w:rFonts w:ascii="Calibri" w:hAnsi="Calibri" w:cs="Calibri"/>
          <w:sz w:val="22"/>
          <w:szCs w:val="22"/>
        </w:rPr>
        <w:t>pniał na Platformie.</w:t>
      </w:r>
    </w:p>
    <w:p w14:paraId="502C0F37" w14:textId="77777777" w:rsidR="00D060CE" w:rsidRPr="007B3D44" w:rsidRDefault="00FD4810" w:rsidP="00066C5D">
      <w:pPr>
        <w:pStyle w:val="Akapitzlist"/>
        <w:numPr>
          <w:ilvl w:val="1"/>
          <w:numId w:val="2"/>
        </w:numPr>
        <w:tabs>
          <w:tab w:val="left" w:pos="851"/>
        </w:tabs>
        <w:spacing w:line="360" w:lineRule="auto"/>
        <w:ind w:left="851" w:hanging="851"/>
        <w:jc w:val="both"/>
        <w:rPr>
          <w:rFonts w:ascii="Calibri" w:hAnsi="Calibri" w:cs="Calibri"/>
          <w:sz w:val="22"/>
          <w:szCs w:val="22"/>
        </w:rPr>
      </w:pPr>
      <w:r w:rsidRPr="007B3D44">
        <w:rPr>
          <w:rFonts w:ascii="Calibri" w:hAnsi="Calibri" w:cs="Calibri"/>
          <w:sz w:val="22"/>
          <w:szCs w:val="22"/>
        </w:rPr>
        <w:t>Godziny</w:t>
      </w:r>
      <w:r w:rsidR="00262ACD" w:rsidRPr="007B3D44">
        <w:rPr>
          <w:rFonts w:ascii="Calibri" w:hAnsi="Calibri" w:cs="Calibri"/>
          <w:sz w:val="22"/>
          <w:szCs w:val="22"/>
        </w:rPr>
        <w:t xml:space="preserve"> pracy jednostki prowadzącej postępowanie: 8.00 – 15.00</w:t>
      </w:r>
      <w:r w:rsidR="0032339D" w:rsidRPr="007B3D44">
        <w:rPr>
          <w:rFonts w:ascii="Calibri" w:hAnsi="Calibri" w:cs="Calibri"/>
          <w:sz w:val="22"/>
          <w:szCs w:val="22"/>
        </w:rPr>
        <w:t>, z wyłączeniem dni ustawowo wolnych</w:t>
      </w:r>
      <w:r w:rsidR="00792E99" w:rsidRPr="007B3D44">
        <w:rPr>
          <w:rFonts w:ascii="Calibri" w:hAnsi="Calibri" w:cs="Calibri"/>
          <w:sz w:val="22"/>
          <w:szCs w:val="22"/>
        </w:rPr>
        <w:t xml:space="preserve"> </w:t>
      </w:r>
      <w:r w:rsidR="0032339D" w:rsidRPr="007B3D44">
        <w:rPr>
          <w:rFonts w:ascii="Calibri" w:hAnsi="Calibri" w:cs="Calibri"/>
          <w:sz w:val="22"/>
          <w:szCs w:val="22"/>
        </w:rPr>
        <w:t>od pracy.</w:t>
      </w:r>
    </w:p>
    <w:p w14:paraId="45508979" w14:textId="77777777" w:rsidR="006D413F" w:rsidRPr="007B3D44" w:rsidRDefault="00CF28A2" w:rsidP="00066C5D">
      <w:pPr>
        <w:pStyle w:val="pkt"/>
        <w:numPr>
          <w:ilvl w:val="0"/>
          <w:numId w:val="2"/>
        </w:numPr>
        <w:tabs>
          <w:tab w:val="left" w:pos="851"/>
        </w:tabs>
        <w:spacing w:before="0" w:after="0" w:line="360" w:lineRule="auto"/>
        <w:ind w:left="851" w:hanging="851"/>
        <w:rPr>
          <w:rFonts w:ascii="Calibri" w:hAnsi="Calibri" w:cs="Calibri"/>
          <w:b/>
          <w:sz w:val="22"/>
          <w:szCs w:val="22"/>
        </w:rPr>
      </w:pPr>
      <w:r w:rsidRPr="007B3D44">
        <w:rPr>
          <w:rFonts w:ascii="Calibri" w:hAnsi="Calibri" w:cs="Calibri"/>
          <w:b/>
          <w:sz w:val="22"/>
          <w:szCs w:val="22"/>
        </w:rPr>
        <w:t>Tryb udzielenia zamówienia</w:t>
      </w:r>
    </w:p>
    <w:p w14:paraId="31C05FA1" w14:textId="4307EAF1" w:rsidR="00A71449" w:rsidRPr="00D01062" w:rsidRDefault="00A71449" w:rsidP="00A71449">
      <w:pPr>
        <w:pStyle w:val="pkt"/>
        <w:numPr>
          <w:ilvl w:val="1"/>
          <w:numId w:val="2"/>
        </w:numPr>
        <w:tabs>
          <w:tab w:val="left" w:pos="851"/>
        </w:tabs>
        <w:spacing w:before="0" w:after="0" w:line="360" w:lineRule="auto"/>
        <w:ind w:left="851" w:hanging="851"/>
        <w:rPr>
          <w:rFonts w:ascii="Calibri" w:hAnsi="Calibri" w:cs="Calibri"/>
          <w:b/>
          <w:sz w:val="22"/>
          <w:szCs w:val="22"/>
        </w:rPr>
      </w:pPr>
      <w:r w:rsidRPr="00A7479F">
        <w:rPr>
          <w:rFonts w:ascii="Calibri" w:hAnsi="Calibri" w:cs="Calibri"/>
          <w:sz w:val="22"/>
          <w:szCs w:val="22"/>
        </w:rPr>
        <w:t>Postępowanie o udzielenie zamówienia publicznego prowadzone jest w trybie podstawowym</w:t>
      </w:r>
      <w:r w:rsidR="00B31F76">
        <w:rPr>
          <w:rFonts w:ascii="Calibri" w:hAnsi="Calibri" w:cs="Calibri"/>
          <w:sz w:val="22"/>
          <w:szCs w:val="22"/>
        </w:rPr>
        <w:t xml:space="preserve">    </w:t>
      </w:r>
      <w:r>
        <w:rPr>
          <w:rFonts w:ascii="Calibri" w:hAnsi="Calibri" w:cs="Calibri"/>
          <w:sz w:val="22"/>
          <w:szCs w:val="22"/>
        </w:rPr>
        <w:t xml:space="preserve">   </w:t>
      </w:r>
      <w:r w:rsidRPr="00A7479F">
        <w:rPr>
          <w:rFonts w:ascii="Calibri" w:hAnsi="Calibri" w:cs="Calibri"/>
          <w:sz w:val="22"/>
          <w:szCs w:val="22"/>
        </w:rPr>
        <w:t xml:space="preserve"> na podstawie art. 275 pkt </w:t>
      </w:r>
      <w:r w:rsidR="00324577">
        <w:rPr>
          <w:rFonts w:ascii="Calibri" w:hAnsi="Calibri" w:cs="Calibri"/>
          <w:sz w:val="22"/>
          <w:szCs w:val="22"/>
        </w:rPr>
        <w:t>1</w:t>
      </w:r>
      <w:r w:rsidRPr="00A7479F">
        <w:rPr>
          <w:rFonts w:ascii="Calibri" w:hAnsi="Calibri" w:cs="Calibri"/>
          <w:sz w:val="22"/>
          <w:szCs w:val="22"/>
        </w:rPr>
        <w:t xml:space="preserve"> ustawy z dnia 11 września 2019 r. Prawo zamówień publicznych</w:t>
      </w:r>
      <w:r w:rsidR="00C74AE7">
        <w:rPr>
          <w:rFonts w:ascii="Calibri" w:hAnsi="Calibri" w:cs="Calibri"/>
          <w:sz w:val="22"/>
          <w:szCs w:val="22"/>
        </w:rPr>
        <w:t xml:space="preserve">   </w:t>
      </w:r>
      <w:r w:rsidRPr="00A7479F">
        <w:rPr>
          <w:rFonts w:ascii="Calibri" w:hAnsi="Calibri" w:cs="Calibri"/>
          <w:sz w:val="22"/>
          <w:szCs w:val="22"/>
        </w:rPr>
        <w:t xml:space="preserve"> (Dz.U. z 20</w:t>
      </w:r>
      <w:r>
        <w:rPr>
          <w:rFonts w:ascii="Calibri" w:hAnsi="Calibri" w:cs="Calibri"/>
          <w:sz w:val="22"/>
          <w:szCs w:val="22"/>
        </w:rPr>
        <w:t>2</w:t>
      </w:r>
      <w:r w:rsidR="00E52A3D">
        <w:rPr>
          <w:rFonts w:ascii="Calibri" w:hAnsi="Calibri" w:cs="Calibri"/>
          <w:sz w:val="22"/>
          <w:szCs w:val="22"/>
        </w:rPr>
        <w:t>2</w:t>
      </w:r>
      <w:r w:rsidRPr="00A7479F">
        <w:rPr>
          <w:rFonts w:ascii="Calibri" w:hAnsi="Calibri" w:cs="Calibri"/>
          <w:sz w:val="22"/>
          <w:szCs w:val="22"/>
        </w:rPr>
        <w:t xml:space="preserve"> r. poz. </w:t>
      </w:r>
      <w:r w:rsidR="00E52A3D">
        <w:rPr>
          <w:rFonts w:ascii="Calibri" w:hAnsi="Calibri" w:cs="Calibri"/>
          <w:sz w:val="22"/>
          <w:szCs w:val="22"/>
        </w:rPr>
        <w:t>1710</w:t>
      </w:r>
      <w:r w:rsidR="00932021">
        <w:rPr>
          <w:rFonts w:ascii="Calibri" w:hAnsi="Calibri" w:cs="Calibri"/>
          <w:sz w:val="22"/>
          <w:szCs w:val="22"/>
        </w:rPr>
        <w:t xml:space="preserve"> ze zm.</w:t>
      </w:r>
      <w:r w:rsidRPr="00A7479F">
        <w:rPr>
          <w:rFonts w:ascii="Calibri" w:hAnsi="Calibri" w:cs="Calibri"/>
          <w:sz w:val="22"/>
          <w:szCs w:val="22"/>
        </w:rPr>
        <w:t>)</w:t>
      </w:r>
      <w:r>
        <w:rPr>
          <w:rFonts w:ascii="Calibri" w:hAnsi="Calibri" w:cs="Calibri"/>
          <w:sz w:val="22"/>
          <w:szCs w:val="22"/>
        </w:rPr>
        <w:t xml:space="preserve"> </w:t>
      </w:r>
      <w:r w:rsidRPr="00A7479F">
        <w:rPr>
          <w:rFonts w:ascii="Calibri" w:hAnsi="Calibri" w:cs="Calibri"/>
          <w:sz w:val="22"/>
          <w:szCs w:val="22"/>
        </w:rPr>
        <w:t xml:space="preserve">zwanej dalej </w:t>
      </w:r>
      <w:r w:rsidRPr="00A110A8">
        <w:rPr>
          <w:rFonts w:ascii="Calibri" w:hAnsi="Calibri" w:cs="Calibri"/>
          <w:b/>
          <w:bCs/>
          <w:sz w:val="22"/>
          <w:szCs w:val="22"/>
        </w:rPr>
        <w:t>„Ustawą”</w:t>
      </w:r>
      <w:r w:rsidR="00324577">
        <w:rPr>
          <w:rFonts w:ascii="Calibri" w:hAnsi="Calibri" w:cs="Calibri"/>
          <w:b/>
          <w:bCs/>
          <w:sz w:val="22"/>
          <w:szCs w:val="22"/>
        </w:rPr>
        <w:t>.</w:t>
      </w:r>
      <w:r>
        <w:rPr>
          <w:rFonts w:ascii="Calibri" w:hAnsi="Calibri" w:cs="Calibri"/>
          <w:b/>
          <w:bCs/>
          <w:sz w:val="22"/>
          <w:szCs w:val="22"/>
        </w:rPr>
        <w:t xml:space="preserve"> </w:t>
      </w:r>
    </w:p>
    <w:p w14:paraId="3C2161AE" w14:textId="642E7757" w:rsidR="00A71449" w:rsidRPr="00324577" w:rsidRDefault="00A71449" w:rsidP="00A71449">
      <w:pPr>
        <w:pStyle w:val="pkt"/>
        <w:numPr>
          <w:ilvl w:val="1"/>
          <w:numId w:val="2"/>
        </w:numPr>
        <w:tabs>
          <w:tab w:val="left" w:pos="851"/>
        </w:tabs>
        <w:spacing w:before="0" w:after="0" w:line="360" w:lineRule="auto"/>
        <w:ind w:left="851" w:hanging="851"/>
        <w:rPr>
          <w:rFonts w:asciiTheme="minorHAnsi" w:hAnsiTheme="minorHAnsi" w:cstheme="minorHAnsi"/>
          <w:b/>
          <w:sz w:val="22"/>
          <w:szCs w:val="22"/>
        </w:rPr>
      </w:pPr>
      <w:r w:rsidRPr="00324577">
        <w:rPr>
          <w:rFonts w:asciiTheme="minorHAnsi" w:hAnsiTheme="minorHAnsi" w:cstheme="minorHAnsi"/>
          <w:b/>
          <w:sz w:val="22"/>
          <w:szCs w:val="22"/>
        </w:rPr>
        <w:t xml:space="preserve"> </w:t>
      </w:r>
      <w:r w:rsidRPr="00324577">
        <w:rPr>
          <w:rFonts w:asciiTheme="minorHAnsi" w:hAnsiTheme="minorHAnsi" w:cstheme="minorHAnsi"/>
          <w:bCs/>
          <w:sz w:val="22"/>
          <w:szCs w:val="22"/>
        </w:rPr>
        <w:t xml:space="preserve">Zamawiający </w:t>
      </w:r>
      <w:r w:rsidR="00324577" w:rsidRPr="00324577">
        <w:rPr>
          <w:rFonts w:asciiTheme="minorHAnsi" w:hAnsiTheme="minorHAnsi" w:cstheme="minorHAnsi"/>
          <w:color w:val="000000"/>
          <w:sz w:val="22"/>
          <w:szCs w:val="22"/>
        </w:rPr>
        <w:t>nie przewiduje wyboru najkorzystniejszej oferty z możliwością negocjacji.</w:t>
      </w:r>
    </w:p>
    <w:p w14:paraId="24EC5E0E" w14:textId="77777777" w:rsidR="00C45DF9" w:rsidRPr="006E706F" w:rsidRDefault="00C45DF9" w:rsidP="00066C5D">
      <w:pPr>
        <w:pStyle w:val="pkt"/>
        <w:numPr>
          <w:ilvl w:val="1"/>
          <w:numId w:val="2"/>
        </w:numPr>
        <w:tabs>
          <w:tab w:val="left" w:pos="851"/>
        </w:tabs>
        <w:spacing w:before="0" w:after="0" w:line="360" w:lineRule="auto"/>
        <w:ind w:left="851" w:hanging="851"/>
        <w:rPr>
          <w:rFonts w:ascii="Calibri" w:hAnsi="Calibri" w:cs="Calibri"/>
          <w:sz w:val="22"/>
          <w:szCs w:val="22"/>
        </w:rPr>
      </w:pPr>
      <w:r w:rsidRPr="006E706F">
        <w:rPr>
          <w:rFonts w:ascii="Calibri" w:hAnsi="Calibri" w:cs="Calibri"/>
          <w:sz w:val="22"/>
          <w:szCs w:val="22"/>
        </w:rPr>
        <w:t>Postępowanie o udzielenie zamówienia prowadzone jest w języku polskim.</w:t>
      </w:r>
    </w:p>
    <w:p w14:paraId="1AE0FD81" w14:textId="182FEDDD" w:rsidR="00F169D3" w:rsidRDefault="009A26C8" w:rsidP="00066C5D">
      <w:pPr>
        <w:pStyle w:val="pkt"/>
        <w:numPr>
          <w:ilvl w:val="1"/>
          <w:numId w:val="2"/>
        </w:numPr>
        <w:tabs>
          <w:tab w:val="left" w:pos="851"/>
        </w:tabs>
        <w:spacing w:before="0" w:after="0" w:line="360" w:lineRule="auto"/>
        <w:ind w:left="851" w:hanging="851"/>
        <w:rPr>
          <w:rFonts w:ascii="Calibri" w:hAnsi="Calibri" w:cs="Calibri"/>
          <w:sz w:val="22"/>
          <w:szCs w:val="22"/>
        </w:rPr>
      </w:pPr>
      <w:r w:rsidRPr="006E706F">
        <w:rPr>
          <w:rFonts w:ascii="Calibri" w:hAnsi="Calibri" w:cs="Calibri"/>
          <w:sz w:val="22"/>
          <w:szCs w:val="22"/>
        </w:rPr>
        <w:t xml:space="preserve">W sprawach, które nie zostały uregulowane w niniejszej </w:t>
      </w:r>
      <w:r w:rsidR="006E706F">
        <w:rPr>
          <w:rFonts w:ascii="Calibri" w:hAnsi="Calibri" w:cs="Calibri"/>
          <w:sz w:val="22"/>
          <w:szCs w:val="22"/>
        </w:rPr>
        <w:t>Specyfikacji Warunków Zamówienia</w:t>
      </w:r>
      <w:r w:rsidRPr="006E706F">
        <w:rPr>
          <w:rFonts w:ascii="Calibri" w:hAnsi="Calibri" w:cs="Calibri"/>
          <w:sz w:val="22"/>
          <w:szCs w:val="22"/>
        </w:rPr>
        <w:t xml:space="preserve"> zwanej dalej </w:t>
      </w:r>
      <w:r w:rsidR="00EC4BA3" w:rsidRPr="00EC4BA3">
        <w:rPr>
          <w:rFonts w:ascii="Calibri" w:hAnsi="Calibri" w:cs="Calibri"/>
          <w:b/>
          <w:bCs/>
          <w:sz w:val="22"/>
          <w:szCs w:val="22"/>
        </w:rPr>
        <w:t>„</w:t>
      </w:r>
      <w:r w:rsidRPr="00EC4BA3">
        <w:rPr>
          <w:rFonts w:ascii="Calibri" w:hAnsi="Calibri" w:cs="Calibri"/>
          <w:b/>
          <w:bCs/>
          <w:sz w:val="22"/>
          <w:szCs w:val="22"/>
        </w:rPr>
        <w:t>SWZ</w:t>
      </w:r>
      <w:r w:rsidR="00EC4BA3" w:rsidRPr="00EC4BA3">
        <w:rPr>
          <w:rFonts w:ascii="Calibri" w:hAnsi="Calibri" w:cs="Calibri"/>
          <w:b/>
          <w:bCs/>
          <w:sz w:val="22"/>
          <w:szCs w:val="22"/>
        </w:rPr>
        <w:t>”</w:t>
      </w:r>
      <w:r w:rsidRPr="006E706F">
        <w:rPr>
          <w:rFonts w:ascii="Calibri" w:hAnsi="Calibri" w:cs="Calibri"/>
          <w:sz w:val="22"/>
          <w:szCs w:val="22"/>
        </w:rPr>
        <w:t xml:space="preserve"> mają zastosowanie przepisy Ustawy oraz aktów wykonawczych wydanych na jej podstawie</w:t>
      </w:r>
      <w:r w:rsidR="00A95C84" w:rsidRPr="006E706F">
        <w:rPr>
          <w:rFonts w:ascii="Calibri" w:hAnsi="Calibri" w:cs="Calibri"/>
          <w:sz w:val="22"/>
          <w:szCs w:val="22"/>
        </w:rPr>
        <w:t xml:space="preserve"> </w:t>
      </w:r>
      <w:r w:rsidRPr="006E706F">
        <w:rPr>
          <w:rFonts w:ascii="Calibri" w:hAnsi="Calibri" w:cs="Calibri"/>
          <w:sz w:val="22"/>
          <w:szCs w:val="22"/>
        </w:rPr>
        <w:t>w szczególności Rozporządzenia Ministra Rozwoju , Pracy i Technologii z dnia 23 grudnia 2020</w:t>
      </w:r>
      <w:r w:rsidR="00EF55BA">
        <w:rPr>
          <w:rFonts w:ascii="Calibri" w:hAnsi="Calibri" w:cs="Calibri"/>
          <w:sz w:val="22"/>
          <w:szCs w:val="22"/>
        </w:rPr>
        <w:t xml:space="preserve"> </w:t>
      </w:r>
      <w:r w:rsidRPr="006E706F">
        <w:rPr>
          <w:rFonts w:ascii="Calibri" w:hAnsi="Calibri" w:cs="Calibri"/>
          <w:sz w:val="22"/>
          <w:szCs w:val="22"/>
        </w:rPr>
        <w:t>r.</w:t>
      </w:r>
      <w:r w:rsidR="00792E99" w:rsidRPr="006E706F">
        <w:rPr>
          <w:rFonts w:ascii="Calibri" w:hAnsi="Calibri" w:cs="Calibri"/>
          <w:sz w:val="22"/>
          <w:szCs w:val="22"/>
        </w:rPr>
        <w:t xml:space="preserve"> </w:t>
      </w:r>
      <w:r w:rsidRPr="006E706F">
        <w:rPr>
          <w:rFonts w:ascii="Calibri" w:hAnsi="Calibri" w:cs="Calibri"/>
          <w:sz w:val="22"/>
          <w:szCs w:val="22"/>
        </w:rPr>
        <w:t xml:space="preserve">w sprawie podmiotowych środków dowodowych oraz innych dokumentów lub oświadczeń, jakich może żądać </w:t>
      </w:r>
      <w:r w:rsidR="00B316FB">
        <w:rPr>
          <w:rFonts w:ascii="Calibri" w:hAnsi="Calibri" w:cs="Calibri"/>
          <w:sz w:val="22"/>
          <w:szCs w:val="22"/>
        </w:rPr>
        <w:t>Z</w:t>
      </w:r>
      <w:r w:rsidRPr="006E706F">
        <w:rPr>
          <w:rFonts w:ascii="Calibri" w:hAnsi="Calibri" w:cs="Calibri"/>
          <w:sz w:val="22"/>
          <w:szCs w:val="22"/>
        </w:rPr>
        <w:t>amawiający od wykonawcy (Dz.U. z 2020</w:t>
      </w:r>
      <w:r w:rsidR="00A04470">
        <w:rPr>
          <w:rFonts w:ascii="Calibri" w:hAnsi="Calibri" w:cs="Calibri"/>
          <w:sz w:val="22"/>
          <w:szCs w:val="22"/>
        </w:rPr>
        <w:t xml:space="preserve"> </w:t>
      </w:r>
      <w:r w:rsidRPr="006E706F">
        <w:rPr>
          <w:rFonts w:ascii="Calibri" w:hAnsi="Calibri" w:cs="Calibri"/>
          <w:sz w:val="22"/>
          <w:szCs w:val="22"/>
        </w:rPr>
        <w:t>r. poz. 2415)</w:t>
      </w:r>
      <w:r w:rsidR="00066C5D">
        <w:rPr>
          <w:rFonts w:ascii="Calibri" w:hAnsi="Calibri" w:cs="Calibri"/>
          <w:sz w:val="22"/>
          <w:szCs w:val="22"/>
        </w:rPr>
        <w:t xml:space="preserve">                 </w:t>
      </w:r>
      <w:r w:rsidR="00644529">
        <w:rPr>
          <w:rFonts w:ascii="Calibri" w:hAnsi="Calibri" w:cs="Calibri"/>
          <w:sz w:val="22"/>
          <w:szCs w:val="22"/>
        </w:rPr>
        <w:t xml:space="preserve">            </w:t>
      </w:r>
      <w:r w:rsidRPr="006E706F">
        <w:rPr>
          <w:rFonts w:ascii="Calibri" w:hAnsi="Calibri" w:cs="Calibri"/>
          <w:sz w:val="22"/>
          <w:szCs w:val="22"/>
        </w:rPr>
        <w:t xml:space="preserve"> i  Rozporządzenia Prezesa Rady Ministrów z dnia</w:t>
      </w:r>
      <w:r w:rsidR="00A95C84" w:rsidRPr="006E706F">
        <w:rPr>
          <w:rFonts w:ascii="Calibri" w:hAnsi="Calibri" w:cs="Calibri"/>
          <w:sz w:val="22"/>
          <w:szCs w:val="22"/>
        </w:rPr>
        <w:t xml:space="preserve"> </w:t>
      </w:r>
      <w:r w:rsidRPr="006E706F">
        <w:rPr>
          <w:rFonts w:ascii="Calibri" w:hAnsi="Calibri" w:cs="Calibri"/>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w:t>
      </w:r>
      <w:r w:rsidR="00A04470">
        <w:rPr>
          <w:rFonts w:ascii="Calibri" w:hAnsi="Calibri" w:cs="Calibri"/>
          <w:sz w:val="22"/>
          <w:szCs w:val="22"/>
        </w:rPr>
        <w:t xml:space="preserve"> </w:t>
      </w:r>
      <w:r w:rsidRPr="006E706F">
        <w:rPr>
          <w:rFonts w:ascii="Calibri" w:hAnsi="Calibri" w:cs="Calibri"/>
          <w:sz w:val="22"/>
          <w:szCs w:val="22"/>
        </w:rPr>
        <w:t>r. poz. 2452). W zakresie nieuregulowanym przez ww. akty prawne stosuje się przepisy ustawy z dnia 23 kwietnia 1964 r. - Kodeks cywilny (Dz.U. z 202</w:t>
      </w:r>
      <w:r w:rsidR="00E43640">
        <w:rPr>
          <w:rFonts w:ascii="Calibri" w:hAnsi="Calibri" w:cs="Calibri"/>
          <w:sz w:val="22"/>
          <w:szCs w:val="22"/>
        </w:rPr>
        <w:t>2</w:t>
      </w:r>
      <w:r w:rsidRPr="006E706F">
        <w:rPr>
          <w:rFonts w:ascii="Calibri" w:hAnsi="Calibri" w:cs="Calibri"/>
          <w:sz w:val="22"/>
          <w:szCs w:val="22"/>
        </w:rPr>
        <w:t xml:space="preserve"> r. poz. </w:t>
      </w:r>
      <w:r w:rsidR="00E43640">
        <w:rPr>
          <w:rFonts w:ascii="Calibri" w:hAnsi="Calibri" w:cs="Calibri"/>
          <w:sz w:val="22"/>
          <w:szCs w:val="22"/>
        </w:rPr>
        <w:t>1360</w:t>
      </w:r>
      <w:r w:rsidRPr="006E706F">
        <w:rPr>
          <w:rFonts w:ascii="Calibri" w:hAnsi="Calibri" w:cs="Calibri"/>
          <w:sz w:val="22"/>
          <w:szCs w:val="22"/>
        </w:rPr>
        <w:t xml:space="preserve"> z </w:t>
      </w:r>
      <w:proofErr w:type="spellStart"/>
      <w:r w:rsidRPr="006E706F">
        <w:rPr>
          <w:rFonts w:ascii="Calibri" w:hAnsi="Calibri" w:cs="Calibri"/>
          <w:sz w:val="22"/>
          <w:szCs w:val="22"/>
        </w:rPr>
        <w:t>późn</w:t>
      </w:r>
      <w:proofErr w:type="spellEnd"/>
      <w:r w:rsidRPr="006E706F">
        <w:rPr>
          <w:rFonts w:ascii="Calibri" w:hAnsi="Calibri" w:cs="Calibri"/>
          <w:sz w:val="22"/>
          <w:szCs w:val="22"/>
        </w:rPr>
        <w:t>. zm.) oraz inne przepisy powszechnie obowiązującego prawa związanego</w:t>
      </w:r>
      <w:r w:rsidR="00792E99" w:rsidRPr="006E706F">
        <w:rPr>
          <w:rFonts w:ascii="Calibri" w:hAnsi="Calibri" w:cs="Calibri"/>
          <w:sz w:val="22"/>
          <w:szCs w:val="22"/>
        </w:rPr>
        <w:t xml:space="preserve"> </w:t>
      </w:r>
      <w:r w:rsidRPr="006E706F">
        <w:rPr>
          <w:rFonts w:ascii="Calibri" w:hAnsi="Calibri" w:cs="Calibri"/>
          <w:sz w:val="22"/>
          <w:szCs w:val="22"/>
        </w:rPr>
        <w:t>z przedmiotem zamówienia.</w:t>
      </w:r>
    </w:p>
    <w:p w14:paraId="4469FD1A" w14:textId="77777777" w:rsidR="008F5840" w:rsidRPr="007B3D44" w:rsidRDefault="008F5840" w:rsidP="00066C5D">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t>2.5</w:t>
      </w:r>
      <w:r>
        <w:rPr>
          <w:rFonts w:ascii="Calibri" w:hAnsi="Calibri" w:cs="Calibri"/>
          <w:sz w:val="22"/>
          <w:szCs w:val="22"/>
        </w:rPr>
        <w:tab/>
      </w:r>
      <w:r w:rsidRPr="007B3D44">
        <w:rPr>
          <w:rFonts w:ascii="Calibri" w:hAnsi="Calibri" w:cs="Calibri"/>
          <w:sz w:val="22"/>
          <w:szCs w:val="22"/>
        </w:rPr>
        <w:t>Zamawiający nie dopuszcza możliwości składania ofert wariantow</w:t>
      </w:r>
      <w:r>
        <w:rPr>
          <w:rFonts w:ascii="Calibri" w:hAnsi="Calibri" w:cs="Calibri"/>
          <w:sz w:val="22"/>
          <w:szCs w:val="22"/>
        </w:rPr>
        <w:t>ych oraz w postaci katalogów elektronicznych.</w:t>
      </w:r>
      <w:r w:rsidRPr="007B3D44">
        <w:rPr>
          <w:rFonts w:ascii="Calibri" w:hAnsi="Calibri" w:cs="Calibri"/>
          <w:sz w:val="22"/>
          <w:szCs w:val="22"/>
        </w:rPr>
        <w:t xml:space="preserve"> </w:t>
      </w:r>
    </w:p>
    <w:p w14:paraId="311FB3F9" w14:textId="77777777" w:rsidR="008F5840" w:rsidRPr="007B3D44" w:rsidRDefault="008F5840" w:rsidP="00066C5D">
      <w:pPr>
        <w:pStyle w:val="pkt"/>
        <w:spacing w:before="0" w:after="0" w:line="360" w:lineRule="auto"/>
        <w:ind w:hanging="851"/>
        <w:rPr>
          <w:rFonts w:ascii="Calibri" w:hAnsi="Calibri" w:cs="Calibri"/>
          <w:sz w:val="22"/>
          <w:szCs w:val="22"/>
        </w:rPr>
      </w:pPr>
      <w:r>
        <w:rPr>
          <w:rFonts w:ascii="Calibri" w:hAnsi="Calibri" w:cs="Calibri"/>
          <w:sz w:val="22"/>
          <w:szCs w:val="22"/>
        </w:rPr>
        <w:t>2.6.</w:t>
      </w:r>
      <w:r w:rsidRPr="007B3D44">
        <w:rPr>
          <w:rFonts w:ascii="Calibri" w:hAnsi="Calibri" w:cs="Calibri"/>
          <w:sz w:val="22"/>
          <w:szCs w:val="22"/>
        </w:rPr>
        <w:tab/>
        <w:t>Zamawiający nie zamierza zawrzeć umowy ramowej.</w:t>
      </w:r>
    </w:p>
    <w:p w14:paraId="28483605" w14:textId="77777777" w:rsidR="008F5840" w:rsidRPr="007B3D44" w:rsidRDefault="008F5840" w:rsidP="00066C5D">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lastRenderedPageBreak/>
        <w:t>2.7.</w:t>
      </w:r>
      <w:r>
        <w:rPr>
          <w:rFonts w:ascii="Calibri" w:hAnsi="Calibri" w:cs="Calibri"/>
          <w:sz w:val="22"/>
          <w:szCs w:val="22"/>
        </w:rPr>
        <w:tab/>
      </w:r>
      <w:r w:rsidRPr="007B3D44">
        <w:rPr>
          <w:rFonts w:ascii="Calibri" w:hAnsi="Calibri" w:cs="Calibri"/>
          <w:sz w:val="22"/>
          <w:szCs w:val="22"/>
        </w:rPr>
        <w:t>Zamawiający nie zamierza dokona</w:t>
      </w:r>
      <w:r>
        <w:rPr>
          <w:rFonts w:ascii="Calibri" w:hAnsi="Calibri" w:cs="Calibri"/>
          <w:sz w:val="22"/>
          <w:szCs w:val="22"/>
        </w:rPr>
        <w:t>ć</w:t>
      </w:r>
      <w:r w:rsidRPr="007B3D44">
        <w:rPr>
          <w:rFonts w:ascii="Calibri" w:hAnsi="Calibri" w:cs="Calibri"/>
          <w:sz w:val="22"/>
          <w:szCs w:val="22"/>
        </w:rPr>
        <w:t xml:space="preserve"> wyboru najkorzystniejszej oferty z zastosowaniem aukcji elektronicznej.</w:t>
      </w:r>
    </w:p>
    <w:p w14:paraId="754D1A21" w14:textId="77777777" w:rsidR="008F5840" w:rsidRDefault="008F5840" w:rsidP="00066C5D">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t>2.8</w:t>
      </w:r>
      <w:r w:rsidRPr="007B3D44">
        <w:rPr>
          <w:rFonts w:ascii="Calibri" w:hAnsi="Calibri" w:cs="Calibri"/>
          <w:sz w:val="22"/>
          <w:szCs w:val="22"/>
        </w:rPr>
        <w:t>.</w:t>
      </w:r>
      <w:r w:rsidRPr="007B3D44">
        <w:rPr>
          <w:rFonts w:ascii="Calibri" w:hAnsi="Calibri" w:cs="Calibri"/>
          <w:sz w:val="22"/>
          <w:szCs w:val="22"/>
        </w:rPr>
        <w:tab/>
        <w:t>Zamawiający nie zamierza ustanowić dynamicznego systemu zakupów.</w:t>
      </w:r>
    </w:p>
    <w:p w14:paraId="29F06CA9" w14:textId="77777777" w:rsidR="008F5840" w:rsidRPr="007B3D44" w:rsidRDefault="008F5840" w:rsidP="00066C5D">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t>2.9.</w:t>
      </w:r>
      <w:r>
        <w:rPr>
          <w:rFonts w:ascii="Calibri" w:hAnsi="Calibri" w:cs="Calibri"/>
          <w:sz w:val="22"/>
          <w:szCs w:val="22"/>
        </w:rPr>
        <w:tab/>
        <w:t>Zamawiający dopuszcza udział podwykonawców w realizacji przedmiotu zamówienia.</w:t>
      </w:r>
    </w:p>
    <w:p w14:paraId="07854EDD" w14:textId="77777777" w:rsidR="008F5840" w:rsidRPr="00163E2B" w:rsidRDefault="008F5840" w:rsidP="00066C5D">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t>2.10.</w:t>
      </w:r>
      <w:r w:rsidRPr="00163E2B">
        <w:rPr>
          <w:rFonts w:ascii="Calibri" w:hAnsi="Calibri" w:cs="Calibri"/>
          <w:sz w:val="22"/>
          <w:szCs w:val="22"/>
        </w:rPr>
        <w:tab/>
        <w:t>Zamawiający nie przewiduje zastosowania prawa opcji.</w:t>
      </w:r>
    </w:p>
    <w:p w14:paraId="202F21FE" w14:textId="77777777" w:rsidR="00CF28A2" w:rsidRPr="007B3D44" w:rsidRDefault="00CF28A2" w:rsidP="00066C5D">
      <w:pPr>
        <w:pStyle w:val="pkt"/>
        <w:numPr>
          <w:ilvl w:val="0"/>
          <w:numId w:val="2"/>
        </w:numPr>
        <w:tabs>
          <w:tab w:val="left" w:pos="851"/>
        </w:tabs>
        <w:spacing w:before="0" w:after="0" w:line="360" w:lineRule="auto"/>
        <w:ind w:left="851" w:hanging="851"/>
        <w:rPr>
          <w:rFonts w:ascii="Calibri" w:hAnsi="Calibri" w:cs="Calibri"/>
          <w:b/>
          <w:sz w:val="22"/>
          <w:szCs w:val="22"/>
        </w:rPr>
      </w:pPr>
      <w:bookmarkStart w:id="1" w:name="_Hlk66358863"/>
      <w:r w:rsidRPr="007B3D44">
        <w:rPr>
          <w:rFonts w:ascii="Calibri" w:hAnsi="Calibri" w:cs="Calibri"/>
          <w:b/>
          <w:sz w:val="22"/>
          <w:szCs w:val="22"/>
        </w:rPr>
        <w:t>Opis przedmiotu zamówienia</w:t>
      </w:r>
    </w:p>
    <w:bookmarkEnd w:id="1"/>
    <w:p w14:paraId="7D230BC2" w14:textId="26C65C2D" w:rsidR="00C50FDA" w:rsidRPr="0096716F" w:rsidRDefault="00CE798A" w:rsidP="00BE4330">
      <w:pPr>
        <w:pStyle w:val="pkt"/>
        <w:numPr>
          <w:ilvl w:val="1"/>
          <w:numId w:val="2"/>
        </w:numPr>
        <w:tabs>
          <w:tab w:val="left" w:pos="851"/>
        </w:tabs>
        <w:spacing w:before="0" w:after="0" w:line="360" w:lineRule="auto"/>
        <w:ind w:left="851" w:hanging="851"/>
        <w:rPr>
          <w:rFonts w:asciiTheme="minorHAnsi" w:hAnsiTheme="minorHAnsi" w:cstheme="minorHAnsi"/>
          <w:b/>
          <w:bCs/>
          <w:color w:val="000000"/>
          <w:sz w:val="22"/>
          <w:szCs w:val="22"/>
        </w:rPr>
      </w:pPr>
      <w:r w:rsidRPr="001A51ED">
        <w:rPr>
          <w:rFonts w:asciiTheme="minorHAnsi" w:hAnsiTheme="minorHAnsi" w:cstheme="minorHAnsi"/>
          <w:kern w:val="20"/>
          <w:sz w:val="22"/>
          <w:szCs w:val="22"/>
        </w:rPr>
        <w:t>Przedmiotem zamówienia</w:t>
      </w:r>
      <w:r w:rsidR="007C7F54" w:rsidRPr="001A51ED">
        <w:rPr>
          <w:rFonts w:asciiTheme="minorHAnsi" w:hAnsiTheme="minorHAnsi" w:cstheme="minorHAnsi"/>
          <w:kern w:val="20"/>
          <w:sz w:val="22"/>
          <w:szCs w:val="22"/>
        </w:rPr>
        <w:t xml:space="preserve"> jest </w:t>
      </w:r>
      <w:r w:rsidR="00324577" w:rsidRPr="0096716F">
        <w:rPr>
          <w:rFonts w:asciiTheme="minorHAnsi" w:hAnsiTheme="minorHAnsi" w:cstheme="minorHAnsi"/>
          <w:b/>
          <w:bCs/>
          <w:color w:val="000000"/>
          <w:sz w:val="22"/>
          <w:szCs w:val="22"/>
        </w:rPr>
        <w:t xml:space="preserve">dostawa </w:t>
      </w:r>
      <w:r w:rsidR="00A04470" w:rsidRPr="0096716F">
        <w:rPr>
          <w:rFonts w:asciiTheme="minorHAnsi" w:hAnsiTheme="minorHAnsi" w:cstheme="minorHAnsi"/>
          <w:b/>
          <w:bCs/>
          <w:color w:val="000000"/>
          <w:sz w:val="22"/>
          <w:szCs w:val="22"/>
        </w:rPr>
        <w:t>szafek ubraniowych</w:t>
      </w:r>
      <w:r w:rsidR="00BE4330" w:rsidRPr="0096716F">
        <w:rPr>
          <w:rFonts w:asciiTheme="minorHAnsi" w:hAnsiTheme="minorHAnsi" w:cstheme="minorHAnsi"/>
          <w:b/>
          <w:bCs/>
          <w:color w:val="000000"/>
          <w:sz w:val="22"/>
          <w:szCs w:val="22"/>
        </w:rPr>
        <w:t xml:space="preserve"> wykonanych z laminatu HPL na profilach aluminiowych </w:t>
      </w:r>
      <w:r w:rsidR="0096716F" w:rsidRPr="0096716F">
        <w:rPr>
          <w:rFonts w:asciiTheme="minorHAnsi" w:hAnsiTheme="minorHAnsi" w:cstheme="minorHAnsi"/>
          <w:b/>
          <w:bCs/>
          <w:sz w:val="22"/>
          <w:szCs w:val="22"/>
        </w:rPr>
        <w:t xml:space="preserve">wraz z </w:t>
      </w:r>
      <w:r w:rsidR="00D234F6">
        <w:rPr>
          <w:rFonts w:asciiTheme="minorHAnsi" w:hAnsiTheme="minorHAnsi" w:cstheme="minorHAnsi"/>
          <w:b/>
          <w:bCs/>
          <w:sz w:val="22"/>
          <w:szCs w:val="22"/>
        </w:rPr>
        <w:t xml:space="preserve">elektronicznymi zamkami szyfrowymi. </w:t>
      </w:r>
    </w:p>
    <w:p w14:paraId="58D568F8" w14:textId="77777777" w:rsidR="001A51ED" w:rsidRPr="007B3D44" w:rsidRDefault="001A51ED" w:rsidP="001A51ED">
      <w:pPr>
        <w:numPr>
          <w:ilvl w:val="1"/>
          <w:numId w:val="2"/>
        </w:numPr>
        <w:tabs>
          <w:tab w:val="left" w:pos="851"/>
        </w:tabs>
        <w:spacing w:line="360" w:lineRule="auto"/>
        <w:ind w:left="851" w:hanging="851"/>
        <w:rPr>
          <w:rFonts w:ascii="Calibri" w:hAnsi="Calibri" w:cs="Calibri"/>
          <w:sz w:val="22"/>
          <w:szCs w:val="22"/>
        </w:rPr>
      </w:pPr>
      <w:r w:rsidRPr="007B3D44">
        <w:rPr>
          <w:rFonts w:ascii="Calibri" w:hAnsi="Calibri" w:cs="Calibri"/>
          <w:sz w:val="22"/>
          <w:szCs w:val="22"/>
        </w:rPr>
        <w:t>Wspólny Słownik Zamówień CPV</w:t>
      </w:r>
    </w:p>
    <w:p w14:paraId="0E28DF6B" w14:textId="06FEAA93" w:rsidR="001A51ED" w:rsidRPr="00D925CC" w:rsidRDefault="00E24BAD" w:rsidP="001A51ED">
      <w:pPr>
        <w:spacing w:line="360" w:lineRule="auto"/>
        <w:ind w:left="851"/>
        <w:rPr>
          <w:rFonts w:ascii="Calibri" w:hAnsi="Calibri" w:cs="Calibri"/>
          <w:sz w:val="22"/>
          <w:szCs w:val="22"/>
        </w:rPr>
      </w:pPr>
      <w:r w:rsidRPr="00D925CC">
        <w:rPr>
          <w:rFonts w:ascii="Calibri" w:hAnsi="Calibri" w:cs="Calibri"/>
          <w:sz w:val="22"/>
          <w:szCs w:val="22"/>
        </w:rPr>
        <w:t>Meble</w:t>
      </w:r>
      <w:r w:rsidR="00194B4B" w:rsidRPr="00D925CC">
        <w:rPr>
          <w:rFonts w:ascii="Calibri" w:hAnsi="Calibri" w:cs="Calibri"/>
          <w:sz w:val="22"/>
          <w:szCs w:val="22"/>
        </w:rPr>
        <w:t xml:space="preserve"> różne</w:t>
      </w:r>
      <w:r w:rsidR="001A51ED" w:rsidRPr="00D925CC">
        <w:rPr>
          <w:rFonts w:ascii="Calibri" w:hAnsi="Calibri" w:cs="Calibri"/>
          <w:sz w:val="22"/>
          <w:szCs w:val="22"/>
        </w:rPr>
        <w:tab/>
      </w:r>
      <w:r w:rsidR="001A51ED" w:rsidRPr="00D925CC">
        <w:rPr>
          <w:rFonts w:ascii="Calibri" w:hAnsi="Calibri" w:cs="Calibri"/>
          <w:sz w:val="22"/>
          <w:szCs w:val="22"/>
        </w:rPr>
        <w:tab/>
        <w:t xml:space="preserve">- </w:t>
      </w:r>
      <w:r w:rsidR="00194B4B" w:rsidRPr="00D925CC">
        <w:rPr>
          <w:rFonts w:ascii="Calibri" w:hAnsi="Calibri" w:cs="Calibri"/>
          <w:sz w:val="22"/>
          <w:szCs w:val="22"/>
        </w:rPr>
        <w:t>39151000-5</w:t>
      </w:r>
    </w:p>
    <w:p w14:paraId="72E285F1" w14:textId="3DF06C9F" w:rsidR="00194B4B" w:rsidRPr="00D925CC" w:rsidRDefault="00194B4B" w:rsidP="001A51ED">
      <w:pPr>
        <w:spacing w:line="360" w:lineRule="auto"/>
        <w:ind w:left="851"/>
        <w:rPr>
          <w:rFonts w:ascii="Calibri" w:hAnsi="Calibri" w:cs="Calibri"/>
          <w:sz w:val="22"/>
          <w:szCs w:val="22"/>
        </w:rPr>
      </w:pPr>
      <w:r w:rsidRPr="00D925CC">
        <w:rPr>
          <w:rFonts w:ascii="Calibri" w:hAnsi="Calibri" w:cs="Calibri"/>
          <w:sz w:val="22"/>
          <w:szCs w:val="22"/>
        </w:rPr>
        <w:t>Szafy                              - 39141300-5</w:t>
      </w:r>
    </w:p>
    <w:p w14:paraId="240DC13C" w14:textId="47338AE6" w:rsidR="00EA399C" w:rsidRPr="007B3D44" w:rsidRDefault="00EA399C" w:rsidP="00EA399C">
      <w:pPr>
        <w:spacing w:line="360" w:lineRule="auto"/>
        <w:ind w:left="851"/>
        <w:rPr>
          <w:rFonts w:ascii="Calibri" w:hAnsi="Calibri" w:cs="Calibri"/>
          <w:sz w:val="22"/>
          <w:szCs w:val="22"/>
        </w:rPr>
      </w:pPr>
      <w:r w:rsidRPr="00D925CC">
        <w:rPr>
          <w:rFonts w:ascii="Calibri" w:hAnsi="Calibri" w:cs="Calibri"/>
          <w:sz w:val="22"/>
          <w:szCs w:val="22"/>
        </w:rPr>
        <w:t xml:space="preserve">Skrytki </w:t>
      </w:r>
      <w:r w:rsidRPr="00D925CC">
        <w:rPr>
          <w:rFonts w:ascii="Calibri" w:hAnsi="Calibri" w:cs="Calibri"/>
          <w:sz w:val="22"/>
          <w:szCs w:val="22"/>
        </w:rPr>
        <w:tab/>
      </w:r>
      <w:r w:rsidRPr="00D925CC">
        <w:rPr>
          <w:rFonts w:ascii="Calibri" w:hAnsi="Calibri" w:cs="Calibri"/>
          <w:sz w:val="22"/>
          <w:szCs w:val="22"/>
        </w:rPr>
        <w:tab/>
        <w:t>- 44421720-0</w:t>
      </w:r>
    </w:p>
    <w:p w14:paraId="356EF55F" w14:textId="250BC401" w:rsidR="00851BBB" w:rsidRPr="00E57853" w:rsidRDefault="00851BBB" w:rsidP="00851BBB">
      <w:pPr>
        <w:pStyle w:val="pkt"/>
        <w:spacing w:after="0"/>
        <w:ind w:left="426" w:firstLine="0"/>
        <w:rPr>
          <w:rFonts w:asciiTheme="minorHAnsi" w:hAnsiTheme="minorHAnsi" w:cstheme="minorBidi"/>
          <w:color w:val="0D0D0D" w:themeColor="text1" w:themeTint="F2"/>
          <w:sz w:val="20"/>
          <w:szCs w:val="20"/>
        </w:rPr>
      </w:pPr>
    </w:p>
    <w:p w14:paraId="2E1046C1" w14:textId="49C236F5" w:rsidR="00B73EF8" w:rsidRPr="00B673BB" w:rsidRDefault="00B73EF8" w:rsidP="00F5742E">
      <w:pPr>
        <w:pStyle w:val="Akapitzlist"/>
        <w:numPr>
          <w:ilvl w:val="1"/>
          <w:numId w:val="2"/>
        </w:numPr>
        <w:spacing w:line="360" w:lineRule="auto"/>
        <w:ind w:left="851" w:hanging="851"/>
        <w:jc w:val="both"/>
        <w:rPr>
          <w:rFonts w:asciiTheme="minorHAnsi" w:hAnsiTheme="minorHAnsi" w:cstheme="minorHAnsi"/>
          <w:color w:val="000000"/>
          <w:sz w:val="22"/>
          <w:szCs w:val="22"/>
        </w:rPr>
      </w:pPr>
      <w:r w:rsidRPr="00B1075D">
        <w:rPr>
          <w:rFonts w:asciiTheme="minorHAnsi" w:hAnsiTheme="minorHAnsi" w:cstheme="minorHAnsi"/>
          <w:color w:val="000000"/>
          <w:sz w:val="22"/>
          <w:szCs w:val="22"/>
        </w:rPr>
        <w:t xml:space="preserve">Zamawiający </w:t>
      </w:r>
      <w:r w:rsidR="00E52A3D">
        <w:rPr>
          <w:rFonts w:asciiTheme="minorHAnsi" w:hAnsiTheme="minorHAnsi" w:cstheme="minorHAnsi"/>
          <w:color w:val="000000"/>
          <w:sz w:val="22"/>
          <w:szCs w:val="22"/>
        </w:rPr>
        <w:t xml:space="preserve">nie </w:t>
      </w:r>
      <w:r w:rsidRPr="00B1075D">
        <w:rPr>
          <w:rFonts w:asciiTheme="minorHAnsi" w:hAnsiTheme="minorHAnsi" w:cstheme="minorHAnsi"/>
          <w:color w:val="000000"/>
          <w:sz w:val="22"/>
          <w:szCs w:val="22"/>
        </w:rPr>
        <w:t>dopuszcza składani</w:t>
      </w:r>
      <w:r w:rsidR="00E52A3D">
        <w:rPr>
          <w:rFonts w:asciiTheme="minorHAnsi" w:hAnsiTheme="minorHAnsi" w:cstheme="minorHAnsi"/>
          <w:color w:val="000000"/>
          <w:sz w:val="22"/>
          <w:szCs w:val="22"/>
        </w:rPr>
        <w:t>a</w:t>
      </w:r>
      <w:r w:rsidRPr="00B1075D">
        <w:rPr>
          <w:rFonts w:asciiTheme="minorHAnsi" w:hAnsiTheme="minorHAnsi" w:cstheme="minorHAnsi"/>
          <w:color w:val="000000"/>
          <w:sz w:val="22"/>
          <w:szCs w:val="22"/>
        </w:rPr>
        <w:t xml:space="preserve"> ofert częściowych</w:t>
      </w:r>
      <w:r w:rsidR="00E52A3D">
        <w:rPr>
          <w:rFonts w:asciiTheme="minorHAnsi" w:hAnsiTheme="minorHAnsi" w:cstheme="minorHAnsi"/>
          <w:color w:val="000000"/>
          <w:sz w:val="22"/>
          <w:szCs w:val="22"/>
        </w:rPr>
        <w:t xml:space="preserve">, ponieważ szafki będą zamontowane w </w:t>
      </w:r>
      <w:r w:rsidR="00E52A3D" w:rsidRPr="00B673BB">
        <w:rPr>
          <w:rFonts w:asciiTheme="minorHAnsi" w:hAnsiTheme="minorHAnsi" w:cstheme="minorHAnsi"/>
          <w:color w:val="000000"/>
          <w:sz w:val="22"/>
          <w:szCs w:val="22"/>
        </w:rPr>
        <w:t xml:space="preserve">jednym pomieszczeniu i z tego powodu muszą stanowić jednolitą całość. </w:t>
      </w:r>
    </w:p>
    <w:p w14:paraId="3EED9177" w14:textId="4997DA95" w:rsidR="007B2E64" w:rsidRPr="00D26C2C" w:rsidRDefault="00B673BB" w:rsidP="00066C5D">
      <w:pPr>
        <w:pStyle w:val="pkt"/>
        <w:spacing w:before="0" w:after="0" w:line="360" w:lineRule="auto"/>
        <w:ind w:hanging="851"/>
        <w:rPr>
          <w:rFonts w:ascii="Calibri" w:hAnsi="Calibri" w:cs="Calibri"/>
          <w:b/>
          <w:bCs/>
          <w:color w:val="000000" w:themeColor="text1"/>
          <w:sz w:val="22"/>
          <w:szCs w:val="22"/>
        </w:rPr>
      </w:pPr>
      <w:r>
        <w:rPr>
          <w:rFonts w:ascii="Calibri" w:hAnsi="Calibri" w:cs="Calibri"/>
          <w:sz w:val="22"/>
          <w:szCs w:val="22"/>
        </w:rPr>
        <w:t>90</w:t>
      </w:r>
      <w:r w:rsidR="006E706F">
        <w:rPr>
          <w:rFonts w:ascii="Calibri" w:hAnsi="Calibri" w:cs="Calibri"/>
          <w:sz w:val="22"/>
          <w:szCs w:val="22"/>
        </w:rPr>
        <w:t>3.</w:t>
      </w:r>
      <w:r w:rsidR="007C7F54">
        <w:rPr>
          <w:rFonts w:ascii="Calibri" w:hAnsi="Calibri" w:cs="Calibri"/>
          <w:sz w:val="22"/>
          <w:szCs w:val="22"/>
        </w:rPr>
        <w:t>4</w:t>
      </w:r>
      <w:r w:rsidR="006E706F">
        <w:rPr>
          <w:rFonts w:ascii="Calibri" w:hAnsi="Calibri" w:cs="Calibri"/>
          <w:sz w:val="22"/>
          <w:szCs w:val="22"/>
        </w:rPr>
        <w:t>.</w:t>
      </w:r>
      <w:r w:rsidR="007B2E64" w:rsidRPr="007B3D44">
        <w:rPr>
          <w:rFonts w:ascii="Calibri" w:hAnsi="Calibri" w:cs="Calibri"/>
          <w:sz w:val="22"/>
          <w:szCs w:val="22"/>
        </w:rPr>
        <w:tab/>
      </w:r>
      <w:r w:rsidR="008E6DFE" w:rsidRPr="007B3D44">
        <w:rPr>
          <w:rFonts w:ascii="Calibri" w:hAnsi="Calibri" w:cs="Calibri"/>
          <w:sz w:val="22"/>
          <w:szCs w:val="22"/>
        </w:rPr>
        <w:t xml:space="preserve">Szczegółowy </w:t>
      </w:r>
      <w:r w:rsidR="003764CA">
        <w:rPr>
          <w:rFonts w:ascii="Calibri" w:hAnsi="Calibri" w:cs="Calibri"/>
          <w:sz w:val="22"/>
          <w:szCs w:val="22"/>
        </w:rPr>
        <w:t>opis przedmiotu zamówienia</w:t>
      </w:r>
      <w:r w:rsidR="001A51ED">
        <w:rPr>
          <w:rFonts w:ascii="Calibri" w:hAnsi="Calibri" w:cs="Calibri"/>
          <w:sz w:val="22"/>
          <w:szCs w:val="22"/>
        </w:rPr>
        <w:t xml:space="preserve"> </w:t>
      </w:r>
      <w:r w:rsidR="007B4459">
        <w:rPr>
          <w:rFonts w:ascii="Calibri" w:hAnsi="Calibri" w:cs="Calibri"/>
          <w:sz w:val="22"/>
          <w:szCs w:val="22"/>
        </w:rPr>
        <w:t>zawiera</w:t>
      </w:r>
      <w:r w:rsidR="007B2E64" w:rsidRPr="007B3D44">
        <w:rPr>
          <w:rFonts w:ascii="Calibri" w:hAnsi="Calibri" w:cs="Calibri"/>
          <w:sz w:val="22"/>
          <w:szCs w:val="22"/>
        </w:rPr>
        <w:t xml:space="preserve"> </w:t>
      </w:r>
      <w:r w:rsidR="007B2E64" w:rsidRPr="007720DE">
        <w:rPr>
          <w:rFonts w:ascii="Calibri" w:hAnsi="Calibri" w:cs="Calibri"/>
          <w:b/>
          <w:bCs/>
          <w:sz w:val="22"/>
          <w:szCs w:val="22"/>
        </w:rPr>
        <w:t>Załącznik</w:t>
      </w:r>
      <w:r w:rsidR="001A51ED">
        <w:rPr>
          <w:rFonts w:ascii="Calibri" w:hAnsi="Calibri" w:cs="Calibri"/>
          <w:b/>
          <w:bCs/>
          <w:sz w:val="22"/>
          <w:szCs w:val="22"/>
        </w:rPr>
        <w:t xml:space="preserve"> </w:t>
      </w:r>
      <w:r w:rsidR="007B2E64" w:rsidRPr="007720DE">
        <w:rPr>
          <w:rFonts w:ascii="Calibri" w:hAnsi="Calibri" w:cs="Calibri"/>
          <w:b/>
          <w:bCs/>
          <w:sz w:val="22"/>
          <w:szCs w:val="22"/>
        </w:rPr>
        <w:t xml:space="preserve">nr </w:t>
      </w:r>
      <w:r w:rsidR="003764CA">
        <w:rPr>
          <w:rFonts w:ascii="Calibri" w:hAnsi="Calibri" w:cs="Calibri"/>
          <w:b/>
          <w:bCs/>
          <w:sz w:val="22"/>
          <w:szCs w:val="22"/>
        </w:rPr>
        <w:t>1</w:t>
      </w:r>
      <w:r w:rsidR="00D26C2C">
        <w:rPr>
          <w:rFonts w:ascii="Calibri" w:hAnsi="Calibri" w:cs="Calibri"/>
          <w:b/>
          <w:bCs/>
          <w:sz w:val="22"/>
          <w:szCs w:val="22"/>
        </w:rPr>
        <w:t>a</w:t>
      </w:r>
      <w:r w:rsidR="00066C5D">
        <w:rPr>
          <w:rFonts w:ascii="Calibri" w:hAnsi="Calibri" w:cs="Calibri"/>
          <w:b/>
          <w:bCs/>
          <w:sz w:val="22"/>
          <w:szCs w:val="22"/>
        </w:rPr>
        <w:t xml:space="preserve"> </w:t>
      </w:r>
      <w:r w:rsidR="007B2E64" w:rsidRPr="007720DE">
        <w:rPr>
          <w:rFonts w:ascii="Calibri" w:hAnsi="Calibri" w:cs="Calibri"/>
          <w:b/>
          <w:bCs/>
          <w:sz w:val="22"/>
          <w:szCs w:val="22"/>
        </w:rPr>
        <w:t xml:space="preserve">do </w:t>
      </w:r>
      <w:r w:rsidR="006E706F" w:rsidRPr="007720DE">
        <w:rPr>
          <w:rFonts w:ascii="Calibri" w:hAnsi="Calibri" w:cs="Calibri"/>
          <w:b/>
          <w:bCs/>
          <w:sz w:val="22"/>
          <w:szCs w:val="22"/>
        </w:rPr>
        <w:t>SWZ</w:t>
      </w:r>
      <w:r w:rsidR="00DD0B66" w:rsidRPr="007720DE">
        <w:rPr>
          <w:rFonts w:ascii="Calibri" w:hAnsi="Calibri" w:cs="Calibri"/>
          <w:b/>
          <w:bCs/>
          <w:sz w:val="22"/>
          <w:szCs w:val="22"/>
        </w:rPr>
        <w:t>/Umowy</w:t>
      </w:r>
      <w:r w:rsidR="007B4459">
        <w:rPr>
          <w:rFonts w:ascii="Calibri" w:hAnsi="Calibri" w:cs="Calibri"/>
          <w:b/>
          <w:bCs/>
          <w:sz w:val="22"/>
          <w:szCs w:val="22"/>
        </w:rPr>
        <w:t xml:space="preserve"> </w:t>
      </w:r>
      <w:r w:rsidR="00D26C2C">
        <w:rPr>
          <w:rFonts w:ascii="Calibri" w:hAnsi="Calibri" w:cs="Calibri"/>
          <w:b/>
          <w:bCs/>
          <w:sz w:val="22"/>
          <w:szCs w:val="22"/>
        </w:rPr>
        <w:t xml:space="preserve">Opis </w:t>
      </w:r>
      <w:r w:rsidR="00D26C2C" w:rsidRPr="00D26C2C">
        <w:rPr>
          <w:rFonts w:ascii="Calibri" w:hAnsi="Calibri" w:cs="Calibri"/>
          <w:b/>
          <w:bCs/>
          <w:sz w:val="22"/>
          <w:szCs w:val="22"/>
        </w:rPr>
        <w:t xml:space="preserve">przedmiotu </w:t>
      </w:r>
      <w:r w:rsidR="00D26C2C" w:rsidRPr="00D26C2C">
        <w:rPr>
          <w:rFonts w:ascii="Calibri" w:hAnsi="Calibri" w:cs="Calibri"/>
          <w:b/>
          <w:bCs/>
          <w:color w:val="000000" w:themeColor="text1"/>
          <w:sz w:val="22"/>
          <w:szCs w:val="22"/>
        </w:rPr>
        <w:t>zamówieni</w:t>
      </w:r>
      <w:r w:rsidR="004C5620">
        <w:rPr>
          <w:rFonts w:ascii="Calibri" w:hAnsi="Calibri" w:cs="Calibri"/>
          <w:b/>
          <w:bCs/>
          <w:color w:val="000000" w:themeColor="text1"/>
          <w:sz w:val="22"/>
          <w:szCs w:val="22"/>
        </w:rPr>
        <w:t>a</w:t>
      </w:r>
      <w:r w:rsidR="00D26C2C" w:rsidRPr="00D26C2C">
        <w:rPr>
          <w:rFonts w:ascii="Calibri" w:hAnsi="Calibri" w:cs="Calibri"/>
          <w:b/>
          <w:bCs/>
          <w:color w:val="000000" w:themeColor="text1"/>
          <w:sz w:val="22"/>
          <w:szCs w:val="22"/>
        </w:rPr>
        <w:t>.</w:t>
      </w:r>
    </w:p>
    <w:p w14:paraId="3965D52E" w14:textId="233AC106" w:rsidR="0028550F" w:rsidRPr="0096716F" w:rsidRDefault="00F400F3" w:rsidP="0028550F">
      <w:pPr>
        <w:spacing w:line="360" w:lineRule="auto"/>
        <w:ind w:left="851"/>
        <w:jc w:val="both"/>
        <w:rPr>
          <w:rFonts w:ascii="Calibri" w:hAnsi="Calibri" w:cs="Calibri"/>
          <w:b/>
          <w:bCs/>
          <w:sz w:val="22"/>
          <w:szCs w:val="22"/>
        </w:rPr>
      </w:pPr>
      <w:r w:rsidRPr="0096716F">
        <w:rPr>
          <w:rFonts w:ascii="Calibri" w:hAnsi="Calibri" w:cs="Calibri"/>
          <w:b/>
          <w:bCs/>
          <w:sz w:val="22"/>
          <w:szCs w:val="22"/>
        </w:rPr>
        <w:t>Dostawa obejmuje także transport</w:t>
      </w:r>
      <w:r w:rsidR="001A51ED" w:rsidRPr="0096716F">
        <w:rPr>
          <w:rFonts w:ascii="Calibri" w:hAnsi="Calibri" w:cs="Calibri"/>
          <w:b/>
          <w:bCs/>
          <w:sz w:val="22"/>
          <w:szCs w:val="22"/>
        </w:rPr>
        <w:t xml:space="preserve"> na miejsce przeznaczenia wskazane w Załączniku nr 1</w:t>
      </w:r>
      <w:r w:rsidR="00D26C2C">
        <w:rPr>
          <w:rFonts w:ascii="Calibri" w:hAnsi="Calibri" w:cs="Calibri"/>
          <w:b/>
          <w:bCs/>
          <w:sz w:val="22"/>
          <w:szCs w:val="22"/>
        </w:rPr>
        <w:t>a</w:t>
      </w:r>
      <w:r w:rsidR="00E07445" w:rsidRPr="0096716F">
        <w:rPr>
          <w:rFonts w:ascii="Calibri" w:hAnsi="Calibri" w:cs="Calibri"/>
          <w:b/>
          <w:bCs/>
          <w:sz w:val="22"/>
          <w:szCs w:val="22"/>
        </w:rPr>
        <w:t xml:space="preserve">                  </w:t>
      </w:r>
      <w:r w:rsidR="001A51ED" w:rsidRPr="0096716F">
        <w:rPr>
          <w:rFonts w:ascii="Calibri" w:hAnsi="Calibri" w:cs="Calibri"/>
          <w:b/>
          <w:bCs/>
          <w:sz w:val="22"/>
          <w:szCs w:val="22"/>
        </w:rPr>
        <w:t xml:space="preserve"> do SWZ/Umowy, </w:t>
      </w:r>
      <w:r w:rsidR="00E04BFE" w:rsidRPr="0096716F">
        <w:rPr>
          <w:rFonts w:ascii="Calibri" w:hAnsi="Calibri" w:cs="Calibri"/>
          <w:b/>
          <w:bCs/>
          <w:sz w:val="22"/>
          <w:szCs w:val="22"/>
        </w:rPr>
        <w:t xml:space="preserve">rozładunek, </w:t>
      </w:r>
      <w:r w:rsidR="007C7F54" w:rsidRPr="0096716F">
        <w:rPr>
          <w:rFonts w:ascii="Calibri" w:hAnsi="Calibri" w:cs="Calibri"/>
          <w:b/>
          <w:bCs/>
          <w:sz w:val="22"/>
          <w:szCs w:val="22"/>
        </w:rPr>
        <w:t>wniesienie</w:t>
      </w:r>
      <w:r w:rsidR="00E07445" w:rsidRPr="0096716F">
        <w:rPr>
          <w:rFonts w:ascii="Calibri" w:hAnsi="Calibri" w:cs="Calibri"/>
          <w:b/>
          <w:bCs/>
          <w:sz w:val="22"/>
          <w:szCs w:val="22"/>
        </w:rPr>
        <w:t xml:space="preserve"> </w:t>
      </w:r>
      <w:r w:rsidR="007C7F54" w:rsidRPr="0096716F">
        <w:rPr>
          <w:rFonts w:ascii="Calibri" w:hAnsi="Calibri" w:cs="Calibri"/>
          <w:b/>
          <w:bCs/>
          <w:sz w:val="22"/>
          <w:szCs w:val="22"/>
        </w:rPr>
        <w:t>towaru,</w:t>
      </w:r>
      <w:r w:rsidR="00496EC2" w:rsidRPr="0096716F">
        <w:rPr>
          <w:rFonts w:ascii="Calibri" w:hAnsi="Calibri" w:cs="Calibri"/>
          <w:b/>
          <w:bCs/>
          <w:sz w:val="22"/>
          <w:szCs w:val="22"/>
        </w:rPr>
        <w:t xml:space="preserve"> </w:t>
      </w:r>
      <w:r w:rsidR="00F0239B" w:rsidRPr="0096716F">
        <w:rPr>
          <w:rFonts w:ascii="Calibri" w:hAnsi="Calibri" w:cs="Calibri"/>
          <w:b/>
          <w:bCs/>
          <w:sz w:val="22"/>
          <w:szCs w:val="22"/>
        </w:rPr>
        <w:t xml:space="preserve">ustawienie </w:t>
      </w:r>
      <w:r w:rsidR="00F0239B">
        <w:rPr>
          <w:rFonts w:ascii="Calibri" w:hAnsi="Calibri" w:cs="Calibri"/>
          <w:b/>
          <w:bCs/>
          <w:sz w:val="22"/>
          <w:szCs w:val="22"/>
        </w:rPr>
        <w:t xml:space="preserve">i </w:t>
      </w:r>
      <w:r w:rsidR="00C74AE7" w:rsidRPr="0096716F">
        <w:rPr>
          <w:rFonts w:ascii="Calibri" w:hAnsi="Calibri" w:cs="Calibri"/>
          <w:b/>
          <w:bCs/>
          <w:sz w:val="22"/>
          <w:szCs w:val="22"/>
        </w:rPr>
        <w:t xml:space="preserve">montaż </w:t>
      </w:r>
      <w:r w:rsidR="00BE4330" w:rsidRPr="0096716F">
        <w:rPr>
          <w:rFonts w:ascii="Calibri" w:hAnsi="Calibri" w:cs="Calibri"/>
          <w:b/>
          <w:bCs/>
          <w:sz w:val="22"/>
          <w:szCs w:val="22"/>
        </w:rPr>
        <w:t xml:space="preserve">szafek oraz szkolenie </w:t>
      </w:r>
      <w:r w:rsidR="00F0239B">
        <w:rPr>
          <w:rFonts w:ascii="Calibri" w:hAnsi="Calibri" w:cs="Calibri"/>
          <w:b/>
          <w:bCs/>
          <w:sz w:val="22"/>
          <w:szCs w:val="22"/>
        </w:rPr>
        <w:br/>
      </w:r>
      <w:r w:rsidR="00BE4330" w:rsidRPr="0096716F">
        <w:rPr>
          <w:rFonts w:ascii="Calibri" w:hAnsi="Calibri" w:cs="Calibri"/>
          <w:b/>
          <w:bCs/>
          <w:sz w:val="22"/>
          <w:szCs w:val="22"/>
        </w:rPr>
        <w:t xml:space="preserve">z obsługi </w:t>
      </w:r>
      <w:r w:rsidR="00F0239B">
        <w:rPr>
          <w:rFonts w:ascii="Calibri" w:hAnsi="Calibri" w:cs="Calibri"/>
          <w:b/>
          <w:bCs/>
          <w:sz w:val="22"/>
          <w:szCs w:val="22"/>
        </w:rPr>
        <w:t>zamków</w:t>
      </w:r>
      <w:r w:rsidR="00855B71" w:rsidRPr="0096716F">
        <w:rPr>
          <w:rFonts w:ascii="Calibri" w:hAnsi="Calibri" w:cs="Calibri"/>
          <w:b/>
          <w:bCs/>
          <w:sz w:val="22"/>
          <w:szCs w:val="22"/>
        </w:rPr>
        <w:t xml:space="preserve">, które Wykonawca powinien uwzględnić w cenie jednostkowej proponowanych wyrobów. </w:t>
      </w:r>
    </w:p>
    <w:p w14:paraId="4F1EF1F6" w14:textId="6695D8E6" w:rsidR="009E71F4" w:rsidRPr="007A7790" w:rsidRDefault="009E71F4" w:rsidP="00C54B19">
      <w:pPr>
        <w:pStyle w:val="Akapitzlist"/>
        <w:numPr>
          <w:ilvl w:val="1"/>
          <w:numId w:val="2"/>
        </w:numPr>
        <w:spacing w:line="360" w:lineRule="auto"/>
        <w:jc w:val="both"/>
        <w:rPr>
          <w:rFonts w:ascii="Calibri" w:eastAsia="Arial" w:hAnsi="Calibri" w:cs="Calibri"/>
          <w:sz w:val="22"/>
          <w:szCs w:val="22"/>
          <w:lang w:val="pl"/>
        </w:rPr>
      </w:pPr>
      <w:r w:rsidRPr="007A7790">
        <w:rPr>
          <w:rFonts w:ascii="Calibri" w:eastAsia="Arial" w:hAnsi="Calibri" w:cs="Calibri"/>
          <w:sz w:val="22"/>
          <w:szCs w:val="22"/>
          <w:lang w:val="pl"/>
        </w:rPr>
        <w:t>Zamawiaj</w:t>
      </w:r>
      <w:r w:rsidR="00D3337F" w:rsidRPr="007A7790">
        <w:rPr>
          <w:rFonts w:ascii="Calibri" w:eastAsia="Arial" w:hAnsi="Calibri" w:cs="Calibri"/>
          <w:sz w:val="22"/>
          <w:szCs w:val="22"/>
          <w:lang w:val="pl"/>
        </w:rPr>
        <w:t>ą</w:t>
      </w:r>
      <w:r w:rsidRPr="007A7790">
        <w:rPr>
          <w:rFonts w:ascii="Calibri" w:eastAsia="Arial" w:hAnsi="Calibri" w:cs="Calibri"/>
          <w:sz w:val="22"/>
          <w:szCs w:val="22"/>
          <w:lang w:val="pl"/>
        </w:rPr>
        <w:t>cy informuje, że złożenie oferty nie musi być poprzedzone odbyciem wizji lokalnej.</w:t>
      </w:r>
    </w:p>
    <w:p w14:paraId="7DFE95C2" w14:textId="2DF2EF13" w:rsidR="00C904E3" w:rsidRDefault="00C904E3" w:rsidP="00C904E3">
      <w:pPr>
        <w:pStyle w:val="pkt"/>
        <w:numPr>
          <w:ilvl w:val="1"/>
          <w:numId w:val="2"/>
        </w:numPr>
        <w:spacing w:after="0" w:line="360" w:lineRule="auto"/>
        <w:rPr>
          <w:rFonts w:asciiTheme="minorHAnsi" w:hAnsiTheme="minorHAnsi" w:cstheme="minorHAnsi"/>
          <w:sz w:val="22"/>
          <w:szCs w:val="22"/>
          <w:lang w:eastAsia="ar-SA"/>
        </w:rPr>
      </w:pPr>
      <w:r w:rsidRPr="00BD2DBA">
        <w:rPr>
          <w:rFonts w:asciiTheme="minorHAnsi" w:hAnsiTheme="minorHAnsi" w:cstheme="minorHAnsi"/>
          <w:sz w:val="22"/>
          <w:szCs w:val="22"/>
          <w:lang w:eastAsia="ar-SA"/>
        </w:rPr>
        <w:t xml:space="preserve">Zamawiający </w:t>
      </w:r>
      <w:r w:rsidRPr="0019727B">
        <w:rPr>
          <w:rFonts w:asciiTheme="minorHAnsi" w:hAnsiTheme="minorHAnsi" w:cstheme="minorHAnsi"/>
          <w:bCs/>
          <w:sz w:val="22"/>
          <w:szCs w:val="22"/>
          <w:u w:val="single"/>
          <w:lang w:eastAsia="ar-SA"/>
        </w:rPr>
        <w:t>dopuszcza możliwość składania ofert równoważnych</w:t>
      </w:r>
      <w:r w:rsidRPr="0019727B">
        <w:rPr>
          <w:rFonts w:asciiTheme="minorHAnsi" w:hAnsiTheme="minorHAnsi" w:cstheme="minorHAnsi"/>
          <w:bCs/>
          <w:sz w:val="22"/>
          <w:szCs w:val="22"/>
          <w:lang w:eastAsia="ar-SA"/>
        </w:rPr>
        <w:t xml:space="preserve"> n</w:t>
      </w:r>
      <w:r w:rsidRPr="00BD2DBA">
        <w:rPr>
          <w:rFonts w:asciiTheme="minorHAnsi" w:hAnsiTheme="minorHAnsi" w:cstheme="minorHAnsi"/>
          <w:sz w:val="22"/>
          <w:szCs w:val="22"/>
          <w:lang w:eastAsia="ar-SA"/>
        </w:rPr>
        <w:t>a poszczególne pozycje przedmiotu zamówienia. Ofertą równoważną jest przedmiot</w:t>
      </w:r>
      <w:r>
        <w:rPr>
          <w:rFonts w:asciiTheme="minorHAnsi" w:hAnsiTheme="minorHAnsi" w:cstheme="minorHAnsi"/>
          <w:sz w:val="22"/>
          <w:szCs w:val="22"/>
          <w:lang w:eastAsia="ar-SA"/>
        </w:rPr>
        <w:t xml:space="preserve"> o </w:t>
      </w:r>
      <w:r w:rsidRPr="00BD2DBA">
        <w:rPr>
          <w:rFonts w:asciiTheme="minorHAnsi" w:hAnsiTheme="minorHAnsi" w:cstheme="minorHAnsi"/>
          <w:sz w:val="22"/>
          <w:szCs w:val="22"/>
          <w:lang w:eastAsia="ar-SA"/>
        </w:rPr>
        <w:t>takich samych lub lepszych parametrach technicznych, jakościowych, funkcjonalnych spełniający minimalne parametry określone przez Zamawiającego</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załączniku nr 1</w:t>
      </w:r>
      <w:r w:rsidR="00D26C2C">
        <w:rPr>
          <w:rFonts w:asciiTheme="minorHAnsi" w:hAnsiTheme="minorHAnsi" w:cstheme="minorHAnsi"/>
          <w:sz w:val="22"/>
          <w:szCs w:val="22"/>
          <w:lang w:eastAsia="ar-SA"/>
        </w:rPr>
        <w:t>a</w:t>
      </w:r>
      <w:r>
        <w:rPr>
          <w:rFonts w:asciiTheme="minorHAnsi" w:hAnsiTheme="minorHAnsi" w:cstheme="minorHAnsi"/>
          <w:sz w:val="22"/>
          <w:szCs w:val="22"/>
          <w:lang w:eastAsia="ar-SA"/>
        </w:rPr>
        <w:t xml:space="preserve"> </w:t>
      </w:r>
      <w:r w:rsidRPr="00BD2DBA">
        <w:rPr>
          <w:rFonts w:asciiTheme="minorHAnsi" w:hAnsiTheme="minorHAnsi" w:cstheme="minorHAnsi"/>
          <w:sz w:val="22"/>
          <w:szCs w:val="22"/>
          <w:lang w:eastAsia="ar-SA"/>
        </w:rPr>
        <w:t xml:space="preserve">do SWZ </w:t>
      </w:r>
      <w:r w:rsidR="00D26C2C">
        <w:rPr>
          <w:rFonts w:asciiTheme="minorHAnsi" w:hAnsiTheme="minorHAnsi" w:cstheme="minorHAnsi"/>
          <w:sz w:val="22"/>
          <w:szCs w:val="22"/>
          <w:lang w:eastAsia="ar-SA"/>
        </w:rPr>
        <w:t>- Opis przedmiotu zamówienia</w:t>
      </w:r>
      <w:r w:rsidRPr="00BD2DBA">
        <w:rPr>
          <w:rFonts w:asciiTheme="minorHAnsi" w:hAnsiTheme="minorHAnsi" w:cstheme="minorHAnsi"/>
          <w:sz w:val="22"/>
          <w:szCs w:val="22"/>
          <w:lang w:eastAsia="ar-SA"/>
        </w:rPr>
        <w:t>.</w:t>
      </w:r>
      <w:r>
        <w:rPr>
          <w:rFonts w:asciiTheme="minorHAnsi" w:hAnsiTheme="minorHAnsi" w:cstheme="minorHAnsi"/>
          <w:sz w:val="22"/>
          <w:szCs w:val="22"/>
          <w:lang w:eastAsia="ar-SA"/>
        </w:rPr>
        <w:t xml:space="preserve"> </w:t>
      </w:r>
      <w:r w:rsidR="004C5620">
        <w:rPr>
          <w:rFonts w:asciiTheme="minorHAnsi" w:hAnsiTheme="minorHAnsi" w:cstheme="minorHAnsi"/>
          <w:sz w:val="22"/>
          <w:szCs w:val="22"/>
          <w:lang w:eastAsia="ar-SA"/>
        </w:rPr>
        <w:t>W</w:t>
      </w:r>
      <w:r>
        <w:rPr>
          <w:rFonts w:asciiTheme="minorHAnsi" w:hAnsiTheme="minorHAnsi" w:cstheme="minorHAnsi"/>
          <w:sz w:val="22"/>
          <w:szCs w:val="22"/>
          <w:lang w:eastAsia="ar-SA"/>
        </w:rPr>
        <w:t> </w:t>
      </w:r>
      <w:r w:rsidRPr="00BD2DBA">
        <w:rPr>
          <w:rFonts w:asciiTheme="minorHAnsi" w:hAnsiTheme="minorHAnsi" w:cstheme="minorHAnsi"/>
          <w:sz w:val="22"/>
          <w:szCs w:val="22"/>
          <w:lang w:eastAsia="ar-SA"/>
        </w:rPr>
        <w:t>takim przypadku Wykonawca zobowiązany jest przedstawić wraz</w:t>
      </w:r>
      <w:r>
        <w:rPr>
          <w:rFonts w:asciiTheme="minorHAnsi" w:hAnsiTheme="minorHAnsi" w:cstheme="minorHAnsi"/>
          <w:sz w:val="22"/>
          <w:szCs w:val="22"/>
          <w:lang w:eastAsia="ar-SA"/>
        </w:rPr>
        <w:t xml:space="preserve"> z </w:t>
      </w:r>
      <w:r w:rsidRPr="00BD2DBA">
        <w:rPr>
          <w:rFonts w:asciiTheme="minorHAnsi" w:hAnsiTheme="minorHAnsi" w:cstheme="minorHAnsi"/>
          <w:sz w:val="22"/>
          <w:szCs w:val="22"/>
          <w:lang w:eastAsia="ar-SA"/>
        </w:rPr>
        <w:t>ofertą szczegółową specyfikację,</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której</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sposób niebudzący wątpliwości Zamawiającego będzie wynikać, iż zaoferowany asortyment jest</w:t>
      </w:r>
      <w:r>
        <w:rPr>
          <w:rFonts w:asciiTheme="minorHAnsi" w:hAnsiTheme="minorHAnsi" w:cstheme="minorHAnsi"/>
          <w:sz w:val="22"/>
          <w:szCs w:val="22"/>
          <w:lang w:eastAsia="ar-SA"/>
        </w:rPr>
        <w:t xml:space="preserve"> o </w:t>
      </w:r>
      <w:r w:rsidRPr="00BD2DBA">
        <w:rPr>
          <w:rFonts w:asciiTheme="minorHAnsi" w:hAnsiTheme="minorHAnsi" w:cstheme="minorHAnsi"/>
          <w:sz w:val="22"/>
          <w:szCs w:val="22"/>
          <w:lang w:eastAsia="ar-SA"/>
        </w:rPr>
        <w:t>takich samych parametrach technicznych, jakościowych, funkcjonalnych</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odniesieniu do asortymentu określonego przez Zamawiającego</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opisie przedmiotu zamówienia. Zamawiający informuje, iż</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razie gdy</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opisie przedmiotu zamówienia znajdują się znaki towarowe, za ofertę równoważną uznaje się ofertę spełniającą parametry indywidualnie wskazanego asortymentu określone przez jego producenta.</w:t>
      </w:r>
    </w:p>
    <w:p w14:paraId="24122BFE" w14:textId="77777777" w:rsidR="00D47BFF" w:rsidRPr="00BD2DBA" w:rsidRDefault="00D47BFF" w:rsidP="00D47BFF">
      <w:pPr>
        <w:pStyle w:val="pkt"/>
        <w:spacing w:after="0" w:line="360" w:lineRule="auto"/>
        <w:ind w:left="570" w:firstLine="0"/>
        <w:rPr>
          <w:rFonts w:asciiTheme="minorHAnsi" w:hAnsiTheme="minorHAnsi" w:cstheme="minorHAnsi"/>
          <w:sz w:val="22"/>
          <w:szCs w:val="22"/>
          <w:lang w:eastAsia="ar-SA"/>
        </w:rPr>
      </w:pPr>
    </w:p>
    <w:p w14:paraId="220DE7DF" w14:textId="77777777" w:rsidR="00C84110" w:rsidRPr="007720DE" w:rsidRDefault="00C84110"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
          <w:iCs/>
          <w:sz w:val="22"/>
          <w:szCs w:val="22"/>
        </w:rPr>
      </w:pPr>
      <w:r w:rsidRPr="007720DE">
        <w:rPr>
          <w:rFonts w:ascii="Calibri" w:hAnsi="Calibri" w:cs="Calibri"/>
          <w:b/>
          <w:iCs/>
          <w:sz w:val="22"/>
          <w:szCs w:val="22"/>
        </w:rPr>
        <w:lastRenderedPageBreak/>
        <w:t>4.</w:t>
      </w:r>
      <w:r w:rsidRPr="007720DE">
        <w:rPr>
          <w:rFonts w:ascii="Calibri" w:hAnsi="Calibri" w:cs="Calibri"/>
          <w:b/>
          <w:iCs/>
          <w:sz w:val="22"/>
          <w:szCs w:val="22"/>
        </w:rPr>
        <w:tab/>
        <w:t>Podwykonawstwo.</w:t>
      </w:r>
    </w:p>
    <w:p w14:paraId="0A850BE4" w14:textId="77777777" w:rsidR="00C84110" w:rsidRDefault="00C84110"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r w:rsidRPr="00C84110">
        <w:rPr>
          <w:rFonts w:ascii="Calibri" w:hAnsi="Calibri" w:cs="Calibri"/>
          <w:bCs/>
          <w:iCs/>
          <w:sz w:val="22"/>
          <w:szCs w:val="22"/>
        </w:rPr>
        <w:t>4.1.</w:t>
      </w:r>
      <w:r>
        <w:rPr>
          <w:rFonts w:ascii="Calibri" w:hAnsi="Calibri" w:cs="Calibri"/>
          <w:bCs/>
          <w:iCs/>
          <w:sz w:val="22"/>
          <w:szCs w:val="22"/>
        </w:rPr>
        <w:tab/>
        <w:t>Zamawiający nie zastrzega obowiązku osobistego wykonania przez Wykonawcę kluczowych części zamówienia.</w:t>
      </w:r>
    </w:p>
    <w:p w14:paraId="2D25CDF2" w14:textId="77777777" w:rsidR="00C84110" w:rsidRDefault="00C84110"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r>
        <w:rPr>
          <w:rFonts w:ascii="Calibri" w:hAnsi="Calibri" w:cs="Calibri"/>
          <w:bCs/>
          <w:iCs/>
          <w:sz w:val="22"/>
          <w:szCs w:val="22"/>
        </w:rPr>
        <w:t>4.2.</w:t>
      </w:r>
      <w:r>
        <w:rPr>
          <w:rFonts w:ascii="Calibri" w:hAnsi="Calibri" w:cs="Calibri"/>
          <w:bCs/>
          <w:iCs/>
          <w:sz w:val="22"/>
          <w:szCs w:val="22"/>
        </w:rPr>
        <w:tab/>
        <w:t>Wykonawca może powierzyć wykonanie części zamówienia podwykonawcy.</w:t>
      </w:r>
    </w:p>
    <w:p w14:paraId="1E5A8586" w14:textId="77777777" w:rsidR="00C84110" w:rsidRDefault="00C84110"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r>
        <w:rPr>
          <w:rFonts w:ascii="Calibri" w:hAnsi="Calibri" w:cs="Calibri"/>
          <w:bCs/>
          <w:iCs/>
          <w:sz w:val="22"/>
          <w:szCs w:val="22"/>
        </w:rPr>
        <w:t>4.3</w:t>
      </w:r>
      <w:r>
        <w:rPr>
          <w:rFonts w:ascii="Calibri" w:hAnsi="Calibri" w:cs="Calibri"/>
          <w:bCs/>
          <w:iCs/>
          <w:sz w:val="22"/>
          <w:szCs w:val="22"/>
        </w:rPr>
        <w:tab/>
        <w:t>Zamawiający żąda wskazania przez Wykonawcę w treści Formularza oferty części zamówienia, których</w:t>
      </w:r>
      <w:r w:rsidR="005E73DE">
        <w:rPr>
          <w:rFonts w:ascii="Calibri" w:hAnsi="Calibri" w:cs="Calibri"/>
          <w:bCs/>
          <w:iCs/>
          <w:sz w:val="22"/>
          <w:szCs w:val="22"/>
        </w:rPr>
        <w:t xml:space="preserve"> wykonanie zamierza powierzyć podwykonawcom i podania przez Wykonawcę firm podwykonawców.</w:t>
      </w:r>
    </w:p>
    <w:p w14:paraId="11C11989" w14:textId="22AC48BD" w:rsidR="005E73DE" w:rsidRDefault="005E73DE"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r>
        <w:rPr>
          <w:rFonts w:ascii="Calibri" w:hAnsi="Calibri" w:cs="Calibri"/>
          <w:bCs/>
          <w:iCs/>
          <w:sz w:val="22"/>
          <w:szCs w:val="22"/>
        </w:rPr>
        <w:t>4.4</w:t>
      </w:r>
      <w:r>
        <w:rPr>
          <w:rFonts w:ascii="Calibri" w:hAnsi="Calibri" w:cs="Calibri"/>
          <w:bCs/>
          <w:iCs/>
          <w:sz w:val="22"/>
          <w:szCs w:val="22"/>
        </w:rPr>
        <w:tab/>
        <w:t>Powierzenie wykonania części zamówienia podwykonawcom nie zwalnia Wykonawcy</w:t>
      </w:r>
      <w:r w:rsidR="0064196C">
        <w:rPr>
          <w:rFonts w:ascii="Calibri" w:hAnsi="Calibri" w:cs="Calibri"/>
          <w:bCs/>
          <w:iCs/>
          <w:sz w:val="22"/>
          <w:szCs w:val="22"/>
        </w:rPr>
        <w:t xml:space="preserve">    </w:t>
      </w:r>
      <w:r w:rsidR="00561833">
        <w:rPr>
          <w:rFonts w:ascii="Calibri" w:hAnsi="Calibri" w:cs="Calibri"/>
          <w:bCs/>
          <w:iCs/>
          <w:sz w:val="22"/>
          <w:szCs w:val="22"/>
        </w:rPr>
        <w:t xml:space="preserve">                         </w:t>
      </w:r>
      <w:r>
        <w:rPr>
          <w:rFonts w:ascii="Calibri" w:hAnsi="Calibri" w:cs="Calibri"/>
          <w:bCs/>
          <w:iCs/>
          <w:sz w:val="22"/>
          <w:szCs w:val="22"/>
        </w:rPr>
        <w:t xml:space="preserve"> z odpowiedzialności za nale</w:t>
      </w:r>
      <w:r w:rsidR="008C04F9">
        <w:rPr>
          <w:rFonts w:ascii="Calibri" w:hAnsi="Calibri" w:cs="Calibri"/>
          <w:bCs/>
          <w:iCs/>
          <w:sz w:val="22"/>
          <w:szCs w:val="22"/>
        </w:rPr>
        <w:t>ż</w:t>
      </w:r>
      <w:r>
        <w:rPr>
          <w:rFonts w:ascii="Calibri" w:hAnsi="Calibri" w:cs="Calibri"/>
          <w:bCs/>
          <w:iCs/>
          <w:sz w:val="22"/>
          <w:szCs w:val="22"/>
        </w:rPr>
        <w:t>yte wykonanie tego zamówienia.</w:t>
      </w:r>
    </w:p>
    <w:p w14:paraId="466F4118" w14:textId="77777777" w:rsidR="00275DE3" w:rsidRDefault="00275DE3"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p>
    <w:p w14:paraId="37FD448F" w14:textId="77777777" w:rsidR="00FD34D6" w:rsidRPr="00EE467D" w:rsidRDefault="005E73DE" w:rsidP="00066C5D">
      <w:pPr>
        <w:pStyle w:val="pkt"/>
        <w:spacing w:before="0" w:after="0" w:line="360" w:lineRule="auto"/>
        <w:ind w:hanging="851"/>
        <w:rPr>
          <w:rFonts w:ascii="Calibri" w:hAnsi="Calibri" w:cs="Calibri"/>
          <w:b/>
          <w:sz w:val="22"/>
          <w:szCs w:val="22"/>
        </w:rPr>
      </w:pPr>
      <w:r>
        <w:rPr>
          <w:rFonts w:ascii="Calibri" w:hAnsi="Calibri" w:cs="Calibri"/>
          <w:b/>
          <w:sz w:val="22"/>
          <w:szCs w:val="22"/>
        </w:rPr>
        <w:t>5.</w:t>
      </w:r>
      <w:r>
        <w:rPr>
          <w:rFonts w:ascii="Calibri" w:hAnsi="Calibri" w:cs="Calibri"/>
          <w:b/>
          <w:sz w:val="22"/>
          <w:szCs w:val="22"/>
        </w:rPr>
        <w:tab/>
      </w:r>
      <w:r w:rsidR="00FD34D6" w:rsidRPr="00EE467D">
        <w:rPr>
          <w:rFonts w:ascii="Calibri" w:hAnsi="Calibri" w:cs="Calibri"/>
          <w:b/>
          <w:sz w:val="22"/>
          <w:szCs w:val="22"/>
        </w:rPr>
        <w:t>Informacje o przewidywanych zamówieniach, o których mowa w art. 214 ust. 1 pkt</w:t>
      </w:r>
      <w:r>
        <w:rPr>
          <w:rFonts w:ascii="Calibri" w:hAnsi="Calibri" w:cs="Calibri"/>
          <w:b/>
          <w:sz w:val="22"/>
          <w:szCs w:val="22"/>
        </w:rPr>
        <w:t xml:space="preserve"> </w:t>
      </w:r>
      <w:r w:rsidR="00E76516">
        <w:rPr>
          <w:rFonts w:ascii="Calibri" w:hAnsi="Calibri" w:cs="Calibri"/>
          <w:b/>
          <w:sz w:val="22"/>
          <w:szCs w:val="22"/>
        </w:rPr>
        <w:t>8</w:t>
      </w:r>
      <w:r w:rsidR="00FD34D6" w:rsidRPr="00EE467D">
        <w:rPr>
          <w:rFonts w:ascii="Calibri" w:hAnsi="Calibri" w:cs="Calibri"/>
          <w:b/>
          <w:sz w:val="22"/>
          <w:szCs w:val="22"/>
        </w:rPr>
        <w:t xml:space="preserve"> Ustawy.</w:t>
      </w:r>
    </w:p>
    <w:p w14:paraId="0A3BE6BD" w14:textId="682E690B" w:rsidR="00FD34D6" w:rsidRDefault="009E71F4" w:rsidP="00066C5D">
      <w:pPr>
        <w:pStyle w:val="pkt"/>
        <w:spacing w:before="0" w:after="0" w:line="360" w:lineRule="auto"/>
        <w:ind w:hanging="851"/>
        <w:rPr>
          <w:rFonts w:ascii="Calibri" w:hAnsi="Calibri" w:cs="Calibri"/>
          <w:bCs/>
          <w:sz w:val="22"/>
          <w:szCs w:val="22"/>
        </w:rPr>
      </w:pPr>
      <w:r>
        <w:rPr>
          <w:rFonts w:ascii="Calibri" w:hAnsi="Calibri" w:cs="Calibri"/>
          <w:bCs/>
          <w:sz w:val="22"/>
          <w:szCs w:val="22"/>
        </w:rPr>
        <w:t>5.1.</w:t>
      </w:r>
      <w:r>
        <w:rPr>
          <w:rFonts w:ascii="Calibri" w:hAnsi="Calibri" w:cs="Calibri"/>
          <w:bCs/>
          <w:sz w:val="22"/>
          <w:szCs w:val="22"/>
        </w:rPr>
        <w:tab/>
      </w:r>
      <w:r w:rsidR="00FD34D6" w:rsidRPr="00EE467D">
        <w:rPr>
          <w:rFonts w:ascii="Calibri" w:hAnsi="Calibri" w:cs="Calibri"/>
          <w:bCs/>
          <w:sz w:val="22"/>
          <w:szCs w:val="22"/>
        </w:rPr>
        <w:t>Zamawiający nie przewiduje mo</w:t>
      </w:r>
      <w:r w:rsidR="002F5415" w:rsidRPr="00EE467D">
        <w:rPr>
          <w:rFonts w:ascii="Calibri" w:hAnsi="Calibri" w:cs="Calibri"/>
          <w:bCs/>
          <w:sz w:val="22"/>
          <w:szCs w:val="22"/>
        </w:rPr>
        <w:t>ż</w:t>
      </w:r>
      <w:r w:rsidR="00FD34D6" w:rsidRPr="00EE467D">
        <w:rPr>
          <w:rFonts w:ascii="Calibri" w:hAnsi="Calibri" w:cs="Calibri"/>
          <w:bCs/>
          <w:sz w:val="22"/>
          <w:szCs w:val="22"/>
        </w:rPr>
        <w:t>liwości udziel</w:t>
      </w:r>
      <w:r w:rsidR="005E73DE">
        <w:rPr>
          <w:rFonts w:ascii="Calibri" w:hAnsi="Calibri" w:cs="Calibri"/>
          <w:bCs/>
          <w:sz w:val="22"/>
          <w:szCs w:val="22"/>
        </w:rPr>
        <w:t>e</w:t>
      </w:r>
      <w:r w:rsidR="00FD34D6" w:rsidRPr="00EE467D">
        <w:rPr>
          <w:rFonts w:ascii="Calibri" w:hAnsi="Calibri" w:cs="Calibri"/>
          <w:bCs/>
          <w:sz w:val="22"/>
          <w:szCs w:val="22"/>
        </w:rPr>
        <w:t>nia zamówień, o których mowa w art. 214 ust.</w:t>
      </w:r>
      <w:r w:rsidR="005E73DE">
        <w:rPr>
          <w:rFonts w:ascii="Calibri" w:hAnsi="Calibri" w:cs="Calibri"/>
          <w:bCs/>
          <w:sz w:val="22"/>
          <w:szCs w:val="22"/>
        </w:rPr>
        <w:t xml:space="preserve"> </w:t>
      </w:r>
      <w:r w:rsidR="00FD34D6" w:rsidRPr="00EE467D">
        <w:rPr>
          <w:rFonts w:ascii="Calibri" w:hAnsi="Calibri" w:cs="Calibri"/>
          <w:bCs/>
          <w:sz w:val="22"/>
          <w:szCs w:val="22"/>
        </w:rPr>
        <w:t>1</w:t>
      </w:r>
      <w:r w:rsidR="00642AEA">
        <w:rPr>
          <w:rFonts w:ascii="Calibri" w:hAnsi="Calibri" w:cs="Calibri"/>
          <w:bCs/>
          <w:sz w:val="22"/>
          <w:szCs w:val="22"/>
        </w:rPr>
        <w:t xml:space="preserve">    </w:t>
      </w:r>
      <w:r w:rsidR="00FD34D6" w:rsidRPr="00EE467D">
        <w:rPr>
          <w:rFonts w:ascii="Calibri" w:hAnsi="Calibri" w:cs="Calibri"/>
          <w:bCs/>
          <w:sz w:val="22"/>
          <w:szCs w:val="22"/>
        </w:rPr>
        <w:t xml:space="preserve"> pkt</w:t>
      </w:r>
      <w:r w:rsidR="00642AEA">
        <w:rPr>
          <w:rFonts w:ascii="Calibri" w:hAnsi="Calibri" w:cs="Calibri"/>
          <w:bCs/>
          <w:sz w:val="22"/>
          <w:szCs w:val="22"/>
        </w:rPr>
        <w:t xml:space="preserve"> </w:t>
      </w:r>
      <w:r w:rsidR="0082574F">
        <w:rPr>
          <w:rFonts w:ascii="Calibri" w:hAnsi="Calibri" w:cs="Calibri"/>
          <w:bCs/>
          <w:sz w:val="22"/>
          <w:szCs w:val="22"/>
        </w:rPr>
        <w:t>8</w:t>
      </w:r>
      <w:r w:rsidR="00FD34D6" w:rsidRPr="00EE467D">
        <w:rPr>
          <w:rFonts w:ascii="Calibri" w:hAnsi="Calibri" w:cs="Calibri"/>
          <w:bCs/>
          <w:sz w:val="22"/>
          <w:szCs w:val="22"/>
        </w:rPr>
        <w:t xml:space="preserve"> </w:t>
      </w:r>
      <w:r w:rsidR="00F206F4" w:rsidRPr="00EE467D">
        <w:rPr>
          <w:rFonts w:ascii="Calibri" w:hAnsi="Calibri" w:cs="Calibri"/>
          <w:bCs/>
          <w:sz w:val="22"/>
          <w:szCs w:val="22"/>
        </w:rPr>
        <w:t>Ustawy.</w:t>
      </w:r>
    </w:p>
    <w:p w14:paraId="077DE6A2" w14:textId="77777777" w:rsidR="00275DE3" w:rsidRPr="00EE467D" w:rsidRDefault="00275DE3" w:rsidP="00066C5D">
      <w:pPr>
        <w:pStyle w:val="pkt"/>
        <w:spacing w:before="0" w:after="0" w:line="360" w:lineRule="auto"/>
        <w:ind w:hanging="851"/>
        <w:rPr>
          <w:rFonts w:ascii="Calibri" w:hAnsi="Calibri" w:cs="Calibri"/>
          <w:bCs/>
          <w:iCs/>
          <w:sz w:val="22"/>
          <w:szCs w:val="22"/>
        </w:rPr>
      </w:pPr>
    </w:p>
    <w:p w14:paraId="370F8A65" w14:textId="77777777" w:rsidR="00D060CE" w:rsidRPr="007A7790" w:rsidRDefault="005E73DE" w:rsidP="00066C5D">
      <w:pPr>
        <w:pStyle w:val="pkt"/>
        <w:tabs>
          <w:tab w:val="left" w:pos="851"/>
        </w:tabs>
        <w:spacing w:before="0" w:after="0" w:line="360" w:lineRule="auto"/>
        <w:ind w:hanging="851"/>
        <w:rPr>
          <w:rFonts w:asciiTheme="minorHAnsi" w:hAnsiTheme="minorHAnsi" w:cstheme="minorHAnsi"/>
          <w:b/>
          <w:sz w:val="22"/>
          <w:szCs w:val="22"/>
        </w:rPr>
      </w:pPr>
      <w:r w:rsidRPr="00A15693">
        <w:rPr>
          <w:rFonts w:asciiTheme="minorHAnsi" w:hAnsiTheme="minorHAnsi" w:cstheme="minorHAnsi"/>
          <w:b/>
          <w:sz w:val="22"/>
          <w:szCs w:val="22"/>
        </w:rPr>
        <w:t>6.</w:t>
      </w:r>
      <w:r w:rsidRPr="00A15693">
        <w:rPr>
          <w:rFonts w:asciiTheme="minorHAnsi" w:hAnsiTheme="minorHAnsi" w:cstheme="minorHAnsi"/>
          <w:b/>
          <w:sz w:val="22"/>
          <w:szCs w:val="22"/>
        </w:rPr>
        <w:tab/>
      </w:r>
      <w:r w:rsidR="00D060CE" w:rsidRPr="007A7790">
        <w:rPr>
          <w:rFonts w:asciiTheme="minorHAnsi" w:hAnsiTheme="minorHAnsi" w:cstheme="minorHAnsi"/>
          <w:b/>
          <w:sz w:val="22"/>
          <w:szCs w:val="22"/>
        </w:rPr>
        <w:t>Termin wykonania zamówienia.</w:t>
      </w:r>
    </w:p>
    <w:p w14:paraId="500D12AC" w14:textId="30F05911" w:rsidR="00A33EC9" w:rsidRDefault="00A15693" w:rsidP="00555B3F">
      <w:pPr>
        <w:pStyle w:val="pkt"/>
        <w:spacing w:before="0" w:after="0" w:line="360" w:lineRule="auto"/>
        <w:ind w:hanging="851"/>
        <w:rPr>
          <w:rFonts w:ascii="Calibri" w:hAnsi="Calibri" w:cs="Calibri"/>
          <w:sz w:val="22"/>
          <w:szCs w:val="22"/>
        </w:rPr>
      </w:pPr>
      <w:r w:rsidRPr="007A7790">
        <w:rPr>
          <w:rFonts w:asciiTheme="minorHAnsi" w:hAnsiTheme="minorHAnsi" w:cstheme="minorHAnsi"/>
          <w:sz w:val="22"/>
          <w:szCs w:val="22"/>
        </w:rPr>
        <w:t>6.1.</w:t>
      </w:r>
      <w:r w:rsidRPr="007A7790">
        <w:rPr>
          <w:rFonts w:asciiTheme="minorHAnsi" w:hAnsiTheme="minorHAnsi" w:cstheme="minorHAnsi"/>
          <w:sz w:val="22"/>
          <w:szCs w:val="22"/>
        </w:rPr>
        <w:tab/>
      </w:r>
      <w:r w:rsidR="00A33EC9" w:rsidRPr="007A7790">
        <w:rPr>
          <w:rFonts w:ascii="Calibri" w:hAnsi="Calibri" w:cs="Calibri"/>
          <w:sz w:val="22"/>
          <w:szCs w:val="22"/>
        </w:rPr>
        <w:t xml:space="preserve">Zamówienie </w:t>
      </w:r>
      <w:r w:rsidR="0031387B" w:rsidRPr="007A7790">
        <w:rPr>
          <w:rFonts w:ascii="Calibri" w:hAnsi="Calibri" w:cs="Calibri"/>
          <w:sz w:val="22"/>
          <w:szCs w:val="22"/>
        </w:rPr>
        <w:t>zostanie</w:t>
      </w:r>
      <w:r w:rsidR="00A33EC9" w:rsidRPr="007A7790">
        <w:rPr>
          <w:rFonts w:ascii="Calibri" w:hAnsi="Calibri" w:cs="Calibri"/>
          <w:sz w:val="22"/>
          <w:szCs w:val="22"/>
        </w:rPr>
        <w:t xml:space="preserve"> zrealizowane </w:t>
      </w:r>
      <w:r w:rsidR="00A33EC9" w:rsidRPr="007A7790">
        <w:rPr>
          <w:rFonts w:ascii="Calibri" w:hAnsi="Calibri" w:cs="Calibri"/>
          <w:b/>
          <w:bCs/>
          <w:sz w:val="22"/>
          <w:szCs w:val="22"/>
        </w:rPr>
        <w:t xml:space="preserve">w terminie do </w:t>
      </w:r>
      <w:r w:rsidR="00B673BB">
        <w:rPr>
          <w:rFonts w:ascii="Calibri" w:hAnsi="Calibri" w:cs="Calibri"/>
          <w:b/>
          <w:bCs/>
          <w:sz w:val="22"/>
          <w:szCs w:val="22"/>
        </w:rPr>
        <w:t xml:space="preserve">90 </w:t>
      </w:r>
      <w:r w:rsidR="00A33EC9" w:rsidRPr="007A7790">
        <w:rPr>
          <w:rFonts w:ascii="Calibri" w:hAnsi="Calibri" w:cs="Calibri"/>
          <w:b/>
          <w:bCs/>
          <w:sz w:val="22"/>
          <w:szCs w:val="22"/>
        </w:rPr>
        <w:t>dni od daty zawarcia umowy</w:t>
      </w:r>
      <w:r w:rsidR="00555B3F">
        <w:rPr>
          <w:rFonts w:ascii="Calibri" w:hAnsi="Calibri" w:cs="Calibri"/>
          <w:bCs/>
          <w:sz w:val="22"/>
          <w:szCs w:val="22"/>
        </w:rPr>
        <w:t>.</w:t>
      </w:r>
    </w:p>
    <w:p w14:paraId="4EE343B1" w14:textId="77777777" w:rsidR="00275DE3" w:rsidRDefault="00275DE3" w:rsidP="00A33EC9">
      <w:pPr>
        <w:pStyle w:val="pkt"/>
        <w:tabs>
          <w:tab w:val="left" w:pos="851"/>
        </w:tabs>
        <w:spacing w:before="0" w:after="0" w:line="360" w:lineRule="auto"/>
        <w:ind w:hanging="851"/>
        <w:rPr>
          <w:rFonts w:ascii="Calibri" w:hAnsi="Calibri" w:cs="Calibri"/>
          <w:sz w:val="22"/>
          <w:szCs w:val="22"/>
        </w:rPr>
      </w:pPr>
    </w:p>
    <w:p w14:paraId="254EBDED" w14:textId="77777777" w:rsidR="00561833" w:rsidRPr="00A15693" w:rsidRDefault="00561833" w:rsidP="00066C5D">
      <w:pPr>
        <w:pStyle w:val="pkt"/>
        <w:spacing w:before="0" w:after="0" w:line="360" w:lineRule="auto"/>
        <w:ind w:hanging="851"/>
        <w:rPr>
          <w:rFonts w:asciiTheme="minorHAnsi" w:hAnsiTheme="minorHAnsi" w:cstheme="minorHAnsi"/>
          <w:b/>
          <w:sz w:val="22"/>
          <w:szCs w:val="22"/>
        </w:rPr>
      </w:pPr>
      <w:r w:rsidRPr="00A15693">
        <w:rPr>
          <w:rFonts w:asciiTheme="minorHAnsi" w:hAnsiTheme="minorHAnsi" w:cstheme="minorHAnsi"/>
          <w:b/>
          <w:sz w:val="22"/>
          <w:szCs w:val="22"/>
        </w:rPr>
        <w:t>7.</w:t>
      </w:r>
      <w:r w:rsidRPr="00A15693">
        <w:rPr>
          <w:rFonts w:asciiTheme="minorHAnsi" w:hAnsiTheme="minorHAnsi" w:cstheme="minorHAnsi"/>
          <w:b/>
          <w:sz w:val="22"/>
          <w:szCs w:val="22"/>
        </w:rPr>
        <w:tab/>
        <w:t>Warunki udziału w postępowaniu:</w:t>
      </w:r>
    </w:p>
    <w:p w14:paraId="58D8F64D" w14:textId="77777777" w:rsidR="00561833" w:rsidRPr="008C04F9" w:rsidRDefault="00561833" w:rsidP="00066C5D">
      <w:pPr>
        <w:suppressAutoHyphens/>
        <w:spacing w:line="360" w:lineRule="auto"/>
        <w:ind w:left="851" w:hanging="851"/>
        <w:jc w:val="both"/>
        <w:rPr>
          <w:rFonts w:ascii="Calibri" w:hAnsi="Calibri" w:cs="Calibri"/>
          <w:bCs/>
          <w:sz w:val="22"/>
          <w:szCs w:val="22"/>
        </w:rPr>
      </w:pPr>
      <w:r w:rsidRPr="008C04F9">
        <w:rPr>
          <w:rFonts w:ascii="Calibri" w:hAnsi="Calibri" w:cs="Calibri"/>
          <w:bCs/>
          <w:sz w:val="22"/>
          <w:szCs w:val="22"/>
          <w:lang w:eastAsia="zh-CN"/>
        </w:rPr>
        <w:t>7.1.</w:t>
      </w:r>
      <w:r w:rsidRPr="008C04F9">
        <w:rPr>
          <w:rFonts w:ascii="Calibri" w:hAnsi="Calibri" w:cs="Calibri"/>
          <w:bCs/>
          <w:sz w:val="22"/>
          <w:szCs w:val="22"/>
          <w:lang w:eastAsia="zh-CN"/>
        </w:rPr>
        <w:tab/>
      </w:r>
      <w:r w:rsidRPr="00475DFC">
        <w:rPr>
          <w:rFonts w:ascii="Calibri" w:hAnsi="Calibri" w:cs="Calibri"/>
          <w:bCs/>
          <w:sz w:val="22"/>
          <w:szCs w:val="22"/>
          <w:u w:val="single"/>
          <w:lang w:eastAsia="zh-CN"/>
        </w:rPr>
        <w:t xml:space="preserve">O </w:t>
      </w:r>
      <w:r w:rsidRPr="00475DFC">
        <w:rPr>
          <w:rFonts w:ascii="Calibri" w:hAnsi="Calibri" w:cs="Calibri"/>
          <w:bCs/>
          <w:sz w:val="22"/>
          <w:szCs w:val="22"/>
          <w:u w:val="single"/>
        </w:rPr>
        <w:t>udzielenie zamówienia mogą ubiegać się wykonawcy, którzy:</w:t>
      </w:r>
    </w:p>
    <w:p w14:paraId="166DD393" w14:textId="77777777" w:rsidR="00561833" w:rsidRDefault="009E71F4" w:rsidP="00066C5D">
      <w:pPr>
        <w:tabs>
          <w:tab w:val="left" w:pos="851"/>
        </w:tabs>
        <w:suppressAutoHyphens/>
        <w:spacing w:line="360" w:lineRule="auto"/>
        <w:ind w:left="851" w:hanging="851"/>
        <w:jc w:val="both"/>
        <w:rPr>
          <w:rFonts w:ascii="Calibri" w:hAnsi="Calibri" w:cs="Calibri"/>
          <w:bCs/>
          <w:sz w:val="22"/>
          <w:szCs w:val="22"/>
        </w:rPr>
      </w:pPr>
      <w:r>
        <w:rPr>
          <w:rFonts w:ascii="Calibri" w:hAnsi="Calibri" w:cs="Calibri"/>
          <w:bCs/>
          <w:sz w:val="22"/>
          <w:szCs w:val="22"/>
        </w:rPr>
        <w:t>7.1.1.</w:t>
      </w:r>
      <w:r>
        <w:rPr>
          <w:rFonts w:ascii="Calibri" w:hAnsi="Calibri" w:cs="Calibri"/>
          <w:bCs/>
          <w:sz w:val="22"/>
          <w:szCs w:val="22"/>
        </w:rPr>
        <w:tab/>
      </w:r>
      <w:r w:rsidR="00561833">
        <w:rPr>
          <w:rFonts w:ascii="Calibri" w:hAnsi="Calibri" w:cs="Calibri"/>
          <w:bCs/>
          <w:sz w:val="22"/>
          <w:szCs w:val="22"/>
        </w:rPr>
        <w:t>nie podlegają wykluczeniu</w:t>
      </w:r>
      <w:r>
        <w:rPr>
          <w:rFonts w:ascii="Calibri" w:hAnsi="Calibri" w:cs="Calibri"/>
          <w:bCs/>
          <w:sz w:val="22"/>
          <w:szCs w:val="22"/>
        </w:rPr>
        <w:t>.</w:t>
      </w:r>
    </w:p>
    <w:p w14:paraId="0E5A5B96" w14:textId="77777777" w:rsidR="009E71F4" w:rsidRDefault="009E71F4" w:rsidP="00066C5D">
      <w:pPr>
        <w:tabs>
          <w:tab w:val="left" w:pos="851"/>
        </w:tabs>
        <w:suppressAutoHyphens/>
        <w:spacing w:line="360" w:lineRule="auto"/>
        <w:ind w:left="851" w:hanging="851"/>
        <w:jc w:val="both"/>
        <w:rPr>
          <w:rFonts w:ascii="Calibri" w:hAnsi="Calibri" w:cs="Calibri"/>
          <w:bCs/>
          <w:sz w:val="22"/>
          <w:szCs w:val="22"/>
        </w:rPr>
      </w:pPr>
      <w:r>
        <w:rPr>
          <w:rFonts w:ascii="Calibri" w:hAnsi="Calibri" w:cs="Calibri"/>
          <w:bCs/>
          <w:sz w:val="22"/>
          <w:szCs w:val="22"/>
        </w:rPr>
        <w:t>7.1.2.</w:t>
      </w:r>
      <w:r>
        <w:rPr>
          <w:rFonts w:ascii="Calibri" w:hAnsi="Calibri" w:cs="Calibri"/>
          <w:bCs/>
          <w:sz w:val="22"/>
          <w:szCs w:val="22"/>
        </w:rPr>
        <w:tab/>
      </w:r>
      <w:r w:rsidR="00561833" w:rsidRPr="007B3D44">
        <w:rPr>
          <w:rFonts w:ascii="Calibri" w:hAnsi="Calibri" w:cs="Calibri"/>
          <w:bCs/>
          <w:sz w:val="22"/>
          <w:szCs w:val="22"/>
        </w:rPr>
        <w:t>spełniają warunki udziału</w:t>
      </w:r>
      <w:r w:rsidR="00561833">
        <w:rPr>
          <w:rFonts w:ascii="Calibri" w:hAnsi="Calibri" w:cs="Calibri"/>
          <w:bCs/>
          <w:sz w:val="22"/>
          <w:szCs w:val="22"/>
        </w:rPr>
        <w:t xml:space="preserve"> </w:t>
      </w:r>
      <w:r w:rsidR="00561833" w:rsidRPr="007B3D44">
        <w:rPr>
          <w:rFonts w:ascii="Calibri" w:hAnsi="Calibri" w:cs="Calibri"/>
          <w:bCs/>
          <w:sz w:val="22"/>
          <w:szCs w:val="22"/>
        </w:rPr>
        <w:t>w postępowaniu</w:t>
      </w:r>
      <w:r>
        <w:rPr>
          <w:rFonts w:ascii="Calibri" w:hAnsi="Calibri" w:cs="Calibri"/>
          <w:bCs/>
          <w:sz w:val="22"/>
          <w:szCs w:val="22"/>
        </w:rPr>
        <w:t>.</w:t>
      </w:r>
      <w:r w:rsidR="00561833" w:rsidRPr="007B3D44">
        <w:rPr>
          <w:rFonts w:ascii="Calibri" w:hAnsi="Calibri" w:cs="Calibri"/>
          <w:bCs/>
          <w:sz w:val="22"/>
          <w:szCs w:val="22"/>
        </w:rPr>
        <w:t xml:space="preserve"> </w:t>
      </w:r>
    </w:p>
    <w:p w14:paraId="3B785146" w14:textId="77777777" w:rsidR="00561833" w:rsidRPr="007B3D44" w:rsidRDefault="009E71F4" w:rsidP="00066C5D">
      <w:pPr>
        <w:suppressAutoHyphens/>
        <w:spacing w:line="360" w:lineRule="auto"/>
        <w:ind w:left="851" w:hanging="851"/>
        <w:jc w:val="both"/>
        <w:rPr>
          <w:rFonts w:ascii="Calibri" w:hAnsi="Calibri" w:cs="Calibri"/>
          <w:b/>
          <w:sz w:val="22"/>
          <w:szCs w:val="22"/>
        </w:rPr>
      </w:pPr>
      <w:r>
        <w:rPr>
          <w:rFonts w:ascii="Calibri" w:hAnsi="Calibri" w:cs="Calibri"/>
          <w:bCs/>
          <w:sz w:val="22"/>
          <w:szCs w:val="22"/>
        </w:rPr>
        <w:t>7.2.</w:t>
      </w:r>
      <w:r>
        <w:rPr>
          <w:rFonts w:ascii="Calibri" w:hAnsi="Calibri" w:cs="Calibri"/>
          <w:bCs/>
          <w:sz w:val="22"/>
          <w:szCs w:val="22"/>
        </w:rPr>
        <w:tab/>
      </w:r>
      <w:r w:rsidRPr="00475DFC">
        <w:rPr>
          <w:rFonts w:ascii="Calibri" w:hAnsi="Calibri" w:cs="Calibri"/>
          <w:bCs/>
          <w:sz w:val="22"/>
          <w:szCs w:val="22"/>
          <w:u w:val="single"/>
        </w:rPr>
        <w:t>O udzielenie zamówienia mogą ubiegać się Wykonawcy, którzy spełniają warunki dotyczące:</w:t>
      </w:r>
    </w:p>
    <w:p w14:paraId="11D2C4B9" w14:textId="77777777" w:rsidR="00561833" w:rsidRPr="00475DFC" w:rsidRDefault="00561833" w:rsidP="00D928E0">
      <w:pPr>
        <w:pStyle w:val="Tekstpodstawowy"/>
        <w:numPr>
          <w:ilvl w:val="2"/>
          <w:numId w:val="10"/>
        </w:numPr>
        <w:tabs>
          <w:tab w:val="left" w:pos="851"/>
        </w:tabs>
        <w:spacing w:after="0" w:line="360" w:lineRule="auto"/>
        <w:ind w:left="851" w:hanging="851"/>
        <w:jc w:val="both"/>
        <w:rPr>
          <w:rFonts w:ascii="Calibri" w:hAnsi="Calibri" w:cs="Calibri"/>
          <w:b/>
          <w:bCs/>
          <w:sz w:val="22"/>
          <w:szCs w:val="22"/>
        </w:rPr>
      </w:pPr>
      <w:r w:rsidRPr="007B3D44">
        <w:rPr>
          <w:rFonts w:ascii="Calibri" w:hAnsi="Calibri" w:cs="Calibri"/>
          <w:sz w:val="22"/>
          <w:szCs w:val="22"/>
          <w:lang w:val="pl-PL"/>
        </w:rPr>
        <w:t xml:space="preserve">zdolności do występowania w obrocie gospodarczym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5DD19BF6" w14:textId="77777777" w:rsidR="00561833" w:rsidRPr="007B3D44" w:rsidRDefault="00561833" w:rsidP="00D928E0">
      <w:pPr>
        <w:pStyle w:val="Tekstpodstawowy"/>
        <w:numPr>
          <w:ilvl w:val="2"/>
          <w:numId w:val="10"/>
        </w:numPr>
        <w:tabs>
          <w:tab w:val="left" w:pos="851"/>
        </w:tabs>
        <w:spacing w:after="0" w:line="360" w:lineRule="auto"/>
        <w:ind w:left="851" w:hanging="851"/>
        <w:jc w:val="both"/>
        <w:rPr>
          <w:rFonts w:ascii="Calibri" w:hAnsi="Calibri" w:cs="Calibri"/>
          <w:sz w:val="22"/>
          <w:szCs w:val="22"/>
        </w:rPr>
      </w:pPr>
      <w:r w:rsidRPr="007B3D44">
        <w:rPr>
          <w:rFonts w:ascii="Calibri" w:hAnsi="Calibri" w:cs="Calibri"/>
          <w:sz w:val="22"/>
          <w:szCs w:val="22"/>
          <w:lang w:val="pl-PL"/>
        </w:rPr>
        <w:t>uprawnień do prowadzenia określonej działalności gospodarczej lub zawodowej, o ile wynika</w:t>
      </w:r>
      <w:r w:rsidR="001E35CC">
        <w:rPr>
          <w:rFonts w:ascii="Calibri" w:hAnsi="Calibri" w:cs="Calibri"/>
          <w:sz w:val="22"/>
          <w:szCs w:val="22"/>
          <w:lang w:val="pl-PL"/>
        </w:rPr>
        <w:t xml:space="preserve">          </w:t>
      </w:r>
      <w:r w:rsidRPr="007B3D44">
        <w:rPr>
          <w:rFonts w:ascii="Calibri" w:hAnsi="Calibri" w:cs="Calibri"/>
          <w:sz w:val="22"/>
          <w:szCs w:val="22"/>
          <w:lang w:val="pl-PL"/>
        </w:rPr>
        <w:t xml:space="preserve"> to z odrębnych przepisów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4D591365" w14:textId="4AA67BC0" w:rsidR="009E71F4" w:rsidRPr="00475DFC" w:rsidRDefault="00561833" w:rsidP="00D928E0">
      <w:pPr>
        <w:pStyle w:val="Tekstpodstawowy"/>
        <w:numPr>
          <w:ilvl w:val="2"/>
          <w:numId w:val="10"/>
        </w:numPr>
        <w:tabs>
          <w:tab w:val="left" w:pos="851"/>
        </w:tabs>
        <w:spacing w:after="0" w:line="360" w:lineRule="auto"/>
        <w:ind w:left="851" w:hanging="851"/>
        <w:jc w:val="both"/>
        <w:rPr>
          <w:rFonts w:ascii="Calibri" w:hAnsi="Calibri" w:cs="Calibri"/>
          <w:b/>
          <w:bCs/>
          <w:sz w:val="22"/>
          <w:szCs w:val="22"/>
          <w:lang w:val="pl-PL"/>
        </w:rPr>
      </w:pPr>
      <w:r w:rsidRPr="007B3D44">
        <w:rPr>
          <w:rFonts w:ascii="Calibri" w:hAnsi="Calibri" w:cs="Calibri"/>
          <w:sz w:val="22"/>
          <w:szCs w:val="22"/>
          <w:lang w:val="pl-PL"/>
        </w:rPr>
        <w:t xml:space="preserve">sytuacji ekonomicznej lub finansowej </w:t>
      </w:r>
      <w:bookmarkStart w:id="2" w:name="_Hlk67389898"/>
      <w:r w:rsidRPr="007B3D44">
        <w:rPr>
          <w:rFonts w:ascii="Calibri" w:hAnsi="Calibri" w:cs="Calibri"/>
          <w:sz w:val="22"/>
          <w:szCs w:val="22"/>
          <w:lang w:val="pl-PL"/>
        </w:rPr>
        <w:t xml:space="preserve">-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w:t>
      </w:r>
      <w:r w:rsidR="007A5663">
        <w:rPr>
          <w:rFonts w:ascii="Calibri" w:hAnsi="Calibri" w:cs="Calibri"/>
          <w:b/>
          <w:bCs/>
          <w:sz w:val="22"/>
          <w:szCs w:val="22"/>
          <w:lang w:val="pl-PL"/>
        </w:rPr>
        <w:t xml:space="preserve">      </w:t>
      </w:r>
      <w:r w:rsidR="00644529">
        <w:rPr>
          <w:rFonts w:ascii="Calibri" w:hAnsi="Calibri" w:cs="Calibri"/>
          <w:b/>
          <w:bCs/>
          <w:sz w:val="22"/>
          <w:szCs w:val="22"/>
          <w:lang w:val="pl-PL"/>
        </w:rPr>
        <w:t xml:space="preserve">       </w:t>
      </w:r>
      <w:r w:rsidRPr="00475DFC">
        <w:rPr>
          <w:rFonts w:ascii="Calibri" w:hAnsi="Calibri" w:cs="Calibri"/>
          <w:b/>
          <w:bCs/>
          <w:sz w:val="22"/>
          <w:szCs w:val="22"/>
          <w:lang w:val="pl-PL"/>
        </w:rPr>
        <w:t xml:space="preserve"> w tym zakresie;</w:t>
      </w:r>
      <w:bookmarkEnd w:id="2"/>
    </w:p>
    <w:p w14:paraId="1A341E4E" w14:textId="2FFFB9F4" w:rsidR="003E6222" w:rsidRPr="00555B3F" w:rsidRDefault="00561833" w:rsidP="00B622AC">
      <w:pPr>
        <w:pStyle w:val="Tekstpodstawowy"/>
        <w:numPr>
          <w:ilvl w:val="2"/>
          <w:numId w:val="10"/>
        </w:numPr>
        <w:tabs>
          <w:tab w:val="left" w:pos="851"/>
          <w:tab w:val="left" w:pos="993"/>
        </w:tabs>
        <w:spacing w:after="0" w:line="360" w:lineRule="auto"/>
        <w:ind w:left="851" w:hanging="851"/>
        <w:jc w:val="both"/>
        <w:rPr>
          <w:rFonts w:ascii="Calibri" w:hAnsi="Calibri" w:cs="Calibri"/>
          <w:sz w:val="22"/>
          <w:szCs w:val="22"/>
          <w:lang w:val="pl-PL"/>
        </w:rPr>
      </w:pPr>
      <w:r w:rsidRPr="00475DFC">
        <w:rPr>
          <w:rFonts w:ascii="Calibri" w:hAnsi="Calibri" w:cs="Calibri"/>
          <w:sz w:val="22"/>
          <w:szCs w:val="22"/>
        </w:rPr>
        <w:t>zdolności technicznej lub zawodowej –</w:t>
      </w:r>
      <w:r w:rsidRPr="00475DFC">
        <w:rPr>
          <w:rFonts w:ascii="Calibri" w:hAnsi="Calibri" w:cs="Calibri"/>
          <w:sz w:val="22"/>
          <w:szCs w:val="22"/>
          <w:lang w:val="pl-PL"/>
        </w:rPr>
        <w:t xml:space="preserve">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w:t>
      </w:r>
      <w:r w:rsidR="007A5663">
        <w:rPr>
          <w:rFonts w:ascii="Calibri" w:hAnsi="Calibri" w:cs="Calibri"/>
          <w:b/>
          <w:bCs/>
          <w:sz w:val="22"/>
          <w:szCs w:val="22"/>
          <w:lang w:val="pl-PL"/>
        </w:rPr>
        <w:t xml:space="preserve">      </w:t>
      </w:r>
      <w:r w:rsidR="00644529">
        <w:rPr>
          <w:rFonts w:ascii="Calibri" w:hAnsi="Calibri" w:cs="Calibri"/>
          <w:b/>
          <w:bCs/>
          <w:sz w:val="22"/>
          <w:szCs w:val="22"/>
          <w:lang w:val="pl-PL"/>
        </w:rPr>
        <w:t xml:space="preserve">       </w:t>
      </w:r>
      <w:r w:rsidRPr="00475DFC">
        <w:rPr>
          <w:rFonts w:ascii="Calibri" w:hAnsi="Calibri" w:cs="Calibri"/>
          <w:b/>
          <w:bCs/>
          <w:sz w:val="22"/>
          <w:szCs w:val="22"/>
          <w:lang w:val="pl-PL"/>
        </w:rPr>
        <w:t xml:space="preserve"> w tym zakresie;</w:t>
      </w:r>
    </w:p>
    <w:p w14:paraId="45435A3E" w14:textId="77777777" w:rsidR="00561833" w:rsidRPr="007B3D44" w:rsidRDefault="00561833" w:rsidP="00066C5D">
      <w:pPr>
        <w:pStyle w:val="pkt"/>
        <w:numPr>
          <w:ilvl w:val="0"/>
          <w:numId w:val="5"/>
        </w:numPr>
        <w:tabs>
          <w:tab w:val="left" w:pos="851"/>
        </w:tabs>
        <w:spacing w:before="0" w:after="0" w:line="360" w:lineRule="auto"/>
        <w:ind w:left="851" w:hanging="851"/>
        <w:rPr>
          <w:rFonts w:ascii="Calibri" w:hAnsi="Calibri" w:cs="Calibri"/>
          <w:b/>
          <w:sz w:val="22"/>
          <w:szCs w:val="22"/>
        </w:rPr>
      </w:pPr>
      <w:r w:rsidRPr="007B3D44">
        <w:rPr>
          <w:rFonts w:ascii="Calibri" w:hAnsi="Calibri" w:cs="Calibri"/>
          <w:b/>
          <w:sz w:val="22"/>
          <w:szCs w:val="22"/>
        </w:rPr>
        <w:t>Podstawy wykluczenia</w:t>
      </w:r>
      <w:r w:rsidR="001E35CC">
        <w:rPr>
          <w:rFonts w:ascii="Calibri" w:hAnsi="Calibri" w:cs="Calibri"/>
          <w:b/>
          <w:sz w:val="22"/>
          <w:szCs w:val="22"/>
        </w:rPr>
        <w:t xml:space="preserve"> z postępowania</w:t>
      </w:r>
      <w:r w:rsidRPr="007B3D44">
        <w:rPr>
          <w:rFonts w:ascii="Calibri" w:hAnsi="Calibri" w:cs="Calibri"/>
          <w:b/>
          <w:sz w:val="22"/>
          <w:szCs w:val="22"/>
        </w:rPr>
        <w:t>.</w:t>
      </w:r>
      <w:r w:rsidR="00A110A8">
        <w:rPr>
          <w:rFonts w:ascii="Calibri" w:hAnsi="Calibri" w:cs="Calibri"/>
          <w:b/>
          <w:sz w:val="22"/>
          <w:szCs w:val="22"/>
        </w:rPr>
        <w:t xml:space="preserve">    </w:t>
      </w:r>
    </w:p>
    <w:p w14:paraId="43E9E666" w14:textId="68EB8B11" w:rsidR="00561833" w:rsidRPr="00AF7746" w:rsidRDefault="00561833" w:rsidP="00066C5D">
      <w:pPr>
        <w:numPr>
          <w:ilvl w:val="1"/>
          <w:numId w:val="5"/>
        </w:numPr>
        <w:tabs>
          <w:tab w:val="left" w:pos="851"/>
        </w:tabs>
        <w:suppressAutoHyphens/>
        <w:spacing w:line="360" w:lineRule="auto"/>
        <w:ind w:left="851" w:hanging="851"/>
        <w:jc w:val="both"/>
        <w:rPr>
          <w:rFonts w:ascii="Calibri" w:eastAsia="Calibri" w:hAnsi="Calibri" w:cs="Calibri"/>
          <w:sz w:val="22"/>
          <w:szCs w:val="22"/>
          <w:lang w:eastAsia="zh-CN"/>
        </w:rPr>
      </w:pPr>
      <w:r w:rsidRPr="007B3D44">
        <w:rPr>
          <w:rFonts w:ascii="Calibri" w:hAnsi="Calibri" w:cs="Calibri"/>
          <w:sz w:val="22"/>
          <w:szCs w:val="22"/>
        </w:rPr>
        <w:t xml:space="preserve">Z postępowania o udzielenie zamówienia publicznego wyklucza się Wykonawcę, w </w:t>
      </w:r>
      <w:r w:rsidR="007A5663" w:rsidRPr="007B3D44">
        <w:rPr>
          <w:rFonts w:ascii="Calibri" w:hAnsi="Calibri" w:cs="Calibri"/>
          <w:sz w:val="22"/>
          <w:szCs w:val="22"/>
        </w:rPr>
        <w:t>stosunku,</w:t>
      </w:r>
      <w:r w:rsidR="007A5663">
        <w:rPr>
          <w:rFonts w:ascii="Calibri" w:hAnsi="Calibri" w:cs="Calibri"/>
          <w:sz w:val="22"/>
          <w:szCs w:val="22"/>
        </w:rPr>
        <w:t xml:space="preserve">    </w:t>
      </w:r>
      <w:r>
        <w:rPr>
          <w:rFonts w:ascii="Calibri" w:hAnsi="Calibri" w:cs="Calibri"/>
          <w:sz w:val="22"/>
          <w:szCs w:val="22"/>
        </w:rPr>
        <w:t xml:space="preserve">    </w:t>
      </w:r>
      <w:r w:rsidRPr="007B3D44">
        <w:rPr>
          <w:rFonts w:ascii="Calibri" w:hAnsi="Calibri" w:cs="Calibri"/>
          <w:sz w:val="22"/>
          <w:szCs w:val="22"/>
        </w:rPr>
        <w:t xml:space="preserve"> do którego zachodzi którakolwiek z okoliczności, o których mowa w art. 108 ust.</w:t>
      </w:r>
      <w:r w:rsidR="00A1106F">
        <w:rPr>
          <w:rFonts w:ascii="Calibri" w:hAnsi="Calibri" w:cs="Calibri"/>
          <w:sz w:val="22"/>
          <w:szCs w:val="22"/>
        </w:rPr>
        <w:t xml:space="preserve"> </w:t>
      </w:r>
      <w:r w:rsidRPr="007B3D44">
        <w:rPr>
          <w:rFonts w:ascii="Calibri" w:hAnsi="Calibri" w:cs="Calibri"/>
          <w:sz w:val="22"/>
          <w:szCs w:val="22"/>
        </w:rPr>
        <w:t>1</w:t>
      </w:r>
      <w:r>
        <w:rPr>
          <w:rFonts w:ascii="Calibri" w:hAnsi="Calibri" w:cs="Calibri"/>
          <w:sz w:val="22"/>
          <w:szCs w:val="22"/>
        </w:rPr>
        <w:t xml:space="preserve"> </w:t>
      </w:r>
      <w:r w:rsidRPr="007B3D44">
        <w:rPr>
          <w:rFonts w:ascii="Calibri" w:hAnsi="Calibri" w:cs="Calibri"/>
          <w:sz w:val="22"/>
          <w:szCs w:val="22"/>
        </w:rPr>
        <w:t>Ustawy</w:t>
      </w:r>
      <w:r>
        <w:rPr>
          <w:rFonts w:ascii="Calibri" w:hAnsi="Calibri" w:cs="Calibri"/>
          <w:sz w:val="22"/>
          <w:szCs w:val="22"/>
        </w:rPr>
        <w:t>.</w:t>
      </w:r>
    </w:p>
    <w:p w14:paraId="53C154D7" w14:textId="77777777" w:rsidR="008E399E" w:rsidRDefault="00561833" w:rsidP="008E399E">
      <w:pPr>
        <w:numPr>
          <w:ilvl w:val="1"/>
          <w:numId w:val="5"/>
        </w:numPr>
        <w:tabs>
          <w:tab w:val="left" w:pos="851"/>
        </w:tabs>
        <w:suppressAutoHyphens/>
        <w:spacing w:line="360" w:lineRule="auto"/>
        <w:ind w:left="851" w:hanging="851"/>
        <w:jc w:val="both"/>
        <w:rPr>
          <w:rFonts w:ascii="Calibri" w:hAnsi="Calibri" w:cs="Calibri"/>
          <w:sz w:val="22"/>
          <w:szCs w:val="22"/>
        </w:rPr>
      </w:pPr>
      <w:r w:rsidRPr="007B3D44">
        <w:rPr>
          <w:rFonts w:ascii="Calibri" w:hAnsi="Calibri" w:cs="Calibri"/>
          <w:sz w:val="22"/>
          <w:szCs w:val="22"/>
        </w:rPr>
        <w:lastRenderedPageBreak/>
        <w:t xml:space="preserve">Dodatkowo </w:t>
      </w:r>
      <w:r w:rsidR="001E35CC">
        <w:rPr>
          <w:rFonts w:ascii="Calibri" w:hAnsi="Calibri" w:cs="Calibri"/>
          <w:sz w:val="22"/>
          <w:szCs w:val="22"/>
        </w:rPr>
        <w:t xml:space="preserve">z postępowania o udzielenie zamówienia </w:t>
      </w:r>
      <w:r>
        <w:rPr>
          <w:rFonts w:ascii="Calibri" w:hAnsi="Calibri" w:cs="Calibri"/>
          <w:sz w:val="22"/>
          <w:szCs w:val="22"/>
        </w:rPr>
        <w:t>Zamawiający wykluczy wykonawcę</w:t>
      </w:r>
      <w:r w:rsidR="00A110A8">
        <w:rPr>
          <w:rFonts w:ascii="Calibri" w:hAnsi="Calibri" w:cs="Calibri"/>
          <w:sz w:val="22"/>
          <w:szCs w:val="22"/>
        </w:rPr>
        <w:t xml:space="preserve">                 </w:t>
      </w:r>
      <w:r>
        <w:rPr>
          <w:rFonts w:ascii="Calibri" w:hAnsi="Calibri" w:cs="Calibri"/>
          <w:sz w:val="22"/>
          <w:szCs w:val="22"/>
        </w:rPr>
        <w:t xml:space="preserve"> na podstawie </w:t>
      </w:r>
      <w:r w:rsidRPr="007B3D44">
        <w:rPr>
          <w:rFonts w:ascii="Calibri" w:hAnsi="Calibri" w:cs="Calibri"/>
          <w:sz w:val="22"/>
          <w:szCs w:val="22"/>
        </w:rPr>
        <w:t>art.</w:t>
      </w:r>
      <w:r w:rsidR="007720DE">
        <w:rPr>
          <w:rFonts w:ascii="Calibri" w:hAnsi="Calibri" w:cs="Calibri"/>
          <w:sz w:val="22"/>
          <w:szCs w:val="22"/>
        </w:rPr>
        <w:t xml:space="preserve"> </w:t>
      </w:r>
      <w:r w:rsidRPr="007B3D44">
        <w:rPr>
          <w:rFonts w:ascii="Calibri" w:hAnsi="Calibri" w:cs="Calibri"/>
          <w:sz w:val="22"/>
          <w:szCs w:val="22"/>
        </w:rPr>
        <w:t>109 ust.</w:t>
      </w:r>
      <w:r w:rsidR="007720DE">
        <w:rPr>
          <w:rFonts w:ascii="Calibri" w:hAnsi="Calibri" w:cs="Calibri"/>
          <w:sz w:val="22"/>
          <w:szCs w:val="22"/>
        </w:rPr>
        <w:t xml:space="preserve"> </w:t>
      </w:r>
      <w:r w:rsidRPr="007B3D44">
        <w:rPr>
          <w:rFonts w:ascii="Calibri" w:hAnsi="Calibri" w:cs="Calibri"/>
          <w:sz w:val="22"/>
          <w:szCs w:val="22"/>
        </w:rPr>
        <w:t>1 pkt 4 Ustawy</w:t>
      </w:r>
      <w:r w:rsidR="001E35CC">
        <w:rPr>
          <w:rFonts w:ascii="Calibri" w:hAnsi="Calibri" w:cs="Calibri"/>
          <w:sz w:val="22"/>
          <w:szCs w:val="22"/>
        </w:rPr>
        <w:t xml:space="preserve"> </w:t>
      </w:r>
      <w:r w:rsidRPr="007B3D44">
        <w:rPr>
          <w:rFonts w:ascii="Calibri" w:hAnsi="Calibri" w:cs="Calibri"/>
          <w:sz w:val="22"/>
          <w:szCs w:val="22"/>
        </w:rPr>
        <w:t xml:space="preserve">w </w:t>
      </w:r>
      <w:r w:rsidR="00A15693" w:rsidRPr="007B3D44">
        <w:rPr>
          <w:rFonts w:ascii="Calibri" w:hAnsi="Calibri" w:cs="Calibri"/>
          <w:sz w:val="22"/>
          <w:szCs w:val="22"/>
        </w:rPr>
        <w:t>stosunku,</w:t>
      </w:r>
      <w:r w:rsidRPr="007B3D44">
        <w:rPr>
          <w:rFonts w:ascii="Calibri" w:hAnsi="Calibri" w:cs="Calibri"/>
          <w:sz w:val="22"/>
          <w:szCs w:val="22"/>
        </w:rPr>
        <w:t xml:space="preserve"> do którego otwarto likwidację, ogłoszono upadłość, którego </w:t>
      </w:r>
      <w:r>
        <w:rPr>
          <w:rFonts w:ascii="Calibri" w:hAnsi="Calibri" w:cs="Calibri"/>
          <w:sz w:val="22"/>
          <w:szCs w:val="22"/>
        </w:rPr>
        <w:t xml:space="preserve">aktywami zarządza likwidator lub sąd, zawarł układ z wierzycielami, którego </w:t>
      </w:r>
      <w:r w:rsidRPr="007B3D44">
        <w:rPr>
          <w:rFonts w:ascii="Calibri" w:hAnsi="Calibri" w:cs="Calibri"/>
          <w:sz w:val="22"/>
          <w:szCs w:val="22"/>
        </w:rPr>
        <w:t>działalność gospodarcza jest zawieszona albo znajduje się on w innej tego rodzaju sytuacji wynikającej z podobnej procedury przewidzianej w przepisach miejsca wszczęcia tej procedury.</w:t>
      </w:r>
    </w:p>
    <w:p w14:paraId="01C9B1D8" w14:textId="4620E65D" w:rsidR="008E399E" w:rsidRPr="008E399E" w:rsidRDefault="008E399E" w:rsidP="008E399E">
      <w:pPr>
        <w:numPr>
          <w:ilvl w:val="1"/>
          <w:numId w:val="5"/>
        </w:numPr>
        <w:tabs>
          <w:tab w:val="left" w:pos="851"/>
        </w:tabs>
        <w:suppressAutoHyphens/>
        <w:spacing w:line="360" w:lineRule="auto"/>
        <w:ind w:left="851" w:hanging="851"/>
        <w:jc w:val="both"/>
        <w:rPr>
          <w:rFonts w:asciiTheme="minorHAnsi" w:hAnsiTheme="minorHAnsi" w:cstheme="minorHAnsi"/>
          <w:sz w:val="22"/>
          <w:szCs w:val="22"/>
        </w:rPr>
      </w:pPr>
      <w:r w:rsidRPr="008E399E">
        <w:rPr>
          <w:rFonts w:asciiTheme="minorHAnsi" w:hAnsiTheme="minorHAnsi" w:cstheme="minorHAnsi"/>
          <w:color w:val="000000" w:themeColor="text1"/>
          <w:sz w:val="22"/>
          <w:szCs w:val="22"/>
        </w:rPr>
        <w:t xml:space="preserve">Ponadto </w:t>
      </w:r>
      <w:bookmarkStart w:id="3" w:name="_Hlk101437233"/>
      <w:r w:rsidRPr="008E399E">
        <w:rPr>
          <w:rFonts w:asciiTheme="minorHAnsi" w:hAnsiTheme="minorHAnsi" w:cstheme="minorHAnsi"/>
          <w:sz w:val="22"/>
          <w:szCs w:val="22"/>
        </w:rPr>
        <w:t>Zamawiający, na podstawie przepisów art. 7</w:t>
      </w:r>
      <w:r w:rsidR="001D646B">
        <w:rPr>
          <w:rFonts w:asciiTheme="minorHAnsi" w:hAnsiTheme="minorHAnsi" w:cstheme="minorHAnsi"/>
          <w:sz w:val="22"/>
          <w:szCs w:val="22"/>
        </w:rPr>
        <w:t xml:space="preserve"> ustęp 1</w:t>
      </w:r>
      <w:r w:rsidRPr="008E399E">
        <w:rPr>
          <w:rFonts w:asciiTheme="minorHAnsi" w:hAnsiTheme="minorHAnsi" w:cstheme="minorHAnsi"/>
          <w:sz w:val="22"/>
          <w:szCs w:val="22"/>
        </w:rPr>
        <w:t xml:space="preserve"> Ustawy z dnia 13 kwietnia 2022 r. o szczególnych rozwiązaniach w zakresie przeciwdziałania wspierania agresji na Ukrainę oraz służących ochronie bezpieczeństwa narodowego (Dz.U. z 2022 r. poz. 835)  zwanej dalej „Ustawą </w:t>
      </w:r>
      <w:r w:rsidR="001D646B">
        <w:rPr>
          <w:rFonts w:asciiTheme="minorHAnsi" w:hAnsiTheme="minorHAnsi" w:cstheme="minorHAnsi"/>
          <w:sz w:val="22"/>
          <w:szCs w:val="22"/>
        </w:rPr>
        <w:t>o szczególnych rozwiązaniach</w:t>
      </w:r>
      <w:r w:rsidRPr="008E399E">
        <w:rPr>
          <w:rFonts w:asciiTheme="minorHAnsi" w:hAnsiTheme="minorHAnsi" w:cstheme="minorHAnsi"/>
          <w:sz w:val="22"/>
          <w:szCs w:val="22"/>
        </w:rPr>
        <w:t xml:space="preserve">” wykluczy z postępowania: </w:t>
      </w:r>
    </w:p>
    <w:p w14:paraId="31B862C4" w14:textId="399E627A" w:rsidR="008E399E" w:rsidRPr="008E399E" w:rsidRDefault="008E399E" w:rsidP="008E399E">
      <w:pPr>
        <w:pStyle w:val="Akapitzlist"/>
        <w:numPr>
          <w:ilvl w:val="2"/>
          <w:numId w:val="5"/>
        </w:numPr>
        <w:spacing w:line="360" w:lineRule="auto"/>
        <w:contextualSpacing/>
        <w:jc w:val="both"/>
        <w:rPr>
          <w:rFonts w:asciiTheme="minorHAnsi" w:hAnsiTheme="minorHAnsi" w:cstheme="minorHAnsi"/>
          <w:sz w:val="22"/>
          <w:szCs w:val="22"/>
        </w:rPr>
      </w:pPr>
      <w:r w:rsidRPr="008E399E">
        <w:rPr>
          <w:rFonts w:asciiTheme="minorHAnsi" w:hAnsiTheme="minorHAnsi" w:cstheme="minorHAnsi"/>
          <w:sz w:val="22"/>
          <w:szCs w:val="22"/>
        </w:rPr>
        <w:t xml:space="preserve">Wykonawcę wymienionego w wykazach określonych w </w:t>
      </w:r>
      <w:r w:rsidRPr="008E399E">
        <w:rPr>
          <w:rStyle w:val="markedcontent"/>
          <w:rFonts w:asciiTheme="minorHAnsi" w:hAnsiTheme="minorHAnsi" w:cstheme="minorHAnsi"/>
          <w:sz w:val="22"/>
          <w:szCs w:val="22"/>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8E399E">
        <w:rPr>
          <w:rStyle w:val="markedcontent"/>
          <w:rFonts w:asciiTheme="minorHAnsi" w:hAnsiTheme="minorHAnsi" w:cstheme="minorHAnsi"/>
          <w:sz w:val="22"/>
          <w:szCs w:val="22"/>
        </w:rPr>
        <w:t>późn</w:t>
      </w:r>
      <w:proofErr w:type="spellEnd"/>
      <w:r w:rsidRPr="008E399E">
        <w:rPr>
          <w:rStyle w:val="markedcontent"/>
          <w:rFonts w:asciiTheme="minorHAnsi" w:hAnsiTheme="minorHAnsi" w:cstheme="minorHAnsi"/>
          <w:sz w:val="22"/>
          <w:szCs w:val="22"/>
        </w:rPr>
        <w:t>. zm.3) zwanego dalej „rozporządzeniem 765/2006”</w:t>
      </w:r>
      <w:r w:rsidRPr="008E399E">
        <w:rPr>
          <w:rFonts w:asciiTheme="minorHAnsi" w:hAnsiTheme="minorHAnsi" w:cstheme="minorHAnsi"/>
          <w:sz w:val="22"/>
          <w:szCs w:val="22"/>
        </w:rPr>
        <w:t xml:space="preserve"> i w </w:t>
      </w:r>
      <w:r w:rsidRPr="008E399E">
        <w:rPr>
          <w:rStyle w:val="markedcontent"/>
          <w:rFonts w:asciiTheme="minorHAnsi" w:hAnsiTheme="minorHAnsi" w:cstheme="minorHAnsi"/>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E399E">
        <w:rPr>
          <w:rStyle w:val="markedcontent"/>
          <w:rFonts w:asciiTheme="minorHAnsi" w:hAnsiTheme="minorHAnsi" w:cstheme="minorHAnsi"/>
          <w:sz w:val="22"/>
          <w:szCs w:val="22"/>
        </w:rPr>
        <w:t>późn</w:t>
      </w:r>
      <w:proofErr w:type="spellEnd"/>
      <w:r w:rsidRPr="008E399E">
        <w:rPr>
          <w:rStyle w:val="markedcontent"/>
          <w:rFonts w:asciiTheme="minorHAnsi" w:hAnsiTheme="minorHAnsi" w:cstheme="minorHAnsi"/>
          <w:sz w:val="22"/>
          <w:szCs w:val="22"/>
        </w:rPr>
        <w:t>. zm.)</w:t>
      </w:r>
      <w:r w:rsidRPr="008E399E">
        <w:rPr>
          <w:rFonts w:asciiTheme="minorHAnsi" w:hAnsiTheme="minorHAnsi" w:cstheme="minorHAnsi"/>
          <w:sz w:val="22"/>
          <w:szCs w:val="22"/>
        </w:rPr>
        <w:t xml:space="preserve">  zwanego dalej „rozporządzeniem 269/2014” albo wpisanego na listę na podstawie decyzji w sprawie wpisu na listę rozstrzygającej o zastosowaniu środka, o którym mowa w art. 1 pkt 3 Ustawy </w:t>
      </w:r>
      <w:r w:rsidR="001D646B">
        <w:rPr>
          <w:rFonts w:asciiTheme="minorHAnsi" w:hAnsiTheme="minorHAnsi" w:cstheme="minorHAnsi"/>
          <w:sz w:val="22"/>
          <w:szCs w:val="22"/>
        </w:rPr>
        <w:t>o szczególnych rozwiązaniach</w:t>
      </w:r>
      <w:r w:rsidRPr="008E399E">
        <w:rPr>
          <w:rFonts w:asciiTheme="minorHAnsi" w:hAnsiTheme="minorHAnsi" w:cstheme="minorHAnsi"/>
          <w:sz w:val="22"/>
          <w:szCs w:val="22"/>
        </w:rPr>
        <w:t>;</w:t>
      </w:r>
    </w:p>
    <w:p w14:paraId="09B1D4FF" w14:textId="45C27D82" w:rsidR="008E399E" w:rsidRPr="008E399E" w:rsidRDefault="008E399E" w:rsidP="008E399E">
      <w:pPr>
        <w:pStyle w:val="Akapitzlist"/>
        <w:numPr>
          <w:ilvl w:val="2"/>
          <w:numId w:val="5"/>
        </w:numPr>
        <w:spacing w:line="360" w:lineRule="auto"/>
        <w:contextualSpacing/>
        <w:jc w:val="both"/>
        <w:rPr>
          <w:rFonts w:asciiTheme="minorHAnsi" w:hAnsiTheme="minorHAnsi" w:cstheme="minorHAnsi"/>
          <w:sz w:val="22"/>
          <w:szCs w:val="22"/>
        </w:rPr>
      </w:pPr>
      <w:r w:rsidRPr="008E399E">
        <w:rPr>
          <w:rFonts w:asciiTheme="minorHAnsi" w:hAnsiTheme="minorHAnsi" w:cstheme="minorHAnsi"/>
          <w:sz w:val="22"/>
          <w:szCs w:val="22"/>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001D646B">
        <w:rPr>
          <w:rFonts w:asciiTheme="minorHAnsi" w:hAnsiTheme="minorHAnsi" w:cstheme="minorHAnsi"/>
          <w:sz w:val="22"/>
          <w:szCs w:val="22"/>
        </w:rPr>
        <w:t>o szczególnych rozwiązaniach</w:t>
      </w:r>
      <w:r w:rsidRPr="008E399E">
        <w:rPr>
          <w:rFonts w:asciiTheme="minorHAnsi" w:hAnsiTheme="minorHAnsi" w:cstheme="minorHAnsi"/>
          <w:sz w:val="22"/>
          <w:szCs w:val="22"/>
        </w:rPr>
        <w:t>;</w:t>
      </w:r>
    </w:p>
    <w:p w14:paraId="0644F250" w14:textId="0072F9D3" w:rsidR="008E399E" w:rsidRPr="008E399E" w:rsidRDefault="008E399E" w:rsidP="008E399E">
      <w:pPr>
        <w:pStyle w:val="Akapitzlist"/>
        <w:numPr>
          <w:ilvl w:val="2"/>
          <w:numId w:val="5"/>
        </w:numPr>
        <w:spacing w:line="360" w:lineRule="auto"/>
        <w:contextualSpacing/>
        <w:jc w:val="both"/>
        <w:rPr>
          <w:rFonts w:asciiTheme="minorHAnsi" w:hAnsiTheme="minorHAnsi" w:cstheme="minorHAnsi"/>
          <w:sz w:val="22"/>
          <w:szCs w:val="22"/>
        </w:rPr>
      </w:pPr>
      <w:r w:rsidRPr="008E399E">
        <w:rPr>
          <w:rFonts w:asciiTheme="minorHAnsi" w:hAnsiTheme="minorHAnsi" w:cstheme="minorHAnsi"/>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1D646B">
        <w:rPr>
          <w:rFonts w:asciiTheme="minorHAnsi" w:hAnsiTheme="minorHAnsi" w:cstheme="minorHAnsi"/>
          <w:sz w:val="22"/>
          <w:szCs w:val="22"/>
        </w:rPr>
        <w:t>o szczególnych rozwiązaniach</w:t>
      </w:r>
      <w:r w:rsidRPr="008E399E">
        <w:rPr>
          <w:rFonts w:asciiTheme="minorHAnsi" w:hAnsiTheme="minorHAnsi" w:cstheme="minorHAnsi"/>
          <w:sz w:val="22"/>
          <w:szCs w:val="22"/>
        </w:rPr>
        <w:t>.</w:t>
      </w:r>
    </w:p>
    <w:bookmarkEnd w:id="3"/>
    <w:p w14:paraId="2B694D5D" w14:textId="77777777" w:rsidR="008E399E" w:rsidRPr="007B3D44" w:rsidRDefault="008E399E" w:rsidP="002643BF">
      <w:pPr>
        <w:tabs>
          <w:tab w:val="left" w:pos="851"/>
        </w:tabs>
        <w:suppressAutoHyphens/>
        <w:spacing w:line="360" w:lineRule="auto"/>
        <w:ind w:left="851"/>
        <w:jc w:val="both"/>
        <w:rPr>
          <w:rFonts w:ascii="Calibri" w:hAnsi="Calibri" w:cs="Calibri"/>
          <w:sz w:val="22"/>
          <w:szCs w:val="22"/>
        </w:rPr>
      </w:pPr>
    </w:p>
    <w:p w14:paraId="3AF0097F" w14:textId="2B627D10" w:rsidR="00561833" w:rsidRPr="007B3D44" w:rsidRDefault="00561833" w:rsidP="00066C5D">
      <w:pPr>
        <w:numPr>
          <w:ilvl w:val="1"/>
          <w:numId w:val="5"/>
        </w:numPr>
        <w:tabs>
          <w:tab w:val="left" w:pos="851"/>
        </w:tabs>
        <w:suppressAutoHyphens/>
        <w:spacing w:line="360"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lastRenderedPageBreak/>
        <w:t xml:space="preserve">Wykonawca nie podlega wykluczeniu </w:t>
      </w:r>
      <w:r>
        <w:rPr>
          <w:rFonts w:ascii="Calibri" w:hAnsi="Calibri" w:cs="Calibri"/>
          <w:sz w:val="22"/>
          <w:szCs w:val="22"/>
          <w:lang w:eastAsia="zh-CN"/>
        </w:rPr>
        <w:t xml:space="preserve">na podstawie </w:t>
      </w:r>
      <w:r w:rsidRPr="007B3D44">
        <w:rPr>
          <w:rFonts w:ascii="Calibri" w:hAnsi="Calibri" w:cs="Calibri"/>
          <w:sz w:val="22"/>
          <w:szCs w:val="22"/>
          <w:lang w:eastAsia="zh-CN"/>
        </w:rPr>
        <w:t>art. 108 ust. 1</w:t>
      </w:r>
      <w:r>
        <w:rPr>
          <w:rFonts w:ascii="Calibri" w:hAnsi="Calibri" w:cs="Calibri"/>
          <w:sz w:val="22"/>
          <w:szCs w:val="22"/>
          <w:lang w:eastAsia="zh-CN"/>
        </w:rPr>
        <w:t xml:space="preserve"> pkt 1, 2 i 5 </w:t>
      </w:r>
      <w:r w:rsidRPr="007B3D44">
        <w:rPr>
          <w:rFonts w:ascii="Calibri" w:hAnsi="Calibri" w:cs="Calibri"/>
          <w:sz w:val="22"/>
          <w:szCs w:val="22"/>
          <w:lang w:eastAsia="zh-CN"/>
        </w:rPr>
        <w:t>Ustawy</w:t>
      </w:r>
      <w:r w:rsidR="003F03A0">
        <w:rPr>
          <w:rFonts w:ascii="Calibri" w:hAnsi="Calibri" w:cs="Calibri"/>
          <w:sz w:val="22"/>
          <w:szCs w:val="22"/>
          <w:lang w:eastAsia="zh-CN"/>
        </w:rPr>
        <w:t xml:space="preserve"> lub</w:t>
      </w:r>
      <w:r w:rsidR="007A5663">
        <w:rPr>
          <w:rFonts w:ascii="Calibri" w:hAnsi="Calibri" w:cs="Calibri"/>
          <w:sz w:val="22"/>
          <w:szCs w:val="22"/>
          <w:lang w:eastAsia="zh-CN"/>
        </w:rPr>
        <w:t xml:space="preserve">  </w:t>
      </w:r>
      <w:r w:rsidR="007720DE">
        <w:rPr>
          <w:rFonts w:ascii="Calibri" w:hAnsi="Calibri" w:cs="Calibri"/>
          <w:sz w:val="22"/>
          <w:szCs w:val="22"/>
          <w:lang w:eastAsia="zh-CN"/>
        </w:rPr>
        <w:t xml:space="preserve">                 </w:t>
      </w:r>
      <w:r w:rsidR="003F03A0">
        <w:rPr>
          <w:rFonts w:ascii="Calibri" w:hAnsi="Calibri" w:cs="Calibri"/>
          <w:sz w:val="22"/>
          <w:szCs w:val="22"/>
          <w:lang w:eastAsia="zh-CN"/>
        </w:rPr>
        <w:t xml:space="preserve"> na podstawie okoliczności wymienionych w pkt </w:t>
      </w:r>
      <w:r>
        <w:rPr>
          <w:rFonts w:ascii="Calibri" w:hAnsi="Calibri" w:cs="Calibri"/>
          <w:sz w:val="22"/>
          <w:szCs w:val="22"/>
          <w:lang w:eastAsia="zh-CN"/>
        </w:rPr>
        <w:t>8</w:t>
      </w:r>
      <w:r w:rsidRPr="007B3D44">
        <w:rPr>
          <w:rFonts w:ascii="Calibri" w:hAnsi="Calibri" w:cs="Calibri"/>
          <w:sz w:val="22"/>
          <w:szCs w:val="22"/>
          <w:lang w:eastAsia="zh-CN"/>
        </w:rPr>
        <w:t>.</w:t>
      </w:r>
      <w:r>
        <w:rPr>
          <w:rFonts w:ascii="Calibri" w:hAnsi="Calibri" w:cs="Calibri"/>
          <w:sz w:val="22"/>
          <w:szCs w:val="22"/>
          <w:lang w:eastAsia="zh-CN"/>
        </w:rPr>
        <w:t>2</w:t>
      </w:r>
      <w:r w:rsidR="003F03A0">
        <w:rPr>
          <w:rFonts w:ascii="Calibri" w:hAnsi="Calibri" w:cs="Calibri"/>
          <w:sz w:val="22"/>
          <w:szCs w:val="22"/>
          <w:lang w:eastAsia="zh-CN"/>
        </w:rPr>
        <w:t xml:space="preserve">. SWZ, </w:t>
      </w:r>
      <w:r w:rsidRPr="007B3D44">
        <w:rPr>
          <w:rFonts w:ascii="Calibri" w:hAnsi="Calibri" w:cs="Calibri"/>
          <w:sz w:val="22"/>
          <w:szCs w:val="22"/>
          <w:lang w:eastAsia="zh-CN"/>
        </w:rPr>
        <w:t xml:space="preserve">jeżeli udowodni </w:t>
      </w:r>
      <w:r w:rsidR="007A5663">
        <w:rPr>
          <w:rFonts w:ascii="Calibri" w:hAnsi="Calibri" w:cs="Calibri"/>
          <w:sz w:val="22"/>
          <w:szCs w:val="22"/>
          <w:lang w:eastAsia="zh-CN"/>
        </w:rPr>
        <w:t>Z</w:t>
      </w:r>
      <w:r w:rsidR="007A5663" w:rsidRPr="007B3D44">
        <w:rPr>
          <w:rFonts w:ascii="Calibri" w:hAnsi="Calibri" w:cs="Calibri"/>
          <w:sz w:val="22"/>
          <w:szCs w:val="22"/>
          <w:lang w:eastAsia="zh-CN"/>
        </w:rPr>
        <w:t>amawiającemu,</w:t>
      </w:r>
      <w:r w:rsidR="007A5663">
        <w:rPr>
          <w:rFonts w:ascii="Calibri" w:hAnsi="Calibri" w:cs="Calibri"/>
          <w:sz w:val="22"/>
          <w:szCs w:val="22"/>
          <w:lang w:eastAsia="zh-CN"/>
        </w:rPr>
        <w:t xml:space="preserve">  </w:t>
      </w:r>
      <w:r w:rsidR="00A15693">
        <w:rPr>
          <w:rFonts w:ascii="Calibri" w:hAnsi="Calibri" w:cs="Calibri"/>
          <w:sz w:val="22"/>
          <w:szCs w:val="22"/>
          <w:lang w:eastAsia="zh-CN"/>
        </w:rPr>
        <w:t xml:space="preserve"> </w:t>
      </w:r>
      <w:r w:rsidR="007720DE">
        <w:rPr>
          <w:rFonts w:ascii="Calibri" w:hAnsi="Calibri" w:cs="Calibri"/>
          <w:sz w:val="22"/>
          <w:szCs w:val="22"/>
          <w:lang w:eastAsia="zh-CN"/>
        </w:rPr>
        <w:t xml:space="preserve">         </w:t>
      </w:r>
      <w:r w:rsidRPr="007B3D44">
        <w:rPr>
          <w:rFonts w:ascii="Calibri" w:hAnsi="Calibri" w:cs="Calibri"/>
          <w:sz w:val="22"/>
          <w:szCs w:val="22"/>
          <w:lang w:eastAsia="zh-CN"/>
        </w:rPr>
        <w:t xml:space="preserve"> że spełnił łącznie następujące przesłanki:</w:t>
      </w:r>
    </w:p>
    <w:p w14:paraId="25A91EE3" w14:textId="77777777" w:rsidR="00561833" w:rsidRPr="007B3D44" w:rsidRDefault="00561833" w:rsidP="00066C5D">
      <w:pPr>
        <w:numPr>
          <w:ilvl w:val="2"/>
          <w:numId w:val="5"/>
        </w:numPr>
        <w:tabs>
          <w:tab w:val="left" w:pos="851"/>
        </w:tabs>
        <w:suppressAutoHyphens/>
        <w:autoSpaceDE w:val="0"/>
        <w:autoSpaceDN w:val="0"/>
        <w:adjustRightInd w:val="0"/>
        <w:spacing w:line="360" w:lineRule="auto"/>
        <w:ind w:left="851" w:hanging="851"/>
        <w:jc w:val="both"/>
        <w:rPr>
          <w:rFonts w:ascii="Calibri" w:eastAsia="Calibri" w:hAnsi="Calibri" w:cs="Calibri"/>
          <w:sz w:val="22"/>
          <w:szCs w:val="22"/>
        </w:rPr>
      </w:pPr>
      <w:r w:rsidRPr="007B3D44">
        <w:rPr>
          <w:rFonts w:ascii="Calibri" w:eastAsia="Calibri" w:hAnsi="Calibri" w:cs="Calibri"/>
          <w:sz w:val="22"/>
          <w:szCs w:val="22"/>
        </w:rPr>
        <w:t xml:space="preserve">naprawił lub zobowiązał się do naprawienia szkody wyrządzonej przestępstwem, wykroczeniem lub swoim nieprawidłowym postępowaniem, w tym poprzez zadośćuczynienie pieniężne; </w:t>
      </w:r>
    </w:p>
    <w:p w14:paraId="6412A475" w14:textId="77777777" w:rsidR="00561833" w:rsidRPr="007B3D44" w:rsidRDefault="00561833" w:rsidP="00066C5D">
      <w:pPr>
        <w:numPr>
          <w:ilvl w:val="2"/>
          <w:numId w:val="5"/>
        </w:numPr>
        <w:tabs>
          <w:tab w:val="left" w:pos="851"/>
        </w:tabs>
        <w:suppressAutoHyphens/>
        <w:autoSpaceDE w:val="0"/>
        <w:autoSpaceDN w:val="0"/>
        <w:adjustRightInd w:val="0"/>
        <w:spacing w:line="360" w:lineRule="auto"/>
        <w:ind w:left="851" w:hanging="851"/>
        <w:jc w:val="both"/>
        <w:rPr>
          <w:rFonts w:ascii="Calibri" w:eastAsia="Calibri" w:hAnsi="Calibri" w:cs="Calibri"/>
          <w:sz w:val="22"/>
          <w:szCs w:val="22"/>
        </w:rPr>
      </w:pPr>
      <w:r w:rsidRPr="007B3D44">
        <w:rPr>
          <w:rFonts w:ascii="Calibri" w:eastAsia="Calibri" w:hAnsi="Calibri" w:cs="Calibri"/>
          <w:sz w:val="22"/>
          <w:szCs w:val="22"/>
        </w:rPr>
        <w:t>wyczerpująco wyjaśnił fakt i okoliczności związane z przestępstwem, wykroczeniem lub swoim nieprawidłowym postępowaniem oraz spowodowanymi przez nie szkodami, aktywnie współpracując odpowiednio z właściwymi organami, w tym organami ścigani</w:t>
      </w:r>
      <w:r w:rsidR="00A110A8">
        <w:rPr>
          <w:rFonts w:ascii="Calibri" w:eastAsia="Calibri" w:hAnsi="Calibri" w:cs="Calibri"/>
          <w:sz w:val="22"/>
          <w:szCs w:val="22"/>
        </w:rPr>
        <w:t>a</w:t>
      </w:r>
      <w:r w:rsidRPr="007B3D44">
        <w:rPr>
          <w:rFonts w:ascii="Calibri" w:eastAsia="Calibri" w:hAnsi="Calibri" w:cs="Calibri"/>
          <w:sz w:val="22"/>
          <w:szCs w:val="22"/>
        </w:rPr>
        <w:t xml:space="preserve"> lub </w:t>
      </w:r>
      <w:r w:rsidR="003F03A0">
        <w:rPr>
          <w:rFonts w:ascii="Calibri" w:eastAsia="Calibri" w:hAnsi="Calibri" w:cs="Calibri"/>
          <w:sz w:val="22"/>
          <w:szCs w:val="22"/>
        </w:rPr>
        <w:t>Z</w:t>
      </w:r>
      <w:r w:rsidRPr="007B3D44">
        <w:rPr>
          <w:rFonts w:ascii="Calibri" w:eastAsia="Calibri" w:hAnsi="Calibri" w:cs="Calibri"/>
          <w:sz w:val="22"/>
          <w:szCs w:val="22"/>
        </w:rPr>
        <w:t xml:space="preserve">amawiającym; </w:t>
      </w:r>
    </w:p>
    <w:p w14:paraId="3A3C0CF9" w14:textId="77777777" w:rsidR="00561833" w:rsidRPr="007B3D44" w:rsidRDefault="00561833" w:rsidP="00066C5D">
      <w:pPr>
        <w:numPr>
          <w:ilvl w:val="2"/>
          <w:numId w:val="5"/>
        </w:numPr>
        <w:tabs>
          <w:tab w:val="left" w:pos="851"/>
        </w:tabs>
        <w:suppressAutoHyphens/>
        <w:autoSpaceDE w:val="0"/>
        <w:autoSpaceDN w:val="0"/>
        <w:adjustRightInd w:val="0"/>
        <w:spacing w:line="360" w:lineRule="auto"/>
        <w:ind w:left="851" w:hanging="851"/>
        <w:jc w:val="both"/>
        <w:rPr>
          <w:rFonts w:ascii="Calibri" w:eastAsia="Calibri" w:hAnsi="Calibri" w:cs="Calibri"/>
          <w:sz w:val="22"/>
          <w:szCs w:val="22"/>
        </w:rPr>
      </w:pPr>
      <w:r w:rsidRPr="007B3D44">
        <w:rPr>
          <w:rFonts w:ascii="Calibri" w:eastAsia="Calibri" w:hAnsi="Calibri" w:cs="Calibri"/>
          <w:sz w:val="22"/>
          <w:szCs w:val="22"/>
        </w:rPr>
        <w:t xml:space="preserve">podjął konkretne środki techniczne, organizacyjne i kadrowe, odpowiednie dla zapobiegania dalszym przestępstwom, wykroczeniom lub nieprawidłowemu postępowaniu, w szczególności: </w:t>
      </w:r>
    </w:p>
    <w:p w14:paraId="2CCA7896" w14:textId="3342C002" w:rsidR="00561833" w:rsidRPr="007B3D44" w:rsidRDefault="001E35CC" w:rsidP="00066C5D">
      <w:pPr>
        <w:tabs>
          <w:tab w:val="left" w:pos="851"/>
        </w:tabs>
        <w:suppressAutoHyphens/>
        <w:autoSpaceDE w:val="0"/>
        <w:autoSpaceDN w:val="0"/>
        <w:adjustRightInd w:val="0"/>
        <w:spacing w:line="360" w:lineRule="auto"/>
        <w:ind w:left="851" w:hanging="851"/>
        <w:jc w:val="both"/>
        <w:rPr>
          <w:rFonts w:ascii="Calibri" w:eastAsia="Calibri" w:hAnsi="Calibri" w:cs="Calibri"/>
          <w:sz w:val="22"/>
          <w:szCs w:val="22"/>
        </w:rPr>
      </w:pPr>
      <w:r>
        <w:rPr>
          <w:rFonts w:ascii="Calibri" w:eastAsia="Calibri" w:hAnsi="Calibri" w:cs="Calibri"/>
          <w:sz w:val="22"/>
          <w:szCs w:val="22"/>
        </w:rPr>
        <w:t>8.</w:t>
      </w:r>
      <w:r w:rsidR="001D646B">
        <w:rPr>
          <w:rFonts w:ascii="Calibri" w:eastAsia="Calibri" w:hAnsi="Calibri" w:cs="Calibri"/>
          <w:sz w:val="22"/>
          <w:szCs w:val="22"/>
        </w:rPr>
        <w:t>4</w:t>
      </w:r>
      <w:r>
        <w:rPr>
          <w:rFonts w:ascii="Calibri" w:eastAsia="Calibri" w:hAnsi="Calibri" w:cs="Calibri"/>
          <w:sz w:val="22"/>
          <w:szCs w:val="22"/>
        </w:rPr>
        <w:t>.3.1.</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zerwał wszelkie powiązania z osobami lub podmiotami odpowiedzialnymi za nieprawidłowe postępowanie wykonawcy, </w:t>
      </w:r>
    </w:p>
    <w:p w14:paraId="6E80DAF2" w14:textId="25C527BE" w:rsidR="00561833" w:rsidRPr="007B3D44" w:rsidRDefault="001E35CC" w:rsidP="00066C5D">
      <w:pPr>
        <w:suppressAutoHyphens/>
        <w:autoSpaceDE w:val="0"/>
        <w:autoSpaceDN w:val="0"/>
        <w:adjustRightInd w:val="0"/>
        <w:spacing w:line="360" w:lineRule="auto"/>
        <w:ind w:left="851" w:hanging="851"/>
        <w:jc w:val="both"/>
        <w:rPr>
          <w:rFonts w:ascii="Calibri" w:eastAsia="Calibri" w:hAnsi="Calibri" w:cs="Calibri"/>
          <w:sz w:val="22"/>
          <w:szCs w:val="22"/>
        </w:rPr>
      </w:pPr>
      <w:r>
        <w:rPr>
          <w:rFonts w:ascii="Calibri" w:eastAsia="Calibri" w:hAnsi="Calibri" w:cs="Calibri"/>
          <w:sz w:val="22"/>
          <w:szCs w:val="22"/>
        </w:rPr>
        <w:t>8.</w:t>
      </w:r>
      <w:r w:rsidR="001D646B">
        <w:rPr>
          <w:rFonts w:ascii="Calibri" w:eastAsia="Calibri" w:hAnsi="Calibri" w:cs="Calibri"/>
          <w:sz w:val="22"/>
          <w:szCs w:val="22"/>
        </w:rPr>
        <w:t>4</w:t>
      </w:r>
      <w:r>
        <w:rPr>
          <w:rFonts w:ascii="Calibri" w:eastAsia="Calibri" w:hAnsi="Calibri" w:cs="Calibri"/>
          <w:sz w:val="22"/>
          <w:szCs w:val="22"/>
        </w:rPr>
        <w:t>.3.2.</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zreorganizował personel, </w:t>
      </w:r>
    </w:p>
    <w:p w14:paraId="605C688D" w14:textId="68300D42" w:rsidR="00561833" w:rsidRPr="007B3D44" w:rsidRDefault="001E35CC" w:rsidP="00066C5D">
      <w:pPr>
        <w:suppressAutoHyphens/>
        <w:autoSpaceDE w:val="0"/>
        <w:autoSpaceDN w:val="0"/>
        <w:adjustRightInd w:val="0"/>
        <w:spacing w:line="360" w:lineRule="auto"/>
        <w:ind w:left="851" w:hanging="851"/>
        <w:jc w:val="both"/>
        <w:rPr>
          <w:rFonts w:ascii="Calibri" w:eastAsia="Calibri" w:hAnsi="Calibri" w:cs="Calibri"/>
          <w:sz w:val="22"/>
          <w:szCs w:val="22"/>
        </w:rPr>
      </w:pPr>
      <w:r>
        <w:rPr>
          <w:rFonts w:ascii="Calibri" w:eastAsia="Calibri" w:hAnsi="Calibri" w:cs="Calibri"/>
          <w:sz w:val="22"/>
          <w:szCs w:val="22"/>
        </w:rPr>
        <w:t>8.</w:t>
      </w:r>
      <w:r w:rsidR="001D646B">
        <w:rPr>
          <w:rFonts w:ascii="Calibri" w:eastAsia="Calibri" w:hAnsi="Calibri" w:cs="Calibri"/>
          <w:sz w:val="22"/>
          <w:szCs w:val="22"/>
        </w:rPr>
        <w:t>4</w:t>
      </w:r>
      <w:r>
        <w:rPr>
          <w:rFonts w:ascii="Calibri" w:eastAsia="Calibri" w:hAnsi="Calibri" w:cs="Calibri"/>
          <w:sz w:val="22"/>
          <w:szCs w:val="22"/>
        </w:rPr>
        <w:t>.3.3.</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wdrożył system sprawozdawczości i kontroli, </w:t>
      </w:r>
    </w:p>
    <w:p w14:paraId="5423E621" w14:textId="51B82915" w:rsidR="00561833" w:rsidRPr="007B3D44" w:rsidRDefault="001E35CC" w:rsidP="00066C5D">
      <w:pPr>
        <w:suppressAutoHyphens/>
        <w:autoSpaceDE w:val="0"/>
        <w:autoSpaceDN w:val="0"/>
        <w:adjustRightInd w:val="0"/>
        <w:spacing w:line="360" w:lineRule="auto"/>
        <w:ind w:left="851" w:hanging="851"/>
        <w:jc w:val="both"/>
        <w:rPr>
          <w:rFonts w:ascii="Calibri" w:eastAsia="Calibri" w:hAnsi="Calibri" w:cs="Calibri"/>
          <w:sz w:val="22"/>
          <w:szCs w:val="22"/>
        </w:rPr>
      </w:pPr>
      <w:r>
        <w:rPr>
          <w:rFonts w:ascii="Calibri" w:eastAsia="Calibri" w:hAnsi="Calibri" w:cs="Calibri"/>
          <w:sz w:val="22"/>
          <w:szCs w:val="22"/>
        </w:rPr>
        <w:t>8.</w:t>
      </w:r>
      <w:r w:rsidR="001D646B">
        <w:rPr>
          <w:rFonts w:ascii="Calibri" w:eastAsia="Calibri" w:hAnsi="Calibri" w:cs="Calibri"/>
          <w:sz w:val="22"/>
          <w:szCs w:val="22"/>
        </w:rPr>
        <w:t>4</w:t>
      </w:r>
      <w:r>
        <w:rPr>
          <w:rFonts w:ascii="Calibri" w:eastAsia="Calibri" w:hAnsi="Calibri" w:cs="Calibri"/>
          <w:sz w:val="22"/>
          <w:szCs w:val="22"/>
        </w:rPr>
        <w:t>.3.4.</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utworzył struktury audytu wewnętrznego do monitorowania przestrzegania przepisów, wewnętrznych regulacji lub standardów, </w:t>
      </w:r>
    </w:p>
    <w:p w14:paraId="004051F7" w14:textId="06E7BE4B" w:rsidR="00561833" w:rsidRPr="007B3D44" w:rsidRDefault="001E35CC" w:rsidP="00066C5D">
      <w:pPr>
        <w:tabs>
          <w:tab w:val="left" w:pos="851"/>
        </w:tabs>
        <w:suppressAutoHyphens/>
        <w:autoSpaceDE w:val="0"/>
        <w:autoSpaceDN w:val="0"/>
        <w:adjustRightInd w:val="0"/>
        <w:spacing w:line="360" w:lineRule="auto"/>
        <w:ind w:left="851" w:hanging="851"/>
        <w:jc w:val="both"/>
        <w:rPr>
          <w:rFonts w:ascii="Calibri" w:eastAsia="Calibri" w:hAnsi="Calibri" w:cs="Calibri"/>
          <w:sz w:val="22"/>
          <w:szCs w:val="22"/>
        </w:rPr>
      </w:pPr>
      <w:r>
        <w:rPr>
          <w:rFonts w:ascii="Calibri" w:eastAsia="Calibri" w:hAnsi="Calibri" w:cs="Calibri"/>
          <w:sz w:val="22"/>
          <w:szCs w:val="22"/>
        </w:rPr>
        <w:t>8.</w:t>
      </w:r>
      <w:r w:rsidR="001D646B">
        <w:rPr>
          <w:rFonts w:ascii="Calibri" w:eastAsia="Calibri" w:hAnsi="Calibri" w:cs="Calibri"/>
          <w:sz w:val="22"/>
          <w:szCs w:val="22"/>
        </w:rPr>
        <w:t>4</w:t>
      </w:r>
      <w:r>
        <w:rPr>
          <w:rFonts w:ascii="Calibri" w:eastAsia="Calibri" w:hAnsi="Calibri" w:cs="Calibri"/>
          <w:sz w:val="22"/>
          <w:szCs w:val="22"/>
        </w:rPr>
        <w:t>.3.5.</w:t>
      </w:r>
      <w:r w:rsidR="00526944">
        <w:rPr>
          <w:rFonts w:ascii="Calibri" w:eastAsia="Calibri" w:hAnsi="Calibri" w:cs="Calibri"/>
          <w:sz w:val="22"/>
          <w:szCs w:val="22"/>
        </w:rPr>
        <w:tab/>
      </w:r>
      <w:r w:rsidR="00561833" w:rsidRPr="007B3D44">
        <w:rPr>
          <w:rFonts w:ascii="Calibri" w:eastAsia="Calibri" w:hAnsi="Calibri" w:cs="Calibri"/>
          <w:sz w:val="22"/>
          <w:szCs w:val="22"/>
        </w:rPr>
        <w:t>wprowadził wewnętrzne regulacje dotyczące odpowiedzialności i odszkodowań</w:t>
      </w:r>
      <w:r>
        <w:rPr>
          <w:rFonts w:ascii="Calibri" w:eastAsia="Calibri" w:hAnsi="Calibri" w:cs="Calibri"/>
          <w:sz w:val="22"/>
          <w:szCs w:val="22"/>
        </w:rPr>
        <w:t xml:space="preserve"> </w:t>
      </w:r>
      <w:r w:rsidR="00561833" w:rsidRPr="007B3D44">
        <w:rPr>
          <w:rFonts w:ascii="Calibri" w:eastAsia="Calibri" w:hAnsi="Calibri" w:cs="Calibri"/>
          <w:sz w:val="22"/>
          <w:szCs w:val="22"/>
        </w:rPr>
        <w:t>za nieprzestrzeganie przepisów, wewnętrznych regulacji lub standardów.</w:t>
      </w:r>
    </w:p>
    <w:p w14:paraId="3E951944" w14:textId="66644AC7" w:rsidR="00561833" w:rsidRDefault="00561833" w:rsidP="00066C5D">
      <w:pPr>
        <w:numPr>
          <w:ilvl w:val="1"/>
          <w:numId w:val="5"/>
        </w:numPr>
        <w:tabs>
          <w:tab w:val="left" w:pos="851"/>
        </w:tabs>
        <w:autoSpaceDE w:val="0"/>
        <w:autoSpaceDN w:val="0"/>
        <w:adjustRightInd w:val="0"/>
        <w:spacing w:line="360" w:lineRule="auto"/>
        <w:ind w:left="851" w:hanging="851"/>
        <w:jc w:val="both"/>
        <w:rPr>
          <w:rFonts w:ascii="Calibri" w:hAnsi="Calibri" w:cs="Calibri"/>
          <w:sz w:val="22"/>
          <w:szCs w:val="22"/>
        </w:rPr>
      </w:pPr>
      <w:r w:rsidRPr="007B3D44">
        <w:rPr>
          <w:rFonts w:ascii="Calibri" w:hAnsi="Calibri" w:cs="Calibri"/>
          <w:sz w:val="22"/>
          <w:szCs w:val="22"/>
        </w:rPr>
        <w:t xml:space="preserve">Zamawiający ocenia, czy podjęte przez </w:t>
      </w:r>
      <w:r w:rsidR="003F03A0">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w pkt 8.</w:t>
      </w:r>
      <w:r w:rsidR="001033A6">
        <w:rPr>
          <w:rFonts w:ascii="Calibri" w:hAnsi="Calibri" w:cs="Calibri"/>
          <w:sz w:val="22"/>
          <w:szCs w:val="22"/>
        </w:rPr>
        <w:t>4</w:t>
      </w:r>
      <w:r>
        <w:rPr>
          <w:rFonts w:ascii="Calibri" w:hAnsi="Calibri" w:cs="Calibri"/>
          <w:sz w:val="22"/>
          <w:szCs w:val="22"/>
        </w:rPr>
        <w:t xml:space="preserve"> SWZ</w:t>
      </w:r>
      <w:r w:rsidR="007720DE">
        <w:rPr>
          <w:rFonts w:ascii="Calibri" w:hAnsi="Calibri" w:cs="Calibri"/>
          <w:sz w:val="22"/>
          <w:szCs w:val="22"/>
        </w:rPr>
        <w:t xml:space="preserve">        </w:t>
      </w:r>
      <w:r w:rsidRPr="007B3D44">
        <w:rPr>
          <w:rFonts w:ascii="Calibri" w:hAnsi="Calibri" w:cs="Calibri"/>
          <w:sz w:val="22"/>
          <w:szCs w:val="22"/>
        </w:rPr>
        <w:t xml:space="preserve"> są wystarczające do wykazania jego rzetelności, </w:t>
      </w:r>
      <w:r w:rsidR="00A15693" w:rsidRPr="007B3D44">
        <w:rPr>
          <w:rFonts w:ascii="Calibri" w:hAnsi="Calibri" w:cs="Calibri"/>
          <w:sz w:val="22"/>
          <w:szCs w:val="22"/>
        </w:rPr>
        <w:t>uwzględniając wagę</w:t>
      </w:r>
      <w:r w:rsidRPr="007B3D44">
        <w:rPr>
          <w:rFonts w:ascii="Calibri" w:hAnsi="Calibri" w:cs="Calibri"/>
          <w:sz w:val="22"/>
          <w:szCs w:val="22"/>
        </w:rPr>
        <w:t xml:space="preserve"> i szczególne okoliczności czynu </w:t>
      </w:r>
      <w:r w:rsidR="003F03A0">
        <w:rPr>
          <w:rFonts w:ascii="Calibri" w:hAnsi="Calibri" w:cs="Calibri"/>
          <w:sz w:val="22"/>
          <w:szCs w:val="22"/>
        </w:rPr>
        <w:t>W</w:t>
      </w:r>
      <w:r w:rsidRPr="007B3D44">
        <w:rPr>
          <w:rFonts w:ascii="Calibri" w:hAnsi="Calibri" w:cs="Calibri"/>
          <w:sz w:val="22"/>
          <w:szCs w:val="22"/>
        </w:rPr>
        <w:t xml:space="preserve">ykonawcy. Jeżeli podjęte przez </w:t>
      </w:r>
      <w:r w:rsidR="003F03A0">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w pkt 8.</w:t>
      </w:r>
      <w:r w:rsidR="001033A6">
        <w:rPr>
          <w:rFonts w:ascii="Calibri" w:hAnsi="Calibri" w:cs="Calibri"/>
          <w:sz w:val="22"/>
          <w:szCs w:val="22"/>
        </w:rPr>
        <w:t>4</w:t>
      </w:r>
      <w:r>
        <w:rPr>
          <w:rFonts w:ascii="Calibri" w:hAnsi="Calibri" w:cs="Calibri"/>
          <w:sz w:val="22"/>
          <w:szCs w:val="22"/>
        </w:rPr>
        <w:t xml:space="preserve"> SWZ</w:t>
      </w:r>
      <w:r w:rsidR="007720DE">
        <w:rPr>
          <w:rFonts w:ascii="Calibri" w:hAnsi="Calibri" w:cs="Calibri"/>
          <w:sz w:val="22"/>
          <w:szCs w:val="22"/>
        </w:rPr>
        <w:t xml:space="preserve">                 </w:t>
      </w:r>
      <w:r w:rsidRPr="007B3D44">
        <w:rPr>
          <w:rFonts w:ascii="Calibri" w:hAnsi="Calibri" w:cs="Calibri"/>
          <w:sz w:val="22"/>
          <w:szCs w:val="22"/>
        </w:rPr>
        <w:t xml:space="preserve"> nie są wystarczające do wykazania jego rzetelności, </w:t>
      </w:r>
      <w:r w:rsidR="003F03A0">
        <w:rPr>
          <w:rFonts w:ascii="Calibri" w:hAnsi="Calibri" w:cs="Calibri"/>
          <w:sz w:val="22"/>
          <w:szCs w:val="22"/>
        </w:rPr>
        <w:t>Z</w:t>
      </w:r>
      <w:r w:rsidRPr="007B3D44">
        <w:rPr>
          <w:rFonts w:ascii="Calibri" w:hAnsi="Calibri" w:cs="Calibri"/>
          <w:sz w:val="22"/>
          <w:szCs w:val="22"/>
        </w:rPr>
        <w:t xml:space="preserve">amawiający wyklucza </w:t>
      </w:r>
      <w:r w:rsidR="003F03A0">
        <w:rPr>
          <w:rFonts w:ascii="Calibri" w:hAnsi="Calibri" w:cs="Calibri"/>
          <w:sz w:val="22"/>
          <w:szCs w:val="22"/>
        </w:rPr>
        <w:t>W</w:t>
      </w:r>
      <w:r w:rsidRPr="007B3D44">
        <w:rPr>
          <w:rFonts w:ascii="Calibri" w:hAnsi="Calibri" w:cs="Calibri"/>
          <w:sz w:val="22"/>
          <w:szCs w:val="22"/>
        </w:rPr>
        <w:t>ykonawcę.</w:t>
      </w:r>
    </w:p>
    <w:p w14:paraId="78F729CE" w14:textId="77777777" w:rsidR="00561833" w:rsidRPr="007B3D44" w:rsidRDefault="00561833" w:rsidP="00066C5D">
      <w:pPr>
        <w:numPr>
          <w:ilvl w:val="1"/>
          <w:numId w:val="5"/>
        </w:numPr>
        <w:tabs>
          <w:tab w:val="left" w:pos="851"/>
        </w:tabs>
        <w:autoSpaceDE w:val="0"/>
        <w:autoSpaceDN w:val="0"/>
        <w:adjustRightInd w:val="0"/>
        <w:spacing w:line="360" w:lineRule="auto"/>
        <w:ind w:left="851" w:hanging="851"/>
        <w:jc w:val="both"/>
        <w:rPr>
          <w:rFonts w:ascii="Calibri" w:hAnsi="Calibri" w:cs="Calibri"/>
          <w:sz w:val="22"/>
          <w:szCs w:val="22"/>
        </w:rPr>
      </w:pPr>
      <w:r>
        <w:rPr>
          <w:rFonts w:ascii="Calibri" w:hAnsi="Calibri" w:cs="Calibri"/>
          <w:sz w:val="22"/>
          <w:szCs w:val="22"/>
        </w:rPr>
        <w:t>W przypadku, o którym mowa w pkt 8.2.</w:t>
      </w:r>
      <w:r w:rsidR="007720DE">
        <w:rPr>
          <w:rFonts w:ascii="Calibri" w:hAnsi="Calibri" w:cs="Calibri"/>
          <w:sz w:val="22"/>
          <w:szCs w:val="22"/>
        </w:rPr>
        <w:t xml:space="preserve"> </w:t>
      </w:r>
      <w:r>
        <w:rPr>
          <w:rFonts w:ascii="Calibri" w:hAnsi="Calibri" w:cs="Calibri"/>
          <w:sz w:val="22"/>
          <w:szCs w:val="22"/>
        </w:rPr>
        <w:t>SWZ zamawiający może nie wykluczać wykonawcy, jeżeli wykluczenie byłoby w sposób oczywisty nieproporcjonalne, w szczególności sytuacja ekonomiczna lub finansowa wykonawcy, o którym mowa w pkt 8.2</w:t>
      </w:r>
      <w:r w:rsidR="007720DE">
        <w:rPr>
          <w:rFonts w:ascii="Calibri" w:hAnsi="Calibri" w:cs="Calibri"/>
          <w:sz w:val="22"/>
          <w:szCs w:val="22"/>
        </w:rPr>
        <w:t>.</w:t>
      </w:r>
      <w:r>
        <w:rPr>
          <w:rFonts w:ascii="Calibri" w:hAnsi="Calibri" w:cs="Calibri"/>
          <w:sz w:val="22"/>
          <w:szCs w:val="22"/>
        </w:rPr>
        <w:t xml:space="preserve"> SWZ jest wystarczająca do wykonania zamówienia.</w:t>
      </w:r>
    </w:p>
    <w:p w14:paraId="3D0BC5D6" w14:textId="77777777" w:rsidR="00561833" w:rsidRPr="007B3D44" w:rsidRDefault="00561833" w:rsidP="00066C5D">
      <w:pPr>
        <w:numPr>
          <w:ilvl w:val="1"/>
          <w:numId w:val="5"/>
        </w:numPr>
        <w:tabs>
          <w:tab w:val="left" w:pos="851"/>
        </w:tabs>
        <w:suppressAutoHyphens/>
        <w:spacing w:line="360"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t>Wykluczenie Wykonawcy następuje zgodnie z art. 111 Ustawy.</w:t>
      </w:r>
    </w:p>
    <w:p w14:paraId="07B18248" w14:textId="31AF07BE" w:rsidR="00561833" w:rsidRPr="007B3D44" w:rsidRDefault="00561833" w:rsidP="00066C5D">
      <w:pPr>
        <w:numPr>
          <w:ilvl w:val="1"/>
          <w:numId w:val="5"/>
        </w:numPr>
        <w:tabs>
          <w:tab w:val="left" w:pos="851"/>
        </w:tabs>
        <w:suppressAutoHyphens/>
        <w:spacing w:line="360"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t>Zamawiający odrzuci ofertę na podstawie art.</w:t>
      </w:r>
      <w:r>
        <w:rPr>
          <w:rFonts w:ascii="Calibri" w:hAnsi="Calibri" w:cs="Calibri"/>
          <w:sz w:val="22"/>
          <w:szCs w:val="22"/>
          <w:lang w:eastAsia="zh-CN"/>
        </w:rPr>
        <w:t xml:space="preserve"> </w:t>
      </w:r>
      <w:r w:rsidRPr="007B3D44">
        <w:rPr>
          <w:rFonts w:ascii="Calibri" w:hAnsi="Calibri" w:cs="Calibri"/>
          <w:sz w:val="22"/>
          <w:szCs w:val="22"/>
          <w:lang w:eastAsia="zh-CN"/>
        </w:rPr>
        <w:t>226 ust.</w:t>
      </w:r>
      <w:r>
        <w:rPr>
          <w:rFonts w:ascii="Calibri" w:hAnsi="Calibri" w:cs="Calibri"/>
          <w:sz w:val="22"/>
          <w:szCs w:val="22"/>
          <w:lang w:eastAsia="zh-CN"/>
        </w:rPr>
        <w:t xml:space="preserve"> </w:t>
      </w:r>
      <w:r w:rsidRPr="007B3D44">
        <w:rPr>
          <w:rFonts w:ascii="Calibri" w:hAnsi="Calibri" w:cs="Calibri"/>
          <w:sz w:val="22"/>
          <w:szCs w:val="22"/>
          <w:lang w:eastAsia="zh-CN"/>
        </w:rPr>
        <w:t xml:space="preserve">1 </w:t>
      </w:r>
      <w:r>
        <w:rPr>
          <w:rFonts w:ascii="Calibri" w:hAnsi="Calibri" w:cs="Calibri"/>
          <w:sz w:val="22"/>
          <w:szCs w:val="22"/>
          <w:lang w:eastAsia="zh-CN"/>
        </w:rPr>
        <w:t xml:space="preserve">pkt 2 </w:t>
      </w:r>
      <w:r w:rsidRPr="007B3D44">
        <w:rPr>
          <w:rFonts w:ascii="Calibri" w:hAnsi="Calibri" w:cs="Calibri"/>
          <w:sz w:val="22"/>
          <w:szCs w:val="22"/>
          <w:lang w:eastAsia="zh-CN"/>
        </w:rPr>
        <w:t>lit a)</w:t>
      </w:r>
      <w:r w:rsidR="003F03A0">
        <w:rPr>
          <w:rFonts w:ascii="Calibri" w:hAnsi="Calibri" w:cs="Calibri"/>
          <w:sz w:val="22"/>
          <w:szCs w:val="22"/>
          <w:lang w:eastAsia="zh-CN"/>
        </w:rPr>
        <w:t xml:space="preserve"> </w:t>
      </w:r>
      <w:r w:rsidR="00A15693">
        <w:rPr>
          <w:rFonts w:ascii="Calibri" w:hAnsi="Calibri" w:cs="Calibri"/>
          <w:sz w:val="22"/>
          <w:szCs w:val="22"/>
          <w:lang w:eastAsia="zh-CN"/>
        </w:rPr>
        <w:t>Ustawy,</w:t>
      </w:r>
      <w:r w:rsidRPr="007B3D44">
        <w:rPr>
          <w:rFonts w:ascii="Calibri" w:hAnsi="Calibri" w:cs="Calibri"/>
          <w:sz w:val="22"/>
          <w:szCs w:val="22"/>
          <w:lang w:eastAsia="zh-CN"/>
        </w:rPr>
        <w:t xml:space="preserve"> jeżeli została zło</w:t>
      </w:r>
      <w:r>
        <w:rPr>
          <w:rFonts w:ascii="Calibri" w:hAnsi="Calibri" w:cs="Calibri"/>
          <w:sz w:val="22"/>
          <w:szCs w:val="22"/>
          <w:lang w:eastAsia="zh-CN"/>
        </w:rPr>
        <w:t>ż</w:t>
      </w:r>
      <w:r w:rsidRPr="007B3D44">
        <w:rPr>
          <w:rFonts w:ascii="Calibri" w:hAnsi="Calibri" w:cs="Calibri"/>
          <w:sz w:val="22"/>
          <w:szCs w:val="22"/>
          <w:lang w:eastAsia="zh-CN"/>
        </w:rPr>
        <w:t xml:space="preserve">ona przez wykonawcę podlegającemu </w:t>
      </w:r>
      <w:r>
        <w:rPr>
          <w:rFonts w:ascii="Calibri" w:hAnsi="Calibri" w:cs="Calibri"/>
          <w:sz w:val="22"/>
          <w:szCs w:val="22"/>
          <w:lang w:eastAsia="zh-CN"/>
        </w:rPr>
        <w:t>wykluczeniu</w:t>
      </w:r>
      <w:r w:rsidRPr="007B3D44">
        <w:rPr>
          <w:rFonts w:ascii="Calibri" w:hAnsi="Calibri" w:cs="Calibri"/>
          <w:sz w:val="22"/>
          <w:szCs w:val="22"/>
          <w:lang w:eastAsia="zh-CN"/>
        </w:rPr>
        <w:t>.</w:t>
      </w:r>
    </w:p>
    <w:p w14:paraId="3FDFA7F9" w14:textId="475924EE" w:rsidR="00561833" w:rsidRDefault="003F03A0" w:rsidP="00066C5D">
      <w:pPr>
        <w:numPr>
          <w:ilvl w:val="1"/>
          <w:numId w:val="5"/>
        </w:numPr>
        <w:tabs>
          <w:tab w:val="left" w:pos="851"/>
        </w:tabs>
        <w:suppressAutoHyphens/>
        <w:spacing w:line="360" w:lineRule="auto"/>
        <w:ind w:left="851" w:hanging="851"/>
        <w:jc w:val="both"/>
        <w:rPr>
          <w:rFonts w:ascii="Calibri" w:hAnsi="Calibri" w:cs="Calibri"/>
          <w:sz w:val="22"/>
          <w:szCs w:val="22"/>
          <w:lang w:eastAsia="zh-CN"/>
        </w:rPr>
      </w:pPr>
      <w:r>
        <w:rPr>
          <w:rFonts w:ascii="Calibri" w:hAnsi="Calibri" w:cs="Calibri"/>
          <w:sz w:val="22"/>
          <w:szCs w:val="22"/>
          <w:lang w:eastAsia="zh-CN"/>
        </w:rPr>
        <w:t>Zamawiający może wykluczyć Wykonawcę</w:t>
      </w:r>
      <w:r w:rsidR="00561833" w:rsidRPr="007B3D44">
        <w:rPr>
          <w:rFonts w:ascii="Calibri" w:hAnsi="Calibri" w:cs="Calibri"/>
          <w:sz w:val="22"/>
          <w:szCs w:val="22"/>
          <w:lang w:eastAsia="zh-CN"/>
        </w:rPr>
        <w:t xml:space="preserve"> na każdym etapie postępowania</w:t>
      </w:r>
      <w:r>
        <w:rPr>
          <w:rFonts w:ascii="Calibri" w:hAnsi="Calibri" w:cs="Calibri"/>
          <w:sz w:val="22"/>
          <w:szCs w:val="22"/>
          <w:lang w:eastAsia="zh-CN"/>
        </w:rPr>
        <w:t xml:space="preserve"> o udzielenie zamówienia</w:t>
      </w:r>
      <w:r w:rsidR="00561833" w:rsidRPr="007B3D44">
        <w:rPr>
          <w:rFonts w:ascii="Calibri" w:hAnsi="Calibri" w:cs="Calibri"/>
          <w:sz w:val="22"/>
          <w:szCs w:val="22"/>
          <w:lang w:eastAsia="zh-CN"/>
        </w:rPr>
        <w:t xml:space="preserve">. </w:t>
      </w:r>
    </w:p>
    <w:p w14:paraId="41EAA94F" w14:textId="77777777" w:rsidR="00A65D19" w:rsidRDefault="00A65D19" w:rsidP="00A65D19">
      <w:pPr>
        <w:tabs>
          <w:tab w:val="left" w:pos="851"/>
        </w:tabs>
        <w:suppressAutoHyphens/>
        <w:spacing w:line="360" w:lineRule="auto"/>
        <w:ind w:left="851"/>
        <w:jc w:val="both"/>
        <w:rPr>
          <w:rFonts w:ascii="Calibri" w:hAnsi="Calibri" w:cs="Calibri"/>
          <w:sz w:val="22"/>
          <w:szCs w:val="22"/>
          <w:lang w:eastAsia="zh-CN"/>
        </w:rPr>
      </w:pPr>
    </w:p>
    <w:p w14:paraId="023BCE8E" w14:textId="77777777" w:rsidR="009D5273" w:rsidRPr="007B3D44" w:rsidRDefault="003F03A0" w:rsidP="00066C5D">
      <w:pPr>
        <w:pStyle w:val="pkt"/>
        <w:tabs>
          <w:tab w:val="left" w:pos="851"/>
        </w:tabs>
        <w:spacing w:before="0" w:after="0" w:line="360" w:lineRule="auto"/>
        <w:ind w:hanging="851"/>
        <w:rPr>
          <w:rFonts w:ascii="Calibri" w:hAnsi="Calibri" w:cs="Calibri"/>
          <w:sz w:val="22"/>
          <w:szCs w:val="22"/>
        </w:rPr>
      </w:pPr>
      <w:r>
        <w:rPr>
          <w:rFonts w:ascii="Calibri" w:hAnsi="Calibri" w:cs="Calibri"/>
          <w:b/>
          <w:bCs/>
          <w:sz w:val="22"/>
          <w:szCs w:val="22"/>
        </w:rPr>
        <w:lastRenderedPageBreak/>
        <w:t>9.</w:t>
      </w:r>
      <w:r w:rsidR="009D5273" w:rsidRPr="007B3D44">
        <w:rPr>
          <w:rFonts w:ascii="Calibri" w:hAnsi="Calibri" w:cs="Calibri"/>
          <w:b/>
          <w:bCs/>
          <w:sz w:val="22"/>
          <w:szCs w:val="22"/>
        </w:rPr>
        <w:tab/>
      </w:r>
      <w:r w:rsidR="00237606" w:rsidRPr="007B3D44">
        <w:rPr>
          <w:rFonts w:ascii="Calibri" w:hAnsi="Calibri" w:cs="Calibri"/>
          <w:b/>
          <w:bCs/>
          <w:sz w:val="22"/>
          <w:szCs w:val="22"/>
        </w:rPr>
        <w:t xml:space="preserve">Wykaz oświadczeń </w:t>
      </w:r>
      <w:r>
        <w:rPr>
          <w:rFonts w:ascii="Calibri" w:hAnsi="Calibri" w:cs="Calibri"/>
          <w:b/>
          <w:bCs/>
          <w:sz w:val="22"/>
          <w:szCs w:val="22"/>
        </w:rPr>
        <w:t>i</w:t>
      </w:r>
      <w:r w:rsidR="00237606" w:rsidRPr="007B3D44">
        <w:rPr>
          <w:rFonts w:ascii="Calibri" w:hAnsi="Calibri" w:cs="Calibri"/>
          <w:b/>
          <w:bCs/>
          <w:sz w:val="22"/>
          <w:szCs w:val="22"/>
        </w:rPr>
        <w:t xml:space="preserve"> podmiotowych środków dowodowych</w:t>
      </w:r>
      <w:r w:rsidR="001E35CC">
        <w:rPr>
          <w:rFonts w:ascii="Calibri" w:hAnsi="Calibri" w:cs="Calibri"/>
          <w:b/>
          <w:bCs/>
          <w:sz w:val="22"/>
          <w:szCs w:val="22"/>
        </w:rPr>
        <w:t xml:space="preserve">, jakie zobowiązani są dostarczyć Wykonawcy w celu </w:t>
      </w:r>
      <w:r w:rsidR="00E24EE7">
        <w:rPr>
          <w:rFonts w:ascii="Calibri" w:hAnsi="Calibri" w:cs="Calibri"/>
          <w:b/>
          <w:bCs/>
          <w:sz w:val="22"/>
          <w:szCs w:val="22"/>
        </w:rPr>
        <w:t>potwierdz</w:t>
      </w:r>
      <w:r w:rsidR="001E35CC">
        <w:rPr>
          <w:rFonts w:ascii="Calibri" w:hAnsi="Calibri" w:cs="Calibri"/>
          <w:b/>
          <w:bCs/>
          <w:sz w:val="22"/>
          <w:szCs w:val="22"/>
        </w:rPr>
        <w:t>enia</w:t>
      </w:r>
      <w:r w:rsidR="00E24EE7">
        <w:rPr>
          <w:rFonts w:ascii="Calibri" w:hAnsi="Calibri" w:cs="Calibri"/>
          <w:b/>
          <w:bCs/>
          <w:sz w:val="22"/>
          <w:szCs w:val="22"/>
        </w:rPr>
        <w:t xml:space="preserve"> </w:t>
      </w:r>
      <w:r w:rsidR="001E35CC">
        <w:rPr>
          <w:rFonts w:ascii="Calibri" w:hAnsi="Calibri" w:cs="Calibri"/>
          <w:b/>
          <w:bCs/>
          <w:sz w:val="22"/>
          <w:szCs w:val="22"/>
        </w:rPr>
        <w:t xml:space="preserve">braku podstaw wykluczenia oraz </w:t>
      </w:r>
      <w:r w:rsidR="00E24EE7">
        <w:rPr>
          <w:rFonts w:ascii="Calibri" w:hAnsi="Calibri" w:cs="Calibri"/>
          <w:b/>
          <w:bCs/>
          <w:sz w:val="22"/>
          <w:szCs w:val="22"/>
        </w:rPr>
        <w:t>spełniani</w:t>
      </w:r>
      <w:r w:rsidR="001E35CC">
        <w:rPr>
          <w:rFonts w:ascii="Calibri" w:hAnsi="Calibri" w:cs="Calibri"/>
          <w:b/>
          <w:bCs/>
          <w:sz w:val="22"/>
          <w:szCs w:val="22"/>
        </w:rPr>
        <w:t>a</w:t>
      </w:r>
      <w:r w:rsidR="00E24EE7">
        <w:rPr>
          <w:rFonts w:ascii="Calibri" w:hAnsi="Calibri" w:cs="Calibri"/>
          <w:b/>
          <w:bCs/>
          <w:sz w:val="22"/>
          <w:szCs w:val="22"/>
        </w:rPr>
        <w:t xml:space="preserve"> warunków udziału w postęp</w:t>
      </w:r>
      <w:r w:rsidR="007239FF">
        <w:rPr>
          <w:rFonts w:ascii="Calibri" w:hAnsi="Calibri" w:cs="Calibri"/>
          <w:b/>
          <w:bCs/>
          <w:sz w:val="22"/>
          <w:szCs w:val="22"/>
        </w:rPr>
        <w:t>o</w:t>
      </w:r>
      <w:r w:rsidR="00E24EE7">
        <w:rPr>
          <w:rFonts w:ascii="Calibri" w:hAnsi="Calibri" w:cs="Calibri"/>
          <w:b/>
          <w:bCs/>
          <w:sz w:val="22"/>
          <w:szCs w:val="22"/>
        </w:rPr>
        <w:t>waniu</w:t>
      </w:r>
      <w:r w:rsidR="009D5273" w:rsidRPr="007B3D44">
        <w:rPr>
          <w:rFonts w:ascii="Calibri" w:hAnsi="Calibri" w:cs="Calibri"/>
          <w:b/>
          <w:bCs/>
          <w:sz w:val="22"/>
          <w:szCs w:val="22"/>
        </w:rPr>
        <w:t>.</w:t>
      </w:r>
    </w:p>
    <w:p w14:paraId="4B6FE1EC" w14:textId="77777777" w:rsidR="000D3E2D" w:rsidRPr="000D3E2D" w:rsidRDefault="000D3E2D" w:rsidP="00066C5D">
      <w:pPr>
        <w:numPr>
          <w:ilvl w:val="1"/>
          <w:numId w:val="6"/>
        </w:numPr>
        <w:tabs>
          <w:tab w:val="left" w:pos="851"/>
        </w:tabs>
        <w:spacing w:line="360" w:lineRule="auto"/>
        <w:ind w:left="851" w:hanging="851"/>
        <w:jc w:val="both"/>
        <w:rPr>
          <w:rFonts w:ascii="Calibri" w:hAnsi="Calibri" w:cs="Calibri"/>
          <w:b/>
          <w:bCs/>
          <w:sz w:val="22"/>
          <w:szCs w:val="22"/>
        </w:rPr>
      </w:pPr>
      <w:r>
        <w:rPr>
          <w:rFonts w:ascii="Calibri" w:hAnsi="Calibri" w:cs="Calibri"/>
          <w:sz w:val="22"/>
          <w:szCs w:val="22"/>
        </w:rPr>
        <w:t>W celu potwierdzenia braku podstaw wykluczenia Wykonawcy z udziału w post</w:t>
      </w:r>
      <w:r w:rsidR="000C7495">
        <w:rPr>
          <w:rFonts w:ascii="Calibri" w:hAnsi="Calibri" w:cs="Calibri"/>
          <w:sz w:val="22"/>
          <w:szCs w:val="22"/>
        </w:rPr>
        <w:t>ę</w:t>
      </w:r>
      <w:r>
        <w:rPr>
          <w:rFonts w:ascii="Calibri" w:hAnsi="Calibri" w:cs="Calibri"/>
          <w:sz w:val="22"/>
          <w:szCs w:val="22"/>
        </w:rPr>
        <w:t>powaniu oraz spełnienia warunków udziału w post</w:t>
      </w:r>
      <w:r w:rsidR="000C7495">
        <w:rPr>
          <w:rFonts w:ascii="Calibri" w:hAnsi="Calibri" w:cs="Calibri"/>
          <w:sz w:val="22"/>
          <w:szCs w:val="22"/>
        </w:rPr>
        <w:t>ę</w:t>
      </w:r>
      <w:r>
        <w:rPr>
          <w:rFonts w:ascii="Calibri" w:hAnsi="Calibri" w:cs="Calibri"/>
          <w:sz w:val="22"/>
          <w:szCs w:val="22"/>
        </w:rPr>
        <w:t>powaniu, Zamawiający żąda dostarczenia wraz z ofertą następujących dokumentów:</w:t>
      </w:r>
    </w:p>
    <w:p w14:paraId="1E3AE764" w14:textId="2C0C9B2B" w:rsidR="00FC1036" w:rsidRPr="007720DE" w:rsidRDefault="00E24EE7" w:rsidP="00066C5D">
      <w:pPr>
        <w:numPr>
          <w:ilvl w:val="2"/>
          <w:numId w:val="6"/>
        </w:numPr>
        <w:tabs>
          <w:tab w:val="left" w:pos="851"/>
        </w:tabs>
        <w:spacing w:line="360" w:lineRule="auto"/>
        <w:ind w:left="851" w:hanging="851"/>
        <w:jc w:val="both"/>
        <w:rPr>
          <w:rFonts w:ascii="Calibri" w:hAnsi="Calibri" w:cs="Calibri"/>
          <w:b/>
          <w:bCs/>
          <w:sz w:val="22"/>
          <w:szCs w:val="22"/>
        </w:rPr>
      </w:pPr>
      <w:r w:rsidRPr="00A41E50">
        <w:rPr>
          <w:rFonts w:ascii="Calibri" w:hAnsi="Calibri" w:cs="Calibri"/>
          <w:b/>
          <w:bCs/>
          <w:sz w:val="22"/>
          <w:szCs w:val="22"/>
        </w:rPr>
        <w:t>oświadczeni</w:t>
      </w:r>
      <w:r w:rsidR="000D3E2D" w:rsidRPr="00A41E50">
        <w:rPr>
          <w:rFonts w:ascii="Calibri" w:hAnsi="Calibri" w:cs="Calibri"/>
          <w:b/>
          <w:bCs/>
          <w:sz w:val="22"/>
          <w:szCs w:val="22"/>
        </w:rPr>
        <w:t>a</w:t>
      </w:r>
      <w:r w:rsidRPr="00A41E50">
        <w:rPr>
          <w:rFonts w:ascii="Calibri" w:hAnsi="Calibri" w:cs="Calibri"/>
          <w:b/>
          <w:bCs/>
          <w:sz w:val="22"/>
          <w:szCs w:val="22"/>
        </w:rPr>
        <w:t xml:space="preserve">, o którym mowa w </w:t>
      </w:r>
      <w:r w:rsidR="00FC1036" w:rsidRPr="00A41E50">
        <w:rPr>
          <w:rFonts w:ascii="Calibri" w:hAnsi="Calibri" w:cs="Calibri"/>
          <w:b/>
          <w:bCs/>
          <w:sz w:val="22"/>
          <w:szCs w:val="22"/>
        </w:rPr>
        <w:t>art. 125 ust. 1 Ustawy</w:t>
      </w:r>
      <w:r w:rsidRPr="00A41E50">
        <w:rPr>
          <w:rFonts w:ascii="Calibri" w:hAnsi="Calibri" w:cs="Calibri"/>
          <w:sz w:val="22"/>
          <w:szCs w:val="22"/>
        </w:rPr>
        <w:t>,</w:t>
      </w:r>
      <w:r>
        <w:rPr>
          <w:rFonts w:ascii="Calibri" w:hAnsi="Calibri" w:cs="Calibri"/>
          <w:sz w:val="22"/>
          <w:szCs w:val="22"/>
        </w:rPr>
        <w:t xml:space="preserve"> stanowiące</w:t>
      </w:r>
      <w:r w:rsidR="00F5742E">
        <w:rPr>
          <w:rFonts w:ascii="Calibri" w:hAnsi="Calibri" w:cs="Calibri"/>
          <w:sz w:val="22"/>
          <w:szCs w:val="22"/>
        </w:rPr>
        <w:t>go</w:t>
      </w:r>
      <w:r>
        <w:rPr>
          <w:rFonts w:ascii="Calibri" w:hAnsi="Calibri" w:cs="Calibri"/>
          <w:sz w:val="22"/>
          <w:szCs w:val="22"/>
        </w:rPr>
        <w:t xml:space="preserve"> dowód potwierdzający brak podstaw wykluczenia oraz spełni</w:t>
      </w:r>
      <w:r w:rsidR="00D6099A">
        <w:rPr>
          <w:rFonts w:ascii="Calibri" w:hAnsi="Calibri" w:cs="Calibri"/>
          <w:sz w:val="22"/>
          <w:szCs w:val="22"/>
        </w:rPr>
        <w:t>a</w:t>
      </w:r>
      <w:r>
        <w:rPr>
          <w:rFonts w:ascii="Calibri" w:hAnsi="Calibri" w:cs="Calibri"/>
          <w:sz w:val="22"/>
          <w:szCs w:val="22"/>
        </w:rPr>
        <w:t>nie warunków udziału w post</w:t>
      </w:r>
      <w:r w:rsidR="00D6099A">
        <w:rPr>
          <w:rFonts w:ascii="Calibri" w:hAnsi="Calibri" w:cs="Calibri"/>
          <w:sz w:val="22"/>
          <w:szCs w:val="22"/>
        </w:rPr>
        <w:t>ę</w:t>
      </w:r>
      <w:r>
        <w:rPr>
          <w:rFonts w:ascii="Calibri" w:hAnsi="Calibri" w:cs="Calibri"/>
          <w:sz w:val="22"/>
          <w:szCs w:val="22"/>
        </w:rPr>
        <w:t>powaniu na dzień składania ofert, tymczasowo zastępując</w:t>
      </w:r>
      <w:r w:rsidR="00F5742E">
        <w:rPr>
          <w:rFonts w:ascii="Calibri" w:hAnsi="Calibri" w:cs="Calibri"/>
          <w:sz w:val="22"/>
          <w:szCs w:val="22"/>
        </w:rPr>
        <w:t>ego</w:t>
      </w:r>
      <w:r>
        <w:rPr>
          <w:rFonts w:ascii="Calibri" w:hAnsi="Calibri" w:cs="Calibri"/>
          <w:sz w:val="22"/>
          <w:szCs w:val="22"/>
        </w:rPr>
        <w:t xml:space="preserve"> wymagane przez zamawiającego podmiotowe środki dowodowe,</w:t>
      </w:r>
      <w:r w:rsidR="00511B83">
        <w:rPr>
          <w:rFonts w:ascii="Calibri" w:hAnsi="Calibri" w:cs="Calibri"/>
          <w:sz w:val="22"/>
          <w:szCs w:val="22"/>
        </w:rPr>
        <w:t xml:space="preserve"> </w:t>
      </w:r>
      <w:r>
        <w:rPr>
          <w:rFonts w:ascii="Calibri" w:hAnsi="Calibri" w:cs="Calibri"/>
          <w:sz w:val="22"/>
          <w:szCs w:val="22"/>
        </w:rPr>
        <w:t xml:space="preserve">w zakresie wskazanym przez zamawiającego – </w:t>
      </w:r>
      <w:r w:rsidR="007720DE" w:rsidRPr="007720DE">
        <w:rPr>
          <w:rFonts w:ascii="Calibri" w:hAnsi="Calibri" w:cs="Calibri"/>
          <w:b/>
          <w:bCs/>
          <w:sz w:val="22"/>
          <w:szCs w:val="22"/>
        </w:rPr>
        <w:t>Z</w:t>
      </w:r>
      <w:r w:rsidRPr="007720DE">
        <w:rPr>
          <w:rFonts w:ascii="Calibri" w:hAnsi="Calibri" w:cs="Calibri"/>
          <w:b/>
          <w:bCs/>
          <w:sz w:val="22"/>
          <w:szCs w:val="22"/>
        </w:rPr>
        <w:t>ałącznik nr 3</w:t>
      </w:r>
      <w:r w:rsidR="007541CC">
        <w:rPr>
          <w:rFonts w:ascii="Calibri" w:hAnsi="Calibri" w:cs="Calibri"/>
          <w:b/>
          <w:bCs/>
          <w:sz w:val="22"/>
          <w:szCs w:val="22"/>
        </w:rPr>
        <w:t>a</w:t>
      </w:r>
      <w:r w:rsidRPr="007720DE">
        <w:rPr>
          <w:rFonts w:ascii="Calibri" w:hAnsi="Calibri" w:cs="Calibri"/>
          <w:b/>
          <w:bCs/>
          <w:sz w:val="22"/>
          <w:szCs w:val="22"/>
        </w:rPr>
        <w:t xml:space="preserve"> i 3</w:t>
      </w:r>
      <w:r w:rsidR="007541CC">
        <w:rPr>
          <w:rFonts w:ascii="Calibri" w:hAnsi="Calibri" w:cs="Calibri"/>
          <w:b/>
          <w:bCs/>
          <w:sz w:val="22"/>
          <w:szCs w:val="22"/>
        </w:rPr>
        <w:t xml:space="preserve">b </w:t>
      </w:r>
      <w:r w:rsidRPr="007720DE">
        <w:rPr>
          <w:rFonts w:ascii="Calibri" w:hAnsi="Calibri" w:cs="Calibri"/>
          <w:b/>
          <w:bCs/>
          <w:sz w:val="22"/>
          <w:szCs w:val="22"/>
        </w:rPr>
        <w:t>do SWZ.</w:t>
      </w:r>
    </w:p>
    <w:p w14:paraId="54CBAAD6" w14:textId="71FAC066" w:rsidR="00FC1036" w:rsidRPr="00C00DA2" w:rsidRDefault="000D3E2D" w:rsidP="00066C5D">
      <w:pPr>
        <w:numPr>
          <w:ilvl w:val="2"/>
          <w:numId w:val="6"/>
        </w:numPr>
        <w:tabs>
          <w:tab w:val="left" w:pos="851"/>
        </w:tabs>
        <w:spacing w:line="360" w:lineRule="auto"/>
        <w:ind w:left="851" w:hanging="851"/>
        <w:jc w:val="both"/>
        <w:rPr>
          <w:rFonts w:ascii="Calibri" w:hAnsi="Calibri" w:cs="Calibri"/>
          <w:sz w:val="22"/>
          <w:szCs w:val="22"/>
        </w:rPr>
      </w:pPr>
      <w:r>
        <w:rPr>
          <w:rFonts w:ascii="Calibri" w:hAnsi="Calibri" w:cs="Calibri"/>
          <w:sz w:val="22"/>
          <w:szCs w:val="22"/>
        </w:rPr>
        <w:t>w</w:t>
      </w:r>
      <w:r w:rsidR="00FC1036" w:rsidRPr="00C00DA2">
        <w:rPr>
          <w:rFonts w:ascii="Calibri" w:hAnsi="Calibri" w:cs="Calibri"/>
          <w:sz w:val="22"/>
          <w:szCs w:val="22"/>
        </w:rPr>
        <w:t xml:space="preserve"> przypadku wspólnego ubiegania się o zamówienie przez </w:t>
      </w:r>
      <w:r>
        <w:rPr>
          <w:rFonts w:ascii="Calibri" w:hAnsi="Calibri" w:cs="Calibri"/>
          <w:sz w:val="22"/>
          <w:szCs w:val="22"/>
        </w:rPr>
        <w:t>W</w:t>
      </w:r>
      <w:r w:rsidR="00FC1036" w:rsidRPr="00C00DA2">
        <w:rPr>
          <w:rFonts w:ascii="Calibri" w:hAnsi="Calibri" w:cs="Calibri"/>
          <w:sz w:val="22"/>
          <w:szCs w:val="22"/>
        </w:rPr>
        <w:t xml:space="preserve">ykonawców </w:t>
      </w:r>
      <w:r w:rsidR="00B36E42" w:rsidRPr="00C00DA2">
        <w:rPr>
          <w:rFonts w:ascii="Calibri" w:hAnsi="Calibri" w:cs="Calibri"/>
          <w:sz w:val="22"/>
          <w:szCs w:val="22"/>
        </w:rPr>
        <w:t>oświadczenie,</w:t>
      </w:r>
      <w:r w:rsidR="00B36E42">
        <w:rPr>
          <w:rFonts w:ascii="Calibri" w:hAnsi="Calibri" w:cs="Calibri"/>
          <w:sz w:val="22"/>
          <w:szCs w:val="22"/>
        </w:rPr>
        <w:t xml:space="preserve">  </w:t>
      </w:r>
      <w:r w:rsidR="000911A0">
        <w:rPr>
          <w:rFonts w:ascii="Calibri" w:hAnsi="Calibri" w:cs="Calibri"/>
          <w:sz w:val="22"/>
          <w:szCs w:val="22"/>
        </w:rPr>
        <w:t xml:space="preserve">       </w:t>
      </w:r>
      <w:r w:rsidR="008909E7">
        <w:rPr>
          <w:rFonts w:ascii="Calibri" w:hAnsi="Calibri" w:cs="Calibri"/>
          <w:sz w:val="22"/>
          <w:szCs w:val="22"/>
        </w:rPr>
        <w:t xml:space="preserve"> </w:t>
      </w:r>
      <w:r w:rsidR="006774FD">
        <w:rPr>
          <w:rFonts w:ascii="Calibri" w:hAnsi="Calibri" w:cs="Calibri"/>
          <w:sz w:val="22"/>
          <w:szCs w:val="22"/>
        </w:rPr>
        <w:t xml:space="preserve">            </w:t>
      </w:r>
      <w:r w:rsidR="00FC1036" w:rsidRPr="00C00DA2">
        <w:rPr>
          <w:rFonts w:ascii="Calibri" w:hAnsi="Calibri" w:cs="Calibri"/>
          <w:sz w:val="22"/>
          <w:szCs w:val="22"/>
        </w:rPr>
        <w:t xml:space="preserve"> o którym mowa w pkt. </w:t>
      </w:r>
      <w:r w:rsidR="00D6099A">
        <w:rPr>
          <w:rFonts w:ascii="Calibri" w:hAnsi="Calibri" w:cs="Calibri"/>
          <w:sz w:val="22"/>
          <w:szCs w:val="22"/>
        </w:rPr>
        <w:t>9</w:t>
      </w:r>
      <w:r w:rsidR="00FC1036" w:rsidRPr="00C00DA2">
        <w:rPr>
          <w:rFonts w:ascii="Calibri" w:hAnsi="Calibri" w:cs="Calibri"/>
          <w:sz w:val="22"/>
          <w:szCs w:val="22"/>
        </w:rPr>
        <w:t>.1.</w:t>
      </w:r>
      <w:r>
        <w:rPr>
          <w:rFonts w:ascii="Calibri" w:hAnsi="Calibri" w:cs="Calibri"/>
          <w:sz w:val="22"/>
          <w:szCs w:val="22"/>
        </w:rPr>
        <w:t>1.</w:t>
      </w:r>
      <w:r w:rsidR="00017347">
        <w:rPr>
          <w:rFonts w:ascii="Calibri" w:hAnsi="Calibri" w:cs="Calibri"/>
          <w:sz w:val="22"/>
          <w:szCs w:val="22"/>
        </w:rPr>
        <w:t xml:space="preserve"> SWZ</w:t>
      </w:r>
      <w:r w:rsidR="00FC1036" w:rsidRPr="00C00DA2">
        <w:rPr>
          <w:rFonts w:ascii="Calibri" w:hAnsi="Calibri" w:cs="Calibri"/>
          <w:sz w:val="22"/>
          <w:szCs w:val="22"/>
        </w:rPr>
        <w:t xml:space="preserve"> składa każdy z wykonawców</w:t>
      </w:r>
      <w:r>
        <w:rPr>
          <w:rFonts w:ascii="Calibri" w:hAnsi="Calibri" w:cs="Calibri"/>
          <w:sz w:val="22"/>
          <w:szCs w:val="22"/>
        </w:rPr>
        <w:t xml:space="preserve"> wspólnie ubiegających się</w:t>
      </w:r>
      <w:r w:rsidR="00B36E42">
        <w:rPr>
          <w:rFonts w:ascii="Calibri" w:hAnsi="Calibri" w:cs="Calibri"/>
          <w:sz w:val="22"/>
          <w:szCs w:val="22"/>
        </w:rPr>
        <w:t xml:space="preserve">          </w:t>
      </w:r>
      <w:r w:rsidR="006774FD">
        <w:rPr>
          <w:rFonts w:ascii="Calibri" w:hAnsi="Calibri" w:cs="Calibri"/>
          <w:sz w:val="22"/>
          <w:szCs w:val="22"/>
        </w:rPr>
        <w:t xml:space="preserve">            </w:t>
      </w:r>
      <w:r>
        <w:rPr>
          <w:rFonts w:ascii="Calibri" w:hAnsi="Calibri" w:cs="Calibri"/>
          <w:sz w:val="22"/>
          <w:szCs w:val="22"/>
        </w:rPr>
        <w:t xml:space="preserve"> o zamówienie</w:t>
      </w:r>
      <w:r w:rsidR="00FC1036" w:rsidRPr="00C00DA2">
        <w:rPr>
          <w:rFonts w:ascii="Calibri" w:hAnsi="Calibri" w:cs="Calibri"/>
          <w:sz w:val="22"/>
          <w:szCs w:val="22"/>
        </w:rPr>
        <w:t>. Oświadczenia te potwierdzają brak podstaw wykluczenia oraz spełnianie warunków udziału</w:t>
      </w:r>
      <w:r w:rsidR="006774FD">
        <w:rPr>
          <w:rFonts w:ascii="Calibri" w:hAnsi="Calibri" w:cs="Calibri"/>
          <w:sz w:val="22"/>
          <w:szCs w:val="22"/>
        </w:rPr>
        <w:t xml:space="preserve"> </w:t>
      </w:r>
      <w:r w:rsidR="00FC1036" w:rsidRPr="00C00DA2">
        <w:rPr>
          <w:rFonts w:ascii="Calibri" w:hAnsi="Calibri" w:cs="Calibri"/>
          <w:sz w:val="22"/>
          <w:szCs w:val="22"/>
        </w:rPr>
        <w:t xml:space="preserve">w postępowaniu, w </w:t>
      </w:r>
      <w:r>
        <w:rPr>
          <w:rFonts w:ascii="Calibri" w:hAnsi="Calibri" w:cs="Calibri"/>
          <w:sz w:val="22"/>
          <w:szCs w:val="22"/>
        </w:rPr>
        <w:t>zakresie, w którym</w:t>
      </w:r>
      <w:r w:rsidR="00FC1036" w:rsidRPr="00C00DA2">
        <w:rPr>
          <w:rFonts w:ascii="Calibri" w:hAnsi="Calibri" w:cs="Calibri"/>
          <w:sz w:val="22"/>
          <w:szCs w:val="22"/>
        </w:rPr>
        <w:t xml:space="preserve"> każdy z </w:t>
      </w:r>
      <w:r>
        <w:rPr>
          <w:rFonts w:ascii="Calibri" w:hAnsi="Calibri" w:cs="Calibri"/>
          <w:sz w:val="22"/>
          <w:szCs w:val="22"/>
        </w:rPr>
        <w:t>W</w:t>
      </w:r>
      <w:r w:rsidR="00FC1036" w:rsidRPr="00C00DA2">
        <w:rPr>
          <w:rFonts w:ascii="Calibri" w:hAnsi="Calibri" w:cs="Calibri"/>
          <w:sz w:val="22"/>
          <w:szCs w:val="22"/>
        </w:rPr>
        <w:t>ykonawców wykazuje spełnianie warunków udziału</w:t>
      </w:r>
      <w:r w:rsidR="00E24EE7">
        <w:rPr>
          <w:rFonts w:ascii="Calibri" w:hAnsi="Calibri" w:cs="Calibri"/>
          <w:sz w:val="22"/>
          <w:szCs w:val="22"/>
        </w:rPr>
        <w:t xml:space="preserve"> w postępowaniu</w:t>
      </w:r>
      <w:r>
        <w:rPr>
          <w:rFonts w:ascii="Calibri" w:hAnsi="Calibri" w:cs="Calibri"/>
          <w:sz w:val="22"/>
          <w:szCs w:val="22"/>
        </w:rPr>
        <w:t xml:space="preserve"> oraz brak podstaw wykluczenia.</w:t>
      </w:r>
    </w:p>
    <w:p w14:paraId="2465C6D6" w14:textId="0494BD93" w:rsidR="00FC1036" w:rsidRPr="00A41E50" w:rsidRDefault="00FC1036" w:rsidP="00066C5D">
      <w:pPr>
        <w:numPr>
          <w:ilvl w:val="1"/>
          <w:numId w:val="6"/>
        </w:numPr>
        <w:tabs>
          <w:tab w:val="left" w:pos="851"/>
        </w:tabs>
        <w:suppressAutoHyphens/>
        <w:spacing w:line="360" w:lineRule="auto"/>
        <w:ind w:left="851" w:hanging="851"/>
        <w:jc w:val="both"/>
        <w:rPr>
          <w:rFonts w:ascii="Calibri" w:hAnsi="Calibri" w:cs="Calibri"/>
          <w:sz w:val="22"/>
          <w:szCs w:val="22"/>
          <w:u w:val="single"/>
          <w:lang w:eastAsia="ar-SA"/>
        </w:rPr>
      </w:pPr>
      <w:r w:rsidRPr="00A41E50">
        <w:rPr>
          <w:rFonts w:ascii="Calibri" w:hAnsi="Calibri" w:cs="Calibri"/>
          <w:sz w:val="22"/>
          <w:szCs w:val="22"/>
          <w:u w:val="single"/>
          <w:lang w:eastAsia="ar-SA"/>
        </w:rPr>
        <w:t xml:space="preserve">Zamawiający </w:t>
      </w:r>
      <w:r w:rsidR="00A41E50" w:rsidRPr="00A41E50">
        <w:rPr>
          <w:rFonts w:ascii="Calibri" w:hAnsi="Calibri" w:cs="Calibri"/>
          <w:sz w:val="22"/>
          <w:szCs w:val="22"/>
          <w:u w:val="single"/>
          <w:lang w:eastAsia="ar-SA"/>
        </w:rPr>
        <w:t>wzywa</w:t>
      </w:r>
      <w:r w:rsidRPr="00A41E50">
        <w:rPr>
          <w:rFonts w:ascii="Calibri" w:hAnsi="Calibri" w:cs="Calibri"/>
          <w:sz w:val="22"/>
          <w:szCs w:val="22"/>
          <w:u w:val="single"/>
          <w:lang w:eastAsia="ar-SA"/>
        </w:rPr>
        <w:t xml:space="preserve"> </w:t>
      </w:r>
      <w:r w:rsidR="00D6099A" w:rsidRPr="00A41E50">
        <w:rPr>
          <w:rFonts w:ascii="Calibri" w:hAnsi="Calibri" w:cs="Calibri"/>
          <w:sz w:val="22"/>
          <w:szCs w:val="22"/>
          <w:u w:val="single"/>
          <w:lang w:eastAsia="ar-SA"/>
        </w:rPr>
        <w:t>w</w:t>
      </w:r>
      <w:r w:rsidRPr="00A41E50">
        <w:rPr>
          <w:rFonts w:ascii="Calibri" w:hAnsi="Calibri" w:cs="Calibri"/>
          <w:sz w:val="22"/>
          <w:szCs w:val="22"/>
          <w:u w:val="single"/>
          <w:lang w:eastAsia="ar-SA"/>
        </w:rPr>
        <w:t>ykonawcę, którego oferta została najwyżej oceniona, do złożenia</w:t>
      </w:r>
      <w:r w:rsidR="00B36E42">
        <w:rPr>
          <w:rFonts w:ascii="Calibri" w:hAnsi="Calibri" w:cs="Calibri"/>
          <w:sz w:val="22"/>
          <w:szCs w:val="22"/>
          <w:u w:val="single"/>
          <w:lang w:eastAsia="ar-SA"/>
        </w:rPr>
        <w:t xml:space="preserve">  </w:t>
      </w:r>
      <w:r w:rsidR="002D2A07" w:rsidRPr="00A41E50">
        <w:rPr>
          <w:rFonts w:ascii="Calibri" w:hAnsi="Calibri" w:cs="Calibri"/>
          <w:sz w:val="22"/>
          <w:szCs w:val="22"/>
          <w:u w:val="single"/>
          <w:lang w:eastAsia="ar-SA"/>
        </w:rPr>
        <w:t xml:space="preserve">                   </w:t>
      </w:r>
      <w:r w:rsidRPr="00A41E50">
        <w:rPr>
          <w:rFonts w:ascii="Calibri" w:hAnsi="Calibri" w:cs="Calibri"/>
          <w:sz w:val="22"/>
          <w:szCs w:val="22"/>
          <w:u w:val="single"/>
          <w:lang w:eastAsia="ar-SA"/>
        </w:rPr>
        <w:t xml:space="preserve"> w wyznaczonym terminie, nie krótszym niż </w:t>
      </w:r>
      <w:r w:rsidR="00311FAC" w:rsidRPr="00A41E50">
        <w:rPr>
          <w:rFonts w:ascii="Calibri" w:hAnsi="Calibri" w:cs="Calibri"/>
          <w:sz w:val="22"/>
          <w:szCs w:val="22"/>
          <w:u w:val="single"/>
          <w:lang w:eastAsia="ar-SA"/>
        </w:rPr>
        <w:t>5</w:t>
      </w:r>
      <w:r w:rsidRPr="00A41E50">
        <w:rPr>
          <w:rFonts w:ascii="Calibri" w:hAnsi="Calibri" w:cs="Calibri"/>
          <w:sz w:val="22"/>
          <w:szCs w:val="22"/>
          <w:u w:val="single"/>
          <w:lang w:eastAsia="ar-SA"/>
        </w:rPr>
        <w:t xml:space="preserve"> dni</w:t>
      </w:r>
      <w:r w:rsidR="00017347" w:rsidRPr="00A41E50">
        <w:rPr>
          <w:rFonts w:ascii="Calibri" w:hAnsi="Calibri" w:cs="Calibri"/>
          <w:sz w:val="22"/>
          <w:szCs w:val="22"/>
          <w:u w:val="single"/>
          <w:lang w:eastAsia="ar-SA"/>
        </w:rPr>
        <w:t xml:space="preserve"> od dnia wezwania</w:t>
      </w:r>
      <w:r w:rsidRPr="00A41E50">
        <w:rPr>
          <w:rFonts w:ascii="Calibri" w:hAnsi="Calibri" w:cs="Calibri"/>
          <w:sz w:val="22"/>
          <w:szCs w:val="22"/>
          <w:u w:val="single"/>
          <w:lang w:eastAsia="ar-SA"/>
        </w:rPr>
        <w:t xml:space="preserve">, </w:t>
      </w:r>
      <w:r w:rsidR="00D6099A" w:rsidRPr="00A41E50">
        <w:rPr>
          <w:rFonts w:ascii="Calibri" w:hAnsi="Calibri" w:cs="Calibri"/>
          <w:sz w:val="22"/>
          <w:szCs w:val="22"/>
          <w:u w:val="single"/>
          <w:lang w:eastAsia="ar-SA"/>
        </w:rPr>
        <w:t xml:space="preserve">podmiotowych środków dowodowych, </w:t>
      </w:r>
      <w:r w:rsidRPr="00A41E50">
        <w:rPr>
          <w:rFonts w:ascii="Calibri" w:hAnsi="Calibri" w:cs="Calibri"/>
          <w:sz w:val="22"/>
          <w:szCs w:val="22"/>
          <w:u w:val="single"/>
          <w:lang w:eastAsia="ar-SA"/>
        </w:rPr>
        <w:t xml:space="preserve">aktualnych na dzień </w:t>
      </w:r>
      <w:r w:rsidR="000D3E2D" w:rsidRPr="00A41E50">
        <w:rPr>
          <w:rFonts w:ascii="Calibri" w:hAnsi="Calibri" w:cs="Calibri"/>
          <w:sz w:val="22"/>
          <w:szCs w:val="22"/>
          <w:u w:val="single"/>
          <w:lang w:eastAsia="ar-SA"/>
        </w:rPr>
        <w:t xml:space="preserve">ich </w:t>
      </w:r>
      <w:r w:rsidRPr="00A41E50">
        <w:rPr>
          <w:rFonts w:ascii="Calibri" w:hAnsi="Calibri" w:cs="Calibri"/>
          <w:sz w:val="22"/>
          <w:szCs w:val="22"/>
          <w:u w:val="single"/>
          <w:lang w:eastAsia="ar-SA"/>
        </w:rPr>
        <w:t>złożenia</w:t>
      </w:r>
      <w:r w:rsidR="000D3E2D" w:rsidRPr="00A41E50">
        <w:rPr>
          <w:rFonts w:ascii="Calibri" w:hAnsi="Calibri" w:cs="Calibri"/>
          <w:sz w:val="22"/>
          <w:szCs w:val="22"/>
          <w:u w:val="single"/>
          <w:lang w:eastAsia="ar-SA"/>
        </w:rPr>
        <w:t>. Podmiotowe środki dowodowe wymagane od Wykonawcy obejmują:</w:t>
      </w:r>
    </w:p>
    <w:p w14:paraId="6F89B337" w14:textId="50547330" w:rsidR="002D2A07" w:rsidRPr="00A41E50" w:rsidRDefault="00311FAC" w:rsidP="00066C5D">
      <w:pPr>
        <w:pStyle w:val="Tekstpodstawowywcity2"/>
        <w:numPr>
          <w:ilvl w:val="2"/>
          <w:numId w:val="6"/>
        </w:numPr>
        <w:tabs>
          <w:tab w:val="left" w:pos="851"/>
        </w:tabs>
        <w:spacing w:after="0" w:line="360" w:lineRule="auto"/>
        <w:ind w:left="851" w:hanging="851"/>
        <w:jc w:val="both"/>
        <w:rPr>
          <w:rFonts w:ascii="Calibri" w:hAnsi="Calibri" w:cs="Calibri"/>
          <w:bCs/>
          <w:sz w:val="22"/>
          <w:szCs w:val="22"/>
        </w:rPr>
      </w:pPr>
      <w:r w:rsidRPr="00A41E50">
        <w:rPr>
          <w:rFonts w:ascii="Calibri" w:hAnsi="Calibri" w:cs="Calibri"/>
          <w:b/>
          <w:sz w:val="22"/>
          <w:szCs w:val="22"/>
          <w:lang w:val="pl-PL"/>
        </w:rPr>
        <w:t>O</w:t>
      </w:r>
      <w:r w:rsidRPr="00A41E50">
        <w:rPr>
          <w:rFonts w:ascii="Calibri" w:hAnsi="Calibri" w:cs="Calibri"/>
          <w:b/>
          <w:sz w:val="22"/>
          <w:szCs w:val="22"/>
        </w:rPr>
        <w:t>świadczeni</w:t>
      </w:r>
      <w:r w:rsidR="00A41E50">
        <w:rPr>
          <w:rFonts w:ascii="Calibri" w:hAnsi="Calibri" w:cs="Calibri"/>
          <w:b/>
          <w:sz w:val="22"/>
          <w:szCs w:val="22"/>
          <w:lang w:val="pl-PL"/>
        </w:rPr>
        <w:t>e</w:t>
      </w:r>
      <w:r w:rsidRPr="00A41E50">
        <w:rPr>
          <w:rFonts w:ascii="Calibri" w:hAnsi="Calibri" w:cs="Calibri"/>
          <w:b/>
          <w:sz w:val="22"/>
          <w:szCs w:val="22"/>
        </w:rPr>
        <w:t xml:space="preserve"> wykonawcy, w zakresie art. 108 ust. 1 pkt 5) </w:t>
      </w:r>
      <w:r w:rsidR="00D6099A" w:rsidRPr="00A41E50">
        <w:rPr>
          <w:rFonts w:ascii="Calibri" w:hAnsi="Calibri" w:cs="Calibri"/>
          <w:b/>
          <w:sz w:val="22"/>
          <w:szCs w:val="22"/>
          <w:lang w:val="pl-PL"/>
        </w:rPr>
        <w:t>U</w:t>
      </w:r>
      <w:r w:rsidRPr="00A41E50">
        <w:rPr>
          <w:rFonts w:ascii="Calibri" w:hAnsi="Calibri" w:cs="Calibri"/>
          <w:b/>
          <w:sz w:val="22"/>
          <w:szCs w:val="22"/>
        </w:rPr>
        <w:t>stawy</w:t>
      </w:r>
      <w:r w:rsidRPr="00A41E50">
        <w:rPr>
          <w:rFonts w:ascii="Calibri" w:hAnsi="Calibri" w:cs="Calibri"/>
          <w:bCs/>
          <w:sz w:val="22"/>
          <w:szCs w:val="22"/>
        </w:rPr>
        <w:t xml:space="preserve">, o braku przynależności </w:t>
      </w:r>
      <w:r w:rsidRPr="00A41E50">
        <w:rPr>
          <w:rFonts w:ascii="Calibri" w:hAnsi="Calibri" w:cs="Calibri"/>
          <w:bCs/>
          <w:sz w:val="22"/>
          <w:szCs w:val="22"/>
          <w:lang w:val="pl-PL"/>
        </w:rPr>
        <w:t xml:space="preserve">  </w:t>
      </w:r>
      <w:r w:rsidRPr="00A41E50">
        <w:rPr>
          <w:rFonts w:ascii="Calibri" w:hAnsi="Calibri" w:cs="Calibri"/>
          <w:bCs/>
          <w:sz w:val="22"/>
          <w:szCs w:val="22"/>
        </w:rPr>
        <w:t>do tej samej grupy kapitałowej, w rozumieniu ustawy z dnia 16 lutego 2007 r. o ochronie konkurencji</w:t>
      </w:r>
      <w:r w:rsidR="000B60C7">
        <w:rPr>
          <w:rFonts w:ascii="Calibri" w:hAnsi="Calibri" w:cs="Calibri"/>
          <w:bCs/>
          <w:sz w:val="22"/>
          <w:szCs w:val="22"/>
          <w:lang w:val="pl-PL"/>
        </w:rPr>
        <w:t xml:space="preserve"> </w:t>
      </w:r>
      <w:r w:rsidRPr="00A41E50">
        <w:rPr>
          <w:rFonts w:ascii="Calibri" w:hAnsi="Calibri" w:cs="Calibri"/>
          <w:bCs/>
          <w:sz w:val="22"/>
          <w:szCs w:val="22"/>
        </w:rPr>
        <w:t>i konsumentów (</w:t>
      </w:r>
      <w:r w:rsidR="00D6099A" w:rsidRPr="00A41E50">
        <w:rPr>
          <w:rFonts w:ascii="Calibri" w:hAnsi="Calibri" w:cs="Calibri"/>
          <w:bCs/>
          <w:sz w:val="22"/>
          <w:szCs w:val="22"/>
          <w:lang w:val="pl-PL"/>
        </w:rPr>
        <w:t>t</w:t>
      </w:r>
      <w:r w:rsidR="005E41A2">
        <w:rPr>
          <w:rFonts w:ascii="Calibri" w:hAnsi="Calibri" w:cs="Calibri"/>
          <w:bCs/>
          <w:sz w:val="22"/>
          <w:szCs w:val="22"/>
          <w:lang w:val="pl-PL"/>
        </w:rPr>
        <w:t>j.:</w:t>
      </w:r>
      <w:r w:rsidR="00D6099A" w:rsidRPr="00A41E50">
        <w:rPr>
          <w:rFonts w:ascii="Calibri" w:hAnsi="Calibri" w:cs="Calibri"/>
          <w:bCs/>
          <w:sz w:val="22"/>
          <w:szCs w:val="22"/>
          <w:lang w:val="pl-PL"/>
        </w:rPr>
        <w:t xml:space="preserve"> </w:t>
      </w:r>
      <w:r w:rsidRPr="00A41E50">
        <w:rPr>
          <w:rFonts w:ascii="Calibri" w:hAnsi="Calibri" w:cs="Calibri"/>
          <w:bCs/>
          <w:sz w:val="22"/>
          <w:szCs w:val="22"/>
        </w:rPr>
        <w:t>Dz. U. z 202</w:t>
      </w:r>
      <w:r w:rsidR="00D6099A" w:rsidRPr="00A41E50">
        <w:rPr>
          <w:rFonts w:ascii="Calibri" w:hAnsi="Calibri" w:cs="Calibri"/>
          <w:bCs/>
          <w:sz w:val="22"/>
          <w:szCs w:val="22"/>
          <w:lang w:val="pl-PL"/>
        </w:rPr>
        <w:t>1</w:t>
      </w:r>
      <w:r w:rsidRPr="00A41E50">
        <w:rPr>
          <w:rFonts w:ascii="Calibri" w:hAnsi="Calibri" w:cs="Calibri"/>
          <w:bCs/>
          <w:sz w:val="22"/>
          <w:szCs w:val="22"/>
        </w:rPr>
        <w:t xml:space="preserve"> r. poz. </w:t>
      </w:r>
      <w:r w:rsidR="00D6099A" w:rsidRPr="00A41E50">
        <w:rPr>
          <w:rFonts w:ascii="Calibri" w:hAnsi="Calibri" w:cs="Calibri"/>
          <w:bCs/>
          <w:sz w:val="22"/>
          <w:szCs w:val="22"/>
          <w:lang w:val="pl-PL"/>
        </w:rPr>
        <w:t>275</w:t>
      </w:r>
      <w:r w:rsidRPr="00A41E50">
        <w:rPr>
          <w:rFonts w:ascii="Calibri" w:hAnsi="Calibri" w:cs="Calibri"/>
          <w:bCs/>
          <w:sz w:val="22"/>
          <w:szCs w:val="22"/>
        </w:rPr>
        <w:t>), z innym Wykonawcą, który złożył odrębną ofertę, ofertę częściową albo oświadczenia o przynależności do tej samej grupy kapitałowej wraz</w:t>
      </w:r>
      <w:r w:rsidR="00B36E42">
        <w:rPr>
          <w:rFonts w:ascii="Calibri" w:hAnsi="Calibri" w:cs="Calibri"/>
          <w:bCs/>
          <w:sz w:val="22"/>
          <w:szCs w:val="22"/>
          <w:lang w:val="pl-PL"/>
        </w:rPr>
        <w:t xml:space="preserve">                     </w:t>
      </w:r>
      <w:r w:rsidR="002D2A07" w:rsidRPr="00A41E50">
        <w:rPr>
          <w:rFonts w:ascii="Calibri" w:hAnsi="Calibri" w:cs="Calibri"/>
          <w:bCs/>
          <w:sz w:val="22"/>
          <w:szCs w:val="22"/>
          <w:lang w:val="pl-PL"/>
        </w:rPr>
        <w:t xml:space="preserve"> </w:t>
      </w:r>
      <w:r w:rsidR="006774FD">
        <w:rPr>
          <w:rFonts w:ascii="Calibri" w:hAnsi="Calibri" w:cs="Calibri"/>
          <w:bCs/>
          <w:sz w:val="22"/>
          <w:szCs w:val="22"/>
          <w:lang w:val="pl-PL"/>
        </w:rPr>
        <w:t>z</w:t>
      </w:r>
      <w:r w:rsidRPr="00A41E50">
        <w:rPr>
          <w:rFonts w:ascii="Calibri" w:hAnsi="Calibri" w:cs="Calibri"/>
          <w:bCs/>
          <w:sz w:val="22"/>
          <w:szCs w:val="22"/>
        </w:rPr>
        <w:t xml:space="preserve"> dokumentami lub informacjami potwierdzającymi przygotowanie oferty, oferty częściowej niezależnie od innego wykonawcy należącego do tej samej grupy kapitałowej – </w:t>
      </w:r>
      <w:r w:rsidR="00D6099A" w:rsidRPr="00A41E50">
        <w:rPr>
          <w:rFonts w:ascii="Calibri" w:hAnsi="Calibri" w:cs="Calibri"/>
          <w:bCs/>
          <w:sz w:val="22"/>
          <w:szCs w:val="22"/>
          <w:lang w:val="pl-PL"/>
        </w:rPr>
        <w:t>stanowiąc</w:t>
      </w:r>
      <w:r w:rsidR="000D3E2D" w:rsidRPr="00A41E50">
        <w:rPr>
          <w:rFonts w:ascii="Calibri" w:hAnsi="Calibri" w:cs="Calibri"/>
          <w:bCs/>
          <w:sz w:val="22"/>
          <w:szCs w:val="22"/>
          <w:lang w:val="pl-PL"/>
        </w:rPr>
        <w:t>e</w:t>
      </w:r>
      <w:r w:rsidR="00D6099A" w:rsidRPr="00A41E50">
        <w:rPr>
          <w:rFonts w:ascii="Calibri" w:hAnsi="Calibri" w:cs="Calibri"/>
          <w:bCs/>
          <w:sz w:val="22"/>
          <w:szCs w:val="22"/>
          <w:lang w:val="pl-PL"/>
        </w:rPr>
        <w:t xml:space="preserve"> </w:t>
      </w:r>
      <w:r w:rsidR="007B03FF" w:rsidRPr="00A41E50">
        <w:rPr>
          <w:rFonts w:ascii="Calibri" w:hAnsi="Calibri" w:cs="Calibri"/>
          <w:b/>
          <w:sz w:val="22"/>
          <w:szCs w:val="22"/>
          <w:lang w:val="pl-PL"/>
        </w:rPr>
        <w:t>Z</w:t>
      </w:r>
      <w:proofErr w:type="spellStart"/>
      <w:r w:rsidR="002D2A07" w:rsidRPr="00A41E50">
        <w:rPr>
          <w:rFonts w:ascii="Calibri" w:hAnsi="Calibri" w:cs="Calibri"/>
          <w:b/>
          <w:sz w:val="22"/>
          <w:szCs w:val="22"/>
        </w:rPr>
        <w:t>ałącznik</w:t>
      </w:r>
      <w:proofErr w:type="spellEnd"/>
      <w:r w:rsidRPr="00A41E50">
        <w:rPr>
          <w:rFonts w:ascii="Calibri" w:hAnsi="Calibri" w:cs="Calibri"/>
          <w:b/>
          <w:sz w:val="22"/>
          <w:szCs w:val="22"/>
        </w:rPr>
        <w:t xml:space="preserve"> nr 4 do SWZ</w:t>
      </w:r>
      <w:r w:rsidRPr="00A41E50">
        <w:rPr>
          <w:rFonts w:ascii="Calibri" w:hAnsi="Calibri" w:cs="Calibri"/>
          <w:bCs/>
          <w:sz w:val="22"/>
          <w:szCs w:val="22"/>
        </w:rPr>
        <w:t xml:space="preserve">. </w:t>
      </w:r>
    </w:p>
    <w:p w14:paraId="10AD3D05" w14:textId="77777777" w:rsidR="00311FAC" w:rsidRDefault="00311FAC" w:rsidP="00066C5D">
      <w:pPr>
        <w:pStyle w:val="Tekstpodstawowywcity2"/>
        <w:numPr>
          <w:ilvl w:val="2"/>
          <w:numId w:val="6"/>
        </w:numPr>
        <w:tabs>
          <w:tab w:val="left" w:pos="851"/>
        </w:tabs>
        <w:spacing w:after="0" w:line="360" w:lineRule="auto"/>
        <w:ind w:left="851" w:hanging="851"/>
        <w:jc w:val="both"/>
        <w:rPr>
          <w:rFonts w:ascii="Calibri" w:hAnsi="Calibri" w:cs="Calibri"/>
          <w:sz w:val="22"/>
          <w:szCs w:val="22"/>
        </w:rPr>
      </w:pPr>
      <w:r w:rsidRPr="001E0134">
        <w:rPr>
          <w:rFonts w:ascii="Calibri" w:hAnsi="Calibri" w:cs="Calibri"/>
          <w:b/>
          <w:bCs/>
          <w:iCs/>
          <w:sz w:val="22"/>
          <w:szCs w:val="22"/>
          <w:lang w:val="pl-PL"/>
        </w:rPr>
        <w:t>O</w:t>
      </w:r>
      <w:proofErr w:type="spellStart"/>
      <w:r w:rsidRPr="001E0134">
        <w:rPr>
          <w:rFonts w:ascii="Calibri" w:hAnsi="Calibri" w:cs="Calibri"/>
          <w:b/>
          <w:bCs/>
          <w:iCs/>
          <w:sz w:val="22"/>
          <w:szCs w:val="22"/>
        </w:rPr>
        <w:t>dpis</w:t>
      </w:r>
      <w:proofErr w:type="spellEnd"/>
      <w:r w:rsidRPr="001E0134">
        <w:rPr>
          <w:rFonts w:ascii="Calibri" w:hAnsi="Calibri" w:cs="Calibri"/>
          <w:b/>
          <w:bCs/>
          <w:iCs/>
          <w:sz w:val="22"/>
          <w:szCs w:val="22"/>
        </w:rPr>
        <w:t xml:space="preserve"> lub informacj</w:t>
      </w:r>
      <w:r w:rsidR="00A41E50">
        <w:rPr>
          <w:rFonts w:ascii="Calibri" w:hAnsi="Calibri" w:cs="Calibri"/>
          <w:b/>
          <w:bCs/>
          <w:iCs/>
          <w:sz w:val="22"/>
          <w:szCs w:val="22"/>
          <w:lang w:val="pl-PL"/>
        </w:rPr>
        <w:t>ę</w:t>
      </w:r>
      <w:r w:rsidRPr="001E0134">
        <w:rPr>
          <w:rFonts w:ascii="Calibri" w:hAnsi="Calibri" w:cs="Calibri"/>
          <w:b/>
          <w:bCs/>
          <w:iCs/>
          <w:sz w:val="22"/>
          <w:szCs w:val="22"/>
        </w:rPr>
        <w:t xml:space="preserve"> z Krajowego Rejestru Sądowego lub Centralnej Ewidencji i Informacji</w:t>
      </w:r>
      <w:r w:rsidR="006E39D6">
        <w:rPr>
          <w:rFonts w:ascii="Calibri" w:hAnsi="Calibri" w:cs="Calibri"/>
          <w:b/>
          <w:bCs/>
          <w:iCs/>
          <w:sz w:val="22"/>
          <w:szCs w:val="22"/>
          <w:lang w:val="pl-PL"/>
        </w:rPr>
        <w:t xml:space="preserve">   </w:t>
      </w:r>
      <w:r w:rsidRPr="001E0134">
        <w:rPr>
          <w:rFonts w:ascii="Calibri" w:hAnsi="Calibri" w:cs="Calibri"/>
          <w:b/>
          <w:bCs/>
          <w:iCs/>
          <w:sz w:val="22"/>
          <w:szCs w:val="22"/>
          <w:lang w:val="pl-PL"/>
        </w:rPr>
        <w:t xml:space="preserve">          </w:t>
      </w:r>
      <w:r w:rsidRPr="001E0134">
        <w:rPr>
          <w:rFonts w:ascii="Calibri" w:hAnsi="Calibri" w:cs="Calibri"/>
          <w:b/>
          <w:bCs/>
          <w:iCs/>
          <w:sz w:val="22"/>
          <w:szCs w:val="22"/>
        </w:rPr>
        <w:t xml:space="preserve"> o Działalności Gospodarczej</w:t>
      </w:r>
      <w:r w:rsidRPr="00BE7044">
        <w:rPr>
          <w:rFonts w:ascii="Calibri" w:hAnsi="Calibri" w:cs="Calibri"/>
          <w:iCs/>
          <w:sz w:val="22"/>
          <w:szCs w:val="22"/>
        </w:rPr>
        <w:t xml:space="preserve">, w zakresie art. 109 ust. 1 pkt 4 </w:t>
      </w:r>
      <w:r w:rsidR="00D6099A">
        <w:rPr>
          <w:rFonts w:ascii="Calibri" w:hAnsi="Calibri" w:cs="Calibri"/>
          <w:iCs/>
          <w:sz w:val="22"/>
          <w:szCs w:val="22"/>
          <w:lang w:val="pl-PL"/>
        </w:rPr>
        <w:t>U</w:t>
      </w:r>
      <w:r w:rsidRPr="00BE7044">
        <w:rPr>
          <w:rFonts w:ascii="Calibri" w:hAnsi="Calibri" w:cs="Calibri"/>
          <w:iCs/>
          <w:sz w:val="22"/>
          <w:szCs w:val="22"/>
        </w:rPr>
        <w:t>stawy,</w:t>
      </w:r>
      <w:r w:rsidRPr="00BE7044">
        <w:rPr>
          <w:rFonts w:ascii="Calibri" w:hAnsi="Calibri" w:cs="Calibri"/>
          <w:sz w:val="22"/>
          <w:szCs w:val="22"/>
        </w:rPr>
        <w:t xml:space="preserve"> sporządzonych nie wcześniej niż 3 miesiące przed jej złożeniem, jeżeli odrębne przepisy wymagają wpisu do rejestru lub ewidencji; </w:t>
      </w:r>
    </w:p>
    <w:p w14:paraId="610A9BFE" w14:textId="77777777" w:rsidR="006E39D6" w:rsidRPr="002D2A07" w:rsidRDefault="006E39D6" w:rsidP="00066C5D">
      <w:pPr>
        <w:pStyle w:val="Tekstpodstawowywcity2"/>
        <w:numPr>
          <w:ilvl w:val="1"/>
          <w:numId w:val="6"/>
        </w:numPr>
        <w:tabs>
          <w:tab w:val="left" w:pos="851"/>
        </w:tabs>
        <w:spacing w:after="0" w:line="360" w:lineRule="auto"/>
        <w:ind w:left="851" w:hanging="851"/>
        <w:jc w:val="both"/>
        <w:rPr>
          <w:rFonts w:ascii="Calibri" w:hAnsi="Calibri" w:cs="Calibri"/>
          <w:sz w:val="22"/>
          <w:szCs w:val="22"/>
          <w:u w:val="single"/>
          <w:lang w:val="pl-PL"/>
        </w:rPr>
      </w:pPr>
      <w:r w:rsidRPr="002D2A07">
        <w:rPr>
          <w:rFonts w:ascii="Calibri" w:hAnsi="Calibri" w:cs="Calibri"/>
          <w:sz w:val="22"/>
          <w:szCs w:val="22"/>
          <w:u w:val="single"/>
          <w:lang w:val="pl-PL"/>
        </w:rPr>
        <w:t>Informacja dla Wykonawców mających siedzibę lub miejsce zamieszkania poza terytorium Rzeczypospolitej Polskiej.</w:t>
      </w:r>
    </w:p>
    <w:p w14:paraId="6F0F3B6F" w14:textId="3459DF83" w:rsidR="00FC1036" w:rsidRPr="00C00DA2" w:rsidRDefault="00FC1036" w:rsidP="00066C5D">
      <w:pPr>
        <w:numPr>
          <w:ilvl w:val="2"/>
          <w:numId w:val="6"/>
        </w:numPr>
        <w:tabs>
          <w:tab w:val="left" w:pos="851"/>
        </w:tabs>
        <w:suppressAutoHyphens/>
        <w:spacing w:line="360" w:lineRule="auto"/>
        <w:ind w:left="851" w:hanging="851"/>
        <w:jc w:val="both"/>
        <w:rPr>
          <w:rFonts w:ascii="Calibri" w:hAnsi="Calibri" w:cs="Calibri"/>
          <w:sz w:val="22"/>
          <w:szCs w:val="22"/>
          <w:lang w:eastAsia="ar-SA"/>
        </w:rPr>
      </w:pPr>
      <w:r w:rsidRPr="00C00DA2">
        <w:rPr>
          <w:rFonts w:ascii="Calibri" w:hAnsi="Calibri" w:cs="Calibri"/>
          <w:sz w:val="22"/>
          <w:szCs w:val="22"/>
          <w:lang w:eastAsia="ar-SA"/>
        </w:rPr>
        <w:t xml:space="preserve">Jeżeli Wykonawca ma siedzibę lub miejsce zamieszkania poza </w:t>
      </w:r>
      <w:r w:rsidR="007B03FF">
        <w:rPr>
          <w:rFonts w:ascii="Calibri" w:hAnsi="Calibri" w:cs="Calibri"/>
          <w:sz w:val="22"/>
          <w:szCs w:val="22"/>
          <w:lang w:eastAsia="ar-SA"/>
        </w:rPr>
        <w:t>granicami</w:t>
      </w:r>
      <w:r w:rsidRPr="00C00DA2">
        <w:rPr>
          <w:rFonts w:ascii="Calibri" w:hAnsi="Calibri" w:cs="Calibri"/>
          <w:sz w:val="22"/>
          <w:szCs w:val="22"/>
          <w:lang w:eastAsia="ar-SA"/>
        </w:rPr>
        <w:t xml:space="preserve"> Rzeczypospolitej Polskiej, zamiast </w:t>
      </w:r>
      <w:r w:rsidRPr="00C00DA2">
        <w:rPr>
          <w:rFonts w:ascii="Calibri" w:hAnsi="Calibri" w:cs="Calibri"/>
          <w:kern w:val="32"/>
          <w:sz w:val="22"/>
          <w:szCs w:val="22"/>
          <w:lang w:eastAsia="ar-SA"/>
        </w:rPr>
        <w:t xml:space="preserve">dokumentów, o których mowa </w:t>
      </w:r>
      <w:r w:rsidRPr="002D2A07">
        <w:rPr>
          <w:rFonts w:ascii="Calibri" w:hAnsi="Calibri" w:cs="Calibri"/>
          <w:b/>
          <w:bCs/>
          <w:kern w:val="32"/>
          <w:sz w:val="22"/>
          <w:szCs w:val="22"/>
          <w:lang w:eastAsia="ar-SA"/>
        </w:rPr>
        <w:t xml:space="preserve">w pkt. </w:t>
      </w:r>
      <w:r w:rsidR="0067058E" w:rsidRPr="002D2A07">
        <w:rPr>
          <w:rFonts w:ascii="Calibri" w:hAnsi="Calibri" w:cs="Calibri"/>
          <w:b/>
          <w:bCs/>
          <w:kern w:val="32"/>
          <w:sz w:val="22"/>
          <w:szCs w:val="22"/>
          <w:lang w:eastAsia="ar-SA"/>
        </w:rPr>
        <w:t>9.</w:t>
      </w:r>
      <w:r w:rsidR="006E39D6" w:rsidRPr="002D2A07">
        <w:rPr>
          <w:rFonts w:ascii="Calibri" w:hAnsi="Calibri" w:cs="Calibri"/>
          <w:b/>
          <w:bCs/>
          <w:kern w:val="32"/>
          <w:sz w:val="22"/>
          <w:szCs w:val="22"/>
          <w:lang w:eastAsia="ar-SA"/>
        </w:rPr>
        <w:t>2</w:t>
      </w:r>
      <w:r w:rsidR="0067058E" w:rsidRPr="002D2A07">
        <w:rPr>
          <w:rFonts w:ascii="Calibri" w:hAnsi="Calibri" w:cs="Calibri"/>
          <w:b/>
          <w:bCs/>
          <w:kern w:val="32"/>
          <w:sz w:val="22"/>
          <w:szCs w:val="22"/>
          <w:lang w:eastAsia="ar-SA"/>
        </w:rPr>
        <w:t>.2</w:t>
      </w:r>
      <w:r w:rsidR="00A65D19">
        <w:rPr>
          <w:rFonts w:ascii="Calibri" w:hAnsi="Calibri" w:cs="Calibri"/>
          <w:b/>
          <w:bCs/>
          <w:kern w:val="32"/>
          <w:sz w:val="22"/>
          <w:szCs w:val="22"/>
          <w:lang w:eastAsia="ar-SA"/>
        </w:rPr>
        <w:t>.</w:t>
      </w:r>
      <w:r w:rsidR="002F0E90" w:rsidRPr="002D2A07">
        <w:rPr>
          <w:rFonts w:ascii="Calibri" w:hAnsi="Calibri" w:cs="Calibri"/>
          <w:b/>
          <w:bCs/>
          <w:kern w:val="32"/>
          <w:sz w:val="22"/>
          <w:szCs w:val="22"/>
          <w:lang w:eastAsia="ar-SA"/>
        </w:rPr>
        <w:t xml:space="preserve"> SWZ</w:t>
      </w:r>
      <w:r w:rsidR="0067058E">
        <w:rPr>
          <w:rFonts w:ascii="Calibri" w:hAnsi="Calibri" w:cs="Calibri"/>
          <w:kern w:val="32"/>
          <w:sz w:val="22"/>
          <w:szCs w:val="22"/>
          <w:lang w:eastAsia="ar-SA"/>
        </w:rPr>
        <w:t xml:space="preserve"> </w:t>
      </w:r>
      <w:r w:rsidRPr="00C00DA2">
        <w:rPr>
          <w:rFonts w:ascii="Calibri" w:hAnsi="Calibri" w:cs="Calibri"/>
          <w:kern w:val="32"/>
          <w:sz w:val="22"/>
          <w:szCs w:val="22"/>
          <w:lang w:eastAsia="ar-SA"/>
        </w:rPr>
        <w:t xml:space="preserve">składa </w:t>
      </w:r>
      <w:r w:rsidR="002F0E90">
        <w:rPr>
          <w:rFonts w:ascii="Calibri" w:hAnsi="Calibri" w:cs="Calibri"/>
          <w:kern w:val="32"/>
          <w:sz w:val="22"/>
          <w:szCs w:val="22"/>
          <w:lang w:eastAsia="ar-SA"/>
        </w:rPr>
        <w:t xml:space="preserve">dokument lub dokumenty </w:t>
      </w:r>
      <w:r w:rsidR="002F0E90">
        <w:rPr>
          <w:rFonts w:ascii="Calibri" w:hAnsi="Calibri" w:cs="Calibri"/>
          <w:kern w:val="32"/>
          <w:sz w:val="22"/>
          <w:szCs w:val="22"/>
          <w:lang w:eastAsia="ar-SA"/>
        </w:rPr>
        <w:lastRenderedPageBreak/>
        <w:t>wystawione w kraju</w:t>
      </w:r>
      <w:r w:rsidRPr="00C00DA2">
        <w:rPr>
          <w:rFonts w:ascii="Calibri" w:hAnsi="Calibri" w:cs="Calibri"/>
          <w:sz w:val="22"/>
          <w:szCs w:val="22"/>
          <w:lang w:eastAsia="ar-SA"/>
        </w:rPr>
        <w:t xml:space="preserve">, w którym </w:t>
      </w:r>
      <w:r w:rsidR="0067058E">
        <w:rPr>
          <w:rFonts w:ascii="Calibri" w:hAnsi="Calibri" w:cs="Calibri"/>
          <w:sz w:val="22"/>
          <w:szCs w:val="22"/>
          <w:lang w:eastAsia="ar-SA"/>
        </w:rPr>
        <w:t>W</w:t>
      </w:r>
      <w:r w:rsidRPr="00C00DA2">
        <w:rPr>
          <w:rFonts w:ascii="Calibri" w:hAnsi="Calibri" w:cs="Calibri"/>
          <w:sz w:val="22"/>
          <w:szCs w:val="22"/>
          <w:lang w:eastAsia="ar-SA"/>
        </w:rPr>
        <w:t>ykonawca ma siedzibę lub miejsce zamieszkania</w:t>
      </w:r>
      <w:r w:rsidR="002F0E90">
        <w:rPr>
          <w:rFonts w:ascii="Calibri" w:hAnsi="Calibri" w:cs="Calibri"/>
          <w:sz w:val="22"/>
          <w:szCs w:val="22"/>
          <w:lang w:eastAsia="ar-SA"/>
        </w:rPr>
        <w:t xml:space="preserve">, potwierdzające, </w:t>
      </w:r>
      <w:r w:rsidRPr="00C00DA2">
        <w:rPr>
          <w:rFonts w:ascii="Calibri" w:hAnsi="Calibri" w:cs="Calibri"/>
          <w:kern w:val="32"/>
          <w:sz w:val="22"/>
          <w:szCs w:val="22"/>
          <w:lang w:eastAsia="ar-SA"/>
        </w:rPr>
        <w:t>że</w:t>
      </w:r>
      <w:r w:rsidR="002F0E90">
        <w:rPr>
          <w:rFonts w:ascii="Calibri" w:hAnsi="Calibri" w:cs="Calibri"/>
          <w:kern w:val="32"/>
          <w:sz w:val="22"/>
          <w:szCs w:val="22"/>
          <w:lang w:eastAsia="ar-SA"/>
        </w:rPr>
        <w:t xml:space="preserve"> </w:t>
      </w:r>
      <w:r w:rsidRPr="00C00DA2">
        <w:rPr>
          <w:rFonts w:ascii="Calibri" w:hAnsi="Calibri" w:cs="Calibri"/>
          <w:kern w:val="32"/>
          <w:sz w:val="22"/>
          <w:szCs w:val="22"/>
          <w:lang w:eastAsia="ar-SA"/>
        </w:rPr>
        <w:t xml:space="preserve">nie otwarto jego likwidacji, nie ogłoszono upadłości, jego aktywami nie zarządza likwidator lub sąd, nie zawarł układu z wierzycielami, jego działalność </w:t>
      </w:r>
      <w:r w:rsidRPr="00C00DA2">
        <w:rPr>
          <w:rFonts w:ascii="Calibri" w:hAnsi="Calibri" w:cs="Calibri"/>
          <w:sz w:val="22"/>
          <w:szCs w:val="22"/>
          <w:lang w:eastAsia="ar-SA"/>
        </w:rPr>
        <w:t xml:space="preserve"> gospodarcza nie jest zawieszona ani nie znajduje się on w innej tego rodzaju sytuacji wynikającej z podobnej procedury przewidzianej</w:t>
      </w:r>
      <w:r w:rsidR="002D2A07">
        <w:rPr>
          <w:rFonts w:ascii="Calibri" w:hAnsi="Calibri" w:cs="Calibri"/>
          <w:sz w:val="22"/>
          <w:szCs w:val="22"/>
          <w:lang w:eastAsia="ar-SA"/>
        </w:rPr>
        <w:t xml:space="preserve"> </w:t>
      </w:r>
      <w:r w:rsidRPr="00C00DA2">
        <w:rPr>
          <w:rFonts w:ascii="Calibri" w:hAnsi="Calibri" w:cs="Calibri"/>
          <w:sz w:val="22"/>
          <w:szCs w:val="22"/>
          <w:lang w:eastAsia="ar-SA"/>
        </w:rPr>
        <w:t>w przepisach miejsca wszczęcia tej procedury.</w:t>
      </w:r>
    </w:p>
    <w:p w14:paraId="3667FB33" w14:textId="77777777" w:rsidR="00FC1036" w:rsidRPr="00C00DA2" w:rsidRDefault="00FC1036" w:rsidP="00066C5D">
      <w:pPr>
        <w:numPr>
          <w:ilvl w:val="1"/>
          <w:numId w:val="4"/>
        </w:numPr>
        <w:tabs>
          <w:tab w:val="left" w:pos="567"/>
        </w:tabs>
        <w:suppressAutoHyphens/>
        <w:spacing w:line="360" w:lineRule="auto"/>
        <w:jc w:val="both"/>
        <w:rPr>
          <w:rFonts w:ascii="Calibri" w:hAnsi="Calibri" w:cs="Calibri"/>
          <w:vanish/>
          <w:sz w:val="22"/>
          <w:szCs w:val="22"/>
          <w:lang w:eastAsia="ar-SA"/>
        </w:rPr>
      </w:pPr>
    </w:p>
    <w:p w14:paraId="4E1CA054" w14:textId="72DAB48D" w:rsidR="00FC1036" w:rsidRPr="00C00DA2" w:rsidRDefault="00FC1036" w:rsidP="00066C5D">
      <w:pPr>
        <w:numPr>
          <w:ilvl w:val="2"/>
          <w:numId w:val="6"/>
        </w:numPr>
        <w:tabs>
          <w:tab w:val="left" w:pos="851"/>
        </w:tabs>
        <w:suppressAutoHyphens/>
        <w:spacing w:line="360" w:lineRule="auto"/>
        <w:ind w:left="851" w:hanging="851"/>
        <w:jc w:val="both"/>
        <w:rPr>
          <w:rFonts w:ascii="Calibri" w:hAnsi="Calibri" w:cs="Calibri"/>
          <w:sz w:val="22"/>
          <w:szCs w:val="22"/>
          <w:lang w:eastAsia="ar-SA"/>
        </w:rPr>
      </w:pPr>
      <w:r w:rsidRPr="00C00DA2">
        <w:rPr>
          <w:rFonts w:ascii="Calibri" w:hAnsi="Calibri" w:cs="Calibri"/>
          <w:sz w:val="22"/>
          <w:szCs w:val="22"/>
          <w:lang w:eastAsia="ar-SA"/>
        </w:rPr>
        <w:t xml:space="preserve">Dokument, o których mowa </w:t>
      </w:r>
      <w:r w:rsidRPr="002D2A07">
        <w:rPr>
          <w:rFonts w:ascii="Calibri" w:hAnsi="Calibri" w:cs="Calibri"/>
          <w:b/>
          <w:bCs/>
          <w:sz w:val="22"/>
          <w:szCs w:val="22"/>
          <w:lang w:eastAsia="ar-SA"/>
        </w:rPr>
        <w:t xml:space="preserve">w pkt </w:t>
      </w:r>
      <w:r w:rsidR="0067058E" w:rsidRPr="002D2A07">
        <w:rPr>
          <w:rFonts w:ascii="Calibri" w:hAnsi="Calibri" w:cs="Calibri"/>
          <w:b/>
          <w:bCs/>
          <w:sz w:val="22"/>
          <w:szCs w:val="22"/>
          <w:lang w:eastAsia="ar-SA"/>
        </w:rPr>
        <w:t>9</w:t>
      </w:r>
      <w:r w:rsidRPr="002D2A07">
        <w:rPr>
          <w:rFonts w:ascii="Calibri" w:hAnsi="Calibri" w:cs="Calibri"/>
          <w:b/>
          <w:bCs/>
          <w:sz w:val="22"/>
          <w:szCs w:val="22"/>
          <w:lang w:eastAsia="ar-SA"/>
        </w:rPr>
        <w:t>.</w:t>
      </w:r>
      <w:r w:rsidR="006E39D6" w:rsidRPr="002D2A07">
        <w:rPr>
          <w:rFonts w:ascii="Calibri" w:hAnsi="Calibri" w:cs="Calibri"/>
          <w:b/>
          <w:bCs/>
          <w:sz w:val="22"/>
          <w:szCs w:val="22"/>
          <w:lang w:eastAsia="ar-SA"/>
        </w:rPr>
        <w:t>3.1.</w:t>
      </w:r>
      <w:r w:rsidR="002F0E90" w:rsidRPr="002D2A07">
        <w:rPr>
          <w:rFonts w:ascii="Calibri" w:hAnsi="Calibri" w:cs="Calibri"/>
          <w:b/>
          <w:bCs/>
          <w:sz w:val="22"/>
          <w:szCs w:val="22"/>
          <w:lang w:eastAsia="ar-SA"/>
        </w:rPr>
        <w:t xml:space="preserve"> SWZ</w:t>
      </w:r>
      <w:r w:rsidR="002F0E90">
        <w:rPr>
          <w:rFonts w:ascii="Calibri" w:hAnsi="Calibri" w:cs="Calibri"/>
          <w:sz w:val="22"/>
          <w:szCs w:val="22"/>
          <w:lang w:eastAsia="ar-SA"/>
        </w:rPr>
        <w:t xml:space="preserve">, </w:t>
      </w:r>
      <w:r w:rsidRPr="00C00DA2">
        <w:rPr>
          <w:rFonts w:ascii="Calibri" w:hAnsi="Calibri" w:cs="Calibri"/>
          <w:sz w:val="22"/>
          <w:szCs w:val="22"/>
          <w:lang w:eastAsia="ar-SA"/>
        </w:rPr>
        <w:t>powin</w:t>
      </w:r>
      <w:r w:rsidR="006E39D6">
        <w:rPr>
          <w:rFonts w:ascii="Calibri" w:hAnsi="Calibri" w:cs="Calibri"/>
          <w:sz w:val="22"/>
          <w:szCs w:val="22"/>
          <w:lang w:eastAsia="ar-SA"/>
        </w:rPr>
        <w:t>ien</w:t>
      </w:r>
      <w:r w:rsidRPr="00C00DA2">
        <w:rPr>
          <w:rFonts w:ascii="Calibri" w:hAnsi="Calibri" w:cs="Calibri"/>
          <w:sz w:val="22"/>
          <w:szCs w:val="22"/>
          <w:lang w:eastAsia="ar-SA"/>
        </w:rPr>
        <w:t xml:space="preserve"> być wystawion</w:t>
      </w:r>
      <w:r w:rsidR="006E39D6">
        <w:rPr>
          <w:rFonts w:ascii="Calibri" w:hAnsi="Calibri" w:cs="Calibri"/>
          <w:sz w:val="22"/>
          <w:szCs w:val="22"/>
          <w:lang w:eastAsia="ar-SA"/>
        </w:rPr>
        <w:t>y</w:t>
      </w:r>
      <w:r w:rsidRPr="00C00DA2">
        <w:rPr>
          <w:rFonts w:ascii="Calibri" w:hAnsi="Calibri" w:cs="Calibri"/>
          <w:sz w:val="22"/>
          <w:szCs w:val="22"/>
          <w:lang w:eastAsia="ar-SA"/>
        </w:rPr>
        <w:t xml:space="preserve"> nie wcześniej niż</w:t>
      </w:r>
      <w:r w:rsidR="00B36E42">
        <w:rPr>
          <w:rFonts w:ascii="Calibri" w:hAnsi="Calibri" w:cs="Calibri"/>
          <w:sz w:val="22"/>
          <w:szCs w:val="22"/>
          <w:lang w:eastAsia="ar-SA"/>
        </w:rPr>
        <w:t xml:space="preserve">   </w:t>
      </w:r>
      <w:r w:rsidR="00BB39F8">
        <w:rPr>
          <w:rFonts w:ascii="Calibri" w:hAnsi="Calibri" w:cs="Calibri"/>
          <w:sz w:val="22"/>
          <w:szCs w:val="22"/>
          <w:lang w:eastAsia="ar-SA"/>
        </w:rPr>
        <w:t xml:space="preserve">                  </w:t>
      </w:r>
      <w:r w:rsidR="00890A6D">
        <w:rPr>
          <w:rFonts w:ascii="Calibri" w:hAnsi="Calibri" w:cs="Calibri"/>
          <w:sz w:val="22"/>
          <w:szCs w:val="22"/>
          <w:lang w:eastAsia="ar-SA"/>
        </w:rPr>
        <w:t>3</w:t>
      </w:r>
      <w:r w:rsidRPr="00C00DA2">
        <w:rPr>
          <w:rFonts w:ascii="Calibri" w:hAnsi="Calibri" w:cs="Calibri"/>
          <w:sz w:val="22"/>
          <w:szCs w:val="22"/>
          <w:lang w:eastAsia="ar-SA"/>
        </w:rPr>
        <w:t xml:space="preserve"> miesi</w:t>
      </w:r>
      <w:r w:rsidR="00890A6D">
        <w:rPr>
          <w:rFonts w:ascii="Calibri" w:hAnsi="Calibri" w:cs="Calibri"/>
          <w:sz w:val="22"/>
          <w:szCs w:val="22"/>
          <w:lang w:eastAsia="ar-SA"/>
        </w:rPr>
        <w:t>ą</w:t>
      </w:r>
      <w:r w:rsidRPr="00C00DA2">
        <w:rPr>
          <w:rFonts w:ascii="Calibri" w:hAnsi="Calibri" w:cs="Calibri"/>
          <w:sz w:val="22"/>
          <w:szCs w:val="22"/>
          <w:lang w:eastAsia="ar-SA"/>
        </w:rPr>
        <w:t>c</w:t>
      </w:r>
      <w:r w:rsidR="00890A6D">
        <w:rPr>
          <w:rFonts w:ascii="Calibri" w:hAnsi="Calibri" w:cs="Calibri"/>
          <w:sz w:val="22"/>
          <w:szCs w:val="22"/>
          <w:lang w:eastAsia="ar-SA"/>
        </w:rPr>
        <w:t>e</w:t>
      </w:r>
      <w:r w:rsidRPr="00C00DA2">
        <w:rPr>
          <w:rFonts w:ascii="Calibri" w:hAnsi="Calibri" w:cs="Calibri"/>
          <w:sz w:val="22"/>
          <w:szCs w:val="22"/>
          <w:lang w:eastAsia="ar-SA"/>
        </w:rPr>
        <w:t xml:space="preserve"> przed </w:t>
      </w:r>
      <w:r w:rsidR="00890A6D">
        <w:rPr>
          <w:rFonts w:ascii="Calibri" w:hAnsi="Calibri" w:cs="Calibri"/>
          <w:sz w:val="22"/>
          <w:szCs w:val="22"/>
          <w:lang w:eastAsia="ar-SA"/>
        </w:rPr>
        <w:t>ich</w:t>
      </w:r>
      <w:r w:rsidRPr="00C00DA2">
        <w:rPr>
          <w:rFonts w:ascii="Calibri" w:hAnsi="Calibri" w:cs="Calibri"/>
          <w:sz w:val="22"/>
          <w:szCs w:val="22"/>
          <w:lang w:eastAsia="ar-SA"/>
        </w:rPr>
        <w:t xml:space="preserve"> złożeniem. </w:t>
      </w:r>
    </w:p>
    <w:p w14:paraId="3B3F9753" w14:textId="77777777" w:rsidR="00FC1036" w:rsidRPr="00BE7044" w:rsidRDefault="0067058E" w:rsidP="00066C5D">
      <w:pPr>
        <w:numPr>
          <w:ilvl w:val="2"/>
          <w:numId w:val="6"/>
        </w:numPr>
        <w:tabs>
          <w:tab w:val="left" w:pos="851"/>
        </w:tabs>
        <w:suppressAutoHyphens/>
        <w:spacing w:line="360" w:lineRule="auto"/>
        <w:ind w:left="851" w:hanging="851"/>
        <w:jc w:val="both"/>
        <w:rPr>
          <w:rFonts w:ascii="Calibri" w:hAnsi="Calibri" w:cs="Calibri"/>
          <w:sz w:val="22"/>
          <w:szCs w:val="22"/>
          <w:lang w:eastAsia="ar-SA"/>
        </w:rPr>
      </w:pPr>
      <w:r>
        <w:rPr>
          <w:rFonts w:ascii="Calibri" w:hAnsi="Calibri" w:cs="Calibri"/>
          <w:sz w:val="22"/>
          <w:szCs w:val="22"/>
          <w:lang w:eastAsia="ar-SA"/>
        </w:rPr>
        <w:t>J</w:t>
      </w:r>
      <w:r w:rsidR="00FC1036" w:rsidRPr="00BE7044">
        <w:rPr>
          <w:rFonts w:ascii="Calibri" w:hAnsi="Calibri" w:cs="Calibri"/>
          <w:sz w:val="22"/>
          <w:szCs w:val="22"/>
          <w:lang w:eastAsia="ar-SA"/>
        </w:rPr>
        <w:t xml:space="preserve">eżeli w kraju, w którym Wykonawca ma siedzibę lub miejsce zamieszkania lub miejsce zamieszkania, nie wydaje się dokumentów, o których mowa </w:t>
      </w:r>
      <w:r w:rsidR="00FC1036" w:rsidRPr="002D2A07">
        <w:rPr>
          <w:rFonts w:ascii="Calibri" w:hAnsi="Calibri" w:cs="Calibri"/>
          <w:b/>
          <w:bCs/>
          <w:sz w:val="22"/>
          <w:szCs w:val="22"/>
          <w:lang w:eastAsia="ar-SA"/>
        </w:rPr>
        <w:t xml:space="preserve">w pkt </w:t>
      </w:r>
      <w:r w:rsidRPr="002D2A07">
        <w:rPr>
          <w:rFonts w:ascii="Calibri" w:hAnsi="Calibri" w:cs="Calibri"/>
          <w:b/>
          <w:bCs/>
          <w:sz w:val="22"/>
          <w:szCs w:val="22"/>
          <w:lang w:eastAsia="ar-SA"/>
        </w:rPr>
        <w:t>9</w:t>
      </w:r>
      <w:r w:rsidR="00FC1036" w:rsidRPr="002D2A07">
        <w:rPr>
          <w:rFonts w:ascii="Calibri" w:hAnsi="Calibri" w:cs="Calibri"/>
          <w:b/>
          <w:bCs/>
          <w:sz w:val="22"/>
          <w:szCs w:val="22"/>
          <w:lang w:eastAsia="ar-SA"/>
        </w:rPr>
        <w:t>.</w:t>
      </w:r>
      <w:r w:rsidR="006E39D6" w:rsidRPr="002D2A07">
        <w:rPr>
          <w:rFonts w:ascii="Calibri" w:hAnsi="Calibri" w:cs="Calibri"/>
          <w:b/>
          <w:bCs/>
          <w:sz w:val="22"/>
          <w:szCs w:val="22"/>
          <w:lang w:eastAsia="ar-SA"/>
        </w:rPr>
        <w:t xml:space="preserve">3.1. </w:t>
      </w:r>
      <w:r w:rsidR="00890A6D" w:rsidRPr="002D2A07">
        <w:rPr>
          <w:rFonts w:ascii="Calibri" w:hAnsi="Calibri" w:cs="Calibri"/>
          <w:b/>
          <w:bCs/>
          <w:sz w:val="22"/>
          <w:szCs w:val="22"/>
          <w:lang w:eastAsia="ar-SA"/>
        </w:rPr>
        <w:t>SWZ</w:t>
      </w:r>
      <w:r w:rsidR="00FC1036" w:rsidRPr="00BE7044">
        <w:rPr>
          <w:rFonts w:ascii="Calibri" w:hAnsi="Calibri" w:cs="Calibri"/>
          <w:sz w:val="22"/>
          <w:szCs w:val="22"/>
          <w:lang w:eastAsia="ar-SA"/>
        </w:rPr>
        <w:t>, zastępuje się je odpowiednio dokumentem zawierającym</w:t>
      </w:r>
      <w:r w:rsidR="00890A6D" w:rsidRPr="00BE7044">
        <w:rPr>
          <w:rFonts w:ascii="Calibri" w:hAnsi="Calibri" w:cs="Calibri"/>
          <w:sz w:val="22"/>
          <w:szCs w:val="22"/>
          <w:lang w:eastAsia="ar-SA"/>
        </w:rPr>
        <w:t xml:space="preserve"> </w:t>
      </w:r>
      <w:r w:rsidR="00FC1036" w:rsidRPr="00BE7044">
        <w:rPr>
          <w:rFonts w:ascii="Calibri" w:hAnsi="Calibri" w:cs="Calibri"/>
          <w:sz w:val="22"/>
          <w:szCs w:val="22"/>
          <w:lang w:eastAsia="ar-SA"/>
        </w:rPr>
        <w:t>oświadczenie Wykonawcy, ze wskazaniem osoby albo osób uprawnionych do jego reprezentacji</w:t>
      </w:r>
      <w:r>
        <w:rPr>
          <w:rFonts w:ascii="Calibri" w:hAnsi="Calibri" w:cs="Calibri"/>
          <w:sz w:val="22"/>
          <w:szCs w:val="22"/>
          <w:lang w:eastAsia="ar-SA"/>
        </w:rPr>
        <w:t xml:space="preserve"> złożone pod przysięgą</w:t>
      </w:r>
      <w:r w:rsidR="00FC1036" w:rsidRPr="00BE7044">
        <w:rPr>
          <w:rFonts w:ascii="Calibri" w:hAnsi="Calibri" w:cs="Calibri"/>
          <w:sz w:val="22"/>
          <w:szCs w:val="22"/>
          <w:lang w:eastAsia="ar-SA"/>
        </w:rPr>
        <w:t xml:space="preserve">,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Pr>
          <w:rFonts w:ascii="Calibri" w:hAnsi="Calibri" w:cs="Calibri"/>
          <w:sz w:val="22"/>
          <w:szCs w:val="22"/>
          <w:lang w:eastAsia="ar-SA"/>
        </w:rPr>
        <w:t>w</w:t>
      </w:r>
      <w:r w:rsidR="00FC1036" w:rsidRPr="00BE7044">
        <w:rPr>
          <w:rFonts w:ascii="Calibri" w:hAnsi="Calibri" w:cs="Calibri"/>
          <w:sz w:val="22"/>
          <w:szCs w:val="22"/>
          <w:lang w:eastAsia="ar-SA"/>
        </w:rPr>
        <w:t xml:space="preserve">ykonawcy. Przepis </w:t>
      </w:r>
      <w:r w:rsidR="00FC1036" w:rsidRPr="002D2A07">
        <w:rPr>
          <w:rFonts w:ascii="Calibri" w:hAnsi="Calibri" w:cs="Calibri"/>
          <w:b/>
          <w:bCs/>
          <w:sz w:val="22"/>
          <w:szCs w:val="22"/>
          <w:lang w:eastAsia="ar-SA"/>
        </w:rPr>
        <w:t xml:space="preserve">pkt </w:t>
      </w:r>
      <w:r w:rsidRPr="002D2A07">
        <w:rPr>
          <w:rFonts w:ascii="Calibri" w:hAnsi="Calibri" w:cs="Calibri"/>
          <w:b/>
          <w:bCs/>
          <w:sz w:val="22"/>
          <w:szCs w:val="22"/>
          <w:lang w:eastAsia="ar-SA"/>
        </w:rPr>
        <w:t>9</w:t>
      </w:r>
      <w:r w:rsidR="00FC1036" w:rsidRPr="002D2A07">
        <w:rPr>
          <w:rFonts w:ascii="Calibri" w:hAnsi="Calibri" w:cs="Calibri"/>
          <w:b/>
          <w:bCs/>
          <w:sz w:val="22"/>
          <w:szCs w:val="22"/>
          <w:lang w:eastAsia="ar-SA"/>
        </w:rPr>
        <w:t>.</w:t>
      </w:r>
      <w:r w:rsidR="006E39D6" w:rsidRPr="002D2A07">
        <w:rPr>
          <w:rFonts w:ascii="Calibri" w:hAnsi="Calibri" w:cs="Calibri"/>
          <w:b/>
          <w:bCs/>
          <w:sz w:val="22"/>
          <w:szCs w:val="22"/>
          <w:lang w:eastAsia="ar-SA"/>
        </w:rPr>
        <w:t>3.2.</w:t>
      </w:r>
      <w:r w:rsidR="00FC1036" w:rsidRPr="002D2A07">
        <w:rPr>
          <w:rFonts w:ascii="Calibri" w:hAnsi="Calibri" w:cs="Calibri"/>
          <w:b/>
          <w:bCs/>
          <w:sz w:val="22"/>
          <w:szCs w:val="22"/>
          <w:lang w:eastAsia="ar-SA"/>
        </w:rPr>
        <w:t xml:space="preserve"> </w:t>
      </w:r>
      <w:r w:rsidRPr="002D2A07">
        <w:rPr>
          <w:rFonts w:ascii="Calibri" w:hAnsi="Calibri" w:cs="Calibri"/>
          <w:b/>
          <w:bCs/>
          <w:sz w:val="22"/>
          <w:szCs w:val="22"/>
          <w:lang w:eastAsia="ar-SA"/>
        </w:rPr>
        <w:t>SWZ</w:t>
      </w:r>
      <w:r>
        <w:rPr>
          <w:rFonts w:ascii="Calibri" w:hAnsi="Calibri" w:cs="Calibri"/>
          <w:sz w:val="22"/>
          <w:szCs w:val="22"/>
          <w:lang w:eastAsia="ar-SA"/>
        </w:rPr>
        <w:t xml:space="preserve"> </w:t>
      </w:r>
      <w:r w:rsidR="00FC1036" w:rsidRPr="00BE7044">
        <w:rPr>
          <w:rFonts w:ascii="Calibri" w:hAnsi="Calibri" w:cs="Calibri"/>
          <w:sz w:val="22"/>
          <w:szCs w:val="22"/>
          <w:lang w:eastAsia="ar-SA"/>
        </w:rPr>
        <w:t>stosuje się.</w:t>
      </w:r>
    </w:p>
    <w:p w14:paraId="119D18B5" w14:textId="77777777" w:rsidR="00C32625" w:rsidRPr="009C0ACA" w:rsidRDefault="00C32625" w:rsidP="00066C5D">
      <w:pPr>
        <w:pStyle w:val="Tekstpodstawowywcity2"/>
        <w:numPr>
          <w:ilvl w:val="1"/>
          <w:numId w:val="6"/>
        </w:numPr>
        <w:tabs>
          <w:tab w:val="left" w:pos="851"/>
        </w:tabs>
        <w:spacing w:after="0" w:line="360" w:lineRule="auto"/>
        <w:ind w:left="851" w:hanging="851"/>
        <w:jc w:val="both"/>
        <w:rPr>
          <w:rFonts w:ascii="Calibri" w:hAnsi="Calibri" w:cs="Calibri"/>
          <w:sz w:val="22"/>
          <w:szCs w:val="22"/>
        </w:rPr>
      </w:pPr>
      <w:r>
        <w:rPr>
          <w:rFonts w:ascii="Calibri" w:hAnsi="Calibri" w:cs="Calibri"/>
          <w:sz w:val="22"/>
          <w:szCs w:val="22"/>
          <w:lang w:val="pl-PL"/>
        </w:rPr>
        <w:t xml:space="preserve">Wykonawca nie jest zobowiązany do złożenia podmiotowych środków dowodowych, które </w:t>
      </w:r>
      <w:r w:rsidR="00A41E50">
        <w:rPr>
          <w:rFonts w:ascii="Calibri" w:hAnsi="Calibri" w:cs="Calibri"/>
          <w:sz w:val="22"/>
          <w:szCs w:val="22"/>
          <w:lang w:val="pl-PL"/>
        </w:rPr>
        <w:t>Z</w:t>
      </w:r>
      <w:r>
        <w:rPr>
          <w:rFonts w:ascii="Calibri" w:hAnsi="Calibri" w:cs="Calibri"/>
          <w:sz w:val="22"/>
          <w:szCs w:val="22"/>
          <w:lang w:val="pl-PL"/>
        </w:rPr>
        <w:t>amawiający posiada, jeżeli Wykonawca wskaże te środki oraz potwierdzi ich prawidłowość</w:t>
      </w:r>
      <w:r w:rsidR="002D2A07">
        <w:rPr>
          <w:rFonts w:ascii="Calibri" w:hAnsi="Calibri" w:cs="Calibri"/>
          <w:sz w:val="22"/>
          <w:szCs w:val="22"/>
          <w:lang w:val="pl-PL"/>
        </w:rPr>
        <w:t xml:space="preserve">                </w:t>
      </w:r>
      <w:r>
        <w:rPr>
          <w:rFonts w:ascii="Calibri" w:hAnsi="Calibri" w:cs="Calibri"/>
          <w:sz w:val="22"/>
          <w:szCs w:val="22"/>
          <w:lang w:val="pl-PL"/>
        </w:rPr>
        <w:t xml:space="preserve"> i aktualność.</w:t>
      </w:r>
    </w:p>
    <w:p w14:paraId="52C98B27" w14:textId="1609373E" w:rsidR="00437D61" w:rsidRPr="000047EF" w:rsidRDefault="00EA1EA8" w:rsidP="00066C5D">
      <w:pPr>
        <w:pStyle w:val="Tekstpodstawowywcity2"/>
        <w:numPr>
          <w:ilvl w:val="2"/>
          <w:numId w:val="6"/>
        </w:numPr>
        <w:spacing w:after="0" w:line="360" w:lineRule="auto"/>
        <w:ind w:left="851" w:hanging="851"/>
        <w:jc w:val="both"/>
        <w:rPr>
          <w:rFonts w:ascii="Calibri" w:hAnsi="Calibri" w:cs="Calibri"/>
          <w:b/>
          <w:bCs/>
          <w:sz w:val="22"/>
          <w:szCs w:val="22"/>
        </w:rPr>
      </w:pPr>
      <w:r>
        <w:rPr>
          <w:rFonts w:ascii="Calibri" w:hAnsi="Calibri" w:cs="Calibri"/>
          <w:sz w:val="22"/>
          <w:szCs w:val="22"/>
          <w:lang w:val="pl-PL"/>
        </w:rPr>
        <w:t xml:space="preserve">   </w:t>
      </w:r>
      <w:r w:rsidR="00437D61" w:rsidRPr="00BE7044">
        <w:rPr>
          <w:rFonts w:ascii="Calibri" w:hAnsi="Calibri" w:cs="Calibri"/>
          <w:sz w:val="22"/>
          <w:szCs w:val="22"/>
        </w:rPr>
        <w:t>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w:t>
      </w:r>
      <w:r w:rsidR="000047EF">
        <w:rPr>
          <w:rFonts w:ascii="Calibri" w:hAnsi="Calibri" w:cs="Calibri"/>
          <w:sz w:val="22"/>
          <w:szCs w:val="22"/>
          <w:lang w:val="pl-PL"/>
        </w:rPr>
        <w:t xml:space="preserve">, o ile Wykonawca wskaże w oświadczeniu, </w:t>
      </w:r>
      <w:r w:rsidR="00437D61" w:rsidRPr="00BE7044">
        <w:rPr>
          <w:rFonts w:ascii="Calibri" w:hAnsi="Calibri" w:cs="Calibri"/>
          <w:sz w:val="22"/>
          <w:szCs w:val="22"/>
        </w:rPr>
        <w:t>o którym mowa</w:t>
      </w:r>
      <w:r w:rsidR="00B36E42">
        <w:rPr>
          <w:rFonts w:ascii="Calibri" w:hAnsi="Calibri" w:cs="Calibri"/>
          <w:sz w:val="22"/>
          <w:szCs w:val="22"/>
          <w:lang w:val="pl-PL"/>
        </w:rPr>
        <w:t xml:space="preserve">                </w:t>
      </w:r>
      <w:r w:rsidR="006774FD">
        <w:rPr>
          <w:rFonts w:ascii="Calibri" w:hAnsi="Calibri" w:cs="Calibri"/>
          <w:sz w:val="22"/>
          <w:szCs w:val="22"/>
          <w:lang w:val="pl-PL"/>
        </w:rPr>
        <w:t xml:space="preserve"> </w:t>
      </w:r>
      <w:r w:rsidR="00437D61" w:rsidRPr="00163C32">
        <w:rPr>
          <w:rFonts w:ascii="Calibri" w:hAnsi="Calibri" w:cs="Calibri"/>
          <w:b/>
          <w:bCs/>
          <w:sz w:val="22"/>
          <w:szCs w:val="22"/>
        </w:rPr>
        <w:t xml:space="preserve">w pkt </w:t>
      </w:r>
      <w:r w:rsidR="008925B0" w:rsidRPr="00163C32">
        <w:rPr>
          <w:rFonts w:ascii="Calibri" w:hAnsi="Calibri" w:cs="Calibri"/>
          <w:b/>
          <w:bCs/>
          <w:sz w:val="22"/>
          <w:szCs w:val="22"/>
          <w:lang w:val="pl-PL"/>
        </w:rPr>
        <w:t>9</w:t>
      </w:r>
      <w:r w:rsidR="00437D61" w:rsidRPr="00163C32">
        <w:rPr>
          <w:rFonts w:ascii="Calibri" w:hAnsi="Calibri" w:cs="Calibri"/>
          <w:b/>
          <w:bCs/>
          <w:sz w:val="22"/>
          <w:szCs w:val="22"/>
          <w:lang w:val="pl-PL"/>
        </w:rPr>
        <w:t>.1.</w:t>
      </w:r>
      <w:r w:rsidR="00C32625" w:rsidRPr="00163C32">
        <w:rPr>
          <w:rFonts w:ascii="Calibri" w:hAnsi="Calibri" w:cs="Calibri"/>
          <w:b/>
          <w:bCs/>
          <w:sz w:val="22"/>
          <w:szCs w:val="22"/>
          <w:lang w:val="pl-PL"/>
        </w:rPr>
        <w:t>1.</w:t>
      </w:r>
      <w:r w:rsidR="00A41E50">
        <w:rPr>
          <w:rFonts w:ascii="Calibri" w:hAnsi="Calibri" w:cs="Calibri"/>
          <w:b/>
          <w:bCs/>
          <w:sz w:val="22"/>
          <w:szCs w:val="22"/>
          <w:lang w:val="pl-PL"/>
        </w:rPr>
        <w:t xml:space="preserve"> </w:t>
      </w:r>
      <w:r w:rsidR="00437D61" w:rsidRPr="00163C32">
        <w:rPr>
          <w:rFonts w:ascii="Calibri" w:hAnsi="Calibri" w:cs="Calibri"/>
          <w:b/>
          <w:bCs/>
          <w:sz w:val="22"/>
          <w:szCs w:val="22"/>
        </w:rPr>
        <w:t>SWZ</w:t>
      </w:r>
      <w:r w:rsidR="00437D61" w:rsidRPr="00BE7044">
        <w:rPr>
          <w:rFonts w:ascii="Calibri" w:hAnsi="Calibri" w:cs="Calibri"/>
          <w:sz w:val="22"/>
          <w:szCs w:val="22"/>
        </w:rPr>
        <w:t xml:space="preserve">, dane umożliwiające dostęp do tych środków. </w:t>
      </w:r>
      <w:r w:rsidR="000047EF" w:rsidRPr="000047EF">
        <w:rPr>
          <w:rFonts w:ascii="Calibri" w:hAnsi="Calibri" w:cs="Calibri"/>
          <w:b/>
          <w:bCs/>
          <w:sz w:val="22"/>
          <w:szCs w:val="22"/>
          <w:lang w:val="pl-PL"/>
        </w:rPr>
        <w:t>UWAGA: W przypadku Wykonawców figurujących w Krajowym Rejestrze Sądowym lub Centralnej Ewidencji</w:t>
      </w:r>
      <w:r w:rsidR="00B36E42">
        <w:rPr>
          <w:rFonts w:ascii="Calibri" w:hAnsi="Calibri" w:cs="Calibri"/>
          <w:b/>
          <w:bCs/>
          <w:sz w:val="22"/>
          <w:szCs w:val="22"/>
          <w:lang w:val="pl-PL"/>
        </w:rPr>
        <w:t xml:space="preserve">                            </w:t>
      </w:r>
      <w:r w:rsidR="000047EF" w:rsidRPr="000047EF">
        <w:rPr>
          <w:rFonts w:ascii="Calibri" w:hAnsi="Calibri" w:cs="Calibri"/>
          <w:b/>
          <w:bCs/>
          <w:sz w:val="22"/>
          <w:szCs w:val="22"/>
          <w:lang w:val="pl-PL"/>
        </w:rPr>
        <w:t>i Informacji o Działalności Gospodarczej podanie przez Wykonawcę w oświadczeniu, o którym mowa</w:t>
      </w:r>
      <w:r w:rsidR="00A41E50">
        <w:rPr>
          <w:rFonts w:ascii="Calibri" w:hAnsi="Calibri" w:cs="Calibri"/>
          <w:b/>
          <w:bCs/>
          <w:sz w:val="22"/>
          <w:szCs w:val="22"/>
          <w:lang w:val="pl-PL"/>
        </w:rPr>
        <w:t xml:space="preserve"> </w:t>
      </w:r>
      <w:r w:rsidR="000047EF" w:rsidRPr="000047EF">
        <w:rPr>
          <w:rFonts w:ascii="Calibri" w:hAnsi="Calibri" w:cs="Calibri"/>
          <w:b/>
          <w:bCs/>
          <w:sz w:val="22"/>
          <w:szCs w:val="22"/>
          <w:lang w:val="pl-PL"/>
        </w:rPr>
        <w:t>w art. 125 ust. 1 Ustawy jego numeru Identyfikacji podatkowej NIP będzie wystarczające do uzyskania dostępu do odpisu lub informacji z Krajowego Rejestru Sądowego lub Centralnej Ewidencji i Informacji o Działalności Gospodarczej na potwierdzenie braku podstaw wykluczenia okre</w:t>
      </w:r>
      <w:r w:rsidR="00A41E50">
        <w:rPr>
          <w:rFonts w:ascii="Calibri" w:hAnsi="Calibri" w:cs="Calibri"/>
          <w:b/>
          <w:bCs/>
          <w:sz w:val="22"/>
          <w:szCs w:val="22"/>
          <w:lang w:val="pl-PL"/>
        </w:rPr>
        <w:t>ś</w:t>
      </w:r>
      <w:r w:rsidR="000047EF" w:rsidRPr="000047EF">
        <w:rPr>
          <w:rFonts w:ascii="Calibri" w:hAnsi="Calibri" w:cs="Calibri"/>
          <w:b/>
          <w:bCs/>
          <w:sz w:val="22"/>
          <w:szCs w:val="22"/>
          <w:lang w:val="pl-PL"/>
        </w:rPr>
        <w:t>lonej w art. 109 ust. 1 pkt 4 Ustawy.</w:t>
      </w:r>
    </w:p>
    <w:p w14:paraId="18EC483D" w14:textId="77777777" w:rsidR="00E706A5" w:rsidRPr="00824661" w:rsidRDefault="00E706A5" w:rsidP="00066C5D">
      <w:pPr>
        <w:pStyle w:val="Tekstpodstawowywcity2"/>
        <w:numPr>
          <w:ilvl w:val="3"/>
          <w:numId w:val="6"/>
        </w:numPr>
        <w:tabs>
          <w:tab w:val="left" w:pos="851"/>
        </w:tabs>
        <w:spacing w:after="0" w:line="360" w:lineRule="auto"/>
        <w:ind w:left="851" w:hanging="851"/>
        <w:jc w:val="both"/>
        <w:rPr>
          <w:rFonts w:ascii="Calibri" w:hAnsi="Calibri" w:cs="Calibri"/>
          <w:sz w:val="22"/>
          <w:szCs w:val="22"/>
        </w:rPr>
      </w:pPr>
      <w:r w:rsidRPr="00824661">
        <w:rPr>
          <w:rFonts w:ascii="Calibri" w:hAnsi="Calibri" w:cs="Calibri"/>
          <w:sz w:val="22"/>
          <w:szCs w:val="22"/>
          <w:lang w:val="pl-PL"/>
        </w:rPr>
        <w:t>Jeżeli Wykonawca nie złożył oświadczenia, o którym mowa w art.</w:t>
      </w:r>
      <w:r w:rsidR="00A41E50">
        <w:rPr>
          <w:rFonts w:ascii="Calibri" w:hAnsi="Calibri" w:cs="Calibri"/>
          <w:sz w:val="22"/>
          <w:szCs w:val="22"/>
          <w:lang w:val="pl-PL"/>
        </w:rPr>
        <w:t xml:space="preserve"> </w:t>
      </w:r>
      <w:r w:rsidRPr="00824661">
        <w:rPr>
          <w:rFonts w:ascii="Calibri" w:hAnsi="Calibri" w:cs="Calibri"/>
          <w:sz w:val="22"/>
          <w:szCs w:val="22"/>
          <w:lang w:val="pl-PL"/>
        </w:rPr>
        <w:t>125 Ustawy, podmiotowych środków dowodowych, innych dokumentów lub oświadczeń składanych w postępowaniu lub są one niekompletne lub zawierają błędy Zamawiający wezwie Wykonawcę odpowiednio do ich złożenia, poprawienia lub uzupełnienia w wyznaczonym terminie, chyba, że</w:t>
      </w:r>
      <w:r w:rsidR="00824661">
        <w:rPr>
          <w:rFonts w:ascii="Calibri" w:hAnsi="Calibri" w:cs="Calibri"/>
          <w:sz w:val="22"/>
          <w:szCs w:val="22"/>
          <w:lang w:val="pl-PL"/>
        </w:rPr>
        <w:t xml:space="preserve"> o</w:t>
      </w:r>
      <w:r w:rsidR="00824661" w:rsidRPr="00824661">
        <w:rPr>
          <w:rFonts w:ascii="Calibri" w:hAnsi="Calibri" w:cs="Calibri"/>
          <w:sz w:val="22"/>
          <w:szCs w:val="22"/>
          <w:lang w:val="pl-PL"/>
        </w:rPr>
        <w:t xml:space="preserve">ferta Wykonawcy </w:t>
      </w:r>
      <w:r w:rsidR="00824661" w:rsidRPr="00824661">
        <w:rPr>
          <w:rFonts w:ascii="Calibri" w:hAnsi="Calibri" w:cs="Calibri"/>
          <w:sz w:val="22"/>
          <w:szCs w:val="22"/>
          <w:lang w:val="pl-PL"/>
        </w:rPr>
        <w:lastRenderedPageBreak/>
        <w:t>podlega odrzuceniu bez względu na ich złożenie, uzupełnienie lub poprawienie lub zachodzą przesłanki unieważnienia postępowania.</w:t>
      </w:r>
    </w:p>
    <w:p w14:paraId="3B9C034F" w14:textId="77777777" w:rsidR="00824661" w:rsidRPr="00D93B4F" w:rsidRDefault="00824661" w:rsidP="00066C5D">
      <w:pPr>
        <w:numPr>
          <w:ilvl w:val="0"/>
          <w:numId w:val="6"/>
        </w:numPr>
        <w:tabs>
          <w:tab w:val="left" w:pos="851"/>
        </w:tabs>
        <w:spacing w:line="360" w:lineRule="auto"/>
        <w:ind w:left="851" w:hanging="851"/>
        <w:jc w:val="both"/>
        <w:rPr>
          <w:rFonts w:ascii="Calibri" w:hAnsi="Calibri" w:cs="Calibri"/>
          <w:iCs/>
          <w:sz w:val="22"/>
          <w:szCs w:val="22"/>
        </w:rPr>
      </w:pPr>
      <w:r w:rsidRPr="00D93B4F">
        <w:rPr>
          <w:rFonts w:ascii="Calibri" w:hAnsi="Calibri" w:cs="Calibri"/>
          <w:b/>
          <w:bCs/>
          <w:iCs/>
          <w:sz w:val="22"/>
          <w:szCs w:val="22"/>
        </w:rPr>
        <w:t>INFORMACJA DLA WYKONAWCÓW WSPÓLNIE UBIEGAJĄCYCH SIĘ O UDZIELENIE ZAMÓWIENIA (SPÓŁKI CYWILNE/KONSORCJA)</w:t>
      </w:r>
    </w:p>
    <w:p w14:paraId="6B37BB8C" w14:textId="4D7C83F1" w:rsidR="00824661" w:rsidRPr="00D93B4F" w:rsidRDefault="00824661" w:rsidP="00066C5D">
      <w:pPr>
        <w:widowControl w:val="0"/>
        <w:numPr>
          <w:ilvl w:val="1"/>
          <w:numId w:val="6"/>
        </w:numPr>
        <w:tabs>
          <w:tab w:val="left" w:pos="851"/>
        </w:tabs>
        <w:spacing w:line="360" w:lineRule="auto"/>
        <w:ind w:left="851" w:hanging="851"/>
        <w:jc w:val="both"/>
        <w:outlineLvl w:val="1"/>
        <w:rPr>
          <w:rFonts w:ascii="Calibri" w:eastAsia="Calibri" w:hAnsi="Calibri" w:cs="Calibri"/>
          <w:iCs/>
          <w:sz w:val="22"/>
          <w:szCs w:val="22"/>
          <w:lang w:eastAsia="en-US"/>
        </w:rPr>
      </w:pPr>
      <w:r w:rsidRPr="00D93B4F">
        <w:rPr>
          <w:rFonts w:ascii="Calibri" w:eastAsia="Calibri" w:hAnsi="Calibri" w:cs="Calibri"/>
          <w:sz w:val="22"/>
          <w:szCs w:val="22"/>
          <w:lang w:eastAsia="en-US"/>
        </w:rPr>
        <w:t>Wykonawcy mogą wspólnie ubiegać się o udzielenie zamówienia. W takim przypadku Wykonawcy ustanawiają pełnomocnika do reprezentowania ich w postępowaniu albo do reprezentowania</w:t>
      </w:r>
      <w:r w:rsidR="00B36E42">
        <w:rPr>
          <w:rFonts w:ascii="Calibri" w:eastAsia="Calibri" w:hAnsi="Calibri" w:cs="Calibri"/>
          <w:sz w:val="22"/>
          <w:szCs w:val="22"/>
          <w:lang w:eastAsia="en-US"/>
        </w:rPr>
        <w:t xml:space="preserve">         </w:t>
      </w:r>
      <w:r w:rsidR="006774FD">
        <w:rPr>
          <w:rFonts w:ascii="Calibri" w:eastAsia="Calibri" w:hAnsi="Calibri" w:cs="Calibri"/>
          <w:sz w:val="22"/>
          <w:szCs w:val="22"/>
          <w:lang w:eastAsia="en-US"/>
        </w:rPr>
        <w:t xml:space="preserve"> </w:t>
      </w:r>
      <w:r w:rsidRPr="00D93B4F">
        <w:rPr>
          <w:rFonts w:ascii="Calibri" w:eastAsia="Calibri" w:hAnsi="Calibri" w:cs="Calibri"/>
          <w:sz w:val="22"/>
          <w:szCs w:val="22"/>
          <w:lang w:eastAsia="en-US"/>
        </w:rPr>
        <w:t xml:space="preserve">i zawarcia umowy w sprawie zamówienia publicznego. </w:t>
      </w:r>
      <w:r w:rsidRPr="00D93B4F">
        <w:rPr>
          <w:rFonts w:ascii="Calibri" w:eastAsia="Calibri" w:hAnsi="Calibri" w:cs="Calibri"/>
          <w:b/>
          <w:bCs/>
          <w:sz w:val="22"/>
          <w:szCs w:val="22"/>
          <w:u w:val="single"/>
          <w:lang w:eastAsia="en-US"/>
        </w:rPr>
        <w:t>Pełnomocnictwo</w:t>
      </w:r>
      <w:r w:rsidRPr="00D93B4F">
        <w:rPr>
          <w:rFonts w:ascii="Calibri" w:eastAsia="Calibri" w:hAnsi="Calibri" w:cs="Calibri"/>
          <w:sz w:val="22"/>
          <w:szCs w:val="22"/>
          <w:lang w:eastAsia="en-US"/>
        </w:rPr>
        <w:t xml:space="preserve"> winno być załączone do oferty. </w:t>
      </w:r>
      <w:r>
        <w:rPr>
          <w:rFonts w:ascii="Calibri" w:eastAsia="Calibri" w:hAnsi="Calibri" w:cs="Calibri"/>
          <w:sz w:val="22"/>
          <w:szCs w:val="22"/>
          <w:lang w:eastAsia="en-US"/>
        </w:rPr>
        <w:t>Pełnomocnictwo winno być załączone do oferty w formie określonej</w:t>
      </w:r>
      <w:r w:rsidR="006774FD">
        <w:rPr>
          <w:rFonts w:ascii="Calibri" w:eastAsia="Calibri" w:hAnsi="Calibri" w:cs="Calibri"/>
          <w:sz w:val="22"/>
          <w:szCs w:val="22"/>
          <w:lang w:eastAsia="en-US"/>
        </w:rPr>
        <w:t xml:space="preserve"> </w:t>
      </w:r>
      <w:r w:rsidRPr="00163C32">
        <w:rPr>
          <w:rFonts w:ascii="Calibri" w:eastAsia="Calibri" w:hAnsi="Calibri" w:cs="Calibri"/>
          <w:b/>
          <w:bCs/>
          <w:sz w:val="22"/>
          <w:szCs w:val="22"/>
          <w:lang w:eastAsia="en-US"/>
        </w:rPr>
        <w:t>w pkt 1</w:t>
      </w:r>
      <w:r w:rsidR="00163C32" w:rsidRPr="00163C32">
        <w:rPr>
          <w:rFonts w:ascii="Calibri" w:eastAsia="Calibri" w:hAnsi="Calibri" w:cs="Calibri"/>
          <w:b/>
          <w:bCs/>
          <w:sz w:val="22"/>
          <w:szCs w:val="22"/>
          <w:lang w:eastAsia="en-US"/>
        </w:rPr>
        <w:t>2</w:t>
      </w:r>
      <w:r w:rsidRPr="00163C32">
        <w:rPr>
          <w:rFonts w:ascii="Calibri" w:eastAsia="Calibri" w:hAnsi="Calibri" w:cs="Calibri"/>
          <w:b/>
          <w:bCs/>
          <w:sz w:val="22"/>
          <w:szCs w:val="22"/>
          <w:lang w:eastAsia="en-US"/>
        </w:rPr>
        <w:t xml:space="preserve"> SWZ.</w:t>
      </w:r>
      <w:r>
        <w:rPr>
          <w:rFonts w:ascii="Calibri" w:eastAsia="Calibri" w:hAnsi="Calibri" w:cs="Calibri"/>
          <w:sz w:val="22"/>
          <w:szCs w:val="22"/>
          <w:lang w:eastAsia="en-US"/>
        </w:rPr>
        <w:t xml:space="preserve"> Oferta musi być podpisana w taki sposób, by prawnie zobowiązywała wszystkich Wykonawców występujących wspólnie. Wszelka korespondencja oraz rozliczenie dokonywane będą wyłącznie</w:t>
      </w:r>
      <w:r w:rsidR="00B36E42">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z pełnomocnikiem. Wykonawcy wspólnie ubiegający się o zamówienie, których oferta zostanie uznana za najkorzystniejszą zobowiązani są przed podpisaniem umowy zawrzeć konsorcjum</w:t>
      </w:r>
      <w:r w:rsidR="00B36E42">
        <w:rPr>
          <w:rFonts w:ascii="Calibri" w:eastAsia="Calibri" w:hAnsi="Calibri" w:cs="Calibri"/>
          <w:sz w:val="22"/>
          <w:szCs w:val="22"/>
          <w:lang w:eastAsia="en-US"/>
        </w:rPr>
        <w:t xml:space="preserve">            </w:t>
      </w:r>
      <w:r w:rsidR="00163C32">
        <w:rPr>
          <w:rFonts w:ascii="Calibri" w:eastAsia="Calibri" w:hAnsi="Calibri" w:cs="Calibri"/>
          <w:sz w:val="22"/>
          <w:szCs w:val="22"/>
          <w:lang w:eastAsia="en-US"/>
        </w:rPr>
        <w:t xml:space="preserve"> </w:t>
      </w:r>
      <w:r>
        <w:rPr>
          <w:rFonts w:ascii="Calibri" w:eastAsia="Calibri" w:hAnsi="Calibri" w:cs="Calibri"/>
          <w:sz w:val="22"/>
          <w:szCs w:val="22"/>
          <w:lang w:eastAsia="en-US"/>
        </w:rPr>
        <w:t>w formie cywilno-prawnego porozumienia</w:t>
      </w:r>
      <w:r w:rsidR="001C393F">
        <w:rPr>
          <w:rFonts w:ascii="Calibri" w:eastAsia="Calibri" w:hAnsi="Calibri" w:cs="Calibri"/>
          <w:sz w:val="22"/>
          <w:szCs w:val="22"/>
          <w:lang w:eastAsia="en-US"/>
        </w:rPr>
        <w:t>.</w:t>
      </w:r>
    </w:p>
    <w:p w14:paraId="5422DF7F" w14:textId="0EC80141" w:rsidR="00824661" w:rsidRPr="00D93B4F" w:rsidRDefault="00824661" w:rsidP="00066C5D">
      <w:pPr>
        <w:widowControl w:val="0"/>
        <w:numPr>
          <w:ilvl w:val="1"/>
          <w:numId w:val="6"/>
        </w:numPr>
        <w:tabs>
          <w:tab w:val="left" w:pos="284"/>
          <w:tab w:val="left" w:pos="851"/>
        </w:tabs>
        <w:spacing w:line="360" w:lineRule="auto"/>
        <w:ind w:left="851" w:hanging="851"/>
        <w:jc w:val="both"/>
        <w:outlineLvl w:val="1"/>
        <w:rPr>
          <w:rFonts w:ascii="Calibri" w:eastAsia="Calibri" w:hAnsi="Calibri" w:cs="Calibri"/>
          <w:bCs/>
          <w:iCs/>
          <w:sz w:val="22"/>
          <w:szCs w:val="22"/>
          <w:u w:val="single"/>
          <w:lang w:eastAsia="en-US"/>
        </w:rPr>
      </w:pPr>
      <w:r w:rsidRPr="00D93B4F">
        <w:rPr>
          <w:rFonts w:ascii="Calibri" w:eastAsia="Calibri" w:hAnsi="Calibri" w:cs="Calibri"/>
          <w:sz w:val="22"/>
          <w:szCs w:val="22"/>
          <w:lang w:eastAsia="en-US"/>
        </w:rPr>
        <w:t xml:space="preserve">W przypadku Wykonawców wspólnie ubiegających się o udzielenie zamówienia, </w:t>
      </w:r>
      <w:r w:rsidR="00B36E42" w:rsidRPr="00D93B4F">
        <w:rPr>
          <w:rFonts w:ascii="Calibri" w:eastAsia="Calibri" w:hAnsi="Calibri" w:cs="Calibri"/>
          <w:sz w:val="22"/>
          <w:szCs w:val="22"/>
          <w:lang w:eastAsia="en-US"/>
        </w:rPr>
        <w:t>oświadczenie,</w:t>
      </w:r>
      <w:r w:rsidR="00B36E42">
        <w:rPr>
          <w:rFonts w:ascii="Calibri" w:eastAsia="Calibri" w:hAnsi="Calibri" w:cs="Calibri"/>
          <w:sz w:val="22"/>
          <w:szCs w:val="22"/>
          <w:lang w:eastAsia="en-US"/>
        </w:rPr>
        <w:t xml:space="preserve">  </w:t>
      </w:r>
      <w:r w:rsidR="00163C32">
        <w:rPr>
          <w:rFonts w:ascii="Calibri" w:eastAsia="Calibri" w:hAnsi="Calibri" w:cs="Calibri"/>
          <w:sz w:val="22"/>
          <w:szCs w:val="22"/>
          <w:lang w:eastAsia="en-US"/>
        </w:rPr>
        <w:t xml:space="preserve">     </w:t>
      </w:r>
      <w:r w:rsidRPr="00D93B4F">
        <w:rPr>
          <w:rFonts w:ascii="Calibri" w:eastAsia="Calibri" w:hAnsi="Calibri" w:cs="Calibri"/>
          <w:sz w:val="22"/>
          <w:szCs w:val="22"/>
          <w:lang w:eastAsia="en-US"/>
        </w:rPr>
        <w:t xml:space="preserve"> o którym mowa </w:t>
      </w:r>
      <w:r w:rsidRPr="00163C32">
        <w:rPr>
          <w:rFonts w:ascii="Calibri" w:eastAsia="Calibri" w:hAnsi="Calibri" w:cs="Calibri"/>
          <w:b/>
          <w:bCs/>
          <w:sz w:val="22"/>
          <w:szCs w:val="22"/>
          <w:lang w:eastAsia="en-US"/>
        </w:rPr>
        <w:t>w pkt 9.1.</w:t>
      </w:r>
      <w:r w:rsidR="001C393F" w:rsidRPr="00163C32">
        <w:rPr>
          <w:rFonts w:ascii="Calibri" w:eastAsia="Calibri" w:hAnsi="Calibri" w:cs="Calibri"/>
          <w:b/>
          <w:bCs/>
          <w:sz w:val="22"/>
          <w:szCs w:val="22"/>
          <w:lang w:eastAsia="en-US"/>
        </w:rPr>
        <w:t>1.</w:t>
      </w:r>
      <w:r w:rsidRPr="00163C32">
        <w:rPr>
          <w:rFonts w:ascii="Calibri" w:eastAsia="Calibri" w:hAnsi="Calibri" w:cs="Calibri"/>
          <w:b/>
          <w:bCs/>
          <w:sz w:val="22"/>
          <w:szCs w:val="22"/>
          <w:lang w:eastAsia="en-US"/>
        </w:rPr>
        <w:t xml:space="preserve"> SWZ</w:t>
      </w:r>
      <w:r w:rsidRPr="00D93B4F">
        <w:rPr>
          <w:rFonts w:ascii="Calibri" w:eastAsia="Calibri" w:hAnsi="Calibri" w:cs="Calibri"/>
          <w:sz w:val="22"/>
          <w:szCs w:val="22"/>
          <w:lang w:eastAsia="en-US"/>
        </w:rPr>
        <w:t xml:space="preserve"> składa każdy z Wykonawców. </w:t>
      </w:r>
      <w:r w:rsidRPr="00D93B4F">
        <w:rPr>
          <w:rFonts w:ascii="Calibri" w:eastAsia="Calibri" w:hAnsi="Calibri" w:cs="Calibri"/>
          <w:sz w:val="22"/>
          <w:szCs w:val="22"/>
          <w:u w:val="single"/>
          <w:lang w:eastAsia="en-US"/>
        </w:rPr>
        <w:t>Oświadczenia te potwierdzają brak podstaw wykluczenia oraz spełnianie warunków udziału w zakresie w jakim każdy</w:t>
      </w:r>
      <w:r w:rsidR="006774FD">
        <w:rPr>
          <w:rFonts w:ascii="Calibri" w:eastAsia="Calibri" w:hAnsi="Calibri" w:cs="Calibri"/>
          <w:sz w:val="22"/>
          <w:szCs w:val="22"/>
          <w:u w:val="single"/>
          <w:lang w:eastAsia="en-US"/>
        </w:rPr>
        <w:t xml:space="preserve"> </w:t>
      </w:r>
      <w:r w:rsidR="00B36E42">
        <w:rPr>
          <w:rFonts w:ascii="Calibri" w:eastAsia="Calibri" w:hAnsi="Calibri" w:cs="Calibri"/>
          <w:sz w:val="22"/>
          <w:szCs w:val="22"/>
          <w:u w:val="single"/>
          <w:lang w:eastAsia="en-US"/>
        </w:rPr>
        <w:t xml:space="preserve">              </w:t>
      </w:r>
      <w:r w:rsidR="006774FD">
        <w:rPr>
          <w:rFonts w:ascii="Calibri" w:eastAsia="Calibri" w:hAnsi="Calibri" w:cs="Calibri"/>
          <w:sz w:val="22"/>
          <w:szCs w:val="22"/>
          <w:u w:val="single"/>
          <w:lang w:eastAsia="en-US"/>
        </w:rPr>
        <w:t xml:space="preserve">               </w:t>
      </w:r>
      <w:r w:rsidRPr="00D93B4F">
        <w:rPr>
          <w:rFonts w:ascii="Calibri" w:eastAsia="Calibri" w:hAnsi="Calibri" w:cs="Calibri"/>
          <w:sz w:val="22"/>
          <w:szCs w:val="22"/>
          <w:u w:val="single"/>
          <w:lang w:eastAsia="en-US"/>
        </w:rPr>
        <w:t xml:space="preserve"> z Wykonawców wykazuje spełnianie warunków udziału w postępowaniu. </w:t>
      </w:r>
    </w:p>
    <w:p w14:paraId="58E4EBDE" w14:textId="77777777" w:rsidR="001C393F" w:rsidRPr="001C393F" w:rsidRDefault="00824661" w:rsidP="00066C5D">
      <w:pPr>
        <w:widowControl w:val="0"/>
        <w:numPr>
          <w:ilvl w:val="1"/>
          <w:numId w:val="6"/>
        </w:numPr>
        <w:tabs>
          <w:tab w:val="left" w:pos="284"/>
          <w:tab w:val="left" w:pos="851"/>
        </w:tabs>
        <w:spacing w:line="360" w:lineRule="auto"/>
        <w:ind w:left="851" w:hanging="851"/>
        <w:jc w:val="both"/>
        <w:outlineLvl w:val="1"/>
        <w:rPr>
          <w:rFonts w:ascii="Calibri" w:eastAsia="Calibri" w:hAnsi="Calibri" w:cs="Calibri"/>
          <w:bCs/>
          <w:iCs/>
          <w:sz w:val="22"/>
          <w:szCs w:val="22"/>
          <w:u w:val="single"/>
          <w:lang w:eastAsia="en-US"/>
        </w:rPr>
      </w:pPr>
      <w:r w:rsidRPr="00D93B4F">
        <w:rPr>
          <w:rFonts w:ascii="Calibri" w:eastAsia="Calibri" w:hAnsi="Calibri" w:cs="Calibri"/>
          <w:sz w:val="22"/>
          <w:szCs w:val="22"/>
          <w:lang w:eastAsia="en-US"/>
        </w:rPr>
        <w:t>Podmiotowe środki dowodowe potwierdzające brak podstaw wykluczenia z postępowania składa każdy z Wykonawców wspólnie ubiegających się o zamówienie</w:t>
      </w:r>
    </w:p>
    <w:p w14:paraId="61399098" w14:textId="4627B513" w:rsidR="00824661" w:rsidRPr="00881FFC" w:rsidRDefault="001C393F" w:rsidP="00066C5D">
      <w:pPr>
        <w:widowControl w:val="0"/>
        <w:numPr>
          <w:ilvl w:val="1"/>
          <w:numId w:val="6"/>
        </w:numPr>
        <w:tabs>
          <w:tab w:val="left" w:pos="284"/>
          <w:tab w:val="left" w:pos="851"/>
        </w:tabs>
        <w:spacing w:line="360" w:lineRule="auto"/>
        <w:ind w:left="851" w:hanging="851"/>
        <w:jc w:val="both"/>
        <w:outlineLvl w:val="1"/>
        <w:rPr>
          <w:rFonts w:ascii="Calibri" w:eastAsia="Calibri" w:hAnsi="Calibri" w:cs="Calibri"/>
          <w:bCs/>
          <w:iCs/>
          <w:sz w:val="22"/>
          <w:szCs w:val="22"/>
          <w:u w:val="single"/>
          <w:lang w:eastAsia="en-US"/>
        </w:rPr>
      </w:pPr>
      <w:r>
        <w:rPr>
          <w:rFonts w:ascii="Calibri" w:eastAsia="Calibri" w:hAnsi="Calibri" w:cs="Calibri"/>
          <w:sz w:val="22"/>
          <w:szCs w:val="22"/>
          <w:lang w:eastAsia="en-US"/>
        </w:rPr>
        <w:t xml:space="preserve">Wykonawcy wspólnie ubiegający się o udzielenie zamówienia dołączają do oferty </w:t>
      </w:r>
      <w:r w:rsidR="005E41A2">
        <w:rPr>
          <w:rFonts w:ascii="Calibri" w:eastAsia="Calibri" w:hAnsi="Calibri" w:cs="Calibri"/>
          <w:sz w:val="22"/>
          <w:szCs w:val="22"/>
          <w:lang w:eastAsia="en-US"/>
        </w:rPr>
        <w:t xml:space="preserve">oświadczenie,  </w:t>
      </w:r>
      <w:r w:rsidR="00163C32">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z którego wynika, które dostawy, usługi wykonają poszczególni wykonawcy.</w:t>
      </w:r>
      <w:r w:rsidR="00824661" w:rsidRPr="00D93B4F">
        <w:rPr>
          <w:rFonts w:ascii="Calibri" w:eastAsia="Calibri" w:hAnsi="Calibri" w:cs="Calibri"/>
          <w:sz w:val="22"/>
          <w:szCs w:val="22"/>
          <w:lang w:eastAsia="en-US"/>
        </w:rPr>
        <w:t xml:space="preserve"> </w:t>
      </w:r>
    </w:p>
    <w:p w14:paraId="7C5A8725" w14:textId="77777777" w:rsidR="00881FFC" w:rsidRPr="00D93B4F" w:rsidRDefault="00881FFC" w:rsidP="00881FFC">
      <w:pPr>
        <w:widowControl w:val="0"/>
        <w:tabs>
          <w:tab w:val="left" w:pos="284"/>
          <w:tab w:val="left" w:pos="851"/>
        </w:tabs>
        <w:spacing w:line="360" w:lineRule="auto"/>
        <w:ind w:left="851"/>
        <w:jc w:val="both"/>
        <w:outlineLvl w:val="1"/>
        <w:rPr>
          <w:rFonts w:ascii="Calibri" w:eastAsia="Calibri" w:hAnsi="Calibri" w:cs="Calibri"/>
          <w:bCs/>
          <w:iCs/>
          <w:sz w:val="22"/>
          <w:szCs w:val="22"/>
          <w:u w:val="single"/>
          <w:lang w:eastAsia="en-US"/>
        </w:rPr>
      </w:pPr>
    </w:p>
    <w:p w14:paraId="786CF51A" w14:textId="611A71E2" w:rsidR="001C393F" w:rsidRPr="00C00DA2" w:rsidRDefault="001C393F" w:rsidP="00066C5D">
      <w:pPr>
        <w:numPr>
          <w:ilvl w:val="0"/>
          <w:numId w:val="3"/>
        </w:numPr>
        <w:tabs>
          <w:tab w:val="clear" w:pos="360"/>
          <w:tab w:val="left" w:pos="0"/>
          <w:tab w:val="num" w:pos="851"/>
        </w:tabs>
        <w:overflowPunct w:val="0"/>
        <w:autoSpaceDE w:val="0"/>
        <w:autoSpaceDN w:val="0"/>
        <w:adjustRightInd w:val="0"/>
        <w:spacing w:line="360" w:lineRule="auto"/>
        <w:ind w:left="851" w:hanging="851"/>
        <w:jc w:val="both"/>
        <w:textAlignment w:val="baseline"/>
        <w:rPr>
          <w:rFonts w:ascii="Calibri" w:hAnsi="Calibri" w:cs="Calibri"/>
          <w:b/>
          <w:bCs/>
          <w:sz w:val="22"/>
          <w:szCs w:val="22"/>
        </w:rPr>
      </w:pPr>
      <w:r w:rsidRPr="00C00DA2">
        <w:rPr>
          <w:rFonts w:ascii="Calibri" w:hAnsi="Calibri" w:cs="Calibri"/>
          <w:b/>
          <w:bCs/>
          <w:sz w:val="22"/>
          <w:szCs w:val="22"/>
        </w:rPr>
        <w:t xml:space="preserve">Informacje o sposobie </w:t>
      </w:r>
      <w:r>
        <w:rPr>
          <w:rFonts w:ascii="Calibri" w:hAnsi="Calibri" w:cs="Calibri"/>
          <w:b/>
          <w:bCs/>
          <w:sz w:val="22"/>
          <w:szCs w:val="22"/>
        </w:rPr>
        <w:t>porozumiewania</w:t>
      </w:r>
      <w:r w:rsidRPr="00C00DA2">
        <w:rPr>
          <w:rFonts w:ascii="Calibri" w:hAnsi="Calibri" w:cs="Calibri"/>
          <w:b/>
          <w:bCs/>
          <w:sz w:val="22"/>
          <w:szCs w:val="22"/>
        </w:rPr>
        <w:t xml:space="preserve"> się </w:t>
      </w:r>
      <w:r>
        <w:rPr>
          <w:rFonts w:ascii="Calibri" w:hAnsi="Calibri" w:cs="Calibri"/>
          <w:b/>
          <w:bCs/>
          <w:sz w:val="22"/>
          <w:szCs w:val="22"/>
        </w:rPr>
        <w:t>Z</w:t>
      </w:r>
      <w:r w:rsidRPr="00C00DA2">
        <w:rPr>
          <w:rFonts w:ascii="Calibri" w:hAnsi="Calibri" w:cs="Calibri"/>
          <w:b/>
          <w:bCs/>
          <w:sz w:val="22"/>
          <w:szCs w:val="22"/>
        </w:rPr>
        <w:t xml:space="preserve">amawiającego z </w:t>
      </w:r>
      <w:r>
        <w:rPr>
          <w:rFonts w:ascii="Calibri" w:hAnsi="Calibri" w:cs="Calibri"/>
          <w:b/>
          <w:bCs/>
          <w:sz w:val="22"/>
          <w:szCs w:val="22"/>
        </w:rPr>
        <w:t>W</w:t>
      </w:r>
      <w:r w:rsidRPr="00C00DA2">
        <w:rPr>
          <w:rFonts w:ascii="Calibri" w:hAnsi="Calibri" w:cs="Calibri"/>
          <w:b/>
          <w:bCs/>
          <w:sz w:val="22"/>
          <w:szCs w:val="22"/>
        </w:rPr>
        <w:t xml:space="preserve">ykonawcami oraz </w:t>
      </w:r>
      <w:r>
        <w:rPr>
          <w:rFonts w:ascii="Calibri" w:hAnsi="Calibri" w:cs="Calibri"/>
          <w:b/>
          <w:bCs/>
          <w:sz w:val="22"/>
          <w:szCs w:val="22"/>
        </w:rPr>
        <w:t>przekazywania oświadczeń i dokumentów, a także wskazanie osób uprawnionych</w:t>
      </w:r>
      <w:r w:rsidR="00B36E42">
        <w:rPr>
          <w:rFonts w:ascii="Calibri" w:hAnsi="Calibri" w:cs="Calibri"/>
          <w:b/>
          <w:bCs/>
          <w:sz w:val="22"/>
          <w:szCs w:val="22"/>
        </w:rPr>
        <w:t xml:space="preserve">                             </w:t>
      </w:r>
      <w:r>
        <w:rPr>
          <w:rFonts w:ascii="Calibri" w:hAnsi="Calibri" w:cs="Calibri"/>
          <w:b/>
          <w:bCs/>
          <w:sz w:val="22"/>
          <w:szCs w:val="22"/>
        </w:rPr>
        <w:t xml:space="preserve"> do porozumiewania się z Wykonawcami.</w:t>
      </w:r>
    </w:p>
    <w:p w14:paraId="0703D724" w14:textId="77777777" w:rsidR="001C393F" w:rsidRDefault="001C393F" w:rsidP="00066C5D">
      <w:pPr>
        <w:widowControl w:val="0"/>
        <w:numPr>
          <w:ilvl w:val="1"/>
          <w:numId w:val="3"/>
        </w:numPr>
        <w:tabs>
          <w:tab w:val="num" w:pos="851"/>
        </w:tabs>
        <w:suppressAutoHyphens/>
        <w:spacing w:line="360" w:lineRule="auto"/>
        <w:ind w:left="851" w:hanging="851"/>
        <w:contextualSpacing/>
        <w:jc w:val="both"/>
        <w:rPr>
          <w:rFonts w:ascii="Calibri" w:hAnsi="Calibri" w:cs="Calibri"/>
          <w:sz w:val="22"/>
          <w:szCs w:val="22"/>
        </w:rPr>
      </w:pPr>
      <w:r w:rsidRPr="00C00DA2">
        <w:rPr>
          <w:rFonts w:ascii="Calibri" w:hAnsi="Calibri" w:cs="Calibri"/>
          <w:sz w:val="22"/>
          <w:szCs w:val="22"/>
        </w:rPr>
        <w:t xml:space="preserve">Komunikacja </w:t>
      </w:r>
      <w:r>
        <w:rPr>
          <w:rFonts w:ascii="Calibri" w:hAnsi="Calibri" w:cs="Calibri"/>
          <w:sz w:val="22"/>
          <w:szCs w:val="22"/>
        </w:rPr>
        <w:t xml:space="preserve">między Zamawiającym a Wykonawcami odbywa się w języku polskim w formie elektronicznej za pośrednictwem platformazakupowa.pl (zwanej dalej Platformą) dostępną pod adresem </w:t>
      </w:r>
      <w:hyperlink r:id="rId12" w:history="1">
        <w:r w:rsidRPr="00192F98">
          <w:rPr>
            <w:rStyle w:val="Hipercze"/>
            <w:rFonts w:ascii="Calibri" w:hAnsi="Calibri" w:cs="Calibri"/>
            <w:sz w:val="22"/>
            <w:szCs w:val="22"/>
          </w:rPr>
          <w:t>https://platformazakupowa.pl/pn/uni.lodz</w:t>
        </w:r>
      </w:hyperlink>
    </w:p>
    <w:p w14:paraId="39613ABF" w14:textId="1FE64212" w:rsidR="001C393F" w:rsidRDefault="001C393F" w:rsidP="00066C5D">
      <w:pPr>
        <w:numPr>
          <w:ilvl w:val="1"/>
          <w:numId w:val="3"/>
        </w:numPr>
        <w:tabs>
          <w:tab w:val="clear" w:pos="360"/>
          <w:tab w:val="left" w:pos="851"/>
        </w:tabs>
        <w:spacing w:line="360" w:lineRule="auto"/>
        <w:ind w:left="851" w:hanging="851"/>
        <w:contextualSpacing/>
        <w:jc w:val="both"/>
        <w:rPr>
          <w:rFonts w:ascii="Calibri" w:eastAsia="Calibri" w:hAnsi="Calibri" w:cs="Calibri"/>
          <w:sz w:val="22"/>
          <w:szCs w:val="22"/>
          <w:lang w:eastAsia="en-US"/>
        </w:rPr>
      </w:pPr>
      <w:r w:rsidRPr="00C00DA2">
        <w:rPr>
          <w:rFonts w:ascii="Calibri" w:eastAsia="Calibri" w:hAnsi="Calibri" w:cs="Calibri"/>
          <w:sz w:val="22"/>
          <w:szCs w:val="22"/>
          <w:lang w:eastAsia="en-US"/>
        </w:rPr>
        <w:t xml:space="preserve">Osobą </w:t>
      </w:r>
      <w:r>
        <w:rPr>
          <w:rFonts w:ascii="Calibri" w:eastAsia="Calibri" w:hAnsi="Calibri" w:cs="Calibri"/>
          <w:sz w:val="22"/>
          <w:szCs w:val="22"/>
          <w:lang w:eastAsia="en-US"/>
        </w:rPr>
        <w:t xml:space="preserve">upoważnioną do kontaktów z Wykonawcami ze </w:t>
      </w:r>
      <w:r w:rsidRPr="00C00DA2">
        <w:rPr>
          <w:rFonts w:ascii="Calibri" w:eastAsia="Calibri" w:hAnsi="Calibri" w:cs="Calibri"/>
          <w:sz w:val="22"/>
          <w:szCs w:val="22"/>
          <w:lang w:eastAsia="en-US"/>
        </w:rPr>
        <w:t xml:space="preserve">strony </w:t>
      </w:r>
      <w:r>
        <w:rPr>
          <w:rFonts w:ascii="Calibri" w:eastAsia="Calibri" w:hAnsi="Calibri" w:cs="Calibri"/>
          <w:sz w:val="22"/>
          <w:szCs w:val="22"/>
          <w:lang w:eastAsia="en-US"/>
        </w:rPr>
        <w:t>Z</w:t>
      </w:r>
      <w:r w:rsidRPr="00C00DA2">
        <w:rPr>
          <w:rFonts w:ascii="Calibri" w:eastAsia="Calibri" w:hAnsi="Calibri" w:cs="Calibri"/>
          <w:sz w:val="22"/>
          <w:szCs w:val="22"/>
          <w:lang w:eastAsia="en-US"/>
        </w:rPr>
        <w:t>amawiającego</w:t>
      </w:r>
      <w:r>
        <w:rPr>
          <w:rFonts w:ascii="Calibri" w:eastAsia="Calibri" w:hAnsi="Calibri" w:cs="Calibri"/>
          <w:sz w:val="22"/>
          <w:szCs w:val="22"/>
          <w:lang w:eastAsia="en-US"/>
        </w:rPr>
        <w:t xml:space="preserve"> w sprawach merytorycznych jest</w:t>
      </w:r>
      <w:r w:rsidRPr="00163C32">
        <w:rPr>
          <w:rFonts w:ascii="Calibri" w:eastAsia="Calibri" w:hAnsi="Calibri" w:cs="Calibri"/>
          <w:b/>
          <w:bCs/>
          <w:sz w:val="22"/>
          <w:szCs w:val="22"/>
          <w:lang w:eastAsia="en-US"/>
        </w:rPr>
        <w:t xml:space="preserve"> </w:t>
      </w:r>
      <w:r w:rsidR="0044166D">
        <w:rPr>
          <w:rFonts w:ascii="Calibri" w:eastAsia="Calibri" w:hAnsi="Calibri" w:cs="Calibri"/>
          <w:b/>
          <w:bCs/>
          <w:sz w:val="22"/>
          <w:szCs w:val="22"/>
          <w:lang w:eastAsia="en-US"/>
        </w:rPr>
        <w:t>Katarzyna Kardas,</w:t>
      </w:r>
      <w:r w:rsidRPr="00163C32">
        <w:rPr>
          <w:rFonts w:ascii="Calibri" w:eastAsia="Calibri" w:hAnsi="Calibri" w:cs="Calibri"/>
          <w:b/>
          <w:bCs/>
          <w:sz w:val="22"/>
          <w:szCs w:val="22"/>
          <w:lang w:eastAsia="en-US"/>
        </w:rPr>
        <w:t xml:space="preserve"> Dział Zakupów UŁ</w:t>
      </w:r>
      <w:r>
        <w:rPr>
          <w:rFonts w:ascii="Calibri" w:eastAsia="Calibri" w:hAnsi="Calibri" w:cs="Calibri"/>
          <w:sz w:val="22"/>
          <w:szCs w:val="22"/>
          <w:lang w:eastAsia="en-US"/>
        </w:rPr>
        <w:t>, pon. – pt. 8.00-15.00.</w:t>
      </w:r>
      <w:r w:rsidR="00B36E4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przypadku</w:t>
      </w:r>
      <w:r w:rsidRPr="00C00DA2">
        <w:rPr>
          <w:rFonts w:ascii="Calibri" w:eastAsia="Calibri" w:hAnsi="Calibri" w:cs="Calibri"/>
          <w:b/>
          <w:sz w:val="22"/>
          <w:szCs w:val="22"/>
          <w:lang w:eastAsia="en-US"/>
        </w:rPr>
        <w:t xml:space="preserve"> </w:t>
      </w:r>
      <w:r w:rsidRPr="00C00DA2">
        <w:rPr>
          <w:rFonts w:ascii="Calibri" w:eastAsia="Calibri" w:hAnsi="Calibri" w:cs="Calibri"/>
          <w:sz w:val="22"/>
          <w:szCs w:val="22"/>
          <w:lang w:eastAsia="en-US"/>
        </w:rPr>
        <w:t>pytań technicznych związanych z działaniem Platformy, należy kontaktować się</w:t>
      </w:r>
      <w:r w:rsidR="00B36E4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w:t>
      </w:r>
      <w:r w:rsidRPr="00C00DA2">
        <w:rPr>
          <w:rFonts w:ascii="Calibri" w:eastAsia="Calibri" w:hAnsi="Calibri" w:cs="Calibri"/>
          <w:b/>
          <w:sz w:val="22"/>
          <w:szCs w:val="22"/>
          <w:lang w:eastAsia="en-US"/>
        </w:rPr>
        <w:t xml:space="preserve"> Centrum Wsparcia Klienta Platformy: </w:t>
      </w:r>
      <w:r w:rsidRPr="00C00DA2">
        <w:rPr>
          <w:rFonts w:ascii="Calibri" w:eastAsia="Calibri" w:hAnsi="Calibri" w:cs="Calibri"/>
          <w:sz w:val="22"/>
          <w:szCs w:val="22"/>
          <w:lang w:eastAsia="en-US"/>
        </w:rPr>
        <w:t>nr tel. (22) 101 02 02, adres e-mail:</w:t>
      </w:r>
      <w:r>
        <w:rPr>
          <w:rFonts w:ascii="Calibri" w:eastAsia="Calibri" w:hAnsi="Calibri" w:cs="Calibri"/>
          <w:sz w:val="22"/>
          <w:szCs w:val="22"/>
          <w:lang w:eastAsia="en-US"/>
        </w:rPr>
        <w:t xml:space="preserve"> </w:t>
      </w:r>
      <w:hyperlink r:id="rId13" w:history="1">
        <w:r w:rsidRPr="00192F98">
          <w:rPr>
            <w:rStyle w:val="Hipercze"/>
            <w:rFonts w:ascii="Calibri" w:eastAsia="Calibri" w:hAnsi="Calibri" w:cs="Calibri"/>
            <w:sz w:val="22"/>
            <w:szCs w:val="22"/>
            <w:lang w:eastAsia="en-US"/>
          </w:rPr>
          <w:t>cwk@platformazakupowa.pl</w:t>
        </w:r>
      </w:hyperlink>
    </w:p>
    <w:p w14:paraId="621793D7" w14:textId="26139799" w:rsidR="001C393F" w:rsidRPr="00C00DA2" w:rsidRDefault="001C393F" w:rsidP="00066C5D">
      <w:pPr>
        <w:tabs>
          <w:tab w:val="num" w:pos="851"/>
        </w:tabs>
        <w:spacing w:line="360" w:lineRule="auto"/>
        <w:ind w:left="851" w:hanging="851"/>
        <w:jc w:val="both"/>
        <w:rPr>
          <w:rFonts w:ascii="Calibri" w:eastAsia="Calibri" w:hAnsi="Calibri" w:cs="Calibri"/>
          <w:sz w:val="22"/>
          <w:szCs w:val="22"/>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3</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r>
      <w:r>
        <w:rPr>
          <w:rFonts w:ascii="Calibri" w:eastAsia="Calibri" w:hAnsi="Calibri" w:cs="Calibri"/>
          <w:sz w:val="22"/>
          <w:szCs w:val="22"/>
          <w:lang w:eastAsia="en-US"/>
        </w:rPr>
        <w:t>Wszelkie oświadczenia, wnioski, zawiadomienia oraz informacje, przekazywane są w formie elektronicznej za</w:t>
      </w:r>
      <w:r w:rsidRPr="00C00DA2">
        <w:rPr>
          <w:rFonts w:ascii="Calibri" w:eastAsia="Calibri" w:hAnsi="Calibri" w:cs="Calibri"/>
          <w:sz w:val="22"/>
          <w:szCs w:val="22"/>
          <w:lang w:eastAsia="en-US"/>
        </w:rPr>
        <w:t xml:space="preserve"> pośrednictwem Platformy i formularza </w:t>
      </w:r>
      <w:r w:rsidRPr="00163C32">
        <w:rPr>
          <w:rFonts w:ascii="Calibri" w:eastAsia="Calibri" w:hAnsi="Calibri" w:cs="Calibri"/>
          <w:b/>
          <w:bCs/>
          <w:sz w:val="22"/>
          <w:szCs w:val="22"/>
          <w:lang w:eastAsia="en-US"/>
        </w:rPr>
        <w:t>„Wyślij wiadomość”</w:t>
      </w:r>
      <w:r>
        <w:rPr>
          <w:rFonts w:ascii="Calibri" w:eastAsia="Calibri" w:hAnsi="Calibri" w:cs="Calibri"/>
          <w:sz w:val="22"/>
          <w:szCs w:val="22"/>
          <w:lang w:eastAsia="en-US"/>
        </w:rPr>
        <w:t xml:space="preserve"> znajdującego się na </w:t>
      </w:r>
      <w:r>
        <w:rPr>
          <w:rFonts w:ascii="Calibri" w:eastAsia="Calibri" w:hAnsi="Calibri" w:cs="Calibri"/>
          <w:sz w:val="22"/>
          <w:szCs w:val="22"/>
          <w:lang w:eastAsia="en-US"/>
        </w:rPr>
        <w:lastRenderedPageBreak/>
        <w:t>stronie danego postępowania</w:t>
      </w:r>
      <w:r w:rsidRPr="00C00DA2">
        <w:rPr>
          <w:rFonts w:ascii="Calibri" w:eastAsia="Calibri" w:hAnsi="Calibri" w:cs="Calibri"/>
          <w:sz w:val="22"/>
          <w:szCs w:val="22"/>
          <w:lang w:eastAsia="en-US"/>
        </w:rPr>
        <w:t xml:space="preserve">. Za datę przekazania (wpływu) oświadczeń, wniosków, zawiadomień oraz informacji przyjmuje się datę ich przesłania za pośrednictwem Platformy poprzez kliknięcie przycisku </w:t>
      </w:r>
      <w:r w:rsidRPr="00163C32">
        <w:rPr>
          <w:rFonts w:ascii="Calibri" w:eastAsia="Calibri" w:hAnsi="Calibri" w:cs="Calibri"/>
          <w:b/>
          <w:bCs/>
          <w:sz w:val="22"/>
          <w:szCs w:val="22"/>
          <w:lang w:eastAsia="en-US"/>
        </w:rPr>
        <w:t>„Wyślij wiadomość”</w:t>
      </w:r>
      <w:r w:rsidRPr="00C00DA2">
        <w:rPr>
          <w:rFonts w:ascii="Calibri" w:eastAsia="Calibri" w:hAnsi="Calibri" w:cs="Calibri"/>
          <w:sz w:val="22"/>
          <w:szCs w:val="22"/>
          <w:lang w:eastAsia="en-US"/>
        </w:rPr>
        <w:t xml:space="preserve"> po których pojawi się komunikat, że wiadomość została wysłana do Zamawiającego.</w:t>
      </w:r>
    </w:p>
    <w:p w14:paraId="3D8F92DF" w14:textId="77777777" w:rsidR="001C393F" w:rsidRPr="00C00DA2" w:rsidRDefault="001C393F" w:rsidP="00066C5D">
      <w:pPr>
        <w:spacing w:line="360" w:lineRule="auto"/>
        <w:ind w:left="851" w:hanging="851"/>
        <w:jc w:val="both"/>
        <w:rPr>
          <w:rFonts w:ascii="Calibri" w:eastAsia="Times" w:hAnsi="Calibri" w:cs="Calibri"/>
          <w:b/>
          <w:sz w:val="22"/>
          <w:szCs w:val="22"/>
          <w:u w:val="single"/>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4</w:t>
      </w:r>
      <w:r w:rsidRPr="00C00DA2">
        <w:rPr>
          <w:rFonts w:ascii="Calibri" w:eastAsia="Calibri" w:hAnsi="Calibri" w:cs="Calibri"/>
          <w:sz w:val="22"/>
          <w:szCs w:val="22"/>
          <w:lang w:eastAsia="en-US"/>
        </w:rPr>
        <w:t>.</w:t>
      </w:r>
      <w:r w:rsidRPr="00C00DA2">
        <w:rPr>
          <w:rFonts w:ascii="Calibri" w:eastAsia="Calibri" w:hAnsi="Calibri" w:cs="Calibri"/>
          <w:sz w:val="22"/>
          <w:szCs w:val="22"/>
          <w:lang w:eastAsia="en-US"/>
        </w:rPr>
        <w:tab/>
        <w:t xml:space="preserve">Zamawiający będzie przekazywał </w:t>
      </w:r>
      <w:r>
        <w:rPr>
          <w:rFonts w:ascii="Calibri" w:eastAsia="Calibri" w:hAnsi="Calibri" w:cs="Calibri"/>
          <w:sz w:val="22"/>
          <w:szCs w:val="22"/>
          <w:lang w:eastAsia="en-US"/>
        </w:rPr>
        <w:t xml:space="preserve">wykonawcom </w:t>
      </w:r>
      <w:r w:rsidRPr="00C00DA2">
        <w:rPr>
          <w:rFonts w:ascii="Calibri" w:eastAsia="Calibri" w:hAnsi="Calibri" w:cs="Calibri"/>
          <w:sz w:val="22"/>
          <w:szCs w:val="22"/>
          <w:lang w:eastAsia="en-US"/>
        </w:rPr>
        <w:t>informacje</w:t>
      </w:r>
      <w:r>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 xml:space="preserve">w formie elektronicznej za pośrednictwem Platformy. Informacje dotyczące odpowiedzi na pytania, zmiany SWZ, zmiany terminu składania i otwarcia ofert Zamawiający będzie zamieszczał na Platformie w sekcji </w:t>
      </w:r>
      <w:r w:rsidRPr="00104401">
        <w:rPr>
          <w:rFonts w:ascii="Calibri" w:eastAsia="Calibri" w:hAnsi="Calibri" w:cs="Calibri"/>
          <w:b/>
          <w:bCs/>
          <w:sz w:val="22"/>
          <w:szCs w:val="22"/>
          <w:lang w:eastAsia="en-US"/>
        </w:rPr>
        <w:t>„Komunikaty”</w:t>
      </w:r>
      <w:r w:rsidRPr="00C00DA2">
        <w:rPr>
          <w:rFonts w:ascii="Calibri" w:eastAsia="Calibri" w:hAnsi="Calibri" w:cs="Calibri"/>
          <w:sz w:val="22"/>
          <w:szCs w:val="22"/>
          <w:lang w:eastAsia="en-US"/>
        </w:rPr>
        <w:t>. Korespondencja, której zgodnie z obowiązującymi przepisami, adresatem jest konkretny Wykonawca będzie przekazywana w formie elektronicznej za pośrednictwem Platformy do konkretnego Wykonawcy</w:t>
      </w:r>
      <w:r>
        <w:rPr>
          <w:rFonts w:ascii="Calibri" w:eastAsia="Calibri" w:hAnsi="Calibri" w:cs="Calibri"/>
          <w:sz w:val="22"/>
          <w:szCs w:val="22"/>
          <w:lang w:eastAsia="en-US"/>
        </w:rPr>
        <w:t>.</w:t>
      </w:r>
    </w:p>
    <w:p w14:paraId="480240D7" w14:textId="77777777" w:rsidR="001C393F" w:rsidRPr="00C00DA2" w:rsidRDefault="001C393F" w:rsidP="00066C5D">
      <w:pPr>
        <w:tabs>
          <w:tab w:val="num" w:pos="851"/>
        </w:tabs>
        <w:spacing w:line="360" w:lineRule="auto"/>
        <w:ind w:left="851" w:hanging="851"/>
        <w:jc w:val="both"/>
        <w:rPr>
          <w:rFonts w:ascii="Calibri" w:eastAsia="Times" w:hAnsi="Calibri" w:cs="Calibri"/>
          <w:b/>
          <w:sz w:val="22"/>
          <w:szCs w:val="22"/>
          <w:u w:val="single"/>
          <w:lang w:eastAsia="en-US"/>
        </w:rPr>
      </w:pPr>
      <w:r w:rsidRPr="00C00DA2">
        <w:rPr>
          <w:rFonts w:ascii="Calibri" w:eastAsia="Times" w:hAnsi="Calibri" w:cs="Calibri"/>
          <w:bCs/>
          <w:sz w:val="22"/>
          <w:szCs w:val="22"/>
          <w:lang w:eastAsia="en-US"/>
        </w:rPr>
        <w:t>11.</w:t>
      </w:r>
      <w:r>
        <w:rPr>
          <w:rFonts w:ascii="Calibri" w:eastAsia="Times" w:hAnsi="Calibri" w:cs="Calibri"/>
          <w:bCs/>
          <w:sz w:val="22"/>
          <w:szCs w:val="22"/>
          <w:lang w:eastAsia="en-US"/>
        </w:rPr>
        <w:t>5</w:t>
      </w:r>
      <w:r w:rsidRPr="00C00DA2">
        <w:rPr>
          <w:rFonts w:ascii="Calibri" w:eastAsia="Times" w:hAnsi="Calibri" w:cs="Calibri"/>
          <w:bCs/>
          <w:sz w:val="22"/>
          <w:szCs w:val="22"/>
          <w:lang w:eastAsia="en-US"/>
        </w:rPr>
        <w:t>.</w:t>
      </w:r>
      <w:r w:rsidRPr="00C00DA2">
        <w:rPr>
          <w:rFonts w:ascii="Calibri" w:eastAsia="Times" w:hAnsi="Calibri" w:cs="Calibri"/>
          <w:bCs/>
          <w:sz w:val="22"/>
          <w:szCs w:val="22"/>
          <w:lang w:eastAsia="en-US"/>
        </w:rPr>
        <w:tab/>
      </w:r>
      <w:r w:rsidRPr="00C00DA2">
        <w:rPr>
          <w:rFonts w:ascii="Calibri" w:eastAsia="Calibri" w:hAnsi="Calibri" w:cs="Calibri"/>
          <w:sz w:val="22"/>
          <w:szCs w:val="22"/>
          <w:lang w:eastAsia="en-US"/>
        </w:rPr>
        <w:t>Wykonawca jako podmiot profesjonalny ma obowiązek sprawdzania komunikatów i wiadomości bezpośrednio na Platformie przes</w:t>
      </w:r>
      <w:r>
        <w:rPr>
          <w:rFonts w:ascii="Calibri" w:eastAsia="Calibri" w:hAnsi="Calibri" w:cs="Calibri"/>
          <w:sz w:val="22"/>
          <w:szCs w:val="22"/>
          <w:lang w:eastAsia="en-US"/>
        </w:rPr>
        <w:t>y</w:t>
      </w:r>
      <w:r w:rsidRPr="00C00DA2">
        <w:rPr>
          <w:rFonts w:ascii="Calibri" w:eastAsia="Calibri" w:hAnsi="Calibri" w:cs="Calibri"/>
          <w:sz w:val="22"/>
          <w:szCs w:val="22"/>
          <w:lang w:eastAsia="en-US"/>
        </w:rPr>
        <w:t xml:space="preserve">łanych przez </w:t>
      </w:r>
      <w:r>
        <w:rPr>
          <w:rFonts w:ascii="Calibri" w:eastAsia="Calibri" w:hAnsi="Calibri" w:cs="Calibri"/>
          <w:sz w:val="22"/>
          <w:szCs w:val="22"/>
          <w:lang w:eastAsia="en-US"/>
        </w:rPr>
        <w:t>Z</w:t>
      </w:r>
      <w:r w:rsidRPr="00C00DA2">
        <w:rPr>
          <w:rFonts w:ascii="Calibri" w:eastAsia="Calibri" w:hAnsi="Calibri" w:cs="Calibri"/>
          <w:sz w:val="22"/>
          <w:szCs w:val="22"/>
          <w:lang w:eastAsia="en-US"/>
        </w:rPr>
        <w:t xml:space="preserve">amawiającego, gdyż system powiadomień może ulec awarii lub powiadomienie może trafić do folderu </w:t>
      </w:r>
      <w:r w:rsidRPr="00104401">
        <w:rPr>
          <w:rFonts w:ascii="Calibri" w:eastAsia="Calibri" w:hAnsi="Calibri" w:cs="Calibri"/>
          <w:b/>
          <w:bCs/>
          <w:sz w:val="22"/>
          <w:szCs w:val="22"/>
          <w:lang w:eastAsia="en-US"/>
        </w:rPr>
        <w:t>SPAM.</w:t>
      </w:r>
      <w:r w:rsidRPr="00C00DA2">
        <w:rPr>
          <w:rFonts w:ascii="Calibri" w:eastAsia="Calibri" w:hAnsi="Calibri" w:cs="Calibri"/>
          <w:b/>
          <w:bCs/>
          <w:sz w:val="22"/>
          <w:szCs w:val="22"/>
          <w:lang w:eastAsia="en-US"/>
        </w:rPr>
        <w:t xml:space="preserve"> </w:t>
      </w:r>
    </w:p>
    <w:p w14:paraId="197E4B0E" w14:textId="77777777" w:rsidR="001C393F" w:rsidRPr="00C00DA2" w:rsidRDefault="001C393F" w:rsidP="00066C5D">
      <w:pPr>
        <w:spacing w:line="360" w:lineRule="auto"/>
        <w:ind w:left="851" w:hanging="851"/>
        <w:jc w:val="both"/>
        <w:rPr>
          <w:rFonts w:ascii="Calibri" w:eastAsia="Times" w:hAnsi="Calibri" w:cs="Calibri"/>
          <w:b/>
          <w:sz w:val="22"/>
          <w:szCs w:val="22"/>
          <w:u w:val="single"/>
          <w:lang w:eastAsia="en-US"/>
        </w:rPr>
      </w:pPr>
      <w:r w:rsidRPr="00C00DA2">
        <w:rPr>
          <w:rFonts w:ascii="Calibri" w:eastAsia="Times" w:hAnsi="Calibri" w:cs="Calibri"/>
          <w:bCs/>
          <w:sz w:val="22"/>
          <w:szCs w:val="22"/>
          <w:lang w:eastAsia="en-US"/>
        </w:rPr>
        <w:t>11.</w:t>
      </w:r>
      <w:r>
        <w:rPr>
          <w:rFonts w:ascii="Calibri" w:eastAsia="Times" w:hAnsi="Calibri" w:cs="Calibri"/>
          <w:bCs/>
          <w:sz w:val="22"/>
          <w:szCs w:val="22"/>
          <w:lang w:eastAsia="en-US"/>
        </w:rPr>
        <w:t>6</w:t>
      </w:r>
      <w:r w:rsidRPr="00C00DA2">
        <w:rPr>
          <w:rFonts w:ascii="Calibri" w:eastAsia="Times" w:hAnsi="Calibri" w:cs="Calibri"/>
          <w:bCs/>
          <w:sz w:val="22"/>
          <w:szCs w:val="22"/>
          <w:lang w:eastAsia="en-US"/>
        </w:rPr>
        <w:t>.</w:t>
      </w:r>
      <w:r w:rsidRPr="00C00DA2">
        <w:rPr>
          <w:rFonts w:ascii="Calibri" w:eastAsia="Times" w:hAnsi="Calibri" w:cs="Calibri"/>
          <w:bCs/>
          <w:sz w:val="22"/>
          <w:szCs w:val="22"/>
          <w:lang w:eastAsia="en-US"/>
        </w:rPr>
        <w:tab/>
      </w:r>
      <w:r w:rsidRPr="00C00DA2">
        <w:rPr>
          <w:rFonts w:ascii="Calibri" w:eastAsia="Calibri" w:hAnsi="Calibri" w:cs="Calibri"/>
          <w:sz w:val="22"/>
          <w:szCs w:val="22"/>
          <w:lang w:eastAsia="en-US"/>
        </w:rPr>
        <w:t>Zamawiający, zgodnie z § 11 ust. 2 Rozporządzenia Prezesa Rady Ministrów z dnia 30 grudnia</w:t>
      </w:r>
      <w:r w:rsidR="00104401">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 xml:space="preserve">  2020 r. w sprawie sposobu sporządzania i przekazywania informacji oraz wymagań technicznych dla dokumentów elektronicznych oraz środków komunikacji elektronicznej w postępowaniu </w:t>
      </w:r>
      <w:r w:rsidRPr="00C00DA2">
        <w:rPr>
          <w:rFonts w:ascii="Calibri" w:eastAsia="Calibri" w:hAnsi="Calibri" w:cs="Calibri"/>
          <w:sz w:val="22"/>
          <w:szCs w:val="22"/>
          <w:lang w:eastAsia="en-US"/>
        </w:rPr>
        <w:br/>
        <w:t>o udzielenie zamówienia publicznego lub konkursie (Dz.U. z 2020 poz. 2452) określa niezbędne wymagania sprzętowo - aplikacyjne umożliwiające pracę na Platformie, tj.:</w:t>
      </w:r>
    </w:p>
    <w:p w14:paraId="1D120E7D" w14:textId="7777777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a) </w:t>
      </w:r>
      <w:r w:rsidR="001C393F" w:rsidRPr="00C00DA2">
        <w:rPr>
          <w:rFonts w:ascii="Calibri" w:eastAsia="Calibri" w:hAnsi="Calibri" w:cs="Calibri"/>
          <w:sz w:val="22"/>
          <w:szCs w:val="22"/>
          <w:lang w:eastAsia="en-US"/>
        </w:rPr>
        <w:t xml:space="preserve">stały dostęp do sieci Internet o gwarantowanej przepustowości nie mniejszej niż 512 </w:t>
      </w:r>
      <w:proofErr w:type="spellStart"/>
      <w:r w:rsidR="001C393F" w:rsidRPr="00C00DA2">
        <w:rPr>
          <w:rFonts w:ascii="Calibri" w:eastAsia="Calibri" w:hAnsi="Calibri" w:cs="Calibri"/>
          <w:sz w:val="22"/>
          <w:szCs w:val="22"/>
          <w:lang w:eastAsia="en-US"/>
        </w:rPr>
        <w:t>kb</w:t>
      </w:r>
      <w:proofErr w:type="spellEnd"/>
      <w:r w:rsidR="001C393F" w:rsidRPr="00C00DA2">
        <w:rPr>
          <w:rFonts w:ascii="Calibri" w:eastAsia="Calibri" w:hAnsi="Calibri" w:cs="Calibri"/>
          <w:sz w:val="22"/>
          <w:szCs w:val="22"/>
          <w:lang w:eastAsia="en-US"/>
        </w:rPr>
        <w:t>/s,</w:t>
      </w:r>
    </w:p>
    <w:p w14:paraId="58C27FF0" w14:textId="0A34057E"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b) </w:t>
      </w:r>
      <w:r w:rsidR="001C393F" w:rsidRPr="00C00DA2">
        <w:rPr>
          <w:rFonts w:ascii="Calibri" w:eastAsia="Calibri" w:hAnsi="Calibri" w:cs="Calibri"/>
          <w:sz w:val="22"/>
          <w:szCs w:val="22"/>
          <w:lang w:eastAsia="en-US"/>
        </w:rPr>
        <w:t>komputer klasy PC lub MAC, o następującej konfiguracji: pamięć min. 2 GB Ram, procesor Intel IV 2 GHZ (lub równoważny) lub jego nowsza wersja, jeden z systemów operacyjnych -</w:t>
      </w:r>
      <w:r w:rsidR="000033C5">
        <w:rPr>
          <w:rFonts w:ascii="Calibri" w:eastAsia="Calibri" w:hAnsi="Calibri" w:cs="Calibri"/>
          <w:sz w:val="22"/>
          <w:szCs w:val="22"/>
          <w:lang w:eastAsia="en-US"/>
        </w:rPr>
        <w:t xml:space="preserve"> </w:t>
      </w:r>
      <w:r w:rsidR="001C393F" w:rsidRPr="00C00DA2">
        <w:rPr>
          <w:rFonts w:ascii="Calibri" w:eastAsia="Calibri" w:hAnsi="Calibri" w:cs="Calibri"/>
          <w:sz w:val="22"/>
          <w:szCs w:val="22"/>
          <w:lang w:eastAsia="en-US"/>
        </w:rPr>
        <w:t>MS Windows 7, Mac Os x 10 4, Linux lub ich nowsze wersje,</w:t>
      </w:r>
    </w:p>
    <w:p w14:paraId="38B312AC" w14:textId="7777777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c) </w:t>
      </w:r>
      <w:r w:rsidR="001C393F" w:rsidRPr="00C00DA2">
        <w:rPr>
          <w:rFonts w:ascii="Calibri" w:eastAsia="Calibri" w:hAnsi="Calibri" w:cs="Calibri"/>
          <w:sz w:val="22"/>
          <w:szCs w:val="22"/>
          <w:lang w:eastAsia="en-US"/>
        </w:rPr>
        <w:t>zainstalowana dowolna przeglądarka internetowa, w przypadku Internet Explorer minimalnie wersja 10 0.,</w:t>
      </w:r>
    </w:p>
    <w:p w14:paraId="48E02D52" w14:textId="7777777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d) </w:t>
      </w:r>
      <w:r w:rsidR="001C393F" w:rsidRPr="00C00DA2">
        <w:rPr>
          <w:rFonts w:ascii="Calibri" w:eastAsia="Calibri" w:hAnsi="Calibri" w:cs="Calibri"/>
          <w:sz w:val="22"/>
          <w:szCs w:val="22"/>
          <w:lang w:eastAsia="en-US"/>
        </w:rPr>
        <w:t>włączona obsługa JavaScript,</w:t>
      </w:r>
    </w:p>
    <w:p w14:paraId="5B377EA6" w14:textId="58A10CB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e) </w:t>
      </w:r>
      <w:r w:rsidR="001C393F" w:rsidRPr="00C00DA2">
        <w:rPr>
          <w:rFonts w:ascii="Calibri" w:eastAsia="Calibri" w:hAnsi="Calibri" w:cs="Calibri"/>
          <w:sz w:val="22"/>
          <w:szCs w:val="22"/>
          <w:lang w:eastAsia="en-US"/>
        </w:rPr>
        <w:t xml:space="preserve">zainstalowany program Adobe </w:t>
      </w:r>
      <w:proofErr w:type="spellStart"/>
      <w:r w:rsidR="001C393F" w:rsidRPr="00C00DA2">
        <w:rPr>
          <w:rFonts w:ascii="Calibri" w:eastAsia="Calibri" w:hAnsi="Calibri" w:cs="Calibri"/>
          <w:sz w:val="22"/>
          <w:szCs w:val="22"/>
          <w:lang w:eastAsia="en-US"/>
        </w:rPr>
        <w:t>Acrobat</w:t>
      </w:r>
      <w:proofErr w:type="spellEnd"/>
      <w:r w:rsidR="001C393F" w:rsidRPr="00C00DA2">
        <w:rPr>
          <w:rFonts w:ascii="Calibri" w:eastAsia="Calibri" w:hAnsi="Calibri" w:cs="Calibri"/>
          <w:sz w:val="22"/>
          <w:szCs w:val="22"/>
          <w:lang w:eastAsia="en-US"/>
        </w:rPr>
        <w:t xml:space="preserve"> </w:t>
      </w:r>
      <w:r w:rsidR="00AC4E73" w:rsidRPr="00C00DA2">
        <w:rPr>
          <w:rFonts w:ascii="Calibri" w:eastAsia="Calibri" w:hAnsi="Calibri" w:cs="Calibri"/>
          <w:sz w:val="22"/>
          <w:szCs w:val="22"/>
          <w:lang w:eastAsia="en-US"/>
        </w:rPr>
        <w:t>Reader</w:t>
      </w:r>
      <w:r w:rsidR="001C393F" w:rsidRPr="00C00DA2">
        <w:rPr>
          <w:rFonts w:ascii="Calibri" w:eastAsia="Calibri" w:hAnsi="Calibri" w:cs="Calibri"/>
          <w:sz w:val="22"/>
          <w:szCs w:val="22"/>
          <w:lang w:eastAsia="en-US"/>
        </w:rPr>
        <w:t xml:space="preserve"> lub inny obsługujący format plików .pdf.</w:t>
      </w:r>
    </w:p>
    <w:p w14:paraId="7B029AAA" w14:textId="7777777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f) </w:t>
      </w:r>
      <w:r w:rsidR="001C393F" w:rsidRPr="00C00DA2">
        <w:rPr>
          <w:rFonts w:ascii="Calibri" w:eastAsia="Calibri" w:hAnsi="Calibri" w:cs="Calibri"/>
          <w:sz w:val="22"/>
          <w:szCs w:val="22"/>
          <w:lang w:eastAsia="en-US"/>
        </w:rPr>
        <w:t>Platforma działa według standardu przyjętego w komunikacji sieciowej - kodowanie UTF8,</w:t>
      </w:r>
    </w:p>
    <w:p w14:paraId="2DF46F55" w14:textId="7777777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g) </w:t>
      </w:r>
      <w:r w:rsidR="001C393F" w:rsidRPr="00C00DA2">
        <w:rPr>
          <w:rFonts w:ascii="Calibri" w:eastAsia="Calibri" w:hAnsi="Calibri" w:cs="Calibri"/>
          <w:sz w:val="22"/>
          <w:szCs w:val="22"/>
          <w:lang w:eastAsia="en-US"/>
        </w:rPr>
        <w:t>oznaczenie czasu odbioru danych przez platformę zakupową stanowi datę oraz dokładny czas (</w:t>
      </w:r>
      <w:proofErr w:type="spellStart"/>
      <w:r w:rsidR="001C393F" w:rsidRPr="00C00DA2">
        <w:rPr>
          <w:rFonts w:ascii="Calibri" w:eastAsia="Calibri" w:hAnsi="Calibri" w:cs="Calibri"/>
          <w:sz w:val="22"/>
          <w:szCs w:val="22"/>
          <w:lang w:eastAsia="en-US"/>
        </w:rPr>
        <w:t>hh:mm:ss</w:t>
      </w:r>
      <w:proofErr w:type="spellEnd"/>
      <w:r w:rsidR="001C393F" w:rsidRPr="00C00DA2">
        <w:rPr>
          <w:rFonts w:ascii="Calibri" w:eastAsia="Calibri" w:hAnsi="Calibri" w:cs="Calibri"/>
          <w:sz w:val="22"/>
          <w:szCs w:val="22"/>
          <w:lang w:eastAsia="en-US"/>
        </w:rPr>
        <w:t>) generowany wg. czasu lokalnego serwera synchronizowanego z zegarem Głównego Urzędu Miar.</w:t>
      </w:r>
    </w:p>
    <w:p w14:paraId="155FE839" w14:textId="77777777" w:rsidR="001C393F" w:rsidRPr="00C00DA2" w:rsidRDefault="001C393F" w:rsidP="00066C5D">
      <w:pPr>
        <w:widowControl w:val="0"/>
        <w:numPr>
          <w:ilvl w:val="1"/>
          <w:numId w:val="7"/>
        </w:numPr>
        <w:tabs>
          <w:tab w:val="num" w:pos="851"/>
        </w:tabs>
        <w:suppressAutoHyphens/>
        <w:spacing w:line="360" w:lineRule="auto"/>
        <w:ind w:left="851" w:hanging="851"/>
        <w:contextualSpacing/>
        <w:jc w:val="both"/>
        <w:rPr>
          <w:rFonts w:ascii="Calibri" w:hAnsi="Calibri" w:cs="Calibri"/>
          <w:sz w:val="22"/>
          <w:szCs w:val="22"/>
        </w:rPr>
      </w:pPr>
      <w:r w:rsidRPr="00C00DA2">
        <w:rPr>
          <w:rFonts w:ascii="Calibri" w:hAnsi="Calibri" w:cs="Calibri"/>
          <w:sz w:val="22"/>
          <w:szCs w:val="22"/>
        </w:rPr>
        <w:t xml:space="preserve">Wykonawca przystępując do niniejszego postępowania o udzielenie zamówienia publicznego:       </w:t>
      </w:r>
    </w:p>
    <w:p w14:paraId="1B5C8C1B" w14:textId="77777777" w:rsidR="001C393F" w:rsidRPr="00C00DA2" w:rsidRDefault="001C393F" w:rsidP="00066C5D">
      <w:pPr>
        <w:tabs>
          <w:tab w:val="left" w:pos="851"/>
        </w:tabs>
        <w:spacing w:line="360" w:lineRule="auto"/>
        <w:ind w:left="1134" w:hanging="283"/>
        <w:contextualSpacing/>
        <w:jc w:val="both"/>
        <w:rPr>
          <w:rFonts w:ascii="Calibri" w:eastAsia="Calibri" w:hAnsi="Calibri" w:cs="Calibri"/>
          <w:sz w:val="22"/>
          <w:szCs w:val="22"/>
          <w:lang w:eastAsia="en-US"/>
        </w:rPr>
      </w:pPr>
      <w:r w:rsidRPr="00C00DA2">
        <w:rPr>
          <w:rFonts w:ascii="Calibri" w:eastAsia="Calibri" w:hAnsi="Calibri" w:cs="Calibri"/>
          <w:sz w:val="22"/>
          <w:szCs w:val="22"/>
          <w:lang w:eastAsia="en-US"/>
        </w:rPr>
        <w:t xml:space="preserve"> </w:t>
      </w:r>
      <w:r w:rsidR="00203573">
        <w:rPr>
          <w:rFonts w:ascii="Calibri" w:eastAsia="Calibri" w:hAnsi="Calibri" w:cs="Calibri"/>
          <w:sz w:val="22"/>
          <w:szCs w:val="22"/>
          <w:lang w:eastAsia="en-US"/>
        </w:rPr>
        <w:t xml:space="preserve">a) </w:t>
      </w:r>
      <w:r w:rsidRPr="00C00DA2">
        <w:rPr>
          <w:rFonts w:ascii="Calibri" w:eastAsia="Calibri" w:hAnsi="Calibri" w:cs="Calibri"/>
          <w:sz w:val="22"/>
          <w:szCs w:val="22"/>
          <w:lang w:eastAsia="en-US"/>
        </w:rPr>
        <w:t xml:space="preserve">akceptuje warunki korzystania z </w:t>
      </w:r>
      <w:r>
        <w:rPr>
          <w:rFonts w:ascii="Calibri" w:eastAsia="Calibri" w:hAnsi="Calibri" w:cs="Calibri"/>
          <w:sz w:val="22"/>
          <w:szCs w:val="22"/>
          <w:lang w:eastAsia="en-US"/>
        </w:rPr>
        <w:t>P</w:t>
      </w:r>
      <w:r w:rsidRPr="00C00DA2">
        <w:rPr>
          <w:rFonts w:ascii="Calibri" w:eastAsia="Calibri" w:hAnsi="Calibri" w:cs="Calibri"/>
          <w:sz w:val="22"/>
          <w:szCs w:val="22"/>
          <w:lang w:eastAsia="en-US"/>
        </w:rPr>
        <w:t xml:space="preserve">latformy, określone w Regulaminie zamieszczonym na stronie internetowej pod </w:t>
      </w:r>
      <w:r>
        <w:rPr>
          <w:rFonts w:ascii="Calibri" w:eastAsia="Calibri" w:hAnsi="Calibri" w:cs="Calibri"/>
          <w:sz w:val="22"/>
          <w:szCs w:val="22"/>
          <w:lang w:eastAsia="en-US"/>
        </w:rPr>
        <w:t>linkiem</w:t>
      </w:r>
      <w:r w:rsidRPr="00C00DA2">
        <w:rPr>
          <w:rFonts w:ascii="Calibri" w:eastAsia="Calibri" w:hAnsi="Calibri" w:cs="Calibri"/>
          <w:sz w:val="22"/>
          <w:szCs w:val="22"/>
          <w:lang w:eastAsia="en-US"/>
        </w:rPr>
        <w:t xml:space="preserve">: </w:t>
      </w:r>
      <w:hyperlink r:id="rId14" w:history="1">
        <w:r w:rsidRPr="00192F98">
          <w:rPr>
            <w:rStyle w:val="Hipercze"/>
            <w:rFonts w:ascii="Calibri" w:eastAsia="Calibri" w:hAnsi="Calibri" w:cs="Calibri"/>
            <w:sz w:val="22"/>
            <w:szCs w:val="22"/>
            <w:lang w:eastAsia="en-US"/>
          </w:rPr>
          <w:t>https://platformazakupowa.pl/</w:t>
        </w:r>
      </w:hyperlink>
      <w:r w:rsidRPr="00C00DA2">
        <w:rPr>
          <w:rFonts w:ascii="Calibri" w:eastAsia="Calibri" w:hAnsi="Calibri" w:cs="Calibri"/>
          <w:sz w:val="22"/>
          <w:szCs w:val="22"/>
          <w:lang w:eastAsia="en-US"/>
        </w:rPr>
        <w:t xml:space="preserve">, w zakładce </w:t>
      </w:r>
      <w:r w:rsidRPr="00104401">
        <w:rPr>
          <w:rFonts w:ascii="Calibri" w:eastAsia="Calibri" w:hAnsi="Calibri" w:cs="Calibri"/>
          <w:b/>
          <w:bCs/>
          <w:sz w:val="22"/>
          <w:szCs w:val="22"/>
          <w:lang w:eastAsia="en-US"/>
        </w:rPr>
        <w:t>„Regulamin"</w:t>
      </w:r>
      <w:r w:rsidRPr="00C00DA2">
        <w:rPr>
          <w:rFonts w:ascii="Calibri" w:eastAsia="Calibri" w:hAnsi="Calibri" w:cs="Calibri"/>
          <w:sz w:val="22"/>
          <w:szCs w:val="22"/>
          <w:lang w:eastAsia="en-US"/>
        </w:rPr>
        <w:t xml:space="preserve"> oraz uznaje go za wiążący</w:t>
      </w:r>
      <w:r>
        <w:rPr>
          <w:rFonts w:ascii="Calibri" w:eastAsia="Calibri" w:hAnsi="Calibri" w:cs="Calibri"/>
          <w:sz w:val="22"/>
          <w:szCs w:val="22"/>
          <w:lang w:eastAsia="en-US"/>
        </w:rPr>
        <w:t>.</w:t>
      </w:r>
    </w:p>
    <w:p w14:paraId="4877A087" w14:textId="68D79AC7" w:rsidR="001C393F" w:rsidRDefault="00203573" w:rsidP="00066C5D">
      <w:pPr>
        <w:tabs>
          <w:tab w:val="left" w:pos="709"/>
          <w:tab w:val="left" w:pos="851"/>
        </w:tabs>
        <w:spacing w:line="360" w:lineRule="auto"/>
        <w:ind w:left="851"/>
        <w:contextualSpacing/>
        <w:jc w:val="both"/>
        <w:rPr>
          <w:rFonts w:ascii="Calibri" w:hAnsi="Calibri" w:cs="Calibri"/>
          <w:sz w:val="22"/>
          <w:szCs w:val="22"/>
          <w:lang w:eastAsia="en-US"/>
        </w:rPr>
      </w:pPr>
      <w:r>
        <w:rPr>
          <w:rFonts w:ascii="Calibri" w:hAnsi="Calibri" w:cs="Calibri"/>
          <w:sz w:val="22"/>
          <w:szCs w:val="22"/>
          <w:lang w:eastAsia="en-US"/>
        </w:rPr>
        <w:lastRenderedPageBreak/>
        <w:t xml:space="preserve">b) </w:t>
      </w:r>
      <w:r w:rsidR="001C393F" w:rsidRPr="00C00DA2">
        <w:rPr>
          <w:rFonts w:ascii="Calibri" w:hAnsi="Calibri" w:cs="Calibri"/>
          <w:sz w:val="22"/>
          <w:szCs w:val="22"/>
          <w:lang w:eastAsia="en-US"/>
        </w:rPr>
        <w:t xml:space="preserve">zapoznał się i stosuje </w:t>
      </w:r>
      <w:r w:rsidR="001C393F">
        <w:rPr>
          <w:rFonts w:ascii="Calibri" w:hAnsi="Calibri" w:cs="Calibri"/>
          <w:sz w:val="22"/>
          <w:szCs w:val="22"/>
          <w:lang w:eastAsia="en-US"/>
        </w:rPr>
        <w:t xml:space="preserve">się </w:t>
      </w:r>
      <w:r w:rsidR="001C393F" w:rsidRPr="00C00DA2">
        <w:rPr>
          <w:rFonts w:ascii="Calibri" w:hAnsi="Calibri" w:cs="Calibri"/>
          <w:sz w:val="22"/>
          <w:szCs w:val="22"/>
          <w:lang w:eastAsia="en-US"/>
        </w:rPr>
        <w:t>do Instrukcji składania ofert</w:t>
      </w:r>
      <w:r w:rsidR="001C393F">
        <w:rPr>
          <w:rFonts w:ascii="Calibri" w:hAnsi="Calibri" w:cs="Calibri"/>
          <w:sz w:val="22"/>
          <w:szCs w:val="22"/>
          <w:lang w:eastAsia="en-US"/>
        </w:rPr>
        <w:t xml:space="preserve">/wniosków </w:t>
      </w:r>
      <w:r w:rsidR="001C393F" w:rsidRPr="00C00DA2">
        <w:rPr>
          <w:rFonts w:ascii="Calibri" w:hAnsi="Calibri" w:cs="Calibri"/>
          <w:sz w:val="22"/>
          <w:szCs w:val="22"/>
          <w:lang w:eastAsia="en-US"/>
        </w:rPr>
        <w:t>dostępnej pod linkiem</w:t>
      </w:r>
      <w:r w:rsidR="001C393F">
        <w:rPr>
          <w:rFonts w:ascii="Calibri" w:hAnsi="Calibri" w:cs="Calibri"/>
          <w:sz w:val="22"/>
          <w:szCs w:val="22"/>
          <w:lang w:eastAsia="en-US"/>
        </w:rPr>
        <w:t>.</w:t>
      </w:r>
    </w:p>
    <w:p w14:paraId="3259B1FD" w14:textId="631C6972" w:rsidR="003F7B28" w:rsidRPr="003F7B28" w:rsidRDefault="003F7B28" w:rsidP="003F7B28">
      <w:pPr>
        <w:spacing w:line="360" w:lineRule="auto"/>
        <w:contextualSpacing/>
        <w:rPr>
          <w:rFonts w:asciiTheme="minorHAnsi" w:hAnsiTheme="minorHAnsi" w:cstheme="minorHAnsi"/>
          <w:sz w:val="22"/>
          <w:szCs w:val="22"/>
          <w:u w:val="single"/>
        </w:rPr>
      </w:pPr>
      <w:r w:rsidRPr="003F7B28">
        <w:rPr>
          <w:rFonts w:asciiTheme="minorHAnsi" w:hAnsiTheme="minorHAnsi" w:cstheme="minorHAnsi"/>
          <w:sz w:val="22"/>
          <w:szCs w:val="22"/>
        </w:rPr>
        <w:t xml:space="preserve">                  </w:t>
      </w:r>
      <w:hyperlink r:id="rId15" w:history="1">
        <w:r w:rsidRPr="003F7B28">
          <w:rPr>
            <w:rStyle w:val="Hipercze"/>
            <w:rFonts w:asciiTheme="minorHAnsi" w:hAnsiTheme="minorHAnsi" w:cstheme="minorHAnsi"/>
            <w:sz w:val="22"/>
            <w:szCs w:val="22"/>
          </w:rPr>
          <w:t>https://drive.google.com/file/d/1Kd1DttbBeiNWt4q4slS4t76lZVKPbkyD/view</w:t>
        </w:r>
      </w:hyperlink>
      <w:r w:rsidRPr="003F7B28">
        <w:rPr>
          <w:rFonts w:asciiTheme="minorHAnsi" w:hAnsiTheme="minorHAnsi" w:cstheme="minorHAnsi"/>
          <w:sz w:val="22"/>
          <w:szCs w:val="22"/>
          <w:u w:val="single"/>
        </w:rPr>
        <w:t xml:space="preserve"> </w:t>
      </w:r>
    </w:p>
    <w:p w14:paraId="30564824" w14:textId="52ED4814" w:rsidR="001C393F" w:rsidRDefault="001C393F" w:rsidP="00066C5D">
      <w:pPr>
        <w:spacing w:line="360" w:lineRule="auto"/>
        <w:ind w:left="851" w:hanging="851"/>
        <w:contextualSpacing/>
        <w:jc w:val="both"/>
        <w:rPr>
          <w:rFonts w:ascii="Calibri" w:eastAsia="Calibri" w:hAnsi="Calibri" w:cs="Calibri"/>
          <w:sz w:val="22"/>
          <w:szCs w:val="22"/>
          <w:lang w:eastAsia="en-US"/>
        </w:rPr>
      </w:pPr>
      <w:r>
        <w:rPr>
          <w:rFonts w:ascii="Calibri" w:eastAsia="Calibri" w:hAnsi="Calibri" w:cs="Calibri"/>
          <w:sz w:val="22"/>
          <w:szCs w:val="22"/>
          <w:lang w:eastAsia="en-US"/>
        </w:rPr>
        <w:t>11.8.</w:t>
      </w:r>
      <w:r>
        <w:rPr>
          <w:rFonts w:ascii="Calibri" w:eastAsia="Calibri" w:hAnsi="Calibri" w:cs="Calibri"/>
          <w:sz w:val="22"/>
          <w:szCs w:val="22"/>
          <w:lang w:eastAsia="en-US"/>
        </w:rPr>
        <w:tab/>
      </w:r>
      <w:r w:rsidRPr="001E0134">
        <w:rPr>
          <w:rFonts w:ascii="Calibri" w:eastAsia="Calibri" w:hAnsi="Calibri" w:cs="Calibri"/>
          <w:b/>
          <w:bCs/>
          <w:sz w:val="22"/>
          <w:szCs w:val="22"/>
          <w:lang w:eastAsia="en-US"/>
        </w:rPr>
        <w:t>Zamawiający nie ponosi odpowiedzialności za złożenie oferty w sposób niezgodny z Instrukcją korzystania z Platformy</w:t>
      </w:r>
      <w:r>
        <w:rPr>
          <w:rFonts w:ascii="Calibri" w:eastAsia="Calibri" w:hAnsi="Calibri" w:cs="Calibri"/>
          <w:sz w:val="22"/>
          <w:szCs w:val="22"/>
          <w:lang w:eastAsia="en-US"/>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41F1F">
        <w:rPr>
          <w:rFonts w:ascii="Calibri" w:eastAsia="Calibri" w:hAnsi="Calibri" w:cs="Calibri"/>
          <w:sz w:val="22"/>
          <w:szCs w:val="22"/>
          <w:lang w:eastAsia="en-US"/>
        </w:rPr>
        <w:t>postępowaniu,</w:t>
      </w:r>
      <w:r>
        <w:rPr>
          <w:rFonts w:ascii="Calibri" w:eastAsia="Calibri" w:hAnsi="Calibri" w:cs="Calibri"/>
          <w:sz w:val="22"/>
          <w:szCs w:val="22"/>
          <w:lang w:eastAsia="en-US"/>
        </w:rPr>
        <w:t xml:space="preserve"> ponieważ nie został spełniony obowiązek narzucony w art. 221 Ustawy.</w:t>
      </w:r>
    </w:p>
    <w:p w14:paraId="791A5289" w14:textId="77777777" w:rsidR="001C393F" w:rsidRPr="00C00DA2" w:rsidRDefault="001C393F" w:rsidP="00066C5D">
      <w:pPr>
        <w:spacing w:line="360" w:lineRule="auto"/>
        <w:ind w:left="851" w:hanging="851"/>
        <w:contextualSpacing/>
        <w:jc w:val="both"/>
        <w:rPr>
          <w:rFonts w:ascii="Calibri" w:eastAsia="Calibri" w:hAnsi="Calibri" w:cs="Calibri"/>
          <w:color w:val="0000FF"/>
          <w:sz w:val="22"/>
          <w:szCs w:val="22"/>
          <w:u w:val="single"/>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9</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Zamawiający informuje, że </w:t>
      </w:r>
      <w:r w:rsidRPr="00C00DA2">
        <w:rPr>
          <w:rFonts w:ascii="Calibri" w:eastAsia="Calibri" w:hAnsi="Calibri" w:cs="Calibri"/>
          <w:b/>
          <w:sz w:val="22"/>
          <w:szCs w:val="22"/>
          <w:lang w:eastAsia="en-US"/>
        </w:rPr>
        <w:t xml:space="preserve">instrukcje korzystania z </w:t>
      </w:r>
      <w:r>
        <w:rPr>
          <w:rFonts w:ascii="Calibri" w:eastAsia="Calibri" w:hAnsi="Calibri" w:cs="Calibri"/>
          <w:b/>
          <w:sz w:val="22"/>
          <w:szCs w:val="22"/>
          <w:lang w:eastAsia="en-US"/>
        </w:rPr>
        <w:t>P</w:t>
      </w:r>
      <w:r w:rsidRPr="00C00DA2">
        <w:rPr>
          <w:rFonts w:ascii="Calibri" w:eastAsia="Calibri" w:hAnsi="Calibri" w:cs="Calibri"/>
          <w:b/>
          <w:sz w:val="22"/>
          <w:szCs w:val="22"/>
          <w:lang w:eastAsia="en-US"/>
        </w:rPr>
        <w:t>latformy</w:t>
      </w:r>
      <w:r>
        <w:rPr>
          <w:rFonts w:ascii="Calibri" w:eastAsia="Calibri" w:hAnsi="Calibri" w:cs="Calibri"/>
          <w:b/>
          <w:sz w:val="22"/>
          <w:szCs w:val="22"/>
          <w:lang w:eastAsia="en-US"/>
        </w:rPr>
        <w:t xml:space="preserve"> </w:t>
      </w:r>
      <w:r w:rsidRPr="00C00DA2">
        <w:rPr>
          <w:rFonts w:ascii="Calibri" w:eastAsia="Calibri" w:hAnsi="Calibri" w:cs="Calibri"/>
          <w:sz w:val="22"/>
          <w:szCs w:val="22"/>
          <w:lang w:eastAsia="en-US"/>
        </w:rPr>
        <w:t xml:space="preserve">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C00DA2">
          <w:rPr>
            <w:rFonts w:ascii="Calibri" w:eastAsia="Calibri" w:hAnsi="Calibri" w:cs="Calibri"/>
            <w:color w:val="0000FF"/>
            <w:sz w:val="22"/>
            <w:szCs w:val="22"/>
            <w:u w:val="single"/>
            <w:lang w:eastAsia="en-US"/>
          </w:rPr>
          <w:t>https://platformazakupowa.pl/strona/45-instrukcje</w:t>
        </w:r>
      </w:hyperlink>
    </w:p>
    <w:p w14:paraId="01DD3A39" w14:textId="77777777" w:rsidR="009C0ACA" w:rsidRPr="00C00DA2" w:rsidRDefault="009C0ACA" w:rsidP="00066C5D">
      <w:pPr>
        <w:numPr>
          <w:ilvl w:val="0"/>
          <w:numId w:val="7"/>
        </w:numPr>
        <w:tabs>
          <w:tab w:val="left" w:pos="851"/>
        </w:tabs>
        <w:spacing w:line="360" w:lineRule="auto"/>
        <w:ind w:left="851" w:hanging="851"/>
        <w:jc w:val="both"/>
        <w:rPr>
          <w:rFonts w:ascii="Calibri" w:hAnsi="Calibri" w:cs="Calibri"/>
          <w:b/>
          <w:bCs/>
          <w:sz w:val="22"/>
          <w:szCs w:val="22"/>
        </w:rPr>
      </w:pPr>
      <w:r>
        <w:rPr>
          <w:rFonts w:ascii="Calibri" w:hAnsi="Calibri" w:cs="Calibri"/>
          <w:b/>
          <w:bCs/>
          <w:sz w:val="22"/>
          <w:szCs w:val="22"/>
        </w:rPr>
        <w:t>F</w:t>
      </w:r>
      <w:r w:rsidRPr="00C00DA2">
        <w:rPr>
          <w:rFonts w:ascii="Calibri" w:hAnsi="Calibri" w:cs="Calibri"/>
          <w:b/>
          <w:bCs/>
          <w:sz w:val="22"/>
          <w:szCs w:val="22"/>
        </w:rPr>
        <w:t>orma składanych dokumentów</w:t>
      </w:r>
      <w:r>
        <w:rPr>
          <w:rFonts w:ascii="Calibri" w:hAnsi="Calibri" w:cs="Calibri"/>
          <w:b/>
          <w:bCs/>
          <w:sz w:val="22"/>
          <w:szCs w:val="22"/>
        </w:rPr>
        <w:t xml:space="preserve"> i oświadczeń</w:t>
      </w:r>
      <w:r w:rsidR="00203573">
        <w:rPr>
          <w:rFonts w:ascii="Calibri" w:hAnsi="Calibri" w:cs="Calibri"/>
          <w:b/>
          <w:bCs/>
          <w:sz w:val="22"/>
          <w:szCs w:val="22"/>
        </w:rPr>
        <w:t>.</w:t>
      </w:r>
    </w:p>
    <w:p w14:paraId="1F0F5847" w14:textId="71C1B97B" w:rsidR="009C0ACA" w:rsidRPr="00C00DA2" w:rsidRDefault="009C0ACA" w:rsidP="00D928E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eastAsia="Calibri" w:hAnsi="Calibri" w:cs="Calibri"/>
          <w:bCs/>
          <w:sz w:val="22"/>
          <w:szCs w:val="22"/>
        </w:rPr>
        <w:t xml:space="preserve">Oferty, oświadczenia, o których mowa w art. 125 ust. 1 Ustawy, podmiotowe środki dowodowe,  </w:t>
      </w:r>
      <w:r w:rsidR="006F03AF">
        <w:rPr>
          <w:rFonts w:ascii="Calibri" w:eastAsia="Calibri" w:hAnsi="Calibri" w:cs="Calibri"/>
          <w:bCs/>
          <w:sz w:val="22"/>
          <w:szCs w:val="22"/>
        </w:rPr>
        <w:t>oświadczenie, o którym mowa w art. 117 ust. 4 Ustawy oraz zobowiązanie podmiotu udost</w:t>
      </w:r>
      <w:r w:rsidR="00104401">
        <w:rPr>
          <w:rFonts w:ascii="Calibri" w:eastAsia="Calibri" w:hAnsi="Calibri" w:cs="Calibri"/>
          <w:bCs/>
          <w:sz w:val="22"/>
          <w:szCs w:val="22"/>
        </w:rPr>
        <w:t>ę</w:t>
      </w:r>
      <w:r w:rsidR="006F03AF">
        <w:rPr>
          <w:rFonts w:ascii="Calibri" w:eastAsia="Calibri" w:hAnsi="Calibri" w:cs="Calibri"/>
          <w:bCs/>
          <w:sz w:val="22"/>
          <w:szCs w:val="22"/>
        </w:rPr>
        <w:t>pniającego zasoby, o których mowa w art. 118 ust. 3 Ustawy, zwane dalej zobowiązaniem podmiotu udost</w:t>
      </w:r>
      <w:r w:rsidR="00104401">
        <w:rPr>
          <w:rFonts w:ascii="Calibri" w:eastAsia="Calibri" w:hAnsi="Calibri" w:cs="Calibri"/>
          <w:bCs/>
          <w:sz w:val="22"/>
          <w:szCs w:val="22"/>
        </w:rPr>
        <w:t>ę</w:t>
      </w:r>
      <w:r w:rsidR="006F03AF">
        <w:rPr>
          <w:rFonts w:ascii="Calibri" w:eastAsia="Calibri" w:hAnsi="Calibri" w:cs="Calibri"/>
          <w:bCs/>
          <w:sz w:val="22"/>
          <w:szCs w:val="22"/>
        </w:rPr>
        <w:t xml:space="preserve">pniającego zasoby, </w:t>
      </w:r>
      <w:r w:rsidRPr="00C00DA2">
        <w:rPr>
          <w:rFonts w:ascii="Calibri" w:eastAsia="Calibri" w:hAnsi="Calibri" w:cs="Calibri"/>
          <w:bCs/>
          <w:sz w:val="22"/>
          <w:szCs w:val="22"/>
        </w:rPr>
        <w:t>przedmiotowe środki dowodowe, pełnomocnictwo, sporządza się w postaci elektronicznej,</w:t>
      </w:r>
      <w:r w:rsidR="006F03AF">
        <w:rPr>
          <w:rFonts w:ascii="Calibri" w:eastAsia="Calibri" w:hAnsi="Calibri" w:cs="Calibri"/>
          <w:bCs/>
          <w:sz w:val="22"/>
          <w:szCs w:val="22"/>
        </w:rPr>
        <w:t xml:space="preserve"> </w:t>
      </w:r>
      <w:r w:rsidRPr="00C00DA2">
        <w:rPr>
          <w:rFonts w:ascii="Calibri" w:eastAsia="Calibri" w:hAnsi="Calibri" w:cs="Calibri"/>
          <w:bCs/>
          <w:sz w:val="22"/>
          <w:szCs w:val="22"/>
        </w:rPr>
        <w:t xml:space="preserve">w formatach określonych w </w:t>
      </w:r>
      <w:r w:rsidRPr="00C00DA2">
        <w:rPr>
          <w:rFonts w:ascii="Calibri" w:hAnsi="Calibri" w:cs="Calibri"/>
          <w:bCs/>
          <w:sz w:val="22"/>
          <w:szCs w:val="22"/>
        </w:rPr>
        <w:t xml:space="preserve">Rozporządzeniu Rady Ministrów </w:t>
      </w:r>
      <w:r w:rsidRPr="00C00DA2">
        <w:rPr>
          <w:rFonts w:ascii="Calibri" w:eastAsia="TimesNewRomanPSMT" w:hAnsi="Calibri" w:cs="Calibri"/>
          <w:bCs/>
          <w:sz w:val="22"/>
          <w:szCs w:val="22"/>
        </w:rPr>
        <w:t xml:space="preserve">z dnia 12 kwietnia 2012 r. </w:t>
      </w:r>
      <w:r w:rsidRPr="00C00DA2">
        <w:rPr>
          <w:rFonts w:ascii="Calibri" w:hAnsi="Calibri" w:cs="Calibri"/>
          <w:bCs/>
          <w:sz w:val="22"/>
          <w:szCs w:val="22"/>
        </w:rPr>
        <w:t>w sprawie Krajowych Ram Interoperacyjności, minimalnych wymagań dla rejestrów publicznych i wymiany informacji w postaci elektronicznej oraz minimalnych wymagań dla systemów teleinformatycznych (t</w:t>
      </w:r>
      <w:r w:rsidR="00141F1F">
        <w:rPr>
          <w:rFonts w:ascii="Calibri" w:hAnsi="Calibri" w:cs="Calibri"/>
          <w:bCs/>
          <w:sz w:val="22"/>
          <w:szCs w:val="22"/>
        </w:rPr>
        <w:t>j.:</w:t>
      </w:r>
      <w:r w:rsidRPr="00C00DA2">
        <w:rPr>
          <w:rFonts w:ascii="Calibri" w:hAnsi="Calibri" w:cs="Calibri"/>
          <w:bCs/>
          <w:sz w:val="22"/>
          <w:szCs w:val="22"/>
        </w:rPr>
        <w:t xml:space="preserve"> Dz.U. z 2017r. poz. 2247</w:t>
      </w:r>
      <w:r w:rsidR="00B36E42">
        <w:rPr>
          <w:rFonts w:ascii="Calibri" w:hAnsi="Calibri" w:cs="Calibri"/>
          <w:bCs/>
          <w:sz w:val="22"/>
          <w:szCs w:val="22"/>
        </w:rPr>
        <w:t xml:space="preserve"> </w:t>
      </w:r>
      <w:r w:rsidRPr="00C00DA2">
        <w:rPr>
          <w:rFonts w:ascii="Calibri" w:hAnsi="Calibri" w:cs="Calibri"/>
          <w:bCs/>
          <w:sz w:val="22"/>
          <w:szCs w:val="22"/>
        </w:rPr>
        <w:t xml:space="preserve">z </w:t>
      </w:r>
      <w:proofErr w:type="spellStart"/>
      <w:r w:rsidRPr="00C00DA2">
        <w:rPr>
          <w:rFonts w:ascii="Calibri" w:hAnsi="Calibri" w:cs="Calibri"/>
          <w:bCs/>
          <w:sz w:val="22"/>
          <w:szCs w:val="22"/>
        </w:rPr>
        <w:t>późn</w:t>
      </w:r>
      <w:proofErr w:type="spellEnd"/>
      <w:r w:rsidRPr="00C00DA2">
        <w:rPr>
          <w:rFonts w:ascii="Calibri" w:hAnsi="Calibri" w:cs="Calibri"/>
          <w:bCs/>
          <w:sz w:val="22"/>
          <w:szCs w:val="22"/>
        </w:rPr>
        <w:t>. zm.)</w:t>
      </w:r>
      <w:r>
        <w:rPr>
          <w:rFonts w:ascii="Calibri" w:hAnsi="Calibri" w:cs="Calibri"/>
          <w:bCs/>
          <w:sz w:val="22"/>
          <w:szCs w:val="22"/>
        </w:rPr>
        <w:t xml:space="preserve"> z uwzględnieniem rodzaju przekazywanych danych</w:t>
      </w:r>
      <w:r w:rsidRPr="00C00DA2">
        <w:rPr>
          <w:rFonts w:ascii="Calibri" w:hAnsi="Calibri" w:cs="Calibri"/>
          <w:bCs/>
          <w:sz w:val="22"/>
          <w:szCs w:val="22"/>
        </w:rPr>
        <w:t xml:space="preserve">. </w:t>
      </w:r>
      <w:r w:rsidRPr="00C00DA2">
        <w:rPr>
          <w:rFonts w:ascii="Calibri" w:hAnsi="Calibri" w:cs="Calibri"/>
          <w:sz w:val="22"/>
          <w:szCs w:val="22"/>
        </w:rPr>
        <w:t xml:space="preserve">Wśród formatów powszechnych a </w:t>
      </w:r>
      <w:r w:rsidR="006F03AF">
        <w:rPr>
          <w:rFonts w:ascii="Calibri" w:hAnsi="Calibri" w:cs="Calibri"/>
          <w:b/>
          <w:bCs/>
          <w:sz w:val="22"/>
          <w:szCs w:val="22"/>
        </w:rPr>
        <w:t>nie</w:t>
      </w:r>
      <w:r w:rsidRPr="00C00DA2">
        <w:rPr>
          <w:rFonts w:ascii="Calibri" w:hAnsi="Calibri" w:cs="Calibri"/>
          <w:b/>
          <w:bCs/>
          <w:sz w:val="22"/>
          <w:szCs w:val="22"/>
        </w:rPr>
        <w:t xml:space="preserve"> występujących</w:t>
      </w:r>
      <w:r w:rsidRPr="00C00DA2">
        <w:rPr>
          <w:rFonts w:ascii="Calibri" w:hAnsi="Calibri" w:cs="Calibri"/>
          <w:sz w:val="22"/>
          <w:szCs w:val="22"/>
        </w:rPr>
        <w:t xml:space="preserve"> w rozporządzeniu występują: .</w:t>
      </w:r>
      <w:proofErr w:type="spellStart"/>
      <w:r w:rsidRPr="00C00DA2">
        <w:rPr>
          <w:rFonts w:ascii="Calibri" w:hAnsi="Calibri" w:cs="Calibri"/>
          <w:sz w:val="22"/>
          <w:szCs w:val="22"/>
        </w:rPr>
        <w:t>rar</w:t>
      </w:r>
      <w:proofErr w:type="spellEnd"/>
      <w:r w:rsidRPr="00C00DA2">
        <w:rPr>
          <w:rFonts w:ascii="Calibri" w:hAnsi="Calibri" w:cs="Calibri"/>
          <w:sz w:val="22"/>
          <w:szCs w:val="22"/>
        </w:rPr>
        <w:t xml:space="preserve"> .gif .</w:t>
      </w:r>
      <w:proofErr w:type="spellStart"/>
      <w:r w:rsidRPr="00C00DA2">
        <w:rPr>
          <w:rFonts w:ascii="Calibri" w:hAnsi="Calibri" w:cs="Calibri"/>
          <w:sz w:val="22"/>
          <w:szCs w:val="22"/>
        </w:rPr>
        <w:t>bmp</w:t>
      </w:r>
      <w:proofErr w:type="spellEnd"/>
      <w:r w:rsidRPr="00C00DA2">
        <w:rPr>
          <w:rFonts w:ascii="Calibri" w:hAnsi="Calibri" w:cs="Calibri"/>
          <w:sz w:val="22"/>
          <w:szCs w:val="22"/>
        </w:rPr>
        <w:t xml:space="preserve"> .</w:t>
      </w:r>
      <w:proofErr w:type="spellStart"/>
      <w:r w:rsidRPr="00C00DA2">
        <w:rPr>
          <w:rFonts w:ascii="Calibri" w:hAnsi="Calibri" w:cs="Calibri"/>
          <w:sz w:val="22"/>
          <w:szCs w:val="22"/>
        </w:rPr>
        <w:t>numbers</w:t>
      </w:r>
      <w:proofErr w:type="spellEnd"/>
      <w:r w:rsidRPr="00C00DA2">
        <w:rPr>
          <w:rFonts w:ascii="Calibri" w:hAnsi="Calibri" w:cs="Calibri"/>
          <w:sz w:val="22"/>
          <w:szCs w:val="22"/>
        </w:rPr>
        <w:t xml:space="preserve"> .</w:t>
      </w:r>
      <w:proofErr w:type="spellStart"/>
      <w:r w:rsidRPr="00C00DA2">
        <w:rPr>
          <w:rFonts w:ascii="Calibri" w:hAnsi="Calibri" w:cs="Calibri"/>
          <w:sz w:val="22"/>
          <w:szCs w:val="22"/>
        </w:rPr>
        <w:t>pages</w:t>
      </w:r>
      <w:proofErr w:type="spellEnd"/>
      <w:r w:rsidRPr="00C00DA2">
        <w:rPr>
          <w:rFonts w:ascii="Calibri" w:hAnsi="Calibri" w:cs="Calibri"/>
          <w:sz w:val="22"/>
          <w:szCs w:val="22"/>
        </w:rPr>
        <w:t xml:space="preserve">. </w:t>
      </w:r>
      <w:r w:rsidRPr="00C00DA2">
        <w:rPr>
          <w:rFonts w:ascii="Calibri" w:hAnsi="Calibri" w:cs="Calibri"/>
          <w:b/>
          <w:bCs/>
          <w:sz w:val="22"/>
          <w:szCs w:val="22"/>
        </w:rPr>
        <w:t>Dokumenty złożone w takich plikach zostaną uznane za złożone nieskutecznie.</w:t>
      </w:r>
    </w:p>
    <w:p w14:paraId="2ABA5EC8" w14:textId="77777777" w:rsidR="009C0ACA" w:rsidRPr="00C00DA2" w:rsidRDefault="009C0ACA" w:rsidP="00D928E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w:t>
      </w:r>
      <w:r w:rsidR="006F03AF">
        <w:rPr>
          <w:rFonts w:ascii="Calibri" w:hAnsi="Calibri" w:cs="Calibri"/>
          <w:sz w:val="22"/>
          <w:szCs w:val="22"/>
        </w:rPr>
        <w:t>podmiotu udostępniającego zasoby na zasadach w art.</w:t>
      </w:r>
      <w:r w:rsidR="00060380">
        <w:rPr>
          <w:rFonts w:ascii="Calibri" w:hAnsi="Calibri" w:cs="Calibri"/>
          <w:sz w:val="22"/>
          <w:szCs w:val="22"/>
        </w:rPr>
        <w:t xml:space="preserve"> </w:t>
      </w:r>
      <w:r w:rsidR="006F03AF">
        <w:rPr>
          <w:rFonts w:ascii="Calibri" w:hAnsi="Calibri" w:cs="Calibri"/>
          <w:sz w:val="22"/>
          <w:szCs w:val="22"/>
        </w:rPr>
        <w:t>118 Ustawy lub podwykonawcy nieb</w:t>
      </w:r>
      <w:r w:rsidR="00203573">
        <w:rPr>
          <w:rFonts w:ascii="Calibri" w:hAnsi="Calibri" w:cs="Calibri"/>
          <w:sz w:val="22"/>
          <w:szCs w:val="22"/>
        </w:rPr>
        <w:t>ę</w:t>
      </w:r>
      <w:r w:rsidR="006F03AF">
        <w:rPr>
          <w:rFonts w:ascii="Calibri" w:hAnsi="Calibri" w:cs="Calibri"/>
          <w:sz w:val="22"/>
          <w:szCs w:val="22"/>
        </w:rPr>
        <w:t>dącego podmiotem udost</w:t>
      </w:r>
      <w:r w:rsidR="00203573">
        <w:rPr>
          <w:rFonts w:ascii="Calibri" w:hAnsi="Calibri" w:cs="Calibri"/>
          <w:sz w:val="22"/>
          <w:szCs w:val="22"/>
        </w:rPr>
        <w:t>ę</w:t>
      </w:r>
      <w:r w:rsidR="006F03AF">
        <w:rPr>
          <w:rFonts w:ascii="Calibri" w:hAnsi="Calibri" w:cs="Calibri"/>
          <w:sz w:val="22"/>
          <w:szCs w:val="22"/>
        </w:rPr>
        <w:t>pniając</w:t>
      </w:r>
      <w:r w:rsidR="00BA2CCD">
        <w:rPr>
          <w:rFonts w:ascii="Calibri" w:hAnsi="Calibri" w:cs="Calibri"/>
          <w:sz w:val="22"/>
          <w:szCs w:val="22"/>
        </w:rPr>
        <w:t>ym</w:t>
      </w:r>
      <w:r w:rsidR="006F03AF">
        <w:rPr>
          <w:rFonts w:ascii="Calibri" w:hAnsi="Calibri" w:cs="Calibri"/>
          <w:sz w:val="22"/>
          <w:szCs w:val="22"/>
        </w:rPr>
        <w:t xml:space="preserve"> zasoby na takich zasadach </w:t>
      </w:r>
      <w:r w:rsidRPr="00C00DA2">
        <w:rPr>
          <w:rFonts w:ascii="Calibri" w:hAnsi="Calibri" w:cs="Calibri"/>
          <w:sz w:val="22"/>
          <w:szCs w:val="22"/>
        </w:rPr>
        <w:t>zwane dalej „dokumentami potwierdzającymi umocowanie do reprezentowania”, zostały wystawione przez upoważnione podmioty inne niż wykonawca, wykonawca wspólnie ubiegający się o udzielenie zamówienia</w:t>
      </w:r>
      <w:r>
        <w:rPr>
          <w:rFonts w:ascii="Calibri" w:hAnsi="Calibri" w:cs="Calibri"/>
          <w:sz w:val="22"/>
          <w:szCs w:val="22"/>
        </w:rPr>
        <w:t xml:space="preserve"> </w:t>
      </w:r>
      <w:r w:rsidRPr="00C00DA2">
        <w:rPr>
          <w:rFonts w:ascii="Calibri" w:hAnsi="Calibri" w:cs="Calibri"/>
          <w:sz w:val="22"/>
          <w:szCs w:val="22"/>
        </w:rPr>
        <w:t>lub podwykonawca, zwane dalej „upoważnionymi podmiotami”, jako dokument elektroniczny, przekazuje się ten dokument.</w:t>
      </w:r>
    </w:p>
    <w:p w14:paraId="4AD2F7F8" w14:textId="77777777" w:rsidR="009C0ACA" w:rsidRPr="00C00DA2" w:rsidRDefault="009C0ACA" w:rsidP="00D928E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lastRenderedPageBreak/>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Pr>
          <w:rFonts w:ascii="Calibri" w:hAnsi="Calibri" w:cs="Calibri"/>
          <w:sz w:val="22"/>
          <w:szCs w:val="22"/>
        </w:rPr>
        <w:t xml:space="preserve">podpisem zaufanym lub podpisem osobistym, </w:t>
      </w:r>
      <w:r w:rsidRPr="00C00DA2">
        <w:rPr>
          <w:rFonts w:ascii="Calibri" w:hAnsi="Calibri" w:cs="Calibri"/>
          <w:sz w:val="22"/>
          <w:szCs w:val="22"/>
        </w:rPr>
        <w:t>poświadczające zgodność cyfrowego odwzorowania</w:t>
      </w:r>
      <w:r w:rsidR="006774FD">
        <w:rPr>
          <w:rFonts w:ascii="Calibri" w:hAnsi="Calibri" w:cs="Calibri"/>
          <w:sz w:val="22"/>
          <w:szCs w:val="22"/>
        </w:rPr>
        <w:t xml:space="preserve"> </w:t>
      </w:r>
      <w:r w:rsidRPr="00C00DA2">
        <w:rPr>
          <w:rFonts w:ascii="Calibri" w:hAnsi="Calibri" w:cs="Calibri"/>
          <w:sz w:val="22"/>
          <w:szCs w:val="22"/>
        </w:rPr>
        <w:t>z dokumentem w postaci papierowej.</w:t>
      </w:r>
    </w:p>
    <w:p w14:paraId="1A7FD2B7" w14:textId="0AD5712E" w:rsidR="009C0ACA" w:rsidRPr="00C00DA2" w:rsidRDefault="009C0ACA" w:rsidP="00D928E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Przez cyfrowe odwzorowanie, o którym mowa pkt 1</w:t>
      </w:r>
      <w:r w:rsidR="00BA2CCD">
        <w:rPr>
          <w:rFonts w:ascii="Calibri" w:hAnsi="Calibri" w:cs="Calibri"/>
          <w:sz w:val="22"/>
          <w:szCs w:val="22"/>
        </w:rPr>
        <w:t>2</w:t>
      </w:r>
      <w:r w:rsidRPr="00C00DA2">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xml:space="preserve">, należy rozumieć dokument elektroniczny </w:t>
      </w:r>
      <w:r w:rsidR="00141F1F" w:rsidRPr="00C00DA2">
        <w:rPr>
          <w:rFonts w:ascii="Calibri" w:hAnsi="Calibri" w:cs="Calibri"/>
          <w:sz w:val="22"/>
          <w:szCs w:val="22"/>
        </w:rPr>
        <w:t>będą kopią</w:t>
      </w:r>
      <w:r w:rsidRPr="00C00DA2">
        <w:rPr>
          <w:rFonts w:ascii="Calibri" w:hAnsi="Calibri" w:cs="Calibri"/>
          <w:sz w:val="22"/>
          <w:szCs w:val="22"/>
        </w:rPr>
        <w:t xml:space="preserve"> elektroniczną treści zapisanej w postaci papierowej, umożliwiający zapoznanie się z tą treścią i jej zrozumienie, bez konieczności bezpośredniego dostępu do oryginału</w:t>
      </w:r>
      <w:r>
        <w:rPr>
          <w:rFonts w:ascii="Calibri" w:hAnsi="Calibri" w:cs="Calibri"/>
          <w:sz w:val="22"/>
          <w:szCs w:val="22"/>
        </w:rPr>
        <w:t>.</w:t>
      </w:r>
    </w:p>
    <w:p w14:paraId="34C3865B" w14:textId="77777777" w:rsidR="009C0ACA" w:rsidRPr="00C00DA2" w:rsidRDefault="009C0ACA" w:rsidP="00D928E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 xml:space="preserve">Poświadczenia zgodności cyfrowego odwzorowania z dokumentem w postaci papierowej, </w:t>
      </w:r>
      <w:r w:rsidRPr="00C00DA2">
        <w:rPr>
          <w:rFonts w:ascii="Calibri" w:hAnsi="Calibri" w:cs="Calibri"/>
          <w:sz w:val="22"/>
          <w:szCs w:val="22"/>
        </w:rPr>
        <w:br/>
        <w:t>o którym mowa pkt</w:t>
      </w:r>
      <w:r w:rsidR="00104401">
        <w:rPr>
          <w:rFonts w:ascii="Calibri" w:hAnsi="Calibri" w:cs="Calibri"/>
          <w:sz w:val="22"/>
          <w:szCs w:val="22"/>
        </w:rPr>
        <w:t xml:space="preserve"> </w:t>
      </w:r>
      <w:r w:rsidRPr="00C00DA2">
        <w:rPr>
          <w:rFonts w:ascii="Calibri" w:hAnsi="Calibri" w:cs="Calibri"/>
          <w:sz w:val="22"/>
          <w:szCs w:val="22"/>
        </w:rPr>
        <w:t>1</w:t>
      </w:r>
      <w:r w:rsidR="00BA2CCD">
        <w:rPr>
          <w:rFonts w:ascii="Calibri" w:hAnsi="Calibri" w:cs="Calibri"/>
          <w:sz w:val="22"/>
          <w:szCs w:val="22"/>
        </w:rPr>
        <w:t>2</w:t>
      </w:r>
      <w:r w:rsidRPr="00C00DA2">
        <w:rPr>
          <w:rFonts w:ascii="Calibri" w:hAnsi="Calibri" w:cs="Calibri"/>
          <w:sz w:val="22"/>
          <w:szCs w:val="22"/>
        </w:rPr>
        <w:t>.</w:t>
      </w:r>
      <w:r w:rsidR="00104401">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dokonuje w przypadku:</w:t>
      </w:r>
    </w:p>
    <w:p w14:paraId="4C061CA9" w14:textId="77777777" w:rsidR="009C0ACA" w:rsidRPr="00C00DA2" w:rsidRDefault="00BA2CCD" w:rsidP="00066C5D">
      <w:pPr>
        <w:tabs>
          <w:tab w:val="left" w:pos="851"/>
        </w:tabs>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w:t>
      </w:r>
      <w:r w:rsidR="006F03AF">
        <w:rPr>
          <w:rFonts w:ascii="Calibri" w:eastAsia="Calibri" w:hAnsi="Calibri" w:cs="Calibri"/>
          <w:sz w:val="22"/>
          <w:szCs w:val="22"/>
          <w:lang w:eastAsia="en-US"/>
        </w:rPr>
        <w:t>.5.1.</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podmiotowych środków dowodowych oraz dokumentów potwierdzających umocowanie do reprezentowania</w:t>
      </w:r>
      <w:r w:rsidR="00030A01">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 xml:space="preserve"> odpowiednio wykonawca, wykonawca wspólnie ubiegający się o udzielenie zamówienia</w:t>
      </w:r>
      <w:r w:rsidR="009C0ACA">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lub podwykonawca, w zakresie podmiotowych środków dowodowych lub dokumentów potwierdzających umocowanie do reprezentowania, które każdego z nich dotyczą;</w:t>
      </w:r>
    </w:p>
    <w:p w14:paraId="218663CD" w14:textId="77777777" w:rsidR="009C0ACA" w:rsidRPr="00C00DA2" w:rsidRDefault="006F03AF" w:rsidP="00066C5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BA2CCD">
        <w:rPr>
          <w:rFonts w:ascii="Calibri" w:eastAsia="Calibri" w:hAnsi="Calibri" w:cs="Calibri"/>
          <w:sz w:val="22"/>
          <w:szCs w:val="22"/>
          <w:lang w:eastAsia="en-US"/>
        </w:rPr>
        <w:t>2</w:t>
      </w:r>
      <w:r>
        <w:rPr>
          <w:rFonts w:ascii="Calibri" w:eastAsia="Calibri" w:hAnsi="Calibri" w:cs="Calibri"/>
          <w:sz w:val="22"/>
          <w:szCs w:val="22"/>
          <w:lang w:eastAsia="en-US"/>
        </w:rPr>
        <w:t>.5.2.</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 xml:space="preserve">przedmiotowych środków dowodowych – odpowiednio wykonawca lub wykonawca wspólnie ubiegający się o udzielenie zamówienia; </w:t>
      </w:r>
    </w:p>
    <w:p w14:paraId="3BAF723C" w14:textId="77777777" w:rsidR="009C0ACA" w:rsidRDefault="006F03AF" w:rsidP="00066C5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BA2CCD">
        <w:rPr>
          <w:rFonts w:ascii="Calibri" w:eastAsia="Calibri" w:hAnsi="Calibri" w:cs="Calibri"/>
          <w:sz w:val="22"/>
          <w:szCs w:val="22"/>
          <w:lang w:eastAsia="en-US"/>
        </w:rPr>
        <w:t>2</w:t>
      </w:r>
      <w:r>
        <w:rPr>
          <w:rFonts w:ascii="Calibri" w:eastAsia="Calibri" w:hAnsi="Calibri" w:cs="Calibri"/>
          <w:sz w:val="22"/>
          <w:szCs w:val="22"/>
          <w:lang w:eastAsia="en-US"/>
        </w:rPr>
        <w:t>.5.3.</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 xml:space="preserve">innych dokumentów – odpowiednio wykonawca lub wykonawca wspólnie ubiegający się </w:t>
      </w:r>
      <w:r w:rsidR="009C0ACA" w:rsidRPr="00C00DA2">
        <w:rPr>
          <w:rFonts w:ascii="Calibri" w:eastAsia="Calibri" w:hAnsi="Calibri" w:cs="Calibri"/>
          <w:sz w:val="22"/>
          <w:szCs w:val="22"/>
          <w:lang w:eastAsia="en-US"/>
        </w:rPr>
        <w:br/>
        <w:t>o udzielenie zamówienia, w zakresie dokumentów, które każdego z nich dotyczą.</w:t>
      </w:r>
    </w:p>
    <w:p w14:paraId="54BE3B91" w14:textId="77777777" w:rsidR="009C0ACA" w:rsidRPr="00C00DA2" w:rsidRDefault="009C0ACA" w:rsidP="00066C5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6</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BA2CCD">
        <w:rPr>
          <w:rFonts w:ascii="Calibri" w:eastAsia="Calibri" w:hAnsi="Calibri" w:cs="Calibri"/>
          <w:sz w:val="22"/>
          <w:szCs w:val="22"/>
          <w:lang w:eastAsia="en-US"/>
        </w:rPr>
        <w:t>2.3.</w:t>
      </w:r>
      <w:r>
        <w:rPr>
          <w:rFonts w:ascii="Calibri" w:eastAsia="Calibri" w:hAnsi="Calibri" w:cs="Calibri"/>
          <w:sz w:val="22"/>
          <w:szCs w:val="22"/>
          <w:lang w:eastAsia="en-US"/>
        </w:rPr>
        <w:t xml:space="preserve"> SWZ</w:t>
      </w:r>
      <w:r w:rsidRPr="00C00DA2">
        <w:rPr>
          <w:rFonts w:ascii="Calibri" w:eastAsia="Calibri" w:hAnsi="Calibri" w:cs="Calibri"/>
          <w:sz w:val="22"/>
          <w:szCs w:val="22"/>
          <w:lang w:eastAsia="en-US"/>
        </w:rPr>
        <w:t>, może dokonać również notariusz.</w:t>
      </w:r>
    </w:p>
    <w:p w14:paraId="2100065D" w14:textId="77777777" w:rsidR="009C0ACA" w:rsidRPr="00C00DA2" w:rsidRDefault="009C0ACA" w:rsidP="00066C5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7</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Podmiotowe środki dowodowe,</w:t>
      </w:r>
      <w:r>
        <w:rPr>
          <w:rFonts w:ascii="Calibri" w:eastAsia="Calibri" w:hAnsi="Calibri" w:cs="Calibri"/>
          <w:sz w:val="22"/>
          <w:szCs w:val="22"/>
          <w:lang w:eastAsia="en-US"/>
        </w:rPr>
        <w:t xml:space="preserve"> </w:t>
      </w:r>
      <w:r w:rsidR="00BA2CCD">
        <w:rPr>
          <w:rFonts w:ascii="Calibri" w:eastAsia="Calibri" w:hAnsi="Calibri" w:cs="Calibri"/>
          <w:sz w:val="22"/>
          <w:szCs w:val="22"/>
          <w:lang w:eastAsia="en-US"/>
        </w:rPr>
        <w:t>w tym oświadczenie, o którym mowa w art. 11</w:t>
      </w:r>
      <w:r w:rsidR="00B14749">
        <w:rPr>
          <w:rFonts w:ascii="Calibri" w:eastAsia="Calibri" w:hAnsi="Calibri" w:cs="Calibri"/>
          <w:sz w:val="22"/>
          <w:szCs w:val="22"/>
          <w:lang w:eastAsia="en-US"/>
        </w:rPr>
        <w:t>7</w:t>
      </w:r>
      <w:r w:rsidR="00BA2CCD">
        <w:rPr>
          <w:rFonts w:ascii="Calibri" w:eastAsia="Calibri" w:hAnsi="Calibri" w:cs="Calibri"/>
          <w:sz w:val="22"/>
          <w:szCs w:val="22"/>
          <w:lang w:eastAsia="en-US"/>
        </w:rPr>
        <w:t xml:space="preserve"> ust. 4 Ustawy, zobowiązanie podmiotu udostepniającego zasoby, </w:t>
      </w:r>
      <w:r w:rsidRPr="00C00DA2">
        <w:rPr>
          <w:rFonts w:ascii="Calibri" w:eastAsia="Calibri" w:hAnsi="Calibri" w:cs="Calibri"/>
          <w:sz w:val="22"/>
          <w:szCs w:val="22"/>
          <w:lang w:eastAsia="en-US"/>
        </w:rPr>
        <w:t>przedmiotowe środki dowodowe niewystawione przez upoważnione podmioty, oraz pełnomocnictwo przekazuje się w postaci elektronicznej i opatruje się kwalifikowanym podpisem elektronicznym</w:t>
      </w:r>
      <w:r>
        <w:rPr>
          <w:rFonts w:ascii="Calibri" w:eastAsia="Calibri" w:hAnsi="Calibri" w:cs="Calibri"/>
          <w:sz w:val="22"/>
          <w:szCs w:val="22"/>
          <w:lang w:eastAsia="en-US"/>
        </w:rPr>
        <w:t>, podpisem zaufanym lub podpisem osobistym</w:t>
      </w:r>
      <w:r w:rsidRPr="00C00DA2">
        <w:rPr>
          <w:rFonts w:ascii="Calibri" w:eastAsia="Calibri" w:hAnsi="Calibri" w:cs="Calibri"/>
          <w:sz w:val="22"/>
          <w:szCs w:val="22"/>
          <w:lang w:eastAsia="en-US"/>
        </w:rPr>
        <w:t>.</w:t>
      </w:r>
    </w:p>
    <w:p w14:paraId="1900EBB7" w14:textId="2D8538EC" w:rsidR="009C0ACA" w:rsidRPr="00C00DA2" w:rsidRDefault="009C0ACA" w:rsidP="00066C5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w:t>
      </w:r>
      <w:r w:rsidRPr="00C00DA2">
        <w:rPr>
          <w:rFonts w:ascii="Calibri" w:eastAsia="Calibri" w:hAnsi="Calibri" w:cs="Calibri"/>
          <w:sz w:val="22"/>
          <w:szCs w:val="22"/>
          <w:lang w:eastAsia="en-US"/>
        </w:rPr>
        <w:t>.</w:t>
      </w:r>
      <w:r w:rsidRPr="00C00DA2">
        <w:rPr>
          <w:rFonts w:ascii="Calibri" w:eastAsia="Calibri" w:hAnsi="Calibri" w:cs="Calibri"/>
          <w:sz w:val="22"/>
          <w:szCs w:val="22"/>
          <w:lang w:eastAsia="en-US"/>
        </w:rPr>
        <w:tab/>
        <w:t>W przypadku gdy podmiotowe środki dowodowe,</w:t>
      </w:r>
      <w:r w:rsidRPr="00C00DA2">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 w tym oświadczenie, o którym mowa</w:t>
      </w:r>
      <w:r w:rsidR="00B36E42">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 </w:t>
      </w:r>
      <w:r w:rsidR="00141F1F">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w art. 117 ust. 4 Ustawy, zobowiązanie podmiotu udostepniającego zasoby, </w:t>
      </w:r>
      <w:r w:rsidRPr="00C00DA2">
        <w:rPr>
          <w:rFonts w:ascii="Calibri" w:eastAsia="Calibri" w:hAnsi="Calibri" w:cs="Calibri"/>
          <w:sz w:val="22"/>
          <w:szCs w:val="22"/>
          <w:lang w:eastAsia="en-US"/>
        </w:rPr>
        <w:t xml:space="preserve">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w:t>
      </w:r>
      <w:r>
        <w:rPr>
          <w:rFonts w:ascii="Calibri" w:eastAsia="Calibri" w:hAnsi="Calibri" w:cs="Calibri"/>
          <w:sz w:val="22"/>
          <w:szCs w:val="22"/>
          <w:lang w:eastAsia="en-US"/>
        </w:rPr>
        <w:t xml:space="preserve">podpisem zaufanym lub podpisem osobistym, </w:t>
      </w:r>
      <w:r w:rsidRPr="00C00DA2">
        <w:rPr>
          <w:rFonts w:ascii="Calibri" w:eastAsia="Calibri" w:hAnsi="Calibri" w:cs="Calibri"/>
          <w:sz w:val="22"/>
          <w:szCs w:val="22"/>
          <w:lang w:eastAsia="en-US"/>
        </w:rPr>
        <w:t>poświadczającym zgodność cyfrowego odwzorowania</w:t>
      </w:r>
      <w:r w:rsidR="00EA1EA8">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 dokumentem</w:t>
      </w:r>
      <w:r w:rsidR="006D3829">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postaci papierowej.</w:t>
      </w:r>
    </w:p>
    <w:p w14:paraId="535F7B5C" w14:textId="77777777" w:rsidR="009C0ACA" w:rsidRPr="00C00DA2" w:rsidRDefault="009C0ACA" w:rsidP="00066C5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lastRenderedPageBreak/>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9</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6D3829">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w:t>
      </w:r>
      <w:r w:rsidR="00060380">
        <w:rPr>
          <w:rFonts w:ascii="Calibri" w:eastAsia="Calibri" w:hAnsi="Calibri" w:cs="Calibri"/>
          <w:sz w:val="22"/>
          <w:szCs w:val="22"/>
          <w:lang w:eastAsia="en-US"/>
        </w:rPr>
        <w:t>.</w:t>
      </w:r>
      <w:r>
        <w:rPr>
          <w:rFonts w:ascii="Calibri" w:eastAsia="Calibri" w:hAnsi="Calibri" w:cs="Calibri"/>
          <w:sz w:val="22"/>
          <w:szCs w:val="22"/>
          <w:lang w:eastAsia="en-US"/>
        </w:rPr>
        <w:t xml:space="preserve"> SWZ</w:t>
      </w:r>
      <w:r w:rsidRPr="00C00DA2">
        <w:rPr>
          <w:rFonts w:ascii="Calibri" w:eastAsia="Calibri" w:hAnsi="Calibri" w:cs="Calibri"/>
          <w:sz w:val="22"/>
          <w:szCs w:val="22"/>
          <w:lang w:eastAsia="en-US"/>
        </w:rPr>
        <w:t>, dokonuje w przypadku:</w:t>
      </w:r>
    </w:p>
    <w:p w14:paraId="110C54E3" w14:textId="41A18792" w:rsidR="009C0ACA" w:rsidRPr="00C00DA2" w:rsidRDefault="006D3829" w:rsidP="00066C5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12.9.1.</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podmiotowych środków dowodowych – odpowiednio wykonawca, wykonawca wspólnie ubiegający</w:t>
      </w:r>
      <w:r w:rsidR="00030A01">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się o udzielenie zamówienia</w:t>
      </w:r>
      <w:r>
        <w:rPr>
          <w:rFonts w:ascii="Calibri" w:eastAsia="Calibri" w:hAnsi="Calibri" w:cs="Calibri"/>
          <w:sz w:val="22"/>
          <w:szCs w:val="22"/>
          <w:lang w:eastAsia="en-US"/>
        </w:rPr>
        <w:t xml:space="preserve">, podmiot udostępniający zasoby lub </w:t>
      </w:r>
      <w:r w:rsidR="00141F1F" w:rsidRPr="00C00DA2">
        <w:rPr>
          <w:rFonts w:ascii="Calibri" w:eastAsia="Calibri" w:hAnsi="Calibri" w:cs="Calibri"/>
          <w:sz w:val="22"/>
          <w:szCs w:val="22"/>
          <w:lang w:eastAsia="en-US"/>
        </w:rPr>
        <w:t>podwykonawca,</w:t>
      </w:r>
      <w:r w:rsidR="00141F1F">
        <w:rPr>
          <w:rFonts w:ascii="Calibri" w:eastAsia="Calibri" w:hAnsi="Calibri" w:cs="Calibri"/>
          <w:sz w:val="22"/>
          <w:szCs w:val="22"/>
          <w:lang w:eastAsia="en-US"/>
        </w:rPr>
        <w:t xml:space="preserve">  </w:t>
      </w:r>
      <w:r w:rsidR="00B14749">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 xml:space="preserve"> w zakresie podmiotowych środków dowodowych, które każdego z nich dotyczą;</w:t>
      </w:r>
    </w:p>
    <w:p w14:paraId="2121417D" w14:textId="77777777" w:rsidR="009C0ACA" w:rsidRPr="00C00DA2" w:rsidRDefault="006D3829" w:rsidP="00066C5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12.9.2.</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przedmiotowego środka dowodowego</w:t>
      </w:r>
      <w:r>
        <w:rPr>
          <w:rFonts w:ascii="Calibri" w:eastAsia="Calibri" w:hAnsi="Calibri" w:cs="Calibri"/>
          <w:sz w:val="22"/>
          <w:szCs w:val="22"/>
          <w:lang w:eastAsia="en-US"/>
        </w:rPr>
        <w:t>, oświadczenia, o którym mowa w art. 117 ust. 4 Ustawy lub podmiotu udost</w:t>
      </w:r>
      <w:r w:rsidR="00060380">
        <w:rPr>
          <w:rFonts w:ascii="Calibri" w:eastAsia="Calibri" w:hAnsi="Calibri" w:cs="Calibri"/>
          <w:sz w:val="22"/>
          <w:szCs w:val="22"/>
          <w:lang w:eastAsia="en-US"/>
        </w:rPr>
        <w:t>ę</w:t>
      </w:r>
      <w:r>
        <w:rPr>
          <w:rFonts w:ascii="Calibri" w:eastAsia="Calibri" w:hAnsi="Calibri" w:cs="Calibri"/>
          <w:sz w:val="22"/>
          <w:szCs w:val="22"/>
          <w:lang w:eastAsia="en-US"/>
        </w:rPr>
        <w:t>pniającego zasoby</w:t>
      </w:r>
      <w:r w:rsidR="009C0ACA" w:rsidRPr="00C00DA2">
        <w:rPr>
          <w:rFonts w:ascii="Calibri" w:eastAsia="Calibri" w:hAnsi="Calibri" w:cs="Calibri"/>
          <w:sz w:val="22"/>
          <w:szCs w:val="22"/>
          <w:lang w:eastAsia="en-US"/>
        </w:rPr>
        <w:t xml:space="preserve"> – odpowiednio wykonawca lub wykonawca wspólnie ubiegający się o udzielenie zamówienia;</w:t>
      </w:r>
    </w:p>
    <w:p w14:paraId="13DA14A8" w14:textId="77777777" w:rsidR="009C0ACA" w:rsidRPr="00C00DA2" w:rsidRDefault="006D3829" w:rsidP="00066C5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12.9.3.</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pełnomocnictwa – mocodawca.</w:t>
      </w:r>
    </w:p>
    <w:p w14:paraId="30572602" w14:textId="77777777" w:rsidR="009C0ACA" w:rsidRDefault="009C0ACA" w:rsidP="00066C5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10</w:t>
      </w:r>
      <w:r w:rsidRPr="00C00DA2">
        <w:rPr>
          <w:rFonts w:ascii="Calibri" w:eastAsia="Calibri" w:hAnsi="Calibri" w:cs="Calibri"/>
          <w:sz w:val="22"/>
          <w:szCs w:val="22"/>
          <w:lang w:eastAsia="en-US"/>
        </w:rPr>
        <w:t>.</w:t>
      </w:r>
      <w:r w:rsidR="00EA1EA8">
        <w:rPr>
          <w:rFonts w:ascii="Calibri" w:eastAsia="Calibri" w:hAnsi="Calibri" w:cs="Calibri"/>
          <w:sz w:val="22"/>
          <w:szCs w:val="22"/>
          <w:lang w:eastAsia="en-US"/>
        </w:rPr>
        <w:tab/>
      </w:r>
      <w:r w:rsidRPr="00C00DA2">
        <w:rPr>
          <w:rFonts w:ascii="Calibri" w:eastAsia="Calibri" w:hAnsi="Calibri" w:cs="Calibri"/>
          <w:sz w:val="22"/>
          <w:szCs w:val="22"/>
          <w:lang w:eastAsia="en-US"/>
        </w:rPr>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6D3829">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 SWZ</w:t>
      </w:r>
      <w:r w:rsidRPr="00C00DA2">
        <w:rPr>
          <w:rFonts w:ascii="Calibri" w:eastAsia="Calibri" w:hAnsi="Calibri" w:cs="Calibri"/>
          <w:sz w:val="22"/>
          <w:szCs w:val="22"/>
          <w:lang w:eastAsia="en-US"/>
        </w:rPr>
        <w:t>, może dokonać również notariusz.</w:t>
      </w:r>
    </w:p>
    <w:p w14:paraId="1A59DE51" w14:textId="37FF9033" w:rsidR="006D3829" w:rsidRDefault="006D3829" w:rsidP="00066C5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12.11.</w:t>
      </w:r>
      <w:r>
        <w:rPr>
          <w:rFonts w:ascii="Calibri" w:eastAsia="Calibri" w:hAnsi="Calibri" w:cs="Calibri"/>
          <w:sz w:val="22"/>
          <w:szCs w:val="22"/>
          <w:lang w:eastAsia="en-US"/>
        </w:rPr>
        <w:tab/>
        <w:t>Podmiotowe środki dowodowe, przedmiotowe środki dowodowe oraz inne dokumenty lub oświadczenia, o których mowa w SWZ, sporządzone w języku obcym przekazuje się wraz</w:t>
      </w:r>
      <w:r w:rsidR="007C4756">
        <w:rPr>
          <w:rFonts w:ascii="Calibri" w:eastAsia="Calibri" w:hAnsi="Calibri" w:cs="Calibri"/>
          <w:sz w:val="22"/>
          <w:szCs w:val="22"/>
          <w:lang w:eastAsia="en-US"/>
        </w:rPr>
        <w:t xml:space="preserve">           </w:t>
      </w:r>
      <w:r w:rsidR="00B14749">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z tłumaczeniem na język polski.</w:t>
      </w:r>
    </w:p>
    <w:p w14:paraId="624BD4CF" w14:textId="77777777" w:rsidR="00881FFC" w:rsidRDefault="00881FFC" w:rsidP="00066C5D">
      <w:pPr>
        <w:spacing w:line="360" w:lineRule="auto"/>
        <w:ind w:left="851" w:hanging="851"/>
        <w:jc w:val="both"/>
        <w:textAlignment w:val="baseline"/>
        <w:rPr>
          <w:rFonts w:ascii="Calibri" w:eastAsia="Calibri" w:hAnsi="Calibri" w:cs="Calibri"/>
          <w:sz w:val="22"/>
          <w:szCs w:val="22"/>
          <w:lang w:eastAsia="en-US"/>
        </w:rPr>
      </w:pPr>
    </w:p>
    <w:p w14:paraId="04B276C3" w14:textId="77777777" w:rsidR="006D3829" w:rsidRPr="006D3829" w:rsidRDefault="006D3829" w:rsidP="00066C5D">
      <w:pPr>
        <w:spacing w:line="360" w:lineRule="auto"/>
        <w:ind w:left="851" w:hanging="851"/>
        <w:jc w:val="both"/>
        <w:textAlignment w:val="baseline"/>
        <w:rPr>
          <w:rFonts w:ascii="Calibri" w:eastAsia="Calibri" w:hAnsi="Calibri" w:cs="Calibri"/>
          <w:b/>
          <w:bCs/>
          <w:sz w:val="22"/>
          <w:szCs w:val="22"/>
          <w:lang w:eastAsia="en-US"/>
        </w:rPr>
      </w:pPr>
      <w:r w:rsidRPr="006D3829">
        <w:rPr>
          <w:rFonts w:ascii="Calibri" w:eastAsia="Calibri" w:hAnsi="Calibri" w:cs="Calibri"/>
          <w:b/>
          <w:bCs/>
          <w:sz w:val="22"/>
          <w:szCs w:val="22"/>
          <w:lang w:eastAsia="en-US"/>
        </w:rPr>
        <w:t>13.</w:t>
      </w:r>
      <w:r w:rsidRPr="006D3829">
        <w:rPr>
          <w:rFonts w:ascii="Calibri" w:eastAsia="Calibri" w:hAnsi="Calibri" w:cs="Calibri"/>
          <w:b/>
          <w:bCs/>
          <w:sz w:val="22"/>
          <w:szCs w:val="22"/>
          <w:lang w:eastAsia="en-US"/>
        </w:rPr>
        <w:tab/>
      </w:r>
      <w:r>
        <w:rPr>
          <w:rFonts w:ascii="Calibri" w:eastAsia="Calibri" w:hAnsi="Calibri" w:cs="Calibri"/>
          <w:b/>
          <w:bCs/>
          <w:sz w:val="22"/>
          <w:szCs w:val="22"/>
          <w:lang w:eastAsia="en-US"/>
        </w:rPr>
        <w:t>Procedura wyjaśniania i zmiany treści SWZ.</w:t>
      </w:r>
    </w:p>
    <w:p w14:paraId="4D82C632" w14:textId="77777777" w:rsidR="00FC1036" w:rsidRPr="00C00DA2" w:rsidRDefault="00FC1036" w:rsidP="00D928E0">
      <w:pPr>
        <w:widowControl w:val="0"/>
        <w:numPr>
          <w:ilvl w:val="1"/>
          <w:numId w:val="11"/>
        </w:numPr>
        <w:spacing w:line="360" w:lineRule="auto"/>
        <w:ind w:right="112"/>
        <w:jc w:val="both"/>
        <w:rPr>
          <w:rFonts w:ascii="Calibri" w:hAnsi="Calibri" w:cs="Calibri"/>
          <w:vanish/>
          <w:sz w:val="22"/>
          <w:szCs w:val="22"/>
        </w:rPr>
      </w:pPr>
    </w:p>
    <w:p w14:paraId="2CFA3E36" w14:textId="77777777" w:rsidR="00FC1036" w:rsidRPr="00C00DA2" w:rsidRDefault="00FC1036" w:rsidP="00D928E0">
      <w:pPr>
        <w:widowControl w:val="0"/>
        <w:numPr>
          <w:ilvl w:val="1"/>
          <w:numId w:val="11"/>
        </w:numPr>
        <w:spacing w:line="360" w:lineRule="auto"/>
        <w:ind w:right="112"/>
        <w:jc w:val="both"/>
        <w:rPr>
          <w:rFonts w:ascii="Calibri" w:hAnsi="Calibri" w:cs="Calibri"/>
          <w:vanish/>
          <w:sz w:val="22"/>
          <w:szCs w:val="22"/>
        </w:rPr>
      </w:pPr>
    </w:p>
    <w:p w14:paraId="1731737D" w14:textId="012E5348" w:rsidR="00FC0C4E" w:rsidRDefault="00141F1F" w:rsidP="00066C5D">
      <w:pPr>
        <w:suppressAutoHyphens/>
        <w:spacing w:line="360" w:lineRule="auto"/>
        <w:ind w:left="851" w:hanging="851"/>
        <w:contextualSpacing/>
        <w:jc w:val="both"/>
        <w:rPr>
          <w:rFonts w:ascii="Calibri" w:hAnsi="Calibri" w:cs="Calibri"/>
          <w:iCs/>
          <w:sz w:val="22"/>
          <w:szCs w:val="22"/>
        </w:rPr>
      </w:pPr>
      <w:r>
        <w:rPr>
          <w:rFonts w:ascii="Calibri" w:hAnsi="Calibri" w:cs="Calibri"/>
          <w:iCs/>
          <w:sz w:val="22"/>
          <w:szCs w:val="22"/>
        </w:rPr>
        <w:t xml:space="preserve">13.1. </w:t>
      </w:r>
      <w:r>
        <w:rPr>
          <w:rFonts w:ascii="Calibri" w:hAnsi="Calibri" w:cs="Calibri"/>
          <w:iCs/>
          <w:sz w:val="22"/>
          <w:szCs w:val="22"/>
        </w:rPr>
        <w:tab/>
      </w:r>
      <w:r w:rsidR="00110286" w:rsidRPr="00C00DA2">
        <w:rPr>
          <w:rFonts w:ascii="Calibri" w:hAnsi="Calibri" w:cs="Calibri"/>
          <w:iCs/>
          <w:sz w:val="22"/>
          <w:szCs w:val="22"/>
        </w:rPr>
        <w:t xml:space="preserve">Wykonawca może zwrócić się do Zamawiającego z wnioskiem o wyjaśnienie treści SWZ. </w:t>
      </w:r>
    </w:p>
    <w:p w14:paraId="5F283C07" w14:textId="77777777" w:rsidR="00110286" w:rsidRPr="00C00DA2" w:rsidRDefault="00FC0C4E" w:rsidP="00066C5D">
      <w:pPr>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13.2.</w:t>
      </w:r>
      <w:r>
        <w:rPr>
          <w:rFonts w:ascii="Calibri" w:hAnsi="Calibri" w:cs="Calibri"/>
          <w:iCs/>
          <w:sz w:val="22"/>
          <w:szCs w:val="22"/>
        </w:rPr>
        <w:tab/>
      </w:r>
      <w:r w:rsidR="00110286" w:rsidRPr="00C00DA2">
        <w:rPr>
          <w:rFonts w:ascii="Calibri" w:hAnsi="Calibri" w:cs="Calibri"/>
          <w:iCs/>
          <w:sz w:val="22"/>
          <w:szCs w:val="22"/>
        </w:rPr>
        <w:t xml:space="preserve">Zamawiający jest obowiązany udzielić </w:t>
      </w:r>
      <w:r>
        <w:rPr>
          <w:rFonts w:ascii="Calibri" w:hAnsi="Calibri" w:cs="Calibri"/>
          <w:iCs/>
          <w:sz w:val="22"/>
          <w:szCs w:val="22"/>
        </w:rPr>
        <w:t>wyjaśnień</w:t>
      </w:r>
      <w:r w:rsidR="00110286" w:rsidRPr="00C00DA2">
        <w:rPr>
          <w:rFonts w:ascii="Calibri" w:hAnsi="Calibri" w:cs="Calibri"/>
          <w:iCs/>
          <w:sz w:val="22"/>
          <w:szCs w:val="22"/>
        </w:rPr>
        <w:t xml:space="preserve"> niezwłocznie, jednak </w:t>
      </w:r>
      <w:r w:rsidR="00110286" w:rsidRPr="00B14749">
        <w:rPr>
          <w:rFonts w:ascii="Calibri" w:hAnsi="Calibri" w:cs="Calibri"/>
          <w:b/>
          <w:bCs/>
          <w:iCs/>
          <w:sz w:val="22"/>
          <w:szCs w:val="22"/>
        </w:rPr>
        <w:t>nie później niż na 2 dni</w:t>
      </w:r>
      <w:r w:rsidR="00110286" w:rsidRPr="00C00DA2">
        <w:rPr>
          <w:rFonts w:ascii="Calibri" w:hAnsi="Calibri" w:cs="Calibri"/>
          <w:iCs/>
          <w:sz w:val="22"/>
          <w:szCs w:val="22"/>
        </w:rPr>
        <w:t xml:space="preserve"> przed upływem terminu składania ofert, pod warunkiem, że wniosek o wyjaśnienie treści SWZ wpłynął do Zamawiającego </w:t>
      </w:r>
      <w:r w:rsidR="00110286" w:rsidRPr="00B14749">
        <w:rPr>
          <w:rFonts w:ascii="Calibri" w:hAnsi="Calibri" w:cs="Calibri"/>
          <w:b/>
          <w:bCs/>
          <w:iCs/>
          <w:sz w:val="22"/>
          <w:szCs w:val="22"/>
        </w:rPr>
        <w:t>nie później niż na 4 dni</w:t>
      </w:r>
      <w:r w:rsidR="00110286" w:rsidRPr="00C00DA2">
        <w:rPr>
          <w:rFonts w:ascii="Calibri" w:hAnsi="Calibri" w:cs="Calibri"/>
          <w:iCs/>
          <w:sz w:val="22"/>
          <w:szCs w:val="22"/>
        </w:rPr>
        <w:t xml:space="preserve"> przed upływem terminu składania ofert.</w:t>
      </w:r>
    </w:p>
    <w:p w14:paraId="2593CC89" w14:textId="77777777" w:rsidR="00F851AF" w:rsidRPr="00C00DA2" w:rsidRDefault="00FC0C4E" w:rsidP="00066C5D">
      <w:pPr>
        <w:suppressAutoHyphens/>
        <w:spacing w:line="360" w:lineRule="auto"/>
        <w:ind w:left="851" w:hanging="851"/>
        <w:contextualSpacing/>
        <w:jc w:val="both"/>
        <w:rPr>
          <w:rFonts w:ascii="Calibri" w:hAnsi="Calibri" w:cs="Calibri"/>
          <w:bCs/>
          <w:iCs/>
          <w:sz w:val="22"/>
          <w:szCs w:val="22"/>
        </w:rPr>
      </w:pPr>
      <w:r>
        <w:rPr>
          <w:rFonts w:ascii="Calibri" w:hAnsi="Calibri" w:cs="Calibri"/>
          <w:bCs/>
          <w:iCs/>
          <w:sz w:val="22"/>
          <w:szCs w:val="22"/>
        </w:rPr>
        <w:t>13.3.</w:t>
      </w:r>
      <w:r>
        <w:rPr>
          <w:rFonts w:ascii="Calibri" w:hAnsi="Calibri" w:cs="Calibri"/>
          <w:bCs/>
          <w:iCs/>
          <w:sz w:val="22"/>
          <w:szCs w:val="22"/>
        </w:rPr>
        <w:tab/>
      </w:r>
      <w:r w:rsidR="00BA2CCD">
        <w:rPr>
          <w:rFonts w:ascii="Calibri" w:hAnsi="Calibri" w:cs="Calibri"/>
          <w:bCs/>
          <w:iCs/>
          <w:sz w:val="22"/>
          <w:szCs w:val="22"/>
        </w:rPr>
        <w:t>J</w:t>
      </w:r>
      <w:r w:rsidR="00F851AF" w:rsidRPr="00C00DA2">
        <w:rPr>
          <w:rFonts w:ascii="Calibri" w:hAnsi="Calibri" w:cs="Calibri"/>
          <w:bCs/>
          <w:iCs/>
          <w:sz w:val="22"/>
          <w:szCs w:val="22"/>
        </w:rPr>
        <w:t xml:space="preserve">eżeli </w:t>
      </w:r>
      <w:r>
        <w:rPr>
          <w:rFonts w:ascii="Calibri" w:hAnsi="Calibri" w:cs="Calibri"/>
          <w:bCs/>
          <w:iCs/>
          <w:sz w:val="22"/>
          <w:szCs w:val="22"/>
        </w:rPr>
        <w:t>Z</w:t>
      </w:r>
      <w:r w:rsidR="00F851AF" w:rsidRPr="00C00DA2">
        <w:rPr>
          <w:rFonts w:ascii="Calibri" w:hAnsi="Calibri" w:cs="Calibri"/>
          <w:bCs/>
          <w:iCs/>
          <w:sz w:val="22"/>
          <w:szCs w:val="22"/>
        </w:rPr>
        <w:t>amawiający nie udzieli wyjaśnień w terminie, o którym mowa w pkt 1</w:t>
      </w:r>
      <w:r>
        <w:rPr>
          <w:rFonts w:ascii="Calibri" w:hAnsi="Calibri" w:cs="Calibri"/>
          <w:bCs/>
          <w:iCs/>
          <w:sz w:val="22"/>
          <w:szCs w:val="22"/>
        </w:rPr>
        <w:t>3</w:t>
      </w:r>
      <w:r w:rsidR="00F851AF" w:rsidRPr="00C00DA2">
        <w:rPr>
          <w:rFonts w:ascii="Calibri" w:hAnsi="Calibri" w:cs="Calibri"/>
          <w:bCs/>
          <w:iCs/>
          <w:sz w:val="22"/>
          <w:szCs w:val="22"/>
        </w:rPr>
        <w:t>.</w:t>
      </w:r>
      <w:r>
        <w:rPr>
          <w:rFonts w:ascii="Calibri" w:hAnsi="Calibri" w:cs="Calibri"/>
          <w:bCs/>
          <w:iCs/>
          <w:sz w:val="22"/>
          <w:szCs w:val="22"/>
        </w:rPr>
        <w:t>2.</w:t>
      </w:r>
      <w:r w:rsidR="00F851AF">
        <w:rPr>
          <w:rFonts w:ascii="Calibri" w:hAnsi="Calibri" w:cs="Calibri"/>
          <w:bCs/>
          <w:iCs/>
          <w:sz w:val="22"/>
          <w:szCs w:val="22"/>
        </w:rPr>
        <w:t xml:space="preserve"> SWZ</w:t>
      </w:r>
      <w:r w:rsidR="00F851AF" w:rsidRPr="00C00DA2">
        <w:rPr>
          <w:rFonts w:ascii="Calibri" w:hAnsi="Calibri" w:cs="Calibri"/>
          <w:bCs/>
          <w:iCs/>
          <w:sz w:val="22"/>
          <w:szCs w:val="22"/>
        </w:rPr>
        <w:t xml:space="preserve">, przedłuża termin składania ofert o czas niezbędny do zapoznania się wszystkich zainteresowanych </w:t>
      </w:r>
      <w:r>
        <w:rPr>
          <w:rFonts w:ascii="Calibri" w:hAnsi="Calibri" w:cs="Calibri"/>
          <w:bCs/>
          <w:iCs/>
          <w:sz w:val="22"/>
          <w:szCs w:val="22"/>
        </w:rPr>
        <w:t>W</w:t>
      </w:r>
      <w:r w:rsidR="00F851AF" w:rsidRPr="00C00DA2">
        <w:rPr>
          <w:rFonts w:ascii="Calibri" w:hAnsi="Calibri" w:cs="Calibri"/>
          <w:bCs/>
          <w:iCs/>
          <w:sz w:val="22"/>
          <w:szCs w:val="22"/>
        </w:rPr>
        <w:t>ykonawców z wyjaśnieniami niezbędnymi do należytego przygotowania i złożenia ofert.</w:t>
      </w:r>
    </w:p>
    <w:p w14:paraId="321A5E24" w14:textId="0C05F232" w:rsidR="00F851AF" w:rsidRPr="00E3111D" w:rsidRDefault="00F851AF" w:rsidP="00D928E0">
      <w:pPr>
        <w:pStyle w:val="Akapitzlist"/>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sidRPr="00E3111D">
        <w:rPr>
          <w:rFonts w:ascii="Calibri" w:hAnsi="Calibri" w:cs="Calibri"/>
          <w:iCs/>
          <w:sz w:val="22"/>
          <w:szCs w:val="22"/>
        </w:rPr>
        <w:t>W przypadku gdy wniosek o wyjaśnienie treści SWZ nie wpłynął w terminie, o którym mowa</w:t>
      </w:r>
      <w:r w:rsidR="00B14749" w:rsidRPr="00E3111D">
        <w:rPr>
          <w:rFonts w:ascii="Calibri" w:hAnsi="Calibri" w:cs="Calibri"/>
          <w:iCs/>
          <w:sz w:val="22"/>
          <w:szCs w:val="22"/>
        </w:rPr>
        <w:t xml:space="preserve">            </w:t>
      </w:r>
      <w:r w:rsidRPr="00E3111D">
        <w:rPr>
          <w:rFonts w:ascii="Calibri" w:hAnsi="Calibri" w:cs="Calibri"/>
          <w:iCs/>
          <w:sz w:val="22"/>
          <w:szCs w:val="22"/>
        </w:rPr>
        <w:t xml:space="preserve"> </w:t>
      </w:r>
      <w:r w:rsidR="00141F1F" w:rsidRPr="00E3111D">
        <w:rPr>
          <w:rFonts w:ascii="Calibri" w:hAnsi="Calibri" w:cs="Calibri"/>
          <w:iCs/>
          <w:sz w:val="22"/>
          <w:szCs w:val="22"/>
        </w:rPr>
        <w:t>w pkt</w:t>
      </w:r>
      <w:r w:rsidRPr="00E3111D">
        <w:rPr>
          <w:rFonts w:ascii="Calibri" w:hAnsi="Calibri" w:cs="Calibri"/>
          <w:iCs/>
          <w:sz w:val="22"/>
          <w:szCs w:val="22"/>
        </w:rPr>
        <w:t xml:space="preserve"> </w:t>
      </w:r>
      <w:r w:rsidR="00FC0C4E" w:rsidRPr="00E3111D">
        <w:rPr>
          <w:rFonts w:ascii="Calibri" w:hAnsi="Calibri" w:cs="Calibri"/>
          <w:iCs/>
          <w:sz w:val="22"/>
          <w:szCs w:val="22"/>
        </w:rPr>
        <w:t>13.2.</w:t>
      </w:r>
      <w:r w:rsidRPr="00E3111D">
        <w:rPr>
          <w:rFonts w:ascii="Calibri" w:hAnsi="Calibri" w:cs="Calibri"/>
          <w:iCs/>
          <w:sz w:val="22"/>
          <w:szCs w:val="22"/>
        </w:rPr>
        <w:t xml:space="preserve"> SWZ, </w:t>
      </w:r>
      <w:r w:rsidR="00FC0C4E" w:rsidRPr="00E3111D">
        <w:rPr>
          <w:rFonts w:ascii="Calibri" w:hAnsi="Calibri" w:cs="Calibri"/>
          <w:iCs/>
          <w:sz w:val="22"/>
          <w:szCs w:val="22"/>
        </w:rPr>
        <w:t>Z</w:t>
      </w:r>
      <w:r w:rsidRPr="00E3111D">
        <w:rPr>
          <w:rFonts w:ascii="Calibri" w:hAnsi="Calibri" w:cs="Calibri"/>
          <w:iCs/>
          <w:sz w:val="22"/>
          <w:szCs w:val="22"/>
        </w:rPr>
        <w:t>amawiający nie ma obowiązku udzielania odpowiednio wyjaśnień SWZ oraz obowiązku przedłużenia terminu składania ofert.</w:t>
      </w:r>
    </w:p>
    <w:p w14:paraId="389A51A9" w14:textId="29ADEDBE" w:rsidR="00FC0C4E" w:rsidRPr="00C00DA2" w:rsidRDefault="00FC0C4E"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Przedłużenie terminu składania ofert, nie wpływa na bieg terminu składania wniosku o wyjaśnienie treści SWZ.</w:t>
      </w:r>
    </w:p>
    <w:p w14:paraId="133B9E48" w14:textId="77777777" w:rsidR="00F851AF" w:rsidRPr="00F851AF" w:rsidRDefault="00F851AF"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sidRPr="00C00DA2">
        <w:rPr>
          <w:rFonts w:ascii="Calibri" w:hAnsi="Calibri" w:cs="Calibri"/>
          <w:iCs/>
          <w:sz w:val="22"/>
          <w:szCs w:val="22"/>
        </w:rPr>
        <w:t xml:space="preserve">Treść zapytań wraz z wyjaśnieniami </w:t>
      </w:r>
      <w:r w:rsidR="00FC0C4E">
        <w:rPr>
          <w:rFonts w:ascii="Calibri" w:hAnsi="Calibri" w:cs="Calibri"/>
          <w:iCs/>
          <w:sz w:val="22"/>
          <w:szCs w:val="22"/>
        </w:rPr>
        <w:t>Z</w:t>
      </w:r>
      <w:r w:rsidRPr="00C00DA2">
        <w:rPr>
          <w:rFonts w:ascii="Calibri" w:hAnsi="Calibri" w:cs="Calibri"/>
          <w:iCs/>
          <w:sz w:val="22"/>
          <w:szCs w:val="22"/>
        </w:rPr>
        <w:t>amawiający udostępnia, bez ujawniania źródła zapytania, na stronie internetowej prowadzącego postępowania.</w:t>
      </w:r>
    </w:p>
    <w:p w14:paraId="7133FA7C" w14:textId="77777777" w:rsidR="00F851AF" w:rsidRPr="00F851AF" w:rsidRDefault="00F851AF"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W uz</w:t>
      </w:r>
      <w:r w:rsidR="00E706A5">
        <w:rPr>
          <w:rFonts w:ascii="Calibri" w:hAnsi="Calibri" w:cs="Calibri"/>
          <w:iCs/>
          <w:sz w:val="22"/>
          <w:szCs w:val="22"/>
        </w:rPr>
        <w:t>a</w:t>
      </w:r>
      <w:r>
        <w:rPr>
          <w:rFonts w:ascii="Calibri" w:hAnsi="Calibri" w:cs="Calibri"/>
          <w:iCs/>
          <w:sz w:val="22"/>
          <w:szCs w:val="22"/>
        </w:rPr>
        <w:t xml:space="preserve">sadnionych przypadkach </w:t>
      </w:r>
      <w:r w:rsidR="00060380">
        <w:rPr>
          <w:rFonts w:ascii="Calibri" w:hAnsi="Calibri" w:cs="Calibri"/>
          <w:iCs/>
          <w:sz w:val="22"/>
          <w:szCs w:val="22"/>
        </w:rPr>
        <w:t>Z</w:t>
      </w:r>
      <w:r>
        <w:rPr>
          <w:rFonts w:ascii="Calibri" w:hAnsi="Calibri" w:cs="Calibri"/>
          <w:iCs/>
          <w:sz w:val="22"/>
          <w:szCs w:val="22"/>
        </w:rPr>
        <w:t>amawiający może przed upływem terminu składania ofert zmienić treść SWZ.</w:t>
      </w:r>
    </w:p>
    <w:p w14:paraId="721D4814" w14:textId="77777777" w:rsidR="00F851AF" w:rsidRPr="00532EFC" w:rsidRDefault="00F851AF"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lastRenderedPageBreak/>
        <w:t xml:space="preserve">W przypadku gdy zmiana treści SWZ jest istotna dla sporządzenia oferty lub wymaga od </w:t>
      </w:r>
      <w:r w:rsidR="00FC0C4E">
        <w:rPr>
          <w:rFonts w:ascii="Calibri" w:hAnsi="Calibri" w:cs="Calibri"/>
          <w:iCs/>
          <w:sz w:val="22"/>
          <w:szCs w:val="22"/>
        </w:rPr>
        <w:t>W</w:t>
      </w:r>
      <w:r>
        <w:rPr>
          <w:rFonts w:ascii="Calibri" w:hAnsi="Calibri" w:cs="Calibri"/>
          <w:iCs/>
          <w:sz w:val="22"/>
          <w:szCs w:val="22"/>
        </w:rPr>
        <w:t xml:space="preserve">ykonawców dodatkowego czasu na zapoznanie się ze zmianą treści SWZ i przygotowanie ofert, </w:t>
      </w:r>
      <w:r w:rsidR="00060380">
        <w:rPr>
          <w:rFonts w:ascii="Calibri" w:hAnsi="Calibri" w:cs="Calibri"/>
          <w:iCs/>
          <w:sz w:val="22"/>
          <w:szCs w:val="22"/>
        </w:rPr>
        <w:t>Z</w:t>
      </w:r>
      <w:r>
        <w:rPr>
          <w:rFonts w:ascii="Calibri" w:hAnsi="Calibri" w:cs="Calibri"/>
          <w:iCs/>
          <w:sz w:val="22"/>
          <w:szCs w:val="22"/>
        </w:rPr>
        <w:t>amawiający przedłuża termin składania ofert o czas niezbędny na ich przygotowanie.</w:t>
      </w:r>
    </w:p>
    <w:p w14:paraId="686309CB" w14:textId="77777777" w:rsidR="00532EFC" w:rsidRPr="00532EFC" w:rsidRDefault="00532EFC"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 xml:space="preserve">Zamawiający informuje wykonawców o przedłużonym terminie składania odpowiednio ofert przez zamieszczenie informacji na stronie internetowej prowadzonego postępowania, na której została </w:t>
      </w:r>
      <w:r w:rsidR="00FC0C4E">
        <w:rPr>
          <w:rFonts w:ascii="Calibri" w:hAnsi="Calibri" w:cs="Calibri"/>
          <w:iCs/>
          <w:sz w:val="22"/>
          <w:szCs w:val="22"/>
        </w:rPr>
        <w:t>uprzednio</w:t>
      </w:r>
      <w:r>
        <w:rPr>
          <w:rFonts w:ascii="Calibri" w:hAnsi="Calibri" w:cs="Calibri"/>
          <w:iCs/>
          <w:sz w:val="22"/>
          <w:szCs w:val="22"/>
        </w:rPr>
        <w:t xml:space="preserve"> udost</w:t>
      </w:r>
      <w:r w:rsidR="00E706A5">
        <w:rPr>
          <w:rFonts w:ascii="Calibri" w:hAnsi="Calibri" w:cs="Calibri"/>
          <w:iCs/>
          <w:sz w:val="22"/>
          <w:szCs w:val="22"/>
        </w:rPr>
        <w:t>ę</w:t>
      </w:r>
      <w:r>
        <w:rPr>
          <w:rFonts w:ascii="Calibri" w:hAnsi="Calibri" w:cs="Calibri"/>
          <w:iCs/>
          <w:sz w:val="22"/>
          <w:szCs w:val="22"/>
        </w:rPr>
        <w:t>pniona SWZ.</w:t>
      </w:r>
    </w:p>
    <w:p w14:paraId="3A7BAB8E" w14:textId="7B129B24" w:rsidR="00532EFC" w:rsidRPr="00A87388" w:rsidRDefault="00532EFC"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Dokonaną zmianę treści odpowiednio SWZ zamawiający udost</w:t>
      </w:r>
      <w:r w:rsidR="00E706A5">
        <w:rPr>
          <w:rFonts w:ascii="Calibri" w:hAnsi="Calibri" w:cs="Calibri"/>
          <w:iCs/>
          <w:sz w:val="22"/>
          <w:szCs w:val="22"/>
        </w:rPr>
        <w:t>ę</w:t>
      </w:r>
      <w:r>
        <w:rPr>
          <w:rFonts w:ascii="Calibri" w:hAnsi="Calibri" w:cs="Calibri"/>
          <w:iCs/>
          <w:sz w:val="22"/>
          <w:szCs w:val="22"/>
        </w:rPr>
        <w:t>pnia na stronie internetowej prowadzonego postępowania.</w:t>
      </w:r>
    </w:p>
    <w:p w14:paraId="13D6B27C" w14:textId="77777777" w:rsidR="00A87388" w:rsidRPr="008944B3" w:rsidRDefault="00A87388" w:rsidP="00A87388">
      <w:pPr>
        <w:tabs>
          <w:tab w:val="left" w:pos="851"/>
        </w:tabs>
        <w:suppressAutoHyphens/>
        <w:spacing w:line="360" w:lineRule="auto"/>
        <w:ind w:left="851"/>
        <w:contextualSpacing/>
        <w:jc w:val="both"/>
        <w:rPr>
          <w:rFonts w:ascii="Calibri" w:hAnsi="Calibri" w:cs="Calibri"/>
          <w:bCs/>
          <w:iCs/>
          <w:sz w:val="22"/>
          <w:szCs w:val="22"/>
        </w:rPr>
      </w:pPr>
    </w:p>
    <w:p w14:paraId="35713543" w14:textId="0354045E" w:rsidR="008944B3" w:rsidRPr="00C00DA2" w:rsidRDefault="008944B3" w:rsidP="00066C5D">
      <w:pPr>
        <w:tabs>
          <w:tab w:val="left" w:pos="851"/>
        </w:tabs>
        <w:spacing w:line="360" w:lineRule="auto"/>
        <w:ind w:left="851" w:hanging="851"/>
        <w:jc w:val="both"/>
        <w:rPr>
          <w:rFonts w:ascii="Calibri" w:hAnsi="Calibri" w:cs="Calibri"/>
          <w:b/>
          <w:bCs/>
          <w:sz w:val="22"/>
          <w:szCs w:val="22"/>
        </w:rPr>
      </w:pPr>
      <w:r>
        <w:rPr>
          <w:rFonts w:ascii="Calibri" w:hAnsi="Calibri" w:cs="Calibri"/>
          <w:b/>
          <w:bCs/>
          <w:sz w:val="22"/>
          <w:szCs w:val="22"/>
        </w:rPr>
        <w:t>14</w:t>
      </w:r>
      <w:r w:rsidRPr="00C00DA2">
        <w:rPr>
          <w:rFonts w:ascii="Calibri" w:hAnsi="Calibri" w:cs="Calibri"/>
          <w:b/>
          <w:bCs/>
          <w:sz w:val="22"/>
          <w:szCs w:val="22"/>
        </w:rPr>
        <w:t>.</w:t>
      </w:r>
      <w:r w:rsidRPr="00C00DA2">
        <w:rPr>
          <w:rFonts w:ascii="Calibri" w:hAnsi="Calibri" w:cs="Calibri"/>
          <w:b/>
          <w:bCs/>
          <w:sz w:val="22"/>
          <w:szCs w:val="22"/>
        </w:rPr>
        <w:tab/>
        <w:t>Opis sposobu przygotowania</w:t>
      </w:r>
      <w:r>
        <w:rPr>
          <w:rFonts w:ascii="Calibri" w:hAnsi="Calibri" w:cs="Calibri"/>
          <w:b/>
          <w:bCs/>
          <w:sz w:val="22"/>
          <w:szCs w:val="22"/>
        </w:rPr>
        <w:t xml:space="preserve"> ofert oraz dokumentów wymaganych przez Zamawiającego</w:t>
      </w:r>
      <w:r w:rsidR="007C4756">
        <w:rPr>
          <w:rFonts w:ascii="Calibri" w:hAnsi="Calibri" w:cs="Calibri"/>
          <w:b/>
          <w:bCs/>
          <w:sz w:val="22"/>
          <w:szCs w:val="22"/>
        </w:rPr>
        <w:t xml:space="preserve">      </w:t>
      </w:r>
      <w:r w:rsidR="006774FD">
        <w:rPr>
          <w:rFonts w:ascii="Calibri" w:hAnsi="Calibri" w:cs="Calibri"/>
          <w:b/>
          <w:bCs/>
          <w:sz w:val="22"/>
          <w:szCs w:val="22"/>
        </w:rPr>
        <w:t xml:space="preserve">        </w:t>
      </w:r>
      <w:r>
        <w:rPr>
          <w:rFonts w:ascii="Calibri" w:hAnsi="Calibri" w:cs="Calibri"/>
          <w:b/>
          <w:bCs/>
          <w:sz w:val="22"/>
          <w:szCs w:val="22"/>
        </w:rPr>
        <w:t xml:space="preserve"> w SWZ.</w:t>
      </w:r>
    </w:p>
    <w:p w14:paraId="53151A8A" w14:textId="77777777" w:rsidR="008944B3" w:rsidRPr="00C00DA2" w:rsidRDefault="008944B3" w:rsidP="00D928E0">
      <w:pPr>
        <w:numPr>
          <w:ilvl w:val="1"/>
          <w:numId w:val="13"/>
        </w:numPr>
        <w:tabs>
          <w:tab w:val="left" w:pos="851"/>
        </w:tabs>
        <w:suppressAutoHyphens/>
        <w:spacing w:line="360" w:lineRule="auto"/>
        <w:ind w:left="851" w:hanging="851"/>
        <w:jc w:val="both"/>
        <w:rPr>
          <w:rFonts w:ascii="Calibri" w:hAnsi="Calibri" w:cs="Calibri"/>
          <w:sz w:val="22"/>
          <w:szCs w:val="22"/>
          <w:lang w:eastAsia="ar-SA"/>
        </w:rPr>
      </w:pPr>
      <w:r w:rsidRPr="00C00DA2">
        <w:rPr>
          <w:rFonts w:ascii="Calibri" w:hAnsi="Calibri" w:cs="Calibri"/>
          <w:sz w:val="22"/>
          <w:szCs w:val="22"/>
          <w:lang w:eastAsia="ar-SA"/>
        </w:rPr>
        <w:t xml:space="preserve">Wykonawcy zobowiązani są zapoznać się dokładnie z informacjami zawartymi w SWZ </w:t>
      </w:r>
      <w:r w:rsidRPr="00C00DA2">
        <w:rPr>
          <w:rFonts w:ascii="Calibri" w:hAnsi="Calibri" w:cs="Calibri"/>
          <w:sz w:val="22"/>
          <w:szCs w:val="22"/>
          <w:lang w:eastAsia="ar-SA"/>
        </w:rPr>
        <w:br/>
        <w:t>i przygotować ofertę zgodnie z wymaganiami określonymi w dokumencie.</w:t>
      </w:r>
    </w:p>
    <w:p w14:paraId="6BA7F9BF" w14:textId="77777777" w:rsidR="008944B3" w:rsidRDefault="008944B3" w:rsidP="00066C5D">
      <w:pPr>
        <w:spacing w:line="360" w:lineRule="auto"/>
        <w:ind w:left="851" w:hanging="851"/>
        <w:contextualSpacing/>
        <w:jc w:val="both"/>
        <w:rPr>
          <w:rFonts w:ascii="Calibri" w:hAnsi="Calibri" w:cs="Calibri"/>
          <w:sz w:val="22"/>
          <w:szCs w:val="22"/>
        </w:rPr>
      </w:pPr>
      <w:r>
        <w:rPr>
          <w:rFonts w:ascii="Calibri" w:hAnsi="Calibri" w:cs="Calibri"/>
          <w:sz w:val="22"/>
          <w:szCs w:val="22"/>
        </w:rPr>
        <w:t>14.2.</w:t>
      </w:r>
      <w:r>
        <w:rPr>
          <w:rFonts w:ascii="Calibri" w:hAnsi="Calibri" w:cs="Calibri"/>
          <w:sz w:val="22"/>
          <w:szCs w:val="22"/>
        </w:rPr>
        <w:tab/>
      </w:r>
      <w:r w:rsidRPr="00060380">
        <w:rPr>
          <w:rFonts w:ascii="Calibri" w:hAnsi="Calibri" w:cs="Calibri"/>
          <w:sz w:val="22"/>
          <w:szCs w:val="22"/>
          <w:u w:val="single"/>
        </w:rPr>
        <w:t>Oferta powinna być:</w:t>
      </w:r>
    </w:p>
    <w:p w14:paraId="2624F785" w14:textId="77777777" w:rsidR="008944B3" w:rsidRDefault="008944B3" w:rsidP="00066C5D">
      <w:pPr>
        <w:tabs>
          <w:tab w:val="left" w:pos="851"/>
        </w:tabs>
        <w:spacing w:line="360" w:lineRule="auto"/>
        <w:ind w:left="851" w:hanging="851"/>
        <w:contextualSpacing/>
        <w:jc w:val="both"/>
        <w:rPr>
          <w:rFonts w:ascii="Calibri" w:hAnsi="Calibri" w:cs="Calibri"/>
          <w:sz w:val="22"/>
          <w:szCs w:val="22"/>
        </w:rPr>
      </w:pPr>
      <w:r>
        <w:rPr>
          <w:rFonts w:ascii="Calibri" w:hAnsi="Calibri" w:cs="Calibri"/>
          <w:sz w:val="22"/>
          <w:szCs w:val="22"/>
        </w:rPr>
        <w:t>14.2.1.</w:t>
      </w:r>
      <w:r w:rsidR="007469ED">
        <w:rPr>
          <w:rFonts w:ascii="Calibri" w:hAnsi="Calibri" w:cs="Calibri"/>
          <w:sz w:val="22"/>
          <w:szCs w:val="22"/>
        </w:rPr>
        <w:tab/>
      </w:r>
      <w:r>
        <w:rPr>
          <w:rFonts w:ascii="Calibri" w:hAnsi="Calibri" w:cs="Calibri"/>
          <w:sz w:val="22"/>
          <w:szCs w:val="22"/>
        </w:rPr>
        <w:t>sporządzona na podstawie załączników niniejszej SWZ w języku polskim, wszelkie dokumenty sporządzone w języku obcym składane są wraz z tłumaczeniem na język polski.</w:t>
      </w:r>
    </w:p>
    <w:p w14:paraId="733868C7" w14:textId="77777777" w:rsidR="008944B3" w:rsidRDefault="008944B3" w:rsidP="00066C5D">
      <w:pPr>
        <w:tabs>
          <w:tab w:val="left" w:pos="851"/>
        </w:tabs>
        <w:spacing w:line="360" w:lineRule="auto"/>
        <w:ind w:left="851" w:hanging="851"/>
        <w:contextualSpacing/>
        <w:jc w:val="both"/>
        <w:rPr>
          <w:rFonts w:ascii="Calibri" w:hAnsi="Calibri" w:cs="Calibri"/>
          <w:sz w:val="22"/>
          <w:szCs w:val="22"/>
        </w:rPr>
      </w:pPr>
      <w:r>
        <w:rPr>
          <w:rFonts w:ascii="Calibri" w:hAnsi="Calibri" w:cs="Calibri"/>
          <w:sz w:val="22"/>
          <w:szCs w:val="22"/>
        </w:rPr>
        <w:t>14.2.2.</w:t>
      </w:r>
      <w:r w:rsidR="007469ED">
        <w:rPr>
          <w:rFonts w:ascii="Calibri" w:hAnsi="Calibri" w:cs="Calibri"/>
          <w:sz w:val="22"/>
          <w:szCs w:val="22"/>
        </w:rPr>
        <w:tab/>
      </w:r>
      <w:r>
        <w:rPr>
          <w:rFonts w:ascii="Calibri" w:hAnsi="Calibri" w:cs="Calibri"/>
          <w:sz w:val="22"/>
          <w:szCs w:val="22"/>
        </w:rPr>
        <w:t xml:space="preserve">złożona przy użyciu środków komunikacji elektronicznej tzn. za pośrednictwem </w:t>
      </w:r>
      <w:r w:rsidR="003768EC" w:rsidRPr="003768EC">
        <w:rPr>
          <w:rFonts w:ascii="Calibri" w:hAnsi="Calibri" w:cs="Calibri"/>
          <w:sz w:val="22"/>
          <w:szCs w:val="22"/>
          <w:u w:val="single"/>
        </w:rPr>
        <w:t>platformazakupowa.pl</w:t>
      </w:r>
      <w:r w:rsidR="003768EC">
        <w:rPr>
          <w:rFonts w:ascii="Calibri" w:hAnsi="Calibri" w:cs="Calibri"/>
          <w:sz w:val="22"/>
          <w:szCs w:val="22"/>
        </w:rPr>
        <w:t xml:space="preserve">, dostępnej pod adresem </w:t>
      </w:r>
      <w:hyperlink r:id="rId17" w:history="1">
        <w:r w:rsidR="003768EC" w:rsidRPr="00110F54">
          <w:rPr>
            <w:rStyle w:val="Hipercze"/>
            <w:rFonts w:ascii="Calibri" w:hAnsi="Calibri" w:cs="Calibri"/>
            <w:sz w:val="22"/>
            <w:szCs w:val="22"/>
          </w:rPr>
          <w:t>https://platformazakupowa.pl/pn/uni.lodz</w:t>
        </w:r>
      </w:hyperlink>
    </w:p>
    <w:p w14:paraId="561894BA" w14:textId="77777777" w:rsidR="008944B3" w:rsidRDefault="008944B3" w:rsidP="00066C5D">
      <w:pPr>
        <w:tabs>
          <w:tab w:val="left" w:pos="567"/>
          <w:tab w:val="left" w:pos="851"/>
        </w:tabs>
        <w:spacing w:line="360" w:lineRule="auto"/>
        <w:ind w:left="851" w:hanging="851"/>
        <w:contextualSpacing/>
        <w:jc w:val="both"/>
        <w:rPr>
          <w:rFonts w:ascii="Calibri" w:hAnsi="Calibri" w:cs="Calibri"/>
          <w:sz w:val="22"/>
          <w:szCs w:val="22"/>
        </w:rPr>
      </w:pPr>
      <w:r>
        <w:rPr>
          <w:rFonts w:ascii="Calibri" w:hAnsi="Calibri" w:cs="Calibri"/>
          <w:sz w:val="22"/>
          <w:szCs w:val="22"/>
        </w:rPr>
        <w:t>14.2.3.</w:t>
      </w:r>
      <w:r w:rsidR="007469ED">
        <w:rPr>
          <w:rFonts w:ascii="Calibri" w:hAnsi="Calibri" w:cs="Calibri"/>
          <w:sz w:val="22"/>
          <w:szCs w:val="22"/>
        </w:rPr>
        <w:tab/>
      </w:r>
      <w:r w:rsidRPr="003768EC">
        <w:rPr>
          <w:rFonts w:ascii="Calibri" w:hAnsi="Calibri" w:cs="Calibri"/>
          <w:sz w:val="22"/>
          <w:szCs w:val="22"/>
          <w:u w:val="single"/>
        </w:rPr>
        <w:t>podpisana kwalifikowanym podpisem elektronicznym</w:t>
      </w:r>
      <w:r>
        <w:rPr>
          <w:rFonts w:ascii="Calibri" w:hAnsi="Calibri" w:cs="Calibri"/>
          <w:sz w:val="22"/>
          <w:szCs w:val="22"/>
        </w:rPr>
        <w:t xml:space="preserve"> lub </w:t>
      </w:r>
      <w:r w:rsidRPr="003768EC">
        <w:rPr>
          <w:rFonts w:ascii="Calibri" w:hAnsi="Calibri" w:cs="Calibri"/>
          <w:sz w:val="22"/>
          <w:szCs w:val="22"/>
          <w:u w:val="single"/>
        </w:rPr>
        <w:t>podpisem zaufanym</w:t>
      </w:r>
      <w:r>
        <w:rPr>
          <w:rFonts w:ascii="Calibri" w:hAnsi="Calibri" w:cs="Calibri"/>
          <w:sz w:val="22"/>
          <w:szCs w:val="22"/>
        </w:rPr>
        <w:t xml:space="preserve"> lub </w:t>
      </w:r>
      <w:r w:rsidRPr="003768EC">
        <w:rPr>
          <w:rFonts w:ascii="Calibri" w:hAnsi="Calibri" w:cs="Calibri"/>
          <w:sz w:val="22"/>
          <w:szCs w:val="22"/>
          <w:u w:val="single"/>
        </w:rPr>
        <w:t>podpisem osobistym</w:t>
      </w:r>
      <w:r>
        <w:rPr>
          <w:rFonts w:ascii="Calibri" w:hAnsi="Calibri" w:cs="Calibri"/>
          <w:sz w:val="22"/>
          <w:szCs w:val="22"/>
        </w:rPr>
        <w:t xml:space="preserve"> przez osobę/osoby</w:t>
      </w:r>
      <w:r w:rsidR="00DD376F">
        <w:rPr>
          <w:rFonts w:ascii="Calibri" w:hAnsi="Calibri" w:cs="Calibri"/>
          <w:sz w:val="22"/>
          <w:szCs w:val="22"/>
        </w:rPr>
        <w:t xml:space="preserve"> upoważnioną/upoważnione.</w:t>
      </w:r>
    </w:p>
    <w:p w14:paraId="080E75EC" w14:textId="77777777" w:rsidR="00DD376F" w:rsidRPr="00DD376F" w:rsidRDefault="00081994"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14.2.4.</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Podpisy kwalifikowane wykorzystywane przez Wykonawców do podpisywania wszelkich plików muszą spełniać</w:t>
      </w:r>
      <w:r w:rsidR="003768EC">
        <w:rPr>
          <w:rFonts w:ascii="Calibri" w:eastAsia="Arial" w:hAnsi="Calibri" w:cs="Calibri"/>
          <w:sz w:val="22"/>
          <w:szCs w:val="22"/>
          <w:lang w:val="pl"/>
        </w:rPr>
        <w:t xml:space="preserve"> wymogi</w:t>
      </w:r>
      <w:r w:rsidR="00DD376F" w:rsidRPr="00DD376F">
        <w:rPr>
          <w:rFonts w:ascii="Calibri" w:eastAsia="Arial" w:hAnsi="Calibri" w:cs="Calibri"/>
          <w:sz w:val="22"/>
          <w:szCs w:val="22"/>
          <w:lang w:val="pl"/>
        </w:rPr>
        <w:t xml:space="preserve"> “Rozporządzeni</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 xml:space="preserve"> Parlamentu Europejskiego i Rady w sprawie identyfikacji elektronicznej i usług zaufania w odniesieniu do transakcji elektronicznych na rynku wewnętrznym (</w:t>
      </w:r>
      <w:proofErr w:type="spellStart"/>
      <w:r w:rsidR="00DD376F" w:rsidRPr="00DD376F">
        <w:rPr>
          <w:rFonts w:ascii="Calibri" w:eastAsia="Arial" w:hAnsi="Calibri" w:cs="Calibri"/>
          <w:sz w:val="22"/>
          <w:szCs w:val="22"/>
          <w:lang w:val="pl"/>
        </w:rPr>
        <w:t>eIDAS</w:t>
      </w:r>
      <w:proofErr w:type="spellEnd"/>
      <w:r w:rsidR="00DD376F" w:rsidRPr="00DD376F">
        <w:rPr>
          <w:rFonts w:ascii="Calibri" w:eastAsia="Arial" w:hAnsi="Calibri" w:cs="Calibri"/>
          <w:sz w:val="22"/>
          <w:szCs w:val="22"/>
          <w:lang w:val="pl"/>
        </w:rPr>
        <w:t>) (UE) nr 910/2014 - od 1 lipca 2016 roku”.</w:t>
      </w:r>
    </w:p>
    <w:p w14:paraId="05718CB3" w14:textId="15857A63" w:rsidR="003E6222" w:rsidRDefault="007927E9" w:rsidP="00D47BFF">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14.2.5.</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 xml:space="preserve">W przypadku wykorzystania formatu podpisu </w:t>
      </w:r>
      <w:proofErr w:type="spellStart"/>
      <w:r w:rsidR="00DD376F" w:rsidRPr="00DD376F">
        <w:rPr>
          <w:rFonts w:ascii="Calibri" w:eastAsia="Arial" w:hAnsi="Calibri" w:cs="Calibri"/>
          <w:sz w:val="22"/>
          <w:szCs w:val="22"/>
          <w:lang w:val="pl"/>
        </w:rPr>
        <w:t>X</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dES</w:t>
      </w:r>
      <w:proofErr w:type="spellEnd"/>
      <w:r w:rsidR="00DD376F" w:rsidRPr="00DD376F">
        <w:rPr>
          <w:rFonts w:ascii="Calibri" w:eastAsia="Arial" w:hAnsi="Calibri" w:cs="Calibri"/>
          <w:sz w:val="22"/>
          <w:szCs w:val="22"/>
          <w:lang w:val="pl"/>
        </w:rPr>
        <w:t xml:space="preserve"> zewnętrzny, Zamawiający wymaga dołączenia odpowiedniej ilości plików tj. podpisywanych plików z danymi oraz plików </w:t>
      </w:r>
      <w:proofErr w:type="spellStart"/>
      <w:r w:rsidR="00DD376F" w:rsidRPr="00DD376F">
        <w:rPr>
          <w:rFonts w:ascii="Calibri" w:eastAsia="Arial" w:hAnsi="Calibri" w:cs="Calibri"/>
          <w:sz w:val="22"/>
          <w:szCs w:val="22"/>
          <w:lang w:val="pl"/>
        </w:rPr>
        <w:t>X</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dES</w:t>
      </w:r>
      <w:proofErr w:type="spellEnd"/>
      <w:r w:rsidR="00DD376F" w:rsidRPr="00DD376F">
        <w:rPr>
          <w:rFonts w:ascii="Calibri" w:eastAsia="Arial" w:hAnsi="Calibri" w:cs="Calibri"/>
          <w:sz w:val="22"/>
          <w:szCs w:val="22"/>
          <w:lang w:val="pl"/>
        </w:rPr>
        <w:t>.</w:t>
      </w:r>
    </w:p>
    <w:p w14:paraId="6219E09B" w14:textId="77777777" w:rsidR="003E6222" w:rsidRPr="00DD376F" w:rsidRDefault="003E6222" w:rsidP="00066C5D">
      <w:pPr>
        <w:tabs>
          <w:tab w:val="left" w:pos="851"/>
        </w:tabs>
        <w:spacing w:line="360" w:lineRule="auto"/>
        <w:ind w:left="851" w:hanging="851"/>
        <w:contextualSpacing/>
        <w:jc w:val="both"/>
        <w:rPr>
          <w:rFonts w:ascii="Calibri" w:eastAsia="Arial" w:hAnsi="Calibri" w:cs="Calibri"/>
          <w:sz w:val="22"/>
          <w:szCs w:val="22"/>
          <w:lang w:val="pl"/>
        </w:rPr>
      </w:pPr>
    </w:p>
    <w:p w14:paraId="66A12C3F" w14:textId="77777777" w:rsidR="00DD376F" w:rsidRPr="00A87388" w:rsidRDefault="00DD376F" w:rsidP="00D928E0">
      <w:pPr>
        <w:numPr>
          <w:ilvl w:val="1"/>
          <w:numId w:val="17"/>
        </w:numPr>
        <w:tabs>
          <w:tab w:val="left" w:pos="851"/>
        </w:tabs>
        <w:spacing w:line="360" w:lineRule="auto"/>
        <w:ind w:left="851" w:hanging="851"/>
        <w:contextualSpacing/>
        <w:jc w:val="both"/>
        <w:rPr>
          <w:rFonts w:ascii="Calibri" w:eastAsia="Arial" w:hAnsi="Calibri" w:cs="Calibri"/>
          <w:b/>
          <w:bCs/>
          <w:sz w:val="22"/>
          <w:szCs w:val="22"/>
          <w:u w:val="single"/>
          <w:lang w:val="pl"/>
        </w:rPr>
      </w:pPr>
      <w:r w:rsidRPr="00A87388">
        <w:rPr>
          <w:rFonts w:ascii="Calibri" w:eastAsia="Arial" w:hAnsi="Calibri" w:cs="Calibri"/>
          <w:b/>
          <w:bCs/>
          <w:sz w:val="22"/>
          <w:szCs w:val="22"/>
          <w:u w:val="single"/>
          <w:lang w:val="pl"/>
        </w:rPr>
        <w:t>Wykonawca składa ofertę posiadającą załączone</w:t>
      </w:r>
      <w:r w:rsidRPr="00A87388">
        <w:rPr>
          <w:rFonts w:ascii="Calibri" w:eastAsia="Calibri" w:hAnsi="Calibri" w:cs="Calibri"/>
          <w:b/>
          <w:bCs/>
          <w:sz w:val="22"/>
          <w:szCs w:val="22"/>
          <w:u w:val="single"/>
          <w:lang w:val="pl"/>
        </w:rPr>
        <w:t>:</w:t>
      </w:r>
    </w:p>
    <w:p w14:paraId="502B6260" w14:textId="2A6F01CD" w:rsidR="00DD376F" w:rsidRPr="00DD376F" w:rsidRDefault="00081994" w:rsidP="00066C5D">
      <w:pPr>
        <w:tabs>
          <w:tab w:val="left" w:pos="709"/>
        </w:tabs>
        <w:spacing w:line="360" w:lineRule="auto"/>
        <w:ind w:left="851" w:hanging="851"/>
        <w:contextualSpacing/>
        <w:jc w:val="both"/>
        <w:rPr>
          <w:rFonts w:ascii="Calibri" w:eastAsia="Arial" w:hAnsi="Calibri" w:cs="Calibri"/>
          <w:sz w:val="22"/>
          <w:szCs w:val="22"/>
          <w:lang w:val="pl"/>
        </w:rPr>
      </w:pPr>
      <w:r>
        <w:rPr>
          <w:rFonts w:ascii="Calibri" w:eastAsia="Calibri" w:hAnsi="Calibri" w:cs="Calibri"/>
          <w:sz w:val="22"/>
          <w:szCs w:val="22"/>
          <w:lang w:val="pl"/>
        </w:rPr>
        <w:t>14.3.1.</w:t>
      </w:r>
      <w:r w:rsidR="007469ED">
        <w:rPr>
          <w:rFonts w:ascii="Calibri" w:eastAsia="Calibri" w:hAnsi="Calibri" w:cs="Calibri"/>
          <w:sz w:val="22"/>
          <w:szCs w:val="22"/>
          <w:lang w:val="pl"/>
        </w:rPr>
        <w:tab/>
      </w:r>
      <w:r w:rsidR="007469ED">
        <w:rPr>
          <w:rFonts w:ascii="Calibri" w:eastAsia="Calibri" w:hAnsi="Calibri" w:cs="Calibri"/>
          <w:sz w:val="22"/>
          <w:szCs w:val="22"/>
          <w:lang w:val="pl"/>
        </w:rPr>
        <w:tab/>
      </w:r>
      <w:r w:rsidR="00DD376F" w:rsidRPr="00DD376F">
        <w:rPr>
          <w:rFonts w:ascii="Calibri" w:eastAsia="Calibri" w:hAnsi="Calibri" w:cs="Calibri"/>
          <w:sz w:val="22"/>
          <w:szCs w:val="22"/>
          <w:lang w:val="pl"/>
        </w:rPr>
        <w:t xml:space="preserve">Arkusz </w:t>
      </w:r>
      <w:r w:rsidR="00D26C2C">
        <w:rPr>
          <w:rFonts w:ascii="Calibri" w:eastAsia="Calibri" w:hAnsi="Calibri" w:cs="Calibri"/>
          <w:sz w:val="22"/>
          <w:szCs w:val="22"/>
          <w:lang w:val="pl"/>
        </w:rPr>
        <w:t>asortymentowo-</w:t>
      </w:r>
      <w:r w:rsidR="00DD376F" w:rsidRPr="00DD376F">
        <w:rPr>
          <w:rFonts w:ascii="Calibri" w:eastAsia="Calibri" w:hAnsi="Calibri" w:cs="Calibri"/>
          <w:sz w:val="22"/>
          <w:szCs w:val="22"/>
          <w:lang w:val="pl"/>
        </w:rPr>
        <w:t xml:space="preserve">cenowy, stanowiący </w:t>
      </w:r>
      <w:r w:rsidR="00DD376F" w:rsidRPr="00DD376F">
        <w:rPr>
          <w:rFonts w:ascii="Calibri" w:eastAsia="Calibri" w:hAnsi="Calibri" w:cs="Calibri"/>
          <w:b/>
          <w:bCs/>
          <w:sz w:val="22"/>
          <w:szCs w:val="22"/>
          <w:lang w:val="pl"/>
        </w:rPr>
        <w:t>Załącznik nr 1</w:t>
      </w:r>
      <w:r w:rsidR="00D26C2C">
        <w:rPr>
          <w:rFonts w:ascii="Calibri" w:eastAsia="Calibri" w:hAnsi="Calibri" w:cs="Calibri"/>
          <w:b/>
          <w:bCs/>
          <w:sz w:val="22"/>
          <w:szCs w:val="22"/>
          <w:lang w:val="pl"/>
        </w:rPr>
        <w:t>b</w:t>
      </w:r>
      <w:r w:rsidR="00DD376F" w:rsidRPr="00DD376F">
        <w:rPr>
          <w:rFonts w:ascii="Calibri" w:eastAsia="Calibri" w:hAnsi="Calibri" w:cs="Calibri"/>
          <w:b/>
          <w:bCs/>
          <w:sz w:val="22"/>
          <w:szCs w:val="22"/>
          <w:lang w:val="pl"/>
        </w:rPr>
        <w:t xml:space="preserve"> do SWZ/</w:t>
      </w:r>
      <w:r>
        <w:rPr>
          <w:rFonts w:ascii="Calibri" w:eastAsia="Calibri" w:hAnsi="Calibri" w:cs="Calibri"/>
          <w:b/>
          <w:bCs/>
          <w:sz w:val="22"/>
          <w:szCs w:val="22"/>
          <w:lang w:val="pl"/>
        </w:rPr>
        <w:t>U</w:t>
      </w:r>
      <w:r w:rsidR="00DD376F" w:rsidRPr="00DD376F">
        <w:rPr>
          <w:rFonts w:ascii="Calibri" w:eastAsia="Calibri" w:hAnsi="Calibri" w:cs="Calibri"/>
          <w:b/>
          <w:bCs/>
          <w:sz w:val="22"/>
          <w:szCs w:val="22"/>
          <w:lang w:val="pl"/>
        </w:rPr>
        <w:t>mowy</w:t>
      </w:r>
      <w:r w:rsidR="002B71A3" w:rsidRPr="00F5742E">
        <w:rPr>
          <w:rFonts w:ascii="Calibri" w:eastAsia="Calibri" w:hAnsi="Calibri" w:cs="Calibri"/>
          <w:sz w:val="22"/>
          <w:szCs w:val="22"/>
          <w:lang w:val="pl"/>
        </w:rPr>
        <w:t>,</w:t>
      </w:r>
    </w:p>
    <w:p w14:paraId="2B69CF86" w14:textId="77777777" w:rsidR="00DD376F" w:rsidRPr="00DD376F" w:rsidRDefault="00081994"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14.3.2.</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Wypełniony Formularz Ofe</w:t>
      </w:r>
      <w:r w:rsidR="00B14749">
        <w:rPr>
          <w:rFonts w:ascii="Calibri" w:eastAsia="Arial" w:hAnsi="Calibri" w:cs="Calibri"/>
          <w:sz w:val="22"/>
          <w:szCs w:val="22"/>
          <w:lang w:val="pl"/>
        </w:rPr>
        <w:t>rty</w:t>
      </w:r>
      <w:r w:rsidR="00DD376F" w:rsidRPr="00DD376F">
        <w:rPr>
          <w:rFonts w:ascii="Calibri" w:eastAsia="Arial" w:hAnsi="Calibri" w:cs="Calibri"/>
          <w:sz w:val="22"/>
          <w:szCs w:val="22"/>
          <w:lang w:val="pl"/>
        </w:rPr>
        <w:t xml:space="preserve">, stanowiący </w:t>
      </w:r>
      <w:r w:rsidR="00DD376F" w:rsidRPr="00DD376F">
        <w:rPr>
          <w:rFonts w:ascii="Calibri" w:eastAsia="Arial" w:hAnsi="Calibri" w:cs="Calibri"/>
          <w:b/>
          <w:bCs/>
          <w:sz w:val="22"/>
          <w:szCs w:val="22"/>
          <w:lang w:val="pl"/>
        </w:rPr>
        <w:t>Załącznik nr 2 do SWZ/</w:t>
      </w:r>
      <w:r>
        <w:rPr>
          <w:rFonts w:ascii="Calibri" w:eastAsia="Arial" w:hAnsi="Calibri" w:cs="Calibri"/>
          <w:b/>
          <w:bCs/>
          <w:sz w:val="22"/>
          <w:szCs w:val="22"/>
          <w:lang w:val="pl"/>
        </w:rPr>
        <w:t>U</w:t>
      </w:r>
      <w:r w:rsidR="00DD376F" w:rsidRPr="00DD376F">
        <w:rPr>
          <w:rFonts w:ascii="Calibri" w:eastAsia="Arial" w:hAnsi="Calibri" w:cs="Calibri"/>
          <w:b/>
          <w:bCs/>
          <w:sz w:val="22"/>
          <w:szCs w:val="22"/>
          <w:lang w:val="pl"/>
        </w:rPr>
        <w:t>mowy</w:t>
      </w:r>
      <w:r w:rsidR="00DD376F" w:rsidRPr="00DD376F">
        <w:rPr>
          <w:rFonts w:ascii="Calibri" w:eastAsia="Arial" w:hAnsi="Calibri" w:cs="Calibri"/>
          <w:sz w:val="22"/>
          <w:szCs w:val="22"/>
          <w:lang w:val="pl"/>
        </w:rPr>
        <w:t xml:space="preserve">. </w:t>
      </w:r>
    </w:p>
    <w:p w14:paraId="154B0892" w14:textId="0AC559E9" w:rsidR="00DD376F" w:rsidRDefault="00081994" w:rsidP="00066C5D">
      <w:pPr>
        <w:spacing w:line="360" w:lineRule="auto"/>
        <w:ind w:left="851" w:hanging="851"/>
        <w:contextualSpacing/>
        <w:jc w:val="both"/>
        <w:rPr>
          <w:rFonts w:ascii="Calibri" w:eastAsia="Arial" w:hAnsi="Calibri" w:cs="Calibri"/>
          <w:b/>
          <w:bCs/>
          <w:sz w:val="22"/>
          <w:szCs w:val="22"/>
          <w:lang w:val="pl"/>
        </w:rPr>
      </w:pPr>
      <w:r>
        <w:rPr>
          <w:rFonts w:ascii="Calibri" w:eastAsia="Arial" w:hAnsi="Calibri" w:cs="Calibri"/>
          <w:sz w:val="22"/>
          <w:szCs w:val="22"/>
          <w:lang w:val="pl"/>
        </w:rPr>
        <w:t>14.3.3.</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Oświadczenia</w:t>
      </w:r>
      <w:r w:rsidR="003768EC">
        <w:rPr>
          <w:rFonts w:ascii="Calibri" w:eastAsia="Arial" w:hAnsi="Calibri" w:cs="Calibri"/>
          <w:sz w:val="22"/>
          <w:szCs w:val="22"/>
          <w:lang w:val="pl"/>
        </w:rPr>
        <w:t xml:space="preserve">, o których mowa w art. 125 ust. 1 Ustawy </w:t>
      </w:r>
      <w:r w:rsidR="00141F1F">
        <w:rPr>
          <w:rFonts w:ascii="Calibri" w:eastAsia="Arial" w:hAnsi="Calibri" w:cs="Calibri"/>
          <w:sz w:val="22"/>
          <w:szCs w:val="22"/>
          <w:lang w:val="pl"/>
        </w:rPr>
        <w:t>- Załączniki</w:t>
      </w:r>
      <w:r w:rsidR="00DD376F" w:rsidRPr="00DD376F">
        <w:rPr>
          <w:rFonts w:ascii="Calibri" w:eastAsia="Arial" w:hAnsi="Calibri" w:cs="Calibri"/>
          <w:b/>
          <w:bCs/>
          <w:sz w:val="22"/>
          <w:szCs w:val="22"/>
          <w:lang w:val="pl"/>
        </w:rPr>
        <w:t xml:space="preserve"> nr 3</w:t>
      </w:r>
      <w:r w:rsidR="007541CC">
        <w:rPr>
          <w:rFonts w:ascii="Calibri" w:eastAsia="Arial" w:hAnsi="Calibri" w:cs="Calibri"/>
          <w:b/>
          <w:bCs/>
          <w:sz w:val="22"/>
          <w:szCs w:val="22"/>
          <w:lang w:val="pl"/>
        </w:rPr>
        <w:t>a</w:t>
      </w:r>
      <w:r w:rsidR="00DD376F" w:rsidRPr="00DD376F">
        <w:rPr>
          <w:rFonts w:ascii="Calibri" w:eastAsia="Arial" w:hAnsi="Calibri" w:cs="Calibri"/>
          <w:b/>
          <w:bCs/>
          <w:sz w:val="22"/>
          <w:szCs w:val="22"/>
          <w:lang w:val="pl"/>
        </w:rPr>
        <w:t xml:space="preserve"> i 3</w:t>
      </w:r>
      <w:r w:rsidR="007541CC">
        <w:rPr>
          <w:rFonts w:ascii="Calibri" w:eastAsia="Arial" w:hAnsi="Calibri" w:cs="Calibri"/>
          <w:b/>
          <w:bCs/>
          <w:sz w:val="22"/>
          <w:szCs w:val="22"/>
          <w:lang w:val="pl"/>
        </w:rPr>
        <w:t>b</w:t>
      </w:r>
      <w:r w:rsidR="00DD376F" w:rsidRPr="00DD376F">
        <w:rPr>
          <w:rFonts w:ascii="Calibri" w:eastAsia="Arial" w:hAnsi="Calibri" w:cs="Calibri"/>
          <w:b/>
          <w:bCs/>
          <w:sz w:val="22"/>
          <w:szCs w:val="22"/>
          <w:lang w:val="pl"/>
        </w:rPr>
        <w:t xml:space="preserve"> do SWZ.</w:t>
      </w:r>
    </w:p>
    <w:p w14:paraId="7A94880D" w14:textId="375B322E" w:rsidR="00DD376F" w:rsidRPr="00DD376F" w:rsidRDefault="00892A9B" w:rsidP="00066C5D">
      <w:pPr>
        <w:tabs>
          <w:tab w:val="left" w:pos="851"/>
          <w:tab w:val="left" w:pos="1701"/>
        </w:tabs>
        <w:spacing w:line="360" w:lineRule="auto"/>
        <w:ind w:left="851" w:hanging="851"/>
        <w:jc w:val="both"/>
        <w:rPr>
          <w:rFonts w:ascii="Calibri" w:eastAsia="Calibri" w:hAnsi="Calibri" w:cs="Calibri"/>
          <w:snapToGrid w:val="0"/>
          <w:kern w:val="20"/>
          <w:sz w:val="22"/>
          <w:szCs w:val="22"/>
          <w:lang w:val="pl"/>
        </w:rPr>
      </w:pPr>
      <w:bookmarkStart w:id="4" w:name="_Hlk65658724"/>
      <w:r>
        <w:rPr>
          <w:rFonts w:ascii="Calibri" w:eastAsia="Calibri" w:hAnsi="Calibri" w:cs="Calibri"/>
          <w:snapToGrid w:val="0"/>
          <w:kern w:val="20"/>
          <w:sz w:val="22"/>
          <w:szCs w:val="22"/>
          <w:lang w:val="pl"/>
        </w:rPr>
        <w:t>14.3.</w:t>
      </w:r>
      <w:r w:rsidR="00141F1F">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655479">
        <w:rPr>
          <w:rFonts w:ascii="Calibri" w:eastAsia="Calibri" w:hAnsi="Calibri" w:cs="Calibri"/>
          <w:b/>
          <w:bCs/>
          <w:snapToGrid w:val="0"/>
          <w:kern w:val="20"/>
          <w:sz w:val="22"/>
          <w:szCs w:val="22"/>
          <w:lang w:val="pl"/>
        </w:rPr>
        <w:t>Odpis lub informację z Krajowego Rejestru Sądowego</w:t>
      </w:r>
      <w:r w:rsidR="00655479" w:rsidRPr="00655479">
        <w:rPr>
          <w:rFonts w:ascii="Calibri" w:eastAsia="Calibri" w:hAnsi="Calibri" w:cs="Calibri"/>
          <w:b/>
          <w:bCs/>
          <w:snapToGrid w:val="0"/>
          <w:kern w:val="20"/>
          <w:sz w:val="22"/>
          <w:szCs w:val="22"/>
          <w:lang w:val="pl"/>
        </w:rPr>
        <w:t xml:space="preserve"> (KRS)</w:t>
      </w:r>
      <w:r w:rsidR="00DD376F" w:rsidRPr="00655479">
        <w:rPr>
          <w:rFonts w:ascii="Calibri" w:eastAsia="Calibri" w:hAnsi="Calibri" w:cs="Calibri"/>
          <w:b/>
          <w:bCs/>
          <w:snapToGrid w:val="0"/>
          <w:kern w:val="20"/>
          <w:sz w:val="22"/>
          <w:szCs w:val="22"/>
          <w:lang w:val="pl"/>
        </w:rPr>
        <w:t>, Centralnej Ewidencji i Informacji o Działalności Gospodarczej</w:t>
      </w:r>
      <w:r w:rsidR="00655479" w:rsidRPr="00655479">
        <w:rPr>
          <w:rFonts w:ascii="Calibri" w:eastAsia="Calibri" w:hAnsi="Calibri" w:cs="Calibri"/>
          <w:b/>
          <w:bCs/>
          <w:snapToGrid w:val="0"/>
          <w:kern w:val="20"/>
          <w:sz w:val="22"/>
          <w:szCs w:val="22"/>
          <w:lang w:val="pl"/>
        </w:rPr>
        <w:t xml:space="preserve"> (CEIDG)</w:t>
      </w:r>
      <w:r w:rsidR="00DD376F" w:rsidRPr="00655479">
        <w:rPr>
          <w:rFonts w:ascii="Calibri" w:eastAsia="Calibri" w:hAnsi="Calibri" w:cs="Calibri"/>
          <w:b/>
          <w:bCs/>
          <w:snapToGrid w:val="0"/>
          <w:kern w:val="20"/>
          <w:sz w:val="22"/>
          <w:szCs w:val="22"/>
          <w:lang w:val="pl"/>
        </w:rPr>
        <w:t xml:space="preserve"> lub innego właściwego rejestru</w:t>
      </w:r>
      <w:r w:rsidR="00DD376F" w:rsidRPr="00DD376F">
        <w:rPr>
          <w:rFonts w:ascii="Calibri" w:eastAsia="Calibri" w:hAnsi="Calibri" w:cs="Calibri"/>
          <w:snapToGrid w:val="0"/>
          <w:kern w:val="20"/>
          <w:sz w:val="22"/>
          <w:szCs w:val="22"/>
          <w:lang w:val="pl"/>
        </w:rPr>
        <w:t xml:space="preserve"> w celu potwierdzenia,</w:t>
      </w:r>
      <w:r w:rsidR="00511B8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że osoba działająca w imieniu Wykonawcy jest umocowana do jego reprezentowania chyba,</w:t>
      </w:r>
      <w:r w:rsidR="00511B8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lastRenderedPageBreak/>
        <w:t>że Zamawiający może je pozyskać za pomocą bezpłatnych i ogólnodostępnych baz danych, o ile Wykonawca wskazał dane umożliwiające dostęp do tych dokumentów</w:t>
      </w:r>
      <w:r w:rsidR="00655479">
        <w:rPr>
          <w:rFonts w:ascii="Calibri" w:eastAsia="Calibri" w:hAnsi="Calibri" w:cs="Calibri"/>
          <w:snapToGrid w:val="0"/>
          <w:kern w:val="20"/>
          <w:sz w:val="22"/>
          <w:szCs w:val="22"/>
          <w:lang w:val="pl"/>
        </w:rPr>
        <w:t xml:space="preserve"> </w:t>
      </w:r>
      <w:r w:rsidR="00655479" w:rsidRPr="00735752">
        <w:rPr>
          <w:rFonts w:ascii="Calibri" w:eastAsia="Calibri" w:hAnsi="Calibri" w:cs="Calibri"/>
          <w:b/>
          <w:bCs/>
          <w:snapToGrid w:val="0"/>
          <w:kern w:val="20"/>
          <w:sz w:val="22"/>
          <w:szCs w:val="22"/>
          <w:u w:val="single"/>
          <w:lang w:val="pl"/>
        </w:rPr>
        <w:t>UWAGA: W przypadku Wykonawców</w:t>
      </w:r>
      <w:r w:rsidR="00735752" w:rsidRPr="00735752">
        <w:rPr>
          <w:rFonts w:ascii="Calibri" w:eastAsia="Calibri" w:hAnsi="Calibri" w:cs="Calibri"/>
          <w:b/>
          <w:bCs/>
          <w:snapToGrid w:val="0"/>
          <w:kern w:val="20"/>
          <w:sz w:val="22"/>
          <w:szCs w:val="22"/>
          <w:u w:val="single"/>
          <w:lang w:val="pl"/>
        </w:rPr>
        <w:t xml:space="preserve"> figurujących w KRS lub CEIDG, Zamawiający uzna, że podanie w Formularzu Oferty w pkt </w:t>
      </w:r>
      <w:r w:rsidR="001225F3">
        <w:rPr>
          <w:rFonts w:ascii="Calibri" w:eastAsia="Calibri" w:hAnsi="Calibri" w:cs="Calibri"/>
          <w:b/>
          <w:bCs/>
          <w:snapToGrid w:val="0"/>
          <w:kern w:val="20"/>
          <w:sz w:val="22"/>
          <w:szCs w:val="22"/>
          <w:u w:val="single"/>
          <w:lang w:val="pl"/>
        </w:rPr>
        <w:t>3</w:t>
      </w:r>
      <w:r w:rsidR="00735752" w:rsidRPr="00735752">
        <w:rPr>
          <w:rFonts w:ascii="Calibri" w:eastAsia="Calibri" w:hAnsi="Calibri" w:cs="Calibri"/>
          <w:b/>
          <w:bCs/>
          <w:snapToGrid w:val="0"/>
          <w:kern w:val="20"/>
          <w:sz w:val="22"/>
          <w:szCs w:val="22"/>
          <w:u w:val="single"/>
          <w:lang w:val="pl"/>
        </w:rPr>
        <w:t xml:space="preserve"> nr NIP i REGON Wykonawcy będzie wystarczające do uzyskania dostępu do w/w dokumentów</w:t>
      </w:r>
      <w:r w:rsidR="00DD376F" w:rsidRPr="00735752">
        <w:rPr>
          <w:rFonts w:ascii="Calibri" w:eastAsia="Calibri" w:hAnsi="Calibri" w:cs="Calibri"/>
          <w:b/>
          <w:bCs/>
          <w:snapToGrid w:val="0"/>
          <w:kern w:val="20"/>
          <w:sz w:val="22"/>
          <w:szCs w:val="22"/>
          <w:u w:val="single"/>
          <w:lang w:val="pl"/>
        </w:rPr>
        <w:t>.</w:t>
      </w:r>
    </w:p>
    <w:p w14:paraId="2F3451B6" w14:textId="61CF1F9F" w:rsidR="00DD376F" w:rsidRPr="00735752" w:rsidRDefault="00892A9B" w:rsidP="00066C5D">
      <w:pPr>
        <w:spacing w:line="360" w:lineRule="auto"/>
        <w:ind w:left="851" w:hanging="851"/>
        <w:jc w:val="both"/>
        <w:rPr>
          <w:rFonts w:ascii="Calibri" w:eastAsia="Calibri" w:hAnsi="Calibri" w:cs="Calibri"/>
          <w:b/>
          <w:bCs/>
          <w:snapToGrid w:val="0"/>
          <w:kern w:val="20"/>
          <w:sz w:val="22"/>
          <w:szCs w:val="22"/>
          <w:lang w:val="pl"/>
        </w:rPr>
      </w:pPr>
      <w:r>
        <w:rPr>
          <w:rFonts w:ascii="Calibri" w:eastAsia="Calibri" w:hAnsi="Calibri" w:cs="Calibri"/>
          <w:snapToGrid w:val="0"/>
          <w:kern w:val="20"/>
          <w:sz w:val="22"/>
          <w:szCs w:val="22"/>
          <w:lang w:val="pl"/>
        </w:rPr>
        <w:t>14.3.</w:t>
      </w:r>
      <w:r w:rsidR="00141F1F">
        <w:rPr>
          <w:rFonts w:ascii="Calibri" w:eastAsia="Calibri" w:hAnsi="Calibri" w:cs="Calibri"/>
          <w:snapToGrid w:val="0"/>
          <w:kern w:val="20"/>
          <w:sz w:val="22"/>
          <w:szCs w:val="22"/>
          <w:lang w:val="pl"/>
        </w:rPr>
        <w:t>6</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Jeżeli w imieniu Wykonawcy działa osoba, której umocowanie do jego reprezentowania nie wynika z dokumentów, o których mowa </w:t>
      </w:r>
      <w:r w:rsidR="00735752">
        <w:rPr>
          <w:rFonts w:ascii="Calibri" w:eastAsia="Calibri" w:hAnsi="Calibri" w:cs="Calibri"/>
          <w:snapToGrid w:val="0"/>
          <w:kern w:val="20"/>
          <w:sz w:val="22"/>
          <w:szCs w:val="22"/>
          <w:lang w:val="pl"/>
        </w:rPr>
        <w:t>w pkt 14.3.</w:t>
      </w:r>
      <w:r w:rsidR="00141F1F">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735752">
        <w:rPr>
          <w:rFonts w:ascii="Calibri" w:eastAsia="Calibri" w:hAnsi="Calibri" w:cs="Calibri"/>
          <w:snapToGrid w:val="0"/>
          <w:kern w:val="20"/>
          <w:sz w:val="22"/>
          <w:szCs w:val="22"/>
          <w:lang w:val="pl"/>
        </w:rPr>
        <w:t xml:space="preserve"> SWZ, Z</w:t>
      </w:r>
      <w:r w:rsidR="00DD376F" w:rsidRPr="00DD376F">
        <w:rPr>
          <w:rFonts w:ascii="Calibri" w:eastAsia="Calibri" w:hAnsi="Calibri" w:cs="Calibri"/>
          <w:snapToGrid w:val="0"/>
          <w:kern w:val="20"/>
          <w:sz w:val="22"/>
          <w:szCs w:val="22"/>
          <w:lang w:val="pl"/>
        </w:rPr>
        <w:t xml:space="preserve">amawiający żąda od Wykonawcy </w:t>
      </w:r>
      <w:r w:rsidR="00DD376F" w:rsidRPr="00735752">
        <w:rPr>
          <w:rFonts w:ascii="Calibri" w:eastAsia="Calibri" w:hAnsi="Calibri" w:cs="Calibri"/>
          <w:b/>
          <w:bCs/>
          <w:snapToGrid w:val="0"/>
          <w:kern w:val="20"/>
          <w:sz w:val="22"/>
          <w:szCs w:val="22"/>
          <w:lang w:val="pl"/>
        </w:rPr>
        <w:t xml:space="preserve">pełnomocnictwa lub innego dokumentu potwierdzającego umocowanie do reprezentowania Wykonawcy. </w:t>
      </w:r>
    </w:p>
    <w:p w14:paraId="052F77AE" w14:textId="63EE3D18" w:rsidR="00DD376F" w:rsidRPr="00DD376F" w:rsidRDefault="00892A9B" w:rsidP="00066C5D">
      <w:pPr>
        <w:spacing w:line="360" w:lineRule="auto"/>
        <w:ind w:left="851" w:hanging="851"/>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14.3.</w:t>
      </w:r>
      <w:r w:rsidR="00141F1F">
        <w:rPr>
          <w:rFonts w:ascii="Calibri" w:eastAsia="Calibri" w:hAnsi="Calibri" w:cs="Calibri"/>
          <w:snapToGrid w:val="0"/>
          <w:kern w:val="20"/>
          <w:sz w:val="22"/>
          <w:szCs w:val="22"/>
          <w:lang w:val="pl"/>
        </w:rPr>
        <w:t>7</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Przepis, o którym mowa w </w:t>
      </w:r>
      <w:r w:rsidR="00735752">
        <w:rPr>
          <w:rFonts w:ascii="Calibri" w:eastAsia="Calibri" w:hAnsi="Calibri" w:cs="Calibri"/>
          <w:snapToGrid w:val="0"/>
          <w:kern w:val="20"/>
          <w:sz w:val="22"/>
          <w:szCs w:val="22"/>
          <w:lang w:val="pl"/>
        </w:rPr>
        <w:t>pkt 14.3.</w:t>
      </w:r>
      <w:r w:rsidR="00141F1F">
        <w:rPr>
          <w:rFonts w:ascii="Calibri" w:eastAsia="Calibri" w:hAnsi="Calibri" w:cs="Calibri"/>
          <w:snapToGrid w:val="0"/>
          <w:kern w:val="20"/>
          <w:sz w:val="22"/>
          <w:szCs w:val="22"/>
          <w:lang w:val="pl"/>
        </w:rPr>
        <w:t>6</w:t>
      </w:r>
      <w:r w:rsidR="00735752">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 xml:space="preserve"> SWZ</w:t>
      </w:r>
      <w:r w:rsidR="00735752">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stosuje się odpowiednio do osoby działającej w imieniu Wykonawców wspólnie ubiegających się o udzielenie zamówienia publicznego.</w:t>
      </w:r>
    </w:p>
    <w:p w14:paraId="090F0968" w14:textId="0FB3756A" w:rsidR="00DD376F" w:rsidRPr="00DD376F" w:rsidRDefault="00892A9B" w:rsidP="00066C5D">
      <w:pPr>
        <w:spacing w:line="360" w:lineRule="auto"/>
        <w:ind w:left="851" w:hanging="851"/>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14.3.</w:t>
      </w:r>
      <w:r w:rsidR="00141F1F">
        <w:rPr>
          <w:rFonts w:ascii="Calibri" w:eastAsia="Calibri" w:hAnsi="Calibri" w:cs="Calibri"/>
          <w:snapToGrid w:val="0"/>
          <w:kern w:val="20"/>
          <w:sz w:val="22"/>
          <w:szCs w:val="22"/>
          <w:lang w:val="pl"/>
        </w:rPr>
        <w:t>8</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Przepisy, o których mowa w </w:t>
      </w:r>
      <w:r w:rsidR="00735752">
        <w:rPr>
          <w:rFonts w:ascii="Calibri" w:eastAsia="Calibri" w:hAnsi="Calibri" w:cs="Calibri"/>
          <w:snapToGrid w:val="0"/>
          <w:kern w:val="20"/>
          <w:sz w:val="22"/>
          <w:szCs w:val="22"/>
          <w:lang w:val="pl"/>
        </w:rPr>
        <w:t>pkt 14.3.</w:t>
      </w:r>
      <w:r w:rsidR="00141F1F">
        <w:rPr>
          <w:rFonts w:ascii="Calibri" w:eastAsia="Calibri" w:hAnsi="Calibri" w:cs="Calibri"/>
          <w:snapToGrid w:val="0"/>
          <w:kern w:val="20"/>
          <w:sz w:val="22"/>
          <w:szCs w:val="22"/>
          <w:lang w:val="pl"/>
        </w:rPr>
        <w:t>6</w:t>
      </w:r>
      <w:r w:rsidR="00735752">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 xml:space="preserve"> I 14.3.</w:t>
      </w:r>
      <w:r w:rsidR="00141F1F">
        <w:rPr>
          <w:rFonts w:ascii="Calibri" w:eastAsia="Calibri" w:hAnsi="Calibri" w:cs="Calibri"/>
          <w:snapToGrid w:val="0"/>
          <w:kern w:val="20"/>
          <w:sz w:val="22"/>
          <w:szCs w:val="22"/>
          <w:lang w:val="pl"/>
        </w:rPr>
        <w:t>7</w:t>
      </w:r>
      <w:r>
        <w:rPr>
          <w:rFonts w:ascii="Calibri" w:eastAsia="Calibri" w:hAnsi="Calibri" w:cs="Calibri"/>
          <w:snapToGrid w:val="0"/>
          <w:kern w:val="20"/>
          <w:sz w:val="22"/>
          <w:szCs w:val="22"/>
          <w:lang w:val="pl"/>
        </w:rPr>
        <w:t>. SWZ,</w:t>
      </w:r>
      <w:r w:rsidR="00735752">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stosuje się odpowiednio do osoby działającej</w:t>
      </w:r>
      <w:r w:rsidR="00EF240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w imieniu podmiotu udostępniającego zasoby na zasadach określonych w</w:t>
      </w:r>
      <w:r w:rsidR="00081994">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art.</w:t>
      </w:r>
      <w:r w:rsidR="00081994">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118 </w:t>
      </w:r>
      <w:r w:rsidR="00081994">
        <w:rPr>
          <w:rFonts w:ascii="Calibri" w:eastAsia="Calibri" w:hAnsi="Calibri" w:cs="Calibri"/>
          <w:snapToGrid w:val="0"/>
          <w:kern w:val="20"/>
          <w:sz w:val="22"/>
          <w:szCs w:val="22"/>
          <w:lang w:val="pl"/>
        </w:rPr>
        <w:t>Ustawy l</w:t>
      </w:r>
      <w:r w:rsidR="00DD376F" w:rsidRPr="00DD376F">
        <w:rPr>
          <w:rFonts w:ascii="Calibri" w:eastAsia="Calibri" w:hAnsi="Calibri" w:cs="Calibri"/>
          <w:snapToGrid w:val="0"/>
          <w:kern w:val="20"/>
          <w:sz w:val="22"/>
          <w:szCs w:val="22"/>
          <w:lang w:val="pl"/>
        </w:rPr>
        <w:t xml:space="preserve">ub podwykonawcy niebędącego podmiotem udostępniającym zasoby na takich zasadach. </w:t>
      </w:r>
    </w:p>
    <w:bookmarkEnd w:id="4"/>
    <w:p w14:paraId="20E8A14A"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b/>
          <w:bCs/>
          <w:sz w:val="22"/>
          <w:szCs w:val="22"/>
          <w:lang w:val="pl"/>
        </w:rPr>
        <w:t>Forma składanych dokumentów została określona w pkt. 1</w:t>
      </w:r>
      <w:r w:rsidR="00081994">
        <w:rPr>
          <w:rFonts w:ascii="Calibri" w:eastAsia="Arial" w:hAnsi="Calibri" w:cs="Calibri"/>
          <w:b/>
          <w:bCs/>
          <w:sz w:val="22"/>
          <w:szCs w:val="22"/>
          <w:lang w:val="pl"/>
        </w:rPr>
        <w:t>2</w:t>
      </w:r>
      <w:r w:rsidRPr="00DD376F">
        <w:rPr>
          <w:rFonts w:ascii="Calibri" w:eastAsia="Arial" w:hAnsi="Calibri" w:cs="Calibri"/>
          <w:b/>
          <w:bCs/>
          <w:sz w:val="22"/>
          <w:szCs w:val="22"/>
          <w:lang w:val="pl"/>
        </w:rPr>
        <w:t xml:space="preserve"> SWZ.</w:t>
      </w:r>
    </w:p>
    <w:p w14:paraId="17806ACD" w14:textId="3B918EBF"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 xml:space="preserve">Zgodnie z art. 18 ust. 3 </w:t>
      </w:r>
      <w:r w:rsidR="008004B9">
        <w:rPr>
          <w:rFonts w:ascii="Calibri" w:eastAsia="Arial" w:hAnsi="Calibri" w:cs="Calibri"/>
          <w:sz w:val="22"/>
          <w:szCs w:val="22"/>
          <w:lang w:val="pl"/>
        </w:rPr>
        <w:t>Ustawy</w:t>
      </w:r>
      <w:r w:rsidRPr="00DD376F">
        <w:rPr>
          <w:rFonts w:ascii="Calibri" w:eastAsia="Arial" w:hAnsi="Calibri" w:cs="Calibri"/>
          <w:sz w:val="22"/>
          <w:szCs w:val="22"/>
          <w:lang w:val="pl"/>
        </w:rPr>
        <w:t>, nie ujawnia się informacji stanowiących tajemnicę przedsiębiorstwa, w rozumieniu przepisów ustawy z dnia 16 kwietnia 1993 r.  o zwalczaniu nieuczciwej konkurencji (Dz.U. z 202</w:t>
      </w:r>
      <w:r w:rsidR="0027087C">
        <w:rPr>
          <w:rFonts w:ascii="Calibri" w:eastAsia="Arial" w:hAnsi="Calibri" w:cs="Calibri"/>
          <w:sz w:val="22"/>
          <w:szCs w:val="22"/>
          <w:lang w:val="pl"/>
        </w:rPr>
        <w:t>2</w:t>
      </w:r>
      <w:r w:rsidR="00141F1F">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r. poz. </w:t>
      </w:r>
      <w:r w:rsidR="0027087C">
        <w:rPr>
          <w:rFonts w:ascii="Calibri" w:eastAsia="Arial" w:hAnsi="Calibri" w:cs="Calibri"/>
          <w:sz w:val="22"/>
          <w:szCs w:val="22"/>
          <w:lang w:val="pl"/>
        </w:rPr>
        <w:t>1233</w:t>
      </w:r>
      <w:r w:rsidRPr="00DD376F">
        <w:rPr>
          <w:rFonts w:ascii="Calibri" w:eastAsia="Arial" w:hAnsi="Calibri" w:cs="Calibri"/>
          <w:sz w:val="22"/>
          <w:szCs w:val="22"/>
          <w:lang w:val="pl"/>
        </w:rPr>
        <w:t xml:space="preserve">), jeżeli Wykonawca, wraz z przekazaniem takich informacji, zastrzegł, że nie mogą być one udostępniane oraz wykazał, że zastrzeżone informacje stanowią tajemnicę przedsiębiorstwa. Wykonawca nie może zastrzec </w:t>
      </w:r>
      <w:r w:rsidR="00141F1F" w:rsidRPr="00DD376F">
        <w:rPr>
          <w:rFonts w:ascii="Calibri" w:eastAsia="Arial" w:hAnsi="Calibri" w:cs="Calibri"/>
          <w:sz w:val="22"/>
          <w:szCs w:val="22"/>
          <w:lang w:val="pl"/>
        </w:rPr>
        <w:t>informacji,</w:t>
      </w:r>
      <w:r w:rsidRPr="00DD376F">
        <w:rPr>
          <w:rFonts w:ascii="Calibri" w:eastAsia="Arial" w:hAnsi="Calibri" w:cs="Calibri"/>
          <w:sz w:val="22"/>
          <w:szCs w:val="22"/>
          <w:lang w:val="pl"/>
        </w:rPr>
        <w:t xml:space="preserve"> o których mowa w art. 222 ust.5 </w:t>
      </w:r>
      <w:r w:rsidR="00A87388">
        <w:rPr>
          <w:rFonts w:ascii="Calibri" w:eastAsia="Arial" w:hAnsi="Calibri" w:cs="Calibri"/>
          <w:sz w:val="22"/>
          <w:szCs w:val="22"/>
          <w:lang w:val="pl"/>
        </w:rPr>
        <w:t>U</w:t>
      </w:r>
      <w:r w:rsidRPr="00DD376F">
        <w:rPr>
          <w:rFonts w:ascii="Calibri" w:eastAsia="Arial" w:hAnsi="Calibri" w:cs="Calibri"/>
          <w:sz w:val="22"/>
          <w:szCs w:val="22"/>
          <w:lang w:val="pl"/>
        </w:rPr>
        <w:t>stawy.</w:t>
      </w:r>
    </w:p>
    <w:p w14:paraId="348E08EC" w14:textId="081E9A81"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(Dz.U. z 202</w:t>
      </w:r>
      <w:r w:rsidR="0027087C">
        <w:rPr>
          <w:rFonts w:ascii="Calibri" w:eastAsia="Arial" w:hAnsi="Calibri" w:cs="Calibri"/>
          <w:sz w:val="22"/>
          <w:szCs w:val="22"/>
          <w:lang w:val="pl"/>
        </w:rPr>
        <w:t>2</w:t>
      </w:r>
      <w:r w:rsidRPr="00DD376F">
        <w:rPr>
          <w:rFonts w:ascii="Calibri" w:eastAsia="Arial" w:hAnsi="Calibri" w:cs="Calibri"/>
          <w:sz w:val="22"/>
          <w:szCs w:val="22"/>
          <w:lang w:val="pl"/>
        </w:rPr>
        <w:t xml:space="preserve"> r. poz.</w:t>
      </w:r>
      <w:r w:rsidR="0027087C">
        <w:rPr>
          <w:rFonts w:ascii="Calibri" w:eastAsia="Arial" w:hAnsi="Calibri" w:cs="Calibri"/>
          <w:sz w:val="22"/>
          <w:szCs w:val="22"/>
          <w:lang w:val="pl"/>
        </w:rPr>
        <w:t>1233</w:t>
      </w:r>
      <w:r w:rsidRPr="00DD376F">
        <w:rPr>
          <w:rFonts w:ascii="Calibri" w:eastAsia="Arial" w:hAnsi="Calibri" w:cs="Calibri"/>
          <w:sz w:val="22"/>
          <w:szCs w:val="22"/>
          <w:lang w:val="pl"/>
        </w:rPr>
        <w:t>), wykonawca, w celu utrzymania w poufności tych informacji, przekazuje je w wydzielonym i odpowiednio oznaczonym pliku. Na Platformie</w:t>
      </w:r>
      <w:r w:rsidR="007C4756">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 w formularzu składania oferty znajduje się miejsce wyznaczone do dołączenia części oferty stanowiącej tajemnicę przedsiębiorstwa.</w:t>
      </w:r>
    </w:p>
    <w:p w14:paraId="47F92664" w14:textId="61012063"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Każdy z Wykonawców może złożyć tylko jedną ofertę. Złożenie większej liczby ofert lub oferty zawierającej propozycje wariantowe spowoduje, że oferta podlegać będzie odrzuceniu.</w:t>
      </w:r>
    </w:p>
    <w:p w14:paraId="3C42B04E"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Oferta może być złożona tylko do upływu terminu składania ofert.</w:t>
      </w:r>
    </w:p>
    <w:p w14:paraId="65728257"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Ofertę wraz z wymaganymi dokumentami należy umieścić na Platformie na stronie prowadzonego postępowania.</w:t>
      </w:r>
    </w:p>
    <w:p w14:paraId="74FF33EC"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lastRenderedPageBreak/>
        <w:t xml:space="preserve">Po wypełnieniu Formularza składania oferty i załadowaniu wszystkich wymaganych załączników należy kliknąć przycisk </w:t>
      </w:r>
      <w:r w:rsidRPr="00EF240D">
        <w:rPr>
          <w:rFonts w:ascii="Calibri" w:eastAsia="Arial" w:hAnsi="Calibri" w:cs="Calibri"/>
          <w:b/>
          <w:bCs/>
          <w:sz w:val="22"/>
          <w:szCs w:val="22"/>
          <w:lang w:val="pl"/>
        </w:rPr>
        <w:t>„Przejdź do podsumowania”.</w:t>
      </w:r>
    </w:p>
    <w:p w14:paraId="7D77C949"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Za datę przekazania oferty przyjmuje się datę jej przekazania w systemie (</w:t>
      </w:r>
      <w:r w:rsidR="00056397">
        <w:rPr>
          <w:rFonts w:ascii="Calibri" w:eastAsia="Arial" w:hAnsi="Calibri" w:cs="Calibri"/>
          <w:sz w:val="22"/>
          <w:szCs w:val="22"/>
          <w:lang w:val="pl"/>
        </w:rPr>
        <w:t>P</w:t>
      </w:r>
      <w:r w:rsidRPr="00DD376F">
        <w:rPr>
          <w:rFonts w:ascii="Calibri" w:eastAsia="Arial" w:hAnsi="Calibri" w:cs="Calibri"/>
          <w:sz w:val="22"/>
          <w:szCs w:val="22"/>
          <w:lang w:val="pl"/>
        </w:rPr>
        <w:t xml:space="preserve">latformie) w drugim kroku składania oferty poprzez kliknięcie przycisku </w:t>
      </w:r>
      <w:r w:rsidRPr="00EF240D">
        <w:rPr>
          <w:rFonts w:ascii="Calibri" w:eastAsia="Arial" w:hAnsi="Calibri" w:cs="Calibri"/>
          <w:b/>
          <w:bCs/>
          <w:sz w:val="22"/>
          <w:szCs w:val="22"/>
          <w:lang w:val="pl"/>
        </w:rPr>
        <w:t>“Złóż ofertę”</w:t>
      </w:r>
      <w:r w:rsidRPr="00DD376F">
        <w:rPr>
          <w:rFonts w:ascii="Calibri" w:eastAsia="Arial" w:hAnsi="Calibri" w:cs="Calibri"/>
          <w:sz w:val="22"/>
          <w:szCs w:val="22"/>
          <w:lang w:val="pl"/>
        </w:rPr>
        <w:t xml:space="preserve"> i wyświetlenie się komunikatu, że oferta została zaszyfrowana i złożona.</w:t>
      </w:r>
    </w:p>
    <w:p w14:paraId="7771ECBA"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Wykonawca za pośrednictwem Platformy może przed upływem terminu składania ofert zmienić lub wycofać ofertę.</w:t>
      </w:r>
    </w:p>
    <w:p w14:paraId="68939B79"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Wykonawca nie może wycofać oferty i wprowadzać zmian po terminie składania ofert.</w:t>
      </w:r>
    </w:p>
    <w:p w14:paraId="01C04D33" w14:textId="77777777" w:rsidR="00DD376F" w:rsidRPr="00EF240D" w:rsidRDefault="00DD376F" w:rsidP="00D928E0">
      <w:pPr>
        <w:numPr>
          <w:ilvl w:val="1"/>
          <w:numId w:val="17"/>
        </w:numPr>
        <w:tabs>
          <w:tab w:val="left" w:pos="851"/>
        </w:tabs>
        <w:spacing w:line="360"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t>Sposób składania ofert, dokonywania zmiany lub wycofania oferty zamieszczono</w:t>
      </w:r>
      <w:r w:rsidR="00056397">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w instrukcji zamieszczonej na stronie internetowej pod adresem: </w:t>
      </w:r>
      <w:r w:rsidRPr="00EF240D">
        <w:rPr>
          <w:rFonts w:ascii="Calibri" w:eastAsia="Arial" w:hAnsi="Calibri" w:cs="Calibri"/>
          <w:b/>
          <w:bCs/>
          <w:sz w:val="22"/>
          <w:szCs w:val="22"/>
          <w:lang w:val="pl"/>
        </w:rPr>
        <w:t>https://platformazakupowa.pl/strona/45-instrukcje</w:t>
      </w:r>
      <w:r w:rsidR="00EF240D">
        <w:rPr>
          <w:rFonts w:ascii="Calibri" w:eastAsia="Arial" w:hAnsi="Calibri" w:cs="Calibri"/>
          <w:b/>
          <w:bCs/>
          <w:sz w:val="22"/>
          <w:szCs w:val="22"/>
          <w:lang w:val="pl"/>
        </w:rPr>
        <w:t>.</w:t>
      </w:r>
    </w:p>
    <w:p w14:paraId="495E41A4"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40091F8D" w14:textId="3AEE675F"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Zgodnie z definicją dokumentu elektronicznego z art.</w:t>
      </w:r>
      <w:r w:rsidR="00EF240D">
        <w:rPr>
          <w:rFonts w:ascii="Calibri" w:eastAsia="Arial" w:hAnsi="Calibri" w:cs="Calibri"/>
          <w:sz w:val="22"/>
          <w:szCs w:val="22"/>
          <w:lang w:val="pl"/>
        </w:rPr>
        <w:t xml:space="preserve"> </w:t>
      </w:r>
      <w:r w:rsidRPr="00DD376F">
        <w:rPr>
          <w:rFonts w:ascii="Calibri" w:eastAsia="Arial" w:hAnsi="Calibri" w:cs="Calibri"/>
          <w:sz w:val="22"/>
          <w:szCs w:val="22"/>
          <w:lang w:val="pl"/>
        </w:rPr>
        <w:t>3 ustęp 2 Ustawy o informatyzacji działalności podmiotów realizujących zadania publiczne, opatrzenie pliku zawierającego skompresowane dane kwalifikowanym podpisem elektronicznym jest jednoznaczne</w:t>
      </w:r>
      <w:r w:rsidR="007C4756">
        <w:rPr>
          <w:rFonts w:ascii="Calibri" w:eastAsia="Arial" w:hAnsi="Calibri" w:cs="Calibri"/>
          <w:sz w:val="22"/>
          <w:szCs w:val="22"/>
          <w:lang w:val="pl"/>
        </w:rPr>
        <w:t xml:space="preserve">                           </w:t>
      </w:r>
      <w:r w:rsidR="006774FD">
        <w:rPr>
          <w:rFonts w:ascii="Calibri" w:eastAsia="Arial" w:hAnsi="Calibri" w:cs="Calibri"/>
          <w:sz w:val="22"/>
          <w:szCs w:val="22"/>
          <w:lang w:val="pl"/>
        </w:rPr>
        <w:t xml:space="preserve">              </w:t>
      </w:r>
      <w:r w:rsidR="00056397">
        <w:rPr>
          <w:rFonts w:ascii="Calibri" w:eastAsia="Arial" w:hAnsi="Calibri" w:cs="Calibri"/>
          <w:sz w:val="22"/>
          <w:szCs w:val="22"/>
          <w:lang w:val="pl"/>
        </w:rPr>
        <w:t xml:space="preserve"> </w:t>
      </w:r>
      <w:r w:rsidRPr="00DD376F">
        <w:rPr>
          <w:rFonts w:ascii="Calibri" w:eastAsia="Arial" w:hAnsi="Calibri" w:cs="Calibri"/>
          <w:sz w:val="22"/>
          <w:szCs w:val="22"/>
          <w:lang w:va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0C2F14"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Maksymalny rozmiar jednego pliku przesyłanego za pośrednictwem dedykowanych formularzy do: złożenia, zmiany, wycofania oferty wynosi 150 MB natomiast przy komunikacji wielkość pliku to maksymalnie 500 MB.</w:t>
      </w:r>
    </w:p>
    <w:p w14:paraId="2376D75A"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t>Dodatkow</w:t>
      </w:r>
      <w:r w:rsidR="00056397">
        <w:rPr>
          <w:rFonts w:ascii="Calibri" w:eastAsia="Arial" w:hAnsi="Calibri" w:cs="Calibri"/>
          <w:sz w:val="22"/>
          <w:szCs w:val="22"/>
          <w:lang w:val="pl"/>
        </w:rPr>
        <w:t>o</w:t>
      </w:r>
      <w:r w:rsidRPr="00DD376F">
        <w:rPr>
          <w:rFonts w:ascii="Calibri" w:eastAsia="Arial" w:hAnsi="Calibri" w:cs="Calibri"/>
          <w:b/>
          <w:bCs/>
          <w:sz w:val="22"/>
          <w:szCs w:val="22"/>
          <w:lang w:val="pl"/>
        </w:rPr>
        <w:t xml:space="preserve"> </w:t>
      </w:r>
      <w:r w:rsidRPr="00DD376F">
        <w:rPr>
          <w:rFonts w:ascii="Calibri" w:eastAsia="Arial" w:hAnsi="Calibri" w:cs="Calibri"/>
          <w:sz w:val="22"/>
          <w:szCs w:val="22"/>
          <w:lang w:val="pl"/>
        </w:rPr>
        <w:t>Zamawiając</w:t>
      </w:r>
      <w:r w:rsidR="00056397">
        <w:rPr>
          <w:rFonts w:ascii="Calibri" w:eastAsia="Arial" w:hAnsi="Calibri" w:cs="Calibri"/>
          <w:sz w:val="22"/>
          <w:szCs w:val="22"/>
          <w:lang w:val="pl"/>
        </w:rPr>
        <w:t>y</w:t>
      </w:r>
      <w:r w:rsidRPr="00DD376F">
        <w:rPr>
          <w:rFonts w:ascii="Calibri" w:eastAsia="Arial" w:hAnsi="Calibri" w:cs="Calibri"/>
          <w:sz w:val="22"/>
          <w:szCs w:val="22"/>
          <w:lang w:val="pl"/>
        </w:rPr>
        <w:t xml:space="preserve"> zaleca, aby:</w:t>
      </w:r>
    </w:p>
    <w:p w14:paraId="21305D4E" w14:textId="2E487EDE" w:rsidR="00DD376F" w:rsidRPr="00DD376F" w:rsidRDefault="00056397" w:rsidP="00066C5D">
      <w:pPr>
        <w:spacing w:line="360" w:lineRule="auto"/>
        <w:ind w:left="851" w:hanging="851"/>
        <w:contextualSpacing/>
        <w:jc w:val="both"/>
        <w:rPr>
          <w:rFonts w:ascii="Calibri" w:eastAsia="Arial" w:hAnsi="Calibri" w:cs="Calibri"/>
          <w:b/>
          <w:bCs/>
          <w:sz w:val="22"/>
          <w:szCs w:val="22"/>
          <w:lang w:val="pl"/>
        </w:rPr>
      </w:pPr>
      <w:r>
        <w:rPr>
          <w:rFonts w:ascii="Calibri" w:eastAsia="Calibri" w:hAnsi="Calibri" w:cs="Calibri"/>
          <w:snapToGrid w:val="0"/>
          <w:kern w:val="20"/>
          <w:sz w:val="22"/>
          <w:szCs w:val="22"/>
          <w:lang w:val="pl"/>
        </w:rPr>
        <w:t>14.18.1.</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376F" w:rsidRPr="00DD376F">
        <w:rPr>
          <w:rFonts w:ascii="Calibri" w:eastAsia="Calibri" w:hAnsi="Calibri" w:cs="Calibri"/>
          <w:sz w:val="22"/>
          <w:szCs w:val="22"/>
          <w:lang w:val="pl"/>
        </w:rPr>
        <w:t xml:space="preserve"> Wśród formatów powszechnych, a </w:t>
      </w:r>
      <w:r w:rsidR="00DD376F" w:rsidRPr="00DD376F">
        <w:rPr>
          <w:rFonts w:ascii="Calibri" w:eastAsia="Calibri" w:hAnsi="Calibri" w:cs="Calibri"/>
          <w:b/>
          <w:bCs/>
          <w:sz w:val="22"/>
          <w:szCs w:val="22"/>
          <w:lang w:val="pl"/>
        </w:rPr>
        <w:t>nie występujących</w:t>
      </w:r>
      <w:r w:rsidR="00DD376F" w:rsidRPr="00DD376F">
        <w:rPr>
          <w:rFonts w:ascii="Calibri" w:eastAsia="Calibri" w:hAnsi="Calibri" w:cs="Calibri"/>
          <w:sz w:val="22"/>
          <w:szCs w:val="22"/>
          <w:lang w:val="pl"/>
        </w:rPr>
        <w:t xml:space="preserve"> w Rozporządzeniu KRI występują: .</w:t>
      </w:r>
      <w:proofErr w:type="spellStart"/>
      <w:r w:rsidR="00DD376F" w:rsidRPr="00DD376F">
        <w:rPr>
          <w:rFonts w:ascii="Calibri" w:eastAsia="Calibri" w:hAnsi="Calibri" w:cs="Calibri"/>
          <w:sz w:val="22"/>
          <w:szCs w:val="22"/>
          <w:lang w:val="pl"/>
        </w:rPr>
        <w:t>rar</w:t>
      </w:r>
      <w:proofErr w:type="spellEnd"/>
      <w:r w:rsidR="00DD376F" w:rsidRPr="00DD376F">
        <w:rPr>
          <w:rFonts w:ascii="Calibri" w:eastAsia="Calibri" w:hAnsi="Calibri" w:cs="Calibri"/>
          <w:sz w:val="22"/>
          <w:szCs w:val="22"/>
          <w:lang w:val="pl"/>
        </w:rPr>
        <w:t xml:space="preserve"> .gif .</w:t>
      </w:r>
      <w:proofErr w:type="spellStart"/>
      <w:r w:rsidR="00141F1F" w:rsidRPr="00DD376F">
        <w:rPr>
          <w:rFonts w:ascii="Calibri" w:eastAsia="Calibri" w:hAnsi="Calibri" w:cs="Calibri"/>
          <w:sz w:val="22"/>
          <w:szCs w:val="22"/>
          <w:lang w:val="pl"/>
        </w:rPr>
        <w:t>bmp</w:t>
      </w:r>
      <w:proofErr w:type="spellEnd"/>
      <w:r w:rsidR="00141F1F" w:rsidRPr="00DD376F">
        <w:rPr>
          <w:rFonts w:ascii="Calibri" w:eastAsia="Calibri" w:hAnsi="Calibri" w:cs="Calibri"/>
          <w:sz w:val="22"/>
          <w:szCs w:val="22"/>
          <w:lang w:val="pl"/>
        </w:rPr>
        <w:t xml:space="preserve">. </w:t>
      </w:r>
      <w:proofErr w:type="spellStart"/>
      <w:r w:rsidR="00141F1F" w:rsidRPr="00DD376F">
        <w:rPr>
          <w:rFonts w:ascii="Calibri" w:eastAsia="Calibri" w:hAnsi="Calibri" w:cs="Calibri"/>
          <w:sz w:val="22"/>
          <w:szCs w:val="22"/>
          <w:lang w:val="pl"/>
        </w:rPr>
        <w:t>numbers</w:t>
      </w:r>
      <w:proofErr w:type="spellEnd"/>
      <w:r w:rsidR="00DD376F" w:rsidRPr="00DD376F">
        <w:rPr>
          <w:rFonts w:ascii="Calibri" w:eastAsia="Calibri" w:hAnsi="Calibri" w:cs="Calibri"/>
          <w:sz w:val="22"/>
          <w:szCs w:val="22"/>
          <w:lang w:val="pl"/>
        </w:rPr>
        <w:t xml:space="preserve"> .</w:t>
      </w:r>
      <w:proofErr w:type="spellStart"/>
      <w:r w:rsidR="00DD376F" w:rsidRPr="00DD376F">
        <w:rPr>
          <w:rFonts w:ascii="Calibri" w:eastAsia="Calibri" w:hAnsi="Calibri" w:cs="Calibri"/>
          <w:sz w:val="22"/>
          <w:szCs w:val="22"/>
          <w:lang w:val="pl"/>
        </w:rPr>
        <w:t>pages</w:t>
      </w:r>
      <w:proofErr w:type="spellEnd"/>
      <w:r w:rsidR="00DD376F" w:rsidRPr="00DD376F">
        <w:rPr>
          <w:rFonts w:ascii="Calibri" w:eastAsia="Calibri" w:hAnsi="Calibri" w:cs="Calibri"/>
          <w:sz w:val="22"/>
          <w:szCs w:val="22"/>
          <w:lang w:val="pl"/>
        </w:rPr>
        <w:t xml:space="preserve">. </w:t>
      </w:r>
      <w:r w:rsidR="00DD376F" w:rsidRPr="00DD376F">
        <w:rPr>
          <w:rFonts w:ascii="Calibri" w:eastAsia="Calibri" w:hAnsi="Calibri" w:cs="Calibri"/>
          <w:b/>
          <w:bCs/>
          <w:sz w:val="22"/>
          <w:szCs w:val="22"/>
          <w:lang w:val="pl"/>
        </w:rPr>
        <w:t>Dokumenty złożone w takich plikach zostaną uznane za złożone nieskutecznie.</w:t>
      </w:r>
    </w:p>
    <w:p w14:paraId="5778495C" w14:textId="77777777" w:rsidR="00DD376F" w:rsidRPr="00DD376F" w:rsidRDefault="00056397" w:rsidP="00066C5D">
      <w:pPr>
        <w:tabs>
          <w:tab w:val="left" w:pos="851"/>
        </w:tabs>
        <w:spacing w:line="360" w:lineRule="auto"/>
        <w:ind w:left="851" w:hanging="851"/>
        <w:contextualSpacing/>
        <w:jc w:val="both"/>
        <w:rPr>
          <w:rFonts w:ascii="Calibri" w:eastAsia="Calibri" w:hAnsi="Calibri" w:cs="Calibri"/>
          <w:b/>
          <w:bCs/>
          <w:snapToGrid w:val="0"/>
          <w:kern w:val="20"/>
          <w:sz w:val="22"/>
          <w:szCs w:val="22"/>
          <w:u w:val="single"/>
          <w:lang w:val="pl"/>
        </w:rPr>
      </w:pPr>
      <w:r>
        <w:rPr>
          <w:rFonts w:ascii="Calibri" w:eastAsia="Calibri" w:hAnsi="Calibri" w:cs="Calibri"/>
          <w:snapToGrid w:val="0"/>
          <w:kern w:val="20"/>
          <w:sz w:val="22"/>
          <w:szCs w:val="22"/>
          <w:lang w:val="pl"/>
        </w:rPr>
        <w:t>14.18.2.</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rekomenduje wykorzystanie formatów: .pdf .</w:t>
      </w:r>
      <w:proofErr w:type="spellStart"/>
      <w:r w:rsidR="00DD376F" w:rsidRPr="00DD376F">
        <w:rPr>
          <w:rFonts w:ascii="Calibri" w:eastAsia="Calibri" w:hAnsi="Calibri" w:cs="Calibri"/>
          <w:snapToGrid w:val="0"/>
          <w:kern w:val="20"/>
          <w:sz w:val="22"/>
          <w:szCs w:val="22"/>
          <w:lang w:val="pl"/>
        </w:rPr>
        <w:t>doc</w:t>
      </w:r>
      <w:proofErr w:type="spellEnd"/>
      <w:r w:rsidR="00DD376F" w:rsidRPr="00DD376F">
        <w:rPr>
          <w:rFonts w:ascii="Calibri" w:eastAsia="Calibri" w:hAnsi="Calibri" w:cs="Calibri"/>
          <w:snapToGrid w:val="0"/>
          <w:kern w:val="20"/>
          <w:sz w:val="22"/>
          <w:szCs w:val="22"/>
          <w:lang w:val="pl"/>
        </w:rPr>
        <w:t xml:space="preserve"> .</w:t>
      </w:r>
      <w:proofErr w:type="spellStart"/>
      <w:r w:rsidR="00DD376F" w:rsidRPr="00DD376F">
        <w:rPr>
          <w:rFonts w:ascii="Calibri" w:eastAsia="Calibri" w:hAnsi="Calibri" w:cs="Calibri"/>
          <w:snapToGrid w:val="0"/>
          <w:kern w:val="20"/>
          <w:sz w:val="22"/>
          <w:szCs w:val="22"/>
          <w:lang w:val="pl"/>
        </w:rPr>
        <w:t>docx</w:t>
      </w:r>
      <w:proofErr w:type="spellEnd"/>
      <w:r w:rsidR="00DD376F" w:rsidRPr="00DD376F">
        <w:rPr>
          <w:rFonts w:ascii="Calibri" w:eastAsia="Calibri" w:hAnsi="Calibri" w:cs="Calibri"/>
          <w:snapToGrid w:val="0"/>
          <w:kern w:val="20"/>
          <w:sz w:val="22"/>
          <w:szCs w:val="22"/>
          <w:lang w:val="pl"/>
        </w:rPr>
        <w:t xml:space="preserve"> .xls .</w:t>
      </w:r>
      <w:proofErr w:type="spellStart"/>
      <w:r w:rsidR="00DD376F" w:rsidRPr="00DD376F">
        <w:rPr>
          <w:rFonts w:ascii="Calibri" w:eastAsia="Calibri" w:hAnsi="Calibri" w:cs="Calibri"/>
          <w:snapToGrid w:val="0"/>
          <w:kern w:val="20"/>
          <w:sz w:val="22"/>
          <w:szCs w:val="22"/>
          <w:lang w:val="pl"/>
        </w:rPr>
        <w:t>xlsx</w:t>
      </w:r>
      <w:proofErr w:type="spellEnd"/>
      <w:r w:rsidR="00DD376F" w:rsidRPr="00DD376F">
        <w:rPr>
          <w:rFonts w:ascii="Calibri" w:eastAsia="Calibri" w:hAnsi="Calibri" w:cs="Calibri"/>
          <w:snapToGrid w:val="0"/>
          <w:kern w:val="20"/>
          <w:sz w:val="22"/>
          <w:szCs w:val="22"/>
          <w:lang w:val="pl"/>
        </w:rPr>
        <w:t xml:space="preserve"> .jpg (.</w:t>
      </w:r>
      <w:proofErr w:type="spellStart"/>
      <w:r w:rsidR="00DD376F" w:rsidRPr="00DD376F">
        <w:rPr>
          <w:rFonts w:ascii="Calibri" w:eastAsia="Calibri" w:hAnsi="Calibri" w:cs="Calibri"/>
          <w:snapToGrid w:val="0"/>
          <w:kern w:val="20"/>
          <w:sz w:val="22"/>
          <w:szCs w:val="22"/>
          <w:lang w:val="pl"/>
        </w:rPr>
        <w:t>jpeg</w:t>
      </w:r>
      <w:proofErr w:type="spellEnd"/>
      <w:r w:rsidR="00DD376F" w:rsidRPr="00DD376F">
        <w:rPr>
          <w:rFonts w:ascii="Calibri" w:eastAsia="Calibri" w:hAnsi="Calibri" w:cs="Calibri"/>
          <w:snapToGrid w:val="0"/>
          <w:kern w:val="20"/>
          <w:sz w:val="22"/>
          <w:szCs w:val="22"/>
          <w:lang w:val="pl"/>
        </w:rPr>
        <w:t xml:space="preserve">) </w:t>
      </w:r>
      <w:r w:rsidR="00DD376F" w:rsidRPr="00DD376F">
        <w:rPr>
          <w:rFonts w:ascii="Calibri" w:eastAsia="Calibri" w:hAnsi="Calibri" w:cs="Calibri"/>
          <w:b/>
          <w:bCs/>
          <w:snapToGrid w:val="0"/>
          <w:kern w:val="20"/>
          <w:sz w:val="22"/>
          <w:szCs w:val="22"/>
          <w:u w:val="single"/>
          <w:lang w:val="pl"/>
        </w:rPr>
        <w:t>ze szczególnym wskazaniem na .pdf</w:t>
      </w:r>
    </w:p>
    <w:p w14:paraId="3CA327F6" w14:textId="02E85D8A" w:rsidR="00DD376F" w:rsidRPr="00DD376F" w:rsidRDefault="00056397" w:rsidP="00066C5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lastRenderedPageBreak/>
        <w:t>14.18.3.</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W celu ewentualnej kompresji danych Zamawiający rekomenduje wykorzystanie jednego</w:t>
      </w:r>
      <w:r w:rsidR="00A872E3">
        <w:rPr>
          <w:rFonts w:ascii="Calibri" w:eastAsia="Calibri" w:hAnsi="Calibri" w:cs="Calibri"/>
          <w:snapToGrid w:val="0"/>
          <w:kern w:val="20"/>
          <w:sz w:val="22"/>
          <w:szCs w:val="22"/>
          <w:lang w:val="pl"/>
        </w:rPr>
        <w:t xml:space="preserve">       </w:t>
      </w:r>
      <w:r w:rsidR="00EF240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z rozszerzeń: .zip lub .7Z</w:t>
      </w:r>
    </w:p>
    <w:p w14:paraId="5A40E487" w14:textId="217BC5E0" w:rsidR="00DD376F" w:rsidRPr="00DD376F" w:rsidRDefault="00056397" w:rsidP="00066C5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14.18.4.</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zwraca uwagę na ograniczenia wielkości plików podpisywanych profilem zaufanym, który wynosi maksymalnie 10MB, oraz na ograniczenie wielkości plików podpisywanych</w:t>
      </w:r>
      <w:r w:rsidR="00A872E3">
        <w:rPr>
          <w:rFonts w:ascii="Calibri" w:eastAsia="Calibri" w:hAnsi="Calibri" w:cs="Calibri"/>
          <w:snapToGrid w:val="0"/>
          <w:kern w:val="20"/>
          <w:sz w:val="22"/>
          <w:szCs w:val="22"/>
          <w:lang w:val="pl"/>
        </w:rPr>
        <w:t xml:space="preserve">         </w:t>
      </w:r>
      <w:r w:rsidR="006774F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w aplikacji </w:t>
      </w:r>
      <w:proofErr w:type="spellStart"/>
      <w:r w:rsidR="00DD376F" w:rsidRPr="00DD376F">
        <w:rPr>
          <w:rFonts w:ascii="Calibri" w:eastAsia="Calibri" w:hAnsi="Calibri" w:cs="Calibri"/>
          <w:snapToGrid w:val="0"/>
          <w:kern w:val="20"/>
          <w:sz w:val="22"/>
          <w:szCs w:val="22"/>
          <w:lang w:val="pl"/>
        </w:rPr>
        <w:t>eDoApp</w:t>
      </w:r>
      <w:proofErr w:type="spellEnd"/>
      <w:r w:rsidR="00DD376F" w:rsidRPr="00DD376F">
        <w:rPr>
          <w:rFonts w:ascii="Calibri" w:eastAsia="Calibri" w:hAnsi="Calibri" w:cs="Calibri"/>
          <w:snapToGrid w:val="0"/>
          <w:kern w:val="20"/>
          <w:sz w:val="22"/>
          <w:szCs w:val="22"/>
          <w:lang w:val="pl"/>
        </w:rPr>
        <w:t xml:space="preserve"> służącej do składania podpisu osobistego, który wynosi maksymalnie 5MB.</w:t>
      </w:r>
    </w:p>
    <w:p w14:paraId="068BF8EC" w14:textId="77777777" w:rsidR="00DD376F" w:rsidRPr="00DD376F" w:rsidRDefault="00056397" w:rsidP="00066C5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14.18.5.</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W przypadku stosowania przez Wykonawcę kwalifikowanego podpisu elektronicznego:</w:t>
      </w:r>
    </w:p>
    <w:p w14:paraId="42D91C19" w14:textId="77777777" w:rsidR="00DD376F" w:rsidRPr="00DD376F" w:rsidRDefault="00DD376F" w:rsidP="00D928E0">
      <w:pPr>
        <w:widowControl w:val="0"/>
        <w:numPr>
          <w:ilvl w:val="0"/>
          <w:numId w:val="14"/>
        </w:numPr>
        <w:suppressLineNumbers/>
        <w:tabs>
          <w:tab w:val="left" w:pos="993"/>
          <w:tab w:val="left" w:pos="1134"/>
        </w:tabs>
        <w:suppressAutoHyphens/>
        <w:autoSpaceDE w:val="0"/>
        <w:autoSpaceDN w:val="0"/>
        <w:adjustRightInd w:val="0"/>
        <w:spacing w:line="360" w:lineRule="auto"/>
        <w:ind w:left="993" w:right="96" w:hanging="142"/>
        <w:jc w:val="both"/>
        <w:rPr>
          <w:rFonts w:ascii="Calibri" w:eastAsia="Calibri" w:hAnsi="Calibri" w:cs="Calibri"/>
          <w:b/>
          <w:bCs/>
          <w:snapToGrid w:val="0"/>
          <w:kern w:val="20"/>
          <w:sz w:val="22"/>
          <w:szCs w:val="22"/>
          <w:lang w:val="pl"/>
        </w:rPr>
      </w:pPr>
      <w:r w:rsidRPr="00DD376F">
        <w:rPr>
          <w:rFonts w:ascii="Calibri" w:eastAsia="Calibri" w:hAnsi="Calibri" w:cs="Calibri"/>
          <w:snapToGrid w:val="0"/>
          <w:kern w:val="20"/>
          <w:sz w:val="22"/>
          <w:szCs w:val="22"/>
          <w:lang w:val="pl"/>
        </w:rPr>
        <w:t xml:space="preserve">Ze względu na niskie ryzyko naruszenia integralności pliku oraz łatwiejszą weryfikację podpisu zamawiający zaleca, w miarę możliwości, </w:t>
      </w:r>
      <w:r w:rsidRPr="00DD376F">
        <w:rPr>
          <w:rFonts w:ascii="Calibri" w:eastAsia="Calibri" w:hAnsi="Calibri" w:cs="Calibri"/>
          <w:b/>
          <w:bCs/>
          <w:snapToGrid w:val="0"/>
          <w:kern w:val="20"/>
          <w:sz w:val="22"/>
          <w:szCs w:val="22"/>
          <w:lang w:val="pl"/>
        </w:rPr>
        <w:t xml:space="preserve">przekonwertowanie plików składających się na ofertę na rozszerzenie .pdf i opatrzenie ich podpisem kwalifikowanym w formacie </w:t>
      </w:r>
      <w:proofErr w:type="spellStart"/>
      <w:r w:rsidRPr="00DD376F">
        <w:rPr>
          <w:rFonts w:ascii="Calibri" w:eastAsia="Calibri" w:hAnsi="Calibri" w:cs="Calibri"/>
          <w:b/>
          <w:bCs/>
          <w:snapToGrid w:val="0"/>
          <w:kern w:val="20"/>
          <w:sz w:val="22"/>
          <w:szCs w:val="22"/>
          <w:lang w:val="pl"/>
        </w:rPr>
        <w:t>PAdES</w:t>
      </w:r>
      <w:proofErr w:type="spellEnd"/>
      <w:r w:rsidRPr="00DD376F">
        <w:rPr>
          <w:rFonts w:ascii="Calibri" w:eastAsia="Calibri" w:hAnsi="Calibri" w:cs="Calibri"/>
          <w:b/>
          <w:bCs/>
          <w:snapToGrid w:val="0"/>
          <w:kern w:val="20"/>
          <w:sz w:val="22"/>
          <w:szCs w:val="22"/>
          <w:lang w:val="pl"/>
        </w:rPr>
        <w:t xml:space="preserve">. </w:t>
      </w:r>
    </w:p>
    <w:p w14:paraId="1E17C4EC" w14:textId="01FFF7D9" w:rsidR="00DD376F" w:rsidRPr="00DD376F" w:rsidRDefault="00DD376F" w:rsidP="00D928E0">
      <w:pPr>
        <w:widowControl w:val="0"/>
        <w:numPr>
          <w:ilvl w:val="0"/>
          <w:numId w:val="14"/>
        </w:numPr>
        <w:suppressLineNumbers/>
        <w:suppressAutoHyphens/>
        <w:autoSpaceDE w:val="0"/>
        <w:autoSpaceDN w:val="0"/>
        <w:adjustRightInd w:val="0"/>
        <w:spacing w:line="360" w:lineRule="auto"/>
        <w:ind w:left="993" w:right="96" w:hanging="142"/>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 xml:space="preserve">Pliki w innych formatach niż PDF </w:t>
      </w:r>
      <w:r w:rsidRPr="00DD376F">
        <w:rPr>
          <w:rFonts w:ascii="Calibri" w:eastAsia="Calibri" w:hAnsi="Calibri" w:cs="Calibri"/>
          <w:b/>
          <w:bCs/>
          <w:snapToGrid w:val="0"/>
          <w:kern w:val="20"/>
          <w:sz w:val="22"/>
          <w:szCs w:val="22"/>
          <w:lang w:val="pl"/>
        </w:rPr>
        <w:t xml:space="preserve">zaleca się opatrzyć podpisem w formacie </w:t>
      </w:r>
      <w:proofErr w:type="spellStart"/>
      <w:r w:rsidRPr="00DD376F">
        <w:rPr>
          <w:rFonts w:ascii="Calibri" w:eastAsia="Calibri" w:hAnsi="Calibri" w:cs="Calibri"/>
          <w:b/>
          <w:bCs/>
          <w:snapToGrid w:val="0"/>
          <w:kern w:val="20"/>
          <w:sz w:val="22"/>
          <w:szCs w:val="22"/>
          <w:lang w:val="pl"/>
        </w:rPr>
        <w:t>X</w:t>
      </w:r>
      <w:r w:rsidR="00EF240D">
        <w:rPr>
          <w:rFonts w:ascii="Calibri" w:eastAsia="Calibri" w:hAnsi="Calibri" w:cs="Calibri"/>
          <w:b/>
          <w:bCs/>
          <w:snapToGrid w:val="0"/>
          <w:kern w:val="20"/>
          <w:sz w:val="22"/>
          <w:szCs w:val="22"/>
          <w:lang w:val="pl"/>
        </w:rPr>
        <w:t>a</w:t>
      </w:r>
      <w:r w:rsidRPr="00DD376F">
        <w:rPr>
          <w:rFonts w:ascii="Calibri" w:eastAsia="Calibri" w:hAnsi="Calibri" w:cs="Calibri"/>
          <w:b/>
          <w:bCs/>
          <w:snapToGrid w:val="0"/>
          <w:kern w:val="20"/>
          <w:sz w:val="22"/>
          <w:szCs w:val="22"/>
          <w:lang w:val="pl"/>
        </w:rPr>
        <w:t>dES</w:t>
      </w:r>
      <w:proofErr w:type="spellEnd"/>
      <w:r w:rsidRPr="00DD376F">
        <w:rPr>
          <w:rFonts w:ascii="Calibri" w:eastAsia="Calibri" w:hAnsi="Calibri" w:cs="Calibri"/>
          <w:b/>
          <w:bCs/>
          <w:snapToGrid w:val="0"/>
          <w:kern w:val="20"/>
          <w:sz w:val="22"/>
          <w:szCs w:val="22"/>
          <w:lang w:val="pl"/>
        </w:rPr>
        <w:t xml:space="preserve"> o typie zewnętrznym.</w:t>
      </w:r>
      <w:r w:rsidRPr="00DD376F">
        <w:rPr>
          <w:rFonts w:ascii="Calibri" w:eastAsia="Calibri" w:hAnsi="Calibri" w:cs="Calibri"/>
          <w:snapToGrid w:val="0"/>
          <w:kern w:val="20"/>
          <w:sz w:val="22"/>
          <w:szCs w:val="22"/>
          <w:lang w:val="pl"/>
        </w:rPr>
        <w:t xml:space="preserve"> Wykonawca powinien pamiętać, aby plik z podpisem przekazywać łącznie</w:t>
      </w:r>
      <w:r w:rsidR="00A872E3">
        <w:rPr>
          <w:rFonts w:ascii="Calibri" w:eastAsia="Calibri" w:hAnsi="Calibri" w:cs="Calibri"/>
          <w:snapToGrid w:val="0"/>
          <w:kern w:val="20"/>
          <w:sz w:val="22"/>
          <w:szCs w:val="22"/>
          <w:lang w:val="pl"/>
        </w:rPr>
        <w:t xml:space="preserve">  </w:t>
      </w:r>
      <w:r w:rsidR="00EF240D">
        <w:rPr>
          <w:rFonts w:ascii="Calibri" w:eastAsia="Calibri" w:hAnsi="Calibri" w:cs="Calibri"/>
          <w:snapToGrid w:val="0"/>
          <w:kern w:val="20"/>
          <w:sz w:val="22"/>
          <w:szCs w:val="22"/>
          <w:lang w:val="pl"/>
        </w:rPr>
        <w:t xml:space="preserve">             </w:t>
      </w:r>
      <w:r w:rsidRPr="00DD376F">
        <w:rPr>
          <w:rFonts w:ascii="Calibri" w:eastAsia="Calibri" w:hAnsi="Calibri" w:cs="Calibri"/>
          <w:snapToGrid w:val="0"/>
          <w:kern w:val="20"/>
          <w:sz w:val="22"/>
          <w:szCs w:val="22"/>
          <w:lang w:val="pl"/>
        </w:rPr>
        <w:t xml:space="preserve"> z dokumentem podpisywanym.</w:t>
      </w:r>
    </w:p>
    <w:p w14:paraId="10EA6369" w14:textId="77777777" w:rsidR="00DD376F" w:rsidRPr="00DD376F" w:rsidRDefault="00DD376F" w:rsidP="00D928E0">
      <w:pPr>
        <w:widowControl w:val="0"/>
        <w:numPr>
          <w:ilvl w:val="0"/>
          <w:numId w:val="14"/>
        </w:numPr>
        <w:suppressLineNumbers/>
        <w:tabs>
          <w:tab w:val="left" w:pos="993"/>
        </w:tabs>
        <w:suppressAutoHyphens/>
        <w:autoSpaceDE w:val="0"/>
        <w:autoSpaceDN w:val="0"/>
        <w:adjustRightInd w:val="0"/>
        <w:spacing w:line="360" w:lineRule="auto"/>
        <w:ind w:left="851" w:right="96" w:firstLine="0"/>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Zamawiający rekomenduje wykorzystanie podpisu z kwalifikowanym znacznikiem czasu.</w:t>
      </w:r>
    </w:p>
    <w:p w14:paraId="0AF4662D" w14:textId="1CB0B565" w:rsidR="00DD376F" w:rsidRPr="00DD376F" w:rsidRDefault="00056397" w:rsidP="00066C5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14.18.6.</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Zamawiający zaleca, aby w przypadku podpisywania pliku przez kilka osób, stosować podpisy tego samego rodzaju. Podpisywanie różnymi rodzajami podpisów np. </w:t>
      </w:r>
      <w:r w:rsidR="006774FD" w:rsidRPr="00DD376F">
        <w:rPr>
          <w:rFonts w:ascii="Calibri" w:eastAsia="Calibri" w:hAnsi="Calibri" w:cs="Calibri"/>
          <w:snapToGrid w:val="0"/>
          <w:kern w:val="20"/>
          <w:sz w:val="22"/>
          <w:szCs w:val="22"/>
          <w:lang w:val="pl"/>
        </w:rPr>
        <w:t>O</w:t>
      </w:r>
      <w:r w:rsidR="00DD376F" w:rsidRPr="00DD376F">
        <w:rPr>
          <w:rFonts w:ascii="Calibri" w:eastAsia="Calibri" w:hAnsi="Calibri" w:cs="Calibri"/>
          <w:snapToGrid w:val="0"/>
          <w:kern w:val="20"/>
          <w:sz w:val="22"/>
          <w:szCs w:val="22"/>
          <w:lang w:val="pl"/>
        </w:rPr>
        <w:t>sobistym</w:t>
      </w:r>
      <w:r w:rsidR="00A872E3">
        <w:rPr>
          <w:rFonts w:ascii="Calibri" w:eastAsia="Calibri" w:hAnsi="Calibri" w:cs="Calibri"/>
          <w:snapToGrid w:val="0"/>
          <w:kern w:val="20"/>
          <w:sz w:val="22"/>
          <w:szCs w:val="22"/>
          <w:lang w:val="pl"/>
        </w:rPr>
        <w:t xml:space="preserve">                            </w:t>
      </w:r>
      <w:r w:rsidR="006774F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i kwalifikowanym może doprowadzić do problemów w weryfikacji plików. </w:t>
      </w:r>
    </w:p>
    <w:p w14:paraId="5D007435" w14:textId="77777777" w:rsidR="00DD376F" w:rsidRPr="00DD376F" w:rsidRDefault="00056397" w:rsidP="00066C5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14.18.7.</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zaleca, aby Wykonawca z odpowiednim wyprzedzeniem przetestował możliwość prawidłowego wykorzystania wybranej metody podpisania plików oferty.</w:t>
      </w:r>
    </w:p>
    <w:p w14:paraId="7577075E" w14:textId="77777777" w:rsidR="00DD376F" w:rsidRPr="00DD376F" w:rsidRDefault="00056397" w:rsidP="00066C5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14.18.8.</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262937C" w14:textId="77777777" w:rsidR="00DD376F" w:rsidRPr="00DD376F" w:rsidRDefault="00056397" w:rsidP="00066C5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14.18.9.</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Jeśli Wykonawca pakuje dokumenty np. w plik o rozszerzeniu .zip, zaleca się wcześniejsze podpisanie każdego ze skompresowanych plików. </w:t>
      </w:r>
    </w:p>
    <w:p w14:paraId="4AC10371" w14:textId="77777777" w:rsidR="00DD376F" w:rsidRPr="00DD376F" w:rsidRDefault="00056397" w:rsidP="00066C5D">
      <w:pPr>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14.18.10.</w:t>
      </w:r>
      <w:r w:rsidR="00DD376F" w:rsidRPr="00DD376F">
        <w:rPr>
          <w:rFonts w:ascii="Calibri" w:eastAsia="Calibri" w:hAnsi="Calibri" w:cs="Calibri"/>
          <w:snapToGrid w:val="0"/>
          <w:kern w:val="20"/>
          <w:sz w:val="22"/>
          <w:szCs w:val="22"/>
          <w:lang w:val="pl"/>
        </w:rPr>
        <w:t>Zamawiający zaleca, aby nie wprowadzać jakichkolwiek zmian w plikach po podpisaniu ich podpisem kwalifikowanym. Może to skutkować naruszeniem integralności plików co równoważne będzie z koniecznością odrzucenia oferty.</w:t>
      </w:r>
    </w:p>
    <w:p w14:paraId="69ADE894" w14:textId="4A778F62" w:rsidR="00DD376F" w:rsidRPr="00DD376F" w:rsidRDefault="00DD376F" w:rsidP="00D928E0">
      <w:pPr>
        <w:numPr>
          <w:ilvl w:val="1"/>
          <w:numId w:val="17"/>
        </w:numPr>
        <w:tabs>
          <w:tab w:val="left" w:pos="851"/>
        </w:tabs>
        <w:spacing w:line="360" w:lineRule="auto"/>
        <w:ind w:left="851" w:hanging="851"/>
        <w:contextualSpacing/>
        <w:jc w:val="both"/>
        <w:rPr>
          <w:rFonts w:ascii="Calibri" w:eastAsia="DejaVu Sans" w:hAnsi="Calibri" w:cs="Calibri"/>
          <w:iCs/>
          <w:kern w:val="1"/>
          <w:sz w:val="22"/>
          <w:szCs w:val="22"/>
          <w:lang w:val="pl" w:bidi="hi-IN"/>
        </w:rPr>
      </w:pPr>
      <w:r w:rsidRPr="00DD376F">
        <w:rPr>
          <w:rFonts w:ascii="Calibri" w:eastAsia="DejaVu Sans" w:hAnsi="Calibri" w:cs="Calibri"/>
          <w:iCs/>
          <w:kern w:val="1"/>
          <w:sz w:val="22"/>
          <w:szCs w:val="22"/>
          <w:lang w:val="pl" w:bidi="hi-IN"/>
        </w:rPr>
        <w:t>Protokół z postępowania jest jawny i </w:t>
      </w:r>
      <w:r w:rsidRPr="00DD376F">
        <w:rPr>
          <w:rFonts w:ascii="Calibri" w:eastAsia="DejaVu Sans" w:hAnsi="Calibri" w:cs="Calibri"/>
          <w:b/>
          <w:bCs/>
          <w:iCs/>
          <w:kern w:val="1"/>
          <w:sz w:val="22"/>
          <w:szCs w:val="22"/>
          <w:lang w:val="pl" w:bidi="hi-IN"/>
        </w:rPr>
        <w:t>udostępniany na wniosek.</w:t>
      </w:r>
      <w:r w:rsidRPr="00DD376F">
        <w:rPr>
          <w:rFonts w:ascii="Calibri" w:eastAsia="DejaVu Sans" w:hAnsi="Calibri" w:cs="Calibri"/>
          <w:iCs/>
          <w:kern w:val="1"/>
          <w:sz w:val="22"/>
          <w:szCs w:val="22"/>
          <w:lang w:val="pl" w:bidi="hi-IN"/>
        </w:rPr>
        <w:t xml:space="preserve"> Załączniki do protokołu udostępnia się po dokonaniu wyboru najkorzystniejszej oferty albo unieważnieniu postępowania, z </w:t>
      </w:r>
      <w:r w:rsidR="00D35744" w:rsidRPr="00DD376F">
        <w:rPr>
          <w:rFonts w:ascii="Calibri" w:eastAsia="DejaVu Sans" w:hAnsi="Calibri" w:cs="Calibri"/>
          <w:iCs/>
          <w:kern w:val="1"/>
          <w:sz w:val="22"/>
          <w:szCs w:val="22"/>
          <w:lang w:val="pl" w:bidi="hi-IN"/>
        </w:rPr>
        <w:t>tym,</w:t>
      </w:r>
      <w:r w:rsidRPr="00DD376F">
        <w:rPr>
          <w:rFonts w:ascii="Calibri" w:eastAsia="DejaVu Sans" w:hAnsi="Calibri" w:cs="Calibri"/>
          <w:iCs/>
          <w:kern w:val="1"/>
          <w:sz w:val="22"/>
          <w:szCs w:val="22"/>
          <w:lang w:val="pl" w:bidi="hi-IN"/>
        </w:rPr>
        <w:t xml:space="preserve"> że oferty wraz z załącznikami udostępnia się niezwłocznie po otwarciu ofert, nie później jednak niż w terminie 3 dni od dnia otwarcia ofert, przy czym nie udostępnia się informacji, które mają charakter poufny. </w:t>
      </w:r>
    </w:p>
    <w:p w14:paraId="4FC0707F" w14:textId="64E84AE6" w:rsidR="00DD376F" w:rsidRPr="00DD376F" w:rsidRDefault="00DD376F" w:rsidP="00D928E0">
      <w:pPr>
        <w:numPr>
          <w:ilvl w:val="1"/>
          <w:numId w:val="17"/>
        </w:numPr>
        <w:tabs>
          <w:tab w:val="left" w:pos="851"/>
        </w:tabs>
        <w:spacing w:line="360" w:lineRule="auto"/>
        <w:ind w:left="851" w:hanging="851"/>
        <w:contextualSpacing/>
        <w:jc w:val="both"/>
        <w:rPr>
          <w:rFonts w:ascii="Calibri" w:eastAsia="DejaVu Sans" w:hAnsi="Calibri" w:cs="Calibri"/>
          <w:iCs/>
          <w:kern w:val="1"/>
          <w:sz w:val="22"/>
          <w:szCs w:val="22"/>
          <w:lang w:val="pl" w:bidi="hi-IN"/>
        </w:rPr>
      </w:pPr>
      <w:r w:rsidRPr="00DD376F">
        <w:rPr>
          <w:rFonts w:ascii="Calibri" w:eastAsia="Arial" w:hAnsi="Calibri" w:cs="Calibri"/>
          <w:sz w:val="22"/>
          <w:szCs w:val="22"/>
          <w:lang w:val="pl"/>
        </w:rPr>
        <w:t>Wykonawca</w:t>
      </w:r>
      <w:r w:rsidRPr="00DD376F">
        <w:rPr>
          <w:rFonts w:ascii="Calibri" w:eastAsia="DejaVu Sans" w:hAnsi="Calibri" w:cs="Calibri"/>
          <w:iCs/>
          <w:kern w:val="1"/>
          <w:sz w:val="22"/>
          <w:szCs w:val="22"/>
          <w:lang w:val="pl" w:bidi="hi-IN"/>
        </w:rPr>
        <w:t xml:space="preserve"> ubiegając się o udzielenie zamówienia publicznego jest zobowiązany do wypełnienia obowiązku informacyjnego przewidzianego w art.</w:t>
      </w:r>
      <w:r w:rsidRPr="00DD376F">
        <w:rPr>
          <w:rFonts w:ascii="Calibri" w:eastAsia="Arial" w:hAnsi="Calibri" w:cs="Calibri"/>
          <w:kern w:val="20"/>
          <w:sz w:val="22"/>
          <w:szCs w:val="22"/>
          <w:lang w:val="pl"/>
        </w:rPr>
        <w:t xml:space="preserve"> 13 RODO względem osób fizycznych, których </w:t>
      </w:r>
      <w:r w:rsidRPr="00DD376F">
        <w:rPr>
          <w:rFonts w:ascii="Calibri" w:eastAsia="Arial" w:hAnsi="Calibri" w:cs="Calibri"/>
          <w:kern w:val="20"/>
          <w:sz w:val="22"/>
          <w:szCs w:val="22"/>
          <w:lang w:val="pl"/>
        </w:rPr>
        <w:lastRenderedPageBreak/>
        <w:t xml:space="preserve">dane osobowe dotyczą i od których dane te Wykonawca bezpośrednio pozyskał (będą to w szczególności osoby fizyczne: skierowane do realizacji zamówienia, podwykonawcy, podmiot trzeci, pełnomocnicy, członkowie organów zarządzających). Obowiązek informacyjny wynikający z art. 13 RODO nie będzie miał zastosowania, gdy i w zakresie </w:t>
      </w:r>
      <w:r w:rsidRPr="00DD376F">
        <w:rPr>
          <w:rFonts w:ascii="Calibri" w:eastAsia="Arial" w:hAnsi="Calibri" w:cs="Calibri"/>
          <w:sz w:val="22"/>
          <w:szCs w:val="22"/>
          <w:lang w:val="pl"/>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Formularzu oferty stanowiąc</w:t>
      </w:r>
      <w:r w:rsidR="00F5742E">
        <w:rPr>
          <w:rFonts w:ascii="Calibri" w:eastAsia="Arial" w:hAnsi="Calibri" w:cs="Calibri"/>
          <w:sz w:val="22"/>
          <w:szCs w:val="22"/>
          <w:lang w:val="pl"/>
        </w:rPr>
        <w:t>ym</w:t>
      </w:r>
      <w:r w:rsidRPr="00DD376F">
        <w:rPr>
          <w:rFonts w:ascii="Calibri" w:eastAsia="Arial" w:hAnsi="Calibri" w:cs="Calibri"/>
          <w:sz w:val="22"/>
          <w:szCs w:val="22"/>
          <w:lang w:val="pl"/>
        </w:rPr>
        <w:t xml:space="preserve"> </w:t>
      </w:r>
      <w:r w:rsidRPr="00DD376F">
        <w:rPr>
          <w:rFonts w:ascii="Calibri" w:eastAsia="Arial" w:hAnsi="Calibri" w:cs="Calibri"/>
          <w:b/>
          <w:iCs/>
          <w:sz w:val="22"/>
          <w:szCs w:val="22"/>
          <w:lang w:val="pl"/>
        </w:rPr>
        <w:t>Załącznik nr 2 do SWZ</w:t>
      </w:r>
      <w:r w:rsidRPr="00DD376F">
        <w:rPr>
          <w:rFonts w:ascii="Calibri" w:eastAsia="Arial" w:hAnsi="Calibri" w:cs="Calibri"/>
          <w:iCs/>
          <w:sz w:val="22"/>
          <w:szCs w:val="22"/>
          <w:lang w:val="pl"/>
        </w:rPr>
        <w:t>.</w:t>
      </w:r>
      <w:r w:rsidRPr="00DD376F">
        <w:rPr>
          <w:rFonts w:ascii="Calibri" w:eastAsia="Arial" w:hAnsi="Calibri" w:cs="Calibri"/>
          <w:kern w:val="20"/>
          <w:sz w:val="22"/>
          <w:szCs w:val="22"/>
          <w:lang w:val="pl"/>
        </w:rPr>
        <w:t xml:space="preserve"> </w:t>
      </w:r>
    </w:p>
    <w:p w14:paraId="24A8A635" w14:textId="77777777" w:rsidR="00EE35EB" w:rsidRPr="00EE35EB" w:rsidRDefault="00EE35EB" w:rsidP="00D928E0">
      <w:pPr>
        <w:pStyle w:val="Nagwek2"/>
        <w:keepLines/>
        <w:numPr>
          <w:ilvl w:val="0"/>
          <w:numId w:val="17"/>
        </w:numPr>
        <w:suppressLineNumbers w:val="0"/>
        <w:tabs>
          <w:tab w:val="left" w:pos="851"/>
        </w:tabs>
        <w:spacing w:after="0" w:line="360" w:lineRule="auto"/>
        <w:ind w:left="851" w:hanging="851"/>
        <w:jc w:val="both"/>
        <w:rPr>
          <w:rFonts w:ascii="Calibri" w:eastAsia="Arial" w:hAnsi="Calibri" w:cs="Calibri"/>
          <w:bCs/>
          <w:kern w:val="0"/>
          <w:sz w:val="22"/>
          <w:szCs w:val="22"/>
          <w:lang w:val="pl"/>
        </w:rPr>
      </w:pPr>
      <w:bookmarkStart w:id="5" w:name="_Toc80176826"/>
      <w:r w:rsidRPr="00EE35EB">
        <w:rPr>
          <w:rFonts w:ascii="Calibri" w:eastAsia="Arial" w:hAnsi="Calibri" w:cs="Calibri"/>
          <w:bCs/>
          <w:kern w:val="0"/>
          <w:sz w:val="22"/>
          <w:szCs w:val="22"/>
          <w:lang w:val="pl"/>
        </w:rPr>
        <w:t>Opis sposobu obliczania ceny oferty</w:t>
      </w:r>
      <w:bookmarkEnd w:id="5"/>
    </w:p>
    <w:p w14:paraId="74FD1292"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Wykonawca podaje cenę za realizację przedmiotu zamówienia w Formularzu Oferty, stanowiący</w:t>
      </w:r>
      <w:r w:rsidR="00E60F76">
        <w:rPr>
          <w:rFonts w:ascii="Calibri" w:eastAsia="Arial" w:hAnsi="Calibri" w:cs="Calibri"/>
          <w:sz w:val="22"/>
          <w:szCs w:val="22"/>
          <w:lang w:val="pl"/>
        </w:rPr>
        <w:t>m</w:t>
      </w:r>
      <w:r w:rsidRPr="00EE35EB">
        <w:rPr>
          <w:rFonts w:ascii="Calibri" w:eastAsia="Arial" w:hAnsi="Calibri" w:cs="Calibri"/>
          <w:sz w:val="22"/>
          <w:szCs w:val="22"/>
          <w:lang w:val="pl"/>
        </w:rPr>
        <w:t xml:space="preserve"> </w:t>
      </w:r>
      <w:r w:rsidRPr="00EE35EB">
        <w:rPr>
          <w:rFonts w:ascii="Calibri" w:eastAsia="Arial" w:hAnsi="Calibri" w:cs="Calibri"/>
          <w:b/>
          <w:sz w:val="22"/>
          <w:szCs w:val="22"/>
          <w:lang w:val="pl"/>
        </w:rPr>
        <w:t>Załącznik nr 2 do SWZ/</w:t>
      </w:r>
      <w:r>
        <w:rPr>
          <w:rFonts w:ascii="Calibri" w:eastAsia="Arial" w:hAnsi="Calibri" w:cs="Calibri"/>
          <w:b/>
          <w:sz w:val="22"/>
          <w:szCs w:val="22"/>
          <w:lang w:val="pl"/>
        </w:rPr>
        <w:t>U</w:t>
      </w:r>
      <w:r w:rsidRPr="00EE35EB">
        <w:rPr>
          <w:rFonts w:ascii="Calibri" w:eastAsia="Arial" w:hAnsi="Calibri" w:cs="Calibri"/>
          <w:b/>
          <w:sz w:val="22"/>
          <w:szCs w:val="22"/>
          <w:lang w:val="pl"/>
        </w:rPr>
        <w:t xml:space="preserve">mowy. </w:t>
      </w:r>
    </w:p>
    <w:p w14:paraId="2BBE6AA5"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ofertowa brutto musi uwzględniać wszystkie koszty związane z realizacją przedmiotu zamówienia zgodnie z opisem przedmiotu zamówienia oraz istotnymi postanowieniami umowy określonymi w niniejszej SWZ w tym podatek VAT wg obowiązującej stawki.</w:t>
      </w:r>
    </w:p>
    <w:p w14:paraId="430DFC4E"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Nie dopuszcza się podawania ceny w przedziałach kwotowych.</w:t>
      </w:r>
    </w:p>
    <w:p w14:paraId="0A95174D"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Niedopuszczalna jest wycena, z której będzie wynikało, że oferowany przedmiot zamówienia przez Wykonawcę będzie miał cenę zero (0,00 zł).</w:t>
      </w:r>
    </w:p>
    <w:p w14:paraId="14ABAC15"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podana na Formularzu Oferty jest ceną ostateczną, niepodlegającą negocjacji i wyczerpującą wszelkie należności Wykonawcy wobec Zamawiającego związane z realizacją przedmiotu zamówienia.</w:t>
      </w:r>
    </w:p>
    <w:p w14:paraId="18F56392"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oferty nie ulega zmianie przez okres ważności ofert (związania) oraz okres realizacji (wykonania) przedmiotu zamówienia.</w:t>
      </w:r>
    </w:p>
    <w:p w14:paraId="18F98586" w14:textId="413EC901"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Cena oferty w Formularzu oferty oraz ceny jednostkowe podane w arkuszu </w:t>
      </w:r>
      <w:r w:rsidR="00F5742E">
        <w:rPr>
          <w:rFonts w:ascii="Calibri" w:eastAsia="Arial" w:hAnsi="Calibri" w:cs="Calibri"/>
          <w:sz w:val="22"/>
          <w:szCs w:val="22"/>
          <w:lang w:val="pl"/>
        </w:rPr>
        <w:t xml:space="preserve">asortymentowo - </w:t>
      </w:r>
      <w:r w:rsidRPr="00EE35EB">
        <w:rPr>
          <w:rFonts w:ascii="Calibri" w:eastAsia="Arial" w:hAnsi="Calibri" w:cs="Calibri"/>
          <w:sz w:val="22"/>
          <w:szCs w:val="22"/>
          <w:lang w:val="pl"/>
        </w:rPr>
        <w:t>cenowym powinn</w:t>
      </w:r>
      <w:r w:rsidR="00F5742E">
        <w:rPr>
          <w:rFonts w:ascii="Calibri" w:eastAsia="Arial" w:hAnsi="Calibri" w:cs="Calibri"/>
          <w:sz w:val="22"/>
          <w:szCs w:val="22"/>
          <w:lang w:val="pl"/>
        </w:rPr>
        <w:t>y</w:t>
      </w:r>
      <w:r w:rsidRPr="00EE35EB">
        <w:rPr>
          <w:rFonts w:ascii="Calibri" w:eastAsia="Arial" w:hAnsi="Calibri" w:cs="Calibri"/>
          <w:sz w:val="22"/>
          <w:szCs w:val="22"/>
          <w:lang w:val="pl"/>
        </w:rPr>
        <w:t xml:space="preserve"> być wyrażon</w:t>
      </w:r>
      <w:r w:rsidR="00F5742E">
        <w:rPr>
          <w:rFonts w:ascii="Calibri" w:eastAsia="Arial" w:hAnsi="Calibri" w:cs="Calibri"/>
          <w:sz w:val="22"/>
          <w:szCs w:val="22"/>
          <w:lang w:val="pl"/>
        </w:rPr>
        <w:t>e</w:t>
      </w:r>
      <w:r w:rsidRPr="00EE35EB">
        <w:rPr>
          <w:rFonts w:ascii="Calibri" w:eastAsia="Arial" w:hAnsi="Calibri" w:cs="Calibri"/>
          <w:sz w:val="22"/>
          <w:szCs w:val="22"/>
          <w:lang w:val="pl"/>
        </w:rPr>
        <w:t xml:space="preserve"> w złotych polskich (PLN) z dokładnością do dwóch miejsc po przecinku</w:t>
      </w:r>
      <w:r w:rsidR="00A872E3">
        <w:rPr>
          <w:rFonts w:ascii="Calibri" w:eastAsia="Arial" w:hAnsi="Calibri" w:cs="Calibri"/>
          <w:sz w:val="22"/>
          <w:szCs w:val="22"/>
          <w:lang w:val="pl"/>
        </w:rPr>
        <w:t xml:space="preserve"> </w:t>
      </w:r>
      <w:r w:rsidRPr="00EE35EB">
        <w:rPr>
          <w:rFonts w:ascii="Calibri" w:eastAsia="Arial" w:hAnsi="Calibri" w:cs="Calibri"/>
          <w:sz w:val="22"/>
          <w:szCs w:val="22"/>
          <w:lang w:val="pl"/>
        </w:rPr>
        <w:t>(tj.</w:t>
      </w:r>
      <w:r w:rsidR="00A872E3">
        <w:rPr>
          <w:rFonts w:ascii="Calibri" w:eastAsia="Arial" w:hAnsi="Calibri" w:cs="Calibri"/>
          <w:sz w:val="22"/>
          <w:szCs w:val="22"/>
          <w:lang w:val="pl"/>
        </w:rPr>
        <w:t>:</w:t>
      </w:r>
      <w:r w:rsidRPr="00EE35EB">
        <w:rPr>
          <w:rFonts w:ascii="Calibri" w:eastAsia="Arial" w:hAnsi="Calibri" w:cs="Calibri"/>
          <w:sz w:val="22"/>
          <w:szCs w:val="22"/>
          <w:lang w:val="pl"/>
        </w:rPr>
        <w:t xml:space="preserve"> z dokładnością do jednego grosza).</w:t>
      </w:r>
    </w:p>
    <w:p w14:paraId="378422F9"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nie przewiduje rozliczeń w walucie obcej.</w:t>
      </w:r>
    </w:p>
    <w:p w14:paraId="633E7442"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Wyliczona cena oferty brutto będzie służyć do porównania złożonych ofert i do rozliczenia w trakcie realizacji zamówienia.</w:t>
      </w:r>
    </w:p>
    <w:p w14:paraId="6DFF04F4" w14:textId="0E6FC770"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lastRenderedPageBreak/>
        <w:t>Jeżeli została złożona oferta, której wybór prowadziłby do powstania u Zamawiającego obowiązku podatkowego zgodnie z ustawą z dnia 11 marca 2004 r. o podatku od towarów i usług (t</w:t>
      </w:r>
      <w:r w:rsidR="00D35744">
        <w:rPr>
          <w:rFonts w:ascii="Calibri" w:eastAsia="Arial" w:hAnsi="Calibri" w:cs="Calibri"/>
          <w:sz w:val="22"/>
          <w:szCs w:val="22"/>
          <w:lang w:val="pl"/>
        </w:rPr>
        <w:t xml:space="preserve">j.: </w:t>
      </w:r>
      <w:r w:rsidRPr="00EE35EB">
        <w:rPr>
          <w:rFonts w:ascii="Calibri" w:eastAsia="Arial" w:hAnsi="Calibri" w:cs="Calibri"/>
          <w:sz w:val="22"/>
          <w:szCs w:val="22"/>
          <w:lang w:val="pl"/>
        </w:rPr>
        <w:t>Dz. U. z 202</w:t>
      </w:r>
      <w:r w:rsidR="0027087C">
        <w:rPr>
          <w:rFonts w:ascii="Calibri" w:eastAsia="Arial" w:hAnsi="Calibri" w:cs="Calibri"/>
          <w:sz w:val="22"/>
          <w:szCs w:val="22"/>
          <w:lang w:val="pl"/>
        </w:rPr>
        <w:t>2</w:t>
      </w:r>
      <w:r w:rsidRPr="00EE35EB">
        <w:rPr>
          <w:rFonts w:ascii="Calibri" w:eastAsia="Arial" w:hAnsi="Calibri" w:cs="Calibri"/>
          <w:sz w:val="22"/>
          <w:szCs w:val="22"/>
          <w:lang w:val="pl"/>
        </w:rPr>
        <w:t xml:space="preserve"> r. poz. </w:t>
      </w:r>
      <w:r w:rsidR="0027087C">
        <w:rPr>
          <w:rFonts w:ascii="Calibri" w:eastAsia="Arial" w:hAnsi="Calibri" w:cs="Calibri"/>
          <w:sz w:val="22"/>
          <w:szCs w:val="22"/>
          <w:lang w:val="pl"/>
        </w:rPr>
        <w:t>931</w:t>
      </w:r>
      <w:r w:rsidRPr="00EE35EB">
        <w:rPr>
          <w:rFonts w:ascii="Calibri" w:eastAsia="Arial" w:hAnsi="Calibri" w:cs="Calibri"/>
          <w:sz w:val="22"/>
          <w:szCs w:val="22"/>
          <w:lang w:val="pl"/>
        </w:rPr>
        <w:t>, z </w:t>
      </w:r>
      <w:proofErr w:type="spellStart"/>
      <w:r w:rsidRPr="00EE35EB">
        <w:rPr>
          <w:rFonts w:ascii="Calibri" w:eastAsia="Arial" w:hAnsi="Calibri" w:cs="Calibri"/>
          <w:sz w:val="22"/>
          <w:szCs w:val="22"/>
          <w:lang w:val="pl"/>
        </w:rPr>
        <w:t>późn</w:t>
      </w:r>
      <w:proofErr w:type="spellEnd"/>
      <w:r w:rsidRPr="00EE35EB">
        <w:rPr>
          <w:rFonts w:ascii="Calibri" w:eastAsia="Arial" w:hAnsi="Calibri" w:cs="Calibri"/>
          <w:sz w:val="22"/>
          <w:szCs w:val="22"/>
          <w:lang w:val="pl"/>
        </w:rPr>
        <w:t>. zm.), dla celów zastosowania kryterium ceny lub kosztu Zamawiający dolicza do przedstawionej w tej ofercie ceny kwotę podatku od towarów i usług, którą miałby obowiązek rozliczyć.</w:t>
      </w:r>
      <w:r w:rsidRPr="00EE35EB">
        <w:rPr>
          <w:rFonts w:ascii="Calibri" w:eastAsia="Arial" w:hAnsi="Calibri" w:cs="Calibri"/>
          <w:b/>
          <w:sz w:val="22"/>
          <w:szCs w:val="22"/>
          <w:lang w:val="pl"/>
        </w:rPr>
        <w:t xml:space="preserve"> </w:t>
      </w:r>
    </w:p>
    <w:p w14:paraId="6B6E03F1"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ofercie, o której mowa w pkt. 1</w:t>
      </w:r>
      <w:r>
        <w:rPr>
          <w:rFonts w:ascii="Calibri" w:eastAsia="Arial" w:hAnsi="Calibri" w:cs="Calibri"/>
          <w:sz w:val="22"/>
          <w:szCs w:val="22"/>
          <w:lang w:val="pl"/>
        </w:rPr>
        <w:t>5</w:t>
      </w:r>
      <w:r w:rsidRPr="00EE35EB">
        <w:rPr>
          <w:rFonts w:ascii="Calibri" w:eastAsia="Arial" w:hAnsi="Calibri" w:cs="Calibri"/>
          <w:sz w:val="22"/>
          <w:szCs w:val="22"/>
          <w:lang w:val="pl"/>
        </w:rPr>
        <w:t>.10., Wykonawca ma obowiązek:</w:t>
      </w:r>
    </w:p>
    <w:p w14:paraId="769A25C4" w14:textId="718CEED7" w:rsidR="00EE35EB" w:rsidRPr="00EE35EB" w:rsidRDefault="00EE35EB" w:rsidP="00066C5D">
      <w:pPr>
        <w:tabs>
          <w:tab w:val="left" w:pos="851"/>
          <w:tab w:val="left" w:pos="993"/>
          <w:tab w:val="left" w:pos="1134"/>
          <w:tab w:val="left" w:pos="1276"/>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w:t>
      </w:r>
      <w:r w:rsidR="001C4D75">
        <w:rPr>
          <w:rFonts w:ascii="Calibri" w:eastAsia="Arial" w:hAnsi="Calibri" w:cs="Calibri"/>
          <w:sz w:val="22"/>
          <w:szCs w:val="22"/>
          <w:lang w:val="pl"/>
        </w:rPr>
        <w:t>.11.1.</w:t>
      </w:r>
      <w:r w:rsidR="002F2ADC">
        <w:rPr>
          <w:rFonts w:ascii="Calibri" w:eastAsia="Arial" w:hAnsi="Calibri" w:cs="Calibri"/>
          <w:sz w:val="22"/>
          <w:szCs w:val="22"/>
          <w:lang w:val="pl"/>
        </w:rPr>
        <w:tab/>
      </w:r>
      <w:r w:rsidRPr="00EE35EB">
        <w:rPr>
          <w:rFonts w:ascii="Calibri" w:eastAsia="Arial" w:hAnsi="Calibri" w:cs="Calibri"/>
          <w:sz w:val="22"/>
          <w:szCs w:val="22"/>
          <w:lang w:val="pl"/>
        </w:rPr>
        <w:t xml:space="preserve">poinformowania zamawiającego, że wybór jego oferty będzie prowadził do </w:t>
      </w:r>
      <w:r w:rsidR="00D35744" w:rsidRPr="00EE35EB">
        <w:rPr>
          <w:rFonts w:ascii="Calibri" w:eastAsia="Arial" w:hAnsi="Calibri" w:cs="Calibri"/>
          <w:sz w:val="22"/>
          <w:szCs w:val="22"/>
          <w:lang w:val="pl"/>
        </w:rPr>
        <w:t xml:space="preserve">powstania </w:t>
      </w:r>
      <w:r w:rsidR="00D35744">
        <w:rPr>
          <w:rFonts w:ascii="Calibri" w:eastAsia="Arial" w:hAnsi="Calibri" w:cs="Calibri"/>
          <w:sz w:val="22"/>
          <w:szCs w:val="22"/>
          <w:lang w:val="pl"/>
        </w:rPr>
        <w:t>u</w:t>
      </w:r>
      <w:r w:rsidRPr="00EE35EB">
        <w:rPr>
          <w:rFonts w:ascii="Calibri" w:eastAsia="Arial" w:hAnsi="Calibri" w:cs="Calibri"/>
          <w:sz w:val="22"/>
          <w:szCs w:val="22"/>
          <w:lang w:val="pl"/>
        </w:rPr>
        <w:t> zamawiającego obowiązku podatkowego;</w:t>
      </w:r>
    </w:p>
    <w:p w14:paraId="12A7BBBA" w14:textId="77777777"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15.11.2.</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wskazania nazwy (rodzaju) towaru lub usługi, których dostawa lub świadczenie będą prowadziły do powstania obowiązku podatkowego;</w:t>
      </w:r>
    </w:p>
    <w:p w14:paraId="47D99B39" w14:textId="77777777"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15.11.3.</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wskazania wartości towaru lub usługi objętego obowiązkiem podatkowym zamawiającego, bez kwoty podatku;</w:t>
      </w:r>
    </w:p>
    <w:p w14:paraId="0224AC95" w14:textId="77777777"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15.11.4.</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wskazania stawki podatku od towarów i usług, która zgodnie z wiedzą wykonawcy, będzie miała zastosowanie.</w:t>
      </w:r>
    </w:p>
    <w:p w14:paraId="53FD7F8F" w14:textId="67DD74CD"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w:t>
      </w:r>
      <w:r>
        <w:rPr>
          <w:rFonts w:ascii="Calibri" w:eastAsia="Arial" w:hAnsi="Calibri" w:cs="Calibri"/>
          <w:sz w:val="22"/>
          <w:szCs w:val="22"/>
          <w:lang w:val="pl"/>
        </w:rPr>
        <w:tab/>
      </w:r>
      <w:r w:rsidR="00EE35EB" w:rsidRPr="00EE35EB">
        <w:rPr>
          <w:rFonts w:ascii="Calibri" w:eastAsia="Arial" w:hAnsi="Calibri" w:cs="Calibri"/>
          <w:sz w:val="22"/>
          <w:szCs w:val="22"/>
          <w:lang w:val="pl"/>
        </w:rPr>
        <w:t>Jeżeli zaoferowana cena lub koszt, lub ich istotne części składowe, wydają się</w:t>
      </w:r>
      <w:r w:rsidR="00EE35EB" w:rsidRPr="00EE35EB">
        <w:rPr>
          <w:rFonts w:ascii="Calibri" w:eastAsia="Arial" w:hAnsi="Calibri" w:cs="Calibri"/>
          <w:w w:val="99"/>
          <w:sz w:val="22"/>
          <w:szCs w:val="22"/>
          <w:lang w:val="pl"/>
        </w:rPr>
        <w:t xml:space="preserve"> </w:t>
      </w:r>
      <w:r w:rsidR="00EE35EB" w:rsidRPr="00EE35EB">
        <w:rPr>
          <w:rFonts w:ascii="Calibri" w:eastAsia="Arial" w:hAnsi="Calibri" w:cs="Calibri"/>
          <w:sz w:val="22"/>
          <w:szCs w:val="22"/>
          <w:lang w:val="pl"/>
        </w:rPr>
        <w:t>rażąco niskie w stosunku do przedmiotu zamówienia i budzą wątpliwości</w:t>
      </w:r>
      <w:r w:rsidR="00EE35EB" w:rsidRPr="00EE35EB">
        <w:rPr>
          <w:rFonts w:ascii="Calibri" w:eastAsia="Arial" w:hAnsi="Calibri" w:cs="Calibri"/>
          <w:w w:val="99"/>
          <w:sz w:val="22"/>
          <w:szCs w:val="22"/>
          <w:lang w:val="pl"/>
        </w:rPr>
        <w:t xml:space="preserve"> </w:t>
      </w:r>
      <w:r w:rsidR="00EE35EB" w:rsidRPr="00EE35EB">
        <w:rPr>
          <w:rFonts w:ascii="Calibri" w:eastAsia="Arial" w:hAnsi="Calibri" w:cs="Calibri"/>
          <w:sz w:val="22"/>
          <w:szCs w:val="22"/>
          <w:lang w:val="pl"/>
        </w:rPr>
        <w:t>Zamawiającego co do możliwości wykonania przedmiotu zamówienia zgodnie</w:t>
      </w:r>
      <w:r w:rsidR="00EE35EB" w:rsidRPr="00EE35EB">
        <w:rPr>
          <w:rFonts w:ascii="Calibri" w:eastAsia="Arial" w:hAnsi="Calibri" w:cs="Calibri"/>
          <w:w w:val="99"/>
          <w:sz w:val="22"/>
          <w:szCs w:val="22"/>
          <w:lang w:val="pl"/>
        </w:rPr>
        <w:t xml:space="preserve"> z </w:t>
      </w:r>
      <w:r w:rsidR="00EE35EB" w:rsidRPr="00EE35EB">
        <w:rPr>
          <w:rFonts w:ascii="Calibri" w:eastAsia="Arial" w:hAnsi="Calibri" w:cs="Calibri"/>
          <w:sz w:val="22"/>
          <w:szCs w:val="22"/>
          <w:lang w:val="pl"/>
        </w:rPr>
        <w:t>wymaganiami określonymi w dokumentach zamówienia lub wynikającymi</w:t>
      </w:r>
      <w:r w:rsidR="00EE35EB" w:rsidRPr="00EE35EB">
        <w:rPr>
          <w:rFonts w:ascii="Calibri" w:eastAsia="Arial" w:hAnsi="Calibri" w:cs="Calibri"/>
          <w:w w:val="99"/>
          <w:sz w:val="22"/>
          <w:szCs w:val="22"/>
          <w:lang w:val="pl"/>
        </w:rPr>
        <w:t xml:space="preserve"> z </w:t>
      </w:r>
      <w:r w:rsidR="00EE35EB" w:rsidRPr="00EE35EB">
        <w:rPr>
          <w:rFonts w:ascii="Calibri" w:eastAsia="Arial" w:hAnsi="Calibri" w:cs="Calibri"/>
          <w:sz w:val="22"/>
          <w:szCs w:val="22"/>
          <w:lang w:val="pl"/>
        </w:rPr>
        <w:t>odrębnych przepisów, Zamawiający żąda od Wykonawcy wyjaśnień, w tym złożeni</w:t>
      </w:r>
      <w:r w:rsidR="00F5742E">
        <w:rPr>
          <w:rFonts w:ascii="Calibri" w:eastAsia="Arial" w:hAnsi="Calibri" w:cs="Calibri"/>
          <w:sz w:val="22"/>
          <w:szCs w:val="22"/>
          <w:lang w:val="pl"/>
        </w:rPr>
        <w:t>a</w:t>
      </w:r>
      <w:r w:rsidR="00EE35EB" w:rsidRPr="00EE35EB">
        <w:rPr>
          <w:rFonts w:ascii="Calibri" w:eastAsia="Arial" w:hAnsi="Calibri" w:cs="Calibri"/>
          <w:sz w:val="22"/>
          <w:szCs w:val="22"/>
          <w:lang w:val="pl"/>
        </w:rPr>
        <w:t xml:space="preserve"> dowodów w zakresie wyliczenia ceny lub kosztu, lub ich istotnych składowych. Wyjaśnienia mogą dotyczyć w szczególności:</w:t>
      </w:r>
    </w:p>
    <w:p w14:paraId="3F1369F7" w14:textId="77777777"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15.12.1.</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zarządzania procesem produkcji;</w:t>
      </w:r>
    </w:p>
    <w:p w14:paraId="66D5117A" w14:textId="77777777"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15.12.2.</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wybranych rozwiązań technicznych, wyjątkowo korzystnych warunków dostaw;</w:t>
      </w:r>
    </w:p>
    <w:p w14:paraId="170C72FA" w14:textId="77777777"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15.12.3.</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oryginalności dostaw oferowanych przez wykonawcę;</w:t>
      </w:r>
    </w:p>
    <w:p w14:paraId="53A3ABBF" w14:textId="77777777"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15.12.4.</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4900B0CD" w14:textId="77777777"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15.12.5.</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zgodności z prawem w rozumieniu przepisów o postępowaniu w sprawach dotyczących pomocy publicznej;</w:t>
      </w:r>
    </w:p>
    <w:p w14:paraId="3A8B9053" w14:textId="77777777"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15.12.6.</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zgodności z przepisami z zakresu prawa pracy i zabezpieczenia społecznego, obowiązującymi w miejscu, w którym realizowane jest zamówienie;</w:t>
      </w:r>
    </w:p>
    <w:p w14:paraId="172C908E" w14:textId="77777777"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15.12.7.</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zgodności z przepisami z zakresu ochrony środowiska;</w:t>
      </w:r>
    </w:p>
    <w:p w14:paraId="23B2473E" w14:textId="77777777"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lastRenderedPageBreak/>
        <w:t>15.12.8.</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wypełniania obowiązków związanych z powierzeniem wykonania części zamówienia podwykonawcy.</w:t>
      </w:r>
    </w:p>
    <w:p w14:paraId="0963DD15" w14:textId="77777777"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15.13.</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W przypadku gdy cena całkowita oferty złożonej w terminie jest niższa o co najmniej 30% od:</w:t>
      </w:r>
    </w:p>
    <w:p w14:paraId="57253403" w14:textId="7BC66D4D"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15.13.1.</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 xml:space="preserve">wartości zamówienia powiększonej o należny podatek od towarów i usług, ustalonej przed wszczęciem postępowania lub średniej arytmetycznej cen wszystkich złożonych ofert niepodlegających odrzuceniu na podstawie art. 226 ust. 1 pkt. 1 i 10 </w:t>
      </w:r>
      <w:r w:rsidR="00355B9B">
        <w:rPr>
          <w:rFonts w:ascii="Calibri" w:eastAsia="Arial" w:hAnsi="Calibri" w:cs="Calibri"/>
          <w:sz w:val="22"/>
          <w:szCs w:val="22"/>
          <w:lang w:val="pl"/>
        </w:rPr>
        <w:t>Ustawy</w:t>
      </w:r>
      <w:r w:rsidR="00EE35EB" w:rsidRPr="00EE35EB">
        <w:rPr>
          <w:rFonts w:ascii="Calibri" w:eastAsia="Arial" w:hAnsi="Calibri" w:cs="Calibri"/>
          <w:sz w:val="22"/>
          <w:szCs w:val="22"/>
          <w:lang w:val="pl"/>
        </w:rPr>
        <w:t xml:space="preserve"> Zamawiający zwraca się o udzielenie wyjaśnień, o których mowa w pkt. 1</w:t>
      </w:r>
      <w:r>
        <w:rPr>
          <w:rFonts w:ascii="Calibri" w:eastAsia="Arial" w:hAnsi="Calibri" w:cs="Calibri"/>
          <w:sz w:val="22"/>
          <w:szCs w:val="22"/>
          <w:lang w:val="pl"/>
        </w:rPr>
        <w:t>5</w:t>
      </w:r>
      <w:r w:rsidR="00EE35EB" w:rsidRPr="00EE35EB">
        <w:rPr>
          <w:rFonts w:ascii="Calibri" w:eastAsia="Arial" w:hAnsi="Calibri" w:cs="Calibri"/>
          <w:sz w:val="22"/>
          <w:szCs w:val="22"/>
          <w:lang w:val="pl"/>
        </w:rPr>
        <w:t>.12. SWZ,</w:t>
      </w:r>
      <w:r w:rsidR="00EE35EB" w:rsidRPr="00EE35EB">
        <w:rPr>
          <w:rFonts w:ascii="Calibri" w:eastAsia="Arial" w:hAnsi="Calibri" w:cs="Calibri"/>
          <w:w w:val="99"/>
          <w:sz w:val="22"/>
          <w:szCs w:val="22"/>
          <w:lang w:val="pl"/>
        </w:rPr>
        <w:t xml:space="preserve"> </w:t>
      </w:r>
      <w:r w:rsidR="00EE35EB" w:rsidRPr="00EE35EB">
        <w:rPr>
          <w:rFonts w:ascii="Calibri" w:eastAsia="Arial" w:hAnsi="Calibri" w:cs="Calibri"/>
          <w:sz w:val="22"/>
          <w:szCs w:val="22"/>
          <w:lang w:val="pl"/>
        </w:rPr>
        <w:t>chyba że rozbieżność wynika z okoliczności oczywistych, które nie</w:t>
      </w:r>
      <w:r w:rsidR="00EE35EB" w:rsidRPr="00EE35EB">
        <w:rPr>
          <w:rFonts w:ascii="Calibri" w:eastAsia="Arial" w:hAnsi="Calibri" w:cs="Calibri"/>
          <w:w w:val="99"/>
          <w:sz w:val="22"/>
          <w:szCs w:val="22"/>
          <w:lang w:val="pl"/>
        </w:rPr>
        <w:t xml:space="preserve"> </w:t>
      </w:r>
      <w:r w:rsidR="00EE35EB" w:rsidRPr="00EE35EB">
        <w:rPr>
          <w:rFonts w:ascii="Calibri" w:eastAsia="Arial" w:hAnsi="Calibri" w:cs="Calibri"/>
          <w:sz w:val="22"/>
          <w:szCs w:val="22"/>
          <w:lang w:val="pl"/>
        </w:rPr>
        <w:t>wymagają wyjaśnienia;</w:t>
      </w:r>
    </w:p>
    <w:p w14:paraId="49493892" w14:textId="77777777"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15.13.2.</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wartości zamówienia powiększonej o należny podatek od towarów</w:t>
      </w:r>
      <w:r w:rsidR="00EE35EB" w:rsidRPr="00EE35EB">
        <w:rPr>
          <w:rFonts w:ascii="Calibri" w:eastAsia="Arial" w:hAnsi="Calibri" w:cs="Calibri"/>
          <w:w w:val="99"/>
          <w:sz w:val="22"/>
          <w:szCs w:val="22"/>
          <w:lang w:val="pl"/>
        </w:rPr>
        <w:t xml:space="preserve"> i </w:t>
      </w:r>
      <w:r w:rsidR="00EE35EB" w:rsidRPr="00EE35EB">
        <w:rPr>
          <w:rFonts w:ascii="Calibri" w:eastAsia="Arial" w:hAnsi="Calibri" w:cs="Calibri"/>
          <w:sz w:val="22"/>
          <w:szCs w:val="22"/>
          <w:lang w:val="pl"/>
        </w:rPr>
        <w:t>usług, zaktualizowanej z uwzględnieniem okoliczności, które nastąpiły</w:t>
      </w:r>
      <w:r w:rsidR="00EE35EB" w:rsidRPr="00EE35EB">
        <w:rPr>
          <w:rFonts w:ascii="Calibri" w:eastAsia="Arial" w:hAnsi="Calibri" w:cs="Calibri"/>
          <w:w w:val="99"/>
          <w:sz w:val="22"/>
          <w:szCs w:val="22"/>
          <w:lang w:val="pl"/>
        </w:rPr>
        <w:t xml:space="preserve"> </w:t>
      </w:r>
      <w:r w:rsidR="00EE35EB" w:rsidRPr="00EE35EB">
        <w:rPr>
          <w:rFonts w:ascii="Calibri" w:eastAsia="Arial" w:hAnsi="Calibri" w:cs="Calibri"/>
          <w:sz w:val="22"/>
          <w:szCs w:val="22"/>
          <w:lang w:val="pl"/>
        </w:rPr>
        <w:t>po wszczęciu postępowania, w szczególności istotnej zmiany cen</w:t>
      </w:r>
      <w:r w:rsidR="00EE35EB" w:rsidRPr="00EE35EB">
        <w:rPr>
          <w:rFonts w:ascii="Calibri" w:eastAsia="Arial" w:hAnsi="Calibri" w:cs="Calibri"/>
          <w:w w:val="99"/>
          <w:sz w:val="22"/>
          <w:szCs w:val="22"/>
          <w:lang w:val="pl"/>
        </w:rPr>
        <w:t xml:space="preserve"> </w:t>
      </w:r>
      <w:r w:rsidR="00EE35EB" w:rsidRPr="00EE35EB">
        <w:rPr>
          <w:rFonts w:ascii="Calibri" w:eastAsia="Arial" w:hAnsi="Calibri" w:cs="Calibri"/>
          <w:sz w:val="22"/>
          <w:szCs w:val="22"/>
          <w:lang w:val="pl"/>
        </w:rPr>
        <w:t>rynkowych, Zamawiający może zwrócić się o udzielenie wyjaśnień, o których mowa w pkt 1</w:t>
      </w:r>
      <w:r>
        <w:rPr>
          <w:rFonts w:ascii="Calibri" w:eastAsia="Arial" w:hAnsi="Calibri" w:cs="Calibri"/>
          <w:sz w:val="22"/>
          <w:szCs w:val="22"/>
          <w:lang w:val="pl"/>
        </w:rPr>
        <w:t>5</w:t>
      </w:r>
      <w:r w:rsidR="00EE35EB" w:rsidRPr="00EE35EB">
        <w:rPr>
          <w:rFonts w:ascii="Calibri" w:eastAsia="Arial" w:hAnsi="Calibri" w:cs="Calibri"/>
          <w:sz w:val="22"/>
          <w:szCs w:val="22"/>
          <w:lang w:val="pl"/>
        </w:rPr>
        <w:t>.12. SWZ.</w:t>
      </w:r>
    </w:p>
    <w:p w14:paraId="190C1EF2" w14:textId="77777777" w:rsidR="00EE35EB" w:rsidRPr="00EE35EB" w:rsidRDefault="00EE35EB" w:rsidP="00D928E0">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Obowiązek wykazania, że oferta nie zawiera rażąco niskiej ceny lub kosztu</w:t>
      </w:r>
      <w:r w:rsidRPr="00EE35EB">
        <w:rPr>
          <w:rFonts w:ascii="Calibri" w:eastAsia="Arial" w:hAnsi="Calibri" w:cs="Calibri"/>
          <w:w w:val="99"/>
          <w:sz w:val="22"/>
          <w:szCs w:val="22"/>
          <w:lang w:val="pl"/>
        </w:rPr>
        <w:t xml:space="preserve"> </w:t>
      </w:r>
      <w:r w:rsidRPr="00EE35EB">
        <w:rPr>
          <w:rFonts w:ascii="Calibri" w:eastAsia="Arial" w:hAnsi="Calibri" w:cs="Calibri"/>
          <w:sz w:val="22"/>
          <w:szCs w:val="22"/>
          <w:lang w:val="pl"/>
        </w:rPr>
        <w:t>spoczywa na Wykonawcy.</w:t>
      </w:r>
    </w:p>
    <w:p w14:paraId="010BDE98" w14:textId="77777777" w:rsidR="00EE35EB" w:rsidRPr="00EE35EB" w:rsidRDefault="00EE35EB" w:rsidP="00D928E0">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Odrzuceniu jako oferta z rażąco niską ceną lub kosztem, podlega oferta Wykonawcy, który nie udzielił wyjaśnień w wyznaczonym terminie, lub jeżeli złożone wyjaśnienia wraz z dowodami nie uzasadniają podanej w ofercie ceny lub kosztu.</w:t>
      </w:r>
    </w:p>
    <w:p w14:paraId="3F6714EE" w14:textId="77777777" w:rsidR="00EE35EB" w:rsidRPr="00EE35EB" w:rsidRDefault="00EE35EB" w:rsidP="00D928E0">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poprawia w ofercie:</w:t>
      </w:r>
    </w:p>
    <w:p w14:paraId="709AD2A3" w14:textId="77777777"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15.16.1.</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oczywiste omyłki pisarskie,</w:t>
      </w:r>
    </w:p>
    <w:p w14:paraId="7E8FBD42" w14:textId="77777777"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15.16.2.</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oczywiste omyłki rachunkowe z uwzględnieniem konsekwencji rachunkowych dokonanych poprawek,</w:t>
      </w:r>
    </w:p>
    <w:p w14:paraId="6B5C8B87" w14:textId="77777777"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15.16.3.</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inne omyłki polegające na niezgodności oferty z dokumentami zamówienia, niepowodujące istotnych zmian w treści oferty,</w:t>
      </w:r>
    </w:p>
    <w:p w14:paraId="5861B24D" w14:textId="77777777" w:rsidR="00EE35EB" w:rsidRPr="00EE35EB" w:rsidRDefault="00EE35EB" w:rsidP="00D928E0">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Przykładowe oczywiste omyłki rachunkowe poprawiane przez zamawiającego:</w:t>
      </w:r>
    </w:p>
    <w:p w14:paraId="37022258" w14:textId="77777777" w:rsidR="00EE35EB" w:rsidRPr="00EE35EB" w:rsidRDefault="00125817" w:rsidP="00066C5D">
      <w:pPr>
        <w:tabs>
          <w:tab w:val="left" w:pos="709"/>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15.17.1.</w:t>
      </w:r>
      <w:r w:rsidR="000E6636">
        <w:rPr>
          <w:rFonts w:ascii="Calibri" w:eastAsia="Arial" w:hAnsi="Calibri" w:cs="Calibri"/>
          <w:sz w:val="22"/>
          <w:szCs w:val="22"/>
          <w:lang w:val="pl"/>
        </w:rPr>
        <w:tab/>
      </w:r>
      <w:r w:rsidR="00EE35EB" w:rsidRPr="00EE35EB">
        <w:rPr>
          <w:rFonts w:ascii="Calibri" w:eastAsia="Arial" w:hAnsi="Calibri" w:cs="Calibri"/>
          <w:sz w:val="22"/>
          <w:szCs w:val="22"/>
          <w:lang w:val="pl"/>
        </w:rPr>
        <w:t>w przypadku mnożenia cen jednostkowych i liczby jednostek miar:</w:t>
      </w:r>
    </w:p>
    <w:p w14:paraId="67EC52CC" w14:textId="77777777" w:rsidR="00EE35EB" w:rsidRPr="00EE35EB" w:rsidRDefault="00EE35EB" w:rsidP="00066C5D">
      <w:pPr>
        <w:tabs>
          <w:tab w:val="left" w:pos="851"/>
          <w:tab w:val="left" w:pos="993"/>
        </w:tabs>
        <w:spacing w:line="360" w:lineRule="auto"/>
        <w:ind w:left="851"/>
        <w:jc w:val="both"/>
        <w:rPr>
          <w:rFonts w:ascii="Calibri" w:eastAsia="Arial" w:hAnsi="Calibri" w:cs="Calibri"/>
          <w:sz w:val="22"/>
          <w:szCs w:val="22"/>
          <w:lang w:val="pl"/>
        </w:rPr>
      </w:pPr>
      <w:r w:rsidRPr="00EE35EB">
        <w:rPr>
          <w:rFonts w:ascii="Calibri" w:eastAsia="Arial" w:hAnsi="Calibri" w:cs="Calibri"/>
          <w:sz w:val="22"/>
          <w:szCs w:val="22"/>
          <w:lang w:val="pl"/>
        </w:rPr>
        <w:t xml:space="preserve">- </w:t>
      </w:r>
      <w:r w:rsidRPr="00EE35EB">
        <w:rPr>
          <w:rFonts w:ascii="Calibri" w:eastAsia="Arial" w:hAnsi="Calibri" w:cs="Calibri"/>
          <w:sz w:val="22"/>
          <w:szCs w:val="22"/>
          <w:lang w:val="pl"/>
        </w:rPr>
        <w:tab/>
        <w:t>jeżeli obliczona cena nie odpowiada iloczynowi ceny jednostkowej oraz liczby jednostek miar, przyjmuje się, że prawidłowo podano liczbę jednostek miar oraz cenę jednostkową,</w:t>
      </w:r>
    </w:p>
    <w:p w14:paraId="70314B3A" w14:textId="77777777" w:rsidR="00125817" w:rsidRDefault="00EE35EB" w:rsidP="00066C5D">
      <w:pPr>
        <w:tabs>
          <w:tab w:val="left" w:pos="993"/>
        </w:tabs>
        <w:spacing w:line="360" w:lineRule="auto"/>
        <w:ind w:left="851"/>
        <w:jc w:val="both"/>
        <w:rPr>
          <w:rFonts w:ascii="Calibri" w:eastAsia="Arial" w:hAnsi="Calibri" w:cs="Calibri"/>
          <w:sz w:val="22"/>
          <w:szCs w:val="22"/>
          <w:lang w:val="pl"/>
        </w:rPr>
      </w:pPr>
      <w:r w:rsidRPr="00EE35EB">
        <w:rPr>
          <w:rFonts w:ascii="Calibri" w:eastAsia="Arial" w:hAnsi="Calibri" w:cs="Calibri"/>
          <w:sz w:val="22"/>
          <w:szCs w:val="22"/>
          <w:lang w:val="pl"/>
        </w:rPr>
        <w:t xml:space="preserve">- </w:t>
      </w:r>
      <w:r w:rsidRPr="00EE35EB">
        <w:rPr>
          <w:rFonts w:ascii="Calibri" w:eastAsia="Arial" w:hAnsi="Calibri" w:cs="Calibri"/>
          <w:sz w:val="22"/>
          <w:szCs w:val="22"/>
          <w:lang w:val="pl"/>
        </w:rPr>
        <w:tab/>
        <w:t>jeżeli cenę podano rozbieżnie słownie i liczbą, przyjmuje się, że prawidłowo podano liczbę jednostek miar oraz ceny jednostkowej i ten zapis ceny, który odpowiada dokonanemu obliczeniu ceny,</w:t>
      </w:r>
    </w:p>
    <w:p w14:paraId="45EB8C30" w14:textId="6C322F6B" w:rsidR="00BB5D49" w:rsidRPr="00EE35EB" w:rsidRDefault="00125817" w:rsidP="003C05D3">
      <w:pPr>
        <w:spacing w:line="360" w:lineRule="auto"/>
        <w:ind w:left="851" w:hanging="851"/>
        <w:jc w:val="both"/>
        <w:rPr>
          <w:rFonts w:ascii="Calibri" w:eastAsia="Arial" w:hAnsi="Calibri" w:cs="Calibri"/>
          <w:sz w:val="22"/>
          <w:szCs w:val="22"/>
          <w:lang w:val="pl"/>
        </w:rPr>
      </w:pPr>
      <w:r>
        <w:rPr>
          <w:rFonts w:ascii="Calibri" w:eastAsia="Arial" w:hAnsi="Calibri" w:cs="Calibri"/>
          <w:sz w:val="22"/>
          <w:szCs w:val="22"/>
          <w:lang w:val="pl"/>
        </w:rPr>
        <w:t>15.17.2.</w:t>
      </w:r>
      <w:r w:rsidR="00EE35EB" w:rsidRPr="00EE35EB">
        <w:rPr>
          <w:rFonts w:ascii="Calibri" w:eastAsia="Arial" w:hAnsi="Calibri" w:cs="Calibri"/>
          <w:sz w:val="22"/>
          <w:szCs w:val="22"/>
          <w:lang w:val="pl"/>
        </w:rPr>
        <w:t xml:space="preserve"> </w:t>
      </w:r>
      <w:r w:rsidR="000E6636">
        <w:rPr>
          <w:rFonts w:ascii="Calibri" w:eastAsia="Arial" w:hAnsi="Calibri" w:cs="Calibri"/>
          <w:sz w:val="22"/>
          <w:szCs w:val="22"/>
          <w:lang w:val="pl"/>
        </w:rPr>
        <w:tab/>
      </w:r>
      <w:r w:rsidR="00BB5D49">
        <w:rPr>
          <w:rFonts w:ascii="Calibri" w:eastAsia="Arial" w:hAnsi="Calibri" w:cs="Calibri"/>
          <w:sz w:val="22"/>
          <w:szCs w:val="22"/>
          <w:lang w:val="pl"/>
        </w:rPr>
        <w:t xml:space="preserve">jeżeli cena zawarta w arkuszu asortymentowo-cenowym nie odpowiada cenie zapisanej </w:t>
      </w:r>
      <w:r w:rsidR="003C05D3">
        <w:rPr>
          <w:rFonts w:ascii="Calibri" w:eastAsia="Arial" w:hAnsi="Calibri" w:cs="Calibri"/>
          <w:sz w:val="22"/>
          <w:szCs w:val="22"/>
          <w:lang w:val="pl"/>
        </w:rPr>
        <w:t>w formularzu oferty, Zamawiający przyjmie za prawidłową cenę zapisaną w arkuszu asortymentowo-cenowym.</w:t>
      </w:r>
    </w:p>
    <w:p w14:paraId="7D40DAAB" w14:textId="77777777" w:rsidR="00EE35EB" w:rsidRPr="00EE35EB" w:rsidRDefault="00EE35EB" w:rsidP="00D928E0">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lastRenderedPageBreak/>
        <w:t>W przypadku, o którym mowa w pkt. 1</w:t>
      </w:r>
      <w:r w:rsidR="00125817">
        <w:rPr>
          <w:rFonts w:ascii="Calibri" w:eastAsia="Arial" w:hAnsi="Calibri" w:cs="Calibri"/>
          <w:sz w:val="22"/>
          <w:szCs w:val="22"/>
          <w:lang w:val="pl"/>
        </w:rPr>
        <w:t>5</w:t>
      </w:r>
      <w:r w:rsidRPr="00EE35EB">
        <w:rPr>
          <w:rFonts w:ascii="Calibri" w:eastAsia="Arial" w:hAnsi="Calibri" w:cs="Calibri"/>
          <w:sz w:val="22"/>
          <w:szCs w:val="22"/>
          <w:lang w:val="pl"/>
        </w:rPr>
        <w:t>.16.3</w:t>
      </w:r>
      <w:r w:rsidR="007927E9">
        <w:rPr>
          <w:rFonts w:ascii="Calibri" w:eastAsia="Arial" w:hAnsi="Calibri" w:cs="Calibri"/>
          <w:sz w:val="22"/>
          <w:szCs w:val="22"/>
          <w:lang w:val="pl"/>
        </w:rPr>
        <w:t>.</w:t>
      </w:r>
      <w:r w:rsidRPr="00EE35EB">
        <w:rPr>
          <w:rFonts w:ascii="Calibri" w:eastAsia="Arial" w:hAnsi="Calibri" w:cs="Calibri"/>
          <w:sz w:val="22"/>
          <w:szCs w:val="22"/>
          <w:lang w:val="pl"/>
        </w:rPr>
        <w:t xml:space="preserve"> SWZ, Zamawiający wyznacza Wykonawcy odpowiedni termin na wyrażenie zgody na poprawienie w ofercie omyłki lub zakwestionowanie jej poprawienia. Brak odpowiedzi w wyznaczonym terminie uznaje się za wyrażenie zgody na poprawienie omyłki.</w:t>
      </w:r>
    </w:p>
    <w:p w14:paraId="3C11DFA9" w14:textId="77777777" w:rsidR="00EE35EB" w:rsidRPr="00EE35EB" w:rsidRDefault="00EE35EB" w:rsidP="00D928E0">
      <w:pPr>
        <w:keepNext/>
        <w:keepLines/>
        <w:numPr>
          <w:ilvl w:val="0"/>
          <w:numId w:val="15"/>
        </w:numPr>
        <w:tabs>
          <w:tab w:val="left" w:pos="851"/>
        </w:tabs>
        <w:spacing w:line="360" w:lineRule="auto"/>
        <w:ind w:left="851" w:hanging="851"/>
        <w:jc w:val="both"/>
        <w:outlineLvl w:val="1"/>
        <w:rPr>
          <w:rFonts w:ascii="Calibri" w:eastAsia="Arial" w:hAnsi="Calibri" w:cs="Calibri"/>
          <w:b/>
          <w:bCs/>
          <w:sz w:val="22"/>
          <w:szCs w:val="22"/>
          <w:lang w:val="pl"/>
        </w:rPr>
      </w:pPr>
      <w:bookmarkStart w:id="6" w:name="_Toc80176827"/>
      <w:r w:rsidRPr="00EE35EB">
        <w:rPr>
          <w:rFonts w:ascii="Calibri" w:eastAsia="Arial" w:hAnsi="Calibri" w:cs="Calibri"/>
          <w:b/>
          <w:bCs/>
          <w:sz w:val="22"/>
          <w:szCs w:val="22"/>
          <w:lang w:val="pl"/>
        </w:rPr>
        <w:t>Wymagania dotyczące wadium</w:t>
      </w:r>
      <w:bookmarkEnd w:id="6"/>
    </w:p>
    <w:p w14:paraId="14BE34E2" w14:textId="514D6BDE" w:rsid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nie wymaga zabezpieczenia oferty poprzez złożenie wadium.</w:t>
      </w:r>
    </w:p>
    <w:p w14:paraId="222FF207" w14:textId="77777777" w:rsidR="00463BCC" w:rsidRPr="00EE35EB" w:rsidRDefault="00463BCC" w:rsidP="00463BCC">
      <w:pPr>
        <w:tabs>
          <w:tab w:val="left" w:pos="851"/>
        </w:tabs>
        <w:spacing w:line="360" w:lineRule="auto"/>
        <w:ind w:left="851"/>
        <w:contextualSpacing/>
        <w:jc w:val="both"/>
        <w:rPr>
          <w:rFonts w:ascii="Calibri" w:eastAsia="Arial" w:hAnsi="Calibri" w:cs="Calibri"/>
          <w:sz w:val="22"/>
          <w:szCs w:val="22"/>
          <w:lang w:val="pl"/>
        </w:rPr>
      </w:pPr>
    </w:p>
    <w:p w14:paraId="5FFF7773" w14:textId="77777777" w:rsidR="00EE35EB" w:rsidRPr="00EE35EB" w:rsidRDefault="00EE35EB"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7" w:name="_Toc80176828"/>
      <w:r w:rsidRPr="00EE35EB">
        <w:rPr>
          <w:rFonts w:ascii="Calibri" w:eastAsia="Arial" w:hAnsi="Calibri" w:cs="Calibri"/>
          <w:b/>
          <w:bCs/>
          <w:sz w:val="22"/>
          <w:szCs w:val="22"/>
          <w:lang w:val="pl"/>
        </w:rPr>
        <w:t>Termin związania ofertą</w:t>
      </w:r>
      <w:bookmarkEnd w:id="7"/>
      <w:r w:rsidRPr="00EE35EB">
        <w:rPr>
          <w:rFonts w:ascii="Calibri" w:eastAsia="Arial" w:hAnsi="Calibri" w:cs="Calibri"/>
          <w:b/>
          <w:bCs/>
          <w:sz w:val="22"/>
          <w:szCs w:val="22"/>
          <w:lang w:val="pl"/>
        </w:rPr>
        <w:t xml:space="preserve">   </w:t>
      </w:r>
    </w:p>
    <w:p w14:paraId="66965D34" w14:textId="078921F6"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Wykonawca będzie związany ofertą przez okres 30 dni</w:t>
      </w:r>
      <w:r w:rsidRPr="00EE35EB">
        <w:rPr>
          <w:rFonts w:ascii="Calibri" w:eastAsia="Arial" w:hAnsi="Calibri" w:cs="Calibri"/>
          <w:b/>
          <w:sz w:val="22"/>
          <w:szCs w:val="22"/>
          <w:lang w:val="pl"/>
        </w:rPr>
        <w:t>, tj</w:t>
      </w:r>
      <w:r w:rsidRPr="00FD40BB">
        <w:rPr>
          <w:rFonts w:ascii="Calibri" w:eastAsia="Arial" w:hAnsi="Calibri" w:cs="Calibri"/>
          <w:b/>
          <w:sz w:val="22"/>
          <w:szCs w:val="22"/>
          <w:lang w:val="pl"/>
        </w:rPr>
        <w:t xml:space="preserve">. do dnia </w:t>
      </w:r>
      <w:r w:rsidR="00FD40BB" w:rsidRPr="00FD40BB">
        <w:rPr>
          <w:rFonts w:ascii="Calibri" w:eastAsia="Arial" w:hAnsi="Calibri" w:cs="Calibri"/>
          <w:b/>
          <w:sz w:val="22"/>
          <w:szCs w:val="22"/>
          <w:lang w:val="pl"/>
        </w:rPr>
        <w:t>04.03.</w:t>
      </w:r>
      <w:r w:rsidRPr="00FD40BB">
        <w:rPr>
          <w:rFonts w:ascii="Calibri" w:eastAsia="Arial" w:hAnsi="Calibri" w:cs="Calibri"/>
          <w:b/>
          <w:sz w:val="22"/>
          <w:szCs w:val="22"/>
          <w:lang w:val="pl"/>
        </w:rPr>
        <w:t>202</w:t>
      </w:r>
      <w:r w:rsidR="00595BD5" w:rsidRPr="00FD40BB">
        <w:rPr>
          <w:rFonts w:ascii="Calibri" w:eastAsia="Arial" w:hAnsi="Calibri" w:cs="Calibri"/>
          <w:b/>
          <w:sz w:val="22"/>
          <w:szCs w:val="22"/>
          <w:lang w:val="pl"/>
        </w:rPr>
        <w:t>3</w:t>
      </w:r>
      <w:r w:rsidRPr="00FD40BB">
        <w:rPr>
          <w:rFonts w:ascii="Calibri" w:eastAsia="Arial" w:hAnsi="Calibri" w:cs="Calibri"/>
          <w:b/>
          <w:smallCaps/>
          <w:sz w:val="22"/>
          <w:szCs w:val="22"/>
          <w:lang w:val="pl"/>
        </w:rPr>
        <w:t xml:space="preserve"> </w:t>
      </w:r>
      <w:r w:rsidRPr="00FD40BB">
        <w:rPr>
          <w:rFonts w:ascii="Calibri" w:eastAsia="Arial" w:hAnsi="Calibri" w:cs="Calibri"/>
          <w:b/>
          <w:sz w:val="22"/>
          <w:szCs w:val="22"/>
          <w:lang w:val="pl"/>
        </w:rPr>
        <w:t>r.</w:t>
      </w:r>
      <w:r w:rsidRPr="00FD40BB">
        <w:rPr>
          <w:rFonts w:ascii="Calibri" w:eastAsia="Arial" w:hAnsi="Calibri" w:cs="Calibri"/>
          <w:sz w:val="22"/>
          <w:szCs w:val="22"/>
          <w:lang w:val="pl"/>
        </w:rPr>
        <w:t xml:space="preserve"> Bieg </w:t>
      </w:r>
      <w:r w:rsidRPr="00EE35EB">
        <w:rPr>
          <w:rFonts w:ascii="Calibri" w:eastAsia="Arial" w:hAnsi="Calibri" w:cs="Calibri"/>
          <w:sz w:val="22"/>
          <w:szCs w:val="22"/>
          <w:lang w:val="pl"/>
        </w:rPr>
        <w:t>terminu związania ofertą rozpoczyna się wraz z upływem terminu składania ofert.</w:t>
      </w:r>
    </w:p>
    <w:p w14:paraId="31827958" w14:textId="67F977BB" w:rsid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gdy wybór najkorzystniejszej oferty nie nastąpi przed upływem terminu związania ofertą wskazanego w pkt 1</w:t>
      </w:r>
      <w:r w:rsidR="007927E9">
        <w:rPr>
          <w:rFonts w:ascii="Calibri" w:eastAsia="Arial" w:hAnsi="Calibri" w:cs="Calibri"/>
          <w:sz w:val="22"/>
          <w:szCs w:val="22"/>
          <w:lang w:val="pl"/>
        </w:rPr>
        <w:t>7</w:t>
      </w:r>
      <w:r w:rsidRPr="00EE35EB">
        <w:rPr>
          <w:rFonts w:ascii="Calibri" w:eastAsia="Arial" w:hAnsi="Calibri" w:cs="Calibri"/>
          <w:sz w:val="22"/>
          <w:szCs w:val="22"/>
          <w:lang w:val="pl"/>
        </w:rPr>
        <w:t>.1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8733EA9" w14:textId="77777777" w:rsidR="00BF5879" w:rsidRPr="00EE35EB" w:rsidRDefault="00BF5879" w:rsidP="00BF5879">
      <w:pPr>
        <w:tabs>
          <w:tab w:val="left" w:pos="851"/>
        </w:tabs>
        <w:spacing w:line="360" w:lineRule="auto"/>
        <w:contextualSpacing/>
        <w:jc w:val="both"/>
        <w:rPr>
          <w:rFonts w:ascii="Calibri" w:eastAsia="Arial" w:hAnsi="Calibri" w:cs="Calibri"/>
          <w:sz w:val="22"/>
          <w:szCs w:val="22"/>
          <w:lang w:val="pl"/>
        </w:rPr>
      </w:pPr>
    </w:p>
    <w:p w14:paraId="7575FC8F" w14:textId="77777777" w:rsidR="00EE35EB" w:rsidRPr="00EE35EB" w:rsidRDefault="00EE35EB"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8" w:name="_Toc80176829"/>
      <w:r w:rsidRPr="00EE35EB">
        <w:rPr>
          <w:rFonts w:ascii="Calibri" w:eastAsia="Arial" w:hAnsi="Calibri" w:cs="Calibri"/>
          <w:b/>
          <w:bCs/>
          <w:sz w:val="22"/>
          <w:szCs w:val="22"/>
          <w:lang w:val="pl"/>
        </w:rPr>
        <w:t>Miejsce i termin składania ofert</w:t>
      </w:r>
      <w:bookmarkEnd w:id="8"/>
    </w:p>
    <w:p w14:paraId="4A66E0C0" w14:textId="46CDA27C"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Ofertę wraz z wymaganymi dokumentami należy umieścić na Platformie pod adresem </w:t>
      </w:r>
      <w:hyperlink r:id="rId18" w:history="1">
        <w:r w:rsidRPr="00EE35EB">
          <w:rPr>
            <w:rFonts w:ascii="Calibri" w:eastAsia="Arial" w:hAnsi="Calibri" w:cs="Calibri"/>
            <w:sz w:val="22"/>
            <w:szCs w:val="22"/>
            <w:lang w:val="pl"/>
          </w:rPr>
          <w:t>https://platformazakupowa.pl/pn/uni.lodz</w:t>
        </w:r>
      </w:hyperlink>
      <w:r w:rsidRPr="00EE35EB">
        <w:rPr>
          <w:rFonts w:ascii="Calibri" w:eastAsia="Arial" w:hAnsi="Calibri" w:cs="Calibri"/>
          <w:sz w:val="22"/>
          <w:szCs w:val="22"/>
          <w:lang w:val="pl"/>
        </w:rPr>
        <w:t xml:space="preserve"> na stronie internetowej prowadzonego postępowania do dnia </w:t>
      </w:r>
      <w:r w:rsidR="00FD40BB" w:rsidRPr="00FD40BB">
        <w:rPr>
          <w:rFonts w:ascii="Calibri" w:eastAsia="Arial" w:hAnsi="Calibri" w:cs="Calibri"/>
          <w:b/>
          <w:bCs/>
          <w:sz w:val="22"/>
          <w:szCs w:val="22"/>
          <w:lang w:val="pl"/>
        </w:rPr>
        <w:t>03.02.</w:t>
      </w:r>
      <w:r w:rsidRPr="00FD40BB">
        <w:rPr>
          <w:rFonts w:ascii="Calibri" w:eastAsia="Arial" w:hAnsi="Calibri" w:cs="Calibri"/>
          <w:b/>
          <w:bCs/>
          <w:sz w:val="22"/>
          <w:szCs w:val="22"/>
          <w:lang w:val="pl"/>
        </w:rPr>
        <w:t>202</w:t>
      </w:r>
      <w:r w:rsidR="00595BD5" w:rsidRPr="00FD40BB">
        <w:rPr>
          <w:rFonts w:ascii="Calibri" w:eastAsia="Arial" w:hAnsi="Calibri" w:cs="Calibri"/>
          <w:b/>
          <w:bCs/>
          <w:sz w:val="22"/>
          <w:szCs w:val="22"/>
          <w:lang w:val="pl"/>
        </w:rPr>
        <w:t>3</w:t>
      </w:r>
      <w:r w:rsidRPr="00FD40BB">
        <w:rPr>
          <w:rFonts w:ascii="Calibri" w:eastAsia="Arial" w:hAnsi="Calibri" w:cs="Calibri"/>
          <w:b/>
          <w:bCs/>
          <w:sz w:val="22"/>
          <w:szCs w:val="22"/>
          <w:lang w:val="pl"/>
        </w:rPr>
        <w:t xml:space="preserve"> r. </w:t>
      </w:r>
      <w:r w:rsidRPr="00EE35EB">
        <w:rPr>
          <w:rFonts w:ascii="Calibri" w:eastAsia="Arial" w:hAnsi="Calibri" w:cs="Calibri"/>
          <w:b/>
          <w:bCs/>
          <w:sz w:val="22"/>
          <w:szCs w:val="22"/>
          <w:lang w:val="pl"/>
        </w:rPr>
        <w:t>do godziny 10:00</w:t>
      </w:r>
    </w:p>
    <w:p w14:paraId="67C907AE"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Do oferty należy dołączyć wszystkie wymagane w SWZ dokumenty.</w:t>
      </w:r>
    </w:p>
    <w:p w14:paraId="7DB15C73" w14:textId="5E347735" w:rsidR="00F03B05" w:rsidRDefault="00EE35EB" w:rsidP="00BF5879">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 datę złożenia oferty przyjmuje się datę jej przekazania w systemie (platformie) w drugim kroku składania oferty poprzez kliknięcie przycisku </w:t>
      </w:r>
      <w:r w:rsidRPr="00E60F76">
        <w:rPr>
          <w:rFonts w:ascii="Calibri" w:eastAsia="Arial" w:hAnsi="Calibri" w:cs="Calibri"/>
          <w:b/>
          <w:bCs/>
          <w:sz w:val="22"/>
          <w:szCs w:val="22"/>
          <w:lang w:val="pl"/>
        </w:rPr>
        <w:t>“Złóż ofertę”</w:t>
      </w:r>
      <w:r w:rsidRPr="00EE35EB">
        <w:rPr>
          <w:rFonts w:ascii="Calibri" w:eastAsia="Arial" w:hAnsi="Calibri" w:cs="Calibri"/>
          <w:sz w:val="22"/>
          <w:szCs w:val="22"/>
          <w:lang w:val="pl"/>
        </w:rPr>
        <w:t xml:space="preserve"> i wyświetlenie się komunikatu, że oferta została zaszyfrowana i złożona.</w:t>
      </w:r>
    </w:p>
    <w:p w14:paraId="1DCE0E0A" w14:textId="77777777" w:rsidR="00F03B05" w:rsidRPr="00F03B05" w:rsidRDefault="00F03B05" w:rsidP="00F03B05">
      <w:pPr>
        <w:tabs>
          <w:tab w:val="left" w:pos="851"/>
        </w:tabs>
        <w:spacing w:line="360" w:lineRule="auto"/>
        <w:ind w:left="851"/>
        <w:contextualSpacing/>
        <w:jc w:val="both"/>
        <w:rPr>
          <w:rFonts w:ascii="Calibri" w:eastAsia="Arial" w:hAnsi="Calibri" w:cs="Calibri"/>
          <w:sz w:val="22"/>
          <w:szCs w:val="22"/>
          <w:lang w:val="pl"/>
        </w:rPr>
      </w:pPr>
    </w:p>
    <w:p w14:paraId="61B5619F" w14:textId="77777777" w:rsidR="00EE35EB" w:rsidRPr="00EE35EB" w:rsidRDefault="00EE35EB"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9" w:name="_Toc80176830"/>
      <w:r w:rsidRPr="00EE35EB">
        <w:rPr>
          <w:rFonts w:ascii="Calibri" w:eastAsia="Arial" w:hAnsi="Calibri" w:cs="Calibri"/>
          <w:b/>
          <w:bCs/>
          <w:sz w:val="22"/>
          <w:szCs w:val="22"/>
          <w:lang w:val="pl"/>
        </w:rPr>
        <w:t>Otwarcie ofert</w:t>
      </w:r>
      <w:bookmarkEnd w:id="9"/>
    </w:p>
    <w:p w14:paraId="066F0774" w14:textId="0009D9CC"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Otwarcie ofert nastąpi o godzinie </w:t>
      </w:r>
      <w:r w:rsidRPr="00EE35EB">
        <w:rPr>
          <w:rFonts w:ascii="Calibri" w:eastAsia="Arial" w:hAnsi="Calibri" w:cs="Calibri"/>
          <w:b/>
          <w:bCs/>
          <w:sz w:val="22"/>
          <w:szCs w:val="22"/>
          <w:lang w:val="pl"/>
        </w:rPr>
        <w:t>1</w:t>
      </w:r>
      <w:r w:rsidR="009D2DB4">
        <w:rPr>
          <w:rFonts w:ascii="Calibri" w:eastAsia="Arial" w:hAnsi="Calibri" w:cs="Calibri"/>
          <w:b/>
          <w:bCs/>
          <w:sz w:val="22"/>
          <w:szCs w:val="22"/>
          <w:lang w:val="pl"/>
        </w:rPr>
        <w:t>0</w:t>
      </w:r>
      <w:r w:rsidRPr="00EE35EB">
        <w:rPr>
          <w:rFonts w:ascii="Calibri" w:eastAsia="Arial" w:hAnsi="Calibri" w:cs="Calibri"/>
          <w:b/>
          <w:bCs/>
          <w:sz w:val="22"/>
          <w:szCs w:val="22"/>
          <w:lang w:val="pl"/>
        </w:rPr>
        <w:t>:</w:t>
      </w:r>
      <w:r w:rsidR="009D2DB4">
        <w:rPr>
          <w:rFonts w:ascii="Calibri" w:eastAsia="Arial" w:hAnsi="Calibri" w:cs="Calibri"/>
          <w:b/>
          <w:bCs/>
          <w:sz w:val="22"/>
          <w:szCs w:val="22"/>
          <w:lang w:val="pl"/>
        </w:rPr>
        <w:t>15</w:t>
      </w:r>
      <w:r w:rsidRPr="00EE35EB">
        <w:rPr>
          <w:rFonts w:ascii="Calibri" w:eastAsia="Arial" w:hAnsi="Calibri" w:cs="Calibri"/>
          <w:b/>
          <w:bCs/>
          <w:sz w:val="22"/>
          <w:szCs w:val="22"/>
          <w:lang w:val="pl"/>
        </w:rPr>
        <w:t xml:space="preserve"> dnia </w:t>
      </w:r>
      <w:r w:rsidR="00FD40BB" w:rsidRPr="00FD40BB">
        <w:rPr>
          <w:rFonts w:ascii="Calibri" w:eastAsia="Arial" w:hAnsi="Calibri" w:cs="Calibri"/>
          <w:b/>
          <w:bCs/>
          <w:sz w:val="22"/>
          <w:szCs w:val="22"/>
          <w:lang w:val="pl"/>
        </w:rPr>
        <w:t>03.02.2023</w:t>
      </w:r>
      <w:r w:rsidRPr="00FD40BB">
        <w:rPr>
          <w:rFonts w:ascii="Calibri" w:eastAsia="Arial" w:hAnsi="Calibri" w:cs="Calibri"/>
          <w:b/>
          <w:bCs/>
          <w:sz w:val="22"/>
          <w:szCs w:val="22"/>
          <w:lang w:val="pl"/>
        </w:rPr>
        <w:t xml:space="preserve"> r.</w:t>
      </w:r>
      <w:r w:rsidRPr="00FD40BB">
        <w:rPr>
          <w:rFonts w:ascii="Calibri" w:eastAsia="Arial" w:hAnsi="Calibri" w:cs="Calibri"/>
          <w:sz w:val="22"/>
          <w:szCs w:val="22"/>
          <w:lang w:val="pl"/>
        </w:rPr>
        <w:t xml:space="preserve"> przy </w:t>
      </w:r>
      <w:r w:rsidRPr="00EE35EB">
        <w:rPr>
          <w:rFonts w:ascii="Calibri" w:eastAsia="Arial" w:hAnsi="Calibri" w:cs="Calibri"/>
          <w:sz w:val="22"/>
          <w:szCs w:val="22"/>
          <w:lang w:val="pl"/>
        </w:rPr>
        <w:t>użyciu Platformy.</w:t>
      </w:r>
    </w:p>
    <w:p w14:paraId="6C7D95D3"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awarii Platformy, która by spowodowała brak możliwości otwarcia ofert w terminie określonym przez Zamawiającego, otwarcie ofert nastąpi niezwłocznie po usunięciu awarii.</w:t>
      </w:r>
    </w:p>
    <w:p w14:paraId="28E9B1B2"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poinformuje o zmianie terminu otwarcia ofert na stronie internetowej prowadzonego postępowania.</w:t>
      </w:r>
    </w:p>
    <w:p w14:paraId="2852BED3"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lastRenderedPageBreak/>
        <w:t>Zamawiający, najpóźniej przed otwarciem ofert, udostępni na stronie internetowej prowadzonego postępowania informację o kwocie, jaką zamierza przeznaczyć na sfinansowanie zamówienia.</w:t>
      </w:r>
    </w:p>
    <w:p w14:paraId="096F713C"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Zamawiający, niezwłocznie po otwarciu ofert, udostępni na Platformie w sekcji </w:t>
      </w:r>
      <w:r w:rsidRPr="00E60F76">
        <w:rPr>
          <w:rFonts w:ascii="Calibri" w:eastAsia="Arial" w:hAnsi="Calibri" w:cs="Calibri"/>
          <w:b/>
          <w:bCs/>
          <w:sz w:val="22"/>
          <w:szCs w:val="22"/>
          <w:lang w:val="pl"/>
        </w:rPr>
        <w:t>„Komunikaty”</w:t>
      </w:r>
      <w:r w:rsidRPr="00EE35EB">
        <w:rPr>
          <w:rFonts w:ascii="Calibri" w:eastAsia="Arial" w:hAnsi="Calibri" w:cs="Calibri"/>
          <w:sz w:val="22"/>
          <w:szCs w:val="22"/>
          <w:lang w:val="pl"/>
        </w:rPr>
        <w:t xml:space="preserve"> na stronie internetowej prowadzonego postępowania informacje o:</w:t>
      </w:r>
    </w:p>
    <w:p w14:paraId="1357B057" w14:textId="77777777" w:rsidR="00EE35EB" w:rsidRPr="00EE35EB" w:rsidRDefault="00EE35EB"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nazwach albo imionach i nazwiskach oraz siedzibach lub miejscach prowadzonej działalności gospodarczej albo miejscach zamieszkania Wykonawców, których oferty zostały otwarte;</w:t>
      </w:r>
    </w:p>
    <w:p w14:paraId="2614AD28" w14:textId="314A313A" w:rsidR="00EE35EB" w:rsidRDefault="00EE35EB"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cenach zawartych w ofertach.</w:t>
      </w:r>
    </w:p>
    <w:p w14:paraId="064F49FA" w14:textId="77777777" w:rsidR="0032108A" w:rsidRPr="00EE35EB" w:rsidRDefault="0032108A" w:rsidP="0032108A">
      <w:pPr>
        <w:tabs>
          <w:tab w:val="left" w:pos="851"/>
        </w:tabs>
        <w:spacing w:line="360" w:lineRule="auto"/>
        <w:ind w:left="3138"/>
        <w:contextualSpacing/>
        <w:jc w:val="both"/>
        <w:rPr>
          <w:rFonts w:ascii="Calibri" w:eastAsia="Arial" w:hAnsi="Calibri" w:cs="Calibri"/>
          <w:sz w:val="22"/>
          <w:szCs w:val="22"/>
          <w:lang w:val="pl"/>
        </w:rPr>
      </w:pPr>
    </w:p>
    <w:p w14:paraId="0243B02D" w14:textId="3F3A944F" w:rsidR="00EE35EB" w:rsidRPr="00EE35EB" w:rsidRDefault="00346AF8"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0" w:name="_Toc80176831"/>
      <w:r>
        <w:rPr>
          <w:rFonts w:ascii="Calibri" w:eastAsia="Arial" w:hAnsi="Calibri" w:cs="Calibri"/>
          <w:b/>
          <w:bCs/>
          <w:sz w:val="22"/>
          <w:szCs w:val="22"/>
          <w:lang w:val="pl"/>
        </w:rPr>
        <w:t xml:space="preserve"> </w:t>
      </w:r>
      <w:r w:rsidR="00EE35EB" w:rsidRPr="00EE35EB">
        <w:rPr>
          <w:rFonts w:ascii="Calibri" w:eastAsia="Arial" w:hAnsi="Calibri" w:cs="Calibri"/>
          <w:b/>
          <w:bCs/>
          <w:sz w:val="22"/>
          <w:szCs w:val="22"/>
          <w:lang w:val="pl"/>
        </w:rPr>
        <w:t>Opis kryteriów, którymi Zamawiający będzie się kierował przy wyborze oferty, wraz</w:t>
      </w:r>
      <w:r w:rsidR="00A872E3">
        <w:rPr>
          <w:rFonts w:ascii="Calibri" w:eastAsia="Arial" w:hAnsi="Calibri" w:cs="Calibri"/>
          <w:b/>
          <w:bCs/>
          <w:sz w:val="22"/>
          <w:szCs w:val="22"/>
          <w:lang w:val="pl"/>
        </w:rPr>
        <w:t xml:space="preserve"> </w:t>
      </w:r>
      <w:r w:rsidR="00EE35EB" w:rsidRPr="00EE35EB">
        <w:rPr>
          <w:rFonts w:ascii="Calibri" w:eastAsia="Arial" w:hAnsi="Calibri" w:cs="Calibri"/>
          <w:b/>
          <w:bCs/>
          <w:sz w:val="22"/>
          <w:szCs w:val="22"/>
          <w:lang w:val="pl"/>
        </w:rPr>
        <w:t>z podaniem wag tych kryteriów i sposobu oceny ofert</w:t>
      </w:r>
      <w:bookmarkEnd w:id="10"/>
      <w:r>
        <w:rPr>
          <w:rFonts w:ascii="Calibri" w:eastAsia="Arial" w:hAnsi="Calibri" w:cs="Calibri"/>
          <w:b/>
          <w:bCs/>
          <w:sz w:val="22"/>
          <w:szCs w:val="22"/>
          <w:lang w:val="pl"/>
        </w:rPr>
        <w:t>.</w:t>
      </w:r>
      <w:r w:rsidR="00EE35EB" w:rsidRPr="00EE35EB">
        <w:rPr>
          <w:rFonts w:ascii="Calibri" w:eastAsia="Arial" w:hAnsi="Calibri" w:cs="Calibri"/>
          <w:b/>
          <w:bCs/>
          <w:sz w:val="22"/>
          <w:szCs w:val="22"/>
          <w:lang w:val="pl"/>
        </w:rPr>
        <w:t xml:space="preserve"> </w:t>
      </w:r>
    </w:p>
    <w:p w14:paraId="79CA5D40" w14:textId="6B7D7092" w:rsidR="00EE35EB" w:rsidRPr="009D2DB4" w:rsidRDefault="00E60F76"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Ocena ofert</w:t>
      </w:r>
      <w:r w:rsidR="0019295C" w:rsidRPr="009D2DB4">
        <w:rPr>
          <w:rFonts w:ascii="Calibri" w:eastAsia="Arial" w:hAnsi="Calibri" w:cs="Calibri"/>
          <w:sz w:val="22"/>
          <w:szCs w:val="22"/>
          <w:lang w:val="pl"/>
        </w:rPr>
        <w:t xml:space="preserve">, </w:t>
      </w:r>
      <w:r w:rsidRPr="009D2DB4">
        <w:rPr>
          <w:rFonts w:ascii="Calibri" w:eastAsia="Arial" w:hAnsi="Calibri" w:cs="Calibri"/>
          <w:sz w:val="22"/>
          <w:szCs w:val="22"/>
          <w:lang w:val="pl"/>
        </w:rPr>
        <w:t xml:space="preserve">przeprowadzona zostanie w oparciu o nw. </w:t>
      </w:r>
      <w:r w:rsidR="001B1BEF" w:rsidRPr="009D2DB4">
        <w:rPr>
          <w:rFonts w:ascii="Calibri" w:eastAsia="Arial" w:hAnsi="Calibri" w:cs="Calibri"/>
          <w:sz w:val="22"/>
          <w:szCs w:val="22"/>
          <w:lang w:val="pl"/>
        </w:rPr>
        <w:t>k</w:t>
      </w:r>
      <w:r w:rsidRPr="009D2DB4">
        <w:rPr>
          <w:rFonts w:ascii="Calibri" w:eastAsia="Arial" w:hAnsi="Calibri" w:cs="Calibri"/>
          <w:sz w:val="22"/>
          <w:szCs w:val="22"/>
          <w:lang w:val="pl"/>
        </w:rPr>
        <w:t>ryteria</w:t>
      </w:r>
      <w:r w:rsidR="00D35744" w:rsidRPr="009D2DB4">
        <w:rPr>
          <w:rFonts w:ascii="Calibri" w:eastAsia="Arial" w:hAnsi="Calibri" w:cs="Calibri"/>
          <w:sz w:val="22"/>
          <w:szCs w:val="22"/>
          <w:lang w:val="pl"/>
        </w:rPr>
        <w:t>.</w:t>
      </w:r>
    </w:p>
    <w:p w14:paraId="0BADAD4A" w14:textId="77777777" w:rsidR="00D35744" w:rsidRPr="009D2DB4" w:rsidRDefault="00D35744"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9D2DB4">
        <w:rPr>
          <w:rFonts w:ascii="Calibri" w:eastAsia="Arial" w:hAnsi="Calibri" w:cs="Calibri"/>
          <w:sz w:val="22"/>
          <w:szCs w:val="22"/>
          <w:lang w:val="pl"/>
        </w:rPr>
        <w:t>Kryteria:</w:t>
      </w:r>
    </w:p>
    <w:p w14:paraId="20DDA3A9" w14:textId="77777777" w:rsidR="00D35744" w:rsidRDefault="00D35744" w:rsidP="00D928E0">
      <w:pPr>
        <w:numPr>
          <w:ilvl w:val="0"/>
          <w:numId w:val="21"/>
        </w:num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Cena oferty brutto – 60 %</w:t>
      </w:r>
    </w:p>
    <w:p w14:paraId="2C3263AC" w14:textId="6E836A9B" w:rsidR="00D35744" w:rsidRPr="00346AF8" w:rsidRDefault="00A2788E" w:rsidP="00066C5D">
      <w:pPr>
        <w:spacing w:line="360" w:lineRule="auto"/>
        <w:ind w:left="851"/>
        <w:contextualSpacing/>
        <w:jc w:val="both"/>
        <w:rPr>
          <w:rFonts w:ascii="Calibri" w:eastAsia="Arial" w:hAnsi="Calibri" w:cs="Calibri"/>
          <w:sz w:val="22"/>
          <w:szCs w:val="22"/>
          <w:lang w:val="pl"/>
        </w:rPr>
      </w:pPr>
      <w:r>
        <w:rPr>
          <w:rFonts w:ascii="Calibri" w:eastAsia="Arial" w:hAnsi="Calibri" w:cs="Calibri"/>
          <w:sz w:val="22"/>
          <w:szCs w:val="22"/>
          <w:lang w:val="pl"/>
        </w:rPr>
        <w:t>2</w:t>
      </w:r>
      <w:r w:rsidR="00D35744" w:rsidRPr="00346AF8">
        <w:rPr>
          <w:rFonts w:ascii="Calibri" w:eastAsia="Arial" w:hAnsi="Calibri" w:cs="Calibri"/>
          <w:sz w:val="22"/>
          <w:szCs w:val="22"/>
          <w:lang w:val="pl"/>
        </w:rPr>
        <w:t>)</w:t>
      </w:r>
      <w:r w:rsidR="00D35744" w:rsidRPr="00346AF8">
        <w:rPr>
          <w:rFonts w:ascii="Calibri" w:eastAsia="Arial" w:hAnsi="Calibri" w:cs="Calibri"/>
          <w:sz w:val="22"/>
          <w:szCs w:val="22"/>
          <w:lang w:val="pl"/>
        </w:rPr>
        <w:tab/>
      </w:r>
      <w:r w:rsidR="003F79D2">
        <w:rPr>
          <w:rFonts w:ascii="Calibri" w:eastAsia="Arial" w:hAnsi="Calibri" w:cs="Calibri"/>
          <w:sz w:val="22"/>
          <w:szCs w:val="22"/>
          <w:lang w:val="pl"/>
        </w:rPr>
        <w:t xml:space="preserve">Okres </w:t>
      </w:r>
      <w:r w:rsidR="00D35744">
        <w:rPr>
          <w:rFonts w:ascii="Calibri" w:eastAsia="Arial" w:hAnsi="Calibri" w:cs="Calibri"/>
          <w:sz w:val="22"/>
          <w:szCs w:val="22"/>
          <w:lang w:val="pl"/>
        </w:rPr>
        <w:t>gwarancji</w:t>
      </w:r>
      <w:r w:rsidR="00D35744" w:rsidRPr="00346AF8">
        <w:rPr>
          <w:rFonts w:ascii="Calibri" w:eastAsia="Arial" w:hAnsi="Calibri" w:cs="Calibri"/>
          <w:sz w:val="22"/>
          <w:szCs w:val="22"/>
          <w:lang w:val="pl"/>
        </w:rPr>
        <w:t xml:space="preserve"> – </w:t>
      </w:r>
      <w:r w:rsidR="00EC05E9">
        <w:rPr>
          <w:rFonts w:ascii="Calibri" w:eastAsia="Arial" w:hAnsi="Calibri" w:cs="Calibri"/>
          <w:sz w:val="22"/>
          <w:szCs w:val="22"/>
          <w:lang w:val="pl"/>
        </w:rPr>
        <w:t>4</w:t>
      </w:r>
      <w:r w:rsidR="00D35744" w:rsidRPr="00346AF8">
        <w:rPr>
          <w:rFonts w:ascii="Calibri" w:eastAsia="Arial" w:hAnsi="Calibri" w:cs="Calibri"/>
          <w:sz w:val="22"/>
          <w:szCs w:val="22"/>
          <w:lang w:val="pl"/>
        </w:rPr>
        <w:t>0 %</w:t>
      </w:r>
    </w:p>
    <w:p w14:paraId="3C7D928B" w14:textId="77777777" w:rsidR="00D8359E" w:rsidRDefault="00D8359E" w:rsidP="00066C5D">
      <w:pPr>
        <w:spacing w:line="360" w:lineRule="auto"/>
        <w:ind w:left="851"/>
        <w:contextualSpacing/>
        <w:jc w:val="both"/>
        <w:rPr>
          <w:rFonts w:ascii="Calibri" w:eastAsia="Arial" w:hAnsi="Calibri" w:cs="Calibri"/>
          <w:sz w:val="22"/>
          <w:szCs w:val="22"/>
          <w:u w:val="single"/>
          <w:lang w:val="pl"/>
        </w:rPr>
      </w:pPr>
    </w:p>
    <w:p w14:paraId="24268D49" w14:textId="580B16FB" w:rsidR="00D35744" w:rsidRPr="00E60F76" w:rsidRDefault="00D35744" w:rsidP="00066C5D">
      <w:pPr>
        <w:spacing w:line="360" w:lineRule="auto"/>
        <w:ind w:left="851"/>
        <w:contextualSpacing/>
        <w:jc w:val="both"/>
        <w:rPr>
          <w:rFonts w:ascii="Calibri" w:eastAsia="Arial" w:hAnsi="Calibri" w:cs="Calibri"/>
          <w:sz w:val="22"/>
          <w:szCs w:val="22"/>
          <w:u w:val="single"/>
          <w:lang w:val="pl"/>
        </w:rPr>
      </w:pPr>
      <w:r w:rsidRPr="00E60F76">
        <w:rPr>
          <w:rFonts w:ascii="Calibri" w:eastAsia="Arial" w:hAnsi="Calibri" w:cs="Calibri"/>
          <w:sz w:val="22"/>
          <w:szCs w:val="22"/>
          <w:u w:val="single"/>
          <w:lang w:val="pl"/>
        </w:rPr>
        <w:t>Ad 1) Cena oferty brutto – waga 60%</w:t>
      </w:r>
    </w:p>
    <w:p w14:paraId="7606EE27" w14:textId="77777777" w:rsidR="00D35744" w:rsidRPr="00346AF8" w:rsidRDefault="00D35744" w:rsidP="00066C5D">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Punktacja w kryterium </w:t>
      </w:r>
      <w:r>
        <w:rPr>
          <w:rFonts w:ascii="Calibri" w:eastAsia="Arial" w:hAnsi="Calibri" w:cs="Calibri"/>
          <w:sz w:val="22"/>
          <w:szCs w:val="22"/>
          <w:lang w:val="pl"/>
        </w:rPr>
        <w:t>„</w:t>
      </w:r>
      <w:r w:rsidRPr="00346AF8">
        <w:rPr>
          <w:rFonts w:ascii="Calibri" w:eastAsia="Arial" w:hAnsi="Calibri" w:cs="Calibri"/>
          <w:sz w:val="22"/>
          <w:szCs w:val="22"/>
          <w:lang w:val="pl"/>
        </w:rPr>
        <w:t>Cena oferty brutto</w:t>
      </w:r>
      <w:r>
        <w:rPr>
          <w:rFonts w:ascii="Calibri" w:eastAsia="Arial" w:hAnsi="Calibri" w:cs="Calibri"/>
          <w:sz w:val="22"/>
          <w:szCs w:val="22"/>
          <w:lang w:val="pl"/>
        </w:rPr>
        <w:t>”</w:t>
      </w:r>
      <w:r w:rsidRPr="00346AF8">
        <w:rPr>
          <w:rFonts w:ascii="Calibri" w:eastAsia="Arial" w:hAnsi="Calibri" w:cs="Calibri"/>
          <w:sz w:val="22"/>
          <w:szCs w:val="22"/>
          <w:lang w:val="pl"/>
        </w:rPr>
        <w:t xml:space="preserve"> będzie wynikała z „Wartości brutto</w:t>
      </w:r>
      <w:r>
        <w:rPr>
          <w:rFonts w:ascii="Calibri" w:eastAsia="Arial" w:hAnsi="Calibri" w:cs="Calibri"/>
          <w:sz w:val="22"/>
          <w:szCs w:val="22"/>
          <w:lang w:val="pl"/>
        </w:rPr>
        <w:t xml:space="preserve"> oferty</w:t>
      </w:r>
      <w:r w:rsidRPr="00346AF8">
        <w:rPr>
          <w:rFonts w:ascii="Calibri" w:eastAsia="Arial" w:hAnsi="Calibri" w:cs="Calibri"/>
          <w:sz w:val="22"/>
          <w:szCs w:val="22"/>
          <w:lang w:val="pl"/>
        </w:rPr>
        <w:t>”, zapisanej w pkt 4 Formularza oferty stanowiącym Załącznik nr 2 do SWZ/Umowy. Ze wszystkich wartości Ci złożonych ofert Komisja przetargowa przyjmie wartość najmniejszą jako</w:t>
      </w:r>
      <w:r>
        <w:rPr>
          <w:rFonts w:ascii="Calibri" w:eastAsia="Arial" w:hAnsi="Calibri" w:cs="Calibri"/>
          <w:sz w:val="22"/>
          <w:szCs w:val="22"/>
          <w:lang w:val="pl"/>
        </w:rPr>
        <w:t xml:space="preserve"> </w:t>
      </w:r>
      <w:r w:rsidRPr="00346AF8">
        <w:rPr>
          <w:rFonts w:ascii="Calibri" w:eastAsia="Arial" w:hAnsi="Calibri" w:cs="Calibri"/>
          <w:sz w:val="22"/>
          <w:szCs w:val="22"/>
          <w:lang w:val="pl"/>
        </w:rPr>
        <w:t>C minimum. Punktacja za cenę oferty ustalona jest w sposób następujący:</w:t>
      </w:r>
    </w:p>
    <w:p w14:paraId="02EB36B2" w14:textId="77777777" w:rsidR="00D35744" w:rsidRPr="00346AF8" w:rsidRDefault="00D35744" w:rsidP="00066C5D">
      <w:p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                                             C</w:t>
      </w:r>
      <w:r>
        <w:rPr>
          <w:rFonts w:ascii="Calibri" w:eastAsia="Arial" w:hAnsi="Calibri" w:cs="Calibri"/>
          <w:sz w:val="22"/>
          <w:szCs w:val="22"/>
          <w:lang w:val="pl"/>
        </w:rPr>
        <w:t xml:space="preserve"> </w:t>
      </w:r>
      <w:r w:rsidRPr="00346AF8">
        <w:rPr>
          <w:rFonts w:ascii="Calibri" w:eastAsia="Arial" w:hAnsi="Calibri" w:cs="Calibri"/>
          <w:sz w:val="22"/>
          <w:szCs w:val="22"/>
          <w:lang w:val="pl"/>
        </w:rPr>
        <w:t>minimum</w:t>
      </w:r>
    </w:p>
    <w:p w14:paraId="149E0D21" w14:textId="77777777" w:rsidR="00D35744" w:rsidRPr="00346AF8" w:rsidRDefault="00D35744" w:rsidP="00066C5D">
      <w:p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                             C</w:t>
      </w:r>
      <w:r>
        <w:rPr>
          <w:rFonts w:ascii="Calibri" w:eastAsia="Arial" w:hAnsi="Calibri" w:cs="Calibri"/>
          <w:sz w:val="22"/>
          <w:szCs w:val="22"/>
          <w:lang w:val="pl"/>
        </w:rPr>
        <w:t xml:space="preserve"> </w:t>
      </w:r>
      <w:r w:rsidRPr="00346AF8">
        <w:rPr>
          <w:rFonts w:ascii="Calibri" w:eastAsia="Arial" w:hAnsi="Calibri" w:cs="Calibri"/>
          <w:sz w:val="22"/>
          <w:szCs w:val="22"/>
          <w:lang w:val="pl"/>
        </w:rPr>
        <w:t>=</w:t>
      </w:r>
      <w:r>
        <w:rPr>
          <w:rFonts w:ascii="Calibri" w:eastAsia="Arial" w:hAnsi="Calibri" w:cs="Calibri"/>
          <w:sz w:val="22"/>
          <w:szCs w:val="22"/>
          <w:lang w:val="pl"/>
        </w:rPr>
        <w:t xml:space="preserve"> </w:t>
      </w:r>
      <w:r w:rsidRPr="00346AF8">
        <w:rPr>
          <w:rFonts w:ascii="Calibri" w:eastAsia="Arial" w:hAnsi="Calibri" w:cs="Calibri"/>
          <w:sz w:val="22"/>
          <w:szCs w:val="22"/>
          <w:lang w:val="pl"/>
        </w:rPr>
        <w:t>----------------</w:t>
      </w:r>
      <w:r>
        <w:rPr>
          <w:rFonts w:ascii="Calibri" w:eastAsia="Arial" w:hAnsi="Calibri" w:cs="Calibri"/>
          <w:sz w:val="22"/>
          <w:szCs w:val="22"/>
          <w:lang w:val="pl"/>
        </w:rPr>
        <w:t>----------</w:t>
      </w:r>
      <w:r w:rsidRPr="00346AF8">
        <w:rPr>
          <w:rFonts w:ascii="Calibri" w:eastAsia="Arial" w:hAnsi="Calibri" w:cs="Calibri"/>
          <w:sz w:val="22"/>
          <w:szCs w:val="22"/>
          <w:lang w:val="pl"/>
        </w:rPr>
        <w:t>--</w:t>
      </w:r>
      <w:r>
        <w:rPr>
          <w:rFonts w:ascii="Calibri" w:eastAsia="Arial" w:hAnsi="Calibri" w:cs="Calibri"/>
          <w:sz w:val="22"/>
          <w:szCs w:val="22"/>
          <w:lang w:val="pl"/>
        </w:rPr>
        <w:t xml:space="preserve"> </w:t>
      </w:r>
      <w:r w:rsidRPr="00346AF8">
        <w:rPr>
          <w:rFonts w:ascii="Calibri" w:eastAsia="Arial" w:hAnsi="Calibri" w:cs="Calibri"/>
          <w:sz w:val="22"/>
          <w:szCs w:val="22"/>
          <w:lang w:val="pl"/>
        </w:rPr>
        <w:t>x</w:t>
      </w:r>
      <w:r>
        <w:rPr>
          <w:rFonts w:ascii="Calibri" w:eastAsia="Arial" w:hAnsi="Calibri" w:cs="Calibri"/>
          <w:sz w:val="22"/>
          <w:szCs w:val="22"/>
          <w:lang w:val="pl"/>
        </w:rPr>
        <w:t xml:space="preserve"> </w:t>
      </w:r>
      <w:r w:rsidRPr="00346AF8">
        <w:rPr>
          <w:rFonts w:ascii="Calibri" w:eastAsia="Arial" w:hAnsi="Calibri" w:cs="Calibri"/>
          <w:sz w:val="22"/>
          <w:szCs w:val="22"/>
          <w:lang w:val="pl"/>
        </w:rPr>
        <w:t>100</w:t>
      </w:r>
      <w:r>
        <w:rPr>
          <w:rFonts w:ascii="Calibri" w:eastAsia="Arial" w:hAnsi="Calibri" w:cs="Calibri"/>
          <w:sz w:val="22"/>
          <w:szCs w:val="22"/>
          <w:lang w:val="pl"/>
        </w:rPr>
        <w:t xml:space="preserve"> </w:t>
      </w:r>
      <w:r w:rsidRPr="00346AF8">
        <w:rPr>
          <w:rFonts w:ascii="Calibri" w:eastAsia="Arial" w:hAnsi="Calibri" w:cs="Calibri"/>
          <w:sz w:val="22"/>
          <w:szCs w:val="22"/>
          <w:lang w:val="pl"/>
        </w:rPr>
        <w:t>punktów</w:t>
      </w:r>
    </w:p>
    <w:p w14:paraId="0E6A62E4" w14:textId="77777777" w:rsidR="00D35744" w:rsidRPr="00346AF8" w:rsidRDefault="00D35744" w:rsidP="00066C5D">
      <w:p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ab/>
      </w:r>
      <w:r w:rsidRPr="00346AF8">
        <w:rPr>
          <w:rFonts w:ascii="Calibri" w:eastAsia="Arial" w:hAnsi="Calibri" w:cs="Calibri"/>
          <w:sz w:val="22"/>
          <w:szCs w:val="22"/>
          <w:lang w:val="pl"/>
        </w:rPr>
        <w:tab/>
      </w:r>
      <w:r w:rsidRPr="00346AF8">
        <w:rPr>
          <w:rFonts w:ascii="Calibri" w:eastAsia="Arial" w:hAnsi="Calibri" w:cs="Calibri"/>
          <w:sz w:val="22"/>
          <w:szCs w:val="22"/>
          <w:lang w:val="pl"/>
        </w:rPr>
        <w:tab/>
        <w:t xml:space="preserve">         C i                                                                                                                                                                      </w:t>
      </w:r>
    </w:p>
    <w:p w14:paraId="22607C47" w14:textId="77777777" w:rsidR="00D35744" w:rsidRPr="00346AF8" w:rsidRDefault="00D35744" w:rsidP="00066C5D">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Oferta Wykonawcy w kryterium „Cena oferty brutto” może otrzymać maksymalnie 60 pkt</w:t>
      </w:r>
    </w:p>
    <w:p w14:paraId="6A8C7327" w14:textId="47534A16" w:rsidR="00D35744" w:rsidRDefault="00D35744" w:rsidP="00066C5D">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(100 pkt x waga kryterium 60%).</w:t>
      </w:r>
    </w:p>
    <w:p w14:paraId="614E176A" w14:textId="77777777" w:rsidR="009D2DB4" w:rsidRPr="00346AF8" w:rsidRDefault="009D2DB4" w:rsidP="00066C5D">
      <w:pPr>
        <w:spacing w:line="360" w:lineRule="auto"/>
        <w:ind w:left="851"/>
        <w:contextualSpacing/>
        <w:jc w:val="both"/>
        <w:rPr>
          <w:rFonts w:ascii="Calibri" w:eastAsia="Arial" w:hAnsi="Calibri" w:cs="Calibri"/>
          <w:sz w:val="22"/>
          <w:szCs w:val="22"/>
          <w:lang w:val="pl"/>
        </w:rPr>
      </w:pPr>
    </w:p>
    <w:p w14:paraId="18F8A307" w14:textId="21118A6F" w:rsidR="00D35744" w:rsidRPr="002643BF" w:rsidRDefault="00D35744" w:rsidP="00066C5D">
      <w:pPr>
        <w:spacing w:line="360" w:lineRule="auto"/>
        <w:ind w:left="851"/>
        <w:contextualSpacing/>
        <w:jc w:val="both"/>
        <w:rPr>
          <w:rFonts w:ascii="Calibri" w:eastAsia="Arial" w:hAnsi="Calibri" w:cs="Calibri"/>
          <w:sz w:val="22"/>
          <w:szCs w:val="22"/>
          <w:u w:val="single"/>
          <w:lang w:val="pl"/>
        </w:rPr>
      </w:pPr>
      <w:r w:rsidRPr="002643BF">
        <w:rPr>
          <w:rFonts w:ascii="Calibri" w:eastAsia="Arial" w:hAnsi="Calibri" w:cs="Calibri"/>
          <w:sz w:val="22"/>
          <w:szCs w:val="22"/>
          <w:u w:val="single"/>
          <w:lang w:val="pl"/>
        </w:rPr>
        <w:t xml:space="preserve">Ad </w:t>
      </w:r>
      <w:r w:rsidR="00A2788E" w:rsidRPr="002643BF">
        <w:rPr>
          <w:rFonts w:ascii="Calibri" w:eastAsia="Arial" w:hAnsi="Calibri" w:cs="Calibri"/>
          <w:sz w:val="22"/>
          <w:szCs w:val="22"/>
          <w:u w:val="single"/>
          <w:lang w:val="pl"/>
        </w:rPr>
        <w:t>2</w:t>
      </w:r>
      <w:r w:rsidRPr="002643BF">
        <w:rPr>
          <w:rFonts w:ascii="Calibri" w:eastAsia="Arial" w:hAnsi="Calibri" w:cs="Calibri"/>
          <w:sz w:val="22"/>
          <w:szCs w:val="22"/>
          <w:u w:val="single"/>
          <w:lang w:val="pl"/>
        </w:rPr>
        <w:t xml:space="preserve">) </w:t>
      </w:r>
      <w:r w:rsidR="003F79D2" w:rsidRPr="002643BF">
        <w:rPr>
          <w:rFonts w:ascii="Calibri" w:eastAsia="Arial" w:hAnsi="Calibri" w:cs="Calibri"/>
          <w:sz w:val="22"/>
          <w:szCs w:val="22"/>
          <w:u w:val="single"/>
          <w:lang w:val="pl"/>
        </w:rPr>
        <w:t>Okres</w:t>
      </w:r>
      <w:r w:rsidRPr="002643BF">
        <w:rPr>
          <w:rFonts w:ascii="Calibri" w:eastAsia="Arial" w:hAnsi="Calibri" w:cs="Calibri"/>
          <w:sz w:val="22"/>
          <w:szCs w:val="22"/>
          <w:u w:val="single"/>
          <w:lang w:val="pl"/>
        </w:rPr>
        <w:t xml:space="preserve"> gwarancji – waga </w:t>
      </w:r>
      <w:r w:rsidR="00A2788E" w:rsidRPr="002643BF">
        <w:rPr>
          <w:rFonts w:ascii="Calibri" w:eastAsia="Arial" w:hAnsi="Calibri" w:cs="Calibri"/>
          <w:sz w:val="22"/>
          <w:szCs w:val="22"/>
          <w:u w:val="single"/>
          <w:lang w:val="pl"/>
        </w:rPr>
        <w:t>4</w:t>
      </w:r>
      <w:r w:rsidRPr="002643BF">
        <w:rPr>
          <w:rFonts w:ascii="Calibri" w:eastAsia="Arial" w:hAnsi="Calibri" w:cs="Calibri"/>
          <w:sz w:val="22"/>
          <w:szCs w:val="22"/>
          <w:u w:val="single"/>
          <w:lang w:val="pl"/>
        </w:rPr>
        <w:t xml:space="preserve">0% </w:t>
      </w:r>
    </w:p>
    <w:p w14:paraId="1B993D89" w14:textId="12FA489A" w:rsidR="003F79D2" w:rsidRPr="00804EBD" w:rsidRDefault="003F79D2" w:rsidP="003F79D2">
      <w:pPr>
        <w:spacing w:line="360" w:lineRule="auto"/>
        <w:ind w:left="851"/>
        <w:contextualSpacing/>
        <w:jc w:val="both"/>
        <w:rPr>
          <w:rFonts w:ascii="Calibri" w:eastAsia="Arial" w:hAnsi="Calibri" w:cs="Calibri"/>
          <w:sz w:val="22"/>
          <w:szCs w:val="22"/>
          <w:u w:val="single"/>
          <w:lang w:val="pl"/>
        </w:rPr>
      </w:pPr>
      <w:r w:rsidRPr="002643BF">
        <w:rPr>
          <w:rFonts w:ascii="Calibri" w:eastAsia="Arial" w:hAnsi="Calibri" w:cs="Calibri"/>
          <w:sz w:val="22"/>
          <w:szCs w:val="22"/>
          <w:lang w:val="pl"/>
        </w:rPr>
        <w:t xml:space="preserve">Punktacja w kryterium „Okres gwarancji” będzie wynikała z informacji podanej w pkt 5 Formularza oferty stanowiącego Załącznik nr 2 do SWZ/Umowy. Gwarancję należy podać </w:t>
      </w:r>
      <w:r w:rsidRPr="00804EBD">
        <w:rPr>
          <w:rFonts w:ascii="Calibri" w:eastAsia="Arial" w:hAnsi="Calibri" w:cs="Calibri"/>
          <w:sz w:val="22"/>
          <w:szCs w:val="22"/>
          <w:u w:val="single"/>
          <w:lang w:val="pl"/>
        </w:rPr>
        <w:t>w miesiącach.</w:t>
      </w:r>
    </w:p>
    <w:p w14:paraId="60DA62A2" w14:textId="27BA39B8" w:rsidR="003F79D2" w:rsidRPr="002643BF" w:rsidRDefault="003F79D2" w:rsidP="003F79D2">
      <w:pPr>
        <w:suppressLineNumbers/>
        <w:tabs>
          <w:tab w:val="left" w:pos="142"/>
        </w:tabs>
        <w:spacing w:line="360" w:lineRule="auto"/>
        <w:ind w:left="851" w:right="-136"/>
        <w:rPr>
          <w:rFonts w:ascii="Calibri" w:hAnsi="Calibri" w:cs="Calibri"/>
          <w:kern w:val="20"/>
          <w:sz w:val="22"/>
          <w:szCs w:val="22"/>
          <w:u w:val="single"/>
        </w:rPr>
      </w:pPr>
      <w:r w:rsidRPr="002643BF">
        <w:rPr>
          <w:rFonts w:ascii="Calibri" w:eastAsia="Arial" w:hAnsi="Calibri" w:cs="Calibri"/>
          <w:sz w:val="22"/>
          <w:szCs w:val="22"/>
          <w:u w:val="single"/>
          <w:lang w:val="pl"/>
        </w:rPr>
        <w:t xml:space="preserve">Minimalny wymagany okres gwarancji wynosi </w:t>
      </w:r>
      <w:r w:rsidR="00A020CB">
        <w:rPr>
          <w:rFonts w:ascii="Calibri" w:eastAsia="Arial" w:hAnsi="Calibri" w:cs="Calibri"/>
          <w:sz w:val="22"/>
          <w:szCs w:val="22"/>
          <w:u w:val="single"/>
          <w:lang w:val="pl"/>
        </w:rPr>
        <w:t>36</w:t>
      </w:r>
      <w:r w:rsidRPr="002643BF">
        <w:rPr>
          <w:rFonts w:ascii="Calibri" w:eastAsia="Arial" w:hAnsi="Calibri" w:cs="Calibri"/>
          <w:sz w:val="22"/>
          <w:szCs w:val="22"/>
          <w:u w:val="single"/>
          <w:lang w:val="pl"/>
        </w:rPr>
        <w:t xml:space="preserve"> miesięcy </w:t>
      </w:r>
      <w:r w:rsidRPr="002643BF">
        <w:rPr>
          <w:rFonts w:ascii="Calibri" w:hAnsi="Calibri" w:cs="Calibri"/>
          <w:kern w:val="20"/>
          <w:sz w:val="22"/>
          <w:szCs w:val="22"/>
          <w:u w:val="single"/>
        </w:rPr>
        <w:t>od dnia końcowego protokolarnego odbioru przedmiotu zamówienia.</w:t>
      </w:r>
    </w:p>
    <w:p w14:paraId="2B0FE38C" w14:textId="77777777" w:rsidR="003F79D2" w:rsidRPr="002643BF" w:rsidRDefault="003F79D2" w:rsidP="00734ED3">
      <w:pPr>
        <w:ind w:left="360"/>
        <w:jc w:val="both"/>
      </w:pPr>
    </w:p>
    <w:p w14:paraId="77D0F5AF" w14:textId="79563921" w:rsidR="00734ED3" w:rsidRPr="00B673BB" w:rsidRDefault="00734ED3" w:rsidP="001F5187">
      <w:pPr>
        <w:spacing w:line="360" w:lineRule="auto"/>
        <w:ind w:left="851"/>
        <w:jc w:val="both"/>
        <w:rPr>
          <w:rFonts w:asciiTheme="minorHAnsi" w:hAnsiTheme="minorHAnsi" w:cstheme="minorHAnsi"/>
          <w:sz w:val="22"/>
          <w:szCs w:val="22"/>
        </w:rPr>
      </w:pPr>
      <w:r w:rsidRPr="00B673BB">
        <w:rPr>
          <w:rFonts w:asciiTheme="minorHAnsi" w:hAnsiTheme="minorHAnsi" w:cstheme="minorHAnsi"/>
          <w:sz w:val="22"/>
          <w:szCs w:val="22"/>
        </w:rPr>
        <w:t xml:space="preserve">Oferta z gwarancją </w:t>
      </w:r>
      <w:r w:rsidR="00A020CB" w:rsidRPr="00B673BB">
        <w:rPr>
          <w:rFonts w:asciiTheme="minorHAnsi" w:hAnsiTheme="minorHAnsi" w:cstheme="minorHAnsi"/>
          <w:sz w:val="22"/>
          <w:szCs w:val="22"/>
        </w:rPr>
        <w:t>60</w:t>
      </w:r>
      <w:r w:rsidRPr="00B673BB">
        <w:rPr>
          <w:rFonts w:asciiTheme="minorHAnsi" w:hAnsiTheme="minorHAnsi" w:cstheme="minorHAnsi"/>
          <w:sz w:val="22"/>
          <w:szCs w:val="22"/>
        </w:rPr>
        <w:t xml:space="preserve"> miesięcy i więcej otrzyma maksymalną liczbę punktów – 100.</w:t>
      </w:r>
    </w:p>
    <w:p w14:paraId="266E3B27" w14:textId="49F47EBF" w:rsidR="00734ED3" w:rsidRPr="002643BF" w:rsidRDefault="00734ED3" w:rsidP="001F5187">
      <w:pPr>
        <w:spacing w:line="360" w:lineRule="auto"/>
        <w:ind w:left="851"/>
        <w:jc w:val="both"/>
        <w:rPr>
          <w:rFonts w:asciiTheme="minorHAnsi" w:hAnsiTheme="minorHAnsi" w:cstheme="minorHAnsi"/>
          <w:sz w:val="22"/>
          <w:szCs w:val="22"/>
        </w:rPr>
      </w:pPr>
      <w:r w:rsidRPr="00B673BB">
        <w:rPr>
          <w:rFonts w:asciiTheme="minorHAnsi" w:hAnsiTheme="minorHAnsi" w:cstheme="minorHAnsi"/>
          <w:sz w:val="22"/>
          <w:szCs w:val="22"/>
        </w:rPr>
        <w:t xml:space="preserve">Oferta z gwarancją </w:t>
      </w:r>
      <w:r w:rsidR="00A020CB" w:rsidRPr="00B673BB">
        <w:rPr>
          <w:rFonts w:asciiTheme="minorHAnsi" w:hAnsiTheme="minorHAnsi" w:cstheme="minorHAnsi"/>
          <w:sz w:val="22"/>
          <w:szCs w:val="22"/>
        </w:rPr>
        <w:t>36</w:t>
      </w:r>
      <w:r w:rsidRPr="00B673BB">
        <w:rPr>
          <w:rFonts w:asciiTheme="minorHAnsi" w:hAnsiTheme="minorHAnsi" w:cstheme="minorHAnsi"/>
          <w:sz w:val="22"/>
          <w:szCs w:val="22"/>
        </w:rPr>
        <w:t xml:space="preserve"> miesięcy otrzyma 0 punktów.</w:t>
      </w:r>
    </w:p>
    <w:p w14:paraId="6DE01551" w14:textId="77777777" w:rsidR="00734ED3" w:rsidRPr="002643BF" w:rsidRDefault="00734ED3" w:rsidP="001F5187">
      <w:pPr>
        <w:spacing w:line="360" w:lineRule="auto"/>
        <w:ind w:left="851"/>
        <w:jc w:val="both"/>
        <w:rPr>
          <w:rFonts w:asciiTheme="minorHAnsi" w:hAnsiTheme="minorHAnsi" w:cstheme="minorHAnsi"/>
          <w:sz w:val="22"/>
          <w:szCs w:val="22"/>
        </w:rPr>
      </w:pPr>
      <w:r w:rsidRPr="002643BF">
        <w:rPr>
          <w:rFonts w:asciiTheme="minorHAnsi" w:hAnsiTheme="minorHAnsi" w:cstheme="minorHAnsi"/>
          <w:sz w:val="22"/>
          <w:szCs w:val="22"/>
        </w:rPr>
        <w:lastRenderedPageBreak/>
        <w:t>Pozostałe oferty zostaną przeliczone wg podanego poniżej wzoru:</w:t>
      </w:r>
    </w:p>
    <w:p w14:paraId="489EAF93" w14:textId="77777777" w:rsidR="00734ED3" w:rsidRPr="002643BF" w:rsidRDefault="00734ED3" w:rsidP="001F5187">
      <w:pPr>
        <w:pStyle w:val="Akapitzlist"/>
        <w:autoSpaceDE w:val="0"/>
        <w:spacing w:line="360" w:lineRule="auto"/>
        <w:ind w:left="851"/>
        <w:rPr>
          <w:rFonts w:asciiTheme="minorHAnsi" w:hAnsiTheme="minorHAnsi" w:cstheme="minorHAnsi"/>
          <w:sz w:val="22"/>
          <w:szCs w:val="22"/>
        </w:rPr>
      </w:pPr>
    </w:p>
    <w:tbl>
      <w:tblPr>
        <w:tblW w:w="0" w:type="auto"/>
        <w:tblInd w:w="567" w:type="dxa"/>
        <w:tblLayout w:type="fixed"/>
        <w:tblCellMar>
          <w:left w:w="0" w:type="dxa"/>
          <w:right w:w="0" w:type="dxa"/>
        </w:tblCellMar>
        <w:tblLook w:val="04A0" w:firstRow="1" w:lastRow="0" w:firstColumn="1" w:lastColumn="0" w:noHBand="0" w:noVBand="1"/>
      </w:tblPr>
      <w:tblGrid>
        <w:gridCol w:w="1843"/>
        <w:gridCol w:w="3402"/>
        <w:gridCol w:w="3786"/>
      </w:tblGrid>
      <w:tr w:rsidR="00734ED3" w:rsidRPr="002643BF" w14:paraId="07BBD6DC" w14:textId="77777777" w:rsidTr="00734ED3">
        <w:trPr>
          <w:trHeight w:val="23"/>
        </w:trPr>
        <w:tc>
          <w:tcPr>
            <w:tcW w:w="1843" w:type="dxa"/>
            <w:vMerge w:val="restart"/>
            <w:shd w:val="clear" w:color="auto" w:fill="FFFFFF"/>
            <w:vAlign w:val="center"/>
            <w:hideMark/>
          </w:tcPr>
          <w:p w14:paraId="0AC26AA7" w14:textId="77777777" w:rsidR="00734ED3" w:rsidRPr="002643BF" w:rsidRDefault="00734ED3" w:rsidP="001F5187">
            <w:pPr>
              <w:autoSpaceDE w:val="0"/>
              <w:spacing w:line="360" w:lineRule="auto"/>
              <w:ind w:left="851"/>
              <w:rPr>
                <w:rFonts w:asciiTheme="minorHAnsi" w:hAnsiTheme="minorHAnsi" w:cstheme="minorHAnsi"/>
                <w:sz w:val="22"/>
                <w:szCs w:val="22"/>
              </w:rPr>
            </w:pPr>
            <w:proofErr w:type="spellStart"/>
            <w:r w:rsidRPr="002643BF">
              <w:rPr>
                <w:rFonts w:asciiTheme="minorHAnsi" w:hAnsiTheme="minorHAnsi" w:cstheme="minorHAnsi"/>
                <w:sz w:val="22"/>
                <w:szCs w:val="22"/>
                <w:lang w:val="en-US"/>
              </w:rPr>
              <w:t>Gwarancja</w:t>
            </w:r>
            <w:proofErr w:type="spellEnd"/>
            <w:r w:rsidRPr="002643BF">
              <w:rPr>
                <w:rFonts w:asciiTheme="minorHAnsi" w:hAnsiTheme="minorHAnsi" w:cstheme="minorHAnsi"/>
                <w:sz w:val="22"/>
                <w:szCs w:val="22"/>
                <w:lang w:val="en-US"/>
              </w:rPr>
              <w:t xml:space="preserve"> (G) =</w:t>
            </w:r>
          </w:p>
        </w:tc>
        <w:tc>
          <w:tcPr>
            <w:tcW w:w="3402" w:type="dxa"/>
            <w:tcBorders>
              <w:top w:val="nil"/>
              <w:left w:val="nil"/>
              <w:bottom w:val="single" w:sz="4" w:space="0" w:color="000000"/>
              <w:right w:val="nil"/>
            </w:tcBorders>
            <w:shd w:val="clear" w:color="auto" w:fill="FFFFFF"/>
            <w:hideMark/>
          </w:tcPr>
          <w:p w14:paraId="5F8250BF" w14:textId="77777777" w:rsidR="00734ED3" w:rsidRPr="002643BF" w:rsidRDefault="00734ED3" w:rsidP="001F5187">
            <w:pPr>
              <w:autoSpaceDE w:val="0"/>
              <w:spacing w:line="360" w:lineRule="auto"/>
              <w:ind w:left="851"/>
              <w:rPr>
                <w:rFonts w:asciiTheme="minorHAnsi" w:hAnsiTheme="minorHAnsi" w:cstheme="minorHAnsi"/>
                <w:sz w:val="22"/>
                <w:szCs w:val="22"/>
              </w:rPr>
            </w:pPr>
            <w:proofErr w:type="spellStart"/>
            <w:r w:rsidRPr="002643BF">
              <w:rPr>
                <w:rFonts w:asciiTheme="minorHAnsi" w:hAnsiTheme="minorHAnsi" w:cstheme="minorHAnsi"/>
                <w:sz w:val="22"/>
                <w:szCs w:val="22"/>
                <w:lang w:val="en-US"/>
              </w:rPr>
              <w:t>G</w:t>
            </w:r>
            <w:r w:rsidRPr="002643BF">
              <w:rPr>
                <w:rFonts w:asciiTheme="minorHAnsi" w:hAnsiTheme="minorHAnsi" w:cstheme="minorHAnsi"/>
                <w:sz w:val="22"/>
                <w:szCs w:val="22"/>
                <w:vertAlign w:val="subscript"/>
                <w:lang w:val="en-US"/>
              </w:rPr>
              <w:t>of</w:t>
            </w:r>
            <w:proofErr w:type="spellEnd"/>
            <w:r w:rsidRPr="002643BF">
              <w:rPr>
                <w:rFonts w:asciiTheme="minorHAnsi" w:hAnsiTheme="minorHAnsi" w:cstheme="minorHAnsi"/>
                <w:sz w:val="22"/>
                <w:szCs w:val="22"/>
                <w:vertAlign w:val="subscript"/>
                <w:lang w:val="en-US"/>
              </w:rPr>
              <w:t xml:space="preserve"> - </w:t>
            </w:r>
            <w:proofErr w:type="spellStart"/>
            <w:r w:rsidRPr="002643BF">
              <w:rPr>
                <w:rFonts w:asciiTheme="minorHAnsi" w:hAnsiTheme="minorHAnsi" w:cstheme="minorHAnsi"/>
                <w:sz w:val="22"/>
                <w:szCs w:val="22"/>
                <w:lang w:val="en-US"/>
              </w:rPr>
              <w:t>G</w:t>
            </w:r>
            <w:r w:rsidRPr="002643BF">
              <w:rPr>
                <w:rFonts w:asciiTheme="minorHAnsi" w:hAnsiTheme="minorHAnsi" w:cstheme="minorHAnsi"/>
                <w:sz w:val="22"/>
                <w:szCs w:val="22"/>
                <w:vertAlign w:val="subscript"/>
                <w:lang w:val="en-US"/>
              </w:rPr>
              <w:t>min</w:t>
            </w:r>
            <w:proofErr w:type="spellEnd"/>
          </w:p>
        </w:tc>
        <w:tc>
          <w:tcPr>
            <w:tcW w:w="3786" w:type="dxa"/>
            <w:vMerge w:val="restart"/>
            <w:shd w:val="clear" w:color="auto" w:fill="FFFFFF"/>
            <w:vAlign w:val="center"/>
            <w:hideMark/>
          </w:tcPr>
          <w:p w14:paraId="2560A58D" w14:textId="0122C624" w:rsidR="00734ED3" w:rsidRPr="002643BF" w:rsidRDefault="00734ED3" w:rsidP="001F5187">
            <w:pPr>
              <w:autoSpaceDE w:val="0"/>
              <w:spacing w:line="360" w:lineRule="auto"/>
              <w:ind w:left="851"/>
              <w:jc w:val="both"/>
              <w:rPr>
                <w:rFonts w:asciiTheme="minorHAnsi" w:hAnsiTheme="minorHAnsi" w:cstheme="minorHAnsi"/>
                <w:sz w:val="22"/>
                <w:szCs w:val="22"/>
              </w:rPr>
            </w:pPr>
            <w:r w:rsidRPr="002643BF">
              <w:rPr>
                <w:rFonts w:asciiTheme="minorHAnsi" w:hAnsiTheme="minorHAnsi" w:cstheme="minorHAnsi"/>
                <w:sz w:val="22"/>
                <w:szCs w:val="22"/>
                <w:lang w:val="en-US"/>
              </w:rPr>
              <w:t>x 100 pkt x 40 %</w:t>
            </w:r>
          </w:p>
        </w:tc>
      </w:tr>
      <w:tr w:rsidR="00734ED3" w:rsidRPr="002643BF" w14:paraId="42EC6256" w14:textId="77777777" w:rsidTr="00734ED3">
        <w:trPr>
          <w:trHeight w:val="23"/>
        </w:trPr>
        <w:tc>
          <w:tcPr>
            <w:tcW w:w="1843" w:type="dxa"/>
            <w:vMerge/>
            <w:vAlign w:val="center"/>
            <w:hideMark/>
          </w:tcPr>
          <w:p w14:paraId="4C2E7815" w14:textId="77777777" w:rsidR="00734ED3" w:rsidRPr="002643BF" w:rsidRDefault="00734ED3" w:rsidP="001F5187">
            <w:pPr>
              <w:spacing w:line="360" w:lineRule="auto"/>
              <w:ind w:left="851"/>
              <w:rPr>
                <w:rFonts w:asciiTheme="minorHAnsi" w:eastAsia="Arial" w:hAnsiTheme="minorHAnsi" w:cstheme="minorHAnsi"/>
                <w:sz w:val="22"/>
                <w:szCs w:val="22"/>
                <w:lang w:eastAsia="zh-CN"/>
              </w:rPr>
            </w:pPr>
          </w:p>
        </w:tc>
        <w:tc>
          <w:tcPr>
            <w:tcW w:w="3402" w:type="dxa"/>
            <w:tcBorders>
              <w:top w:val="single" w:sz="4" w:space="0" w:color="000000"/>
              <w:left w:val="nil"/>
              <w:bottom w:val="nil"/>
              <w:right w:val="nil"/>
            </w:tcBorders>
            <w:shd w:val="clear" w:color="auto" w:fill="FFFFFF"/>
            <w:hideMark/>
          </w:tcPr>
          <w:p w14:paraId="2DC1A661" w14:textId="77777777" w:rsidR="00734ED3" w:rsidRPr="002643BF" w:rsidRDefault="00734ED3" w:rsidP="001F5187">
            <w:pPr>
              <w:autoSpaceDE w:val="0"/>
              <w:spacing w:line="360" w:lineRule="auto"/>
              <w:ind w:left="851"/>
              <w:rPr>
                <w:rFonts w:asciiTheme="minorHAnsi" w:hAnsiTheme="minorHAnsi" w:cstheme="minorHAnsi"/>
                <w:sz w:val="22"/>
                <w:szCs w:val="22"/>
              </w:rPr>
            </w:pPr>
            <w:proofErr w:type="spellStart"/>
            <w:r w:rsidRPr="002643BF">
              <w:rPr>
                <w:rFonts w:asciiTheme="minorHAnsi" w:hAnsiTheme="minorHAnsi" w:cstheme="minorHAnsi"/>
                <w:sz w:val="22"/>
                <w:szCs w:val="22"/>
                <w:lang w:val="en-US"/>
              </w:rPr>
              <w:t>G</w:t>
            </w:r>
            <w:r w:rsidRPr="002643BF">
              <w:rPr>
                <w:rFonts w:asciiTheme="minorHAnsi" w:hAnsiTheme="minorHAnsi" w:cstheme="minorHAnsi"/>
                <w:sz w:val="22"/>
                <w:szCs w:val="22"/>
                <w:vertAlign w:val="subscript"/>
                <w:lang w:val="en-US"/>
              </w:rPr>
              <w:t>max</w:t>
            </w:r>
            <w:proofErr w:type="spellEnd"/>
            <w:r w:rsidRPr="002643BF">
              <w:rPr>
                <w:rFonts w:asciiTheme="minorHAnsi" w:hAnsiTheme="minorHAnsi" w:cstheme="minorHAnsi"/>
                <w:sz w:val="22"/>
                <w:szCs w:val="22"/>
                <w:vertAlign w:val="subscript"/>
                <w:lang w:val="en-US"/>
              </w:rPr>
              <w:t xml:space="preserve"> </w:t>
            </w:r>
            <w:r w:rsidRPr="002643BF">
              <w:rPr>
                <w:rFonts w:asciiTheme="minorHAnsi" w:hAnsiTheme="minorHAnsi" w:cstheme="minorHAnsi"/>
                <w:sz w:val="22"/>
                <w:szCs w:val="22"/>
                <w:lang w:val="en-US"/>
              </w:rPr>
              <w:t xml:space="preserve">- </w:t>
            </w:r>
            <w:proofErr w:type="spellStart"/>
            <w:r w:rsidRPr="002643BF">
              <w:rPr>
                <w:rFonts w:asciiTheme="minorHAnsi" w:hAnsiTheme="minorHAnsi" w:cstheme="minorHAnsi"/>
                <w:sz w:val="22"/>
                <w:szCs w:val="22"/>
                <w:lang w:val="en-US"/>
              </w:rPr>
              <w:t>G</w:t>
            </w:r>
            <w:r w:rsidRPr="002643BF">
              <w:rPr>
                <w:rFonts w:asciiTheme="minorHAnsi" w:hAnsiTheme="minorHAnsi" w:cstheme="minorHAnsi"/>
                <w:sz w:val="22"/>
                <w:szCs w:val="22"/>
                <w:vertAlign w:val="subscript"/>
                <w:lang w:val="en-US"/>
              </w:rPr>
              <w:t>min</w:t>
            </w:r>
            <w:proofErr w:type="spellEnd"/>
          </w:p>
        </w:tc>
        <w:tc>
          <w:tcPr>
            <w:tcW w:w="3786" w:type="dxa"/>
            <w:vMerge/>
            <w:vAlign w:val="center"/>
            <w:hideMark/>
          </w:tcPr>
          <w:p w14:paraId="7918AE87" w14:textId="77777777" w:rsidR="00734ED3" w:rsidRPr="002643BF" w:rsidRDefault="00734ED3" w:rsidP="001F5187">
            <w:pPr>
              <w:spacing w:line="360" w:lineRule="auto"/>
              <w:ind w:left="851"/>
              <w:rPr>
                <w:rFonts w:asciiTheme="minorHAnsi" w:eastAsia="Arial" w:hAnsiTheme="minorHAnsi" w:cstheme="minorHAnsi"/>
                <w:sz w:val="22"/>
                <w:szCs w:val="22"/>
                <w:lang w:eastAsia="zh-CN"/>
              </w:rPr>
            </w:pPr>
          </w:p>
        </w:tc>
      </w:tr>
    </w:tbl>
    <w:p w14:paraId="0185494C" w14:textId="77777777" w:rsidR="00734ED3" w:rsidRPr="002643BF" w:rsidRDefault="00734ED3" w:rsidP="001F5187">
      <w:pPr>
        <w:pStyle w:val="Akapitzlist"/>
        <w:autoSpaceDE w:val="0"/>
        <w:spacing w:line="360" w:lineRule="auto"/>
        <w:ind w:left="851"/>
        <w:rPr>
          <w:rFonts w:asciiTheme="minorHAnsi" w:eastAsia="Arial" w:hAnsiTheme="minorHAnsi" w:cstheme="minorHAnsi"/>
          <w:sz w:val="22"/>
          <w:szCs w:val="22"/>
          <w:lang w:eastAsia="zh-CN"/>
        </w:rPr>
      </w:pPr>
    </w:p>
    <w:p w14:paraId="7159AA18" w14:textId="77777777" w:rsidR="00734ED3" w:rsidRPr="002643BF" w:rsidRDefault="00734ED3" w:rsidP="001F5187">
      <w:pPr>
        <w:pStyle w:val="Akapitzlist"/>
        <w:autoSpaceDE w:val="0"/>
        <w:spacing w:line="360" w:lineRule="auto"/>
        <w:ind w:left="851"/>
        <w:rPr>
          <w:rFonts w:asciiTheme="minorHAnsi" w:hAnsiTheme="minorHAnsi" w:cstheme="minorHAnsi"/>
          <w:sz w:val="22"/>
          <w:szCs w:val="22"/>
        </w:rPr>
      </w:pPr>
      <w:r w:rsidRPr="002643BF">
        <w:rPr>
          <w:rFonts w:asciiTheme="minorHAnsi" w:hAnsiTheme="minorHAnsi" w:cstheme="minorHAnsi"/>
          <w:sz w:val="22"/>
          <w:szCs w:val="22"/>
        </w:rPr>
        <w:t>Gdzie:</w:t>
      </w:r>
    </w:p>
    <w:p w14:paraId="17DF517C" w14:textId="77777777" w:rsidR="00734ED3" w:rsidRPr="002643BF" w:rsidRDefault="00734ED3" w:rsidP="001F5187">
      <w:pPr>
        <w:pStyle w:val="Akapitzlist"/>
        <w:autoSpaceDE w:val="0"/>
        <w:spacing w:line="360" w:lineRule="auto"/>
        <w:ind w:left="851"/>
        <w:rPr>
          <w:rFonts w:asciiTheme="minorHAnsi" w:hAnsiTheme="minorHAnsi" w:cstheme="minorHAnsi"/>
          <w:sz w:val="22"/>
          <w:szCs w:val="22"/>
        </w:rPr>
      </w:pPr>
      <w:r w:rsidRPr="002643BF">
        <w:rPr>
          <w:rFonts w:asciiTheme="minorHAnsi" w:hAnsiTheme="minorHAnsi" w:cstheme="minorHAnsi"/>
          <w:sz w:val="22"/>
          <w:szCs w:val="22"/>
        </w:rPr>
        <w:t>G = liczba punktów oferty ocenianej</w:t>
      </w:r>
    </w:p>
    <w:p w14:paraId="6D45BD50" w14:textId="77777777" w:rsidR="00734ED3" w:rsidRPr="002643BF" w:rsidRDefault="00734ED3" w:rsidP="001F5187">
      <w:pPr>
        <w:pStyle w:val="Akapitzlist"/>
        <w:autoSpaceDE w:val="0"/>
        <w:spacing w:line="360" w:lineRule="auto"/>
        <w:ind w:left="851"/>
        <w:rPr>
          <w:rFonts w:asciiTheme="minorHAnsi" w:hAnsiTheme="minorHAnsi" w:cstheme="minorHAnsi"/>
          <w:sz w:val="22"/>
          <w:szCs w:val="22"/>
        </w:rPr>
      </w:pPr>
      <w:proofErr w:type="spellStart"/>
      <w:r w:rsidRPr="002643BF">
        <w:rPr>
          <w:rFonts w:asciiTheme="minorHAnsi" w:hAnsiTheme="minorHAnsi" w:cstheme="minorHAnsi"/>
          <w:sz w:val="22"/>
          <w:szCs w:val="22"/>
        </w:rPr>
        <w:t>Gof</w:t>
      </w:r>
      <w:proofErr w:type="spellEnd"/>
      <w:r w:rsidRPr="002643BF">
        <w:rPr>
          <w:rFonts w:asciiTheme="minorHAnsi" w:hAnsiTheme="minorHAnsi" w:cstheme="minorHAnsi"/>
          <w:sz w:val="22"/>
          <w:szCs w:val="22"/>
        </w:rPr>
        <w:t xml:space="preserve"> = wartość parametru oferty ocenianej</w:t>
      </w:r>
    </w:p>
    <w:p w14:paraId="277C99E7" w14:textId="34B3EA76" w:rsidR="00734ED3" w:rsidRPr="002643BF" w:rsidRDefault="00734ED3" w:rsidP="001F5187">
      <w:pPr>
        <w:pStyle w:val="Akapitzlist"/>
        <w:autoSpaceDE w:val="0"/>
        <w:spacing w:line="360" w:lineRule="auto"/>
        <w:ind w:left="851"/>
        <w:rPr>
          <w:rFonts w:asciiTheme="minorHAnsi" w:hAnsiTheme="minorHAnsi" w:cstheme="minorHAnsi"/>
          <w:sz w:val="22"/>
          <w:szCs w:val="22"/>
        </w:rPr>
      </w:pPr>
      <w:r w:rsidRPr="002643BF">
        <w:rPr>
          <w:rFonts w:asciiTheme="minorHAnsi" w:hAnsiTheme="minorHAnsi" w:cstheme="minorHAnsi"/>
          <w:sz w:val="22"/>
          <w:szCs w:val="22"/>
        </w:rPr>
        <w:t xml:space="preserve">Gmin = stała minimalna wartość parametru – </w:t>
      </w:r>
      <w:r w:rsidR="00A020CB">
        <w:rPr>
          <w:rFonts w:asciiTheme="minorHAnsi" w:hAnsiTheme="minorHAnsi" w:cstheme="minorHAnsi"/>
          <w:sz w:val="22"/>
          <w:szCs w:val="22"/>
        </w:rPr>
        <w:t>36</w:t>
      </w:r>
    </w:p>
    <w:p w14:paraId="722905DC" w14:textId="0D0AC8F4" w:rsidR="00734ED3" w:rsidRPr="002643BF" w:rsidRDefault="00734ED3" w:rsidP="001F5187">
      <w:pPr>
        <w:pStyle w:val="Akapitzlist"/>
        <w:autoSpaceDE w:val="0"/>
        <w:spacing w:line="360" w:lineRule="auto"/>
        <w:ind w:left="851"/>
        <w:rPr>
          <w:rFonts w:asciiTheme="minorHAnsi" w:hAnsiTheme="minorHAnsi" w:cstheme="minorHAnsi"/>
          <w:sz w:val="22"/>
          <w:szCs w:val="22"/>
        </w:rPr>
      </w:pPr>
      <w:proofErr w:type="spellStart"/>
      <w:r w:rsidRPr="002643BF">
        <w:rPr>
          <w:rFonts w:asciiTheme="minorHAnsi" w:hAnsiTheme="minorHAnsi" w:cstheme="minorHAnsi"/>
          <w:sz w:val="22"/>
          <w:szCs w:val="22"/>
        </w:rPr>
        <w:t>Gmax</w:t>
      </w:r>
      <w:proofErr w:type="spellEnd"/>
      <w:r w:rsidRPr="002643BF">
        <w:rPr>
          <w:rFonts w:asciiTheme="minorHAnsi" w:hAnsiTheme="minorHAnsi" w:cstheme="minorHAnsi"/>
          <w:sz w:val="22"/>
          <w:szCs w:val="22"/>
        </w:rPr>
        <w:t xml:space="preserve"> = stała optymalna wartość parametru – </w:t>
      </w:r>
      <w:r w:rsidR="00A020CB">
        <w:rPr>
          <w:rFonts w:asciiTheme="minorHAnsi" w:hAnsiTheme="minorHAnsi" w:cstheme="minorHAnsi"/>
          <w:sz w:val="22"/>
          <w:szCs w:val="22"/>
        </w:rPr>
        <w:t>60</w:t>
      </w:r>
      <w:r w:rsidRPr="002643BF">
        <w:rPr>
          <w:rFonts w:asciiTheme="minorHAnsi" w:hAnsiTheme="minorHAnsi" w:cstheme="minorHAnsi"/>
          <w:sz w:val="22"/>
          <w:szCs w:val="22"/>
        </w:rPr>
        <w:t>.</w:t>
      </w:r>
    </w:p>
    <w:p w14:paraId="2AD2CC0C" w14:textId="77777777" w:rsidR="00734ED3" w:rsidRPr="002643BF" w:rsidRDefault="00734ED3" w:rsidP="001F5187">
      <w:pPr>
        <w:spacing w:line="360" w:lineRule="auto"/>
        <w:ind w:left="851" w:right="23"/>
        <w:jc w:val="both"/>
        <w:rPr>
          <w:rFonts w:asciiTheme="minorHAnsi" w:hAnsiTheme="minorHAnsi" w:cstheme="minorHAnsi"/>
          <w:sz w:val="22"/>
          <w:szCs w:val="22"/>
        </w:rPr>
      </w:pPr>
    </w:p>
    <w:p w14:paraId="73EABD66" w14:textId="39981220" w:rsidR="00734ED3" w:rsidRPr="002643BF" w:rsidRDefault="00734ED3" w:rsidP="001F5187">
      <w:pPr>
        <w:pStyle w:val="Akapitzlist"/>
        <w:autoSpaceDE w:val="0"/>
        <w:spacing w:line="360" w:lineRule="auto"/>
        <w:ind w:left="851"/>
        <w:jc w:val="both"/>
        <w:rPr>
          <w:rFonts w:asciiTheme="minorHAnsi" w:hAnsiTheme="minorHAnsi" w:cstheme="minorHAnsi"/>
          <w:sz w:val="22"/>
          <w:szCs w:val="22"/>
        </w:rPr>
      </w:pPr>
      <w:r w:rsidRPr="002643BF">
        <w:rPr>
          <w:rFonts w:asciiTheme="minorHAnsi" w:hAnsiTheme="minorHAnsi" w:cstheme="minorHAnsi"/>
          <w:sz w:val="22"/>
          <w:szCs w:val="22"/>
        </w:rPr>
        <w:t xml:space="preserve">W przypadku, gdy wykonawca zaoferuje okres gwarancji dłuższy niż </w:t>
      </w:r>
      <w:r w:rsidR="00A020CB">
        <w:rPr>
          <w:rFonts w:asciiTheme="minorHAnsi" w:hAnsiTheme="minorHAnsi" w:cstheme="minorHAnsi"/>
          <w:sz w:val="22"/>
          <w:szCs w:val="22"/>
        </w:rPr>
        <w:t>60</w:t>
      </w:r>
      <w:r w:rsidRPr="002643BF">
        <w:rPr>
          <w:rFonts w:asciiTheme="minorHAnsi" w:hAnsiTheme="minorHAnsi" w:cstheme="minorHAnsi"/>
          <w:sz w:val="22"/>
          <w:szCs w:val="22"/>
        </w:rPr>
        <w:t xml:space="preserve"> miesięcy – Zamawiający do obliczeń przyjmie gwarancję wynoszącą </w:t>
      </w:r>
      <w:r w:rsidR="00A020CB">
        <w:rPr>
          <w:rFonts w:asciiTheme="minorHAnsi" w:hAnsiTheme="minorHAnsi" w:cstheme="minorHAnsi"/>
          <w:sz w:val="22"/>
          <w:szCs w:val="22"/>
        </w:rPr>
        <w:t>60</w:t>
      </w:r>
      <w:r w:rsidRPr="002643BF">
        <w:rPr>
          <w:rFonts w:asciiTheme="minorHAnsi" w:hAnsiTheme="minorHAnsi" w:cstheme="minorHAnsi"/>
          <w:sz w:val="22"/>
          <w:szCs w:val="22"/>
        </w:rPr>
        <w:t xml:space="preserve"> miesięcy (gwarancja jakości na wykonane </w:t>
      </w:r>
      <w:r w:rsidR="003F79D2" w:rsidRPr="002643BF">
        <w:rPr>
          <w:rFonts w:asciiTheme="minorHAnsi" w:hAnsiTheme="minorHAnsi" w:cstheme="minorHAnsi"/>
          <w:sz w:val="22"/>
          <w:szCs w:val="22"/>
        </w:rPr>
        <w:t>dostawy</w:t>
      </w:r>
      <w:r w:rsidRPr="002643BF">
        <w:rPr>
          <w:rFonts w:asciiTheme="minorHAnsi" w:hAnsiTheme="minorHAnsi" w:cstheme="minorHAnsi"/>
          <w:sz w:val="22"/>
          <w:szCs w:val="22"/>
        </w:rPr>
        <w:t xml:space="preserve"> powyżej </w:t>
      </w:r>
      <w:r w:rsidR="001033A6">
        <w:rPr>
          <w:rFonts w:asciiTheme="minorHAnsi" w:hAnsiTheme="minorHAnsi" w:cstheme="minorHAnsi"/>
          <w:sz w:val="22"/>
          <w:szCs w:val="22"/>
        </w:rPr>
        <w:t>60</w:t>
      </w:r>
      <w:r w:rsidRPr="002643BF">
        <w:rPr>
          <w:rFonts w:asciiTheme="minorHAnsi" w:hAnsiTheme="minorHAnsi" w:cstheme="minorHAnsi"/>
          <w:sz w:val="22"/>
          <w:szCs w:val="22"/>
        </w:rPr>
        <w:t xml:space="preserve"> miesięcy nie będzie dodatkowo punktowana), </w:t>
      </w:r>
      <w:r w:rsidRPr="002643BF">
        <w:rPr>
          <w:rFonts w:asciiTheme="minorHAnsi" w:hAnsiTheme="minorHAnsi" w:cstheme="minorHAnsi"/>
          <w:sz w:val="22"/>
          <w:szCs w:val="22"/>
          <w:u w:val="single"/>
        </w:rPr>
        <w:t xml:space="preserve">jednakże umowa zostanie zawarta </w:t>
      </w:r>
      <w:r w:rsidR="001F5187" w:rsidRPr="002643BF">
        <w:rPr>
          <w:rFonts w:asciiTheme="minorHAnsi" w:hAnsiTheme="minorHAnsi" w:cstheme="minorHAnsi"/>
          <w:sz w:val="22"/>
          <w:szCs w:val="22"/>
          <w:u w:val="single"/>
        </w:rPr>
        <w:br/>
      </w:r>
      <w:r w:rsidRPr="002643BF">
        <w:rPr>
          <w:rFonts w:asciiTheme="minorHAnsi" w:hAnsiTheme="minorHAnsi" w:cstheme="minorHAnsi"/>
          <w:sz w:val="22"/>
          <w:szCs w:val="22"/>
          <w:u w:val="single"/>
        </w:rPr>
        <w:t xml:space="preserve">z uwzględnieniem długości okresu gwarancji zadeklarowanej w ofercie. </w:t>
      </w:r>
    </w:p>
    <w:p w14:paraId="0F70F87B" w14:textId="77777777" w:rsidR="00734ED3" w:rsidRPr="002643BF" w:rsidRDefault="00734ED3" w:rsidP="001F5187">
      <w:pPr>
        <w:spacing w:line="360" w:lineRule="auto"/>
        <w:ind w:left="851" w:right="23"/>
        <w:jc w:val="both"/>
        <w:rPr>
          <w:rFonts w:asciiTheme="minorHAnsi" w:hAnsiTheme="minorHAnsi" w:cstheme="minorHAnsi"/>
          <w:sz w:val="22"/>
          <w:szCs w:val="22"/>
        </w:rPr>
      </w:pPr>
    </w:p>
    <w:p w14:paraId="25C90DCC" w14:textId="12A9E8BF" w:rsidR="00B76E60" w:rsidRPr="002643BF" w:rsidRDefault="003F79D2" w:rsidP="001F5187">
      <w:pPr>
        <w:pStyle w:val="Akapitzlist"/>
        <w:autoSpaceDE w:val="0"/>
        <w:spacing w:line="360" w:lineRule="auto"/>
        <w:ind w:left="851"/>
        <w:jc w:val="both"/>
        <w:rPr>
          <w:rFonts w:asciiTheme="minorHAnsi" w:hAnsiTheme="minorHAnsi" w:cstheme="minorHAnsi"/>
          <w:sz w:val="22"/>
          <w:szCs w:val="22"/>
        </w:rPr>
      </w:pPr>
      <w:r w:rsidRPr="002643BF">
        <w:rPr>
          <w:rFonts w:asciiTheme="minorHAnsi" w:hAnsiTheme="minorHAnsi" w:cstheme="minorHAnsi"/>
          <w:sz w:val="22"/>
          <w:szCs w:val="22"/>
        </w:rPr>
        <w:t>G</w:t>
      </w:r>
      <w:r w:rsidR="00734ED3" w:rsidRPr="002643BF">
        <w:rPr>
          <w:rFonts w:asciiTheme="minorHAnsi" w:hAnsiTheme="minorHAnsi" w:cstheme="minorHAnsi"/>
          <w:sz w:val="22"/>
          <w:szCs w:val="22"/>
        </w:rPr>
        <w:t xml:space="preserve">warancja jakości na wykonane </w:t>
      </w:r>
      <w:r w:rsidRPr="002643BF">
        <w:rPr>
          <w:rFonts w:asciiTheme="minorHAnsi" w:hAnsiTheme="minorHAnsi" w:cstheme="minorHAnsi"/>
          <w:sz w:val="22"/>
          <w:szCs w:val="22"/>
        </w:rPr>
        <w:t>dostawy</w:t>
      </w:r>
      <w:r w:rsidR="00734ED3" w:rsidRPr="002643BF">
        <w:rPr>
          <w:rFonts w:asciiTheme="minorHAnsi" w:hAnsiTheme="minorHAnsi" w:cstheme="minorHAnsi"/>
          <w:sz w:val="22"/>
          <w:szCs w:val="22"/>
        </w:rPr>
        <w:t xml:space="preserve"> krótsza niż </w:t>
      </w:r>
      <w:r w:rsidR="00A020CB">
        <w:rPr>
          <w:rFonts w:asciiTheme="minorHAnsi" w:hAnsiTheme="minorHAnsi" w:cstheme="minorHAnsi"/>
          <w:sz w:val="22"/>
          <w:szCs w:val="22"/>
        </w:rPr>
        <w:t>36</w:t>
      </w:r>
      <w:r w:rsidR="00734ED3" w:rsidRPr="002643BF">
        <w:rPr>
          <w:rFonts w:asciiTheme="minorHAnsi" w:hAnsiTheme="minorHAnsi" w:cstheme="minorHAnsi"/>
          <w:sz w:val="22"/>
          <w:szCs w:val="22"/>
        </w:rPr>
        <w:t xml:space="preserve"> miesięcy jest niezgodna z treścią postanowień SWZ co oznacza, że oferta podlega odrzuceniu.</w:t>
      </w:r>
      <w:r w:rsidRPr="002643BF">
        <w:rPr>
          <w:rFonts w:asciiTheme="minorHAnsi" w:hAnsiTheme="minorHAnsi" w:cstheme="minorHAnsi"/>
          <w:sz w:val="22"/>
          <w:szCs w:val="22"/>
        </w:rPr>
        <w:t xml:space="preserve"> </w:t>
      </w:r>
    </w:p>
    <w:p w14:paraId="56E49FF9" w14:textId="77777777" w:rsidR="001F5187" w:rsidRPr="002643BF" w:rsidRDefault="001F5187" w:rsidP="001F5187">
      <w:pPr>
        <w:pStyle w:val="Akapitzlist"/>
        <w:autoSpaceDE w:val="0"/>
        <w:spacing w:line="360" w:lineRule="auto"/>
        <w:ind w:left="426"/>
        <w:jc w:val="both"/>
        <w:rPr>
          <w:rFonts w:asciiTheme="minorHAnsi" w:eastAsia="Arial" w:hAnsiTheme="minorHAnsi" w:cstheme="minorHAnsi"/>
          <w:color w:val="C00000"/>
          <w:sz w:val="22"/>
          <w:szCs w:val="22"/>
          <w:lang w:val="pl"/>
        </w:rPr>
      </w:pPr>
    </w:p>
    <w:p w14:paraId="419489F9" w14:textId="597FA211" w:rsidR="00D35744" w:rsidRPr="00346AF8" w:rsidRDefault="00D35744" w:rsidP="00066C5D">
      <w:pPr>
        <w:spacing w:line="360" w:lineRule="auto"/>
        <w:ind w:left="851"/>
        <w:contextualSpacing/>
        <w:jc w:val="both"/>
        <w:rPr>
          <w:rFonts w:ascii="Calibri" w:eastAsia="Arial" w:hAnsi="Calibri" w:cs="Calibri"/>
          <w:sz w:val="22"/>
          <w:szCs w:val="22"/>
          <w:lang w:val="pl"/>
        </w:rPr>
      </w:pPr>
      <w:r w:rsidRPr="002643BF">
        <w:rPr>
          <w:rFonts w:ascii="Calibri" w:eastAsia="Arial" w:hAnsi="Calibri" w:cs="Calibri"/>
          <w:sz w:val="22"/>
          <w:szCs w:val="22"/>
          <w:lang w:val="pl"/>
        </w:rPr>
        <w:t>Oferta Wykonawcy w kryterium „</w:t>
      </w:r>
      <w:r w:rsidR="001F5187" w:rsidRPr="002643BF">
        <w:rPr>
          <w:rFonts w:ascii="Calibri" w:eastAsia="Arial" w:hAnsi="Calibri" w:cs="Calibri"/>
          <w:sz w:val="22"/>
          <w:szCs w:val="22"/>
          <w:lang w:val="pl"/>
        </w:rPr>
        <w:t>Okres</w:t>
      </w:r>
      <w:r w:rsidRPr="002643BF">
        <w:rPr>
          <w:rFonts w:ascii="Calibri" w:eastAsia="Arial" w:hAnsi="Calibri" w:cs="Calibri"/>
          <w:sz w:val="22"/>
          <w:szCs w:val="22"/>
          <w:lang w:val="pl"/>
        </w:rPr>
        <w:t xml:space="preserve"> gwarancji”</w:t>
      </w:r>
      <w:r w:rsidR="00D204A2" w:rsidRPr="002643BF">
        <w:rPr>
          <w:rFonts w:ascii="Calibri" w:eastAsia="Arial" w:hAnsi="Calibri" w:cs="Calibri"/>
          <w:sz w:val="22"/>
          <w:szCs w:val="22"/>
          <w:lang w:val="pl"/>
        </w:rPr>
        <w:t xml:space="preserve"> </w:t>
      </w:r>
      <w:r w:rsidRPr="002643BF">
        <w:rPr>
          <w:rFonts w:ascii="Calibri" w:eastAsia="Arial" w:hAnsi="Calibri" w:cs="Calibri"/>
          <w:sz w:val="22"/>
          <w:szCs w:val="22"/>
          <w:lang w:val="pl"/>
        </w:rPr>
        <w:t xml:space="preserve">może otrzymać maksymalnie </w:t>
      </w:r>
      <w:r w:rsidR="00A2788E" w:rsidRPr="002643BF">
        <w:rPr>
          <w:rFonts w:ascii="Calibri" w:eastAsia="Arial" w:hAnsi="Calibri" w:cs="Calibri"/>
          <w:sz w:val="22"/>
          <w:szCs w:val="22"/>
          <w:lang w:val="pl"/>
        </w:rPr>
        <w:t>4</w:t>
      </w:r>
      <w:r w:rsidRPr="002643BF">
        <w:rPr>
          <w:rFonts w:ascii="Calibri" w:eastAsia="Arial" w:hAnsi="Calibri" w:cs="Calibri"/>
          <w:sz w:val="22"/>
          <w:szCs w:val="22"/>
          <w:lang w:val="pl"/>
        </w:rPr>
        <w:t xml:space="preserve">0 pkt (100 pkt x waga kryterium </w:t>
      </w:r>
      <w:r w:rsidR="00A2788E" w:rsidRPr="002643BF">
        <w:rPr>
          <w:rFonts w:ascii="Calibri" w:eastAsia="Arial" w:hAnsi="Calibri" w:cs="Calibri"/>
          <w:sz w:val="22"/>
          <w:szCs w:val="22"/>
          <w:lang w:val="pl"/>
        </w:rPr>
        <w:t>4</w:t>
      </w:r>
      <w:r w:rsidRPr="002643BF">
        <w:rPr>
          <w:rFonts w:ascii="Calibri" w:eastAsia="Arial" w:hAnsi="Calibri" w:cs="Calibri"/>
          <w:sz w:val="22"/>
          <w:szCs w:val="22"/>
          <w:lang w:val="pl"/>
        </w:rPr>
        <w:t>0%).</w:t>
      </w:r>
    </w:p>
    <w:p w14:paraId="2C263F97" w14:textId="52625633" w:rsidR="001536E4" w:rsidRDefault="001536E4" w:rsidP="00066C5D">
      <w:pPr>
        <w:spacing w:line="360" w:lineRule="auto"/>
        <w:ind w:left="851"/>
        <w:contextualSpacing/>
        <w:jc w:val="both"/>
        <w:rPr>
          <w:rFonts w:ascii="Calibri" w:eastAsia="Arial" w:hAnsi="Calibri" w:cs="Calibri"/>
          <w:sz w:val="22"/>
          <w:szCs w:val="22"/>
          <w:lang w:val="pl"/>
        </w:rPr>
      </w:pPr>
    </w:p>
    <w:p w14:paraId="2511A98D" w14:textId="6CB830E8" w:rsidR="00AD5CC1" w:rsidRDefault="00AD5CC1" w:rsidP="001F5187">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Za ofertę najkorzystniejszą zostanie </w:t>
      </w:r>
      <w:r w:rsidR="001F5187">
        <w:rPr>
          <w:rFonts w:ascii="Calibri" w:eastAsia="Arial" w:hAnsi="Calibri" w:cs="Calibri"/>
          <w:sz w:val="22"/>
          <w:szCs w:val="22"/>
          <w:lang w:val="pl"/>
        </w:rPr>
        <w:t>uznana</w:t>
      </w:r>
      <w:r w:rsidRPr="00346AF8">
        <w:rPr>
          <w:rFonts w:ascii="Calibri" w:eastAsia="Arial" w:hAnsi="Calibri" w:cs="Calibri"/>
          <w:sz w:val="22"/>
          <w:szCs w:val="22"/>
          <w:lang w:val="pl"/>
        </w:rPr>
        <w:t xml:space="preserve"> oferta, która otrzyma największą ilość punktów</w:t>
      </w:r>
      <w:r w:rsidR="001F5187">
        <w:rPr>
          <w:rFonts w:ascii="Calibri" w:eastAsia="Arial" w:hAnsi="Calibri" w:cs="Calibri"/>
          <w:sz w:val="22"/>
          <w:szCs w:val="22"/>
          <w:lang w:val="pl"/>
        </w:rPr>
        <w:t xml:space="preserve"> </w:t>
      </w:r>
      <w:r w:rsidRPr="00346AF8">
        <w:rPr>
          <w:rFonts w:ascii="Calibri" w:eastAsia="Arial" w:hAnsi="Calibri" w:cs="Calibri"/>
          <w:sz w:val="22"/>
          <w:szCs w:val="22"/>
          <w:lang w:val="pl"/>
        </w:rPr>
        <w:t>w łącznej punktacji. W przypadku, gdy nie będzie można wybrać najkorzystniejszej oferty z uwagi na to, że dwie lub więcej ofert będą przedstawiały taki sam bilans ceny</w:t>
      </w:r>
      <w:r w:rsidR="00EB3F39">
        <w:rPr>
          <w:rFonts w:ascii="Calibri" w:eastAsia="Arial" w:hAnsi="Calibri" w:cs="Calibri"/>
          <w:sz w:val="22"/>
          <w:szCs w:val="22"/>
          <w:lang w:val="pl"/>
        </w:rPr>
        <w:t xml:space="preserve"> i</w:t>
      </w:r>
      <w:r>
        <w:rPr>
          <w:rFonts w:ascii="Calibri" w:eastAsia="Arial" w:hAnsi="Calibri" w:cs="Calibri"/>
          <w:sz w:val="22"/>
          <w:szCs w:val="22"/>
          <w:lang w:val="pl"/>
        </w:rPr>
        <w:t xml:space="preserve"> </w:t>
      </w:r>
      <w:r w:rsidR="00EB3F39">
        <w:rPr>
          <w:rFonts w:ascii="Calibri" w:eastAsia="Arial" w:hAnsi="Calibri" w:cs="Calibri"/>
          <w:sz w:val="22"/>
          <w:szCs w:val="22"/>
          <w:lang w:val="pl"/>
        </w:rPr>
        <w:t>okresu</w:t>
      </w:r>
      <w:r w:rsidRPr="00346AF8">
        <w:rPr>
          <w:rFonts w:ascii="Calibri" w:eastAsia="Arial" w:hAnsi="Calibri" w:cs="Calibri"/>
          <w:sz w:val="22"/>
          <w:szCs w:val="22"/>
          <w:lang w:val="pl"/>
        </w:rPr>
        <w:t xml:space="preserve"> gwarancji, Zamawiający wybierze spośród tych ofert ofertę, która otrzymała najwyższą ocenę</w:t>
      </w:r>
      <w:r>
        <w:rPr>
          <w:rFonts w:ascii="Calibri" w:eastAsia="Arial" w:hAnsi="Calibri" w:cs="Calibri"/>
          <w:sz w:val="22"/>
          <w:szCs w:val="22"/>
          <w:lang w:val="pl"/>
        </w:rPr>
        <w:t xml:space="preserve"> </w:t>
      </w:r>
      <w:r w:rsidRPr="00346AF8">
        <w:rPr>
          <w:rFonts w:ascii="Calibri" w:eastAsia="Arial" w:hAnsi="Calibri" w:cs="Calibri"/>
          <w:sz w:val="22"/>
          <w:szCs w:val="22"/>
          <w:lang w:val="pl"/>
        </w:rPr>
        <w:t>w kryterium</w:t>
      </w:r>
      <w:r>
        <w:rPr>
          <w:rFonts w:ascii="Calibri" w:eastAsia="Arial" w:hAnsi="Calibri" w:cs="Calibri"/>
          <w:sz w:val="22"/>
          <w:szCs w:val="22"/>
          <w:lang w:val="pl"/>
        </w:rPr>
        <w:t xml:space="preserve">     </w:t>
      </w:r>
      <w:r w:rsidRPr="00346AF8">
        <w:rPr>
          <w:rFonts w:ascii="Calibri" w:eastAsia="Arial" w:hAnsi="Calibri" w:cs="Calibri"/>
          <w:sz w:val="22"/>
          <w:szCs w:val="22"/>
          <w:lang w:val="pl"/>
        </w:rPr>
        <w:t>o najwyższej wadze, czyli</w:t>
      </w:r>
      <w:r>
        <w:rPr>
          <w:rFonts w:ascii="Calibri" w:eastAsia="Arial" w:hAnsi="Calibri" w:cs="Calibri"/>
          <w:sz w:val="22"/>
          <w:szCs w:val="22"/>
          <w:lang w:val="pl"/>
        </w:rPr>
        <w:t xml:space="preserve"> </w:t>
      </w:r>
      <w:r w:rsidRPr="00346AF8">
        <w:rPr>
          <w:rFonts w:ascii="Calibri" w:eastAsia="Arial" w:hAnsi="Calibri" w:cs="Calibri"/>
          <w:sz w:val="22"/>
          <w:szCs w:val="22"/>
          <w:lang w:val="pl"/>
        </w:rPr>
        <w:t>w kryterium ceny. Jeżeli nie można wybrać oferty</w:t>
      </w:r>
      <w:r>
        <w:rPr>
          <w:rFonts w:ascii="Calibri" w:eastAsia="Arial" w:hAnsi="Calibri" w:cs="Calibri"/>
          <w:sz w:val="22"/>
          <w:szCs w:val="22"/>
          <w:lang w:val="pl"/>
        </w:rPr>
        <w:t xml:space="preserve"> </w:t>
      </w:r>
      <w:r w:rsidRPr="00346AF8">
        <w:rPr>
          <w:rFonts w:ascii="Calibri" w:eastAsia="Arial" w:hAnsi="Calibri" w:cs="Calibri"/>
          <w:sz w:val="22"/>
          <w:szCs w:val="22"/>
          <w:lang w:val="pl"/>
        </w:rPr>
        <w:t>w sposób opisany powyżej, Zamawiający wezwie Wykonawców, którzy złożyli te oferty, do złożenia w terminie określonym przez zamawiającego ofert dodatkowych zawierających nową cenę.</w:t>
      </w:r>
    </w:p>
    <w:p w14:paraId="2191D445" w14:textId="31A24CCE" w:rsidR="001536E4" w:rsidRPr="0084341F" w:rsidRDefault="001536E4" w:rsidP="00066C5D">
      <w:pPr>
        <w:spacing w:line="360" w:lineRule="auto"/>
        <w:ind w:left="851"/>
        <w:contextualSpacing/>
        <w:jc w:val="both"/>
        <w:rPr>
          <w:rFonts w:ascii="Calibri" w:eastAsia="Arial" w:hAnsi="Calibri" w:cs="Calibri"/>
          <w:color w:val="385623" w:themeColor="accent6" w:themeShade="80"/>
          <w:sz w:val="22"/>
          <w:szCs w:val="22"/>
          <w:lang w:val="pl"/>
        </w:rPr>
      </w:pPr>
    </w:p>
    <w:p w14:paraId="2FAFC8D4" w14:textId="77777777" w:rsidR="00EE35EB" w:rsidRPr="00EE35EB" w:rsidRDefault="00EE35EB" w:rsidP="00D928E0">
      <w:pPr>
        <w:numPr>
          <w:ilvl w:val="0"/>
          <w:numId w:val="16"/>
        </w:numPr>
        <w:tabs>
          <w:tab w:val="left" w:pos="851"/>
        </w:tabs>
        <w:spacing w:line="360" w:lineRule="auto"/>
        <w:ind w:left="851" w:hanging="851"/>
        <w:contextualSpacing/>
        <w:jc w:val="both"/>
        <w:rPr>
          <w:rFonts w:ascii="Calibri" w:eastAsia="Arial" w:hAnsi="Calibri" w:cs="Calibri"/>
          <w:b/>
          <w:bCs/>
          <w:sz w:val="22"/>
          <w:szCs w:val="22"/>
          <w:lang w:val="pl"/>
        </w:rPr>
      </w:pPr>
      <w:bookmarkStart w:id="11" w:name="_Toc80176832"/>
      <w:r w:rsidRPr="00EE35EB">
        <w:rPr>
          <w:rFonts w:ascii="Calibri" w:eastAsia="Arial" w:hAnsi="Calibri" w:cs="Calibri"/>
          <w:b/>
          <w:bCs/>
          <w:sz w:val="22"/>
          <w:szCs w:val="22"/>
          <w:lang w:val="pl"/>
        </w:rPr>
        <w:t>Informacje o formalnościach, jakie powinny być dopełnione po wyborze oferty w celu zawarcia umowy w sprawie zamówienia publicznego</w:t>
      </w:r>
      <w:bookmarkEnd w:id="11"/>
    </w:p>
    <w:p w14:paraId="05B84476"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Zamawiający wybiera najkorzystniejszą ofertę w terminie związania ofertą określonym </w:t>
      </w:r>
      <w:r w:rsidRPr="00EE35EB">
        <w:rPr>
          <w:rFonts w:ascii="Calibri" w:eastAsia="Arial" w:hAnsi="Calibri" w:cs="Calibri"/>
          <w:sz w:val="22"/>
          <w:szCs w:val="22"/>
          <w:lang w:val="pl"/>
        </w:rPr>
        <w:br/>
        <w:t>w dokumentach zamówienia.</w:t>
      </w:r>
    </w:p>
    <w:p w14:paraId="0927155F"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lastRenderedPageBreak/>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B6BA153"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braku zgody, o której mowa w pkt 2</w:t>
      </w:r>
      <w:r w:rsidR="00813B04">
        <w:rPr>
          <w:rFonts w:ascii="Calibri" w:eastAsia="Arial" w:hAnsi="Calibri" w:cs="Calibri"/>
          <w:sz w:val="22"/>
          <w:szCs w:val="22"/>
          <w:lang w:val="pl"/>
        </w:rPr>
        <w:t>1</w:t>
      </w:r>
      <w:r w:rsidRPr="00EE35EB">
        <w:rPr>
          <w:rFonts w:ascii="Calibri" w:eastAsia="Arial" w:hAnsi="Calibri" w:cs="Calibri"/>
          <w:sz w:val="22"/>
          <w:szCs w:val="22"/>
          <w:lang w:val="pl"/>
        </w:rPr>
        <w:t>.2</w:t>
      </w:r>
      <w:r w:rsidR="004E2430">
        <w:rPr>
          <w:rFonts w:ascii="Calibri" w:eastAsia="Arial" w:hAnsi="Calibri" w:cs="Calibri"/>
          <w:sz w:val="22"/>
          <w:szCs w:val="22"/>
          <w:lang w:val="pl"/>
        </w:rPr>
        <w:t>. SWZ</w:t>
      </w:r>
      <w:r w:rsidRPr="00EE35EB">
        <w:rPr>
          <w:rFonts w:ascii="Calibri" w:eastAsia="Arial" w:hAnsi="Calibri" w:cs="Calibri"/>
          <w:sz w:val="22"/>
          <w:szCs w:val="22"/>
          <w:lang w:val="pl"/>
        </w:rPr>
        <w:t>, Zamawiający zwraca się o wyrażenie takiej zgody do kolejnego Wykonawcy, którego oferta została najwyżej oceniona, chyba że zachodzą przesłanki do unieważnienia postępowania.</w:t>
      </w:r>
    </w:p>
    <w:p w14:paraId="2B18AF64"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Niezwłocznie po wyborze najkorzystniejszej oferty Zamawiający informuje równocześnie Wykonawców, którzy złożyli oferty, o:</w:t>
      </w:r>
    </w:p>
    <w:p w14:paraId="6D0D58AE" w14:textId="77777777" w:rsidR="00EE35EB" w:rsidRPr="00EE35EB" w:rsidRDefault="00EE35EB"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D296A83" w14:textId="77777777" w:rsidR="00C3246E" w:rsidRDefault="00EE35EB"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Wykonawcach, których oferty zostały odrzucone</w:t>
      </w:r>
    </w:p>
    <w:p w14:paraId="341004BF" w14:textId="6D1A0416" w:rsidR="00EE35EB" w:rsidRPr="00EE35EB" w:rsidRDefault="00C3246E" w:rsidP="00C3246E">
      <w:pPr>
        <w:tabs>
          <w:tab w:val="left" w:pos="851"/>
        </w:tabs>
        <w:spacing w:line="360" w:lineRule="auto"/>
        <w:contextualSpacing/>
        <w:jc w:val="both"/>
        <w:rPr>
          <w:rFonts w:ascii="Calibri" w:eastAsia="Arial" w:hAnsi="Calibri" w:cs="Calibri"/>
          <w:sz w:val="22"/>
          <w:szCs w:val="22"/>
          <w:lang w:val="pl"/>
        </w:rPr>
      </w:pPr>
      <w:r>
        <w:rPr>
          <w:rFonts w:ascii="Calibri" w:eastAsia="Arial" w:hAnsi="Calibri" w:cs="Calibri"/>
          <w:sz w:val="22"/>
          <w:szCs w:val="22"/>
          <w:lang w:val="pl"/>
        </w:rPr>
        <w:tab/>
      </w:r>
      <w:r w:rsidR="00EE35EB" w:rsidRPr="00EE35EB">
        <w:rPr>
          <w:rFonts w:ascii="Calibri" w:eastAsia="Arial" w:hAnsi="Calibri" w:cs="Calibri"/>
          <w:sz w:val="22"/>
          <w:szCs w:val="22"/>
          <w:lang w:val="pl"/>
        </w:rPr>
        <w:t>– podając uzasadnienie faktyczne i prawne.</w:t>
      </w:r>
    </w:p>
    <w:p w14:paraId="6592DED6"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udostępnia niezwłocznie informacje, o których mowa w pkt 2</w:t>
      </w:r>
      <w:r w:rsidR="00813B04">
        <w:rPr>
          <w:rFonts w:ascii="Calibri" w:eastAsia="Arial" w:hAnsi="Calibri" w:cs="Calibri"/>
          <w:sz w:val="22"/>
          <w:szCs w:val="22"/>
          <w:lang w:val="pl"/>
        </w:rPr>
        <w:t>1</w:t>
      </w:r>
      <w:r w:rsidRPr="00EE35EB">
        <w:rPr>
          <w:rFonts w:ascii="Calibri" w:eastAsia="Arial" w:hAnsi="Calibri" w:cs="Calibri"/>
          <w:sz w:val="22"/>
          <w:szCs w:val="22"/>
          <w:lang w:val="pl"/>
        </w:rPr>
        <w:t>.4.1., na stronie internetowej prowadzonego postępowania.</w:t>
      </w:r>
    </w:p>
    <w:p w14:paraId="4E7BB492"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może nie ujawniać informacji, o których mowa w pkt 2</w:t>
      </w:r>
      <w:r w:rsidR="00813B04">
        <w:rPr>
          <w:rFonts w:ascii="Calibri" w:eastAsia="Arial" w:hAnsi="Calibri" w:cs="Calibri"/>
          <w:sz w:val="22"/>
          <w:szCs w:val="22"/>
          <w:lang w:val="pl"/>
        </w:rPr>
        <w:t>1</w:t>
      </w:r>
      <w:r w:rsidRPr="00EE35EB">
        <w:rPr>
          <w:rFonts w:ascii="Calibri" w:eastAsia="Arial" w:hAnsi="Calibri" w:cs="Calibri"/>
          <w:sz w:val="22"/>
          <w:szCs w:val="22"/>
          <w:lang w:val="pl"/>
        </w:rPr>
        <w:t>.4</w:t>
      </w:r>
      <w:r w:rsidR="007A3EC0">
        <w:rPr>
          <w:rFonts w:ascii="Calibri" w:eastAsia="Arial" w:hAnsi="Calibri" w:cs="Calibri"/>
          <w:sz w:val="22"/>
          <w:szCs w:val="22"/>
          <w:lang w:val="pl"/>
        </w:rPr>
        <w:t>. SWZ</w:t>
      </w:r>
      <w:r w:rsidRPr="00EE35EB">
        <w:rPr>
          <w:rFonts w:ascii="Calibri" w:eastAsia="Arial" w:hAnsi="Calibri" w:cs="Calibri"/>
          <w:sz w:val="22"/>
          <w:szCs w:val="22"/>
          <w:lang w:val="pl"/>
        </w:rPr>
        <w:t>, jeżeli ich ujawnienie byłoby sprzeczne z ważnym interesem publicznym.</w:t>
      </w:r>
    </w:p>
    <w:p w14:paraId="7ACB3667" w14:textId="77B99CBE"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zawrze umowę w sprawie zamówienia publicznego, w terminie nie krótszym niż</w:t>
      </w:r>
      <w:r w:rsidR="00A62E91">
        <w:rPr>
          <w:rFonts w:ascii="Calibri" w:eastAsia="Arial" w:hAnsi="Calibri" w:cs="Calibri"/>
          <w:sz w:val="22"/>
          <w:szCs w:val="22"/>
          <w:lang w:val="pl"/>
        </w:rPr>
        <w:t xml:space="preserve">         </w:t>
      </w:r>
      <w:r w:rsidRPr="00EE35EB">
        <w:rPr>
          <w:rFonts w:ascii="Calibri" w:eastAsia="Arial" w:hAnsi="Calibri" w:cs="Calibri"/>
          <w:sz w:val="22"/>
          <w:szCs w:val="22"/>
          <w:lang w:val="pl"/>
        </w:rPr>
        <w:t xml:space="preserve"> 5 dni od dnia przesłania zawiadomienia o wyborze najkorzystniejszej oferty, jeżeli zawiadomienie to zostało przesłane przy użyciu środków komunikacji elektronicznej, albo 10 dni – jeżeli zostało przesłane w inny sposób.</w:t>
      </w:r>
    </w:p>
    <w:p w14:paraId="60F306CD"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może zawrzeć umowę w sprawie zamówienia publicznego przed upływem terminu, o którym mowa w pkt 2</w:t>
      </w:r>
      <w:r w:rsidR="00813B04">
        <w:rPr>
          <w:rFonts w:ascii="Calibri" w:eastAsia="Arial" w:hAnsi="Calibri" w:cs="Calibri"/>
          <w:sz w:val="22"/>
          <w:szCs w:val="22"/>
          <w:lang w:val="pl"/>
        </w:rPr>
        <w:t>1</w:t>
      </w:r>
      <w:r w:rsidRPr="00EE35EB">
        <w:rPr>
          <w:rFonts w:ascii="Calibri" w:eastAsia="Arial" w:hAnsi="Calibri" w:cs="Calibri"/>
          <w:sz w:val="22"/>
          <w:szCs w:val="22"/>
          <w:lang w:val="pl"/>
        </w:rPr>
        <w:t>.7. SWZ, jeżeli w postępowaniu o udzielenie zamówienia prowadzonym w trybie podstawowym złożono tylko jedną ofertę.</w:t>
      </w:r>
    </w:p>
    <w:p w14:paraId="6658CA33"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1FDA9"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Wykonawca będzie zobowiązany do zawarcia umowy w miejscu i terminie wskazanym przez Zamawiającego.</w:t>
      </w:r>
    </w:p>
    <w:p w14:paraId="1F7D3542"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zawrze umowę w jednym z następujących trybów:</w:t>
      </w:r>
    </w:p>
    <w:p w14:paraId="2170D801" w14:textId="77777777" w:rsidR="00EE35EB" w:rsidRPr="00EE35EB" w:rsidRDefault="00813B04"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21.11.1.</w:t>
      </w:r>
      <w:r w:rsidR="000E6636">
        <w:rPr>
          <w:rFonts w:ascii="Calibri" w:eastAsia="Arial" w:hAnsi="Calibri" w:cs="Calibri"/>
          <w:sz w:val="22"/>
          <w:szCs w:val="22"/>
          <w:lang w:val="pl"/>
        </w:rPr>
        <w:tab/>
      </w:r>
      <w:r w:rsidR="00EE35EB" w:rsidRPr="00EE35EB">
        <w:rPr>
          <w:rFonts w:ascii="Calibri" w:eastAsia="Arial" w:hAnsi="Calibri" w:cs="Calibri"/>
          <w:sz w:val="22"/>
          <w:szCs w:val="22"/>
          <w:lang w:val="pl"/>
        </w:rPr>
        <w:t>korespondencyjnym, przesyłając umowę do podpisu tradycyjnie</w:t>
      </w:r>
    </w:p>
    <w:p w14:paraId="77B391AE" w14:textId="4819D131" w:rsidR="005557CE" w:rsidRDefault="00813B04"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lastRenderedPageBreak/>
        <w:t>21.11.2.</w:t>
      </w:r>
      <w:r w:rsidR="000E6636">
        <w:rPr>
          <w:rFonts w:ascii="Calibri" w:eastAsia="Arial" w:hAnsi="Calibri" w:cs="Calibri"/>
          <w:sz w:val="22"/>
          <w:szCs w:val="22"/>
          <w:lang w:val="pl"/>
        </w:rPr>
        <w:tab/>
      </w:r>
      <w:r w:rsidR="00EE35EB" w:rsidRPr="00EE35EB">
        <w:rPr>
          <w:rFonts w:ascii="Calibri" w:eastAsia="Arial" w:hAnsi="Calibri" w:cs="Calibri"/>
          <w:sz w:val="22"/>
          <w:szCs w:val="22"/>
          <w:lang w:val="pl"/>
        </w:rPr>
        <w:t>elektronicznym</w:t>
      </w:r>
      <w:r w:rsidR="005557CE">
        <w:rPr>
          <w:rFonts w:ascii="Calibri" w:eastAsia="Arial" w:hAnsi="Calibri" w:cs="Calibri"/>
          <w:sz w:val="22"/>
          <w:szCs w:val="22"/>
          <w:lang w:val="pl"/>
        </w:rPr>
        <w:t xml:space="preserve"> </w:t>
      </w:r>
      <w:r w:rsidR="00453B0C" w:rsidRPr="005557CE">
        <w:rPr>
          <w:rFonts w:ascii="Calibri" w:eastAsia="Arial" w:hAnsi="Calibri" w:cs="Calibri"/>
          <w:sz w:val="22"/>
          <w:szCs w:val="22"/>
          <w:lang w:val="pl"/>
        </w:rPr>
        <w:t xml:space="preserve">(podpisanie umowy kwalifikowanym podpisem elektronicznym przez przedstawicieli stron umowy) </w:t>
      </w:r>
    </w:p>
    <w:p w14:paraId="011B6C98" w14:textId="6E7D98CE" w:rsidR="00EE35EB" w:rsidRPr="00EE35EB" w:rsidRDefault="00D01DBF" w:rsidP="00D01DBF">
      <w:pPr>
        <w:tabs>
          <w:tab w:val="left" w:pos="851"/>
        </w:tabs>
        <w:spacing w:line="360" w:lineRule="auto"/>
        <w:ind w:left="851"/>
        <w:contextualSpacing/>
        <w:jc w:val="both"/>
        <w:rPr>
          <w:rFonts w:ascii="Calibri" w:eastAsia="Arial" w:hAnsi="Calibri" w:cs="Calibri"/>
          <w:sz w:val="22"/>
          <w:szCs w:val="22"/>
          <w:lang w:val="pl"/>
        </w:rPr>
      </w:pPr>
      <w:r>
        <w:rPr>
          <w:rFonts w:ascii="Calibri" w:eastAsia="Arial" w:hAnsi="Calibri" w:cs="Calibri"/>
          <w:sz w:val="22"/>
          <w:szCs w:val="22"/>
          <w:lang w:val="pl"/>
        </w:rPr>
        <w:t xml:space="preserve">- </w:t>
      </w:r>
      <w:r w:rsidR="00EE35EB" w:rsidRPr="00EE35EB">
        <w:rPr>
          <w:rFonts w:ascii="Calibri" w:eastAsia="Arial" w:hAnsi="Calibri" w:cs="Calibri"/>
          <w:sz w:val="22"/>
          <w:szCs w:val="22"/>
          <w:lang w:val="pl"/>
        </w:rPr>
        <w:t>za datę jej zawarcia uznaję się datę złożenia ostatniego podpisu</w:t>
      </w:r>
      <w:r w:rsidR="00972B79">
        <w:rPr>
          <w:rFonts w:ascii="Calibri" w:eastAsia="Arial" w:hAnsi="Calibri" w:cs="Calibri"/>
          <w:sz w:val="22"/>
          <w:szCs w:val="22"/>
          <w:lang w:val="pl"/>
        </w:rPr>
        <w:t xml:space="preserve"> </w:t>
      </w:r>
      <w:r w:rsidR="00EE35EB" w:rsidRPr="00EE35EB">
        <w:rPr>
          <w:rFonts w:ascii="Calibri" w:eastAsia="Arial" w:hAnsi="Calibri" w:cs="Calibri"/>
          <w:sz w:val="22"/>
          <w:szCs w:val="22"/>
          <w:lang w:val="pl"/>
        </w:rPr>
        <w:t>przez przedstawiciela stron umowy.</w:t>
      </w:r>
    </w:p>
    <w:p w14:paraId="1421A89C" w14:textId="4A38B6D1" w:rsid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7CCA5BC8" w14:textId="77777777" w:rsidR="00973494" w:rsidRPr="00EE35EB" w:rsidRDefault="00973494" w:rsidP="00973494">
      <w:pPr>
        <w:tabs>
          <w:tab w:val="left" w:pos="851"/>
        </w:tabs>
        <w:spacing w:line="360" w:lineRule="auto"/>
        <w:ind w:left="851"/>
        <w:contextualSpacing/>
        <w:jc w:val="both"/>
        <w:rPr>
          <w:rFonts w:ascii="Calibri" w:eastAsia="Arial" w:hAnsi="Calibri" w:cs="Calibri"/>
          <w:sz w:val="22"/>
          <w:szCs w:val="22"/>
          <w:lang w:val="pl"/>
        </w:rPr>
      </w:pPr>
    </w:p>
    <w:p w14:paraId="6A4E34A6" w14:textId="77777777" w:rsidR="00EE35EB" w:rsidRPr="00EE35EB" w:rsidRDefault="00EE35EB"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2" w:name="_Toc80176833"/>
      <w:r w:rsidRPr="00EE35EB">
        <w:rPr>
          <w:rFonts w:ascii="Calibri" w:eastAsia="Arial" w:hAnsi="Calibri" w:cs="Calibri"/>
          <w:b/>
          <w:bCs/>
          <w:sz w:val="22"/>
          <w:szCs w:val="22"/>
          <w:lang w:val="pl"/>
        </w:rPr>
        <w:t>Wymagania dotyczące zabezpieczenia należytego wykonania umowy</w:t>
      </w:r>
      <w:bookmarkEnd w:id="12"/>
    </w:p>
    <w:p w14:paraId="5546B0B0" w14:textId="7A3006BB" w:rsidR="00EE35EB" w:rsidRDefault="00EE35EB" w:rsidP="00066C5D">
      <w:pPr>
        <w:spacing w:line="360" w:lineRule="auto"/>
        <w:ind w:left="851"/>
        <w:jc w:val="both"/>
        <w:rPr>
          <w:rFonts w:ascii="Calibri" w:eastAsia="Arial" w:hAnsi="Calibri" w:cs="Calibri"/>
          <w:sz w:val="22"/>
          <w:szCs w:val="22"/>
          <w:lang w:val="pl"/>
        </w:rPr>
      </w:pPr>
      <w:r w:rsidRPr="00EE35EB">
        <w:rPr>
          <w:rFonts w:ascii="Calibri" w:eastAsia="Arial" w:hAnsi="Calibri" w:cs="Calibri"/>
          <w:sz w:val="22"/>
          <w:szCs w:val="22"/>
          <w:lang w:val="pl"/>
        </w:rPr>
        <w:t xml:space="preserve">Zamawiający </w:t>
      </w:r>
      <w:r w:rsidRPr="00EE35EB">
        <w:rPr>
          <w:rFonts w:ascii="Calibri" w:eastAsia="Arial" w:hAnsi="Calibri" w:cs="Calibri"/>
          <w:b/>
          <w:sz w:val="22"/>
          <w:szCs w:val="22"/>
          <w:lang w:val="pl"/>
        </w:rPr>
        <w:t>nie wymaga</w:t>
      </w:r>
      <w:r w:rsidRPr="00EE35EB">
        <w:rPr>
          <w:rFonts w:ascii="Calibri" w:eastAsia="Arial" w:hAnsi="Calibri" w:cs="Calibri"/>
          <w:sz w:val="22"/>
          <w:szCs w:val="22"/>
          <w:lang w:val="pl"/>
        </w:rPr>
        <w:t xml:space="preserve"> wniesienia zabezpieczenia należytego wykonania umowy.</w:t>
      </w:r>
    </w:p>
    <w:p w14:paraId="1F7F3689" w14:textId="77777777" w:rsidR="00973494" w:rsidRPr="00EE35EB" w:rsidRDefault="00973494" w:rsidP="00066C5D">
      <w:pPr>
        <w:spacing w:line="360" w:lineRule="auto"/>
        <w:ind w:left="851"/>
        <w:jc w:val="both"/>
        <w:rPr>
          <w:rFonts w:ascii="Calibri" w:eastAsia="Arial" w:hAnsi="Calibri" w:cs="Calibri"/>
          <w:sz w:val="22"/>
          <w:szCs w:val="22"/>
          <w:lang w:val="pl"/>
        </w:rPr>
      </w:pPr>
    </w:p>
    <w:p w14:paraId="13F53325" w14:textId="77777777" w:rsidR="00EE35EB" w:rsidRPr="00EE35EB" w:rsidRDefault="00EE35EB"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3" w:name="_Toc80176834"/>
      <w:r w:rsidRPr="00EE35EB">
        <w:rPr>
          <w:rFonts w:ascii="Calibri" w:eastAsia="Arial" w:hAnsi="Calibri" w:cs="Calibri"/>
          <w:b/>
          <w:bCs/>
          <w:sz w:val="22"/>
          <w:szCs w:val="22"/>
          <w:lang w:val="pl"/>
        </w:rPr>
        <w:t>Powody unieważnienia postępowania</w:t>
      </w:r>
      <w:bookmarkEnd w:id="13"/>
    </w:p>
    <w:p w14:paraId="40B7D8CD" w14:textId="3CE55C9C" w:rsidR="00EE35EB" w:rsidRDefault="00EE35EB" w:rsidP="00066C5D">
      <w:pPr>
        <w:spacing w:line="360" w:lineRule="auto"/>
        <w:ind w:left="851"/>
        <w:jc w:val="both"/>
        <w:rPr>
          <w:rFonts w:ascii="Calibri" w:eastAsia="Arial" w:hAnsi="Calibri" w:cs="Calibri"/>
          <w:sz w:val="22"/>
          <w:szCs w:val="22"/>
          <w:lang w:val="pl"/>
        </w:rPr>
      </w:pPr>
      <w:r w:rsidRPr="00EE35EB">
        <w:rPr>
          <w:rFonts w:ascii="Calibri" w:eastAsia="Arial" w:hAnsi="Calibri" w:cs="Calibri"/>
          <w:sz w:val="22"/>
          <w:szCs w:val="22"/>
          <w:lang w:val="pl"/>
        </w:rPr>
        <w:t>Zamawiający może unieważnić postępowanie w trybie art. 25</w:t>
      </w:r>
      <w:r w:rsidR="003C05D3">
        <w:rPr>
          <w:rFonts w:ascii="Calibri" w:eastAsia="Arial" w:hAnsi="Calibri" w:cs="Calibri"/>
          <w:sz w:val="22"/>
          <w:szCs w:val="22"/>
          <w:lang w:val="pl"/>
        </w:rPr>
        <w:t>5</w:t>
      </w:r>
      <w:r w:rsidRPr="00EE35EB">
        <w:rPr>
          <w:rFonts w:ascii="Calibri" w:eastAsia="Arial" w:hAnsi="Calibri" w:cs="Calibri"/>
          <w:sz w:val="22"/>
          <w:szCs w:val="22"/>
          <w:lang w:val="pl"/>
        </w:rPr>
        <w:t xml:space="preserve"> i art. 256 </w:t>
      </w:r>
      <w:r w:rsidR="00973494">
        <w:rPr>
          <w:rFonts w:ascii="Calibri" w:eastAsia="Arial" w:hAnsi="Calibri" w:cs="Calibri"/>
          <w:sz w:val="22"/>
          <w:szCs w:val="22"/>
          <w:lang w:val="pl"/>
        </w:rPr>
        <w:t>Ustawy</w:t>
      </w:r>
      <w:r w:rsidRPr="00EE35EB">
        <w:rPr>
          <w:rFonts w:ascii="Calibri" w:eastAsia="Arial" w:hAnsi="Calibri" w:cs="Calibri"/>
          <w:sz w:val="22"/>
          <w:szCs w:val="22"/>
          <w:lang w:val="pl"/>
        </w:rPr>
        <w:t>.</w:t>
      </w:r>
    </w:p>
    <w:p w14:paraId="3A74F006" w14:textId="77777777" w:rsidR="00973494" w:rsidRPr="00EE35EB" w:rsidRDefault="00973494" w:rsidP="00066C5D">
      <w:pPr>
        <w:spacing w:line="360" w:lineRule="auto"/>
        <w:ind w:left="851"/>
        <w:jc w:val="both"/>
        <w:rPr>
          <w:rFonts w:ascii="Calibri" w:eastAsia="Arial" w:hAnsi="Calibri" w:cs="Calibri"/>
          <w:sz w:val="22"/>
          <w:szCs w:val="22"/>
          <w:lang w:val="pl"/>
        </w:rPr>
      </w:pPr>
    </w:p>
    <w:p w14:paraId="6804F973" w14:textId="77777777" w:rsidR="00EE35EB" w:rsidRPr="00EE35EB" w:rsidRDefault="00EE35EB"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4" w:name="_Toc80176835"/>
      <w:r w:rsidRPr="00EE35EB">
        <w:rPr>
          <w:rFonts w:ascii="Calibri" w:eastAsia="Arial" w:hAnsi="Calibri" w:cs="Calibri"/>
          <w:b/>
          <w:bCs/>
          <w:sz w:val="22"/>
          <w:szCs w:val="22"/>
          <w:lang w:val="pl"/>
        </w:rPr>
        <w:t>Informacje o treści zawieranej umowy oraz możliwości jej zmiany</w:t>
      </w:r>
      <w:bookmarkEnd w:id="14"/>
      <w:r w:rsidRPr="00EE35EB">
        <w:rPr>
          <w:rFonts w:ascii="Calibri" w:eastAsia="Arial" w:hAnsi="Calibri" w:cs="Calibri"/>
          <w:b/>
          <w:bCs/>
          <w:sz w:val="22"/>
          <w:szCs w:val="22"/>
          <w:lang w:val="pl"/>
        </w:rPr>
        <w:t xml:space="preserve"> </w:t>
      </w:r>
    </w:p>
    <w:p w14:paraId="21E2ADD6"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bookmarkStart w:id="15" w:name="_Hlk65662784"/>
      <w:r w:rsidRPr="00EE35EB">
        <w:rPr>
          <w:rFonts w:ascii="Calibri" w:eastAsia="Arial" w:hAnsi="Calibri" w:cs="Calibri"/>
          <w:sz w:val="22"/>
          <w:szCs w:val="22"/>
          <w:lang w:val="pl"/>
        </w:rPr>
        <w:t xml:space="preserve">Wybrany Wykonawca jest zobowiązany do zawarcia umowy w sprawie zamówienia publicznego na warunkach określonych w Projekcie Umowy, stanowiącym   </w:t>
      </w:r>
      <w:r w:rsidRPr="00EE35EB">
        <w:rPr>
          <w:rFonts w:ascii="Calibri" w:eastAsia="Arial" w:hAnsi="Calibri" w:cs="Calibri"/>
          <w:b/>
          <w:sz w:val="22"/>
          <w:szCs w:val="22"/>
          <w:lang w:val="pl"/>
        </w:rPr>
        <w:t>Załącznik nr 5 do SWZ</w:t>
      </w:r>
      <w:r w:rsidRPr="00EE35EB">
        <w:rPr>
          <w:rFonts w:ascii="Calibri" w:eastAsia="Arial" w:hAnsi="Calibri" w:cs="Calibri"/>
          <w:sz w:val="22"/>
          <w:szCs w:val="22"/>
          <w:lang w:val="pl"/>
        </w:rPr>
        <w:t>.</w:t>
      </w:r>
    </w:p>
    <w:p w14:paraId="1033A44A"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Zakres świadczenia Wykonawcy wynikający z umowy jest tożsamy z jego zobowiązaniem zawartym w ofercie.</w:t>
      </w:r>
    </w:p>
    <w:p w14:paraId="2832718B" w14:textId="2134B3D8" w:rsidR="00EE35EB" w:rsidRPr="00EE35EB" w:rsidRDefault="000033C5" w:rsidP="00D928E0">
      <w:pPr>
        <w:numPr>
          <w:ilvl w:val="1"/>
          <w:numId w:val="16"/>
        </w:num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 xml:space="preserve">   </w:t>
      </w:r>
      <w:r w:rsidR="00EE35EB" w:rsidRPr="00EE35EB">
        <w:rPr>
          <w:rFonts w:ascii="Calibri" w:eastAsia="Arial" w:hAnsi="Calibri" w:cs="Calibri"/>
          <w:sz w:val="22"/>
          <w:szCs w:val="22"/>
          <w:lang w:val="pl"/>
        </w:rPr>
        <w:t xml:space="preserve">Zamawiający przewiduje możliwość zmiany zawartej umowy w zakresie uregulowanym w art. 454-455 </w:t>
      </w:r>
      <w:r w:rsidR="00973494">
        <w:rPr>
          <w:rFonts w:ascii="Calibri" w:eastAsia="Arial" w:hAnsi="Calibri" w:cs="Calibri"/>
          <w:sz w:val="22"/>
          <w:szCs w:val="22"/>
          <w:lang w:val="pl"/>
        </w:rPr>
        <w:t>Ustawy</w:t>
      </w:r>
      <w:r w:rsidR="00EE35EB" w:rsidRPr="00EE35EB">
        <w:rPr>
          <w:rFonts w:ascii="Calibri" w:eastAsia="Arial" w:hAnsi="Calibri" w:cs="Calibri"/>
          <w:sz w:val="22"/>
          <w:szCs w:val="22"/>
          <w:lang w:val="pl"/>
        </w:rPr>
        <w:t xml:space="preserve"> oraz wskazanym w Projekcie Umowy, stanowiącym </w:t>
      </w:r>
      <w:r w:rsidR="00EE35EB" w:rsidRPr="00EE35EB">
        <w:rPr>
          <w:rFonts w:ascii="Calibri" w:eastAsia="Arial" w:hAnsi="Calibri" w:cs="Calibri"/>
          <w:b/>
          <w:sz w:val="22"/>
          <w:szCs w:val="22"/>
          <w:lang w:val="pl"/>
        </w:rPr>
        <w:t>Załącznik nr 5 do SWZ</w:t>
      </w:r>
      <w:r w:rsidR="00EE35EB" w:rsidRPr="00EE35EB">
        <w:rPr>
          <w:rFonts w:ascii="Calibri" w:eastAsia="Arial" w:hAnsi="Calibri" w:cs="Calibri"/>
          <w:sz w:val="22"/>
          <w:szCs w:val="22"/>
          <w:lang w:val="pl"/>
        </w:rPr>
        <w:t>.</w:t>
      </w:r>
    </w:p>
    <w:p w14:paraId="323A9FFD" w14:textId="7DE41904" w:rsid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Zmiana umowy wymaga dla swej ważności, pod rygorem nieważności, zachowania formy pisemnej.</w:t>
      </w:r>
      <w:bookmarkEnd w:id="15"/>
    </w:p>
    <w:p w14:paraId="32A0B8F6" w14:textId="77777777" w:rsidR="00973494" w:rsidRPr="00EE35EB" w:rsidRDefault="00973494" w:rsidP="00973494">
      <w:pPr>
        <w:tabs>
          <w:tab w:val="left" w:pos="851"/>
        </w:tabs>
        <w:spacing w:line="360" w:lineRule="auto"/>
        <w:ind w:left="851"/>
        <w:contextualSpacing/>
        <w:jc w:val="both"/>
        <w:rPr>
          <w:rFonts w:ascii="Calibri" w:eastAsia="Arial" w:hAnsi="Calibri" w:cs="Calibri"/>
          <w:sz w:val="22"/>
          <w:szCs w:val="22"/>
          <w:lang w:val="pl"/>
        </w:rPr>
      </w:pPr>
    </w:p>
    <w:p w14:paraId="0E18731F" w14:textId="77777777" w:rsidR="00EE35EB" w:rsidRPr="00EE35EB" w:rsidRDefault="00EE35EB"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6" w:name="_Toc80176836"/>
      <w:r w:rsidRPr="00EE35EB">
        <w:rPr>
          <w:rFonts w:ascii="Calibri" w:eastAsia="Arial" w:hAnsi="Calibri" w:cs="Calibri"/>
          <w:b/>
          <w:bCs/>
          <w:sz w:val="22"/>
          <w:szCs w:val="22"/>
          <w:lang w:val="pl"/>
        </w:rPr>
        <w:t>Pouczenie o środkach ochrony prawnej przysługujących Wykonawcy</w:t>
      </w:r>
      <w:bookmarkEnd w:id="16"/>
    </w:p>
    <w:p w14:paraId="5B05274E" w14:textId="1C8EDA59"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Zasady, terminy oraz sposób korzystania ze środków ochrony prawnej szczegółowo regulują przepisy Działu IX </w:t>
      </w:r>
      <w:r w:rsidR="00973494">
        <w:rPr>
          <w:rFonts w:ascii="Calibri" w:eastAsia="Arial" w:hAnsi="Calibri" w:cs="Calibri"/>
          <w:sz w:val="22"/>
          <w:szCs w:val="22"/>
          <w:lang w:val="pl"/>
        </w:rPr>
        <w:t>Ustawy</w:t>
      </w:r>
      <w:r w:rsidRPr="00EE35EB">
        <w:rPr>
          <w:rFonts w:ascii="Calibri" w:eastAsia="Arial" w:hAnsi="Calibri" w:cs="Calibri"/>
          <w:sz w:val="22"/>
          <w:szCs w:val="22"/>
          <w:lang w:val="pl"/>
        </w:rPr>
        <w:t xml:space="preserve"> – Środki ochrony prawnej (art.</w:t>
      </w:r>
      <w:r w:rsidR="007A3EC0">
        <w:rPr>
          <w:rFonts w:ascii="Calibri" w:eastAsia="Arial" w:hAnsi="Calibri" w:cs="Calibri"/>
          <w:sz w:val="22"/>
          <w:szCs w:val="22"/>
          <w:lang w:val="pl"/>
        </w:rPr>
        <w:t xml:space="preserve"> </w:t>
      </w:r>
      <w:r w:rsidRPr="00EE35EB">
        <w:rPr>
          <w:rFonts w:ascii="Calibri" w:eastAsia="Arial" w:hAnsi="Calibri" w:cs="Calibri"/>
          <w:sz w:val="22"/>
          <w:szCs w:val="22"/>
          <w:lang w:val="pl"/>
        </w:rPr>
        <w:t>505 – 590).</w:t>
      </w:r>
    </w:p>
    <w:p w14:paraId="6FC1BA44" w14:textId="0D15190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sidR="006531C1">
        <w:rPr>
          <w:rFonts w:ascii="Calibri" w:eastAsia="Arial" w:hAnsi="Calibri" w:cs="Calibri"/>
          <w:sz w:val="22"/>
          <w:szCs w:val="22"/>
          <w:lang w:val="pl"/>
        </w:rPr>
        <w:t>Ustawy.</w:t>
      </w:r>
      <w:r w:rsidRPr="00EE35EB">
        <w:rPr>
          <w:rFonts w:ascii="Calibri" w:eastAsia="Arial" w:hAnsi="Calibri" w:cs="Calibri"/>
          <w:sz w:val="22"/>
          <w:szCs w:val="22"/>
          <w:lang w:val="pl"/>
        </w:rPr>
        <w:t xml:space="preserve"> </w:t>
      </w:r>
    </w:p>
    <w:p w14:paraId="7613C839" w14:textId="2F1A2489"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Środki ochrony prawnej wobec ogłoszenia wszczynającego postępowanie o udzielenie zamówienia lub ogłoszenia o konkursie oraz dokumentów zamówienia przysługują również </w:t>
      </w:r>
      <w:r w:rsidRPr="00EE35EB">
        <w:rPr>
          <w:rFonts w:ascii="Calibri" w:eastAsia="Arial" w:hAnsi="Calibri" w:cs="Calibri"/>
          <w:sz w:val="22"/>
          <w:szCs w:val="22"/>
          <w:lang w:val="pl"/>
        </w:rPr>
        <w:lastRenderedPageBreak/>
        <w:t xml:space="preserve">organizacjom wpisanym na listę, o której mowa w art. 469 pkt 15 </w:t>
      </w:r>
      <w:r w:rsidR="006531C1">
        <w:rPr>
          <w:rFonts w:ascii="Calibri" w:eastAsia="Arial" w:hAnsi="Calibri" w:cs="Calibri"/>
          <w:sz w:val="22"/>
          <w:szCs w:val="22"/>
          <w:lang w:val="pl"/>
        </w:rPr>
        <w:t>Ustawy</w:t>
      </w:r>
      <w:r w:rsidRPr="00EE35EB">
        <w:rPr>
          <w:rFonts w:ascii="Calibri" w:eastAsia="Arial" w:hAnsi="Calibri" w:cs="Calibri"/>
          <w:sz w:val="22"/>
          <w:szCs w:val="22"/>
          <w:lang w:val="pl"/>
        </w:rPr>
        <w:t xml:space="preserve"> oraz Rzecznikowi Małych i Średnich Przedsiębiorców.</w:t>
      </w:r>
    </w:p>
    <w:p w14:paraId="6FF526EB"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przysługuje na:</w:t>
      </w:r>
    </w:p>
    <w:p w14:paraId="2AE2FB16" w14:textId="77777777" w:rsidR="00EE35EB" w:rsidRPr="00EE35EB" w:rsidRDefault="00646549"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25.4.1.</w:t>
      </w:r>
      <w:r w:rsidR="000E6636">
        <w:rPr>
          <w:rFonts w:ascii="Calibri" w:eastAsia="Arial" w:hAnsi="Calibri" w:cs="Calibri"/>
          <w:sz w:val="22"/>
          <w:szCs w:val="22"/>
          <w:lang w:val="pl"/>
        </w:rPr>
        <w:tab/>
      </w:r>
      <w:r w:rsidR="00EE35EB" w:rsidRPr="00EE35EB">
        <w:rPr>
          <w:rFonts w:ascii="Calibri" w:eastAsia="Arial" w:hAnsi="Calibri" w:cs="Calibri"/>
          <w:sz w:val="22"/>
          <w:szCs w:val="22"/>
          <w:lang w:val="pl"/>
        </w:rPr>
        <w:t>niezgodną z przepisami ustawy czynność Zamawiającego, podjętą w postępowaniu o udzielenie zamówienia, w tym na projektowane postanowienie umowy;</w:t>
      </w:r>
    </w:p>
    <w:p w14:paraId="60C73C41" w14:textId="29CE2635" w:rsidR="00EE35EB" w:rsidRPr="00EE35EB" w:rsidRDefault="00646549"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25.4.2.</w:t>
      </w:r>
      <w:r w:rsidR="00644529">
        <w:rPr>
          <w:rFonts w:ascii="Calibri" w:eastAsia="Arial" w:hAnsi="Calibri" w:cs="Calibri"/>
          <w:sz w:val="22"/>
          <w:szCs w:val="22"/>
          <w:lang w:val="pl"/>
        </w:rPr>
        <w:tab/>
      </w:r>
      <w:r w:rsidR="00EE35EB" w:rsidRPr="00EE35EB">
        <w:rPr>
          <w:rFonts w:ascii="Calibri" w:eastAsia="Arial" w:hAnsi="Calibri" w:cs="Calibri"/>
          <w:sz w:val="22"/>
          <w:szCs w:val="22"/>
          <w:lang w:val="pl"/>
        </w:rPr>
        <w:t xml:space="preserve">zaniechanie czynności w postępowaniu o udzielenie zamówienia do której Zamawiający był obowiązany na podstawie </w:t>
      </w:r>
      <w:r w:rsidR="006531C1">
        <w:rPr>
          <w:rFonts w:ascii="Calibri" w:eastAsia="Arial" w:hAnsi="Calibri" w:cs="Calibri"/>
          <w:sz w:val="22"/>
          <w:szCs w:val="22"/>
          <w:lang w:val="pl"/>
        </w:rPr>
        <w:t>Ustawy</w:t>
      </w:r>
      <w:r w:rsidR="00EE35EB" w:rsidRPr="00EE35EB">
        <w:rPr>
          <w:rFonts w:ascii="Calibri" w:eastAsia="Arial" w:hAnsi="Calibri" w:cs="Calibri"/>
          <w:sz w:val="22"/>
          <w:szCs w:val="22"/>
          <w:lang w:val="pl"/>
        </w:rPr>
        <w:t>;</w:t>
      </w:r>
    </w:p>
    <w:p w14:paraId="565F6B78"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wnosi się do Prezesa Izby. Odwołujący przekazuje kopię odwołania Zamawiającemu przed upływem terminu do wniesienia odwołania w taki sposób, aby mógł on zapoznać się z jego treścią przed upływem tego terminu.</w:t>
      </w:r>
    </w:p>
    <w:p w14:paraId="25AABCFA"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wobec treści ogłoszenia lub treści SWZ wnosi się w terminie 5 dni od dnia zamieszczenia ogłoszenia w Biuletynie Zamówień Publicznych lub treści SWZ na stronie internetowej.</w:t>
      </w:r>
    </w:p>
    <w:p w14:paraId="22208941"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wnosi się w terminie:</w:t>
      </w:r>
    </w:p>
    <w:p w14:paraId="553E5290" w14:textId="77777777" w:rsidR="00EE35EB" w:rsidRPr="00EE35EB" w:rsidRDefault="00B97CB1"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25.7.1.</w:t>
      </w:r>
      <w:r w:rsidR="007A3EC0">
        <w:rPr>
          <w:rFonts w:ascii="Calibri" w:eastAsia="Arial" w:hAnsi="Calibri" w:cs="Calibri"/>
          <w:sz w:val="22"/>
          <w:szCs w:val="22"/>
          <w:lang w:val="pl"/>
        </w:rPr>
        <w:t xml:space="preserve"> </w:t>
      </w:r>
      <w:r w:rsidR="00644529">
        <w:rPr>
          <w:rFonts w:ascii="Calibri" w:eastAsia="Arial" w:hAnsi="Calibri" w:cs="Calibri"/>
          <w:sz w:val="22"/>
          <w:szCs w:val="22"/>
          <w:lang w:val="pl"/>
        </w:rPr>
        <w:tab/>
      </w:r>
      <w:r w:rsidR="007A3EC0">
        <w:rPr>
          <w:rFonts w:ascii="Calibri" w:eastAsia="Arial" w:hAnsi="Calibri" w:cs="Calibri"/>
          <w:sz w:val="22"/>
          <w:szCs w:val="22"/>
          <w:lang w:val="pl"/>
        </w:rPr>
        <w:t>5</w:t>
      </w:r>
      <w:r w:rsidR="00EE35EB" w:rsidRPr="00EE35EB">
        <w:rPr>
          <w:rFonts w:ascii="Calibri" w:eastAsia="Arial" w:hAnsi="Calibri" w:cs="Calibri"/>
          <w:sz w:val="22"/>
          <w:szCs w:val="22"/>
          <w:lang w:val="pl"/>
        </w:rPr>
        <w:t>dni od dnia przekazania informacji o czynności Zamawiającego stanowiącej podstawę jego wniesienia, jeżeli informacja została przekazana przy użyciu środków komunikacji elektronicznej,</w:t>
      </w:r>
    </w:p>
    <w:p w14:paraId="52F230E2" w14:textId="77777777" w:rsidR="00EE35EB" w:rsidRPr="00EE35EB" w:rsidRDefault="00B97CB1"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25.7.2.</w:t>
      </w:r>
      <w:r w:rsidR="007A3EC0">
        <w:rPr>
          <w:rFonts w:ascii="Calibri" w:eastAsia="Arial" w:hAnsi="Calibri" w:cs="Calibri"/>
          <w:sz w:val="22"/>
          <w:szCs w:val="22"/>
          <w:lang w:val="pl"/>
        </w:rPr>
        <w:t xml:space="preserve"> </w:t>
      </w:r>
      <w:r w:rsidR="00644529">
        <w:rPr>
          <w:rFonts w:ascii="Calibri" w:eastAsia="Arial" w:hAnsi="Calibri" w:cs="Calibri"/>
          <w:sz w:val="22"/>
          <w:szCs w:val="22"/>
          <w:lang w:val="pl"/>
        </w:rPr>
        <w:tab/>
      </w:r>
      <w:r w:rsidR="00EE35EB" w:rsidRPr="00EE35EB">
        <w:rPr>
          <w:rFonts w:ascii="Calibri" w:eastAsia="Arial" w:hAnsi="Calibri" w:cs="Calibri"/>
          <w:sz w:val="22"/>
          <w:szCs w:val="22"/>
          <w:lang w:val="pl"/>
        </w:rPr>
        <w:t>10 dni od dnia przekazania informacji o czynności Zamawiającego stanowiącej podstawę jego wniesienia, jeżeli informacja została przekazana w sposób inny niż określony w pkt 25.7.1).</w:t>
      </w:r>
    </w:p>
    <w:p w14:paraId="304A2E63" w14:textId="65A5757C"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 przypadkach innych niż określone w pkt 25.7.1. i 25.7.2. SWZ wnosi się w terminie</w:t>
      </w:r>
      <w:r w:rsidR="004D7E3E">
        <w:rPr>
          <w:rFonts w:ascii="Calibri" w:eastAsia="Arial" w:hAnsi="Calibri" w:cs="Calibri"/>
          <w:sz w:val="22"/>
          <w:szCs w:val="22"/>
          <w:lang w:val="pl"/>
        </w:rPr>
        <w:t xml:space="preserve">  </w:t>
      </w:r>
      <w:r w:rsidRPr="00EE35EB">
        <w:rPr>
          <w:rFonts w:ascii="Calibri" w:eastAsia="Arial" w:hAnsi="Calibri" w:cs="Calibri"/>
          <w:sz w:val="22"/>
          <w:szCs w:val="22"/>
          <w:lang w:val="pl"/>
        </w:rPr>
        <w:t xml:space="preserve"> 5 dni od dnia, w którym powzięto lub przy zachowaniu należytej staranności można było powziąć wiadomość o okolicznościach stanowiących podstawę jego wniesienia</w:t>
      </w:r>
    </w:p>
    <w:p w14:paraId="28E24F1A" w14:textId="12DF976D"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Na orzeczenie Izby oraz postanowienie Prezesa Izby, o którym mowa w art. 519 ust. 1 </w:t>
      </w:r>
      <w:r w:rsidR="006531C1">
        <w:rPr>
          <w:rFonts w:ascii="Calibri" w:eastAsia="Arial" w:hAnsi="Calibri" w:cs="Calibri"/>
          <w:sz w:val="22"/>
          <w:szCs w:val="22"/>
          <w:lang w:val="pl"/>
        </w:rPr>
        <w:t>Ustawy</w:t>
      </w:r>
      <w:r w:rsidRPr="00EE35EB">
        <w:rPr>
          <w:rFonts w:ascii="Calibri" w:eastAsia="Arial" w:hAnsi="Calibri" w:cs="Calibri"/>
          <w:sz w:val="22"/>
          <w:szCs w:val="22"/>
          <w:lang w:val="pl"/>
        </w:rPr>
        <w:t>, stronom oraz uczestnikom postępowania odwoławczego przysługuje skarga do sądu.</w:t>
      </w:r>
    </w:p>
    <w:p w14:paraId="0D0168B2"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postępowaniu toczącym się wskutek wniesienia skargi stosuje się odpowiednio przepisy ustawy z dnia 17 listopada 1964 r. - Kodeks postępowania cywilnego o apelacji, jeżeli przepisy niniejszego rozdziału nie stanowią inaczej.</w:t>
      </w:r>
    </w:p>
    <w:p w14:paraId="0A1A3CC0"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Skargę wnosi się do Sądu Okręgowego w Warszawie - sądu zamówień publicznych, zwanego dalej "sądem zamówień publicznych".</w:t>
      </w:r>
    </w:p>
    <w:p w14:paraId="2B993B30" w14:textId="026DF0C4"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Skargę wnosi się za pośrednictwem Prezesa Izby, w terminie 14 dni od dnia doręczenia orzeczenia Izby lub postanowienia Prezesa Izby, o którym mowa w art. 519 ust. 1 </w:t>
      </w:r>
      <w:r w:rsidR="006531C1">
        <w:rPr>
          <w:rFonts w:ascii="Calibri" w:eastAsia="Arial" w:hAnsi="Calibri" w:cs="Calibri"/>
          <w:sz w:val="22"/>
          <w:szCs w:val="22"/>
          <w:lang w:val="pl"/>
        </w:rPr>
        <w:t>Ustawy</w:t>
      </w:r>
      <w:r w:rsidRPr="00EE35EB">
        <w:rPr>
          <w:rFonts w:ascii="Calibri" w:eastAsia="Arial" w:hAnsi="Calibri" w:cs="Calibri"/>
          <w:sz w:val="22"/>
          <w:szCs w:val="22"/>
          <w:lang w:val="pl"/>
        </w:rPr>
        <w:t>, przesyłając jednocześnie jej odpis przeciwnikowi skargi. Złożenie skargi w placówce pocztowej operatora wyznaczonego w rozumieniu ustawy z dnia 23 listopada 2012 r. - Prawo pocztowe jest równoznaczne z jej wniesieniem.</w:t>
      </w:r>
    </w:p>
    <w:p w14:paraId="30806513" w14:textId="4EBA4EBE" w:rsid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lastRenderedPageBreak/>
        <w:t>Prezes Izby przekazuje skargę wraz z aktami postępowania odwoławczego do sądu zamówień publicznych w terminie 7 dni od dnia jej otrzymania.</w:t>
      </w:r>
    </w:p>
    <w:p w14:paraId="5C6BB86F" w14:textId="77777777" w:rsidR="006531C1" w:rsidRDefault="006531C1" w:rsidP="006531C1">
      <w:pPr>
        <w:tabs>
          <w:tab w:val="left" w:pos="851"/>
        </w:tabs>
        <w:spacing w:line="360" w:lineRule="auto"/>
        <w:ind w:left="851"/>
        <w:contextualSpacing/>
        <w:jc w:val="both"/>
        <w:rPr>
          <w:rFonts w:ascii="Calibri" w:eastAsia="Arial" w:hAnsi="Calibri" w:cs="Calibri"/>
          <w:sz w:val="22"/>
          <w:szCs w:val="22"/>
          <w:lang w:val="pl"/>
        </w:rPr>
      </w:pPr>
    </w:p>
    <w:p w14:paraId="48B24C10" w14:textId="77777777" w:rsidR="00E65C25" w:rsidRPr="00E65C25" w:rsidRDefault="00E65C25"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7" w:name="_Toc80176812"/>
      <w:r w:rsidRPr="00E65C25">
        <w:rPr>
          <w:rFonts w:ascii="Calibri" w:eastAsia="Arial" w:hAnsi="Calibri" w:cs="Calibri"/>
          <w:b/>
          <w:bCs/>
          <w:sz w:val="22"/>
          <w:szCs w:val="22"/>
          <w:lang w:val="pl"/>
        </w:rPr>
        <w:t>Ochrona danych osobowych</w:t>
      </w:r>
      <w:bookmarkEnd w:id="17"/>
      <w:r>
        <w:rPr>
          <w:rFonts w:ascii="Calibri" w:eastAsia="Arial" w:hAnsi="Calibri" w:cs="Calibri"/>
          <w:b/>
          <w:bCs/>
          <w:sz w:val="22"/>
          <w:szCs w:val="22"/>
          <w:lang w:val="pl"/>
        </w:rPr>
        <w:t>.</w:t>
      </w:r>
    </w:p>
    <w:p w14:paraId="7B1CEA8F" w14:textId="77777777" w:rsidR="00E65C25" w:rsidRPr="00E65C25" w:rsidRDefault="00E65C25"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F5F6D9B" w14:textId="73896048" w:rsidR="00E65C25" w:rsidRPr="005D39FC" w:rsidRDefault="00E65C25" w:rsidP="00D928E0">
      <w:pPr>
        <w:numPr>
          <w:ilvl w:val="2"/>
          <w:numId w:val="16"/>
        </w:numPr>
        <w:tabs>
          <w:tab w:val="left" w:pos="851"/>
        </w:tabs>
        <w:spacing w:line="360" w:lineRule="auto"/>
        <w:ind w:left="851" w:hanging="851"/>
        <w:contextualSpacing/>
        <w:jc w:val="both"/>
        <w:rPr>
          <w:rFonts w:ascii="Calibri" w:eastAsia="Arial" w:hAnsi="Calibri" w:cs="Calibri"/>
          <w:bCs/>
          <w:sz w:val="22"/>
          <w:szCs w:val="22"/>
          <w:lang w:val="pl"/>
        </w:rPr>
      </w:pPr>
      <w:r w:rsidRPr="00E65C25">
        <w:rPr>
          <w:rFonts w:ascii="Calibri" w:eastAsia="Arial" w:hAnsi="Calibri" w:cs="Calibri"/>
          <w:sz w:val="22"/>
          <w:szCs w:val="22"/>
          <w:lang w:val="pl"/>
        </w:rPr>
        <w:t xml:space="preserve">Administratorem Pani/Pana danych osobowych jest </w:t>
      </w:r>
      <w:r w:rsidRPr="005D39FC">
        <w:rPr>
          <w:rFonts w:ascii="Calibri" w:eastAsia="Arial" w:hAnsi="Calibri" w:cs="Calibri"/>
          <w:bCs/>
          <w:sz w:val="22"/>
          <w:szCs w:val="22"/>
          <w:lang w:val="pl"/>
        </w:rPr>
        <w:t>Uniwersytet Łódzki</w:t>
      </w:r>
      <w:r w:rsidR="005D39FC">
        <w:rPr>
          <w:rFonts w:ascii="Calibri" w:eastAsia="Arial" w:hAnsi="Calibri" w:cs="Calibri"/>
          <w:bCs/>
          <w:sz w:val="22"/>
          <w:szCs w:val="22"/>
          <w:lang w:val="pl"/>
        </w:rPr>
        <w:t xml:space="preserve"> </w:t>
      </w:r>
      <w:r w:rsidRPr="005D39FC">
        <w:rPr>
          <w:rFonts w:ascii="Calibri" w:eastAsia="Arial" w:hAnsi="Calibri" w:cs="Calibri"/>
          <w:bCs/>
          <w:sz w:val="22"/>
          <w:szCs w:val="22"/>
          <w:lang w:val="pl"/>
        </w:rPr>
        <w:t>z siedzibą przy ul. Narutowicza 68, 90-136 Łódź;</w:t>
      </w:r>
    </w:p>
    <w:p w14:paraId="2AFC9E50" w14:textId="77777777" w:rsidR="00E65C25" w:rsidRPr="00E65C25" w:rsidRDefault="00E65C25"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 xml:space="preserve">Administrator wyznaczył Inspektora Ochrony Danych, z którym można się kontaktować za pomocą poczty elektronicznej: </w:t>
      </w:r>
      <w:hyperlink r:id="rId19" w:history="1">
        <w:r w:rsidRPr="00E65C25">
          <w:rPr>
            <w:rFonts w:ascii="Calibri" w:eastAsia="Arial" w:hAnsi="Calibri" w:cs="Calibri"/>
            <w:color w:val="B8001A"/>
            <w:sz w:val="22"/>
            <w:szCs w:val="22"/>
            <w:lang w:val="pl"/>
          </w:rPr>
          <w:t>iod@uni.lodz.pl</w:t>
        </w:r>
      </w:hyperlink>
      <w:r w:rsidRPr="00E65C25">
        <w:rPr>
          <w:rFonts w:ascii="Calibri" w:eastAsia="Arial" w:hAnsi="Calibri" w:cs="Calibri"/>
          <w:bCs/>
          <w:sz w:val="22"/>
          <w:szCs w:val="22"/>
          <w:lang w:val="pl"/>
        </w:rPr>
        <w:t>;</w:t>
      </w:r>
    </w:p>
    <w:p w14:paraId="38523615" w14:textId="7B903012" w:rsidR="00E65C25" w:rsidRPr="00E65C25" w:rsidRDefault="00E65C25"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Pani/Pana dane osobowe przetwarzane będą w celu związanym z przedmiotowym postępowaniem o udzielenie zamówienia publicznego, prowadzonego w trybie podstawowym</w:t>
      </w:r>
      <w:r w:rsidR="00D8359E">
        <w:rPr>
          <w:rFonts w:ascii="Calibri" w:eastAsia="Arial" w:hAnsi="Calibri" w:cs="Calibri"/>
          <w:sz w:val="22"/>
          <w:szCs w:val="22"/>
          <w:lang w:val="pl"/>
        </w:rPr>
        <w:t xml:space="preserve"> bez możliwości negocjacji</w:t>
      </w:r>
      <w:r w:rsidRPr="00E65C25">
        <w:rPr>
          <w:rFonts w:ascii="Calibri" w:eastAsia="Arial" w:hAnsi="Calibri" w:cs="Calibri"/>
          <w:sz w:val="22"/>
          <w:szCs w:val="22"/>
          <w:lang w:val="pl"/>
        </w:rPr>
        <w:t xml:space="preserve"> pod nazwą</w:t>
      </w:r>
      <w:r w:rsidR="00E977DF">
        <w:rPr>
          <w:rFonts w:ascii="Calibri" w:eastAsia="Arial" w:hAnsi="Calibri" w:cs="Calibri"/>
          <w:sz w:val="22"/>
          <w:szCs w:val="22"/>
          <w:lang w:val="pl"/>
        </w:rPr>
        <w:t>:</w:t>
      </w:r>
      <w:r w:rsidRPr="00E65C25">
        <w:rPr>
          <w:rFonts w:ascii="Calibri" w:eastAsia="Arial" w:hAnsi="Calibri" w:cs="Calibri"/>
          <w:sz w:val="22"/>
          <w:szCs w:val="22"/>
          <w:lang w:val="pl"/>
        </w:rPr>
        <w:t xml:space="preserve"> </w:t>
      </w:r>
      <w:r w:rsidR="00D8359E" w:rsidRPr="00D8359E">
        <w:rPr>
          <w:rFonts w:ascii="Calibri" w:hAnsi="Calibri" w:cs="Calibri"/>
          <w:b/>
          <w:bCs/>
          <w:sz w:val="22"/>
          <w:szCs w:val="22"/>
        </w:rPr>
        <w:t xml:space="preserve">Dostawa </w:t>
      </w:r>
      <w:r w:rsidR="00E977DF">
        <w:rPr>
          <w:rFonts w:ascii="Calibri" w:hAnsi="Calibri" w:cs="Calibri"/>
          <w:b/>
          <w:bCs/>
          <w:sz w:val="22"/>
          <w:szCs w:val="22"/>
        </w:rPr>
        <w:t xml:space="preserve">szafek ubraniowych dla </w:t>
      </w:r>
      <w:r w:rsidR="00A020CB">
        <w:rPr>
          <w:rFonts w:ascii="Calibri" w:hAnsi="Calibri" w:cs="Calibri"/>
          <w:b/>
          <w:bCs/>
          <w:sz w:val="22"/>
          <w:szCs w:val="22"/>
        </w:rPr>
        <w:t>Biblioteki</w:t>
      </w:r>
      <w:r w:rsidR="00E977DF">
        <w:rPr>
          <w:rFonts w:ascii="Calibri" w:hAnsi="Calibri" w:cs="Calibri"/>
          <w:b/>
          <w:bCs/>
          <w:sz w:val="22"/>
          <w:szCs w:val="22"/>
        </w:rPr>
        <w:t xml:space="preserve"> Uniwersytetu Łódzkiego</w:t>
      </w:r>
      <w:r w:rsidR="00E977DF">
        <w:rPr>
          <w:rFonts w:ascii="Calibri" w:eastAsia="Arial" w:hAnsi="Calibri" w:cs="Calibri"/>
          <w:b/>
          <w:sz w:val="22"/>
          <w:szCs w:val="22"/>
          <w:lang w:val="pl"/>
        </w:rPr>
        <w:t xml:space="preserve"> </w:t>
      </w:r>
      <w:r w:rsidRPr="00E65C25">
        <w:rPr>
          <w:rFonts w:ascii="Calibri" w:eastAsia="Arial" w:hAnsi="Calibri" w:cs="Calibri"/>
          <w:sz w:val="22"/>
          <w:szCs w:val="22"/>
          <w:lang w:val="pl"/>
        </w:rPr>
        <w:t xml:space="preserve">- nr </w:t>
      </w:r>
      <w:r w:rsidRPr="001033A6">
        <w:rPr>
          <w:rFonts w:ascii="Calibri" w:eastAsia="Arial" w:hAnsi="Calibri" w:cs="Calibri"/>
          <w:color w:val="000000" w:themeColor="text1"/>
          <w:sz w:val="22"/>
          <w:szCs w:val="22"/>
          <w:lang w:val="pl"/>
        </w:rPr>
        <w:t xml:space="preserve">postępowania </w:t>
      </w:r>
      <w:r w:rsidR="001033A6" w:rsidRPr="001033A6">
        <w:rPr>
          <w:rFonts w:ascii="Calibri" w:eastAsia="Arial" w:hAnsi="Calibri" w:cs="Calibri"/>
          <w:b/>
          <w:bCs/>
          <w:color w:val="000000" w:themeColor="text1"/>
          <w:sz w:val="22"/>
          <w:szCs w:val="22"/>
          <w:lang w:val="pl"/>
        </w:rPr>
        <w:t>3</w:t>
      </w:r>
      <w:r w:rsidRPr="001033A6">
        <w:rPr>
          <w:rFonts w:ascii="Calibri" w:eastAsia="Arial" w:hAnsi="Calibri" w:cs="Calibri"/>
          <w:b/>
          <w:color w:val="000000" w:themeColor="text1"/>
          <w:sz w:val="22"/>
          <w:szCs w:val="22"/>
          <w:lang w:val="pl"/>
        </w:rPr>
        <w:t>/ZP/202</w:t>
      </w:r>
      <w:r w:rsidR="003F3F76" w:rsidRPr="001033A6">
        <w:rPr>
          <w:rFonts w:ascii="Calibri" w:eastAsia="Arial" w:hAnsi="Calibri" w:cs="Calibri"/>
          <w:b/>
          <w:color w:val="000000" w:themeColor="text1"/>
          <w:sz w:val="22"/>
          <w:szCs w:val="22"/>
          <w:lang w:val="pl"/>
        </w:rPr>
        <w:t>3</w:t>
      </w:r>
      <w:r w:rsidRPr="001033A6">
        <w:rPr>
          <w:rFonts w:ascii="Calibri" w:eastAsia="Arial" w:hAnsi="Calibri" w:cs="Calibri"/>
          <w:color w:val="000000" w:themeColor="text1"/>
          <w:sz w:val="22"/>
          <w:szCs w:val="22"/>
          <w:lang w:val="pl"/>
        </w:rPr>
        <w:t xml:space="preserve"> </w:t>
      </w:r>
      <w:r w:rsidRPr="00E65C25">
        <w:rPr>
          <w:rFonts w:ascii="Calibri" w:eastAsia="Arial" w:hAnsi="Calibri" w:cs="Calibri"/>
          <w:sz w:val="22"/>
          <w:szCs w:val="22"/>
          <w:lang w:val="pl"/>
        </w:rPr>
        <w:t>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4CC05B85" w14:textId="77777777" w:rsidR="00E977DF" w:rsidRPr="00E977DF" w:rsidRDefault="00E65C25" w:rsidP="00D928E0">
      <w:pPr>
        <w:numPr>
          <w:ilvl w:val="2"/>
          <w:numId w:val="16"/>
        </w:numPr>
        <w:tabs>
          <w:tab w:val="left" w:pos="851"/>
        </w:tabs>
        <w:spacing w:line="360" w:lineRule="auto"/>
        <w:ind w:left="851" w:hanging="851"/>
        <w:contextualSpacing/>
        <w:jc w:val="both"/>
        <w:rPr>
          <w:rFonts w:asciiTheme="minorHAnsi" w:eastAsia="Arial" w:hAnsiTheme="minorHAnsi" w:cstheme="minorHAnsi"/>
          <w:sz w:val="22"/>
          <w:szCs w:val="22"/>
          <w:lang w:val="pl"/>
        </w:rPr>
      </w:pPr>
      <w:r w:rsidRPr="00E977DF">
        <w:rPr>
          <w:rFonts w:asciiTheme="minorHAnsi" w:eastAsia="Arial" w:hAnsiTheme="minorHAnsi" w:cstheme="minorHAnsi"/>
          <w:sz w:val="22"/>
          <w:szCs w:val="22"/>
          <w:lang w:val="pl"/>
        </w:rPr>
        <w:t>Odbiorcami Pani/Pana danych osobowych będą osoby lub podmioty, którym udostępniona zostanie dokumentacja postępowania w oparciu o art. 18 oraz 74 ustawy PZP;</w:t>
      </w:r>
    </w:p>
    <w:p w14:paraId="33098B58" w14:textId="7B38CA93" w:rsidR="00E977DF" w:rsidRPr="00E977DF" w:rsidRDefault="00E977DF" w:rsidP="00D928E0">
      <w:pPr>
        <w:numPr>
          <w:ilvl w:val="2"/>
          <w:numId w:val="16"/>
        </w:numPr>
        <w:tabs>
          <w:tab w:val="left" w:pos="851"/>
        </w:tabs>
        <w:spacing w:line="360" w:lineRule="auto"/>
        <w:ind w:left="851" w:hanging="851"/>
        <w:contextualSpacing/>
        <w:jc w:val="both"/>
        <w:rPr>
          <w:rFonts w:asciiTheme="minorHAnsi" w:eastAsia="Arial" w:hAnsiTheme="minorHAnsi" w:cstheme="minorHAnsi"/>
          <w:sz w:val="22"/>
          <w:szCs w:val="22"/>
          <w:lang w:val="pl"/>
        </w:rPr>
      </w:pPr>
      <w:r w:rsidRPr="00E977DF">
        <w:rPr>
          <w:rFonts w:asciiTheme="minorHAnsi" w:hAnsiTheme="minorHAnsi" w:cstheme="minorHAnsi"/>
          <w:sz w:val="22"/>
          <w:szCs w:val="22"/>
        </w:rPr>
        <w:t xml:space="preserve">Okres przechowywania  Pani/Pana danych osobowych wynosi odpowiednio: </w:t>
      </w:r>
    </w:p>
    <w:p w14:paraId="40608E18" w14:textId="77777777" w:rsidR="00E977DF" w:rsidRDefault="00E977DF" w:rsidP="000F2136">
      <w:pPr>
        <w:pStyle w:val="Akapitzlist"/>
        <w:numPr>
          <w:ilvl w:val="0"/>
          <w:numId w:val="23"/>
        </w:numPr>
        <w:spacing w:line="360" w:lineRule="auto"/>
        <w:ind w:left="1418" w:hanging="567"/>
        <w:jc w:val="both"/>
        <w:rPr>
          <w:rFonts w:asciiTheme="minorHAnsi" w:hAnsiTheme="minorHAnsi" w:cstheme="minorHAnsi"/>
          <w:sz w:val="22"/>
          <w:szCs w:val="22"/>
        </w:rPr>
      </w:pPr>
      <w:r w:rsidRPr="00E977DF">
        <w:rPr>
          <w:rFonts w:asciiTheme="minorHAnsi" w:hAnsiTheme="minorHAnsi" w:cstheme="minorHAnsi"/>
          <w:sz w:val="22"/>
          <w:szCs w:val="22"/>
        </w:rPr>
        <w:t>zgodnie z art. 78 ust. 1 i 4 ustawy PZP, przez okres 4 lat od dnia zakończenia postępowania o udzielenie zamówienia,</w:t>
      </w:r>
    </w:p>
    <w:p w14:paraId="3E3D0725" w14:textId="77777777" w:rsidR="00E977DF" w:rsidRDefault="00E977DF" w:rsidP="000F2136">
      <w:pPr>
        <w:pStyle w:val="Akapitzlist"/>
        <w:numPr>
          <w:ilvl w:val="0"/>
          <w:numId w:val="23"/>
        </w:numPr>
        <w:spacing w:line="360" w:lineRule="auto"/>
        <w:ind w:left="1418" w:hanging="567"/>
        <w:jc w:val="both"/>
        <w:rPr>
          <w:rFonts w:asciiTheme="minorHAnsi" w:hAnsiTheme="minorHAnsi" w:cstheme="minorHAnsi"/>
          <w:sz w:val="22"/>
          <w:szCs w:val="22"/>
        </w:rPr>
      </w:pPr>
      <w:r w:rsidRPr="00E977DF">
        <w:rPr>
          <w:rFonts w:asciiTheme="minorHAnsi" w:hAnsiTheme="minorHAnsi" w:cstheme="minorHAnsi"/>
          <w:sz w:val="22"/>
          <w:szCs w:val="22"/>
        </w:rPr>
        <w:t xml:space="preserve"> jeżeli czas trwania umowy przekracza 4 lata, okres przechowywania obejmuje cały czas</w:t>
      </w:r>
      <w:r>
        <w:rPr>
          <w:rFonts w:asciiTheme="minorHAnsi" w:hAnsiTheme="minorHAnsi" w:cstheme="minorHAnsi"/>
          <w:sz w:val="22"/>
          <w:szCs w:val="22"/>
        </w:rPr>
        <w:t xml:space="preserve"> </w:t>
      </w:r>
      <w:r w:rsidRPr="00E977DF">
        <w:rPr>
          <w:rFonts w:asciiTheme="minorHAnsi" w:hAnsiTheme="minorHAnsi" w:cstheme="minorHAnsi"/>
          <w:sz w:val="22"/>
          <w:szCs w:val="22"/>
        </w:rPr>
        <w:t>trwania umowy;</w:t>
      </w:r>
    </w:p>
    <w:p w14:paraId="28EF1674" w14:textId="77777777" w:rsidR="00E977DF" w:rsidRDefault="00E977DF" w:rsidP="000F2136">
      <w:pPr>
        <w:pStyle w:val="Akapitzlist"/>
        <w:numPr>
          <w:ilvl w:val="0"/>
          <w:numId w:val="23"/>
        </w:numPr>
        <w:spacing w:line="360" w:lineRule="auto"/>
        <w:ind w:left="1418" w:hanging="567"/>
        <w:jc w:val="both"/>
        <w:rPr>
          <w:rFonts w:asciiTheme="minorHAnsi" w:hAnsiTheme="minorHAnsi" w:cstheme="minorHAnsi"/>
          <w:sz w:val="22"/>
          <w:szCs w:val="22"/>
        </w:rPr>
      </w:pPr>
      <w:r w:rsidRPr="00E977DF">
        <w:rPr>
          <w:rFonts w:asciiTheme="minorHAnsi" w:hAnsiTheme="minorHAnsi" w:cstheme="minorHAnsi"/>
          <w:sz w:val="22"/>
          <w:szCs w:val="22"/>
        </w:rPr>
        <w:t xml:space="preserve">w przypadku zamówień współfinansowanych ze środków UE przez okres, o którym mowa w art. 125 ust 4 lit d) w </w:t>
      </w:r>
      <w:proofErr w:type="spellStart"/>
      <w:r w:rsidRPr="00E977DF">
        <w:rPr>
          <w:rFonts w:asciiTheme="minorHAnsi" w:hAnsiTheme="minorHAnsi" w:cstheme="minorHAnsi"/>
          <w:sz w:val="22"/>
          <w:szCs w:val="22"/>
        </w:rPr>
        <w:t>zw</w:t>
      </w:r>
      <w:proofErr w:type="spellEnd"/>
      <w:r w:rsidRPr="00E977DF">
        <w:rPr>
          <w:rFonts w:asciiTheme="minorHAnsi" w:hAnsiTheme="minorHAnsi" w:cstheme="minorHAnsi"/>
          <w:sz w:val="22"/>
          <w:szCs w:val="22"/>
        </w:rPr>
        <w:t xml:space="preserve"> z art. 140 Rozporządzenia Parlamentu Europejskiego i Rady UE) nr 1303/2013 i wynikających z umów o dofinansowanie projektów finansowanych ze środków pochodzących z UE</w:t>
      </w:r>
      <w:r>
        <w:rPr>
          <w:rFonts w:asciiTheme="minorHAnsi" w:hAnsiTheme="minorHAnsi" w:cstheme="minorHAnsi"/>
          <w:sz w:val="22"/>
          <w:szCs w:val="22"/>
        </w:rPr>
        <w:t>;</w:t>
      </w:r>
    </w:p>
    <w:p w14:paraId="143E3F28" w14:textId="1A9559A6" w:rsidR="00E977DF" w:rsidRPr="00E977DF" w:rsidRDefault="00E977DF" w:rsidP="000F2136">
      <w:pPr>
        <w:pStyle w:val="Akapitzlist"/>
        <w:numPr>
          <w:ilvl w:val="0"/>
          <w:numId w:val="23"/>
        </w:numPr>
        <w:spacing w:line="360" w:lineRule="auto"/>
        <w:ind w:left="1418" w:hanging="567"/>
        <w:jc w:val="both"/>
        <w:rPr>
          <w:rFonts w:asciiTheme="minorHAnsi" w:hAnsiTheme="minorHAnsi" w:cstheme="minorHAnsi"/>
          <w:sz w:val="22"/>
          <w:szCs w:val="22"/>
        </w:rPr>
      </w:pPr>
      <w:r w:rsidRPr="00E977DF">
        <w:rPr>
          <w:rFonts w:asciiTheme="minorHAnsi" w:hAnsiTheme="minorHAnsi" w:cstheme="minorHAnsi"/>
          <w:sz w:val="22"/>
          <w:szCs w:val="22"/>
        </w:rPr>
        <w:t>okres przechowywania wynika również z ustawy z dnia 14 lipca 1983 r. o narodowym</w:t>
      </w:r>
      <w:r>
        <w:rPr>
          <w:rFonts w:asciiTheme="minorHAnsi" w:hAnsiTheme="minorHAnsi" w:cstheme="minorHAnsi"/>
          <w:sz w:val="22"/>
          <w:szCs w:val="22"/>
        </w:rPr>
        <w:t xml:space="preserve"> </w:t>
      </w:r>
      <w:r w:rsidRPr="00E977DF">
        <w:rPr>
          <w:rFonts w:asciiTheme="minorHAnsi" w:hAnsiTheme="minorHAnsi" w:cstheme="minorHAnsi"/>
          <w:sz w:val="22"/>
          <w:szCs w:val="22"/>
        </w:rPr>
        <w:t>zasobie archiwalnym i archiwach.</w:t>
      </w:r>
    </w:p>
    <w:p w14:paraId="09A161AA" w14:textId="77777777" w:rsidR="00E65C25" w:rsidRPr="00E65C25" w:rsidRDefault="00E65C25"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F2C69B6" w14:textId="77777777" w:rsidR="00E65C25" w:rsidRPr="00E65C25" w:rsidRDefault="00E65C25"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W odniesieniu do Pani/Pana danych osobowych decyzje nie będą podejmowane w sposób zautomatyzowany, stosownie do art. 22 RODO.</w:t>
      </w:r>
    </w:p>
    <w:p w14:paraId="35E03260" w14:textId="77777777" w:rsidR="00E65C25" w:rsidRPr="00E65C25" w:rsidRDefault="00E65C25"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Posiada Pani/Pan:</w:t>
      </w:r>
    </w:p>
    <w:p w14:paraId="74F95CBF" w14:textId="77777777" w:rsidR="00E65C25" w:rsidRPr="00E65C25" w:rsidRDefault="00E65C25" w:rsidP="00D928E0">
      <w:pPr>
        <w:numPr>
          <w:ilvl w:val="0"/>
          <w:numId w:val="19"/>
        </w:numPr>
        <w:tabs>
          <w:tab w:val="left" w:pos="993"/>
          <w:tab w:val="left" w:pos="1134"/>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1D67FD5B" w14:textId="77777777" w:rsidR="00E65C25" w:rsidRPr="00E65C25" w:rsidRDefault="00E65C25" w:rsidP="00D928E0">
      <w:pPr>
        <w:numPr>
          <w:ilvl w:val="0"/>
          <w:numId w:val="19"/>
        </w:numPr>
        <w:tabs>
          <w:tab w:val="left" w:pos="993"/>
          <w:tab w:val="left" w:pos="1134"/>
          <w:tab w:val="left" w:pos="1560"/>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t>na podstawie art. 16 RODO prawo do sprostowania Pani/Pana danych osobowych, prawo to może zostać ograniczone w oparciu o art. 19 ust. 2 oraz art. 76 ustawy PZP, przy czym skorzystanie z prawa do sprostowania</w:t>
      </w:r>
      <w:r w:rsidRPr="00E65C25">
        <w:rPr>
          <w:rFonts w:ascii="Calibri" w:eastAsia="Arial" w:hAnsi="Calibri" w:cs="Calibri"/>
          <w:iCs/>
          <w:sz w:val="22"/>
          <w:szCs w:val="22"/>
          <w:lang w:val="pl"/>
        </w:rPr>
        <w:t xml:space="preserve"> </w:t>
      </w:r>
      <w:r w:rsidRPr="00E65C25">
        <w:rPr>
          <w:rFonts w:ascii="Calibri" w:eastAsia="Arial" w:hAnsi="Calibri" w:cs="Calibri"/>
          <w:sz w:val="22"/>
          <w:szCs w:val="22"/>
          <w:lang w:val="pl"/>
        </w:rPr>
        <w:t>nie może skutkować zmianą wyniku postępowania o udzielenie zamówienia publicznego ani zmianą postanowień umowy w zakresie niezgodnym z ustawą PZP oraz nie może naruszać integralności protokołu oraz jego załączników</w:t>
      </w:r>
      <w:r w:rsidRPr="00E65C25">
        <w:rPr>
          <w:rFonts w:ascii="Calibri" w:eastAsia="Arial" w:hAnsi="Calibri" w:cs="Calibri"/>
          <w:iCs/>
          <w:sz w:val="22"/>
          <w:szCs w:val="22"/>
          <w:lang w:val="pl"/>
        </w:rPr>
        <w:t>;</w:t>
      </w:r>
    </w:p>
    <w:p w14:paraId="396F4A2D" w14:textId="77777777" w:rsidR="00E65C25" w:rsidRPr="00E65C25" w:rsidRDefault="00E65C25" w:rsidP="00D928E0">
      <w:pPr>
        <w:numPr>
          <w:ilvl w:val="0"/>
          <w:numId w:val="19"/>
        </w:numPr>
        <w:tabs>
          <w:tab w:val="left" w:pos="993"/>
          <w:tab w:val="left" w:pos="1134"/>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t>na podstawie art. 18 ust.1 RODO prawo żądania od administratora ograniczenia przetwarzania danych osobowych z zastrzeżeniem przypadków, o których mowa w art. 18 ust. 2, prawo to może zostać ograniczone w oparciu o art. 19 ust. 3 oraz art. 74 ust.</w:t>
      </w:r>
      <w:r w:rsidR="00934A34">
        <w:rPr>
          <w:rFonts w:ascii="Calibri" w:eastAsia="Arial" w:hAnsi="Calibri" w:cs="Calibri"/>
          <w:sz w:val="22"/>
          <w:szCs w:val="22"/>
          <w:lang w:val="pl"/>
        </w:rPr>
        <w:t xml:space="preserve"> </w:t>
      </w:r>
      <w:r w:rsidRPr="00E65C25">
        <w:rPr>
          <w:rFonts w:ascii="Calibri" w:eastAsia="Arial" w:hAnsi="Calibri" w:cs="Calibri"/>
          <w:sz w:val="22"/>
          <w:szCs w:val="22"/>
          <w:lang w:val="pl"/>
        </w:rPr>
        <w: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D7D6A13" w14:textId="77777777" w:rsidR="00E65C25" w:rsidRPr="00E65C25" w:rsidRDefault="00E65C25" w:rsidP="00D928E0">
      <w:pPr>
        <w:numPr>
          <w:ilvl w:val="0"/>
          <w:numId w:val="19"/>
        </w:numPr>
        <w:tabs>
          <w:tab w:val="left" w:pos="993"/>
          <w:tab w:val="left" w:pos="1134"/>
          <w:tab w:val="left" w:pos="1276"/>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t xml:space="preserve">prawo do wniesienia skargi do Prezesa Urzędu Ochrony Danych Osobowych, gdy uzna Pani/Pan, że przetwarzanie danych osobowych Pani/Pana dotyczących narusza przepisy RODO; </w:t>
      </w:r>
    </w:p>
    <w:p w14:paraId="4F5B50EA" w14:textId="77777777" w:rsidR="00E65C25" w:rsidRPr="00E65C25" w:rsidRDefault="00E65C25"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Nie przysługuje Pani/Panu:</w:t>
      </w:r>
    </w:p>
    <w:p w14:paraId="7D3BFE24" w14:textId="77777777" w:rsidR="00E65C25" w:rsidRPr="00E65C25" w:rsidRDefault="00E65C25" w:rsidP="00D928E0">
      <w:pPr>
        <w:numPr>
          <w:ilvl w:val="0"/>
          <w:numId w:val="20"/>
        </w:numPr>
        <w:tabs>
          <w:tab w:val="left" w:pos="851"/>
          <w:tab w:val="left" w:pos="1134"/>
        </w:tabs>
        <w:spacing w:line="360" w:lineRule="auto"/>
        <w:ind w:left="851" w:firstLine="0"/>
        <w:jc w:val="both"/>
        <w:rPr>
          <w:rFonts w:ascii="Calibri" w:eastAsia="Arial" w:hAnsi="Calibri" w:cs="Calibri"/>
          <w:sz w:val="22"/>
          <w:szCs w:val="22"/>
          <w:lang w:val="pl"/>
        </w:rPr>
      </w:pPr>
      <w:r w:rsidRPr="00E65C25">
        <w:rPr>
          <w:rFonts w:ascii="Calibri" w:eastAsia="Arial" w:hAnsi="Calibri" w:cs="Calibri"/>
          <w:sz w:val="22"/>
          <w:szCs w:val="22"/>
          <w:lang w:val="pl"/>
        </w:rPr>
        <w:t>w związku z art. 17 ust. 3 lit. b, d lub e RODO prawo do usunięcia danych osobowych;</w:t>
      </w:r>
    </w:p>
    <w:p w14:paraId="0191A2D1" w14:textId="77777777" w:rsidR="00E65C25" w:rsidRPr="00E65C25" w:rsidRDefault="00E65C25" w:rsidP="00D928E0">
      <w:pPr>
        <w:numPr>
          <w:ilvl w:val="0"/>
          <w:numId w:val="20"/>
        </w:numPr>
        <w:tabs>
          <w:tab w:val="left" w:pos="851"/>
          <w:tab w:val="left" w:pos="993"/>
          <w:tab w:val="left" w:pos="1134"/>
        </w:tabs>
        <w:spacing w:line="360" w:lineRule="auto"/>
        <w:ind w:left="851" w:firstLine="0"/>
        <w:jc w:val="both"/>
        <w:rPr>
          <w:rFonts w:ascii="Calibri" w:eastAsia="Arial" w:hAnsi="Calibri" w:cs="Calibri"/>
          <w:sz w:val="22"/>
          <w:szCs w:val="22"/>
          <w:lang w:val="pl"/>
        </w:rPr>
      </w:pPr>
      <w:r w:rsidRPr="00E65C25">
        <w:rPr>
          <w:rFonts w:ascii="Calibri" w:eastAsia="Arial" w:hAnsi="Calibri" w:cs="Calibri"/>
          <w:sz w:val="22"/>
          <w:szCs w:val="22"/>
          <w:lang w:val="pl"/>
        </w:rPr>
        <w:t>prawo do przenoszenia danych osobowych, o którym mowa w art. 20 RODO;</w:t>
      </w:r>
    </w:p>
    <w:p w14:paraId="4B1FE997" w14:textId="77777777" w:rsidR="00E65C25" w:rsidRPr="00E65C25" w:rsidRDefault="00E65C25" w:rsidP="00D928E0">
      <w:pPr>
        <w:numPr>
          <w:ilvl w:val="0"/>
          <w:numId w:val="20"/>
        </w:numPr>
        <w:tabs>
          <w:tab w:val="left" w:pos="1134"/>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t xml:space="preserve">na podstawie art. 21 RODO prawo sprzeciwu, wobec przetwarzania danych osobowych, gdyż podstawą prawną przetwarzania Pani/Pana danych osobowych jest art. 6 ust. 1 lit. c RODO; </w:t>
      </w:r>
    </w:p>
    <w:p w14:paraId="22513281" w14:textId="5F602C94" w:rsidR="00E65C25" w:rsidRDefault="00E65C25" w:rsidP="00D928E0">
      <w:pPr>
        <w:numPr>
          <w:ilvl w:val="1"/>
          <w:numId w:val="16"/>
        </w:numPr>
        <w:tabs>
          <w:tab w:val="left" w:pos="851"/>
        </w:tabs>
        <w:spacing w:line="360" w:lineRule="auto"/>
        <w:ind w:left="851" w:hanging="851"/>
        <w:contextualSpacing/>
        <w:jc w:val="both"/>
        <w:rPr>
          <w:rFonts w:ascii="Calibri" w:hAnsi="Calibri" w:cs="Calibri"/>
          <w:sz w:val="22"/>
          <w:szCs w:val="22"/>
          <w:lang w:val="pl"/>
        </w:rPr>
      </w:pPr>
      <w:r w:rsidRPr="00E65C25">
        <w:rPr>
          <w:rFonts w:ascii="Calibri" w:hAnsi="Calibri" w:cs="Calibri"/>
          <w:sz w:val="22"/>
          <w:szCs w:val="22"/>
          <w:lang w:val="pl"/>
        </w:rPr>
        <w:t xml:space="preserve">Jednocześnie </w:t>
      </w:r>
      <w:r w:rsidRPr="00E65C25">
        <w:rPr>
          <w:rFonts w:ascii="Calibri" w:hAnsi="Calibri" w:cs="Calibri"/>
          <w:b/>
          <w:bCs/>
          <w:sz w:val="22"/>
          <w:szCs w:val="22"/>
          <w:lang w:val="pl"/>
        </w:rPr>
        <w:t>Zamawiający</w:t>
      </w:r>
      <w:r w:rsidRPr="00E65C25">
        <w:rPr>
          <w:rFonts w:ascii="Calibri" w:hAnsi="Calibri" w:cs="Calibri"/>
          <w:sz w:val="22"/>
          <w:szCs w:val="22"/>
          <w:lang w:val="pl"/>
        </w:rPr>
        <w:t xml:space="preserve"> przypomina o ciążącym na Pani/Panu obowiązku informacyjnym wynikającym z art. 13 lub art. 14 RODO względem osób fizycznych, których dane przekazane zostaną </w:t>
      </w:r>
      <w:r w:rsidRPr="00E65C25">
        <w:rPr>
          <w:rFonts w:ascii="Calibri" w:hAnsi="Calibri" w:cs="Calibri"/>
          <w:b/>
          <w:bCs/>
          <w:sz w:val="22"/>
          <w:szCs w:val="22"/>
          <w:lang w:val="pl"/>
        </w:rPr>
        <w:t>Zamawiającemu</w:t>
      </w:r>
      <w:r w:rsidRPr="00E65C25">
        <w:rPr>
          <w:rFonts w:ascii="Calibri" w:hAnsi="Calibri" w:cs="Calibri"/>
          <w:sz w:val="22"/>
          <w:szCs w:val="22"/>
          <w:lang w:val="pl"/>
        </w:rPr>
        <w:t xml:space="preserve"> w związku z prowadzonym postępowaniem i które </w:t>
      </w:r>
      <w:r w:rsidRPr="00E65C25">
        <w:rPr>
          <w:rFonts w:ascii="Calibri" w:hAnsi="Calibri" w:cs="Calibri"/>
          <w:b/>
          <w:bCs/>
          <w:sz w:val="22"/>
          <w:szCs w:val="22"/>
          <w:lang w:val="pl"/>
        </w:rPr>
        <w:t>Zamawiający</w:t>
      </w:r>
      <w:r w:rsidRPr="00E65C25">
        <w:rPr>
          <w:rFonts w:ascii="Calibri" w:hAnsi="Calibri" w:cs="Calibri"/>
          <w:sz w:val="22"/>
          <w:szCs w:val="22"/>
          <w:lang w:val="pl"/>
        </w:rPr>
        <w:t xml:space="preserve"> </w:t>
      </w:r>
      <w:r w:rsidRPr="00E65C25">
        <w:rPr>
          <w:rFonts w:ascii="Calibri" w:hAnsi="Calibri" w:cs="Calibri"/>
          <w:sz w:val="22"/>
          <w:szCs w:val="22"/>
          <w:lang w:val="pl"/>
        </w:rPr>
        <w:lastRenderedPageBreak/>
        <w:t>pośrednio pozyska od wykonawcy biorącego udział w postępowaniu, chyba że ma zastosowanie co najmniej jedno z </w:t>
      </w:r>
      <w:proofErr w:type="spellStart"/>
      <w:r w:rsidRPr="00E65C25">
        <w:rPr>
          <w:rFonts w:ascii="Calibri" w:hAnsi="Calibri" w:cs="Calibri"/>
          <w:sz w:val="22"/>
          <w:szCs w:val="22"/>
          <w:lang w:val="pl"/>
        </w:rPr>
        <w:t>wyłączeń</w:t>
      </w:r>
      <w:proofErr w:type="spellEnd"/>
      <w:r w:rsidRPr="00E65C25">
        <w:rPr>
          <w:rFonts w:ascii="Calibri" w:hAnsi="Calibri" w:cs="Calibri"/>
          <w:sz w:val="22"/>
          <w:szCs w:val="22"/>
          <w:lang w:val="pl"/>
        </w:rPr>
        <w:t>, o których mowa w art. 13 ust. 4 lub art. 14 ust. 5 RODO.</w:t>
      </w:r>
    </w:p>
    <w:p w14:paraId="079B0D93" w14:textId="77777777" w:rsidR="007E0EED" w:rsidRPr="00E65C25" w:rsidRDefault="007E0EED" w:rsidP="007E0EED">
      <w:pPr>
        <w:tabs>
          <w:tab w:val="left" w:pos="851"/>
        </w:tabs>
        <w:spacing w:line="360" w:lineRule="auto"/>
        <w:ind w:left="851"/>
        <w:contextualSpacing/>
        <w:jc w:val="both"/>
        <w:rPr>
          <w:rFonts w:ascii="Calibri" w:hAnsi="Calibri" w:cs="Calibri"/>
          <w:sz w:val="22"/>
          <w:szCs w:val="22"/>
          <w:lang w:val="pl"/>
        </w:rPr>
      </w:pPr>
    </w:p>
    <w:p w14:paraId="200B4C57" w14:textId="77777777" w:rsidR="00EE35EB" w:rsidRPr="00644529" w:rsidRDefault="00EE35EB" w:rsidP="00066C5D">
      <w:pPr>
        <w:keepNext/>
        <w:keepLines/>
        <w:spacing w:line="360" w:lineRule="auto"/>
        <w:ind w:left="851"/>
        <w:jc w:val="both"/>
        <w:outlineLvl w:val="1"/>
        <w:rPr>
          <w:rFonts w:ascii="Calibri" w:eastAsia="Arial" w:hAnsi="Calibri" w:cs="Calibri"/>
          <w:b/>
          <w:bCs/>
          <w:sz w:val="22"/>
          <w:szCs w:val="22"/>
          <w:lang w:val="pl"/>
        </w:rPr>
      </w:pPr>
      <w:bookmarkStart w:id="18" w:name="_Toc80176837"/>
      <w:r w:rsidRPr="00644529">
        <w:rPr>
          <w:rFonts w:ascii="Calibri" w:eastAsia="Arial" w:hAnsi="Calibri" w:cs="Calibri"/>
          <w:b/>
          <w:bCs/>
          <w:sz w:val="22"/>
          <w:szCs w:val="22"/>
          <w:lang w:val="pl"/>
        </w:rPr>
        <w:t>Spis załączników</w:t>
      </w:r>
      <w:bookmarkEnd w:id="18"/>
      <w:r w:rsidR="00E65C25" w:rsidRPr="00644529">
        <w:rPr>
          <w:rFonts w:ascii="Calibri" w:eastAsia="Arial" w:hAnsi="Calibri" w:cs="Calibri"/>
          <w:b/>
          <w:bCs/>
          <w:sz w:val="22"/>
          <w:szCs w:val="22"/>
          <w:lang w:val="pl"/>
        </w:rPr>
        <w:t>.</w:t>
      </w:r>
    </w:p>
    <w:p w14:paraId="7958E6F7" w14:textId="48E23613" w:rsidR="004C5620" w:rsidRPr="004C5620" w:rsidRDefault="004C5620" w:rsidP="00D928E0">
      <w:pPr>
        <w:numPr>
          <w:ilvl w:val="0"/>
          <w:numId w:val="22"/>
        </w:numPr>
        <w:tabs>
          <w:tab w:val="left" w:pos="993"/>
          <w:tab w:val="left" w:pos="1134"/>
        </w:tabs>
        <w:spacing w:line="360" w:lineRule="auto"/>
        <w:ind w:left="851" w:firstLine="0"/>
        <w:jc w:val="both"/>
        <w:rPr>
          <w:rFonts w:ascii="Calibri" w:eastAsia="Arial" w:hAnsi="Calibri" w:cs="Calibri"/>
          <w:b/>
          <w:bCs/>
          <w:sz w:val="22"/>
          <w:szCs w:val="22"/>
          <w:lang w:val="pl"/>
        </w:rPr>
      </w:pPr>
      <w:bookmarkStart w:id="19" w:name="_Hlk96526162"/>
      <w:r>
        <w:rPr>
          <w:rFonts w:ascii="Calibri" w:eastAsia="Arial" w:hAnsi="Calibri" w:cs="Calibri"/>
          <w:sz w:val="22"/>
          <w:szCs w:val="22"/>
          <w:lang w:val="pl"/>
        </w:rPr>
        <w:t xml:space="preserve">Opis przedmiotu zamówienia – </w:t>
      </w:r>
      <w:r w:rsidRPr="004C5620">
        <w:rPr>
          <w:rFonts w:ascii="Calibri" w:eastAsia="Arial" w:hAnsi="Calibri" w:cs="Calibri"/>
          <w:b/>
          <w:bCs/>
          <w:sz w:val="22"/>
          <w:szCs w:val="22"/>
          <w:u w:val="single"/>
          <w:lang w:val="pl"/>
        </w:rPr>
        <w:t xml:space="preserve">Załącznik nr 1a do </w:t>
      </w:r>
      <w:r>
        <w:rPr>
          <w:rFonts w:ascii="Calibri" w:eastAsia="Arial" w:hAnsi="Calibri" w:cs="Calibri"/>
          <w:b/>
          <w:bCs/>
          <w:sz w:val="22"/>
          <w:szCs w:val="22"/>
          <w:u w:val="single"/>
          <w:lang w:val="pl"/>
        </w:rPr>
        <w:t>SWZ</w:t>
      </w:r>
      <w:r w:rsidRPr="004C5620">
        <w:rPr>
          <w:rFonts w:ascii="Calibri" w:eastAsia="Arial" w:hAnsi="Calibri" w:cs="Calibri"/>
          <w:b/>
          <w:bCs/>
          <w:sz w:val="22"/>
          <w:szCs w:val="22"/>
          <w:u w:val="single"/>
          <w:lang w:val="pl"/>
        </w:rPr>
        <w:t>/</w:t>
      </w:r>
      <w:r>
        <w:rPr>
          <w:rFonts w:ascii="Calibri" w:eastAsia="Arial" w:hAnsi="Calibri" w:cs="Calibri"/>
          <w:b/>
          <w:bCs/>
          <w:sz w:val="22"/>
          <w:szCs w:val="22"/>
          <w:u w:val="single"/>
          <w:lang w:val="pl"/>
        </w:rPr>
        <w:t>U</w:t>
      </w:r>
      <w:r w:rsidRPr="004C5620">
        <w:rPr>
          <w:rFonts w:ascii="Calibri" w:eastAsia="Arial" w:hAnsi="Calibri" w:cs="Calibri"/>
          <w:b/>
          <w:bCs/>
          <w:sz w:val="22"/>
          <w:szCs w:val="22"/>
          <w:u w:val="single"/>
          <w:lang w:val="pl"/>
        </w:rPr>
        <w:t>mowy.</w:t>
      </w:r>
      <w:r w:rsidRPr="004C5620">
        <w:rPr>
          <w:rFonts w:ascii="Calibri" w:eastAsia="Arial" w:hAnsi="Calibri" w:cs="Calibri"/>
          <w:b/>
          <w:bCs/>
          <w:sz w:val="22"/>
          <w:szCs w:val="22"/>
          <w:lang w:val="pl"/>
        </w:rPr>
        <w:t xml:space="preserve"> </w:t>
      </w:r>
    </w:p>
    <w:p w14:paraId="6C7C7866" w14:textId="5BCA71BC" w:rsidR="00EE35EB" w:rsidRPr="00EE35EB" w:rsidRDefault="00EE35EB" w:rsidP="00D928E0">
      <w:pPr>
        <w:numPr>
          <w:ilvl w:val="0"/>
          <w:numId w:val="22"/>
        </w:numPr>
        <w:tabs>
          <w:tab w:val="left" w:pos="993"/>
          <w:tab w:val="left" w:pos="1134"/>
        </w:tabs>
        <w:spacing w:line="360" w:lineRule="auto"/>
        <w:ind w:left="851" w:firstLine="0"/>
        <w:jc w:val="both"/>
        <w:rPr>
          <w:rFonts w:ascii="Calibri" w:eastAsia="Arial" w:hAnsi="Calibri" w:cs="Calibri"/>
          <w:sz w:val="22"/>
          <w:szCs w:val="22"/>
          <w:lang w:val="pl"/>
        </w:rPr>
      </w:pPr>
      <w:r w:rsidRPr="00EE35EB">
        <w:rPr>
          <w:rFonts w:ascii="Calibri" w:eastAsia="Arial" w:hAnsi="Calibri" w:cs="Calibri"/>
          <w:sz w:val="22"/>
          <w:szCs w:val="22"/>
          <w:lang w:val="pl"/>
        </w:rPr>
        <w:t>Arkusz asortymentowo-cenowy</w:t>
      </w:r>
      <w:r w:rsidR="004C5620">
        <w:rPr>
          <w:rFonts w:ascii="Calibri" w:eastAsia="Arial" w:hAnsi="Calibri" w:cs="Calibri"/>
          <w:sz w:val="22"/>
          <w:szCs w:val="22"/>
          <w:lang w:val="pl"/>
        </w:rPr>
        <w:t xml:space="preserve"> </w:t>
      </w:r>
      <w:r w:rsidR="00E65C25">
        <w:rPr>
          <w:rFonts w:ascii="Calibri" w:eastAsia="Arial" w:hAnsi="Calibri" w:cs="Calibri"/>
          <w:sz w:val="22"/>
          <w:szCs w:val="22"/>
          <w:lang w:val="pl"/>
        </w:rPr>
        <w:t xml:space="preserve">– </w:t>
      </w:r>
      <w:r w:rsidR="00E65C25" w:rsidRPr="00E65C25">
        <w:rPr>
          <w:rFonts w:ascii="Calibri" w:eastAsia="Arial" w:hAnsi="Calibri" w:cs="Calibri"/>
          <w:b/>
          <w:bCs/>
          <w:sz w:val="22"/>
          <w:szCs w:val="22"/>
          <w:u w:val="single"/>
          <w:lang w:val="pl"/>
        </w:rPr>
        <w:t xml:space="preserve">Załącznik nr </w:t>
      </w:r>
      <w:r w:rsidR="004B4FA3">
        <w:rPr>
          <w:rFonts w:ascii="Calibri" w:eastAsia="Arial" w:hAnsi="Calibri" w:cs="Calibri"/>
          <w:b/>
          <w:bCs/>
          <w:sz w:val="22"/>
          <w:szCs w:val="22"/>
          <w:u w:val="single"/>
          <w:lang w:val="pl"/>
        </w:rPr>
        <w:t>1</w:t>
      </w:r>
      <w:r w:rsidR="004C5620">
        <w:rPr>
          <w:rFonts w:ascii="Calibri" w:eastAsia="Arial" w:hAnsi="Calibri" w:cs="Calibri"/>
          <w:b/>
          <w:bCs/>
          <w:sz w:val="22"/>
          <w:szCs w:val="22"/>
          <w:u w:val="single"/>
          <w:lang w:val="pl"/>
        </w:rPr>
        <w:t>b</w:t>
      </w:r>
      <w:r w:rsidR="00E65C25" w:rsidRPr="00E65C25">
        <w:rPr>
          <w:rFonts w:ascii="Calibri" w:eastAsia="Arial" w:hAnsi="Calibri" w:cs="Calibri"/>
          <w:b/>
          <w:bCs/>
          <w:sz w:val="22"/>
          <w:szCs w:val="22"/>
          <w:u w:val="single"/>
          <w:lang w:val="pl"/>
        </w:rPr>
        <w:t xml:space="preserve"> do SWZ/Umowy.</w:t>
      </w:r>
    </w:p>
    <w:bookmarkEnd w:id="19"/>
    <w:p w14:paraId="7E23D63D" w14:textId="17EF2809" w:rsidR="00EE35EB" w:rsidRPr="00EE35EB" w:rsidRDefault="00EE35EB" w:rsidP="00D928E0">
      <w:pPr>
        <w:numPr>
          <w:ilvl w:val="0"/>
          <w:numId w:val="22"/>
        </w:numPr>
        <w:tabs>
          <w:tab w:val="left" w:pos="993"/>
          <w:tab w:val="left" w:pos="1134"/>
        </w:tabs>
        <w:spacing w:line="360" w:lineRule="auto"/>
        <w:ind w:left="851" w:firstLine="0"/>
        <w:contextualSpacing/>
        <w:jc w:val="both"/>
        <w:rPr>
          <w:rFonts w:ascii="Calibri" w:eastAsia="Arial" w:hAnsi="Calibri" w:cs="Calibri"/>
          <w:sz w:val="22"/>
          <w:szCs w:val="22"/>
          <w:lang w:val="pl"/>
        </w:rPr>
      </w:pPr>
      <w:r w:rsidRPr="00EE35EB">
        <w:rPr>
          <w:rFonts w:ascii="Calibri" w:eastAsia="Arial" w:hAnsi="Calibri" w:cs="Calibri"/>
          <w:sz w:val="22"/>
          <w:szCs w:val="22"/>
          <w:lang w:val="pl"/>
        </w:rPr>
        <w:t>Formularz oferty</w:t>
      </w:r>
      <w:r w:rsidR="00E65C25">
        <w:rPr>
          <w:rFonts w:ascii="Calibri" w:eastAsia="Arial" w:hAnsi="Calibri" w:cs="Calibri"/>
          <w:sz w:val="22"/>
          <w:szCs w:val="22"/>
          <w:lang w:val="pl"/>
        </w:rPr>
        <w:t xml:space="preserve"> – </w:t>
      </w:r>
      <w:r w:rsidR="00E65C25" w:rsidRPr="00E65C25">
        <w:rPr>
          <w:rFonts w:ascii="Calibri" w:eastAsia="Arial" w:hAnsi="Calibri" w:cs="Calibri"/>
          <w:b/>
          <w:bCs/>
          <w:sz w:val="22"/>
          <w:szCs w:val="22"/>
          <w:u w:val="single"/>
          <w:lang w:val="pl"/>
        </w:rPr>
        <w:t xml:space="preserve">Załącznik nr </w:t>
      </w:r>
      <w:r w:rsidR="005A547F">
        <w:rPr>
          <w:rFonts w:ascii="Calibri" w:eastAsia="Arial" w:hAnsi="Calibri" w:cs="Calibri"/>
          <w:b/>
          <w:bCs/>
          <w:sz w:val="22"/>
          <w:szCs w:val="22"/>
          <w:u w:val="single"/>
          <w:lang w:val="pl"/>
        </w:rPr>
        <w:t>2</w:t>
      </w:r>
      <w:r w:rsidR="00E65C25" w:rsidRPr="00E65C25">
        <w:rPr>
          <w:rFonts w:ascii="Calibri" w:eastAsia="Arial" w:hAnsi="Calibri" w:cs="Calibri"/>
          <w:b/>
          <w:bCs/>
          <w:sz w:val="22"/>
          <w:szCs w:val="22"/>
          <w:u w:val="single"/>
          <w:lang w:val="pl"/>
        </w:rPr>
        <w:t xml:space="preserve"> do SWZ/Umowy.</w:t>
      </w:r>
    </w:p>
    <w:p w14:paraId="3FDEE5A9" w14:textId="534B8F85" w:rsidR="00EE35EB" w:rsidRPr="00EE35EB" w:rsidRDefault="00EE35EB" w:rsidP="00D928E0">
      <w:pPr>
        <w:numPr>
          <w:ilvl w:val="0"/>
          <w:numId w:val="22"/>
        </w:numPr>
        <w:tabs>
          <w:tab w:val="left" w:pos="993"/>
          <w:tab w:val="left" w:pos="1134"/>
        </w:tabs>
        <w:spacing w:line="360" w:lineRule="auto"/>
        <w:ind w:left="851" w:firstLine="0"/>
        <w:jc w:val="both"/>
        <w:rPr>
          <w:rFonts w:ascii="Calibri" w:eastAsia="Arial" w:hAnsi="Calibri" w:cs="Calibri"/>
          <w:sz w:val="22"/>
          <w:szCs w:val="22"/>
          <w:lang w:val="pl"/>
        </w:rPr>
      </w:pPr>
      <w:r w:rsidRPr="00EE35EB">
        <w:rPr>
          <w:rFonts w:ascii="Calibri" w:eastAsia="Arial" w:hAnsi="Calibri" w:cs="Calibri"/>
          <w:sz w:val="22"/>
          <w:szCs w:val="22"/>
          <w:lang w:val="pl"/>
        </w:rPr>
        <w:t xml:space="preserve">Oświadczenie, o którym mowa w art. 125 ust.1 </w:t>
      </w:r>
      <w:r w:rsidR="003F3F76">
        <w:rPr>
          <w:rFonts w:ascii="Calibri" w:eastAsia="Arial" w:hAnsi="Calibri" w:cs="Calibri"/>
          <w:sz w:val="22"/>
          <w:szCs w:val="22"/>
          <w:lang w:val="pl"/>
        </w:rPr>
        <w:t>Ustawy</w:t>
      </w:r>
      <w:r w:rsidR="00E65C25">
        <w:rPr>
          <w:rFonts w:ascii="Calibri" w:eastAsia="Arial" w:hAnsi="Calibri" w:cs="Calibri"/>
          <w:sz w:val="22"/>
          <w:szCs w:val="22"/>
          <w:lang w:val="pl"/>
        </w:rPr>
        <w:t xml:space="preserve"> – </w:t>
      </w:r>
      <w:r w:rsidR="00E65C25" w:rsidRPr="00E65C25">
        <w:rPr>
          <w:rFonts w:ascii="Calibri" w:eastAsia="Arial" w:hAnsi="Calibri" w:cs="Calibri"/>
          <w:b/>
          <w:bCs/>
          <w:sz w:val="22"/>
          <w:szCs w:val="22"/>
          <w:u w:val="single"/>
          <w:lang w:val="pl"/>
        </w:rPr>
        <w:t xml:space="preserve">Załącznik nr </w:t>
      </w:r>
      <w:r w:rsidR="00FD5C43" w:rsidRPr="00E65C25">
        <w:rPr>
          <w:rFonts w:ascii="Calibri" w:eastAsia="Arial" w:hAnsi="Calibri" w:cs="Calibri"/>
          <w:b/>
          <w:bCs/>
          <w:sz w:val="22"/>
          <w:szCs w:val="22"/>
          <w:u w:val="single"/>
          <w:lang w:val="pl"/>
        </w:rPr>
        <w:t>3</w:t>
      </w:r>
      <w:r w:rsidR="007541CC">
        <w:rPr>
          <w:rFonts w:ascii="Calibri" w:eastAsia="Arial" w:hAnsi="Calibri" w:cs="Calibri"/>
          <w:b/>
          <w:bCs/>
          <w:sz w:val="22"/>
          <w:szCs w:val="22"/>
          <w:u w:val="single"/>
          <w:lang w:val="pl"/>
        </w:rPr>
        <w:t>a</w:t>
      </w:r>
      <w:r w:rsidR="00E65C25" w:rsidRPr="00E65C25">
        <w:rPr>
          <w:rFonts w:ascii="Calibri" w:eastAsia="Arial" w:hAnsi="Calibri" w:cs="Calibri"/>
          <w:b/>
          <w:bCs/>
          <w:sz w:val="22"/>
          <w:szCs w:val="22"/>
          <w:u w:val="single"/>
          <w:lang w:val="pl"/>
        </w:rPr>
        <w:t xml:space="preserve"> i </w:t>
      </w:r>
      <w:r w:rsidR="00FD5C43" w:rsidRPr="00E65C25">
        <w:rPr>
          <w:rFonts w:ascii="Calibri" w:eastAsia="Arial" w:hAnsi="Calibri" w:cs="Calibri"/>
          <w:b/>
          <w:bCs/>
          <w:sz w:val="22"/>
          <w:szCs w:val="22"/>
          <w:u w:val="single"/>
          <w:lang w:val="pl"/>
        </w:rPr>
        <w:t>3</w:t>
      </w:r>
      <w:r w:rsidR="007541CC">
        <w:rPr>
          <w:rFonts w:ascii="Calibri" w:eastAsia="Arial" w:hAnsi="Calibri" w:cs="Calibri"/>
          <w:b/>
          <w:bCs/>
          <w:sz w:val="22"/>
          <w:szCs w:val="22"/>
          <w:u w:val="single"/>
          <w:lang w:val="pl"/>
        </w:rPr>
        <w:t xml:space="preserve">b </w:t>
      </w:r>
      <w:r w:rsidR="00E65C25" w:rsidRPr="00E65C25">
        <w:rPr>
          <w:rFonts w:ascii="Calibri" w:eastAsia="Arial" w:hAnsi="Calibri" w:cs="Calibri"/>
          <w:b/>
          <w:bCs/>
          <w:sz w:val="22"/>
          <w:szCs w:val="22"/>
          <w:u w:val="single"/>
          <w:lang w:val="pl"/>
        </w:rPr>
        <w:t>do SWZ.</w:t>
      </w:r>
    </w:p>
    <w:p w14:paraId="651D55D7" w14:textId="063202A6" w:rsidR="00EE35EB" w:rsidRPr="00E65C25" w:rsidRDefault="00EE35EB" w:rsidP="00D928E0">
      <w:pPr>
        <w:numPr>
          <w:ilvl w:val="0"/>
          <w:numId w:val="22"/>
        </w:numPr>
        <w:tabs>
          <w:tab w:val="left" w:pos="1134"/>
        </w:tabs>
        <w:spacing w:line="360" w:lineRule="auto"/>
        <w:ind w:left="1134" w:hanging="283"/>
        <w:contextualSpacing/>
        <w:jc w:val="both"/>
        <w:rPr>
          <w:rFonts w:ascii="Calibri" w:eastAsia="Arial" w:hAnsi="Calibri" w:cs="Calibri"/>
          <w:b/>
          <w:bCs/>
          <w:sz w:val="22"/>
          <w:szCs w:val="22"/>
          <w:lang w:val="pl"/>
        </w:rPr>
      </w:pPr>
      <w:r w:rsidRPr="00EE35EB">
        <w:rPr>
          <w:rFonts w:ascii="Calibri" w:eastAsia="Arial" w:hAnsi="Calibri" w:cs="Calibri"/>
          <w:sz w:val="22"/>
          <w:szCs w:val="22"/>
          <w:lang w:val="pl"/>
        </w:rPr>
        <w:t xml:space="preserve">Oświadczenie w zakresie art. 108 ust. 1 pkt 5 </w:t>
      </w:r>
      <w:r w:rsidR="003F3F76">
        <w:rPr>
          <w:rFonts w:ascii="Calibri" w:eastAsia="Arial" w:hAnsi="Calibri" w:cs="Calibri"/>
          <w:sz w:val="22"/>
          <w:szCs w:val="22"/>
          <w:lang w:val="pl"/>
        </w:rPr>
        <w:t>Ustawy</w:t>
      </w:r>
      <w:r w:rsidRPr="00EE35EB">
        <w:rPr>
          <w:rFonts w:ascii="Calibri" w:eastAsia="Arial" w:hAnsi="Calibri" w:cs="Calibri"/>
          <w:sz w:val="22"/>
          <w:szCs w:val="22"/>
          <w:lang w:val="pl"/>
        </w:rPr>
        <w:t>, o braku przynależności do tej samej grupy kapitałowej</w:t>
      </w:r>
      <w:r w:rsidR="00E65C25">
        <w:rPr>
          <w:rFonts w:ascii="Calibri" w:eastAsia="Arial" w:hAnsi="Calibri" w:cs="Calibri"/>
          <w:sz w:val="22"/>
          <w:szCs w:val="22"/>
          <w:lang w:val="pl"/>
        </w:rPr>
        <w:t xml:space="preserve"> – </w:t>
      </w:r>
      <w:r w:rsidR="00E65C25" w:rsidRPr="00E65C25">
        <w:rPr>
          <w:rFonts w:ascii="Calibri" w:eastAsia="Arial" w:hAnsi="Calibri" w:cs="Calibri"/>
          <w:b/>
          <w:bCs/>
          <w:sz w:val="22"/>
          <w:szCs w:val="22"/>
          <w:u w:val="single"/>
          <w:lang w:val="pl"/>
        </w:rPr>
        <w:t>Załącznik nr 4 do SWZ</w:t>
      </w:r>
      <w:r w:rsidRPr="00E65C25">
        <w:rPr>
          <w:rFonts w:ascii="Calibri" w:eastAsia="Arial" w:hAnsi="Calibri" w:cs="Calibri"/>
          <w:b/>
          <w:bCs/>
          <w:sz w:val="22"/>
          <w:szCs w:val="22"/>
          <w:u w:val="single"/>
          <w:lang w:val="pl"/>
        </w:rPr>
        <w:t>.</w:t>
      </w:r>
    </w:p>
    <w:p w14:paraId="283BFE11" w14:textId="0A6C1099" w:rsidR="001536E4" w:rsidRPr="007E0EED" w:rsidRDefault="00EE35EB" w:rsidP="00D928E0">
      <w:pPr>
        <w:numPr>
          <w:ilvl w:val="0"/>
          <w:numId w:val="22"/>
        </w:numPr>
        <w:tabs>
          <w:tab w:val="left" w:pos="1134"/>
        </w:tabs>
        <w:spacing w:line="360" w:lineRule="auto"/>
        <w:ind w:left="851" w:firstLine="0"/>
        <w:contextualSpacing/>
        <w:jc w:val="both"/>
        <w:rPr>
          <w:rFonts w:ascii="Calibri" w:hAnsi="Calibri" w:cs="Calibri"/>
          <w:sz w:val="22"/>
          <w:szCs w:val="22"/>
        </w:rPr>
      </w:pPr>
      <w:r w:rsidRPr="007A3EC0">
        <w:rPr>
          <w:rFonts w:ascii="Calibri" w:eastAsia="Arial" w:hAnsi="Calibri" w:cs="Calibri"/>
          <w:sz w:val="22"/>
          <w:szCs w:val="22"/>
          <w:lang w:val="pl"/>
        </w:rPr>
        <w:t>Projekt umowy</w:t>
      </w:r>
      <w:r w:rsidR="00E65C25" w:rsidRPr="007A3EC0">
        <w:rPr>
          <w:rFonts w:ascii="Calibri" w:eastAsia="Arial" w:hAnsi="Calibri" w:cs="Calibri"/>
          <w:sz w:val="22"/>
          <w:szCs w:val="22"/>
          <w:lang w:val="pl"/>
        </w:rPr>
        <w:t xml:space="preserve"> – </w:t>
      </w:r>
      <w:r w:rsidR="00E65C25" w:rsidRPr="007A3EC0">
        <w:rPr>
          <w:rFonts w:ascii="Calibri" w:eastAsia="Arial" w:hAnsi="Calibri" w:cs="Calibri"/>
          <w:b/>
          <w:bCs/>
          <w:sz w:val="22"/>
          <w:szCs w:val="22"/>
          <w:u w:val="single"/>
          <w:lang w:val="pl"/>
        </w:rPr>
        <w:t>Załącznik nr 5 do SWZ.</w:t>
      </w:r>
    </w:p>
    <w:p w14:paraId="6EC58151" w14:textId="6F6C04C3"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1DFF9DE9" w14:textId="7259AADD"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74FCDB77" w14:textId="237C55C0"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73F2616A" w14:textId="34902854"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1967EC12" w14:textId="42D821F1"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789AE540" w14:textId="6959CC1F"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34F8B57A" w14:textId="4456D898"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52C01FCD" w14:textId="2F90DA7C"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631A86CF" w14:textId="71391FA7"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37802EBF" w14:textId="4B8E3093" w:rsidR="00EB3F39" w:rsidRDefault="00EB3F39" w:rsidP="007E0EED">
      <w:pPr>
        <w:tabs>
          <w:tab w:val="left" w:pos="1134"/>
        </w:tabs>
        <w:spacing w:line="360" w:lineRule="auto"/>
        <w:contextualSpacing/>
        <w:jc w:val="both"/>
        <w:rPr>
          <w:rFonts w:ascii="Calibri" w:eastAsia="Arial" w:hAnsi="Calibri" w:cs="Calibri"/>
          <w:b/>
          <w:bCs/>
          <w:sz w:val="22"/>
          <w:szCs w:val="22"/>
          <w:u w:val="single"/>
          <w:lang w:val="pl"/>
        </w:rPr>
      </w:pPr>
    </w:p>
    <w:p w14:paraId="28EA536B" w14:textId="408EE572" w:rsidR="00EB3F39" w:rsidRDefault="00EB3F39" w:rsidP="007E0EED">
      <w:pPr>
        <w:tabs>
          <w:tab w:val="left" w:pos="1134"/>
        </w:tabs>
        <w:spacing w:line="360" w:lineRule="auto"/>
        <w:contextualSpacing/>
        <w:jc w:val="both"/>
        <w:rPr>
          <w:rFonts w:ascii="Calibri" w:eastAsia="Arial" w:hAnsi="Calibri" w:cs="Calibri"/>
          <w:b/>
          <w:bCs/>
          <w:sz w:val="22"/>
          <w:szCs w:val="22"/>
          <w:u w:val="single"/>
          <w:lang w:val="pl"/>
        </w:rPr>
      </w:pPr>
    </w:p>
    <w:p w14:paraId="45051B62" w14:textId="6FF857B0" w:rsidR="00EB3F39" w:rsidRDefault="00EB3F39" w:rsidP="007E0EED">
      <w:pPr>
        <w:tabs>
          <w:tab w:val="left" w:pos="1134"/>
        </w:tabs>
        <w:spacing w:line="360" w:lineRule="auto"/>
        <w:contextualSpacing/>
        <w:jc w:val="both"/>
        <w:rPr>
          <w:rFonts w:ascii="Calibri" w:eastAsia="Arial" w:hAnsi="Calibri" w:cs="Calibri"/>
          <w:b/>
          <w:bCs/>
          <w:sz w:val="22"/>
          <w:szCs w:val="22"/>
          <w:u w:val="single"/>
          <w:lang w:val="pl"/>
        </w:rPr>
      </w:pPr>
    </w:p>
    <w:p w14:paraId="2548FA05" w14:textId="7BAC47B0" w:rsidR="00EB3F39" w:rsidRDefault="00EB3F39" w:rsidP="007E0EED">
      <w:pPr>
        <w:tabs>
          <w:tab w:val="left" w:pos="1134"/>
        </w:tabs>
        <w:spacing w:line="360" w:lineRule="auto"/>
        <w:contextualSpacing/>
        <w:jc w:val="both"/>
        <w:rPr>
          <w:rFonts w:ascii="Calibri" w:eastAsia="Arial" w:hAnsi="Calibri" w:cs="Calibri"/>
          <w:b/>
          <w:bCs/>
          <w:sz w:val="22"/>
          <w:szCs w:val="22"/>
          <w:u w:val="single"/>
          <w:lang w:val="pl"/>
        </w:rPr>
      </w:pPr>
    </w:p>
    <w:p w14:paraId="1B471BC8" w14:textId="1201906A" w:rsidR="00EB3F39" w:rsidRDefault="00EB3F39" w:rsidP="007E0EED">
      <w:pPr>
        <w:tabs>
          <w:tab w:val="left" w:pos="1134"/>
        </w:tabs>
        <w:spacing w:line="360" w:lineRule="auto"/>
        <w:contextualSpacing/>
        <w:jc w:val="both"/>
        <w:rPr>
          <w:rFonts w:ascii="Calibri" w:eastAsia="Arial" w:hAnsi="Calibri" w:cs="Calibri"/>
          <w:b/>
          <w:bCs/>
          <w:sz w:val="22"/>
          <w:szCs w:val="22"/>
          <w:u w:val="single"/>
          <w:lang w:val="pl"/>
        </w:rPr>
      </w:pPr>
    </w:p>
    <w:p w14:paraId="610DF44B" w14:textId="6F61CD84" w:rsidR="00EB3F39" w:rsidRDefault="00EB3F39" w:rsidP="007E0EED">
      <w:pPr>
        <w:tabs>
          <w:tab w:val="left" w:pos="1134"/>
        </w:tabs>
        <w:spacing w:line="360" w:lineRule="auto"/>
        <w:contextualSpacing/>
        <w:jc w:val="both"/>
        <w:rPr>
          <w:rFonts w:ascii="Calibri" w:eastAsia="Arial" w:hAnsi="Calibri" w:cs="Calibri"/>
          <w:b/>
          <w:bCs/>
          <w:sz w:val="22"/>
          <w:szCs w:val="22"/>
          <w:u w:val="single"/>
          <w:lang w:val="pl"/>
        </w:rPr>
      </w:pPr>
    </w:p>
    <w:p w14:paraId="16162CDA" w14:textId="6BC37040" w:rsidR="00EB3F39" w:rsidRDefault="00EB3F39" w:rsidP="007E0EED">
      <w:pPr>
        <w:tabs>
          <w:tab w:val="left" w:pos="1134"/>
        </w:tabs>
        <w:spacing w:line="360" w:lineRule="auto"/>
        <w:contextualSpacing/>
        <w:jc w:val="both"/>
        <w:rPr>
          <w:rFonts w:ascii="Calibri" w:eastAsia="Arial" w:hAnsi="Calibri" w:cs="Calibri"/>
          <w:b/>
          <w:bCs/>
          <w:sz w:val="22"/>
          <w:szCs w:val="22"/>
          <w:u w:val="single"/>
          <w:lang w:val="pl"/>
        </w:rPr>
      </w:pPr>
    </w:p>
    <w:p w14:paraId="43B624E9" w14:textId="3DB2DA95" w:rsidR="00EB3F39" w:rsidRDefault="00EB3F39" w:rsidP="007E0EED">
      <w:pPr>
        <w:tabs>
          <w:tab w:val="left" w:pos="1134"/>
        </w:tabs>
        <w:spacing w:line="360" w:lineRule="auto"/>
        <w:contextualSpacing/>
        <w:jc w:val="both"/>
        <w:rPr>
          <w:rFonts w:ascii="Calibri" w:eastAsia="Arial" w:hAnsi="Calibri" w:cs="Calibri"/>
          <w:b/>
          <w:bCs/>
          <w:sz w:val="22"/>
          <w:szCs w:val="22"/>
          <w:u w:val="single"/>
          <w:lang w:val="pl"/>
        </w:rPr>
      </w:pPr>
    </w:p>
    <w:p w14:paraId="11785B1A" w14:textId="514BA72C" w:rsidR="00EB3F39" w:rsidRDefault="00EB3F39" w:rsidP="007E0EED">
      <w:pPr>
        <w:tabs>
          <w:tab w:val="left" w:pos="1134"/>
        </w:tabs>
        <w:spacing w:line="360" w:lineRule="auto"/>
        <w:contextualSpacing/>
        <w:jc w:val="both"/>
        <w:rPr>
          <w:rFonts w:ascii="Calibri" w:eastAsia="Arial" w:hAnsi="Calibri" w:cs="Calibri"/>
          <w:b/>
          <w:bCs/>
          <w:sz w:val="22"/>
          <w:szCs w:val="22"/>
          <w:u w:val="single"/>
          <w:lang w:val="pl"/>
        </w:rPr>
      </w:pPr>
    </w:p>
    <w:p w14:paraId="5E591BB3" w14:textId="77777777" w:rsidR="00EB3F39" w:rsidRDefault="00EB3F39" w:rsidP="007E0EED">
      <w:pPr>
        <w:tabs>
          <w:tab w:val="left" w:pos="1134"/>
        </w:tabs>
        <w:spacing w:line="360" w:lineRule="auto"/>
        <w:contextualSpacing/>
        <w:jc w:val="both"/>
        <w:rPr>
          <w:rFonts w:ascii="Calibri" w:eastAsia="Arial" w:hAnsi="Calibri" w:cs="Calibri"/>
          <w:b/>
          <w:bCs/>
          <w:sz w:val="22"/>
          <w:szCs w:val="22"/>
          <w:u w:val="single"/>
          <w:lang w:val="pl"/>
        </w:rPr>
      </w:pPr>
    </w:p>
    <w:p w14:paraId="5F298427" w14:textId="56BFB178"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38D2AD66" w14:textId="0552F83A" w:rsidR="00A020CB" w:rsidRDefault="00A020CB" w:rsidP="007E0EED">
      <w:pPr>
        <w:tabs>
          <w:tab w:val="left" w:pos="1134"/>
        </w:tabs>
        <w:spacing w:line="360" w:lineRule="auto"/>
        <w:contextualSpacing/>
        <w:jc w:val="both"/>
        <w:rPr>
          <w:rFonts w:ascii="Calibri" w:hAnsi="Calibri" w:cs="Calibri"/>
          <w:sz w:val="22"/>
          <w:szCs w:val="22"/>
        </w:rPr>
      </w:pPr>
    </w:p>
    <w:p w14:paraId="5B097833" w14:textId="77777777" w:rsidR="00A020CB" w:rsidRPr="007541CC" w:rsidRDefault="00A020CB" w:rsidP="007E0EED">
      <w:pPr>
        <w:tabs>
          <w:tab w:val="left" w:pos="1134"/>
        </w:tabs>
        <w:spacing w:line="360" w:lineRule="auto"/>
        <w:contextualSpacing/>
        <w:jc w:val="both"/>
        <w:rPr>
          <w:rFonts w:ascii="Calibri" w:hAnsi="Calibri" w:cs="Calibri"/>
          <w:sz w:val="22"/>
          <w:szCs w:val="22"/>
        </w:rPr>
      </w:pPr>
    </w:p>
    <w:p w14:paraId="67D218BD" w14:textId="77777777" w:rsidR="006A5251" w:rsidRDefault="006A5251" w:rsidP="00B92F39">
      <w:pPr>
        <w:spacing w:before="60" w:line="360" w:lineRule="auto"/>
        <w:jc w:val="right"/>
        <w:rPr>
          <w:rFonts w:asciiTheme="minorHAnsi" w:hAnsiTheme="minorHAnsi" w:cstheme="minorHAnsi"/>
          <w:b/>
          <w:iCs/>
          <w:sz w:val="22"/>
          <w:szCs w:val="22"/>
        </w:rPr>
      </w:pPr>
    </w:p>
    <w:p w14:paraId="203D4D36" w14:textId="5AC23758" w:rsidR="008F1A8C" w:rsidRPr="00B92F39" w:rsidRDefault="008F1A8C" w:rsidP="00B92F39">
      <w:pPr>
        <w:spacing w:before="60" w:line="360" w:lineRule="auto"/>
        <w:jc w:val="right"/>
        <w:rPr>
          <w:rFonts w:asciiTheme="minorHAnsi" w:eastAsiaTheme="minorEastAsia" w:hAnsiTheme="minorHAnsi" w:cstheme="minorHAnsi"/>
          <w:color w:val="000000" w:themeColor="text1"/>
          <w:sz w:val="22"/>
          <w:szCs w:val="22"/>
        </w:rPr>
      </w:pPr>
      <w:r w:rsidRPr="00B92F39">
        <w:rPr>
          <w:rFonts w:asciiTheme="minorHAnsi" w:hAnsiTheme="minorHAnsi" w:cstheme="minorHAnsi"/>
          <w:b/>
          <w:iCs/>
          <w:sz w:val="22"/>
          <w:szCs w:val="22"/>
        </w:rPr>
        <w:lastRenderedPageBreak/>
        <w:t>Załącznik Nr 2 do SWZ/UMOWY</w:t>
      </w:r>
    </w:p>
    <w:p w14:paraId="6AC7C477" w14:textId="77777777" w:rsidR="008F1A8C" w:rsidRPr="00B92F39" w:rsidRDefault="008F1A8C" w:rsidP="008F1A8C">
      <w:pPr>
        <w:pStyle w:val="Nagwek7"/>
        <w:suppressAutoHyphens/>
        <w:spacing w:before="60" w:after="0" w:line="360" w:lineRule="auto"/>
        <w:jc w:val="center"/>
        <w:rPr>
          <w:rFonts w:asciiTheme="minorHAnsi" w:hAnsiTheme="minorHAnsi" w:cstheme="minorHAnsi"/>
          <w:bCs/>
          <w:sz w:val="22"/>
          <w:szCs w:val="22"/>
          <w:u w:val="single"/>
        </w:rPr>
      </w:pPr>
      <w:r w:rsidRPr="00B92F39">
        <w:rPr>
          <w:rFonts w:asciiTheme="minorHAnsi" w:hAnsiTheme="minorHAnsi" w:cstheme="minorHAnsi"/>
          <w:bCs/>
          <w:sz w:val="22"/>
          <w:szCs w:val="22"/>
          <w:u w:val="single"/>
        </w:rPr>
        <w:t>FORMULARZ OFERTY</w:t>
      </w:r>
    </w:p>
    <w:p w14:paraId="0CC8FDBF" w14:textId="77777777" w:rsidR="008F1A8C" w:rsidRPr="00B92F39" w:rsidRDefault="008F1A8C" w:rsidP="000F2136">
      <w:pPr>
        <w:numPr>
          <w:ilvl w:val="0"/>
          <w:numId w:val="24"/>
        </w:numPr>
        <w:tabs>
          <w:tab w:val="left" w:pos="284"/>
        </w:tabs>
        <w:suppressAutoHyphens/>
        <w:spacing w:before="60" w:line="360"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5"/>
        <w:gridCol w:w="7150"/>
      </w:tblGrid>
      <w:tr w:rsidR="008F1A8C" w:rsidRPr="00B92F39" w14:paraId="0BBBAD08" w14:textId="77777777" w:rsidTr="000F6AC6">
        <w:trPr>
          <w:trHeight w:val="423"/>
        </w:trPr>
        <w:tc>
          <w:tcPr>
            <w:tcW w:w="1207" w:type="pct"/>
            <w:shd w:val="clear" w:color="auto" w:fill="D6E3BC"/>
            <w:vAlign w:val="center"/>
          </w:tcPr>
          <w:p w14:paraId="15BB4D40"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Nazwa firmy</w:t>
            </w:r>
          </w:p>
        </w:tc>
        <w:tc>
          <w:tcPr>
            <w:tcW w:w="3793" w:type="pct"/>
            <w:vAlign w:val="center"/>
          </w:tcPr>
          <w:p w14:paraId="4D8F40F4"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658B4EE5" w14:textId="77777777" w:rsidTr="000F6AC6">
        <w:trPr>
          <w:trHeight w:val="410"/>
        </w:trPr>
        <w:tc>
          <w:tcPr>
            <w:tcW w:w="1207" w:type="pct"/>
            <w:shd w:val="clear" w:color="auto" w:fill="D6E3BC"/>
            <w:vAlign w:val="center"/>
          </w:tcPr>
          <w:p w14:paraId="39E9BDF6"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Wykonawcy  </w:t>
            </w:r>
          </w:p>
        </w:tc>
        <w:tc>
          <w:tcPr>
            <w:tcW w:w="3793" w:type="pct"/>
            <w:vAlign w:val="center"/>
          </w:tcPr>
          <w:p w14:paraId="572946BB"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3A532382" w14:textId="77777777" w:rsidTr="000F6AC6">
        <w:trPr>
          <w:trHeight w:val="546"/>
        </w:trPr>
        <w:tc>
          <w:tcPr>
            <w:tcW w:w="1207" w:type="pct"/>
            <w:shd w:val="clear" w:color="auto" w:fill="D6E3BC"/>
            <w:vAlign w:val="center"/>
          </w:tcPr>
          <w:p w14:paraId="2C5E94AA"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do korespondencji </w:t>
            </w:r>
          </w:p>
        </w:tc>
        <w:tc>
          <w:tcPr>
            <w:tcW w:w="3793" w:type="pct"/>
            <w:vAlign w:val="center"/>
          </w:tcPr>
          <w:p w14:paraId="4379FFB2"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2BB3C2E6" w14:textId="77777777" w:rsidTr="000F6AC6">
        <w:trPr>
          <w:trHeight w:val="424"/>
        </w:trPr>
        <w:tc>
          <w:tcPr>
            <w:tcW w:w="1207" w:type="pct"/>
            <w:shd w:val="clear" w:color="auto" w:fill="D6E3BC"/>
            <w:vAlign w:val="center"/>
          </w:tcPr>
          <w:p w14:paraId="228615E2"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Województwo</w:t>
            </w:r>
          </w:p>
        </w:tc>
        <w:tc>
          <w:tcPr>
            <w:tcW w:w="3793" w:type="pct"/>
            <w:vAlign w:val="center"/>
          </w:tcPr>
          <w:p w14:paraId="0D0248E9"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5533D97C" w14:textId="77777777" w:rsidTr="000F6AC6">
        <w:trPr>
          <w:trHeight w:val="417"/>
        </w:trPr>
        <w:tc>
          <w:tcPr>
            <w:tcW w:w="1207" w:type="pct"/>
            <w:shd w:val="clear" w:color="auto" w:fill="D6E3BC"/>
            <w:vAlign w:val="center"/>
          </w:tcPr>
          <w:p w14:paraId="2A48CA7F"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NIP</w:t>
            </w:r>
          </w:p>
        </w:tc>
        <w:tc>
          <w:tcPr>
            <w:tcW w:w="3793" w:type="pct"/>
            <w:vAlign w:val="center"/>
          </w:tcPr>
          <w:p w14:paraId="458D34EA"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76F94AA1" w14:textId="77777777" w:rsidTr="000F6AC6">
        <w:trPr>
          <w:trHeight w:val="408"/>
        </w:trPr>
        <w:tc>
          <w:tcPr>
            <w:tcW w:w="1207" w:type="pct"/>
            <w:shd w:val="clear" w:color="auto" w:fill="D6E3BC"/>
            <w:vAlign w:val="center"/>
          </w:tcPr>
          <w:p w14:paraId="412B5A24"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REGON</w:t>
            </w:r>
          </w:p>
        </w:tc>
        <w:tc>
          <w:tcPr>
            <w:tcW w:w="3793" w:type="pct"/>
            <w:vAlign w:val="center"/>
          </w:tcPr>
          <w:p w14:paraId="372DE6BA"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3E35013E" w14:textId="77777777" w:rsidTr="000F6AC6">
        <w:trPr>
          <w:trHeight w:val="413"/>
        </w:trPr>
        <w:tc>
          <w:tcPr>
            <w:tcW w:w="1207" w:type="pct"/>
            <w:shd w:val="clear" w:color="auto" w:fill="D6E3BC"/>
            <w:vAlign w:val="center"/>
          </w:tcPr>
          <w:p w14:paraId="54B0F341"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Nr telefonu</w:t>
            </w:r>
          </w:p>
        </w:tc>
        <w:tc>
          <w:tcPr>
            <w:tcW w:w="3793" w:type="pct"/>
            <w:vAlign w:val="center"/>
          </w:tcPr>
          <w:p w14:paraId="2370ECB1"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4CDA6F82" w14:textId="77777777" w:rsidTr="000F6AC6">
        <w:trPr>
          <w:trHeight w:val="419"/>
        </w:trPr>
        <w:tc>
          <w:tcPr>
            <w:tcW w:w="1207" w:type="pct"/>
            <w:shd w:val="clear" w:color="auto" w:fill="D6E3BC"/>
            <w:vAlign w:val="center"/>
          </w:tcPr>
          <w:p w14:paraId="127D712E"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Adres e-mail</w:t>
            </w:r>
          </w:p>
        </w:tc>
        <w:tc>
          <w:tcPr>
            <w:tcW w:w="3793" w:type="pct"/>
            <w:vAlign w:val="center"/>
          </w:tcPr>
          <w:p w14:paraId="716BBA64"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08C0FA35" w14:textId="77777777" w:rsidTr="000F6AC6">
        <w:trPr>
          <w:trHeight w:val="426"/>
        </w:trPr>
        <w:tc>
          <w:tcPr>
            <w:tcW w:w="1207" w:type="pct"/>
            <w:shd w:val="clear" w:color="auto" w:fill="D6E3BC"/>
            <w:vAlign w:val="center"/>
          </w:tcPr>
          <w:p w14:paraId="72F4BEB1"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Osoba do kontaktu</w:t>
            </w:r>
          </w:p>
        </w:tc>
        <w:tc>
          <w:tcPr>
            <w:tcW w:w="3793" w:type="pct"/>
            <w:vAlign w:val="center"/>
          </w:tcPr>
          <w:p w14:paraId="32447ECB"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75C58BEB" w14:textId="77777777" w:rsidTr="000F6AC6">
        <w:trPr>
          <w:trHeight w:val="2760"/>
        </w:trPr>
        <w:tc>
          <w:tcPr>
            <w:tcW w:w="1207" w:type="pct"/>
            <w:shd w:val="clear" w:color="auto" w:fill="D6E3BC"/>
            <w:vAlign w:val="center"/>
          </w:tcPr>
          <w:p w14:paraId="6E4B692A"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Kategoria przedsiębiorstwa</w:t>
            </w:r>
          </w:p>
        </w:tc>
        <w:tc>
          <w:tcPr>
            <w:tcW w:w="3793" w:type="pct"/>
            <w:vAlign w:val="center"/>
          </w:tcPr>
          <w:p w14:paraId="5E0E6D03" w14:textId="77777777" w:rsidR="008F1A8C" w:rsidRPr="00B92F39" w:rsidRDefault="008F1A8C" w:rsidP="000F6AC6">
            <w:pPr>
              <w:tabs>
                <w:tab w:val="left" w:pos="517"/>
              </w:tabs>
              <w:spacing w:before="60" w:line="360" w:lineRule="auto"/>
              <w:jc w:val="both"/>
              <w:rPr>
                <w:rFonts w:asciiTheme="minorHAnsi" w:hAnsiTheme="minorHAnsi" w:cstheme="minorHAnsi"/>
                <w:sz w:val="22"/>
                <w:szCs w:val="22"/>
              </w:rPr>
            </w:pPr>
            <w:r w:rsidRPr="00B92F39">
              <w:rPr>
                <w:rFonts w:asciiTheme="minorHAnsi" w:hAnsiTheme="minorHAnsi" w:cstheme="minorHAnsi"/>
                <w:sz w:val="22"/>
                <w:szCs w:val="22"/>
              </w:rPr>
              <w:t xml:space="preserve">□ </w:t>
            </w:r>
            <w:r w:rsidRPr="00B92F39">
              <w:rPr>
                <w:rFonts w:asciiTheme="minorHAnsi" w:hAnsiTheme="minorHAnsi" w:cstheme="minorHAnsi"/>
                <w:b/>
                <w:sz w:val="22"/>
                <w:szCs w:val="22"/>
                <w:u w:val="single"/>
              </w:rPr>
              <w:t>mikroprzedsiębiorstwo:</w:t>
            </w:r>
            <w:r w:rsidRPr="00B92F39">
              <w:rPr>
                <w:rFonts w:asciiTheme="minorHAnsi" w:hAnsiTheme="minorHAnsi" w:cstheme="minorHAnsi"/>
                <w:sz w:val="22"/>
                <w:szCs w:val="22"/>
              </w:rPr>
              <w:t xml:space="preserve"> mniej niż 10 pracowników oraz roczny obrót lub całkowity bilans nie przekraczający 2 mln Euro</w:t>
            </w:r>
          </w:p>
          <w:p w14:paraId="6A78F690" w14:textId="77777777" w:rsidR="008F1A8C" w:rsidRPr="00B92F39" w:rsidRDefault="008F1A8C" w:rsidP="000F6AC6">
            <w:pPr>
              <w:tabs>
                <w:tab w:val="left" w:pos="496"/>
              </w:tabs>
              <w:spacing w:before="60" w:line="360" w:lineRule="auto"/>
              <w:jc w:val="both"/>
              <w:rPr>
                <w:rFonts w:asciiTheme="minorHAnsi" w:hAnsiTheme="minorHAnsi" w:cstheme="minorHAnsi"/>
                <w:sz w:val="22"/>
                <w:szCs w:val="22"/>
              </w:rPr>
            </w:pPr>
            <w:r w:rsidRPr="00B92F39">
              <w:rPr>
                <w:rFonts w:asciiTheme="minorHAnsi" w:hAnsiTheme="minorHAnsi" w:cstheme="minorHAnsi"/>
                <w:sz w:val="22"/>
                <w:szCs w:val="22"/>
              </w:rPr>
              <w:t xml:space="preserve"> □ </w:t>
            </w:r>
            <w:r w:rsidRPr="00B92F39">
              <w:rPr>
                <w:rFonts w:asciiTheme="minorHAnsi" w:hAnsiTheme="minorHAnsi" w:cstheme="minorHAnsi"/>
                <w:b/>
                <w:sz w:val="22"/>
                <w:szCs w:val="22"/>
                <w:u w:val="single"/>
              </w:rPr>
              <w:t>przedsiębiorstwo małe:</w:t>
            </w:r>
            <w:r w:rsidRPr="00B92F39">
              <w:rPr>
                <w:rFonts w:asciiTheme="minorHAnsi" w:hAnsiTheme="minorHAnsi" w:cstheme="minorHAnsi"/>
                <w:sz w:val="22"/>
                <w:szCs w:val="22"/>
              </w:rPr>
              <w:t xml:space="preserve"> mniej niż 50 pracowników oraz roczny obrót nie przekraczający 10 mln Euro lub całkowity bilans roczny nie przekraczający 10 mln Euro</w:t>
            </w:r>
          </w:p>
          <w:p w14:paraId="3D97D06C" w14:textId="77777777" w:rsidR="008F1A8C" w:rsidRPr="00B92F39" w:rsidRDefault="008F1A8C" w:rsidP="000F6AC6">
            <w:pPr>
              <w:tabs>
                <w:tab w:val="left" w:pos="517"/>
              </w:tabs>
              <w:spacing w:before="60" w:line="360" w:lineRule="auto"/>
              <w:jc w:val="both"/>
              <w:rPr>
                <w:rFonts w:asciiTheme="minorHAnsi" w:hAnsiTheme="minorHAnsi" w:cstheme="minorHAnsi"/>
                <w:sz w:val="22"/>
                <w:szCs w:val="22"/>
              </w:rPr>
            </w:pPr>
            <w:r w:rsidRPr="00B92F39">
              <w:rPr>
                <w:rFonts w:asciiTheme="minorHAnsi" w:hAnsiTheme="minorHAnsi" w:cstheme="minorHAnsi"/>
                <w:sz w:val="22"/>
                <w:szCs w:val="22"/>
              </w:rPr>
              <w:t xml:space="preserve">□ </w:t>
            </w:r>
            <w:r w:rsidRPr="00B92F39">
              <w:rPr>
                <w:rFonts w:asciiTheme="minorHAnsi" w:hAnsiTheme="minorHAnsi" w:cstheme="minorHAnsi"/>
                <w:b/>
                <w:sz w:val="22"/>
                <w:szCs w:val="22"/>
                <w:u w:val="single"/>
              </w:rPr>
              <w:t>przedsiębiorstwo średnie:</w:t>
            </w:r>
            <w:r w:rsidRPr="00B92F39">
              <w:rPr>
                <w:rFonts w:asciiTheme="minorHAnsi" w:hAnsiTheme="minorHAnsi" w:cstheme="minorHAnsi"/>
                <w:sz w:val="22"/>
                <w:szCs w:val="22"/>
              </w:rPr>
              <w:t xml:space="preserve"> mniej niż 250 pracowników oraz roczny obrót nie przekraczający 50 mln Euro lub całkowity bilans roczny nie przekraczający 43 mln Euro</w:t>
            </w:r>
          </w:p>
          <w:p w14:paraId="04239E79" w14:textId="77777777" w:rsidR="008F1A8C" w:rsidRPr="00B92F39" w:rsidRDefault="008F1A8C" w:rsidP="000F6AC6">
            <w:pPr>
              <w:tabs>
                <w:tab w:val="left" w:pos="517"/>
              </w:tabs>
              <w:spacing w:before="60" w:line="360" w:lineRule="auto"/>
              <w:jc w:val="both"/>
              <w:rPr>
                <w:rFonts w:asciiTheme="minorHAnsi" w:hAnsiTheme="minorHAnsi" w:cstheme="minorHAnsi"/>
                <w:sz w:val="22"/>
                <w:szCs w:val="22"/>
              </w:rPr>
            </w:pPr>
            <w:r w:rsidRPr="00B92F39">
              <w:rPr>
                <w:rFonts w:asciiTheme="minorHAnsi" w:hAnsiTheme="minorHAnsi" w:cstheme="minorHAnsi"/>
                <w:sz w:val="22"/>
                <w:szCs w:val="22"/>
              </w:rPr>
              <w:t xml:space="preserve">□ </w:t>
            </w:r>
            <w:r w:rsidRPr="00B92F39">
              <w:rPr>
                <w:rFonts w:asciiTheme="minorHAnsi" w:hAnsiTheme="minorHAnsi" w:cstheme="minorHAnsi"/>
                <w:b/>
                <w:sz w:val="22"/>
                <w:szCs w:val="22"/>
                <w:u w:val="single"/>
              </w:rPr>
              <w:t>duże przedsiębiorstwo:</w:t>
            </w:r>
            <w:r w:rsidRPr="00B92F39">
              <w:rPr>
                <w:rFonts w:asciiTheme="minorHAnsi" w:hAnsiTheme="minorHAnsi" w:cstheme="minorHAnsi"/>
                <w:b/>
                <w:sz w:val="22"/>
                <w:szCs w:val="22"/>
              </w:rPr>
              <w:t xml:space="preserve"> </w:t>
            </w:r>
            <w:r w:rsidRPr="00B92F39">
              <w:rPr>
                <w:rFonts w:asciiTheme="minorHAnsi" w:hAnsiTheme="minorHAnsi" w:cstheme="minorHAnsi"/>
                <w:sz w:val="22"/>
                <w:szCs w:val="22"/>
              </w:rPr>
              <w:t>250 i więcej pracowników oraz roczny obrót przekraczający 50 mln Euro lub całkowity bilans roczny przekraczający 43 mln Euro</w:t>
            </w:r>
          </w:p>
          <w:p w14:paraId="65833643" w14:textId="77777777" w:rsidR="008F1A8C" w:rsidRPr="00B92F39" w:rsidRDefault="008F1A8C" w:rsidP="000F6AC6">
            <w:pPr>
              <w:tabs>
                <w:tab w:val="left" w:pos="517"/>
              </w:tabs>
              <w:spacing w:before="60" w:line="360" w:lineRule="auto"/>
              <w:jc w:val="both"/>
              <w:rPr>
                <w:rFonts w:asciiTheme="minorHAnsi" w:hAnsiTheme="minorHAnsi" w:cstheme="minorHAnsi"/>
                <w:i/>
                <w:sz w:val="22"/>
                <w:szCs w:val="22"/>
              </w:rPr>
            </w:pPr>
            <w:r w:rsidRPr="00B92F39">
              <w:rPr>
                <w:rFonts w:asciiTheme="minorHAnsi" w:hAnsiTheme="minorHAnsi" w:cstheme="minorHAnsi"/>
                <w:i/>
                <w:iCs/>
                <w:sz w:val="22"/>
                <w:szCs w:val="22"/>
              </w:rPr>
              <w:t>(Uwaga! Proszę wpisać</w:t>
            </w:r>
            <w:r w:rsidRPr="00B92F39">
              <w:rPr>
                <w:rFonts w:asciiTheme="minorHAnsi" w:hAnsiTheme="minorHAnsi" w:cstheme="minorHAnsi"/>
                <w:i/>
                <w:sz w:val="22"/>
                <w:szCs w:val="22"/>
              </w:rPr>
              <w:t xml:space="preserve"> znak „</w:t>
            </w:r>
            <w:r w:rsidRPr="00B92F39">
              <w:rPr>
                <w:rFonts w:asciiTheme="minorHAnsi" w:hAnsiTheme="minorHAnsi" w:cstheme="minorHAnsi"/>
                <w:i/>
                <w:iCs/>
                <w:sz w:val="22"/>
                <w:szCs w:val="22"/>
              </w:rPr>
              <w:t>X” w odpowiednią kratkę)</w:t>
            </w:r>
          </w:p>
        </w:tc>
      </w:tr>
    </w:tbl>
    <w:p w14:paraId="36959F92" w14:textId="77777777" w:rsidR="008F1A8C" w:rsidRPr="00B92F39" w:rsidRDefault="008F1A8C" w:rsidP="000F2136">
      <w:pPr>
        <w:numPr>
          <w:ilvl w:val="0"/>
          <w:numId w:val="24"/>
        </w:numPr>
        <w:tabs>
          <w:tab w:val="left" w:pos="284"/>
        </w:tabs>
        <w:suppressAutoHyphens/>
        <w:spacing w:before="120" w:line="360"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 xml:space="preserve">Zamawiający: </w:t>
      </w:r>
    </w:p>
    <w:p w14:paraId="25177EC7" w14:textId="77777777" w:rsidR="008F1A8C" w:rsidRPr="00B92F39" w:rsidRDefault="008F1A8C" w:rsidP="008F1A8C">
      <w:pPr>
        <w:pStyle w:val="Akapitzlist"/>
        <w:suppressAutoHyphens/>
        <w:spacing w:before="60" w:line="360" w:lineRule="auto"/>
        <w:ind w:left="0"/>
        <w:jc w:val="both"/>
        <w:rPr>
          <w:rFonts w:asciiTheme="minorHAnsi" w:hAnsiTheme="minorHAnsi" w:cstheme="minorHAnsi"/>
          <w:bCs/>
          <w:sz w:val="22"/>
          <w:szCs w:val="22"/>
        </w:rPr>
      </w:pPr>
      <w:r w:rsidRPr="00B92F39">
        <w:rPr>
          <w:rFonts w:asciiTheme="minorHAnsi" w:hAnsiTheme="minorHAnsi" w:cstheme="minorHAnsi"/>
          <w:bCs/>
          <w:sz w:val="22"/>
          <w:szCs w:val="22"/>
        </w:rPr>
        <w:t>Uniwersytet Łódzki, 90-136 Łódź, ul. Narutowicza 68.</w:t>
      </w:r>
    </w:p>
    <w:p w14:paraId="116770DD" w14:textId="7E7A86DF" w:rsidR="008F1A8C" w:rsidRDefault="008F1A8C" w:rsidP="000F2136">
      <w:pPr>
        <w:numPr>
          <w:ilvl w:val="0"/>
          <w:numId w:val="24"/>
        </w:numPr>
        <w:tabs>
          <w:tab w:val="left" w:pos="284"/>
        </w:tabs>
        <w:suppressAutoHyphens/>
        <w:spacing w:before="120" w:line="360"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 xml:space="preserve">Przedmiot zamówienia publicznego: </w:t>
      </w:r>
    </w:p>
    <w:p w14:paraId="19BEDE48" w14:textId="2CAB850E" w:rsidR="00B92F39" w:rsidRPr="00B92F39" w:rsidRDefault="00B92F39" w:rsidP="00B92F39">
      <w:pPr>
        <w:shd w:val="clear" w:color="auto" w:fill="FFFFFF"/>
        <w:rPr>
          <w:rFonts w:ascii="Calibri" w:hAnsi="Calibri" w:cs="Calibri"/>
          <w:sz w:val="22"/>
          <w:szCs w:val="22"/>
        </w:rPr>
      </w:pPr>
      <w:r w:rsidRPr="00B92F39">
        <w:rPr>
          <w:rFonts w:ascii="Calibri" w:hAnsi="Calibri" w:cs="Calibri"/>
          <w:sz w:val="22"/>
          <w:szCs w:val="22"/>
        </w:rPr>
        <w:t xml:space="preserve">Dostawa szafek ubraniowych dla </w:t>
      </w:r>
      <w:r w:rsidR="00A020CB">
        <w:rPr>
          <w:rFonts w:ascii="Calibri" w:hAnsi="Calibri" w:cs="Calibri"/>
          <w:sz w:val="22"/>
          <w:szCs w:val="22"/>
        </w:rPr>
        <w:t>Biblioteki</w:t>
      </w:r>
      <w:r w:rsidRPr="00B92F39">
        <w:rPr>
          <w:rFonts w:ascii="Calibri" w:hAnsi="Calibri" w:cs="Calibri"/>
          <w:sz w:val="22"/>
          <w:szCs w:val="22"/>
        </w:rPr>
        <w:t xml:space="preserve"> Uniwersytetu Łódzkiego</w:t>
      </w:r>
      <w:r>
        <w:rPr>
          <w:rFonts w:ascii="Calibri" w:hAnsi="Calibri" w:cs="Calibri"/>
          <w:sz w:val="22"/>
          <w:szCs w:val="22"/>
        </w:rPr>
        <w:t>.</w:t>
      </w:r>
      <w:r w:rsidRPr="00B92F39">
        <w:rPr>
          <w:rFonts w:ascii="Calibri" w:hAnsi="Calibri" w:cs="Calibri"/>
          <w:color w:val="000000"/>
          <w:spacing w:val="-20"/>
          <w:w w:val="115"/>
          <w:sz w:val="22"/>
          <w:szCs w:val="22"/>
        </w:rPr>
        <w:t xml:space="preserve">   </w:t>
      </w:r>
    </w:p>
    <w:p w14:paraId="3D950A74" w14:textId="77777777" w:rsidR="00B92F39" w:rsidRPr="00B92F39" w:rsidRDefault="00B92F39" w:rsidP="00B92F39">
      <w:pPr>
        <w:tabs>
          <w:tab w:val="left" w:pos="284"/>
        </w:tabs>
        <w:suppressAutoHyphens/>
        <w:spacing w:before="120" w:line="360" w:lineRule="auto"/>
        <w:jc w:val="both"/>
        <w:rPr>
          <w:rFonts w:asciiTheme="minorHAnsi" w:hAnsiTheme="minorHAnsi" w:cstheme="minorHAnsi"/>
          <w:b/>
          <w:bCs/>
          <w:sz w:val="22"/>
          <w:szCs w:val="22"/>
        </w:rPr>
      </w:pPr>
    </w:p>
    <w:p w14:paraId="7210BDEF" w14:textId="149238DF" w:rsidR="002E5F3F" w:rsidRPr="00D925CC" w:rsidRDefault="008F1A8C" w:rsidP="000F2136">
      <w:pPr>
        <w:numPr>
          <w:ilvl w:val="0"/>
          <w:numId w:val="24"/>
        </w:numPr>
        <w:tabs>
          <w:tab w:val="left" w:pos="284"/>
        </w:tabs>
        <w:suppressAutoHyphens/>
        <w:spacing w:before="120" w:line="360" w:lineRule="auto"/>
        <w:ind w:left="425" w:hanging="425"/>
        <w:jc w:val="both"/>
        <w:rPr>
          <w:rFonts w:asciiTheme="minorHAnsi" w:hAnsiTheme="minorHAnsi" w:cstheme="minorHAnsi"/>
          <w:b/>
          <w:snapToGrid w:val="0"/>
          <w:sz w:val="22"/>
          <w:szCs w:val="22"/>
        </w:rPr>
      </w:pPr>
      <w:r w:rsidRPr="00B92F39">
        <w:rPr>
          <w:rFonts w:asciiTheme="minorHAnsi" w:hAnsiTheme="minorHAnsi" w:cstheme="minorHAnsi"/>
          <w:b/>
          <w:snapToGrid w:val="0"/>
          <w:sz w:val="22"/>
          <w:szCs w:val="22"/>
        </w:rPr>
        <w:lastRenderedPageBreak/>
        <w:t xml:space="preserve">Wartość oferty brutto (w złotych polskich) </w:t>
      </w:r>
      <w:r w:rsidR="00B92F39">
        <w:rPr>
          <w:rFonts w:asciiTheme="minorHAnsi" w:hAnsiTheme="minorHAnsi" w:cstheme="minorHAnsi"/>
          <w:b/>
          <w:snapToGrid w:val="0"/>
          <w:color w:val="FF0000"/>
          <w:sz w:val="22"/>
          <w:szCs w:val="22"/>
        </w:rPr>
        <w:t>–</w:t>
      </w:r>
      <w:r w:rsidRPr="00B92F39">
        <w:rPr>
          <w:rFonts w:asciiTheme="minorHAnsi" w:hAnsiTheme="minorHAnsi" w:cstheme="minorHAnsi"/>
          <w:b/>
          <w:snapToGrid w:val="0"/>
          <w:color w:val="FF0000"/>
          <w:sz w:val="22"/>
          <w:szCs w:val="22"/>
        </w:rPr>
        <w:t xml:space="preserve"> kryterium</w:t>
      </w:r>
      <w:r w:rsidR="00B92F39">
        <w:rPr>
          <w:rFonts w:asciiTheme="minorHAnsi" w:hAnsiTheme="minorHAnsi" w:cstheme="minorHAnsi"/>
          <w:b/>
          <w:snapToGrid w:val="0"/>
          <w:color w:val="FF0000"/>
          <w:sz w:val="22"/>
          <w:szCs w:val="22"/>
        </w:rPr>
        <w:t xml:space="preserve"> nr 1 </w:t>
      </w: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6663"/>
      </w:tblGrid>
      <w:tr w:rsidR="008F1A8C" w:rsidRPr="00B92F39" w14:paraId="58432538" w14:textId="77777777" w:rsidTr="002E5F3F">
        <w:trPr>
          <w:trHeight w:val="465"/>
          <w:jc w:val="center"/>
        </w:trPr>
        <w:tc>
          <w:tcPr>
            <w:tcW w:w="1383" w:type="pct"/>
            <w:shd w:val="clear" w:color="auto" w:fill="D6E3BC"/>
            <w:vAlign w:val="center"/>
          </w:tcPr>
          <w:p w14:paraId="5087671B" w14:textId="3CF24CFD" w:rsidR="008F1A8C" w:rsidRDefault="008F1A8C" w:rsidP="000F6AC6">
            <w:pPr>
              <w:tabs>
                <w:tab w:val="left" w:pos="360"/>
              </w:tabs>
              <w:snapToGrid w:val="0"/>
              <w:spacing w:line="276" w:lineRule="auto"/>
              <w:jc w:val="center"/>
              <w:rPr>
                <w:rFonts w:asciiTheme="minorHAnsi" w:eastAsia="Calibri" w:hAnsiTheme="minorHAnsi" w:cstheme="minorHAnsi"/>
                <w:b/>
                <w:sz w:val="22"/>
                <w:szCs w:val="22"/>
              </w:rPr>
            </w:pPr>
            <w:r w:rsidRPr="00B92F39">
              <w:rPr>
                <w:rFonts w:asciiTheme="minorHAnsi" w:eastAsia="Calibri" w:hAnsiTheme="minorHAnsi" w:cstheme="minorHAnsi"/>
                <w:b/>
                <w:sz w:val="22"/>
                <w:szCs w:val="22"/>
              </w:rPr>
              <w:t>Cena oferty brutto (zł)</w:t>
            </w:r>
            <w:r w:rsidR="002E5F3F">
              <w:rPr>
                <w:rFonts w:asciiTheme="minorHAnsi" w:eastAsia="Calibri" w:hAnsiTheme="minorHAnsi" w:cstheme="minorHAnsi"/>
                <w:b/>
                <w:sz w:val="22"/>
                <w:szCs w:val="22"/>
              </w:rPr>
              <w:t xml:space="preserve"> </w:t>
            </w:r>
          </w:p>
          <w:p w14:paraId="7051B2D1" w14:textId="19F1138A" w:rsidR="002E5F3F" w:rsidRPr="00B92F39" w:rsidRDefault="002E5F3F" w:rsidP="000F6AC6">
            <w:pPr>
              <w:tabs>
                <w:tab w:val="left" w:pos="360"/>
              </w:tabs>
              <w:snapToGrid w:val="0"/>
              <w:spacing w:line="276" w:lineRule="auto"/>
              <w:jc w:val="center"/>
              <w:rPr>
                <w:rFonts w:asciiTheme="minorHAnsi" w:eastAsia="Calibri" w:hAnsiTheme="minorHAnsi" w:cstheme="minorHAnsi"/>
                <w:b/>
                <w:sz w:val="22"/>
                <w:szCs w:val="22"/>
              </w:rPr>
            </w:pPr>
          </w:p>
        </w:tc>
        <w:tc>
          <w:tcPr>
            <w:tcW w:w="3617" w:type="pct"/>
            <w:shd w:val="clear" w:color="auto" w:fill="auto"/>
            <w:vAlign w:val="center"/>
          </w:tcPr>
          <w:p w14:paraId="0653864E" w14:textId="77777777" w:rsidR="00D925CC" w:rsidRPr="00D925CC" w:rsidRDefault="00D925CC" w:rsidP="00D925CC">
            <w:pPr>
              <w:tabs>
                <w:tab w:val="left" w:pos="360"/>
              </w:tabs>
              <w:snapToGrid w:val="0"/>
              <w:spacing w:line="276" w:lineRule="auto"/>
              <w:rPr>
                <w:rFonts w:asciiTheme="minorHAnsi" w:eastAsia="Calibri" w:hAnsiTheme="minorHAnsi" w:cstheme="minorHAnsi"/>
                <w:bCs/>
                <w:sz w:val="22"/>
                <w:szCs w:val="22"/>
              </w:rPr>
            </w:pPr>
          </w:p>
          <w:p w14:paraId="0DD9D5E5" w14:textId="4F122648" w:rsidR="008F1A8C" w:rsidRPr="00D925CC" w:rsidRDefault="00D925CC" w:rsidP="00D925CC">
            <w:pPr>
              <w:tabs>
                <w:tab w:val="left" w:pos="360"/>
              </w:tabs>
              <w:snapToGrid w:val="0"/>
              <w:spacing w:line="276" w:lineRule="auto"/>
              <w:rPr>
                <w:rFonts w:asciiTheme="minorHAnsi" w:eastAsia="Calibri" w:hAnsiTheme="minorHAnsi" w:cstheme="minorHAnsi"/>
                <w:bCs/>
                <w:sz w:val="22"/>
                <w:szCs w:val="22"/>
              </w:rPr>
            </w:pPr>
            <w:r w:rsidRPr="00D925CC">
              <w:rPr>
                <w:rFonts w:asciiTheme="minorHAnsi" w:eastAsia="Calibri" w:hAnsiTheme="minorHAnsi" w:cstheme="minorHAnsi"/>
                <w:bCs/>
                <w:sz w:val="22"/>
                <w:szCs w:val="22"/>
              </w:rPr>
              <w:t>…………………………………………………………………………………………………</w:t>
            </w:r>
          </w:p>
          <w:p w14:paraId="6FC2A82D" w14:textId="77777777" w:rsidR="00D925CC" w:rsidRPr="00D925CC" w:rsidRDefault="00D925CC" w:rsidP="00D925CC">
            <w:pPr>
              <w:tabs>
                <w:tab w:val="left" w:pos="360"/>
              </w:tabs>
              <w:snapToGrid w:val="0"/>
              <w:spacing w:line="276" w:lineRule="auto"/>
              <w:rPr>
                <w:rFonts w:asciiTheme="minorHAnsi" w:eastAsia="Calibri" w:hAnsiTheme="minorHAnsi" w:cstheme="minorHAnsi"/>
                <w:bCs/>
                <w:sz w:val="22"/>
                <w:szCs w:val="22"/>
              </w:rPr>
            </w:pPr>
          </w:p>
          <w:p w14:paraId="0945DD30" w14:textId="75238E29" w:rsidR="00D925CC" w:rsidRPr="00D925CC" w:rsidRDefault="00D925CC" w:rsidP="00D925CC">
            <w:pPr>
              <w:tabs>
                <w:tab w:val="left" w:pos="360"/>
              </w:tabs>
              <w:snapToGrid w:val="0"/>
              <w:spacing w:line="276" w:lineRule="auto"/>
              <w:rPr>
                <w:rFonts w:asciiTheme="minorHAnsi" w:eastAsia="Calibri" w:hAnsiTheme="minorHAnsi" w:cstheme="minorHAnsi"/>
                <w:bCs/>
                <w:sz w:val="22"/>
                <w:szCs w:val="22"/>
              </w:rPr>
            </w:pPr>
            <w:r w:rsidRPr="00D925CC">
              <w:rPr>
                <w:rFonts w:asciiTheme="minorHAnsi" w:eastAsia="Calibri" w:hAnsiTheme="minorHAnsi" w:cstheme="minorHAnsi"/>
                <w:bCs/>
                <w:sz w:val="22"/>
                <w:szCs w:val="22"/>
              </w:rPr>
              <w:t>(słownie złotych: ………………………………………………………………………)</w:t>
            </w:r>
          </w:p>
        </w:tc>
      </w:tr>
    </w:tbl>
    <w:p w14:paraId="580459EF" w14:textId="77777777" w:rsidR="008F1A8C" w:rsidRPr="00B92F39" w:rsidRDefault="008F1A8C" w:rsidP="008F1A8C">
      <w:pPr>
        <w:tabs>
          <w:tab w:val="left" w:pos="284"/>
        </w:tabs>
        <w:suppressAutoHyphens/>
        <w:spacing w:before="120" w:line="360" w:lineRule="auto"/>
        <w:ind w:left="425"/>
        <w:jc w:val="both"/>
        <w:rPr>
          <w:rFonts w:asciiTheme="minorHAnsi" w:hAnsiTheme="minorHAnsi" w:cstheme="minorHAnsi"/>
          <w:b/>
          <w:snapToGrid w:val="0"/>
          <w:sz w:val="22"/>
          <w:szCs w:val="22"/>
        </w:rPr>
      </w:pPr>
    </w:p>
    <w:p w14:paraId="30CC00D5" w14:textId="71F2F6F8" w:rsidR="00B92F39" w:rsidRDefault="00B92F39" w:rsidP="000F2136">
      <w:pPr>
        <w:pStyle w:val="Nagwek"/>
        <w:numPr>
          <w:ilvl w:val="0"/>
          <w:numId w:val="24"/>
        </w:numPr>
        <w:suppressLineNumbers/>
        <w:tabs>
          <w:tab w:val="clear" w:pos="4536"/>
          <w:tab w:val="clear" w:pos="9072"/>
        </w:tabs>
        <w:spacing w:line="360" w:lineRule="auto"/>
        <w:ind w:left="284" w:hanging="284"/>
        <w:jc w:val="both"/>
        <w:rPr>
          <w:rFonts w:ascii="Calibri" w:hAnsi="Calibri" w:cs="Calibri"/>
          <w:b/>
          <w:color w:val="FF0000"/>
          <w:kern w:val="20"/>
          <w:sz w:val="22"/>
          <w:szCs w:val="22"/>
          <w:lang w:val="pl-PL"/>
        </w:rPr>
      </w:pPr>
      <w:r w:rsidRPr="00730B81">
        <w:rPr>
          <w:rFonts w:ascii="Calibri" w:hAnsi="Calibri" w:cs="Calibri"/>
          <w:b/>
          <w:kern w:val="20"/>
          <w:sz w:val="22"/>
          <w:szCs w:val="22"/>
        </w:rPr>
        <w:t>Okres gwarancji</w:t>
      </w:r>
      <w:r w:rsidR="00BE1BAD">
        <w:rPr>
          <w:rFonts w:ascii="Calibri" w:hAnsi="Calibri" w:cs="Calibri"/>
          <w:b/>
          <w:kern w:val="20"/>
          <w:sz w:val="22"/>
          <w:szCs w:val="22"/>
          <w:lang w:val="pl-PL"/>
        </w:rPr>
        <w:t xml:space="preserve"> (w miesiącach)</w:t>
      </w:r>
      <w:r w:rsidR="00221E17">
        <w:rPr>
          <w:rFonts w:ascii="Calibri" w:hAnsi="Calibri" w:cs="Calibri"/>
          <w:bCs/>
          <w:kern w:val="20"/>
          <w:sz w:val="22"/>
          <w:szCs w:val="22"/>
          <w:lang w:val="pl-PL"/>
        </w:rPr>
        <w:t xml:space="preserve">  </w:t>
      </w:r>
      <w:r w:rsidR="00221E17" w:rsidRPr="00221E17">
        <w:rPr>
          <w:rFonts w:ascii="Calibri" w:hAnsi="Calibri" w:cs="Calibri"/>
          <w:b/>
          <w:color w:val="FF0000"/>
          <w:kern w:val="20"/>
          <w:sz w:val="22"/>
          <w:szCs w:val="22"/>
          <w:lang w:val="pl-PL"/>
        </w:rPr>
        <w:t>- kryterium nr 2</w:t>
      </w: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6663"/>
      </w:tblGrid>
      <w:tr w:rsidR="001B0638" w:rsidRPr="00B92F39" w14:paraId="63B08CEF" w14:textId="77777777" w:rsidTr="00276686">
        <w:trPr>
          <w:trHeight w:val="465"/>
          <w:jc w:val="center"/>
        </w:trPr>
        <w:tc>
          <w:tcPr>
            <w:tcW w:w="1383" w:type="pct"/>
            <w:shd w:val="clear" w:color="auto" w:fill="D6E3BC"/>
            <w:vAlign w:val="center"/>
          </w:tcPr>
          <w:p w14:paraId="603CFD9E" w14:textId="01103C07" w:rsidR="001B0638" w:rsidRPr="00B92F39" w:rsidRDefault="001B0638" w:rsidP="00A020CB">
            <w:pPr>
              <w:tabs>
                <w:tab w:val="left" w:pos="360"/>
              </w:tabs>
              <w:snapToGrid w:val="0"/>
              <w:spacing w:line="276" w:lineRule="auto"/>
              <w:jc w:val="center"/>
              <w:rPr>
                <w:rFonts w:asciiTheme="minorHAnsi" w:eastAsia="Calibri" w:hAnsiTheme="minorHAnsi" w:cstheme="minorHAnsi"/>
                <w:b/>
                <w:sz w:val="22"/>
                <w:szCs w:val="22"/>
              </w:rPr>
            </w:pPr>
            <w:r>
              <w:rPr>
                <w:rFonts w:asciiTheme="minorHAnsi" w:eastAsia="Calibri" w:hAnsiTheme="minorHAnsi" w:cstheme="minorHAnsi"/>
                <w:b/>
                <w:sz w:val="22"/>
                <w:szCs w:val="22"/>
              </w:rPr>
              <w:t xml:space="preserve">Oferowany okres gwarancji </w:t>
            </w:r>
          </w:p>
        </w:tc>
        <w:tc>
          <w:tcPr>
            <w:tcW w:w="3617" w:type="pct"/>
            <w:shd w:val="clear" w:color="auto" w:fill="auto"/>
            <w:vAlign w:val="center"/>
          </w:tcPr>
          <w:p w14:paraId="1EDA86DE" w14:textId="77777777" w:rsidR="001B0638" w:rsidRPr="00D925CC" w:rsidRDefault="001B0638" w:rsidP="00276686">
            <w:pPr>
              <w:tabs>
                <w:tab w:val="left" w:pos="360"/>
              </w:tabs>
              <w:snapToGrid w:val="0"/>
              <w:spacing w:line="276" w:lineRule="auto"/>
              <w:rPr>
                <w:rFonts w:asciiTheme="minorHAnsi" w:eastAsia="Calibri" w:hAnsiTheme="minorHAnsi" w:cstheme="minorHAnsi"/>
                <w:bCs/>
                <w:sz w:val="22"/>
                <w:szCs w:val="22"/>
              </w:rPr>
            </w:pPr>
          </w:p>
          <w:p w14:paraId="08F1D84B" w14:textId="77777777" w:rsidR="001B0638" w:rsidRDefault="001B0638" w:rsidP="00276686">
            <w:pPr>
              <w:tabs>
                <w:tab w:val="left" w:pos="360"/>
              </w:tabs>
              <w:snapToGrid w:val="0"/>
              <w:spacing w:line="276" w:lineRule="auto"/>
              <w:rPr>
                <w:rFonts w:asciiTheme="minorHAnsi" w:eastAsia="Calibri" w:hAnsiTheme="minorHAnsi" w:cstheme="minorHAnsi"/>
                <w:bCs/>
                <w:sz w:val="22"/>
                <w:szCs w:val="22"/>
              </w:rPr>
            </w:pPr>
            <w:r>
              <w:rPr>
                <w:rFonts w:asciiTheme="minorHAnsi" w:eastAsia="Calibri" w:hAnsiTheme="minorHAnsi" w:cstheme="minorHAnsi"/>
                <w:bCs/>
                <w:sz w:val="22"/>
                <w:szCs w:val="22"/>
              </w:rPr>
              <w:t>………………………………… m-</w:t>
            </w:r>
            <w:proofErr w:type="spellStart"/>
            <w:r>
              <w:rPr>
                <w:rFonts w:asciiTheme="minorHAnsi" w:eastAsia="Calibri" w:hAnsiTheme="minorHAnsi" w:cstheme="minorHAnsi"/>
                <w:bCs/>
                <w:sz w:val="22"/>
                <w:szCs w:val="22"/>
              </w:rPr>
              <w:t>cy</w:t>
            </w:r>
            <w:proofErr w:type="spellEnd"/>
          </w:p>
          <w:p w14:paraId="5A6EB207" w14:textId="3D265525" w:rsidR="001B0638" w:rsidRPr="00D925CC" w:rsidRDefault="001B0638" w:rsidP="00276686">
            <w:pPr>
              <w:tabs>
                <w:tab w:val="left" w:pos="360"/>
              </w:tabs>
              <w:snapToGrid w:val="0"/>
              <w:spacing w:line="276" w:lineRule="auto"/>
              <w:rPr>
                <w:rFonts w:asciiTheme="minorHAnsi" w:eastAsia="Calibri" w:hAnsiTheme="minorHAnsi" w:cstheme="minorHAnsi"/>
                <w:bCs/>
                <w:sz w:val="22"/>
                <w:szCs w:val="22"/>
              </w:rPr>
            </w:pPr>
          </w:p>
        </w:tc>
      </w:tr>
    </w:tbl>
    <w:p w14:paraId="681210C8" w14:textId="79A39E9C" w:rsidR="00B92F39" w:rsidRPr="00D204A2" w:rsidRDefault="00B92F39" w:rsidP="00D204A2">
      <w:pPr>
        <w:suppressLineNumbers/>
        <w:tabs>
          <w:tab w:val="left" w:pos="426"/>
          <w:tab w:val="left" w:pos="780"/>
        </w:tabs>
        <w:ind w:right="-136"/>
        <w:jc w:val="both"/>
        <w:rPr>
          <w:rFonts w:ascii="Calibri" w:hAnsi="Calibri" w:cs="Calibri"/>
          <w:bCs/>
          <w:kern w:val="20"/>
          <w:sz w:val="22"/>
          <w:szCs w:val="22"/>
        </w:rPr>
      </w:pPr>
    </w:p>
    <w:p w14:paraId="0A42693D" w14:textId="35D190AC" w:rsidR="00B92F39" w:rsidRDefault="00B92F39" w:rsidP="00D204A2">
      <w:pPr>
        <w:suppressLineNumbers/>
        <w:tabs>
          <w:tab w:val="left" w:pos="0"/>
          <w:tab w:val="left" w:pos="142"/>
        </w:tabs>
        <w:spacing w:line="360" w:lineRule="auto"/>
        <w:ind w:right="-136"/>
        <w:rPr>
          <w:rFonts w:ascii="Calibri" w:hAnsi="Calibri" w:cs="Calibri"/>
          <w:kern w:val="20"/>
          <w:sz w:val="22"/>
          <w:szCs w:val="22"/>
          <w:u w:val="single"/>
        </w:rPr>
      </w:pPr>
      <w:r w:rsidRPr="00D204A2">
        <w:rPr>
          <w:rFonts w:ascii="Calibri" w:hAnsi="Calibri" w:cs="Calibri"/>
          <w:kern w:val="20"/>
          <w:sz w:val="22"/>
          <w:szCs w:val="22"/>
          <w:u w:val="single"/>
        </w:rPr>
        <w:t>Zaoferowany okres gwarancji liczony od dnia końcowego protokolarnego odbioru przedmiotu zamówienia.</w:t>
      </w:r>
    </w:p>
    <w:p w14:paraId="43A7DF17" w14:textId="594AED27" w:rsidR="00406E50" w:rsidRDefault="00406E50" w:rsidP="00D204A2">
      <w:pPr>
        <w:suppressLineNumbers/>
        <w:tabs>
          <w:tab w:val="left" w:pos="0"/>
          <w:tab w:val="left" w:pos="142"/>
        </w:tabs>
        <w:spacing w:line="360" w:lineRule="auto"/>
        <w:ind w:right="-136"/>
        <w:rPr>
          <w:rFonts w:asciiTheme="minorHAnsi" w:hAnsiTheme="minorHAnsi" w:cstheme="minorHAnsi"/>
          <w:sz w:val="22"/>
          <w:szCs w:val="22"/>
        </w:rPr>
      </w:pPr>
      <w:r>
        <w:rPr>
          <w:rFonts w:ascii="Calibri" w:hAnsi="Calibri" w:cs="Calibri"/>
          <w:kern w:val="20"/>
          <w:sz w:val="22"/>
          <w:szCs w:val="22"/>
          <w:u w:val="single"/>
        </w:rPr>
        <w:t xml:space="preserve">UWAGA: </w:t>
      </w:r>
      <w:r w:rsidRPr="00406E50">
        <w:rPr>
          <w:rFonts w:ascii="Calibri" w:hAnsi="Calibri" w:cs="Calibri"/>
          <w:kern w:val="20"/>
          <w:sz w:val="22"/>
          <w:szCs w:val="22"/>
        </w:rPr>
        <w:t xml:space="preserve"> Minimalny</w:t>
      </w:r>
      <w:r w:rsidR="008E1A02">
        <w:rPr>
          <w:rFonts w:ascii="Calibri" w:hAnsi="Calibri" w:cs="Calibri"/>
          <w:kern w:val="20"/>
          <w:sz w:val="22"/>
          <w:szCs w:val="22"/>
        </w:rPr>
        <w:t xml:space="preserve"> okres </w:t>
      </w:r>
      <w:r w:rsidR="008E1A02">
        <w:rPr>
          <w:rFonts w:asciiTheme="minorHAnsi" w:hAnsiTheme="minorHAnsi" w:cstheme="minorHAnsi"/>
          <w:sz w:val="22"/>
          <w:szCs w:val="22"/>
        </w:rPr>
        <w:t>g</w:t>
      </w:r>
      <w:r w:rsidR="008E1A02" w:rsidRPr="002643BF">
        <w:rPr>
          <w:rFonts w:asciiTheme="minorHAnsi" w:hAnsiTheme="minorHAnsi" w:cstheme="minorHAnsi"/>
          <w:sz w:val="22"/>
          <w:szCs w:val="22"/>
        </w:rPr>
        <w:t>warancj</w:t>
      </w:r>
      <w:r w:rsidR="0052767A">
        <w:rPr>
          <w:rFonts w:asciiTheme="minorHAnsi" w:hAnsiTheme="minorHAnsi" w:cstheme="minorHAnsi"/>
          <w:sz w:val="22"/>
          <w:szCs w:val="22"/>
        </w:rPr>
        <w:t>i</w:t>
      </w:r>
      <w:r w:rsidR="008E1A02" w:rsidRPr="002643BF">
        <w:rPr>
          <w:rFonts w:asciiTheme="minorHAnsi" w:hAnsiTheme="minorHAnsi" w:cstheme="minorHAnsi"/>
          <w:sz w:val="22"/>
          <w:szCs w:val="22"/>
        </w:rPr>
        <w:t xml:space="preserve"> jakości na wykonane dostawy </w:t>
      </w:r>
      <w:r w:rsidR="0052767A">
        <w:rPr>
          <w:rFonts w:asciiTheme="minorHAnsi" w:hAnsiTheme="minorHAnsi" w:cstheme="minorHAnsi"/>
          <w:sz w:val="22"/>
          <w:szCs w:val="22"/>
        </w:rPr>
        <w:t>wynosi</w:t>
      </w:r>
      <w:r w:rsidR="008E1A02" w:rsidRPr="002643BF">
        <w:rPr>
          <w:rFonts w:asciiTheme="minorHAnsi" w:hAnsiTheme="minorHAnsi" w:cstheme="minorHAnsi"/>
          <w:sz w:val="22"/>
          <w:szCs w:val="22"/>
        </w:rPr>
        <w:t xml:space="preserve"> </w:t>
      </w:r>
      <w:r w:rsidR="008E1A02">
        <w:rPr>
          <w:rFonts w:asciiTheme="minorHAnsi" w:hAnsiTheme="minorHAnsi" w:cstheme="minorHAnsi"/>
          <w:sz w:val="22"/>
          <w:szCs w:val="22"/>
        </w:rPr>
        <w:t>36</w:t>
      </w:r>
      <w:r w:rsidR="008E1A02" w:rsidRPr="002643BF">
        <w:rPr>
          <w:rFonts w:asciiTheme="minorHAnsi" w:hAnsiTheme="minorHAnsi" w:cstheme="minorHAnsi"/>
          <w:sz w:val="22"/>
          <w:szCs w:val="22"/>
        </w:rPr>
        <w:t xml:space="preserve"> miesięcy</w:t>
      </w:r>
      <w:r w:rsidR="0052767A">
        <w:rPr>
          <w:rFonts w:asciiTheme="minorHAnsi" w:hAnsiTheme="minorHAnsi" w:cstheme="minorHAnsi"/>
          <w:sz w:val="22"/>
          <w:szCs w:val="22"/>
        </w:rPr>
        <w:t>.</w:t>
      </w:r>
    </w:p>
    <w:p w14:paraId="2A78E190" w14:textId="2E12D9E2" w:rsidR="0052767A" w:rsidRPr="00406E50" w:rsidRDefault="0052767A" w:rsidP="00D204A2">
      <w:pPr>
        <w:suppressLineNumbers/>
        <w:tabs>
          <w:tab w:val="left" w:pos="0"/>
          <w:tab w:val="left" w:pos="142"/>
        </w:tabs>
        <w:spacing w:line="360" w:lineRule="auto"/>
        <w:ind w:right="-136"/>
        <w:rPr>
          <w:rFonts w:ascii="Calibri" w:hAnsi="Calibri" w:cs="Calibri"/>
          <w:kern w:val="20"/>
          <w:sz w:val="22"/>
          <w:szCs w:val="22"/>
        </w:rPr>
      </w:pPr>
      <w:r>
        <w:rPr>
          <w:rFonts w:asciiTheme="minorHAnsi" w:hAnsiTheme="minorHAnsi" w:cstheme="minorHAnsi"/>
          <w:sz w:val="22"/>
          <w:szCs w:val="22"/>
        </w:rPr>
        <w:t>Jeżeli Wykonawca nie wskaże w pkt 5 okresu gwarancji</w:t>
      </w:r>
      <w:r w:rsidR="00EA0B75">
        <w:rPr>
          <w:rFonts w:asciiTheme="minorHAnsi" w:hAnsiTheme="minorHAnsi" w:cstheme="minorHAnsi"/>
          <w:sz w:val="22"/>
          <w:szCs w:val="22"/>
        </w:rPr>
        <w:t>,</w:t>
      </w:r>
      <w:r>
        <w:rPr>
          <w:rFonts w:asciiTheme="minorHAnsi" w:hAnsiTheme="minorHAnsi" w:cstheme="minorHAnsi"/>
          <w:sz w:val="22"/>
          <w:szCs w:val="22"/>
        </w:rPr>
        <w:t xml:space="preserve"> Zamawiający przyjmie, że został zaoferowany minimalny okres gwarancji czyli 36 miesięcy.</w:t>
      </w:r>
    </w:p>
    <w:p w14:paraId="39FAFD7E" w14:textId="1BD9B6B1" w:rsidR="008F1A8C" w:rsidRPr="00B92F39" w:rsidRDefault="008F1A8C" w:rsidP="000F2136">
      <w:pPr>
        <w:numPr>
          <w:ilvl w:val="0"/>
          <w:numId w:val="24"/>
        </w:numPr>
        <w:tabs>
          <w:tab w:val="left" w:pos="284"/>
        </w:tabs>
        <w:suppressAutoHyphens/>
        <w:spacing w:before="120" w:line="360" w:lineRule="auto"/>
        <w:ind w:left="425" w:hanging="425"/>
        <w:jc w:val="both"/>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 xml:space="preserve">Termin płatności faktury </w:t>
      </w:r>
    </w:p>
    <w:p w14:paraId="3751D5E0" w14:textId="1D002708" w:rsidR="00D925CC" w:rsidRPr="007541CC" w:rsidRDefault="008F1A8C" w:rsidP="007541CC">
      <w:pPr>
        <w:tabs>
          <w:tab w:val="left" w:pos="284"/>
        </w:tabs>
        <w:suppressAutoHyphens/>
        <w:spacing w:before="120" w:line="360" w:lineRule="auto"/>
        <w:ind w:left="425"/>
        <w:jc w:val="both"/>
        <w:rPr>
          <w:rFonts w:asciiTheme="minorHAnsi" w:hAnsiTheme="minorHAnsi" w:cstheme="minorHAnsi"/>
          <w:sz w:val="22"/>
          <w:szCs w:val="22"/>
          <w:lang w:eastAsia="ar-SA"/>
        </w:rPr>
      </w:pPr>
      <w:r w:rsidRPr="00B92F39">
        <w:rPr>
          <w:rFonts w:asciiTheme="minorHAnsi" w:hAnsiTheme="minorHAnsi" w:cstheme="minorHAnsi"/>
          <w:sz w:val="22"/>
          <w:szCs w:val="22"/>
        </w:rPr>
        <w:t>Termin płatności faktury</w:t>
      </w:r>
      <w:r w:rsidRPr="00B92F39">
        <w:rPr>
          <w:rFonts w:asciiTheme="minorHAnsi" w:hAnsiTheme="minorHAnsi" w:cstheme="minorHAnsi"/>
          <w:b/>
          <w:bCs/>
          <w:sz w:val="22"/>
          <w:szCs w:val="22"/>
        </w:rPr>
        <w:t xml:space="preserve"> </w:t>
      </w:r>
      <w:r w:rsidRPr="00B92F39">
        <w:rPr>
          <w:rFonts w:asciiTheme="minorHAnsi" w:hAnsiTheme="minorHAnsi" w:cstheme="minorHAnsi"/>
          <w:sz w:val="22"/>
          <w:szCs w:val="22"/>
          <w:lang w:eastAsia="ar-SA"/>
        </w:rPr>
        <w:t xml:space="preserve">wynosi </w:t>
      </w:r>
      <w:r w:rsidRPr="00B92F39">
        <w:rPr>
          <w:rFonts w:asciiTheme="minorHAnsi" w:hAnsiTheme="minorHAnsi" w:cstheme="minorHAnsi"/>
          <w:b/>
          <w:sz w:val="22"/>
          <w:szCs w:val="22"/>
          <w:lang w:eastAsia="ar-SA"/>
        </w:rPr>
        <w:t xml:space="preserve">30 dni </w:t>
      </w:r>
      <w:r w:rsidRPr="00B92F39">
        <w:rPr>
          <w:rFonts w:asciiTheme="minorHAnsi" w:hAnsiTheme="minorHAnsi" w:cstheme="minorHAnsi"/>
          <w:sz w:val="22"/>
          <w:szCs w:val="22"/>
          <w:lang w:eastAsia="ar-SA"/>
        </w:rPr>
        <w:t>od daty wykonania dostawy i dostarczenia faktury do siedziby Zamawiającego.</w:t>
      </w:r>
    </w:p>
    <w:p w14:paraId="3E83CC86" w14:textId="11F7DD78" w:rsidR="008F1A8C" w:rsidRDefault="008F1A8C" w:rsidP="000F2136">
      <w:pPr>
        <w:numPr>
          <w:ilvl w:val="0"/>
          <w:numId w:val="24"/>
        </w:numPr>
        <w:tabs>
          <w:tab w:val="left" w:pos="284"/>
        </w:tabs>
        <w:suppressAutoHyphens/>
        <w:spacing w:before="160" w:line="360" w:lineRule="auto"/>
        <w:ind w:left="425" w:hanging="425"/>
        <w:jc w:val="both"/>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Termin wykonania zamówienia</w:t>
      </w:r>
    </w:p>
    <w:p w14:paraId="6CF7F692" w14:textId="13F2D6E0" w:rsidR="00902747" w:rsidRPr="00B92F39" w:rsidRDefault="00902747" w:rsidP="00902747">
      <w:pPr>
        <w:tabs>
          <w:tab w:val="left" w:pos="284"/>
        </w:tabs>
        <w:suppressAutoHyphens/>
        <w:spacing w:before="160" w:line="360" w:lineRule="auto"/>
        <w:ind w:left="425"/>
        <w:jc w:val="both"/>
        <w:rPr>
          <w:rFonts w:asciiTheme="minorHAnsi" w:hAnsiTheme="minorHAnsi" w:cstheme="minorHAnsi"/>
          <w:b/>
          <w:snapToGrid w:val="0"/>
          <w:sz w:val="22"/>
          <w:szCs w:val="22"/>
        </w:rPr>
      </w:pPr>
      <w:r w:rsidRPr="00EE467D">
        <w:rPr>
          <w:rFonts w:ascii="Calibri" w:hAnsi="Calibri" w:cs="Calibri"/>
          <w:sz w:val="22"/>
          <w:szCs w:val="22"/>
        </w:rPr>
        <w:t xml:space="preserve">Zamówienie </w:t>
      </w:r>
      <w:r>
        <w:rPr>
          <w:rFonts w:ascii="Calibri" w:hAnsi="Calibri" w:cs="Calibri"/>
          <w:sz w:val="22"/>
          <w:szCs w:val="22"/>
        </w:rPr>
        <w:t>zostanie</w:t>
      </w:r>
      <w:r w:rsidRPr="00EE467D">
        <w:rPr>
          <w:rFonts w:ascii="Calibri" w:hAnsi="Calibri" w:cs="Calibri"/>
          <w:sz w:val="22"/>
          <w:szCs w:val="22"/>
        </w:rPr>
        <w:t xml:space="preserve"> </w:t>
      </w:r>
      <w:r>
        <w:rPr>
          <w:rFonts w:ascii="Calibri" w:hAnsi="Calibri" w:cs="Calibri"/>
          <w:sz w:val="22"/>
          <w:szCs w:val="22"/>
        </w:rPr>
        <w:t>z</w:t>
      </w:r>
      <w:r w:rsidRPr="00EE467D">
        <w:rPr>
          <w:rFonts w:ascii="Calibri" w:hAnsi="Calibri" w:cs="Calibri"/>
          <w:sz w:val="22"/>
          <w:szCs w:val="22"/>
        </w:rPr>
        <w:t xml:space="preserve">realizowane </w:t>
      </w:r>
      <w:r w:rsidRPr="007720DE">
        <w:rPr>
          <w:rFonts w:ascii="Calibri" w:hAnsi="Calibri" w:cs="Calibri"/>
          <w:b/>
          <w:bCs/>
          <w:sz w:val="22"/>
          <w:szCs w:val="22"/>
        </w:rPr>
        <w:t xml:space="preserve">w terminie </w:t>
      </w:r>
      <w:r w:rsidRPr="00A96EED">
        <w:rPr>
          <w:rFonts w:ascii="Calibri" w:hAnsi="Calibri" w:cs="Calibri"/>
          <w:b/>
          <w:bCs/>
          <w:sz w:val="22"/>
          <w:szCs w:val="22"/>
        </w:rPr>
        <w:t>do</w:t>
      </w:r>
      <w:r w:rsidR="00B673BB">
        <w:rPr>
          <w:rFonts w:ascii="Calibri" w:hAnsi="Calibri" w:cs="Calibri"/>
          <w:b/>
          <w:bCs/>
          <w:sz w:val="22"/>
          <w:szCs w:val="22"/>
        </w:rPr>
        <w:t xml:space="preserve"> 90</w:t>
      </w:r>
      <w:r w:rsidRPr="00A96EED">
        <w:rPr>
          <w:rFonts w:ascii="Calibri" w:hAnsi="Calibri" w:cs="Calibri"/>
          <w:b/>
          <w:bCs/>
          <w:sz w:val="22"/>
          <w:szCs w:val="22"/>
        </w:rPr>
        <w:t xml:space="preserve"> dni od</w:t>
      </w:r>
      <w:r w:rsidRPr="007720DE">
        <w:rPr>
          <w:rFonts w:ascii="Calibri" w:hAnsi="Calibri" w:cs="Calibri"/>
          <w:b/>
          <w:bCs/>
          <w:sz w:val="22"/>
          <w:szCs w:val="22"/>
        </w:rPr>
        <w:t xml:space="preserve"> daty zawarcia umowy</w:t>
      </w:r>
      <w:r>
        <w:rPr>
          <w:rFonts w:ascii="Calibri" w:hAnsi="Calibri" w:cs="Calibri"/>
          <w:bCs/>
          <w:sz w:val="22"/>
          <w:szCs w:val="22"/>
        </w:rPr>
        <w:t>.</w:t>
      </w:r>
    </w:p>
    <w:p w14:paraId="1F085B72" w14:textId="77777777" w:rsidR="008F1A8C" w:rsidRPr="00B92F39" w:rsidRDefault="008F1A8C" w:rsidP="000F2136">
      <w:pPr>
        <w:numPr>
          <w:ilvl w:val="0"/>
          <w:numId w:val="24"/>
        </w:numPr>
        <w:tabs>
          <w:tab w:val="left" w:pos="284"/>
        </w:tabs>
        <w:suppressAutoHyphens/>
        <w:spacing w:before="160" w:line="360" w:lineRule="auto"/>
        <w:ind w:left="425" w:hanging="425"/>
        <w:jc w:val="both"/>
        <w:rPr>
          <w:rFonts w:asciiTheme="minorHAnsi" w:hAnsiTheme="minorHAnsi" w:cstheme="minorHAnsi"/>
          <w:b/>
          <w:snapToGrid w:val="0"/>
          <w:color w:val="000000"/>
          <w:sz w:val="22"/>
          <w:szCs w:val="22"/>
        </w:rPr>
      </w:pPr>
      <w:r w:rsidRPr="00B92F39">
        <w:rPr>
          <w:rFonts w:asciiTheme="minorHAnsi" w:hAnsiTheme="minorHAnsi" w:cstheme="minorHAnsi"/>
          <w:b/>
          <w:snapToGrid w:val="0"/>
          <w:color w:val="000000"/>
          <w:sz w:val="22"/>
          <w:szCs w:val="22"/>
        </w:rPr>
        <w:t>Wykonawca oświadcza, że:</w:t>
      </w:r>
    </w:p>
    <w:p w14:paraId="1EA8E574"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bookmarkStart w:id="20" w:name="OLE_LINK1"/>
      <w:r w:rsidRPr="00B92F39">
        <w:rPr>
          <w:rFonts w:asciiTheme="minorHAnsi" w:hAnsiTheme="minorHAnsi" w:cstheme="minorHAnsi"/>
          <w:sz w:val="22"/>
          <w:szCs w:val="22"/>
        </w:rPr>
        <w:t>Po zapoznaniu się z warunkami zamówienia przedstawionymi w Specyfikacji Warunków Zamówienia wraz z załącznikami w pełni je ak</w:t>
      </w:r>
      <w:r w:rsidRPr="00B92F39">
        <w:rPr>
          <w:rFonts w:asciiTheme="minorHAnsi" w:hAnsiTheme="minorHAnsi" w:cstheme="minorHAnsi"/>
          <w:sz w:val="22"/>
          <w:szCs w:val="22"/>
        </w:rPr>
        <w:softHyphen/>
        <w:t>ceptuje i nie wnosi do nich zastrzeżeń.</w:t>
      </w:r>
    </w:p>
    <w:p w14:paraId="50776017"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 xml:space="preserve">Oferowany asortyment jest fabrycznie nowy, będzie dostarczony w opakowaniach zabezpieczających towar przed zniszczeniem (np. w pudełkach kartonowych). </w:t>
      </w:r>
    </w:p>
    <w:p w14:paraId="0EAE411A"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warunki gwarancji, termin realizacji zamówienia, termin płatności faktur.</w:t>
      </w:r>
    </w:p>
    <w:p w14:paraId="4E0447C1"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30 - dniowy termin związania ofertą liczony od daty ostatecznego składa</w:t>
      </w:r>
      <w:r w:rsidRPr="00B92F39">
        <w:rPr>
          <w:rFonts w:asciiTheme="minorHAnsi" w:hAnsiTheme="minorHAnsi" w:cstheme="minorHAnsi"/>
          <w:sz w:val="22"/>
          <w:szCs w:val="22"/>
        </w:rPr>
        <w:softHyphen/>
        <w:t>nia ofert.</w:t>
      </w:r>
    </w:p>
    <w:p w14:paraId="5648A5A9" w14:textId="77777777" w:rsidR="00221E17"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W przypadku wybrania jego oferty jako najkorzystniejszej zobowiązuje się do zawarcia umowy zgodnej z projektem przedstawionym w </w:t>
      </w:r>
      <w:r w:rsidRPr="00B92F39">
        <w:rPr>
          <w:rFonts w:asciiTheme="minorHAnsi" w:hAnsiTheme="minorHAnsi" w:cstheme="minorHAnsi"/>
          <w:sz w:val="22"/>
          <w:szCs w:val="22"/>
          <w:u w:val="single"/>
        </w:rPr>
        <w:t>Załączniku nr 5 do SWZ</w:t>
      </w:r>
      <w:r w:rsidRPr="00B92F39">
        <w:rPr>
          <w:rFonts w:asciiTheme="minorHAnsi" w:hAnsiTheme="minorHAnsi" w:cstheme="minorHAnsi"/>
          <w:sz w:val="22"/>
          <w:szCs w:val="22"/>
        </w:rPr>
        <w:t xml:space="preserve">, w terminie i miejscu wyznaczonym przez Zamawiającego. </w:t>
      </w:r>
    </w:p>
    <w:p w14:paraId="49AB3A3E" w14:textId="35BC6A10" w:rsidR="00221E17" w:rsidRPr="00221E17" w:rsidRDefault="00221E17" w:rsidP="000F2136">
      <w:pPr>
        <w:numPr>
          <w:ilvl w:val="0"/>
          <w:numId w:val="25"/>
        </w:numPr>
        <w:spacing w:before="60" w:line="360" w:lineRule="auto"/>
        <w:ind w:left="567" w:hanging="283"/>
        <w:jc w:val="both"/>
        <w:rPr>
          <w:rFonts w:asciiTheme="minorHAnsi" w:hAnsiTheme="minorHAnsi" w:cstheme="minorHAnsi"/>
          <w:sz w:val="22"/>
          <w:szCs w:val="22"/>
        </w:rPr>
      </w:pPr>
      <w:r w:rsidRPr="00221E17">
        <w:rPr>
          <w:rFonts w:asciiTheme="minorHAnsi" w:hAnsiTheme="minorHAnsi" w:cstheme="minorHAnsi"/>
          <w:sz w:val="22"/>
          <w:szCs w:val="22"/>
        </w:rPr>
        <w:t xml:space="preserve">Wybór mojej oferty będzie prowadził </w:t>
      </w:r>
      <w:r w:rsidRPr="00221E17">
        <w:rPr>
          <w:rFonts w:asciiTheme="minorHAnsi" w:hAnsiTheme="minorHAnsi" w:cstheme="minorHAnsi"/>
          <w:sz w:val="22"/>
          <w:szCs w:val="22"/>
          <w:u w:val="single"/>
        </w:rPr>
        <w:t>do powstania u zamawiającego obowiązku podatkowego</w:t>
      </w:r>
      <w:r w:rsidRPr="00221E17">
        <w:rPr>
          <w:rFonts w:asciiTheme="minorHAnsi" w:hAnsiTheme="minorHAnsi" w:cstheme="minorHAnsi"/>
          <w:sz w:val="22"/>
          <w:szCs w:val="22"/>
        </w:rPr>
        <w:t xml:space="preserve"> zgodnie z ustawą z dnia 11 marca 2004r. o podatku od towarów i usług (Dz.U. z 202</w:t>
      </w:r>
      <w:r w:rsidR="0027087C">
        <w:rPr>
          <w:rFonts w:asciiTheme="minorHAnsi" w:hAnsiTheme="minorHAnsi" w:cstheme="minorHAnsi"/>
          <w:sz w:val="22"/>
          <w:szCs w:val="22"/>
        </w:rPr>
        <w:t>2</w:t>
      </w:r>
      <w:r w:rsidRPr="00221E17">
        <w:rPr>
          <w:rFonts w:asciiTheme="minorHAnsi" w:hAnsiTheme="minorHAnsi" w:cstheme="minorHAnsi"/>
          <w:sz w:val="22"/>
          <w:szCs w:val="22"/>
        </w:rPr>
        <w:t xml:space="preserve"> r. poz. </w:t>
      </w:r>
      <w:r w:rsidR="0027087C">
        <w:rPr>
          <w:rFonts w:asciiTheme="minorHAnsi" w:hAnsiTheme="minorHAnsi" w:cstheme="minorHAnsi"/>
          <w:sz w:val="22"/>
          <w:szCs w:val="22"/>
        </w:rPr>
        <w:t>931</w:t>
      </w:r>
      <w:r w:rsidRPr="00221E17">
        <w:rPr>
          <w:rFonts w:asciiTheme="minorHAnsi" w:hAnsiTheme="minorHAnsi" w:cstheme="minorHAnsi"/>
          <w:sz w:val="22"/>
          <w:szCs w:val="22"/>
        </w:rPr>
        <w:t xml:space="preserve"> z </w:t>
      </w:r>
      <w:proofErr w:type="spellStart"/>
      <w:r w:rsidRPr="00221E17">
        <w:rPr>
          <w:rFonts w:asciiTheme="minorHAnsi" w:hAnsiTheme="minorHAnsi" w:cstheme="minorHAnsi"/>
          <w:sz w:val="22"/>
          <w:szCs w:val="22"/>
        </w:rPr>
        <w:t>późn</w:t>
      </w:r>
      <w:proofErr w:type="spellEnd"/>
      <w:r w:rsidRPr="00221E17">
        <w:rPr>
          <w:rFonts w:asciiTheme="minorHAnsi" w:hAnsiTheme="minorHAnsi" w:cstheme="minorHAnsi"/>
          <w:sz w:val="22"/>
          <w:szCs w:val="22"/>
        </w:rPr>
        <w:t xml:space="preserve">. zm.) w zakresie ………………………………………………………… (należy wskazać nazwę (rodzaj) towaru </w:t>
      </w:r>
      <w:r w:rsidRPr="00221E17">
        <w:rPr>
          <w:rFonts w:asciiTheme="minorHAnsi" w:hAnsiTheme="minorHAnsi" w:cstheme="minorHAnsi"/>
          <w:sz w:val="22"/>
          <w:szCs w:val="22"/>
        </w:rPr>
        <w:lastRenderedPageBreak/>
        <w:t>lub usługi, których dostawa lub świadczenie będą prowadziły do powstania obowiązku podatkowego) o wartości …………………………………………………………… (należy wskazać wartość towaru lub usługi objętego obowiązkiem podatkowym zamawiającego, bez kwoty podatku)przy czym stawka podatku od towaru i usług, która zgodnie z wiedzą wykonawcy, będzie miała zastosowanie wynosi …………………..(wskazać stawkę podatku)</w:t>
      </w:r>
    </w:p>
    <w:p w14:paraId="48E639E2" w14:textId="7A867728" w:rsidR="00221E17" w:rsidRPr="00221E17" w:rsidRDefault="00221E17" w:rsidP="00221E17">
      <w:pPr>
        <w:pStyle w:val="Akapitzlist"/>
        <w:spacing w:before="60" w:line="360" w:lineRule="auto"/>
        <w:jc w:val="both"/>
        <w:rPr>
          <w:rFonts w:asciiTheme="minorHAnsi" w:hAnsiTheme="minorHAnsi" w:cstheme="minorHAnsi"/>
          <w:b/>
          <w:bCs/>
          <w:i/>
          <w:iCs/>
          <w:sz w:val="22"/>
          <w:szCs w:val="22"/>
          <w:u w:val="single"/>
        </w:rPr>
      </w:pPr>
      <w:r w:rsidRPr="00221E17">
        <w:rPr>
          <w:rFonts w:asciiTheme="minorHAnsi" w:hAnsiTheme="minorHAnsi" w:cstheme="minorHAnsi"/>
          <w:b/>
          <w:bCs/>
          <w:i/>
          <w:iCs/>
          <w:sz w:val="22"/>
          <w:szCs w:val="22"/>
        </w:rPr>
        <w:t>UWAGA!</w:t>
      </w:r>
      <w:r w:rsidRPr="00221E17">
        <w:rPr>
          <w:rFonts w:asciiTheme="minorHAnsi" w:hAnsiTheme="minorHAnsi" w:cstheme="minorHAnsi"/>
          <w:i/>
          <w:iCs/>
          <w:sz w:val="22"/>
          <w:szCs w:val="22"/>
        </w:rPr>
        <w:br/>
      </w:r>
      <w:r w:rsidRPr="00221E17">
        <w:rPr>
          <w:rFonts w:asciiTheme="minorHAnsi" w:hAnsiTheme="minorHAnsi" w:cstheme="minorHAnsi"/>
          <w:b/>
          <w:bCs/>
          <w:i/>
          <w:iCs/>
          <w:sz w:val="22"/>
          <w:szCs w:val="22"/>
        </w:rPr>
        <w:t xml:space="preserve">Punkt </w:t>
      </w:r>
      <w:r w:rsidR="00DB568D" w:rsidRPr="00A96EED">
        <w:rPr>
          <w:rFonts w:asciiTheme="minorHAnsi" w:hAnsiTheme="minorHAnsi" w:cstheme="minorHAnsi"/>
          <w:b/>
          <w:bCs/>
          <w:i/>
          <w:iCs/>
          <w:sz w:val="22"/>
          <w:szCs w:val="22"/>
        </w:rPr>
        <w:t>8.6.</w:t>
      </w:r>
      <w:r w:rsidRPr="00221E17">
        <w:rPr>
          <w:rFonts w:asciiTheme="minorHAnsi" w:hAnsiTheme="minorHAnsi" w:cstheme="minorHAnsi"/>
          <w:b/>
          <w:bCs/>
          <w:i/>
          <w:iCs/>
          <w:sz w:val="22"/>
          <w:szCs w:val="22"/>
        </w:rPr>
        <w:t xml:space="preserve"> Wykonawca wypełnia </w:t>
      </w:r>
      <w:r w:rsidRPr="00221E17">
        <w:rPr>
          <w:rFonts w:asciiTheme="minorHAnsi" w:hAnsiTheme="minorHAnsi" w:cstheme="minorHAnsi"/>
          <w:b/>
          <w:bCs/>
          <w:i/>
          <w:iCs/>
          <w:sz w:val="22"/>
          <w:szCs w:val="22"/>
          <w:u w:val="single"/>
        </w:rPr>
        <w:t>jedynie</w:t>
      </w:r>
      <w:r w:rsidRPr="00221E17">
        <w:rPr>
          <w:rFonts w:asciiTheme="minorHAnsi" w:hAnsiTheme="minorHAnsi" w:cstheme="minorHAnsi"/>
          <w:b/>
          <w:bCs/>
          <w:i/>
          <w:iCs/>
          <w:sz w:val="22"/>
          <w:szCs w:val="22"/>
        </w:rPr>
        <w:t xml:space="preserve"> w przypadku powstawania u Zamawiającego obowiązku podatkowego. </w:t>
      </w:r>
      <w:r w:rsidRPr="00221E17">
        <w:rPr>
          <w:rFonts w:asciiTheme="minorHAnsi" w:hAnsiTheme="minorHAnsi" w:cstheme="minorHAnsi"/>
          <w:b/>
          <w:bCs/>
          <w:i/>
          <w:iCs/>
          <w:color w:val="000000"/>
          <w:sz w:val="22"/>
          <w:szCs w:val="22"/>
          <w:shd w:val="clear" w:color="auto" w:fill="FFFFFF"/>
        </w:rPr>
        <w:t xml:space="preserve">Obowiązek podatkowy u Zamawiającego powstaje np. </w:t>
      </w:r>
      <w:r w:rsidRPr="00221E17">
        <w:rPr>
          <w:rFonts w:asciiTheme="minorHAnsi" w:hAnsiTheme="minorHAnsi" w:cstheme="minorHAnsi"/>
          <w:b/>
          <w:bCs/>
          <w:i/>
          <w:iCs/>
          <w:color w:val="000000"/>
          <w:sz w:val="22"/>
          <w:szCs w:val="22"/>
          <w:u w:val="single"/>
          <w:shd w:val="clear" w:color="auto" w:fill="FFFFFF"/>
        </w:rPr>
        <w:t>w przypadku importu usług, importu towarów, w</w:t>
      </w:r>
      <w:r w:rsidRPr="00221E17">
        <w:rPr>
          <w:rFonts w:asciiTheme="minorHAnsi" w:hAnsiTheme="minorHAnsi" w:cstheme="minorHAnsi"/>
          <w:b/>
          <w:bCs/>
          <w:i/>
          <w:iCs/>
          <w:color w:val="000000"/>
          <w:sz w:val="22"/>
          <w:szCs w:val="22"/>
          <w:u w:val="single"/>
          <w:bdr w:val="none" w:sz="0" w:space="0" w:color="auto" w:frame="1"/>
          <w:shd w:val="clear" w:color="auto" w:fill="FFFFFF"/>
        </w:rPr>
        <w:t>  </w:t>
      </w:r>
      <w:r w:rsidRPr="00221E17">
        <w:rPr>
          <w:rFonts w:asciiTheme="minorHAnsi" w:hAnsiTheme="minorHAnsi" w:cstheme="minorHAnsi"/>
          <w:b/>
          <w:bCs/>
          <w:i/>
          <w:iCs/>
          <w:color w:val="000000"/>
          <w:sz w:val="22"/>
          <w:szCs w:val="22"/>
          <w:u w:val="single"/>
          <w:shd w:val="clear" w:color="auto" w:fill="FFFFFF"/>
        </w:rPr>
        <w:t>wewnątrzwspólnotowym nabyciu towarów i w innych przypadkach wynikających z przepisów obowiązującego prawa.</w:t>
      </w:r>
    </w:p>
    <w:p w14:paraId="36F2B10E"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b/>
          <w:sz w:val="22"/>
          <w:szCs w:val="22"/>
        </w:rPr>
        <w:t>Zamierzam / nie zamierzam</w:t>
      </w:r>
      <w:r w:rsidRPr="00B92F39">
        <w:rPr>
          <w:rFonts w:asciiTheme="minorHAnsi" w:hAnsiTheme="minorHAnsi" w:cstheme="minorHAnsi"/>
          <w:sz w:val="22"/>
          <w:szCs w:val="22"/>
        </w:rPr>
        <w:t xml:space="preserve">* powierzyć wykonanie części zamówienia następującym podwykonawcom </w:t>
      </w:r>
      <w:r w:rsidRPr="00B92F39">
        <w:rPr>
          <w:rFonts w:asciiTheme="minorHAnsi" w:hAnsiTheme="minorHAnsi" w:cstheme="minorHAnsi"/>
          <w:i/>
          <w:iCs/>
          <w:sz w:val="22"/>
          <w:szCs w:val="22"/>
        </w:rPr>
        <w:t>(proszę wskazać części zamówienia, których wykonanie wykonawca zamierza powierzyć podwykonawcy i o ile jest to wiadome, podać firmy podwykonawców):</w:t>
      </w:r>
      <w:r w:rsidRPr="00B92F39">
        <w:rPr>
          <w:rFonts w:asciiTheme="minorHAnsi" w:hAnsiTheme="minorHAnsi" w:cstheme="minorHAnsi"/>
          <w:sz w:val="22"/>
          <w:szCs w:val="22"/>
        </w:rPr>
        <w:t xml:space="preserve"> </w:t>
      </w:r>
    </w:p>
    <w:p w14:paraId="177F3CF8" w14:textId="77777777" w:rsidR="008F1A8C" w:rsidRPr="00B92F39" w:rsidRDefault="008F1A8C" w:rsidP="008F1A8C">
      <w:pPr>
        <w:spacing w:before="120" w:line="360" w:lineRule="auto"/>
        <w:ind w:firstLine="567"/>
        <w:jc w:val="both"/>
        <w:rPr>
          <w:rFonts w:asciiTheme="minorHAnsi" w:hAnsiTheme="minorHAnsi" w:cstheme="minorHAnsi"/>
          <w:sz w:val="22"/>
          <w:szCs w:val="22"/>
        </w:rPr>
      </w:pPr>
      <w:r w:rsidRPr="00B92F39">
        <w:rPr>
          <w:rFonts w:asciiTheme="minorHAnsi" w:hAnsiTheme="minorHAnsi" w:cstheme="minorHAnsi"/>
          <w:sz w:val="22"/>
          <w:szCs w:val="22"/>
        </w:rPr>
        <w:t>…………………………………………………………………………………………………………………………………………</w:t>
      </w:r>
    </w:p>
    <w:p w14:paraId="0752ADD8" w14:textId="0501B2B3" w:rsidR="008F1A8C" w:rsidRPr="00B92F39" w:rsidRDefault="008F1A8C" w:rsidP="008F1A8C">
      <w:pPr>
        <w:spacing w:before="60" w:line="360" w:lineRule="auto"/>
        <w:ind w:firstLine="284"/>
        <w:jc w:val="both"/>
        <w:rPr>
          <w:rFonts w:asciiTheme="minorHAnsi" w:hAnsiTheme="minorHAnsi" w:cstheme="minorHAnsi"/>
          <w:i/>
          <w:sz w:val="22"/>
          <w:szCs w:val="22"/>
        </w:rPr>
      </w:pPr>
      <w:r w:rsidRPr="00B92F39">
        <w:rPr>
          <w:rFonts w:asciiTheme="minorHAnsi" w:hAnsiTheme="minorHAnsi" w:cstheme="minorHAnsi"/>
          <w:i/>
          <w:sz w:val="22"/>
          <w:szCs w:val="22"/>
        </w:rPr>
        <w:t xml:space="preserve">* </w:t>
      </w:r>
      <w:r w:rsidR="00221E17">
        <w:rPr>
          <w:rFonts w:asciiTheme="minorHAnsi" w:hAnsiTheme="minorHAnsi" w:cstheme="minorHAnsi"/>
          <w:i/>
          <w:sz w:val="22"/>
          <w:szCs w:val="22"/>
        </w:rPr>
        <w:t>n</w:t>
      </w:r>
      <w:r w:rsidRPr="00B92F39">
        <w:rPr>
          <w:rFonts w:asciiTheme="minorHAnsi" w:hAnsiTheme="minorHAnsi" w:cstheme="minorHAnsi"/>
          <w:i/>
          <w:sz w:val="22"/>
          <w:szCs w:val="22"/>
        </w:rPr>
        <w:t>iepotrzebne skreślić.</w:t>
      </w:r>
    </w:p>
    <w:p w14:paraId="09E3F058" w14:textId="77777777" w:rsidR="008F1A8C" w:rsidRPr="00B92F39" w:rsidRDefault="008F1A8C" w:rsidP="000F2136">
      <w:pPr>
        <w:numPr>
          <w:ilvl w:val="0"/>
          <w:numId w:val="25"/>
        </w:numPr>
        <w:spacing w:before="160" w:line="360" w:lineRule="auto"/>
        <w:ind w:left="568" w:hanging="284"/>
        <w:jc w:val="both"/>
        <w:rPr>
          <w:rFonts w:asciiTheme="minorHAnsi" w:eastAsia="Calibri" w:hAnsiTheme="minorHAnsi" w:cstheme="minorHAnsi"/>
          <w:sz w:val="22"/>
          <w:szCs w:val="22"/>
        </w:rPr>
      </w:pPr>
      <w:r w:rsidRPr="00B92F39">
        <w:rPr>
          <w:rFonts w:asciiTheme="minorHAnsi" w:eastAsia="Calibri" w:hAnsiTheme="minorHAnsi" w:cstheme="minorHAnsi"/>
          <w:color w:val="000000"/>
          <w:sz w:val="22"/>
          <w:szCs w:val="22"/>
        </w:rPr>
        <w:t xml:space="preserve">Spełnił obowiązek informacyjny wobec osób fizycznych w zakresie udostępnienia ich danych Zamawiającemu oraz jawności tych danych w ramach przepisów Prawo Zamówień Publicznych. </w:t>
      </w:r>
    </w:p>
    <w:p w14:paraId="08880E47" w14:textId="6BA9D95E"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Wyraża zgodę na przetwarzanie danych osobowych w zakresie niezbędnym do przeprowadzenia postępowania o zamówienie publiczne zgodnie z ustawą z dnia 10.05.2018 r. o ochronie danych osobowych (Dz. U. z 201</w:t>
      </w:r>
      <w:r w:rsidR="0027087C">
        <w:rPr>
          <w:rFonts w:asciiTheme="minorHAnsi" w:hAnsiTheme="minorHAnsi" w:cstheme="minorHAnsi"/>
          <w:sz w:val="22"/>
          <w:szCs w:val="22"/>
        </w:rPr>
        <w:t>9</w:t>
      </w:r>
      <w:r w:rsidRPr="00B92F39">
        <w:rPr>
          <w:rFonts w:asciiTheme="minorHAnsi" w:hAnsiTheme="minorHAnsi" w:cstheme="minorHAnsi"/>
          <w:sz w:val="22"/>
          <w:szCs w:val="22"/>
        </w:rPr>
        <w:t xml:space="preserve"> r. poz. </w:t>
      </w:r>
      <w:r w:rsidR="0027087C">
        <w:rPr>
          <w:rFonts w:asciiTheme="minorHAnsi" w:hAnsiTheme="minorHAnsi" w:cstheme="minorHAnsi"/>
          <w:sz w:val="22"/>
          <w:szCs w:val="22"/>
        </w:rPr>
        <w:t>1781</w:t>
      </w:r>
      <w:r w:rsidRPr="00B92F39">
        <w:rPr>
          <w:rFonts w:asciiTheme="minorHAnsi" w:hAnsiTheme="minorHAnsi" w:cstheme="minorHAnsi"/>
          <w:sz w:val="22"/>
          <w:szCs w:val="22"/>
        </w:rPr>
        <w:t>).</w:t>
      </w:r>
    </w:p>
    <w:p w14:paraId="66987702"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color w:val="000000"/>
          <w:sz w:val="22"/>
          <w:szCs w:val="22"/>
        </w:rPr>
        <w:t>Dane osobowe przekazane w ofercie oraz załącznikach są przetwarzane i udostępnione Zamawiającemu zgodnie z art. 28 Rozporządzenia Parlamentu Europejskiego i Rady (UE) 2016/679.</w:t>
      </w:r>
    </w:p>
    <w:p w14:paraId="021A70EE"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color w:val="000000"/>
          <w:sz w:val="22"/>
          <w:szCs w:val="22"/>
        </w:rPr>
        <w:t>Spełnił obowiązek informacyjny wobec osób fizycznych w zakresie udostępnienia ich danych Zamawiającemu oraz jawności tych danych w ramach przepisów Prawo Zamówień Publicznych.</w:t>
      </w:r>
    </w:p>
    <w:p w14:paraId="4B6B0ED6"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w:t>
      </w:r>
      <w:r w:rsidRPr="00B92F39">
        <w:rPr>
          <w:rFonts w:asciiTheme="minorHAnsi" w:hAnsiTheme="minorHAnsi" w:cstheme="minorHAnsi"/>
          <w:sz w:val="22"/>
          <w:szCs w:val="22"/>
        </w:rPr>
        <w:lastRenderedPageBreak/>
        <w:t>dane osobowe bezpośrednio lub pośrednio pozyskaliśmy w celu ubiegania się o udzielenie zamówienia publicznego w niniejszym postępowaniu</w:t>
      </w:r>
      <w:r w:rsidRPr="00B92F39">
        <w:rPr>
          <w:rFonts w:asciiTheme="minorHAnsi" w:hAnsiTheme="minorHAnsi" w:cstheme="minorHAnsi"/>
          <w:sz w:val="22"/>
          <w:szCs w:val="22"/>
          <w:vertAlign w:val="superscript"/>
        </w:rPr>
        <w:footnoteReference w:id="2"/>
      </w:r>
      <w:r w:rsidRPr="00B92F39">
        <w:rPr>
          <w:rFonts w:asciiTheme="minorHAnsi" w:hAnsiTheme="minorHAnsi" w:cstheme="minorHAnsi"/>
          <w:sz w:val="22"/>
          <w:szCs w:val="22"/>
        </w:rPr>
        <w:t>.</w:t>
      </w:r>
    </w:p>
    <w:p w14:paraId="6525004F"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Przyjmuje do wiadomości i akceptuje zapisy poniższej klauzuli informacyjnej RODO:</w:t>
      </w:r>
      <w:bookmarkStart w:id="21" w:name="_Hlk29970038"/>
    </w:p>
    <w:p w14:paraId="5789BC00" w14:textId="77777777" w:rsidR="008F1A8C" w:rsidRPr="00B92F39" w:rsidRDefault="008F1A8C" w:rsidP="000F2136">
      <w:pPr>
        <w:pStyle w:val="Akapitzlist"/>
        <w:numPr>
          <w:ilvl w:val="0"/>
          <w:numId w:val="26"/>
        </w:numPr>
        <w:tabs>
          <w:tab w:val="left" w:pos="284"/>
          <w:tab w:val="left" w:pos="851"/>
        </w:tabs>
        <w:overflowPunct w:val="0"/>
        <w:autoSpaceDE w:val="0"/>
        <w:autoSpaceDN w:val="0"/>
        <w:adjustRightInd w:val="0"/>
        <w:spacing w:before="60" w:line="360" w:lineRule="auto"/>
        <w:ind w:left="851" w:right="96" w:hanging="284"/>
        <w:jc w:val="both"/>
        <w:textAlignment w:val="baseline"/>
        <w:rPr>
          <w:rFonts w:asciiTheme="minorHAnsi" w:hAnsiTheme="minorHAnsi" w:cstheme="minorHAnsi"/>
          <w:sz w:val="22"/>
          <w:szCs w:val="22"/>
        </w:rPr>
      </w:pPr>
      <w:r w:rsidRPr="00B92F3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Uniwersytet Łódzki, ul. Narutowicza 68, 90-136 Łódź informuje, że: </w:t>
      </w:r>
    </w:p>
    <w:bookmarkEnd w:id="21"/>
    <w:p w14:paraId="59FE3C04" w14:textId="77777777" w:rsidR="008F1A8C" w:rsidRPr="00B92F39" w:rsidRDefault="008F1A8C" w:rsidP="000F2136">
      <w:pPr>
        <w:pStyle w:val="Akapitzlist"/>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position w:val="6"/>
          <w:sz w:val="22"/>
          <w:szCs w:val="22"/>
        </w:rPr>
      </w:pPr>
      <w:r w:rsidRPr="00B92F39">
        <w:rPr>
          <w:rFonts w:asciiTheme="minorHAnsi" w:hAnsiTheme="minorHAnsi" w:cstheme="minorHAnsi"/>
          <w:position w:val="6"/>
          <w:sz w:val="22"/>
          <w:szCs w:val="22"/>
        </w:rPr>
        <w:t>Administratorem danych osobowych jest Uniwersytet Łódzki z siedzibą ul. Narutowicza 68; 90-136 Łódź.</w:t>
      </w:r>
    </w:p>
    <w:bookmarkEnd w:id="20"/>
    <w:p w14:paraId="09515480" w14:textId="77777777" w:rsidR="008F1A8C" w:rsidRPr="00B92F39" w:rsidRDefault="008F1A8C" w:rsidP="000F2136">
      <w:pPr>
        <w:pStyle w:val="Akapitzlist"/>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B92F39">
        <w:rPr>
          <w:rFonts w:asciiTheme="minorHAnsi" w:hAnsiTheme="minorHAnsi" w:cstheme="minorHAnsi"/>
          <w:sz w:val="22"/>
          <w:szCs w:val="22"/>
        </w:rPr>
        <w:t>Administrator wyznaczył Inspektora Ochrony Danych, z którym można się kontaktować za pośrednictwem poczty elektronicznej: iod@uni.lodz.pl..</w:t>
      </w:r>
    </w:p>
    <w:p w14:paraId="10236D52" w14:textId="51400504" w:rsidR="008F1A8C" w:rsidRPr="00476AA4" w:rsidRDefault="008F1A8C" w:rsidP="000F2136">
      <w:pPr>
        <w:pStyle w:val="Akapitzlist"/>
        <w:numPr>
          <w:ilvl w:val="0"/>
          <w:numId w:val="29"/>
        </w:numPr>
        <w:tabs>
          <w:tab w:val="left" w:pos="284"/>
          <w:tab w:val="left" w:pos="851"/>
          <w:tab w:val="left" w:pos="1134"/>
        </w:tabs>
        <w:overflowPunct w:val="0"/>
        <w:autoSpaceDE w:val="0"/>
        <w:autoSpaceDN w:val="0"/>
        <w:adjustRightInd w:val="0"/>
        <w:spacing w:after="160" w:line="360" w:lineRule="auto"/>
        <w:ind w:left="1276" w:right="96" w:hanging="283"/>
        <w:contextualSpacing/>
        <w:jc w:val="both"/>
        <w:textAlignment w:val="baseline"/>
        <w:rPr>
          <w:rFonts w:asciiTheme="minorHAnsi" w:hAnsiTheme="minorHAnsi" w:cstheme="minorHAnsi"/>
          <w:b/>
          <w:bCs/>
          <w:i/>
          <w:sz w:val="22"/>
          <w:szCs w:val="22"/>
          <w:lang w:eastAsia="ar-SA"/>
        </w:rPr>
      </w:pPr>
      <w:r w:rsidRPr="00B92F39">
        <w:rPr>
          <w:rFonts w:asciiTheme="minorHAnsi" w:hAnsiTheme="minorHAnsi" w:cstheme="minorHAnsi"/>
          <w:sz w:val="22"/>
          <w:szCs w:val="22"/>
        </w:rPr>
        <w:t>Pani/Pana dane osobowe przetwarzane będą w celu związanym z przedmiotowym postępowaniem o udzielenie zamówienia publicznego, prowadzonego zgodnie z art. 11 ust. 5 pkt 1) ustawy z dnia 11 września 2019 r. Prawo zamówień publicznych (Dz.U. z 202</w:t>
      </w:r>
      <w:r w:rsidR="0027087C">
        <w:rPr>
          <w:rFonts w:asciiTheme="minorHAnsi" w:hAnsiTheme="minorHAnsi" w:cstheme="minorHAnsi"/>
          <w:sz w:val="22"/>
          <w:szCs w:val="22"/>
        </w:rPr>
        <w:t>2</w:t>
      </w:r>
      <w:r w:rsidRPr="00B92F39">
        <w:rPr>
          <w:rFonts w:asciiTheme="minorHAnsi" w:hAnsiTheme="minorHAnsi" w:cstheme="minorHAnsi"/>
          <w:sz w:val="22"/>
          <w:szCs w:val="22"/>
        </w:rPr>
        <w:t xml:space="preserve"> r., poz.</w:t>
      </w:r>
      <w:r w:rsidR="0027087C">
        <w:rPr>
          <w:rFonts w:asciiTheme="minorHAnsi" w:hAnsiTheme="minorHAnsi" w:cstheme="minorHAnsi"/>
          <w:sz w:val="22"/>
          <w:szCs w:val="22"/>
        </w:rPr>
        <w:t>1710</w:t>
      </w:r>
      <w:r w:rsidRPr="00B92F39">
        <w:rPr>
          <w:rFonts w:asciiTheme="minorHAnsi" w:hAnsiTheme="minorHAnsi" w:cstheme="minorHAnsi"/>
          <w:sz w:val="22"/>
          <w:szCs w:val="22"/>
        </w:rPr>
        <w:t xml:space="preserve"> z </w:t>
      </w:r>
      <w:proofErr w:type="spellStart"/>
      <w:r w:rsidRPr="00B92F39">
        <w:rPr>
          <w:rFonts w:asciiTheme="minorHAnsi" w:hAnsiTheme="minorHAnsi" w:cstheme="minorHAnsi"/>
          <w:sz w:val="22"/>
          <w:szCs w:val="22"/>
        </w:rPr>
        <w:t>późn</w:t>
      </w:r>
      <w:proofErr w:type="spellEnd"/>
      <w:r w:rsidRPr="00B92F39">
        <w:rPr>
          <w:rFonts w:asciiTheme="minorHAnsi" w:hAnsiTheme="minorHAnsi" w:cstheme="minorHAnsi"/>
          <w:sz w:val="22"/>
          <w:szCs w:val="22"/>
        </w:rPr>
        <w:t xml:space="preserve">. zm.) pod nazwą </w:t>
      </w:r>
      <w:r w:rsidR="003B24A6" w:rsidRPr="003B24A6">
        <w:rPr>
          <w:rFonts w:ascii="Calibri" w:hAnsi="Calibri" w:cs="Calibri"/>
          <w:b/>
          <w:bCs/>
          <w:sz w:val="22"/>
          <w:szCs w:val="22"/>
        </w:rPr>
        <w:t xml:space="preserve">dostawa szafek ubraniowych dla </w:t>
      </w:r>
      <w:r w:rsidR="00A020CB">
        <w:rPr>
          <w:rFonts w:ascii="Calibri" w:hAnsi="Calibri" w:cs="Calibri"/>
          <w:b/>
          <w:bCs/>
          <w:sz w:val="22"/>
          <w:szCs w:val="22"/>
        </w:rPr>
        <w:t>Biblioteki</w:t>
      </w:r>
      <w:r w:rsidR="003B24A6" w:rsidRPr="003B24A6">
        <w:rPr>
          <w:rFonts w:ascii="Calibri" w:hAnsi="Calibri" w:cs="Calibri"/>
          <w:b/>
          <w:bCs/>
          <w:sz w:val="22"/>
          <w:szCs w:val="22"/>
        </w:rPr>
        <w:t xml:space="preserve"> Uniwersytetu Łódzkiego – </w:t>
      </w:r>
      <w:r w:rsidR="001033A6" w:rsidRPr="00476AA4">
        <w:rPr>
          <w:rFonts w:ascii="Calibri" w:hAnsi="Calibri" w:cs="Calibri"/>
          <w:b/>
          <w:bCs/>
          <w:sz w:val="22"/>
          <w:szCs w:val="22"/>
        </w:rPr>
        <w:t>3</w:t>
      </w:r>
      <w:r w:rsidR="003B24A6" w:rsidRPr="00476AA4">
        <w:rPr>
          <w:rFonts w:ascii="Calibri" w:hAnsi="Calibri" w:cs="Calibri"/>
          <w:b/>
          <w:bCs/>
          <w:sz w:val="22"/>
          <w:szCs w:val="22"/>
        </w:rPr>
        <w:t>/ZP/202</w:t>
      </w:r>
      <w:r w:rsidR="00EA0B75" w:rsidRPr="00476AA4">
        <w:rPr>
          <w:rFonts w:ascii="Calibri" w:hAnsi="Calibri" w:cs="Calibri"/>
          <w:b/>
          <w:bCs/>
          <w:sz w:val="22"/>
          <w:szCs w:val="22"/>
        </w:rPr>
        <w:t>3</w:t>
      </w:r>
      <w:r w:rsidR="003B24A6" w:rsidRPr="00476AA4">
        <w:rPr>
          <w:rFonts w:ascii="Calibri" w:hAnsi="Calibri" w:cs="Calibri"/>
          <w:b/>
          <w:bCs/>
          <w:sz w:val="22"/>
          <w:szCs w:val="22"/>
        </w:rPr>
        <w:t>.</w:t>
      </w:r>
    </w:p>
    <w:p w14:paraId="3A25ACD2" w14:textId="77777777" w:rsidR="008F1A8C" w:rsidRPr="00B92F39" w:rsidRDefault="008F1A8C" w:rsidP="008F1A8C">
      <w:pPr>
        <w:pStyle w:val="Akapitzlist"/>
        <w:tabs>
          <w:tab w:val="left" w:pos="284"/>
          <w:tab w:val="left" w:pos="851"/>
          <w:tab w:val="left" w:pos="1134"/>
        </w:tabs>
        <w:overflowPunct w:val="0"/>
        <w:autoSpaceDE w:val="0"/>
        <w:autoSpaceDN w:val="0"/>
        <w:adjustRightInd w:val="0"/>
        <w:spacing w:before="60" w:line="360" w:lineRule="auto"/>
        <w:ind w:left="1276" w:right="96"/>
        <w:jc w:val="both"/>
        <w:textAlignment w:val="baseline"/>
        <w:rPr>
          <w:rFonts w:asciiTheme="minorHAnsi" w:hAnsiTheme="minorHAnsi" w:cstheme="minorHAnsi"/>
          <w:b/>
          <w:i/>
          <w:sz w:val="22"/>
          <w:szCs w:val="22"/>
          <w:lang w:eastAsia="ar-SA"/>
        </w:rPr>
      </w:pPr>
      <w:r w:rsidRPr="00B92F39">
        <w:rPr>
          <w:rFonts w:asciiTheme="minorHAnsi" w:hAnsiTheme="minorHAnsi" w:cstheme="minorHAnsi"/>
          <w:sz w:val="22"/>
          <w:szCs w:val="22"/>
        </w:rPr>
        <w:t xml:space="preserve">Pani/Pana dane osobowe będą przetwarzane, ponieważ jest to niezbędne do wypełnienia obowiązku prawnego ciążącego na administratorze (art. 6 ust. 1 lit. c RODO w związku z przepisami ustawy z dnia 11 września 2019 r. Prawo zamówień publicznych zwanej dalej ustawą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w:t>
      </w:r>
    </w:p>
    <w:p w14:paraId="1EBD970D" w14:textId="39DACF99" w:rsidR="00902747" w:rsidRPr="00221E17" w:rsidRDefault="008F1A8C" w:rsidP="000F2136">
      <w:pPr>
        <w:pStyle w:val="Akapitzlist"/>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B92F39">
        <w:rPr>
          <w:rFonts w:asciiTheme="minorHAnsi" w:hAnsiTheme="minorHAnsi" w:cstheme="minorHAnsi"/>
          <w:sz w:val="22"/>
          <w:szCs w:val="22"/>
        </w:rPr>
        <w:t xml:space="preserve">Odbiorcami Pani/Pana danych osobowych będą osoby lub podmioty, którym udostępniona zostanie dokumentacja postępowania w oparciu o art. 18 oraz art. 74 ustawy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w:t>
      </w:r>
    </w:p>
    <w:p w14:paraId="42CCE6B3" w14:textId="4CEF4160" w:rsidR="003B24A6" w:rsidRPr="003B24A6" w:rsidRDefault="003B24A6" w:rsidP="000F2136">
      <w:pPr>
        <w:pStyle w:val="Akapitzlist"/>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3B24A6">
        <w:rPr>
          <w:rFonts w:asciiTheme="minorHAnsi" w:hAnsiTheme="minorHAnsi" w:cstheme="minorHAnsi"/>
          <w:sz w:val="22"/>
          <w:szCs w:val="22"/>
        </w:rPr>
        <w:t xml:space="preserve">Okres przechowywania  Pani/Pana danych osobowych wynosi odpowiednio: </w:t>
      </w:r>
    </w:p>
    <w:p w14:paraId="29CECE36" w14:textId="52B9265C" w:rsidR="00902747" w:rsidRDefault="003B24A6" w:rsidP="000F2136">
      <w:pPr>
        <w:pStyle w:val="Akapitzlist"/>
        <w:numPr>
          <w:ilvl w:val="0"/>
          <w:numId w:val="32"/>
        </w:numPr>
        <w:spacing w:line="360" w:lineRule="auto"/>
        <w:jc w:val="both"/>
        <w:rPr>
          <w:rFonts w:asciiTheme="minorHAnsi" w:hAnsiTheme="minorHAnsi" w:cstheme="minorHAnsi"/>
          <w:sz w:val="22"/>
          <w:szCs w:val="22"/>
        </w:rPr>
      </w:pPr>
      <w:r w:rsidRPr="00902747">
        <w:rPr>
          <w:rFonts w:asciiTheme="minorHAnsi" w:hAnsiTheme="minorHAnsi" w:cstheme="minorHAnsi"/>
          <w:sz w:val="22"/>
          <w:szCs w:val="22"/>
        </w:rPr>
        <w:t>zgodnie z art. 78 ust. 1 ustawy PZP, przez okres 4 lat od dnia zakończenia postępowania o udzielenie zamówienia,</w:t>
      </w:r>
    </w:p>
    <w:p w14:paraId="5A541427" w14:textId="77777777" w:rsidR="00902747" w:rsidRDefault="003B24A6" w:rsidP="000F2136">
      <w:pPr>
        <w:pStyle w:val="Akapitzlist"/>
        <w:numPr>
          <w:ilvl w:val="0"/>
          <w:numId w:val="32"/>
        </w:numPr>
        <w:spacing w:line="360" w:lineRule="auto"/>
        <w:jc w:val="both"/>
        <w:rPr>
          <w:rFonts w:asciiTheme="minorHAnsi" w:hAnsiTheme="minorHAnsi" w:cstheme="minorHAnsi"/>
          <w:sz w:val="22"/>
          <w:szCs w:val="22"/>
        </w:rPr>
      </w:pPr>
      <w:r w:rsidRPr="00902747">
        <w:rPr>
          <w:rFonts w:asciiTheme="minorHAnsi" w:hAnsiTheme="minorHAnsi" w:cstheme="minorHAnsi"/>
          <w:sz w:val="22"/>
          <w:szCs w:val="22"/>
        </w:rPr>
        <w:t>jeżeli czas trwania umowy przekracza 4 lata, okres przechowywania obejmuje cały czas</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trwania umowy;</w:t>
      </w:r>
    </w:p>
    <w:p w14:paraId="0D4E2A36" w14:textId="77777777" w:rsidR="00902747" w:rsidRDefault="003B24A6" w:rsidP="000F2136">
      <w:pPr>
        <w:pStyle w:val="Akapitzlist"/>
        <w:numPr>
          <w:ilvl w:val="0"/>
          <w:numId w:val="32"/>
        </w:numPr>
        <w:spacing w:line="360" w:lineRule="auto"/>
        <w:jc w:val="both"/>
        <w:rPr>
          <w:rFonts w:asciiTheme="minorHAnsi" w:hAnsiTheme="minorHAnsi" w:cstheme="minorHAnsi"/>
          <w:sz w:val="22"/>
          <w:szCs w:val="22"/>
        </w:rPr>
      </w:pPr>
      <w:r w:rsidRPr="00902747">
        <w:rPr>
          <w:rFonts w:asciiTheme="minorHAnsi" w:hAnsiTheme="minorHAnsi" w:cstheme="minorHAnsi"/>
          <w:sz w:val="22"/>
          <w:szCs w:val="22"/>
        </w:rPr>
        <w:t xml:space="preserve">w przypadku zamówień współfinansowanych ze środków UE przez okres, o którym mowa w art. 125 ust 4 lit d) w </w:t>
      </w:r>
      <w:proofErr w:type="spellStart"/>
      <w:r w:rsidRPr="00902747">
        <w:rPr>
          <w:rFonts w:asciiTheme="minorHAnsi" w:hAnsiTheme="minorHAnsi" w:cstheme="minorHAnsi"/>
          <w:sz w:val="22"/>
          <w:szCs w:val="22"/>
        </w:rPr>
        <w:t>zw</w:t>
      </w:r>
      <w:proofErr w:type="spellEnd"/>
      <w:r w:rsidRPr="00902747">
        <w:rPr>
          <w:rFonts w:asciiTheme="minorHAnsi" w:hAnsiTheme="minorHAnsi" w:cstheme="minorHAnsi"/>
          <w:sz w:val="22"/>
          <w:szCs w:val="22"/>
        </w:rPr>
        <w:t xml:space="preserve"> z art. 140 Rozporządzenia Parlamentu Europejskiego </w:t>
      </w:r>
      <w:r w:rsidRPr="00902747">
        <w:rPr>
          <w:rFonts w:asciiTheme="minorHAnsi" w:hAnsiTheme="minorHAnsi" w:cstheme="minorHAnsi"/>
          <w:sz w:val="22"/>
          <w:szCs w:val="22"/>
        </w:rPr>
        <w:lastRenderedPageBreak/>
        <w:t>i Rady UE) nr 1303/2013 i wynikających z umów o dofinansowanie projektów finansowanych ze środków pochodzących z UE;</w:t>
      </w:r>
    </w:p>
    <w:p w14:paraId="796C4E06" w14:textId="36C09BD1" w:rsidR="003B24A6" w:rsidRPr="00902747" w:rsidRDefault="003B24A6" w:rsidP="000F2136">
      <w:pPr>
        <w:pStyle w:val="Akapitzlist"/>
        <w:numPr>
          <w:ilvl w:val="0"/>
          <w:numId w:val="32"/>
        </w:numPr>
        <w:spacing w:line="360" w:lineRule="auto"/>
        <w:jc w:val="both"/>
        <w:rPr>
          <w:rFonts w:asciiTheme="minorHAnsi" w:hAnsiTheme="minorHAnsi" w:cstheme="minorHAnsi"/>
          <w:sz w:val="22"/>
          <w:szCs w:val="22"/>
        </w:rPr>
      </w:pPr>
      <w:r w:rsidRPr="00902747">
        <w:rPr>
          <w:rFonts w:asciiTheme="minorHAnsi" w:hAnsiTheme="minorHAnsi" w:cstheme="minorHAnsi"/>
          <w:sz w:val="22"/>
          <w:szCs w:val="22"/>
        </w:rPr>
        <w:t>okres przechowywania wynika również z ustawy z dnia 14 lipca 1983 r. o narodowym</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zasobie archiwalnym i archiwach.</w:t>
      </w:r>
    </w:p>
    <w:p w14:paraId="411497F6" w14:textId="75449D6B" w:rsidR="008F1A8C" w:rsidRPr="00902747" w:rsidRDefault="008F1A8C" w:rsidP="000F2136">
      <w:pPr>
        <w:pStyle w:val="Akapitzlist"/>
        <w:numPr>
          <w:ilvl w:val="0"/>
          <w:numId w:val="29"/>
        </w:numPr>
        <w:tabs>
          <w:tab w:val="left" w:pos="284"/>
          <w:tab w:val="left" w:pos="851"/>
          <w:tab w:val="left" w:pos="1276"/>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902747">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902747">
        <w:rPr>
          <w:rFonts w:asciiTheme="minorHAnsi" w:hAnsiTheme="minorHAnsi" w:cstheme="minorHAnsi"/>
          <w:sz w:val="22"/>
          <w:szCs w:val="22"/>
        </w:rPr>
        <w:t>Pzp</w:t>
      </w:r>
      <w:proofErr w:type="spellEnd"/>
      <w:r w:rsidRPr="00902747">
        <w:rPr>
          <w:rFonts w:asciiTheme="minorHAnsi" w:hAnsiTheme="minorHAnsi" w:cstheme="minorHAnsi"/>
          <w:sz w:val="22"/>
          <w:szCs w:val="22"/>
        </w:rPr>
        <w:t>, związanym z udziałem</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w postępowaniu</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 xml:space="preserve">o udzielenie zamówienia publicznego; konsekwencje niepodania określonych danych wynikają z ustawy </w:t>
      </w:r>
      <w:proofErr w:type="spellStart"/>
      <w:r w:rsidRPr="00902747">
        <w:rPr>
          <w:rFonts w:asciiTheme="minorHAnsi" w:hAnsiTheme="minorHAnsi" w:cstheme="minorHAnsi"/>
          <w:sz w:val="22"/>
          <w:szCs w:val="22"/>
        </w:rPr>
        <w:t>Pzp</w:t>
      </w:r>
      <w:proofErr w:type="spellEnd"/>
      <w:r w:rsidRPr="00902747">
        <w:rPr>
          <w:rFonts w:asciiTheme="minorHAnsi" w:hAnsiTheme="minorHAnsi" w:cstheme="minorHAnsi"/>
          <w:sz w:val="22"/>
          <w:szCs w:val="22"/>
        </w:rPr>
        <w:t>.</w:t>
      </w:r>
    </w:p>
    <w:p w14:paraId="4E169248" w14:textId="77777777" w:rsidR="008F1A8C" w:rsidRPr="00B92F39" w:rsidRDefault="008F1A8C" w:rsidP="000F2136">
      <w:pPr>
        <w:pStyle w:val="Akapitzlist"/>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B92F39">
        <w:rPr>
          <w:rFonts w:asciiTheme="minorHAnsi" w:hAnsiTheme="minorHAnsi" w:cstheme="minorHAnsi"/>
          <w:sz w:val="22"/>
          <w:szCs w:val="22"/>
        </w:rPr>
        <w:t>W odniesieniu do Pani/Pana danych osobowych decyzje nie będą podejmowane w sposób zautomatyzowany, stosowanie do art. 22 RODO.</w:t>
      </w:r>
    </w:p>
    <w:p w14:paraId="52F6ACCC" w14:textId="77777777" w:rsidR="008F1A8C" w:rsidRPr="00B92F39" w:rsidRDefault="008F1A8C" w:rsidP="000F2136">
      <w:pPr>
        <w:pStyle w:val="Akapitzlist"/>
        <w:numPr>
          <w:ilvl w:val="0"/>
          <w:numId w:val="26"/>
        </w:numPr>
        <w:tabs>
          <w:tab w:val="left" w:pos="284"/>
          <w:tab w:val="left" w:pos="851"/>
        </w:tabs>
        <w:overflowPunct w:val="0"/>
        <w:autoSpaceDE w:val="0"/>
        <w:autoSpaceDN w:val="0"/>
        <w:adjustRightInd w:val="0"/>
        <w:spacing w:before="120" w:line="360" w:lineRule="auto"/>
        <w:ind w:left="851" w:right="96" w:hanging="284"/>
        <w:jc w:val="both"/>
        <w:textAlignment w:val="baseline"/>
        <w:rPr>
          <w:rFonts w:asciiTheme="minorHAnsi" w:hAnsiTheme="minorHAnsi" w:cstheme="minorHAnsi"/>
          <w:sz w:val="22"/>
          <w:szCs w:val="22"/>
        </w:rPr>
      </w:pPr>
      <w:r w:rsidRPr="00B92F39">
        <w:rPr>
          <w:rFonts w:asciiTheme="minorHAnsi" w:hAnsiTheme="minorHAnsi" w:cstheme="minorHAnsi"/>
          <w:sz w:val="22"/>
          <w:szCs w:val="22"/>
        </w:rPr>
        <w:t>Posiada Pani/Pan:</w:t>
      </w:r>
    </w:p>
    <w:p w14:paraId="5C4FE360" w14:textId="77777777" w:rsidR="008F1A8C" w:rsidRPr="00B92F39" w:rsidRDefault="008F1A8C" w:rsidP="000F2136">
      <w:pPr>
        <w:pStyle w:val="Akapitzlist"/>
        <w:widowControl w:val="0"/>
        <w:numPr>
          <w:ilvl w:val="0"/>
          <w:numId w:val="27"/>
        </w:numPr>
        <w:tabs>
          <w:tab w:val="left" w:pos="1134"/>
        </w:tabs>
        <w:suppressAutoHyphens/>
        <w:spacing w:before="60" w:line="360" w:lineRule="auto"/>
        <w:ind w:left="1134" w:hanging="283"/>
        <w:jc w:val="both"/>
        <w:rPr>
          <w:rFonts w:asciiTheme="minorHAnsi" w:hAnsiTheme="minorHAnsi" w:cstheme="minorHAnsi"/>
          <w:iCs/>
          <w:sz w:val="22"/>
          <w:szCs w:val="22"/>
        </w:rPr>
      </w:pPr>
      <w:r w:rsidRPr="00B92F39">
        <w:rPr>
          <w:rFonts w:asciiTheme="minorHAnsi" w:hAnsiTheme="minorHAnsi" w:cstheme="minorHAnsi"/>
          <w:sz w:val="22"/>
          <w:szCs w:val="22"/>
        </w:rPr>
        <w:t xml:space="preserve">na podstawie art. 15 RODO prawo dostępu do danych osobowych Pani/Pana dotyczących, prawo to może zostać ograniczone w oparciu o art. 75 ustawy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 xml:space="preserve"> </w:t>
      </w:r>
      <w:r w:rsidRPr="00B92F39">
        <w:rPr>
          <w:rFonts w:asciiTheme="minorHAnsi" w:hAnsiTheme="minorHAnsi" w:cstheme="minorHAnsi"/>
          <w:i/>
          <w:sz w:val="22"/>
          <w:szCs w:val="22"/>
        </w:rPr>
        <w:t>(zamawiający może żądać od osoby występującej z żądaniem wskazania dodatkowych informacji, mających na celu sprecyzowanie nazwy lub daty zakończenia postępowania o udzielenie zamówienia);</w:t>
      </w:r>
    </w:p>
    <w:p w14:paraId="7FD2CED6" w14:textId="77777777" w:rsidR="008F1A8C" w:rsidRPr="00B92F39" w:rsidRDefault="008F1A8C" w:rsidP="000F2136">
      <w:pPr>
        <w:pStyle w:val="Akapitzlist"/>
        <w:widowControl w:val="0"/>
        <w:numPr>
          <w:ilvl w:val="0"/>
          <w:numId w:val="27"/>
        </w:numPr>
        <w:tabs>
          <w:tab w:val="left" w:pos="1134"/>
        </w:tabs>
        <w:suppressAutoHyphens/>
        <w:spacing w:before="60" w:line="360" w:lineRule="auto"/>
        <w:ind w:left="1134" w:hanging="283"/>
        <w:jc w:val="both"/>
        <w:rPr>
          <w:rFonts w:asciiTheme="minorHAnsi" w:hAnsiTheme="minorHAnsi" w:cstheme="minorHAnsi"/>
          <w:i/>
          <w:sz w:val="22"/>
          <w:szCs w:val="22"/>
        </w:rPr>
      </w:pPr>
      <w:r w:rsidRPr="00B92F39">
        <w:rPr>
          <w:rFonts w:asciiTheme="minorHAnsi" w:hAnsiTheme="minorHAnsi" w:cstheme="minorHAnsi"/>
          <w:sz w:val="22"/>
          <w:szCs w:val="22"/>
        </w:rPr>
        <w:t xml:space="preserve">na podstawie art. 16 RODO prawo do sprostowania Pani/Pana danych osobowych prawo to może zostać ograniczone w oparciu o art. 19 ust. 2 oraz art. 76 ustawy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 xml:space="preserve"> </w:t>
      </w:r>
      <w:r w:rsidRPr="00B92F39">
        <w:rPr>
          <w:rFonts w:asciiTheme="minorHAnsi" w:hAnsiTheme="minorHAnsi" w:cstheme="minorHAnsi"/>
          <w:i/>
          <w:sz w:val="22"/>
          <w:szCs w:val="22"/>
        </w:rPr>
        <w:t xml:space="preserve">(skorzystanie </w:t>
      </w:r>
      <w:r w:rsidRPr="00B92F39">
        <w:rPr>
          <w:rFonts w:asciiTheme="minorHAnsi" w:hAnsiTheme="minorHAnsi" w:cstheme="minorHAnsi"/>
          <w:i/>
          <w:sz w:val="22"/>
          <w:szCs w:val="22"/>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5555D656" w14:textId="77777777" w:rsidR="008F1A8C" w:rsidRPr="00B92F39" w:rsidRDefault="008F1A8C" w:rsidP="000F2136">
      <w:pPr>
        <w:pStyle w:val="Akapitzlist"/>
        <w:widowControl w:val="0"/>
        <w:numPr>
          <w:ilvl w:val="0"/>
          <w:numId w:val="27"/>
        </w:numPr>
        <w:tabs>
          <w:tab w:val="left" w:pos="1134"/>
        </w:tabs>
        <w:suppressAutoHyphens/>
        <w:spacing w:before="60" w:line="360" w:lineRule="auto"/>
        <w:ind w:left="1134" w:hanging="283"/>
        <w:jc w:val="both"/>
        <w:rPr>
          <w:rFonts w:asciiTheme="minorHAnsi" w:hAnsiTheme="minorHAnsi" w:cstheme="minorHAnsi"/>
          <w:i/>
          <w:sz w:val="22"/>
          <w:szCs w:val="22"/>
        </w:rPr>
      </w:pPr>
      <w:r w:rsidRPr="00B92F39">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prawo to może zostać ograniczone w oparciu o art. 19 ust. 3 oraz art. 74 ust. 3 ustawy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 xml:space="preserve">; </w:t>
      </w:r>
      <w:r w:rsidRPr="00B92F39">
        <w:rPr>
          <w:rFonts w:asciiTheme="minorHAnsi" w:hAnsiTheme="minorHAnsi" w:cstheme="minorHAns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0C7EFA" w14:textId="77777777" w:rsidR="008F1A8C" w:rsidRPr="00B92F39" w:rsidRDefault="008F1A8C" w:rsidP="000F2136">
      <w:pPr>
        <w:pStyle w:val="Akapitzlist"/>
        <w:widowControl w:val="0"/>
        <w:numPr>
          <w:ilvl w:val="0"/>
          <w:numId w:val="27"/>
        </w:numPr>
        <w:tabs>
          <w:tab w:val="left" w:pos="1134"/>
        </w:tabs>
        <w:suppressAutoHyphens/>
        <w:spacing w:before="60" w:line="360" w:lineRule="auto"/>
        <w:ind w:left="1134" w:hanging="283"/>
        <w:jc w:val="both"/>
        <w:rPr>
          <w:rFonts w:asciiTheme="minorHAnsi" w:hAnsiTheme="minorHAnsi" w:cstheme="minorHAnsi"/>
          <w:sz w:val="22"/>
          <w:szCs w:val="22"/>
        </w:rPr>
      </w:pPr>
      <w:r w:rsidRPr="00B92F39">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4F701F93" w14:textId="77777777" w:rsidR="008F1A8C" w:rsidRPr="00B92F39" w:rsidRDefault="008F1A8C" w:rsidP="000F2136">
      <w:pPr>
        <w:pStyle w:val="Akapitzlist"/>
        <w:numPr>
          <w:ilvl w:val="0"/>
          <w:numId w:val="26"/>
        </w:numPr>
        <w:tabs>
          <w:tab w:val="left" w:pos="284"/>
          <w:tab w:val="left" w:pos="851"/>
        </w:tabs>
        <w:overflowPunct w:val="0"/>
        <w:autoSpaceDE w:val="0"/>
        <w:autoSpaceDN w:val="0"/>
        <w:adjustRightInd w:val="0"/>
        <w:spacing w:before="120" w:line="360" w:lineRule="auto"/>
        <w:ind w:left="851" w:right="96" w:hanging="284"/>
        <w:jc w:val="both"/>
        <w:textAlignment w:val="baseline"/>
        <w:rPr>
          <w:rFonts w:asciiTheme="minorHAnsi" w:hAnsiTheme="minorHAnsi" w:cstheme="minorHAnsi"/>
          <w:sz w:val="22"/>
          <w:szCs w:val="22"/>
        </w:rPr>
      </w:pPr>
      <w:r w:rsidRPr="00B92F39">
        <w:rPr>
          <w:rFonts w:asciiTheme="minorHAnsi" w:hAnsiTheme="minorHAnsi" w:cstheme="minorHAnsi"/>
          <w:sz w:val="22"/>
          <w:szCs w:val="22"/>
        </w:rPr>
        <w:t>Nie przysługuje Pani/Panu:</w:t>
      </w:r>
    </w:p>
    <w:p w14:paraId="1B7833AE" w14:textId="77777777" w:rsidR="008F1A8C" w:rsidRPr="00B92F39" w:rsidRDefault="008F1A8C" w:rsidP="000F2136">
      <w:pPr>
        <w:pStyle w:val="Akapitzlist"/>
        <w:widowControl w:val="0"/>
        <w:numPr>
          <w:ilvl w:val="0"/>
          <w:numId w:val="28"/>
        </w:numPr>
        <w:tabs>
          <w:tab w:val="left" w:pos="1134"/>
        </w:tabs>
        <w:suppressAutoHyphens/>
        <w:spacing w:before="60" w:line="360" w:lineRule="auto"/>
        <w:ind w:firstLine="131"/>
        <w:jc w:val="both"/>
        <w:rPr>
          <w:rFonts w:asciiTheme="minorHAnsi" w:hAnsiTheme="minorHAnsi" w:cstheme="minorHAnsi"/>
          <w:sz w:val="22"/>
          <w:szCs w:val="22"/>
        </w:rPr>
      </w:pPr>
      <w:r w:rsidRPr="00B92F39">
        <w:rPr>
          <w:rFonts w:asciiTheme="minorHAnsi" w:hAnsiTheme="minorHAnsi" w:cstheme="minorHAnsi"/>
          <w:sz w:val="22"/>
          <w:szCs w:val="22"/>
        </w:rPr>
        <w:t>w związku z art. 17 ust. 3 lit. b, d lub e RODO prawo do usunięcia danych osobowych;</w:t>
      </w:r>
    </w:p>
    <w:p w14:paraId="6D63558D" w14:textId="77777777" w:rsidR="008F1A8C" w:rsidRPr="00B92F39" w:rsidRDefault="008F1A8C" w:rsidP="000F2136">
      <w:pPr>
        <w:pStyle w:val="Akapitzlist"/>
        <w:widowControl w:val="0"/>
        <w:numPr>
          <w:ilvl w:val="0"/>
          <w:numId w:val="28"/>
        </w:numPr>
        <w:tabs>
          <w:tab w:val="left" w:pos="1134"/>
        </w:tabs>
        <w:suppressAutoHyphens/>
        <w:spacing w:before="60" w:line="360" w:lineRule="auto"/>
        <w:ind w:firstLine="131"/>
        <w:jc w:val="both"/>
        <w:rPr>
          <w:rFonts w:asciiTheme="minorHAnsi" w:hAnsiTheme="minorHAnsi" w:cstheme="minorHAnsi"/>
          <w:sz w:val="22"/>
          <w:szCs w:val="22"/>
        </w:rPr>
      </w:pPr>
      <w:r w:rsidRPr="00B92F39">
        <w:rPr>
          <w:rFonts w:asciiTheme="minorHAnsi" w:hAnsiTheme="minorHAnsi" w:cstheme="minorHAnsi"/>
          <w:sz w:val="22"/>
          <w:szCs w:val="22"/>
        </w:rPr>
        <w:t>prawo do przenoszenia danych osobowych, o którym mowa w art. 20 RODO;</w:t>
      </w:r>
    </w:p>
    <w:p w14:paraId="2A58EAA8" w14:textId="4EAE910B" w:rsidR="008F1A8C" w:rsidRPr="004C5620" w:rsidRDefault="008F1A8C" w:rsidP="004C5620">
      <w:pPr>
        <w:pStyle w:val="Akapitzlist"/>
        <w:widowControl w:val="0"/>
        <w:numPr>
          <w:ilvl w:val="0"/>
          <w:numId w:val="28"/>
        </w:numPr>
        <w:tabs>
          <w:tab w:val="left" w:pos="1134"/>
        </w:tabs>
        <w:suppressAutoHyphens/>
        <w:spacing w:before="60" w:line="360" w:lineRule="auto"/>
        <w:ind w:left="1134" w:hanging="283"/>
        <w:jc w:val="both"/>
        <w:rPr>
          <w:rFonts w:asciiTheme="minorHAnsi" w:hAnsiTheme="minorHAnsi" w:cstheme="minorHAnsi"/>
          <w:sz w:val="22"/>
          <w:szCs w:val="22"/>
        </w:rPr>
      </w:pPr>
      <w:r w:rsidRPr="00B92F39">
        <w:rPr>
          <w:rFonts w:asciiTheme="minorHAnsi" w:hAnsiTheme="minorHAnsi" w:cstheme="minorHAnsi"/>
          <w:sz w:val="22"/>
          <w:szCs w:val="22"/>
        </w:rPr>
        <w:lastRenderedPageBreak/>
        <w:t>na podstawie art. 21 RODO prawo sprzeciwu, wobec przetwarzania danych osobowych, gdyż podstawą prawną przetwarzania Pani/Pana danych osobowych jest art. 6 ust. 1 lit. c RODO.</w:t>
      </w:r>
    </w:p>
    <w:p w14:paraId="4235E252" w14:textId="64F3ADAF" w:rsidR="008F1A8C" w:rsidRDefault="008F1A8C" w:rsidP="004C5620">
      <w:pPr>
        <w:spacing w:before="160" w:line="360" w:lineRule="auto"/>
        <w:ind w:left="4536"/>
        <w:jc w:val="center"/>
        <w:rPr>
          <w:rFonts w:asciiTheme="minorHAnsi" w:hAnsiTheme="minorHAnsi" w:cstheme="minorHAnsi"/>
          <w:i/>
          <w:color w:val="FF0000"/>
          <w:sz w:val="22"/>
          <w:szCs w:val="22"/>
        </w:rPr>
      </w:pPr>
      <w:r w:rsidRPr="00B92F39">
        <w:rPr>
          <w:rFonts w:asciiTheme="minorHAnsi" w:hAnsiTheme="minorHAnsi" w:cstheme="minorHAnsi"/>
          <w:i/>
          <w:color w:val="FF0000"/>
          <w:sz w:val="22"/>
          <w:szCs w:val="22"/>
        </w:rPr>
        <w:t>Kwalifikowany podpis elektroniczny/podpis zaufany/elektroniczny podpis osobisty Wykonawcy, bądź osoby uprawnionej do występowania w jego imieniu</w:t>
      </w:r>
    </w:p>
    <w:p w14:paraId="735B00CA" w14:textId="053A4D02" w:rsidR="00070D0D" w:rsidRDefault="00070D0D" w:rsidP="004C5620">
      <w:pPr>
        <w:spacing w:before="160" w:line="360" w:lineRule="auto"/>
        <w:ind w:left="4536"/>
        <w:jc w:val="center"/>
        <w:rPr>
          <w:rFonts w:asciiTheme="minorHAnsi" w:hAnsiTheme="minorHAnsi" w:cstheme="minorHAnsi"/>
          <w:i/>
          <w:color w:val="FF0000"/>
          <w:sz w:val="22"/>
          <w:szCs w:val="22"/>
        </w:rPr>
      </w:pPr>
    </w:p>
    <w:p w14:paraId="28A8F083" w14:textId="741FA090" w:rsidR="00070D0D" w:rsidRDefault="00070D0D" w:rsidP="004C5620">
      <w:pPr>
        <w:spacing w:before="160" w:line="360" w:lineRule="auto"/>
        <w:ind w:left="4536"/>
        <w:jc w:val="center"/>
        <w:rPr>
          <w:rFonts w:asciiTheme="minorHAnsi" w:hAnsiTheme="minorHAnsi" w:cstheme="minorHAnsi"/>
          <w:i/>
          <w:color w:val="FF0000"/>
          <w:sz w:val="22"/>
          <w:szCs w:val="22"/>
        </w:rPr>
      </w:pPr>
    </w:p>
    <w:p w14:paraId="7C5F9F62" w14:textId="7B72622B" w:rsidR="00070D0D" w:rsidRDefault="00070D0D" w:rsidP="004C5620">
      <w:pPr>
        <w:spacing w:before="160" w:line="360" w:lineRule="auto"/>
        <w:ind w:left="4536"/>
        <w:jc w:val="center"/>
        <w:rPr>
          <w:rFonts w:asciiTheme="minorHAnsi" w:hAnsiTheme="minorHAnsi" w:cstheme="minorHAnsi"/>
          <w:i/>
          <w:color w:val="FF0000"/>
          <w:sz w:val="22"/>
          <w:szCs w:val="22"/>
        </w:rPr>
      </w:pPr>
    </w:p>
    <w:p w14:paraId="6E2CF74A" w14:textId="4E17D2D5" w:rsidR="00070D0D" w:rsidRDefault="00070D0D" w:rsidP="004C5620">
      <w:pPr>
        <w:spacing w:before="160" w:line="360" w:lineRule="auto"/>
        <w:ind w:left="4536"/>
        <w:jc w:val="center"/>
        <w:rPr>
          <w:rFonts w:asciiTheme="minorHAnsi" w:hAnsiTheme="minorHAnsi" w:cstheme="minorHAnsi"/>
          <w:i/>
          <w:color w:val="FF0000"/>
          <w:sz w:val="22"/>
          <w:szCs w:val="22"/>
        </w:rPr>
      </w:pPr>
    </w:p>
    <w:p w14:paraId="03002673" w14:textId="37CFC0ED" w:rsidR="00070D0D" w:rsidRDefault="00070D0D" w:rsidP="004C5620">
      <w:pPr>
        <w:spacing w:before="160" w:line="360" w:lineRule="auto"/>
        <w:ind w:left="4536"/>
        <w:jc w:val="center"/>
        <w:rPr>
          <w:rFonts w:asciiTheme="minorHAnsi" w:hAnsiTheme="minorHAnsi" w:cstheme="minorHAnsi"/>
          <w:i/>
          <w:color w:val="FF0000"/>
          <w:sz w:val="22"/>
          <w:szCs w:val="22"/>
        </w:rPr>
      </w:pPr>
    </w:p>
    <w:p w14:paraId="382911F4" w14:textId="1AA27D8F" w:rsidR="00070D0D" w:rsidRDefault="00070D0D" w:rsidP="004C5620">
      <w:pPr>
        <w:spacing w:before="160" w:line="360" w:lineRule="auto"/>
        <w:ind w:left="4536"/>
        <w:jc w:val="center"/>
        <w:rPr>
          <w:rFonts w:asciiTheme="minorHAnsi" w:hAnsiTheme="minorHAnsi" w:cstheme="minorHAnsi"/>
          <w:i/>
          <w:color w:val="FF0000"/>
          <w:sz w:val="22"/>
          <w:szCs w:val="22"/>
        </w:rPr>
      </w:pPr>
    </w:p>
    <w:p w14:paraId="66B7881A" w14:textId="29ED2D48" w:rsidR="00070D0D" w:rsidRDefault="00070D0D" w:rsidP="004C5620">
      <w:pPr>
        <w:spacing w:before="160" w:line="360" w:lineRule="auto"/>
        <w:ind w:left="4536"/>
        <w:jc w:val="center"/>
        <w:rPr>
          <w:rFonts w:asciiTheme="minorHAnsi" w:hAnsiTheme="minorHAnsi" w:cstheme="minorHAnsi"/>
          <w:i/>
          <w:color w:val="FF0000"/>
          <w:sz w:val="22"/>
          <w:szCs w:val="22"/>
        </w:rPr>
      </w:pPr>
    </w:p>
    <w:p w14:paraId="0AEEE2D9" w14:textId="09816172" w:rsidR="00070D0D" w:rsidRDefault="00070D0D" w:rsidP="004C5620">
      <w:pPr>
        <w:spacing w:before="160" w:line="360" w:lineRule="auto"/>
        <w:ind w:left="4536"/>
        <w:jc w:val="center"/>
        <w:rPr>
          <w:rFonts w:asciiTheme="minorHAnsi" w:hAnsiTheme="minorHAnsi" w:cstheme="minorHAnsi"/>
          <w:i/>
          <w:color w:val="FF0000"/>
          <w:sz w:val="22"/>
          <w:szCs w:val="22"/>
        </w:rPr>
      </w:pPr>
    </w:p>
    <w:p w14:paraId="4384183F" w14:textId="3DA30DD1" w:rsidR="00070D0D" w:rsidRDefault="00070D0D" w:rsidP="004C5620">
      <w:pPr>
        <w:spacing w:before="160" w:line="360" w:lineRule="auto"/>
        <w:ind w:left="4536"/>
        <w:jc w:val="center"/>
        <w:rPr>
          <w:rFonts w:asciiTheme="minorHAnsi" w:hAnsiTheme="minorHAnsi" w:cstheme="minorHAnsi"/>
          <w:i/>
          <w:color w:val="FF0000"/>
          <w:sz w:val="22"/>
          <w:szCs w:val="22"/>
        </w:rPr>
      </w:pPr>
    </w:p>
    <w:p w14:paraId="3355D81A" w14:textId="7F503ABA" w:rsidR="00070D0D" w:rsidRDefault="00070D0D" w:rsidP="004C5620">
      <w:pPr>
        <w:spacing w:before="160" w:line="360" w:lineRule="auto"/>
        <w:ind w:left="4536"/>
        <w:jc w:val="center"/>
        <w:rPr>
          <w:rFonts w:asciiTheme="minorHAnsi" w:hAnsiTheme="minorHAnsi" w:cstheme="minorHAnsi"/>
          <w:i/>
          <w:color w:val="FF0000"/>
          <w:sz w:val="22"/>
          <w:szCs w:val="22"/>
        </w:rPr>
      </w:pPr>
    </w:p>
    <w:p w14:paraId="43E9F73E" w14:textId="01BEE12A" w:rsidR="00070D0D" w:rsidRDefault="00070D0D" w:rsidP="004C5620">
      <w:pPr>
        <w:spacing w:before="160" w:line="360" w:lineRule="auto"/>
        <w:ind w:left="4536"/>
        <w:jc w:val="center"/>
        <w:rPr>
          <w:rFonts w:asciiTheme="minorHAnsi" w:hAnsiTheme="minorHAnsi" w:cstheme="minorHAnsi"/>
          <w:i/>
          <w:color w:val="FF0000"/>
          <w:sz w:val="22"/>
          <w:szCs w:val="22"/>
        </w:rPr>
      </w:pPr>
    </w:p>
    <w:p w14:paraId="12D0C15B" w14:textId="6D968345" w:rsidR="00070D0D" w:rsidRDefault="00070D0D" w:rsidP="004C5620">
      <w:pPr>
        <w:spacing w:before="160" w:line="360" w:lineRule="auto"/>
        <w:ind w:left="4536"/>
        <w:jc w:val="center"/>
        <w:rPr>
          <w:rFonts w:asciiTheme="minorHAnsi" w:hAnsiTheme="minorHAnsi" w:cstheme="minorHAnsi"/>
          <w:i/>
          <w:color w:val="FF0000"/>
          <w:sz w:val="22"/>
          <w:szCs w:val="22"/>
        </w:rPr>
      </w:pPr>
    </w:p>
    <w:p w14:paraId="4236DC49" w14:textId="4DADBDDA" w:rsidR="00070D0D" w:rsidRDefault="00070D0D" w:rsidP="004C5620">
      <w:pPr>
        <w:spacing w:before="160" w:line="360" w:lineRule="auto"/>
        <w:ind w:left="4536"/>
        <w:jc w:val="center"/>
        <w:rPr>
          <w:rFonts w:asciiTheme="minorHAnsi" w:hAnsiTheme="minorHAnsi" w:cstheme="minorHAnsi"/>
          <w:i/>
          <w:color w:val="FF0000"/>
          <w:sz w:val="22"/>
          <w:szCs w:val="22"/>
        </w:rPr>
      </w:pPr>
    </w:p>
    <w:p w14:paraId="1D592C2A" w14:textId="0100042E" w:rsidR="00070D0D" w:rsidRDefault="00070D0D" w:rsidP="004C5620">
      <w:pPr>
        <w:spacing w:before="160" w:line="360" w:lineRule="auto"/>
        <w:ind w:left="4536"/>
        <w:jc w:val="center"/>
        <w:rPr>
          <w:rFonts w:asciiTheme="minorHAnsi" w:hAnsiTheme="minorHAnsi" w:cstheme="minorHAnsi"/>
          <w:i/>
          <w:color w:val="FF0000"/>
          <w:sz w:val="22"/>
          <w:szCs w:val="22"/>
        </w:rPr>
      </w:pPr>
    </w:p>
    <w:p w14:paraId="78ACFFAC" w14:textId="1FD954B6" w:rsidR="00070D0D" w:rsidRDefault="00070D0D" w:rsidP="004C5620">
      <w:pPr>
        <w:spacing w:before="160" w:line="360" w:lineRule="auto"/>
        <w:ind w:left="4536"/>
        <w:jc w:val="center"/>
        <w:rPr>
          <w:rFonts w:asciiTheme="minorHAnsi" w:hAnsiTheme="minorHAnsi" w:cstheme="minorHAnsi"/>
          <w:i/>
          <w:color w:val="FF0000"/>
          <w:sz w:val="22"/>
          <w:szCs w:val="22"/>
        </w:rPr>
      </w:pPr>
    </w:p>
    <w:p w14:paraId="55383051" w14:textId="09D3572A" w:rsidR="00070D0D" w:rsidRDefault="00070D0D" w:rsidP="00070D0D">
      <w:pPr>
        <w:spacing w:before="160" w:line="360" w:lineRule="auto"/>
        <w:rPr>
          <w:rFonts w:asciiTheme="minorHAnsi" w:hAnsiTheme="minorHAnsi" w:cstheme="minorHAnsi"/>
          <w:i/>
          <w:color w:val="FF0000"/>
          <w:sz w:val="22"/>
          <w:szCs w:val="22"/>
        </w:rPr>
      </w:pPr>
    </w:p>
    <w:p w14:paraId="0BC3AD71" w14:textId="77777777" w:rsidR="00070D0D" w:rsidRDefault="00070D0D" w:rsidP="00070D0D">
      <w:pPr>
        <w:spacing w:before="160" w:line="360" w:lineRule="auto"/>
        <w:rPr>
          <w:rFonts w:asciiTheme="minorHAnsi" w:hAnsiTheme="minorHAnsi" w:cstheme="minorHAnsi"/>
          <w:i/>
          <w:color w:val="FF0000"/>
          <w:sz w:val="22"/>
          <w:szCs w:val="22"/>
        </w:rPr>
      </w:pPr>
    </w:p>
    <w:p w14:paraId="5C694555" w14:textId="4D95B1AF" w:rsidR="00070D0D" w:rsidRDefault="00070D0D" w:rsidP="004C5620">
      <w:pPr>
        <w:spacing w:before="160" w:line="360" w:lineRule="auto"/>
        <w:ind w:left="4536"/>
        <w:jc w:val="center"/>
        <w:rPr>
          <w:rFonts w:asciiTheme="minorHAnsi" w:hAnsiTheme="minorHAnsi" w:cstheme="minorHAnsi"/>
          <w:i/>
          <w:color w:val="FF0000"/>
          <w:sz w:val="22"/>
          <w:szCs w:val="22"/>
        </w:rPr>
      </w:pPr>
    </w:p>
    <w:p w14:paraId="02CE5E52" w14:textId="420517CD" w:rsidR="00070D0D" w:rsidRDefault="00070D0D" w:rsidP="004C5620">
      <w:pPr>
        <w:spacing w:before="160" w:line="360" w:lineRule="auto"/>
        <w:ind w:left="4536"/>
        <w:jc w:val="center"/>
        <w:rPr>
          <w:rFonts w:asciiTheme="minorHAnsi" w:hAnsiTheme="minorHAnsi" w:cstheme="minorHAnsi"/>
          <w:i/>
          <w:color w:val="FF0000"/>
          <w:sz w:val="22"/>
          <w:szCs w:val="22"/>
        </w:rPr>
      </w:pPr>
    </w:p>
    <w:p w14:paraId="586EED2A" w14:textId="328D3EFF" w:rsidR="00070D0D" w:rsidRDefault="00070D0D" w:rsidP="004C5620">
      <w:pPr>
        <w:spacing w:before="160" w:line="360" w:lineRule="auto"/>
        <w:ind w:left="4536"/>
        <w:jc w:val="center"/>
        <w:rPr>
          <w:rFonts w:asciiTheme="minorHAnsi" w:hAnsiTheme="minorHAnsi" w:cstheme="minorHAnsi"/>
          <w:i/>
          <w:color w:val="FF0000"/>
          <w:sz w:val="22"/>
          <w:szCs w:val="22"/>
        </w:rPr>
      </w:pPr>
    </w:p>
    <w:p w14:paraId="34AF4DE8" w14:textId="3912F586" w:rsidR="0096716F" w:rsidRDefault="0096716F" w:rsidP="007A7790">
      <w:pPr>
        <w:widowControl w:val="0"/>
        <w:tabs>
          <w:tab w:val="left" w:pos="6804"/>
        </w:tabs>
        <w:ind w:left="3686" w:right="98" w:hanging="3686"/>
        <w:jc w:val="right"/>
        <w:rPr>
          <w:rFonts w:asciiTheme="minorHAnsi" w:hAnsiTheme="minorHAnsi" w:cstheme="minorHAnsi"/>
          <w:b/>
          <w:snapToGrid w:val="0"/>
          <w:sz w:val="22"/>
          <w:szCs w:val="22"/>
        </w:rPr>
      </w:pPr>
      <w:r>
        <w:rPr>
          <w:rFonts w:asciiTheme="minorHAnsi" w:hAnsiTheme="minorHAnsi" w:cstheme="minorHAnsi"/>
          <w:b/>
          <w:snapToGrid w:val="0"/>
          <w:sz w:val="22"/>
          <w:szCs w:val="22"/>
        </w:rPr>
        <w:lastRenderedPageBreak/>
        <w:t>Załącznik nr 1</w:t>
      </w:r>
      <w:r w:rsidR="00534E40">
        <w:rPr>
          <w:rFonts w:asciiTheme="minorHAnsi" w:hAnsiTheme="minorHAnsi" w:cstheme="minorHAnsi"/>
          <w:b/>
          <w:snapToGrid w:val="0"/>
          <w:sz w:val="22"/>
          <w:szCs w:val="22"/>
        </w:rPr>
        <w:t>a</w:t>
      </w:r>
      <w:r>
        <w:rPr>
          <w:rFonts w:asciiTheme="minorHAnsi" w:hAnsiTheme="minorHAnsi" w:cstheme="minorHAnsi"/>
          <w:b/>
          <w:snapToGrid w:val="0"/>
          <w:sz w:val="22"/>
          <w:szCs w:val="22"/>
        </w:rPr>
        <w:t xml:space="preserve"> do </w:t>
      </w:r>
      <w:proofErr w:type="spellStart"/>
      <w:r>
        <w:rPr>
          <w:rFonts w:asciiTheme="minorHAnsi" w:hAnsiTheme="minorHAnsi" w:cstheme="minorHAnsi"/>
          <w:b/>
          <w:snapToGrid w:val="0"/>
          <w:sz w:val="22"/>
          <w:szCs w:val="22"/>
        </w:rPr>
        <w:t>swz</w:t>
      </w:r>
      <w:proofErr w:type="spellEnd"/>
      <w:r>
        <w:rPr>
          <w:rFonts w:asciiTheme="minorHAnsi" w:hAnsiTheme="minorHAnsi" w:cstheme="minorHAnsi"/>
          <w:b/>
          <w:snapToGrid w:val="0"/>
          <w:sz w:val="22"/>
          <w:szCs w:val="22"/>
        </w:rPr>
        <w:t>/umowy</w:t>
      </w:r>
    </w:p>
    <w:p w14:paraId="65C9EB0C" w14:textId="3C2A38BC" w:rsidR="004C5620" w:rsidRDefault="004C5620" w:rsidP="007A7790">
      <w:pPr>
        <w:widowControl w:val="0"/>
        <w:tabs>
          <w:tab w:val="left" w:pos="6804"/>
        </w:tabs>
        <w:ind w:left="3686" w:right="98" w:hanging="3686"/>
        <w:jc w:val="right"/>
        <w:rPr>
          <w:rFonts w:asciiTheme="minorHAnsi" w:hAnsiTheme="minorHAnsi" w:cstheme="minorHAnsi"/>
          <w:b/>
          <w:snapToGrid w:val="0"/>
          <w:sz w:val="22"/>
          <w:szCs w:val="22"/>
        </w:rPr>
      </w:pPr>
      <w:r>
        <w:rPr>
          <w:rFonts w:asciiTheme="minorHAnsi" w:hAnsiTheme="minorHAnsi" w:cstheme="minorHAnsi"/>
          <w:b/>
          <w:snapToGrid w:val="0"/>
          <w:sz w:val="22"/>
          <w:szCs w:val="22"/>
        </w:rPr>
        <w:t xml:space="preserve">Opis przedmiotu zamówienia </w:t>
      </w:r>
    </w:p>
    <w:p w14:paraId="221EAFD7" w14:textId="0E4C961D" w:rsidR="0096716F" w:rsidRDefault="0096716F" w:rsidP="0096716F">
      <w:pPr>
        <w:widowControl w:val="0"/>
        <w:tabs>
          <w:tab w:val="left" w:pos="6804"/>
        </w:tabs>
        <w:ind w:left="3686" w:right="98" w:hanging="3686"/>
        <w:rPr>
          <w:rFonts w:asciiTheme="minorHAnsi" w:hAnsiTheme="minorHAnsi" w:cstheme="minorHAnsi"/>
          <w:b/>
          <w:snapToGrid w:val="0"/>
          <w:sz w:val="22"/>
          <w:szCs w:val="22"/>
        </w:rPr>
      </w:pPr>
    </w:p>
    <w:p w14:paraId="232909A5" w14:textId="77777777" w:rsidR="0096716F" w:rsidRPr="0096716F" w:rsidRDefault="0096716F" w:rsidP="0096716F">
      <w:pPr>
        <w:spacing w:line="360" w:lineRule="auto"/>
        <w:ind w:left="708"/>
        <w:rPr>
          <w:rFonts w:asciiTheme="minorHAnsi" w:hAnsiTheme="minorHAnsi" w:cstheme="minorHAnsi"/>
          <w:b/>
          <w:sz w:val="22"/>
          <w:szCs w:val="22"/>
        </w:rPr>
      </w:pPr>
    </w:p>
    <w:p w14:paraId="7863D508" w14:textId="352FCD84" w:rsidR="0096716F" w:rsidRDefault="0096716F" w:rsidP="00712082">
      <w:pPr>
        <w:pStyle w:val="Akapitzlist"/>
        <w:numPr>
          <w:ilvl w:val="0"/>
          <w:numId w:val="51"/>
        </w:numPr>
        <w:contextualSpacing/>
        <w:rPr>
          <w:rFonts w:asciiTheme="minorHAnsi" w:eastAsiaTheme="minorEastAsia" w:hAnsiTheme="minorHAnsi" w:cstheme="minorHAnsi"/>
          <w:b/>
          <w:bCs/>
          <w:sz w:val="22"/>
          <w:szCs w:val="22"/>
        </w:rPr>
      </w:pPr>
      <w:r w:rsidRPr="00712082">
        <w:rPr>
          <w:rFonts w:asciiTheme="minorHAnsi" w:eastAsiaTheme="minorEastAsia" w:hAnsiTheme="minorHAnsi" w:cstheme="minorHAnsi"/>
          <w:b/>
          <w:bCs/>
          <w:sz w:val="22"/>
          <w:szCs w:val="22"/>
        </w:rPr>
        <w:t>Opis przedmiotu zamówienia</w:t>
      </w:r>
    </w:p>
    <w:p w14:paraId="05EC085D" w14:textId="77777777" w:rsidR="00712082" w:rsidRPr="00712082" w:rsidRDefault="00712082" w:rsidP="00712082">
      <w:pPr>
        <w:pStyle w:val="Akapitzlist"/>
        <w:ind w:left="567"/>
        <w:contextualSpacing/>
        <w:rPr>
          <w:rFonts w:asciiTheme="minorHAnsi" w:eastAsiaTheme="minorEastAsia" w:hAnsiTheme="minorHAnsi" w:cstheme="minorHAnsi"/>
          <w:b/>
          <w:bCs/>
          <w:sz w:val="22"/>
          <w:szCs w:val="22"/>
        </w:rPr>
      </w:pPr>
    </w:p>
    <w:p w14:paraId="13E6BFEF" w14:textId="53ED0624" w:rsidR="00F0239B" w:rsidRPr="00F0239B" w:rsidRDefault="00F0239B" w:rsidP="00712082">
      <w:pPr>
        <w:pStyle w:val="pkt"/>
        <w:tabs>
          <w:tab w:val="left" w:pos="567"/>
        </w:tabs>
        <w:spacing w:before="0" w:after="0" w:line="360" w:lineRule="auto"/>
        <w:ind w:left="567" w:hanging="11"/>
        <w:rPr>
          <w:rFonts w:asciiTheme="minorHAnsi" w:hAnsiTheme="minorHAnsi" w:cstheme="minorHAnsi"/>
          <w:color w:val="000000"/>
          <w:sz w:val="22"/>
          <w:szCs w:val="22"/>
        </w:rPr>
      </w:pPr>
      <w:r w:rsidRPr="00F0239B">
        <w:rPr>
          <w:rFonts w:asciiTheme="minorHAnsi" w:hAnsiTheme="minorHAnsi" w:cstheme="minorHAnsi"/>
          <w:color w:val="000000"/>
          <w:sz w:val="22"/>
          <w:szCs w:val="22"/>
        </w:rPr>
        <w:t xml:space="preserve">Dostawa szafek ubraniowych wykonanych z laminatu HPL na profilach aluminiowych </w:t>
      </w:r>
      <w:r w:rsidRPr="00F0239B">
        <w:rPr>
          <w:rFonts w:asciiTheme="minorHAnsi" w:hAnsiTheme="minorHAnsi" w:cstheme="minorHAnsi"/>
          <w:sz w:val="22"/>
          <w:szCs w:val="22"/>
        </w:rPr>
        <w:t xml:space="preserve">wraz z elektronicznymi zamkami szyfrowymi. </w:t>
      </w:r>
    </w:p>
    <w:p w14:paraId="033FBEA7" w14:textId="3D633D7D" w:rsidR="00F0239B" w:rsidRPr="00712082" w:rsidRDefault="00F0239B" w:rsidP="00712082">
      <w:pPr>
        <w:pStyle w:val="Akapitzlist"/>
        <w:spacing w:line="360" w:lineRule="auto"/>
        <w:ind w:left="567"/>
        <w:jc w:val="both"/>
        <w:rPr>
          <w:rFonts w:ascii="Calibri" w:hAnsi="Calibri" w:cs="Calibri"/>
          <w:sz w:val="22"/>
          <w:szCs w:val="22"/>
        </w:rPr>
      </w:pPr>
      <w:r w:rsidRPr="00F0239B">
        <w:rPr>
          <w:rFonts w:ascii="Calibri" w:hAnsi="Calibri" w:cs="Calibri"/>
          <w:sz w:val="22"/>
          <w:szCs w:val="22"/>
        </w:rPr>
        <w:t xml:space="preserve">Dostawa obejmuje także transport na miejsce przeznaczenia wskazane w </w:t>
      </w:r>
      <w:r>
        <w:rPr>
          <w:rFonts w:ascii="Calibri" w:hAnsi="Calibri" w:cs="Calibri"/>
          <w:sz w:val="22"/>
          <w:szCs w:val="22"/>
        </w:rPr>
        <w:t xml:space="preserve">pkt </w:t>
      </w:r>
      <w:r w:rsidRPr="00F0239B">
        <w:rPr>
          <w:rFonts w:ascii="Calibri" w:hAnsi="Calibri" w:cs="Calibri"/>
          <w:sz w:val="22"/>
          <w:szCs w:val="22"/>
        </w:rPr>
        <w:t xml:space="preserve"> </w:t>
      </w:r>
      <w:r>
        <w:rPr>
          <w:rFonts w:ascii="Calibri" w:hAnsi="Calibri" w:cs="Calibri"/>
          <w:sz w:val="22"/>
          <w:szCs w:val="22"/>
        </w:rPr>
        <w:t>IV OPZ</w:t>
      </w:r>
      <w:r w:rsidRPr="00F0239B">
        <w:rPr>
          <w:rFonts w:ascii="Calibri" w:hAnsi="Calibri" w:cs="Calibri"/>
          <w:sz w:val="22"/>
          <w:szCs w:val="22"/>
        </w:rPr>
        <w:t xml:space="preserve">, rozładunek, wniesienie towaru, ustawienie i montaż szafek oraz szkolenie z obsługi zamków, które Wykonawca powinien uwzględnić w cenie jednostkowej proponowanych wyrobów. </w:t>
      </w:r>
    </w:p>
    <w:p w14:paraId="0C1A3C13" w14:textId="541DFA63" w:rsidR="00D234F6" w:rsidRPr="00712082" w:rsidRDefault="00712082" w:rsidP="00712082">
      <w:pPr>
        <w:pStyle w:val="NormalnyWeb"/>
        <w:spacing w:before="0" w:beforeAutospacing="0" w:after="0" w:afterAutospacing="0" w:line="360" w:lineRule="auto"/>
        <w:ind w:left="567"/>
        <w:rPr>
          <w:rFonts w:asciiTheme="minorHAnsi" w:hAnsiTheme="minorHAnsi" w:cstheme="minorHAnsi"/>
          <w:sz w:val="22"/>
          <w:szCs w:val="22"/>
        </w:rPr>
      </w:pPr>
      <w:r>
        <w:rPr>
          <w:rFonts w:asciiTheme="minorHAnsi" w:hAnsiTheme="minorHAnsi" w:cstheme="minorHAnsi"/>
          <w:sz w:val="22"/>
          <w:szCs w:val="22"/>
        </w:rPr>
        <w:t xml:space="preserve">Szafki </w:t>
      </w:r>
      <w:r w:rsidR="00D234F6" w:rsidRPr="00712082">
        <w:rPr>
          <w:rFonts w:asciiTheme="minorHAnsi" w:hAnsiTheme="minorHAnsi" w:cstheme="minorHAnsi"/>
          <w:sz w:val="22"/>
          <w:szCs w:val="22"/>
        </w:rPr>
        <w:t>jednokomoro</w:t>
      </w:r>
      <w:r>
        <w:rPr>
          <w:rFonts w:asciiTheme="minorHAnsi" w:hAnsiTheme="minorHAnsi" w:cstheme="minorHAnsi"/>
          <w:sz w:val="22"/>
          <w:szCs w:val="22"/>
        </w:rPr>
        <w:t xml:space="preserve">we, bez półek, </w:t>
      </w:r>
      <w:r w:rsidR="00D234F6" w:rsidRPr="00712082">
        <w:rPr>
          <w:rFonts w:asciiTheme="minorHAnsi" w:hAnsiTheme="minorHAnsi" w:cstheme="minorHAnsi"/>
          <w:sz w:val="22"/>
          <w:szCs w:val="22"/>
        </w:rPr>
        <w:t xml:space="preserve">w ilości: 153 szt. </w:t>
      </w:r>
    </w:p>
    <w:p w14:paraId="657F6796" w14:textId="64ACDE8D" w:rsidR="00D234F6" w:rsidRPr="00712082" w:rsidRDefault="00D234F6" w:rsidP="00712082">
      <w:pPr>
        <w:pStyle w:val="NormalnyWeb"/>
        <w:spacing w:before="0" w:beforeAutospacing="0" w:after="0" w:afterAutospacing="0" w:line="360" w:lineRule="auto"/>
        <w:ind w:left="567"/>
        <w:rPr>
          <w:rFonts w:asciiTheme="minorHAnsi" w:hAnsiTheme="minorHAnsi" w:cstheme="minorHAnsi"/>
          <w:sz w:val="22"/>
          <w:szCs w:val="22"/>
        </w:rPr>
      </w:pPr>
      <w:r w:rsidRPr="00712082">
        <w:rPr>
          <w:rFonts w:asciiTheme="minorHAnsi" w:hAnsiTheme="minorHAnsi" w:cstheme="minorHAnsi"/>
          <w:sz w:val="22"/>
          <w:szCs w:val="22"/>
        </w:rPr>
        <w:t xml:space="preserve">Każda szafka o wymiarach </w:t>
      </w:r>
      <w:r w:rsidR="00712082">
        <w:rPr>
          <w:rFonts w:asciiTheme="minorHAnsi" w:hAnsiTheme="minorHAnsi" w:cstheme="minorHAnsi"/>
          <w:sz w:val="22"/>
          <w:szCs w:val="22"/>
        </w:rPr>
        <w:t xml:space="preserve">zewnętrznych: </w:t>
      </w:r>
      <w:r w:rsidRPr="00712082">
        <w:rPr>
          <w:rFonts w:asciiTheme="minorHAnsi" w:hAnsiTheme="minorHAnsi" w:cstheme="minorHAnsi"/>
          <w:sz w:val="22"/>
          <w:szCs w:val="22"/>
        </w:rPr>
        <w:t xml:space="preserve">1800 mm x 500 mm x 300  mm –  z tolerancją +/- </w:t>
      </w:r>
      <w:smartTag w:uri="urn:schemas-microsoft-com:office:smarttags" w:element="metricconverter">
        <w:smartTagPr>
          <w:attr w:name="ProductID" w:val="10 mm"/>
        </w:smartTagPr>
        <w:r w:rsidRPr="00712082">
          <w:rPr>
            <w:rFonts w:asciiTheme="minorHAnsi" w:hAnsiTheme="minorHAnsi" w:cstheme="minorHAnsi"/>
            <w:sz w:val="22"/>
            <w:szCs w:val="22"/>
          </w:rPr>
          <w:t>10 mm</w:t>
        </w:r>
      </w:smartTag>
      <w:r w:rsidRPr="00712082">
        <w:rPr>
          <w:rFonts w:asciiTheme="minorHAnsi" w:hAnsiTheme="minorHAnsi" w:cstheme="minorHAnsi"/>
          <w:sz w:val="22"/>
          <w:szCs w:val="22"/>
        </w:rPr>
        <w:t>.</w:t>
      </w:r>
    </w:p>
    <w:p w14:paraId="63B5D8A8" w14:textId="77777777" w:rsidR="00D234F6" w:rsidRPr="00712082" w:rsidRDefault="00D234F6" w:rsidP="00712082">
      <w:pPr>
        <w:pStyle w:val="NormalnyWeb"/>
        <w:spacing w:before="0" w:beforeAutospacing="0" w:after="0" w:afterAutospacing="0" w:line="360" w:lineRule="auto"/>
        <w:ind w:left="567"/>
        <w:rPr>
          <w:rFonts w:asciiTheme="minorHAnsi" w:hAnsiTheme="minorHAnsi" w:cstheme="minorHAnsi"/>
          <w:sz w:val="22"/>
          <w:szCs w:val="22"/>
        </w:rPr>
      </w:pPr>
      <w:r w:rsidRPr="00712082">
        <w:rPr>
          <w:rFonts w:asciiTheme="minorHAnsi" w:hAnsiTheme="minorHAnsi" w:cstheme="minorHAnsi"/>
          <w:sz w:val="22"/>
          <w:szCs w:val="22"/>
        </w:rPr>
        <w:t>Każda szafka zamykana na osobne drzwi i zamek elektroniczny.</w:t>
      </w:r>
    </w:p>
    <w:p w14:paraId="524585D6" w14:textId="77777777" w:rsidR="00D234F6" w:rsidRPr="00712082" w:rsidRDefault="00D234F6" w:rsidP="00712082">
      <w:pPr>
        <w:pStyle w:val="NormalnyWeb"/>
        <w:spacing w:before="0" w:beforeAutospacing="0" w:after="0" w:afterAutospacing="0" w:line="360" w:lineRule="auto"/>
        <w:ind w:left="567"/>
        <w:rPr>
          <w:rFonts w:asciiTheme="minorHAnsi" w:hAnsiTheme="minorHAnsi" w:cstheme="minorHAnsi"/>
          <w:sz w:val="22"/>
          <w:szCs w:val="22"/>
        </w:rPr>
      </w:pPr>
      <w:r w:rsidRPr="00712082">
        <w:rPr>
          <w:rFonts w:asciiTheme="minorHAnsi" w:hAnsiTheme="minorHAnsi" w:cstheme="minorHAnsi"/>
          <w:sz w:val="22"/>
          <w:szCs w:val="22"/>
        </w:rPr>
        <w:t>Konstrukcja nośna - profile aluminiowe malowane proszkowo (kolor do ustalenia z Zamawiającym na etapie realizacji).</w:t>
      </w:r>
    </w:p>
    <w:p w14:paraId="502C56A8" w14:textId="540B0702" w:rsidR="00D234F6" w:rsidRPr="00712082" w:rsidRDefault="00D234F6" w:rsidP="00712082">
      <w:pPr>
        <w:pStyle w:val="NormalnyWeb"/>
        <w:spacing w:before="0" w:beforeAutospacing="0" w:after="0" w:afterAutospacing="0" w:line="360" w:lineRule="auto"/>
        <w:ind w:left="567"/>
        <w:rPr>
          <w:rFonts w:asciiTheme="minorHAnsi" w:hAnsiTheme="minorHAnsi" w:cstheme="minorHAnsi"/>
          <w:sz w:val="22"/>
          <w:szCs w:val="22"/>
        </w:rPr>
      </w:pPr>
      <w:r w:rsidRPr="00712082">
        <w:rPr>
          <w:rFonts w:asciiTheme="minorHAnsi" w:hAnsiTheme="minorHAnsi" w:cstheme="minorHAnsi"/>
          <w:sz w:val="22"/>
          <w:szCs w:val="22"/>
        </w:rPr>
        <w:t xml:space="preserve">Szafki montowane za pomocą elementów śrubowych (brak nitów), w jednym ciągu. Ilość szafek składających się na 1 ciąg, a także liczba ciągów uzależniona jest od pomieszczenia, w którym mają być one posadowione. </w:t>
      </w:r>
      <w:r w:rsidR="00712082">
        <w:rPr>
          <w:rFonts w:asciiTheme="minorHAnsi" w:hAnsiTheme="minorHAnsi" w:cstheme="minorHAnsi"/>
          <w:sz w:val="22"/>
          <w:szCs w:val="22"/>
        </w:rPr>
        <w:t xml:space="preserve">Preferowany sposób ustawienia szafek przedstawia poniższy </w:t>
      </w:r>
      <w:r w:rsidR="00712082" w:rsidRPr="00712082">
        <w:rPr>
          <w:rFonts w:asciiTheme="minorHAnsi" w:hAnsiTheme="minorHAnsi" w:cstheme="minorHAnsi"/>
          <w:b/>
          <w:bCs/>
          <w:sz w:val="22"/>
          <w:szCs w:val="22"/>
        </w:rPr>
        <w:t>rysunek.</w:t>
      </w:r>
      <w:r w:rsidR="00712082">
        <w:rPr>
          <w:rFonts w:asciiTheme="minorHAnsi" w:hAnsiTheme="minorHAnsi" w:cstheme="minorHAnsi"/>
          <w:sz w:val="22"/>
          <w:szCs w:val="22"/>
        </w:rPr>
        <w:t xml:space="preserve"> </w:t>
      </w:r>
      <w:r w:rsidRPr="00712082">
        <w:rPr>
          <w:rFonts w:asciiTheme="minorHAnsi" w:hAnsiTheme="minorHAnsi" w:cstheme="minorHAnsi"/>
          <w:sz w:val="22"/>
          <w:szCs w:val="22"/>
        </w:rPr>
        <w:t>Szafki ustawione w jednym ciągu będą musiały posiadać wspólną tylną ścianę.</w:t>
      </w:r>
    </w:p>
    <w:p w14:paraId="500544CB" w14:textId="77777777" w:rsidR="00D234F6" w:rsidRPr="00712082" w:rsidRDefault="00D234F6" w:rsidP="00712082">
      <w:pPr>
        <w:pStyle w:val="NormalnyWeb"/>
        <w:spacing w:before="0" w:beforeAutospacing="0" w:after="0" w:afterAutospacing="0" w:line="360" w:lineRule="auto"/>
        <w:ind w:left="567"/>
        <w:rPr>
          <w:rFonts w:asciiTheme="minorHAnsi" w:hAnsiTheme="minorHAnsi" w:cstheme="minorHAnsi"/>
          <w:sz w:val="22"/>
          <w:szCs w:val="22"/>
        </w:rPr>
      </w:pPr>
      <w:r w:rsidRPr="00712082">
        <w:rPr>
          <w:rFonts w:asciiTheme="minorHAnsi" w:hAnsiTheme="minorHAnsi" w:cstheme="minorHAnsi"/>
          <w:sz w:val="22"/>
          <w:szCs w:val="22"/>
        </w:rPr>
        <w:t>Szafki powinny być wyposażone w instrukcje (graficzne i tekstowe) korzystania z zamków elektronicznych – co najmniej 1 plansza na zewnętrznej ścianie szafek na każde 26 komór.</w:t>
      </w:r>
    </w:p>
    <w:p w14:paraId="752D10CF" w14:textId="77777777" w:rsidR="00D234F6" w:rsidRPr="00712082" w:rsidRDefault="00D234F6" w:rsidP="00712082">
      <w:pPr>
        <w:pStyle w:val="NormalnyWeb"/>
        <w:spacing w:before="0" w:beforeAutospacing="0" w:after="0" w:afterAutospacing="0" w:line="360" w:lineRule="auto"/>
        <w:ind w:left="567"/>
        <w:rPr>
          <w:rFonts w:asciiTheme="minorHAnsi" w:hAnsiTheme="minorHAnsi" w:cstheme="minorHAnsi"/>
          <w:sz w:val="22"/>
          <w:szCs w:val="22"/>
        </w:rPr>
      </w:pPr>
      <w:r w:rsidRPr="00712082">
        <w:rPr>
          <w:rFonts w:asciiTheme="minorHAnsi" w:hAnsiTheme="minorHAnsi" w:cstheme="minorHAnsi"/>
          <w:sz w:val="22"/>
          <w:szCs w:val="22"/>
        </w:rPr>
        <w:t>Szafki muszą być zamontowane w taki sposób, aby wykluczyć ich przewrócenie przy normalnym użytkowaniu. Jeżeli wykonawca podczas montażu stwierdzi, że w celu zapewnienia powyższego jest konieczność ich dodatkowego montażu do ściany, wykonawca zobowiązany jest zapewnić taki montaż w zaoferowanej cenie.</w:t>
      </w:r>
    </w:p>
    <w:p w14:paraId="5CEAD912" w14:textId="77777777" w:rsidR="00D234F6" w:rsidRPr="00712082" w:rsidRDefault="00D234F6" w:rsidP="00712082">
      <w:pPr>
        <w:pStyle w:val="NormalnyWeb"/>
        <w:spacing w:before="0" w:beforeAutospacing="0" w:after="0" w:afterAutospacing="0" w:line="360" w:lineRule="auto"/>
        <w:ind w:left="567"/>
        <w:rPr>
          <w:rFonts w:asciiTheme="minorHAnsi" w:hAnsiTheme="minorHAnsi" w:cstheme="minorHAnsi"/>
          <w:sz w:val="22"/>
          <w:szCs w:val="22"/>
        </w:rPr>
      </w:pPr>
      <w:r w:rsidRPr="00712082">
        <w:rPr>
          <w:rFonts w:asciiTheme="minorHAnsi" w:hAnsiTheme="minorHAnsi" w:cstheme="minorHAnsi"/>
          <w:sz w:val="22"/>
          <w:szCs w:val="22"/>
        </w:rPr>
        <w:t xml:space="preserve">Drzwiczki, podstawa i góra szafki wykonane z laminatu HPL o grubości nie mniejszej niż </w:t>
      </w:r>
      <w:smartTag w:uri="urn:schemas-microsoft-com:office:smarttags" w:element="metricconverter">
        <w:smartTagPr>
          <w:attr w:name="ProductID" w:val="10 mm"/>
        </w:smartTagPr>
        <w:r w:rsidRPr="00712082">
          <w:rPr>
            <w:rFonts w:asciiTheme="minorHAnsi" w:hAnsiTheme="minorHAnsi" w:cstheme="minorHAnsi"/>
            <w:sz w:val="22"/>
            <w:szCs w:val="22"/>
          </w:rPr>
          <w:t>10 mm</w:t>
        </w:r>
      </w:smartTag>
      <w:r w:rsidRPr="00712082">
        <w:rPr>
          <w:rFonts w:asciiTheme="minorHAnsi" w:hAnsiTheme="minorHAnsi" w:cstheme="minorHAnsi"/>
          <w:sz w:val="22"/>
          <w:szCs w:val="22"/>
        </w:rPr>
        <w:t xml:space="preserve">, ściany boczne i tylna – wykonane z laminatu HPL o grubości nie mniejszej niż </w:t>
      </w:r>
      <w:smartTag w:uri="urn:schemas-microsoft-com:office:smarttags" w:element="metricconverter">
        <w:smartTagPr>
          <w:attr w:name="ProductID" w:val="3 mm"/>
        </w:smartTagPr>
        <w:r w:rsidRPr="00712082">
          <w:rPr>
            <w:rFonts w:asciiTheme="minorHAnsi" w:hAnsiTheme="minorHAnsi" w:cstheme="minorHAnsi"/>
            <w:sz w:val="22"/>
            <w:szCs w:val="22"/>
          </w:rPr>
          <w:t>3 mm</w:t>
        </w:r>
      </w:smartTag>
      <w:r w:rsidRPr="00712082">
        <w:rPr>
          <w:rFonts w:asciiTheme="minorHAnsi" w:hAnsiTheme="minorHAnsi" w:cstheme="minorHAnsi"/>
          <w:sz w:val="22"/>
          <w:szCs w:val="22"/>
        </w:rPr>
        <w:t>.</w:t>
      </w:r>
    </w:p>
    <w:p w14:paraId="38967BC1" w14:textId="77777777" w:rsidR="00D234F6" w:rsidRPr="00712082" w:rsidRDefault="00D234F6" w:rsidP="00712082">
      <w:pPr>
        <w:pStyle w:val="NormalnyWeb"/>
        <w:spacing w:before="0" w:beforeAutospacing="0" w:after="0" w:afterAutospacing="0" w:line="360" w:lineRule="auto"/>
        <w:ind w:left="567"/>
        <w:rPr>
          <w:rFonts w:asciiTheme="minorHAnsi" w:hAnsiTheme="minorHAnsi" w:cstheme="minorHAnsi"/>
          <w:sz w:val="22"/>
          <w:szCs w:val="22"/>
        </w:rPr>
      </w:pPr>
      <w:r w:rsidRPr="00712082">
        <w:rPr>
          <w:rFonts w:asciiTheme="minorHAnsi" w:hAnsiTheme="minorHAnsi" w:cstheme="minorHAnsi"/>
          <w:sz w:val="22"/>
          <w:szCs w:val="22"/>
        </w:rPr>
        <w:t>Zawiasy wykonane ze stali nierdzewnej, do których brak dostępu z zewnątrz (zabezpieczają komory przed wyłamaniem drzwiczek).</w:t>
      </w:r>
    </w:p>
    <w:p w14:paraId="70A45423" w14:textId="77777777" w:rsidR="00F0239B" w:rsidRPr="00712082" w:rsidRDefault="00D234F6" w:rsidP="00712082">
      <w:pPr>
        <w:pStyle w:val="NormalnyWeb"/>
        <w:spacing w:before="0" w:beforeAutospacing="0" w:after="0" w:afterAutospacing="0" w:line="360" w:lineRule="auto"/>
        <w:ind w:left="567"/>
        <w:rPr>
          <w:rFonts w:asciiTheme="minorHAnsi" w:hAnsiTheme="minorHAnsi" w:cstheme="minorHAnsi"/>
          <w:color w:val="000000" w:themeColor="text1"/>
          <w:sz w:val="22"/>
          <w:szCs w:val="22"/>
        </w:rPr>
      </w:pPr>
      <w:r w:rsidRPr="00712082">
        <w:rPr>
          <w:rFonts w:asciiTheme="minorHAnsi" w:hAnsiTheme="minorHAnsi" w:cstheme="minorHAnsi"/>
          <w:sz w:val="22"/>
          <w:szCs w:val="22"/>
        </w:rPr>
        <w:t xml:space="preserve">Szafki zamontowane na nóżkach </w:t>
      </w:r>
      <w:r w:rsidR="00F0239B" w:rsidRPr="00712082">
        <w:rPr>
          <w:rFonts w:asciiTheme="minorHAnsi" w:hAnsiTheme="minorHAnsi" w:cstheme="minorHAnsi"/>
          <w:color w:val="000000" w:themeColor="text1"/>
          <w:sz w:val="22"/>
          <w:szCs w:val="22"/>
        </w:rPr>
        <w:t xml:space="preserve">regulowanych (regulacja co najmniej o 10 mm), z możliwością ustawienia na wys. 200 mm. </w:t>
      </w:r>
    </w:p>
    <w:p w14:paraId="76FC388B" w14:textId="43C4D175" w:rsidR="00D234F6" w:rsidRPr="00712082" w:rsidRDefault="00D234F6" w:rsidP="00712082">
      <w:pPr>
        <w:pStyle w:val="NormalnyWeb"/>
        <w:spacing w:before="0" w:beforeAutospacing="0" w:after="0" w:afterAutospacing="0" w:line="360" w:lineRule="auto"/>
        <w:ind w:left="567"/>
        <w:rPr>
          <w:rFonts w:asciiTheme="minorHAnsi" w:hAnsiTheme="minorHAnsi" w:cstheme="minorHAnsi"/>
          <w:sz w:val="22"/>
          <w:szCs w:val="22"/>
        </w:rPr>
      </w:pPr>
      <w:r w:rsidRPr="00712082">
        <w:rPr>
          <w:rFonts w:asciiTheme="minorHAnsi" w:hAnsiTheme="minorHAnsi" w:cstheme="minorHAnsi"/>
          <w:sz w:val="22"/>
          <w:szCs w:val="22"/>
        </w:rPr>
        <w:t>Każda komora winna być wyposażona:</w:t>
      </w:r>
    </w:p>
    <w:p w14:paraId="451231DF" w14:textId="211066EF" w:rsidR="00D234F6" w:rsidRPr="00712082" w:rsidRDefault="00D234F6" w:rsidP="00712082">
      <w:pPr>
        <w:pStyle w:val="NormalnyWeb"/>
        <w:spacing w:before="0" w:beforeAutospacing="0" w:after="0" w:afterAutospacing="0" w:line="360" w:lineRule="auto"/>
        <w:ind w:left="567"/>
        <w:rPr>
          <w:rFonts w:asciiTheme="minorHAnsi" w:hAnsiTheme="minorHAnsi" w:cstheme="minorHAnsi"/>
          <w:sz w:val="22"/>
          <w:szCs w:val="22"/>
        </w:rPr>
      </w:pPr>
      <w:r w:rsidRPr="00712082">
        <w:rPr>
          <w:rFonts w:asciiTheme="minorHAnsi" w:hAnsiTheme="minorHAnsi" w:cstheme="minorHAnsi"/>
          <w:sz w:val="22"/>
          <w:szCs w:val="22"/>
        </w:rPr>
        <w:t xml:space="preserve">- w 1 potrójny wieszak na ubranie zamontowany w </w:t>
      </w:r>
      <w:r w:rsidR="00F0239B" w:rsidRPr="00712082">
        <w:rPr>
          <w:rFonts w:asciiTheme="minorHAnsi" w:hAnsiTheme="minorHAnsi" w:cstheme="minorHAnsi"/>
          <w:sz w:val="22"/>
          <w:szCs w:val="22"/>
        </w:rPr>
        <w:t xml:space="preserve">górnej pokrywie </w:t>
      </w:r>
      <w:r w:rsidRPr="00712082">
        <w:rPr>
          <w:rFonts w:asciiTheme="minorHAnsi" w:hAnsiTheme="minorHAnsi" w:cstheme="minorHAnsi"/>
          <w:sz w:val="22"/>
          <w:szCs w:val="22"/>
        </w:rPr>
        <w:t>komory,</w:t>
      </w:r>
    </w:p>
    <w:p w14:paraId="6610058F" w14:textId="77777777" w:rsidR="00D234F6" w:rsidRPr="00712082" w:rsidRDefault="00D234F6" w:rsidP="00712082">
      <w:pPr>
        <w:pStyle w:val="NormalnyWeb"/>
        <w:spacing w:before="0" w:beforeAutospacing="0" w:after="0" w:afterAutospacing="0" w:line="360" w:lineRule="auto"/>
        <w:ind w:left="567"/>
        <w:rPr>
          <w:rFonts w:asciiTheme="minorHAnsi" w:hAnsiTheme="minorHAnsi" w:cstheme="minorHAnsi"/>
          <w:sz w:val="22"/>
          <w:szCs w:val="22"/>
        </w:rPr>
      </w:pPr>
      <w:r w:rsidRPr="00712082">
        <w:rPr>
          <w:rFonts w:asciiTheme="minorHAnsi" w:hAnsiTheme="minorHAnsi" w:cstheme="minorHAnsi"/>
          <w:sz w:val="22"/>
          <w:szCs w:val="22"/>
        </w:rPr>
        <w:t>- w indywidualny numer wykonany na odrębnej tabliczce przyklejonej do drzwi (oznaczenia szafek powinny zostać zamontowane na wysokości 140-</w:t>
      </w:r>
      <w:smartTag w:uri="urn:schemas-microsoft-com:office:smarttags" w:element="metricconverter">
        <w:smartTagPr>
          <w:attr w:name="ProductID" w:val="170 cm"/>
        </w:smartTagPr>
        <w:r w:rsidRPr="00712082">
          <w:rPr>
            <w:rFonts w:asciiTheme="minorHAnsi" w:hAnsiTheme="minorHAnsi" w:cstheme="minorHAnsi"/>
            <w:sz w:val="22"/>
            <w:szCs w:val="22"/>
          </w:rPr>
          <w:t>170 cm</w:t>
        </w:r>
      </w:smartTag>
      <w:r w:rsidRPr="00712082">
        <w:rPr>
          <w:rFonts w:asciiTheme="minorHAnsi" w:hAnsiTheme="minorHAnsi" w:cstheme="minorHAnsi"/>
          <w:sz w:val="22"/>
          <w:szCs w:val="22"/>
        </w:rPr>
        <w:t xml:space="preserve">, cyfry zapisane czcionką </w:t>
      </w:r>
      <w:proofErr w:type="spellStart"/>
      <w:r w:rsidRPr="00712082">
        <w:rPr>
          <w:rFonts w:asciiTheme="minorHAnsi" w:hAnsiTheme="minorHAnsi" w:cstheme="minorHAnsi"/>
          <w:sz w:val="22"/>
          <w:szCs w:val="22"/>
        </w:rPr>
        <w:t>bezszeryfową</w:t>
      </w:r>
      <w:proofErr w:type="spellEnd"/>
      <w:r w:rsidRPr="00712082">
        <w:rPr>
          <w:rFonts w:asciiTheme="minorHAnsi" w:hAnsiTheme="minorHAnsi" w:cstheme="minorHAnsi"/>
          <w:sz w:val="22"/>
          <w:szCs w:val="22"/>
        </w:rPr>
        <w:t xml:space="preserve">, </w:t>
      </w:r>
      <w:r w:rsidRPr="00712082">
        <w:rPr>
          <w:rFonts w:asciiTheme="minorHAnsi" w:hAnsiTheme="minorHAnsi" w:cstheme="minorHAnsi"/>
          <w:sz w:val="22"/>
          <w:szCs w:val="22"/>
        </w:rPr>
        <w:lastRenderedPageBreak/>
        <w:t>wypukłe) - numery komór w poszczególnych obiektach do uzgodnienia z zamawiającym na etapie realizacji,</w:t>
      </w:r>
    </w:p>
    <w:p w14:paraId="0FB23F14" w14:textId="75228243" w:rsidR="00D234F6" w:rsidRPr="00712082" w:rsidRDefault="00D234F6" w:rsidP="00712082">
      <w:pPr>
        <w:pStyle w:val="NormalnyWeb"/>
        <w:spacing w:before="0" w:beforeAutospacing="0" w:after="0" w:afterAutospacing="0" w:line="360" w:lineRule="auto"/>
        <w:ind w:left="567"/>
        <w:rPr>
          <w:rFonts w:asciiTheme="minorHAnsi" w:hAnsiTheme="minorHAnsi" w:cstheme="minorHAnsi"/>
          <w:sz w:val="22"/>
          <w:szCs w:val="22"/>
        </w:rPr>
      </w:pPr>
      <w:r w:rsidRPr="00712082">
        <w:rPr>
          <w:rFonts w:asciiTheme="minorHAnsi" w:hAnsiTheme="minorHAnsi" w:cstheme="minorHAnsi"/>
          <w:sz w:val="22"/>
          <w:szCs w:val="22"/>
        </w:rPr>
        <w:t xml:space="preserve">- otwory wentylacyjne w </w:t>
      </w:r>
      <w:r w:rsidR="00F0239B" w:rsidRPr="00712082">
        <w:rPr>
          <w:rFonts w:asciiTheme="minorHAnsi" w:hAnsiTheme="minorHAnsi" w:cstheme="minorHAnsi"/>
          <w:sz w:val="22"/>
          <w:szCs w:val="22"/>
        </w:rPr>
        <w:t>górnej pokrywie</w:t>
      </w:r>
      <w:r w:rsidRPr="00712082">
        <w:rPr>
          <w:rFonts w:asciiTheme="minorHAnsi" w:hAnsiTheme="minorHAnsi" w:cstheme="minorHAnsi"/>
          <w:sz w:val="22"/>
          <w:szCs w:val="22"/>
        </w:rPr>
        <w:t xml:space="preserve"> szafki,</w:t>
      </w:r>
    </w:p>
    <w:p w14:paraId="72DD6503" w14:textId="77777777" w:rsidR="00712082" w:rsidRDefault="00D234F6" w:rsidP="00712082">
      <w:pPr>
        <w:pStyle w:val="NormalnyWeb"/>
        <w:spacing w:before="0" w:beforeAutospacing="0" w:after="0" w:afterAutospacing="0" w:line="360" w:lineRule="auto"/>
        <w:ind w:left="567"/>
        <w:rPr>
          <w:rFonts w:asciiTheme="minorHAnsi" w:hAnsiTheme="minorHAnsi" w:cstheme="minorHAnsi"/>
          <w:sz w:val="22"/>
          <w:szCs w:val="22"/>
        </w:rPr>
      </w:pPr>
      <w:r w:rsidRPr="00712082">
        <w:rPr>
          <w:rFonts w:asciiTheme="minorHAnsi" w:hAnsiTheme="minorHAnsi" w:cstheme="minorHAnsi"/>
          <w:sz w:val="22"/>
          <w:szCs w:val="22"/>
        </w:rPr>
        <w:t>- w zamek elektroniczny umożliwiający otwieranie i zamykanie drzwi przy użyciu indywidualnego 4-cyfrowego kodu (nadawanego każdorazowo przez użytkownika)</w:t>
      </w:r>
      <w:r w:rsidR="00712082">
        <w:rPr>
          <w:rFonts w:asciiTheme="minorHAnsi" w:hAnsiTheme="minorHAnsi" w:cstheme="minorHAnsi"/>
          <w:sz w:val="22"/>
          <w:szCs w:val="22"/>
        </w:rPr>
        <w:t xml:space="preserve">. </w:t>
      </w:r>
    </w:p>
    <w:p w14:paraId="442AACF8" w14:textId="522865FC" w:rsidR="00D234F6" w:rsidRPr="00712082" w:rsidRDefault="00712082" w:rsidP="00712082">
      <w:pPr>
        <w:pStyle w:val="NormalnyWeb"/>
        <w:spacing w:before="0" w:beforeAutospacing="0" w:after="0" w:afterAutospacing="0" w:line="360" w:lineRule="auto"/>
        <w:ind w:left="567"/>
        <w:rPr>
          <w:rFonts w:asciiTheme="minorHAnsi" w:hAnsiTheme="minorHAnsi" w:cstheme="minorHAnsi"/>
          <w:sz w:val="22"/>
          <w:szCs w:val="22"/>
        </w:rPr>
      </w:pPr>
      <w:r>
        <w:rPr>
          <w:rFonts w:asciiTheme="minorHAnsi" w:hAnsiTheme="minorHAnsi" w:cstheme="minorHAnsi"/>
          <w:sz w:val="22"/>
          <w:szCs w:val="22"/>
        </w:rPr>
        <w:t>Właściwości zamka:</w:t>
      </w:r>
    </w:p>
    <w:p w14:paraId="202886A8" w14:textId="77777777" w:rsidR="00712082" w:rsidRDefault="00D234F6" w:rsidP="00712082">
      <w:pPr>
        <w:pStyle w:val="NormalnyWeb"/>
        <w:numPr>
          <w:ilvl w:val="0"/>
          <w:numId w:val="55"/>
        </w:numPr>
        <w:spacing w:before="0" w:beforeAutospacing="0" w:after="0" w:afterAutospacing="0" w:line="360" w:lineRule="auto"/>
        <w:rPr>
          <w:rFonts w:asciiTheme="minorHAnsi" w:hAnsiTheme="minorHAnsi" w:cstheme="minorHAnsi"/>
          <w:sz w:val="22"/>
          <w:szCs w:val="22"/>
        </w:rPr>
      </w:pPr>
      <w:r w:rsidRPr="00712082">
        <w:rPr>
          <w:rFonts w:asciiTheme="minorHAnsi" w:hAnsiTheme="minorHAnsi" w:cstheme="minorHAnsi"/>
          <w:sz w:val="22"/>
          <w:szCs w:val="22"/>
        </w:rPr>
        <w:t>możliwość zaprogramowania automatycznego otwierania zamka o określonej godzinie – wszystkie drzwi do komór mają się otwierać automatycznie o określonej godzinie;</w:t>
      </w:r>
    </w:p>
    <w:p w14:paraId="3D515A96" w14:textId="77777777" w:rsidR="00712082" w:rsidRDefault="00D234F6" w:rsidP="00712082">
      <w:pPr>
        <w:pStyle w:val="NormalnyWeb"/>
        <w:numPr>
          <w:ilvl w:val="0"/>
          <w:numId w:val="55"/>
        </w:numPr>
        <w:spacing w:before="0" w:beforeAutospacing="0" w:after="0" w:afterAutospacing="0" w:line="360" w:lineRule="auto"/>
        <w:rPr>
          <w:rFonts w:asciiTheme="minorHAnsi" w:hAnsiTheme="minorHAnsi" w:cstheme="minorHAnsi"/>
          <w:sz w:val="22"/>
          <w:szCs w:val="22"/>
        </w:rPr>
      </w:pPr>
      <w:r w:rsidRPr="00712082">
        <w:rPr>
          <w:rFonts w:asciiTheme="minorHAnsi" w:hAnsiTheme="minorHAnsi" w:cstheme="minorHAnsi"/>
          <w:sz w:val="22"/>
          <w:szCs w:val="22"/>
        </w:rPr>
        <w:t>po zamknięciu komory jej otworzenie jest możliwe jedynie przy użyciu tego samego kodu</w:t>
      </w:r>
      <w:r w:rsidR="00712082">
        <w:rPr>
          <w:rFonts w:asciiTheme="minorHAnsi" w:hAnsiTheme="minorHAnsi" w:cstheme="minorHAnsi"/>
          <w:sz w:val="22"/>
          <w:szCs w:val="22"/>
        </w:rPr>
        <w:t xml:space="preserve"> </w:t>
      </w:r>
      <w:r w:rsidRPr="00712082">
        <w:rPr>
          <w:rFonts w:asciiTheme="minorHAnsi" w:hAnsiTheme="minorHAnsi" w:cstheme="minorHAnsi"/>
          <w:sz w:val="22"/>
          <w:szCs w:val="22"/>
        </w:rPr>
        <w:t>lub otwarcie awaryjne za pośrednictwem karty lub urządzenia administracyjnego (</w:t>
      </w:r>
      <w:r w:rsidR="00712082" w:rsidRPr="00712082">
        <w:rPr>
          <w:rFonts w:asciiTheme="minorHAnsi" w:hAnsiTheme="minorHAnsi" w:cstheme="minorHAnsi"/>
          <w:sz w:val="22"/>
          <w:szCs w:val="22"/>
        </w:rPr>
        <w:t>np.</w:t>
      </w:r>
      <w:r w:rsidR="00712082">
        <w:rPr>
          <w:rFonts w:asciiTheme="minorHAnsi" w:hAnsiTheme="minorHAnsi" w:cstheme="minorHAnsi"/>
          <w:sz w:val="22"/>
          <w:szCs w:val="22"/>
        </w:rPr>
        <w:t xml:space="preserve"> </w:t>
      </w:r>
      <w:r w:rsidRPr="00712082">
        <w:rPr>
          <w:rFonts w:asciiTheme="minorHAnsi" w:hAnsiTheme="minorHAnsi" w:cstheme="minorHAnsi"/>
          <w:sz w:val="22"/>
          <w:szCs w:val="22"/>
        </w:rPr>
        <w:t>pilota), które zostanie dostarczone wraz z szafkami;</w:t>
      </w:r>
    </w:p>
    <w:p w14:paraId="5FD82575" w14:textId="77777777" w:rsidR="00712082" w:rsidRDefault="00D234F6" w:rsidP="00712082">
      <w:pPr>
        <w:pStyle w:val="NormalnyWeb"/>
        <w:numPr>
          <w:ilvl w:val="0"/>
          <w:numId w:val="55"/>
        </w:numPr>
        <w:spacing w:before="0" w:beforeAutospacing="0" w:after="0" w:afterAutospacing="0" w:line="360" w:lineRule="auto"/>
        <w:rPr>
          <w:rFonts w:asciiTheme="minorHAnsi" w:hAnsiTheme="minorHAnsi" w:cstheme="minorHAnsi"/>
          <w:sz w:val="22"/>
          <w:szCs w:val="22"/>
        </w:rPr>
      </w:pPr>
      <w:r w:rsidRPr="00712082">
        <w:rPr>
          <w:rFonts w:asciiTheme="minorHAnsi" w:hAnsiTheme="minorHAnsi" w:cstheme="minorHAnsi"/>
          <w:sz w:val="22"/>
          <w:szCs w:val="22"/>
        </w:rPr>
        <w:t>każdy zamek ma być wyposażony w sygnalizację wizualną pokazującą stan zamka (otwarty/zamknięty);</w:t>
      </w:r>
    </w:p>
    <w:p w14:paraId="51897BE9" w14:textId="77777777" w:rsidR="00712082" w:rsidRDefault="00D234F6" w:rsidP="00712082">
      <w:pPr>
        <w:pStyle w:val="NormalnyWeb"/>
        <w:numPr>
          <w:ilvl w:val="0"/>
          <w:numId w:val="55"/>
        </w:numPr>
        <w:spacing w:before="0" w:beforeAutospacing="0" w:after="0" w:afterAutospacing="0" w:line="360" w:lineRule="auto"/>
        <w:rPr>
          <w:rFonts w:asciiTheme="minorHAnsi" w:hAnsiTheme="minorHAnsi" w:cstheme="minorHAnsi"/>
          <w:sz w:val="22"/>
          <w:szCs w:val="22"/>
        </w:rPr>
      </w:pPr>
      <w:r w:rsidRPr="00712082">
        <w:rPr>
          <w:rFonts w:asciiTheme="minorHAnsi" w:hAnsiTheme="minorHAnsi" w:cstheme="minorHAnsi"/>
          <w:sz w:val="22"/>
          <w:szCs w:val="22"/>
        </w:rPr>
        <w:t>zamki zasilane bateryjnie, wytrzymałość baterii min. 2 lata przy założeniu co najmniej 20-krotnego otwarcia komory dziennie (baterie standardowe – ogólnodostępne);</w:t>
      </w:r>
    </w:p>
    <w:p w14:paraId="2C7CB7AF" w14:textId="52062A16" w:rsidR="00D234F6" w:rsidRPr="00712082" w:rsidRDefault="00D234F6" w:rsidP="00712082">
      <w:pPr>
        <w:pStyle w:val="NormalnyWeb"/>
        <w:numPr>
          <w:ilvl w:val="0"/>
          <w:numId w:val="55"/>
        </w:numPr>
        <w:spacing w:before="0" w:beforeAutospacing="0" w:after="0" w:afterAutospacing="0" w:line="360" w:lineRule="auto"/>
        <w:rPr>
          <w:rFonts w:asciiTheme="minorHAnsi" w:hAnsiTheme="minorHAnsi" w:cstheme="minorHAnsi"/>
          <w:sz w:val="22"/>
          <w:szCs w:val="22"/>
        </w:rPr>
      </w:pPr>
      <w:r w:rsidRPr="00712082">
        <w:rPr>
          <w:rFonts w:asciiTheme="minorHAnsi" w:hAnsiTheme="minorHAnsi" w:cstheme="minorHAnsi"/>
          <w:sz w:val="22"/>
          <w:szCs w:val="22"/>
        </w:rPr>
        <w:t>wymagana jest sygnalizacja niskiego poziomu baterii.</w:t>
      </w:r>
    </w:p>
    <w:p w14:paraId="479F7E3B" w14:textId="77777777" w:rsidR="00D234F6" w:rsidRPr="00712082" w:rsidRDefault="00D234F6" w:rsidP="00712082">
      <w:pPr>
        <w:pStyle w:val="NormalnyWeb"/>
        <w:spacing w:before="0" w:beforeAutospacing="0" w:after="0" w:afterAutospacing="0" w:line="360" w:lineRule="auto"/>
        <w:ind w:left="567"/>
        <w:rPr>
          <w:rFonts w:asciiTheme="minorHAnsi" w:hAnsiTheme="minorHAnsi" w:cstheme="minorHAnsi"/>
          <w:sz w:val="22"/>
          <w:szCs w:val="22"/>
        </w:rPr>
      </w:pPr>
      <w:r w:rsidRPr="00712082">
        <w:rPr>
          <w:rFonts w:asciiTheme="minorHAnsi" w:hAnsiTheme="minorHAnsi" w:cstheme="minorHAnsi"/>
          <w:sz w:val="22"/>
          <w:szCs w:val="22"/>
        </w:rPr>
        <w:t>Wszystkie szafki mają zostać dostarczone wraz z zamontowanymi bateriami.</w:t>
      </w:r>
    </w:p>
    <w:p w14:paraId="4CBA661D" w14:textId="77777777" w:rsidR="00D234F6" w:rsidRPr="00712082" w:rsidRDefault="00D234F6" w:rsidP="00712082">
      <w:pPr>
        <w:pStyle w:val="NormalnyWeb"/>
        <w:spacing w:before="0" w:beforeAutospacing="0" w:after="0" w:afterAutospacing="0" w:line="360" w:lineRule="auto"/>
        <w:ind w:left="567"/>
        <w:rPr>
          <w:rFonts w:asciiTheme="minorHAnsi" w:hAnsiTheme="minorHAnsi" w:cstheme="minorHAnsi"/>
          <w:sz w:val="22"/>
          <w:szCs w:val="22"/>
        </w:rPr>
      </w:pPr>
      <w:r w:rsidRPr="00712082">
        <w:rPr>
          <w:rFonts w:asciiTheme="minorHAnsi" w:hAnsiTheme="minorHAnsi" w:cstheme="minorHAnsi"/>
          <w:sz w:val="22"/>
          <w:szCs w:val="22"/>
        </w:rPr>
        <w:t>Kolorystyka szafek do wyboru z palety kolorów szarych (RAL) do potwierdzenia z bezpośrednim odbiorcą na etapie realizacji.</w:t>
      </w:r>
    </w:p>
    <w:p w14:paraId="1EBE92B2" w14:textId="77777777" w:rsidR="0096716F" w:rsidRPr="00712082" w:rsidRDefault="0096716F" w:rsidP="00712082">
      <w:pPr>
        <w:spacing w:line="360" w:lineRule="auto"/>
        <w:ind w:left="567"/>
        <w:jc w:val="both"/>
        <w:rPr>
          <w:rFonts w:asciiTheme="minorHAnsi" w:eastAsiaTheme="minorEastAsia" w:hAnsiTheme="minorHAnsi" w:cstheme="minorHAnsi"/>
          <w:b/>
          <w:bCs/>
          <w:sz w:val="22"/>
          <w:szCs w:val="22"/>
        </w:rPr>
      </w:pPr>
    </w:p>
    <w:p w14:paraId="100E74C8" w14:textId="77777777" w:rsidR="0096716F" w:rsidRPr="0096716F" w:rsidRDefault="0096716F" w:rsidP="00712082">
      <w:pPr>
        <w:pStyle w:val="Akapitzlist"/>
        <w:numPr>
          <w:ilvl w:val="0"/>
          <w:numId w:val="51"/>
        </w:numPr>
        <w:spacing w:line="360" w:lineRule="auto"/>
        <w:contextualSpacing/>
        <w:rPr>
          <w:rFonts w:asciiTheme="minorHAnsi" w:eastAsiaTheme="minorEastAsia" w:hAnsiTheme="minorHAnsi" w:cstheme="minorHAnsi"/>
          <w:b/>
          <w:bCs/>
          <w:color w:val="000000" w:themeColor="text1"/>
          <w:sz w:val="22"/>
          <w:szCs w:val="22"/>
        </w:rPr>
      </w:pPr>
      <w:r w:rsidRPr="0096716F">
        <w:rPr>
          <w:rFonts w:asciiTheme="minorHAnsi" w:eastAsiaTheme="minorEastAsia" w:hAnsiTheme="minorHAnsi" w:cstheme="minorHAnsi"/>
          <w:b/>
          <w:bCs/>
          <w:sz w:val="22"/>
          <w:szCs w:val="22"/>
        </w:rPr>
        <w:t>Szkolenia</w:t>
      </w:r>
    </w:p>
    <w:p w14:paraId="15A2E663" w14:textId="2F3059FE" w:rsidR="0096716F" w:rsidRDefault="0096716F" w:rsidP="00712082">
      <w:pPr>
        <w:spacing w:line="360" w:lineRule="auto"/>
        <w:rPr>
          <w:rFonts w:asciiTheme="minorHAnsi" w:eastAsiaTheme="minorEastAsia" w:hAnsiTheme="minorHAnsi" w:cstheme="minorHAnsi"/>
          <w:sz w:val="22"/>
          <w:szCs w:val="22"/>
        </w:rPr>
      </w:pPr>
      <w:r w:rsidRPr="0096716F">
        <w:rPr>
          <w:rFonts w:asciiTheme="minorHAnsi" w:eastAsiaTheme="minorEastAsia" w:hAnsiTheme="minorHAnsi" w:cstheme="minorHAnsi"/>
          <w:sz w:val="22"/>
          <w:szCs w:val="22"/>
        </w:rPr>
        <w:t xml:space="preserve">Wykonawca musi zapewnić Zamawiającemu szkolenie pracowników w zakresie obsługi </w:t>
      </w:r>
      <w:r w:rsidR="00712082">
        <w:rPr>
          <w:rFonts w:asciiTheme="minorHAnsi" w:eastAsiaTheme="minorEastAsia" w:hAnsiTheme="minorHAnsi" w:cstheme="minorHAnsi"/>
          <w:sz w:val="22"/>
          <w:szCs w:val="22"/>
        </w:rPr>
        <w:t xml:space="preserve">zamków, w tym z ich awaryjnego otwierania. </w:t>
      </w:r>
    </w:p>
    <w:p w14:paraId="0D935B93" w14:textId="77777777" w:rsidR="00970F2E" w:rsidRPr="0096716F" w:rsidRDefault="00970F2E" w:rsidP="00712082">
      <w:pPr>
        <w:spacing w:line="360" w:lineRule="auto"/>
        <w:rPr>
          <w:rFonts w:asciiTheme="minorHAnsi" w:eastAsiaTheme="minorEastAsia" w:hAnsiTheme="minorHAnsi" w:cstheme="minorHAnsi"/>
          <w:color w:val="000000" w:themeColor="text1"/>
          <w:sz w:val="22"/>
          <w:szCs w:val="22"/>
        </w:rPr>
      </w:pPr>
    </w:p>
    <w:p w14:paraId="256D339E" w14:textId="77777777" w:rsidR="0096716F" w:rsidRPr="0096716F" w:rsidRDefault="0096716F" w:rsidP="00712082">
      <w:pPr>
        <w:pStyle w:val="Akapitzlist"/>
        <w:numPr>
          <w:ilvl w:val="0"/>
          <w:numId w:val="51"/>
        </w:numPr>
        <w:spacing w:line="360" w:lineRule="auto"/>
        <w:contextualSpacing/>
        <w:rPr>
          <w:rFonts w:asciiTheme="minorHAnsi" w:eastAsiaTheme="minorEastAsia" w:hAnsiTheme="minorHAnsi" w:cstheme="minorHAnsi"/>
          <w:b/>
          <w:bCs/>
          <w:color w:val="000000" w:themeColor="text1"/>
          <w:sz w:val="22"/>
          <w:szCs w:val="22"/>
        </w:rPr>
      </w:pPr>
      <w:r w:rsidRPr="0096716F">
        <w:rPr>
          <w:rFonts w:asciiTheme="minorHAnsi" w:eastAsiaTheme="minorEastAsia" w:hAnsiTheme="minorHAnsi" w:cstheme="minorHAnsi"/>
          <w:b/>
          <w:bCs/>
          <w:sz w:val="22"/>
          <w:szCs w:val="22"/>
        </w:rPr>
        <w:t xml:space="preserve">Usuwanie awarii i usterek </w:t>
      </w:r>
    </w:p>
    <w:p w14:paraId="6961EB18" w14:textId="25ACDC4B" w:rsidR="0096716F" w:rsidRDefault="00970F2E" w:rsidP="00712082">
      <w:pPr>
        <w:spacing w:line="360" w:lineRule="auto"/>
        <w:rPr>
          <w:rFonts w:asciiTheme="minorHAnsi" w:eastAsiaTheme="minorEastAsia" w:hAnsiTheme="minorHAnsi" w:cstheme="minorHAnsi"/>
          <w:sz w:val="22"/>
          <w:szCs w:val="22"/>
        </w:rPr>
      </w:pPr>
      <w:r w:rsidRPr="00970F2E">
        <w:rPr>
          <w:rFonts w:asciiTheme="minorHAnsi" w:eastAsiaTheme="minorEastAsia" w:hAnsiTheme="minorHAnsi" w:cstheme="minorHAnsi"/>
          <w:sz w:val="22"/>
          <w:szCs w:val="22"/>
        </w:rPr>
        <w:t>Przystąpienie do usuwania</w:t>
      </w:r>
      <w:r w:rsidR="0096716F" w:rsidRPr="00970F2E">
        <w:rPr>
          <w:rFonts w:asciiTheme="minorHAnsi" w:eastAsiaTheme="minorEastAsia" w:hAnsiTheme="minorHAnsi" w:cstheme="minorHAnsi"/>
          <w:sz w:val="22"/>
          <w:szCs w:val="22"/>
        </w:rPr>
        <w:t xml:space="preserve"> </w:t>
      </w:r>
      <w:r w:rsidRPr="00970F2E">
        <w:rPr>
          <w:rFonts w:asciiTheme="minorHAnsi" w:eastAsiaTheme="minorEastAsia" w:hAnsiTheme="minorHAnsi" w:cstheme="minorHAnsi"/>
          <w:sz w:val="22"/>
          <w:szCs w:val="22"/>
        </w:rPr>
        <w:t xml:space="preserve">przez Wykonawcę </w:t>
      </w:r>
      <w:r w:rsidR="0096716F" w:rsidRPr="00970F2E">
        <w:rPr>
          <w:rFonts w:asciiTheme="minorHAnsi" w:eastAsiaTheme="minorEastAsia" w:hAnsiTheme="minorHAnsi" w:cstheme="minorHAnsi"/>
          <w:sz w:val="22"/>
          <w:szCs w:val="22"/>
        </w:rPr>
        <w:t xml:space="preserve">awarii i usterek systemu </w:t>
      </w:r>
      <w:r>
        <w:rPr>
          <w:rFonts w:asciiTheme="minorHAnsi" w:eastAsiaTheme="minorEastAsia" w:hAnsiTheme="minorHAnsi" w:cstheme="minorHAnsi"/>
          <w:sz w:val="22"/>
          <w:szCs w:val="22"/>
        </w:rPr>
        <w:t>nastąpi</w:t>
      </w:r>
      <w:r w:rsidR="0096716F" w:rsidRPr="00970F2E">
        <w:rPr>
          <w:rFonts w:asciiTheme="minorHAnsi" w:eastAsiaTheme="minorEastAsia" w:hAnsiTheme="minorHAnsi" w:cstheme="minorHAnsi"/>
          <w:sz w:val="22"/>
          <w:szCs w:val="22"/>
        </w:rPr>
        <w:t xml:space="preserve"> w ciągu </w:t>
      </w:r>
      <w:r w:rsidR="00712082">
        <w:rPr>
          <w:rFonts w:asciiTheme="minorHAnsi" w:eastAsiaTheme="minorEastAsia" w:hAnsiTheme="minorHAnsi" w:cstheme="minorHAnsi"/>
          <w:sz w:val="22"/>
          <w:szCs w:val="22"/>
        </w:rPr>
        <w:t xml:space="preserve">max. </w:t>
      </w:r>
      <w:r w:rsidR="0096716F" w:rsidRPr="00970F2E">
        <w:rPr>
          <w:rFonts w:asciiTheme="minorHAnsi" w:eastAsiaTheme="minorEastAsia" w:hAnsiTheme="minorHAnsi" w:cstheme="minorHAnsi"/>
          <w:sz w:val="22"/>
          <w:szCs w:val="22"/>
        </w:rPr>
        <w:t>1 dnia roboczego.</w:t>
      </w:r>
      <w:r w:rsidR="0096716F" w:rsidRPr="0096716F">
        <w:rPr>
          <w:rFonts w:asciiTheme="minorHAnsi" w:eastAsiaTheme="minorEastAsia" w:hAnsiTheme="minorHAnsi" w:cstheme="minorHAnsi"/>
          <w:sz w:val="22"/>
          <w:szCs w:val="22"/>
        </w:rPr>
        <w:t xml:space="preserve"> </w:t>
      </w:r>
    </w:p>
    <w:p w14:paraId="75B41522" w14:textId="77777777" w:rsidR="00970F2E" w:rsidRPr="0096716F" w:rsidRDefault="00970F2E" w:rsidP="00712082">
      <w:pPr>
        <w:spacing w:line="360" w:lineRule="auto"/>
        <w:rPr>
          <w:rFonts w:asciiTheme="minorHAnsi" w:hAnsiTheme="minorHAnsi" w:cstheme="minorHAnsi"/>
          <w:color w:val="000000" w:themeColor="text1"/>
          <w:sz w:val="22"/>
          <w:szCs w:val="22"/>
        </w:rPr>
      </w:pPr>
    </w:p>
    <w:p w14:paraId="623DB4C0" w14:textId="00215F36" w:rsidR="0096716F" w:rsidRPr="0096716F" w:rsidRDefault="0096716F" w:rsidP="00712082">
      <w:pPr>
        <w:pStyle w:val="Akapitzlist"/>
        <w:widowControl w:val="0"/>
        <w:numPr>
          <w:ilvl w:val="0"/>
          <w:numId w:val="51"/>
        </w:numPr>
        <w:tabs>
          <w:tab w:val="left" w:pos="6804"/>
        </w:tabs>
        <w:spacing w:line="360" w:lineRule="auto"/>
        <w:ind w:right="98"/>
        <w:rPr>
          <w:rFonts w:asciiTheme="minorHAnsi" w:hAnsiTheme="minorHAnsi" w:cstheme="minorHAnsi"/>
          <w:b/>
          <w:snapToGrid w:val="0"/>
          <w:sz w:val="22"/>
          <w:szCs w:val="22"/>
        </w:rPr>
      </w:pPr>
      <w:r>
        <w:rPr>
          <w:rFonts w:asciiTheme="minorHAnsi" w:hAnsiTheme="minorHAnsi" w:cstheme="minorHAnsi"/>
          <w:b/>
          <w:snapToGrid w:val="0"/>
          <w:sz w:val="22"/>
          <w:szCs w:val="22"/>
        </w:rPr>
        <w:t>Miejsce dostawy</w:t>
      </w:r>
    </w:p>
    <w:p w14:paraId="2B278332" w14:textId="60F7F1DC" w:rsidR="0096716F" w:rsidRPr="0096716F" w:rsidRDefault="0096716F" w:rsidP="00712082">
      <w:pPr>
        <w:widowControl w:val="0"/>
        <w:tabs>
          <w:tab w:val="left" w:pos="6804"/>
        </w:tabs>
        <w:spacing w:line="360" w:lineRule="auto"/>
        <w:ind w:right="98"/>
        <w:rPr>
          <w:rFonts w:asciiTheme="minorHAnsi" w:hAnsiTheme="minorHAnsi" w:cstheme="minorHAnsi"/>
          <w:bCs/>
          <w:snapToGrid w:val="0"/>
          <w:sz w:val="22"/>
          <w:szCs w:val="22"/>
        </w:rPr>
      </w:pPr>
      <w:r w:rsidRPr="0096716F">
        <w:rPr>
          <w:rFonts w:asciiTheme="minorHAnsi" w:hAnsiTheme="minorHAnsi" w:cstheme="minorHAnsi"/>
          <w:bCs/>
          <w:snapToGrid w:val="0"/>
          <w:sz w:val="22"/>
          <w:szCs w:val="22"/>
        </w:rPr>
        <w:t xml:space="preserve">Biblioteka Uniwersytetu Łódzkiego, ul. Jana Matejki 32/38, 90-237 Łódź. </w:t>
      </w:r>
    </w:p>
    <w:p w14:paraId="46B64FCF" w14:textId="77777777" w:rsidR="0096716F" w:rsidRPr="0096716F" w:rsidRDefault="0096716F" w:rsidP="0096716F">
      <w:pPr>
        <w:widowControl w:val="0"/>
        <w:tabs>
          <w:tab w:val="left" w:pos="6804"/>
        </w:tabs>
        <w:spacing w:line="360" w:lineRule="auto"/>
        <w:ind w:left="3686" w:right="98" w:hanging="3686"/>
        <w:jc w:val="right"/>
        <w:rPr>
          <w:rFonts w:asciiTheme="minorHAnsi" w:hAnsiTheme="minorHAnsi" w:cstheme="minorHAnsi"/>
          <w:b/>
          <w:snapToGrid w:val="0"/>
          <w:sz w:val="22"/>
          <w:szCs w:val="22"/>
        </w:rPr>
      </w:pPr>
    </w:p>
    <w:p w14:paraId="0A6D085F" w14:textId="0BDF1CE1" w:rsidR="0096716F" w:rsidRDefault="0096716F" w:rsidP="0096716F">
      <w:pPr>
        <w:widowControl w:val="0"/>
        <w:tabs>
          <w:tab w:val="left" w:pos="6804"/>
        </w:tabs>
        <w:spacing w:line="360" w:lineRule="auto"/>
        <w:ind w:left="3686" w:right="98" w:hanging="3686"/>
        <w:jc w:val="right"/>
        <w:rPr>
          <w:rFonts w:asciiTheme="minorHAnsi" w:hAnsiTheme="minorHAnsi" w:cstheme="minorHAnsi"/>
          <w:b/>
          <w:snapToGrid w:val="0"/>
          <w:sz w:val="22"/>
          <w:szCs w:val="22"/>
        </w:rPr>
      </w:pPr>
    </w:p>
    <w:p w14:paraId="09639EDC" w14:textId="77777777" w:rsidR="00EB1A64" w:rsidRPr="0096716F" w:rsidRDefault="00EB1A64" w:rsidP="0096716F">
      <w:pPr>
        <w:widowControl w:val="0"/>
        <w:tabs>
          <w:tab w:val="left" w:pos="6804"/>
        </w:tabs>
        <w:spacing w:line="360" w:lineRule="auto"/>
        <w:ind w:left="3686" w:right="98" w:hanging="3686"/>
        <w:jc w:val="right"/>
        <w:rPr>
          <w:rFonts w:asciiTheme="minorHAnsi" w:hAnsiTheme="minorHAnsi" w:cstheme="minorHAnsi"/>
          <w:b/>
          <w:snapToGrid w:val="0"/>
          <w:sz w:val="22"/>
          <w:szCs w:val="22"/>
        </w:rPr>
      </w:pPr>
    </w:p>
    <w:p w14:paraId="190A4152" w14:textId="77777777" w:rsidR="0096716F" w:rsidRPr="0096716F" w:rsidRDefault="0096716F" w:rsidP="0096716F">
      <w:pPr>
        <w:widowControl w:val="0"/>
        <w:tabs>
          <w:tab w:val="left" w:pos="6804"/>
        </w:tabs>
        <w:spacing w:line="360" w:lineRule="auto"/>
        <w:ind w:left="3686" w:right="98" w:hanging="3686"/>
        <w:jc w:val="right"/>
        <w:rPr>
          <w:rFonts w:asciiTheme="minorHAnsi" w:hAnsiTheme="minorHAnsi" w:cstheme="minorHAnsi"/>
          <w:b/>
          <w:snapToGrid w:val="0"/>
          <w:sz w:val="22"/>
          <w:szCs w:val="22"/>
        </w:rPr>
      </w:pPr>
    </w:p>
    <w:p w14:paraId="62361AB6" w14:textId="77777777" w:rsidR="0096716F" w:rsidRPr="0096716F" w:rsidRDefault="0096716F" w:rsidP="0096716F">
      <w:pPr>
        <w:widowControl w:val="0"/>
        <w:tabs>
          <w:tab w:val="left" w:pos="6804"/>
        </w:tabs>
        <w:spacing w:line="360" w:lineRule="auto"/>
        <w:ind w:left="3686" w:right="98" w:hanging="3686"/>
        <w:jc w:val="right"/>
        <w:rPr>
          <w:rFonts w:asciiTheme="minorHAnsi" w:hAnsiTheme="minorHAnsi" w:cstheme="minorHAnsi"/>
          <w:b/>
          <w:snapToGrid w:val="0"/>
          <w:sz w:val="22"/>
          <w:szCs w:val="22"/>
        </w:rPr>
      </w:pPr>
    </w:p>
    <w:p w14:paraId="627E04FE" w14:textId="77777777" w:rsidR="0096716F" w:rsidRPr="0096716F" w:rsidRDefault="0096716F" w:rsidP="0096716F">
      <w:pPr>
        <w:widowControl w:val="0"/>
        <w:tabs>
          <w:tab w:val="left" w:pos="6804"/>
        </w:tabs>
        <w:spacing w:line="360" w:lineRule="auto"/>
        <w:ind w:left="3686" w:right="98" w:hanging="3686"/>
        <w:jc w:val="right"/>
        <w:rPr>
          <w:rFonts w:asciiTheme="minorHAnsi" w:hAnsiTheme="minorHAnsi" w:cstheme="minorHAnsi"/>
          <w:b/>
          <w:snapToGrid w:val="0"/>
          <w:sz w:val="22"/>
          <w:szCs w:val="22"/>
        </w:rPr>
      </w:pPr>
    </w:p>
    <w:p w14:paraId="65F1E78A" w14:textId="5217C036" w:rsidR="0096716F" w:rsidRDefault="00712082" w:rsidP="007A7790">
      <w:pPr>
        <w:widowControl w:val="0"/>
        <w:tabs>
          <w:tab w:val="left" w:pos="6804"/>
        </w:tabs>
        <w:ind w:left="3686" w:right="98" w:hanging="3686"/>
        <w:jc w:val="right"/>
        <w:rPr>
          <w:rFonts w:asciiTheme="minorHAnsi" w:hAnsiTheme="minorHAnsi" w:cstheme="minorHAnsi"/>
          <w:b/>
          <w:snapToGrid w:val="0"/>
          <w:sz w:val="22"/>
          <w:szCs w:val="22"/>
        </w:rPr>
      </w:pPr>
      <w:r>
        <w:rPr>
          <w:rFonts w:asciiTheme="minorHAnsi" w:hAnsiTheme="minorHAnsi" w:cstheme="minorHAnsi"/>
          <w:b/>
          <w:snapToGrid w:val="0"/>
          <w:sz w:val="22"/>
          <w:szCs w:val="22"/>
        </w:rPr>
        <w:t>Rysunek przedstawiający preferowane ustawienie szafek</w:t>
      </w:r>
    </w:p>
    <w:p w14:paraId="706FB7C0" w14:textId="77777777" w:rsidR="0096716F" w:rsidRDefault="0096716F" w:rsidP="007A7790">
      <w:pPr>
        <w:widowControl w:val="0"/>
        <w:tabs>
          <w:tab w:val="left" w:pos="6804"/>
        </w:tabs>
        <w:ind w:left="3686" w:right="98" w:hanging="3686"/>
        <w:jc w:val="right"/>
        <w:rPr>
          <w:rFonts w:asciiTheme="minorHAnsi" w:hAnsiTheme="minorHAnsi" w:cstheme="minorHAnsi"/>
          <w:b/>
          <w:snapToGrid w:val="0"/>
          <w:sz w:val="22"/>
          <w:szCs w:val="22"/>
        </w:rPr>
      </w:pPr>
    </w:p>
    <w:p w14:paraId="7473E4BB" w14:textId="77777777" w:rsidR="0096716F" w:rsidRDefault="0096716F" w:rsidP="007A7790">
      <w:pPr>
        <w:widowControl w:val="0"/>
        <w:tabs>
          <w:tab w:val="left" w:pos="6804"/>
        </w:tabs>
        <w:ind w:left="3686" w:right="98" w:hanging="3686"/>
        <w:jc w:val="right"/>
        <w:rPr>
          <w:rFonts w:asciiTheme="minorHAnsi" w:hAnsiTheme="minorHAnsi" w:cstheme="minorHAnsi"/>
          <w:b/>
          <w:snapToGrid w:val="0"/>
          <w:sz w:val="22"/>
          <w:szCs w:val="22"/>
        </w:rPr>
      </w:pPr>
    </w:p>
    <w:p w14:paraId="4BCDA7A0" w14:textId="77777777" w:rsidR="0096716F" w:rsidRDefault="0096716F" w:rsidP="007A7790">
      <w:pPr>
        <w:widowControl w:val="0"/>
        <w:tabs>
          <w:tab w:val="left" w:pos="6804"/>
        </w:tabs>
        <w:ind w:left="3686" w:right="98" w:hanging="3686"/>
        <w:jc w:val="right"/>
        <w:rPr>
          <w:rFonts w:asciiTheme="minorHAnsi" w:hAnsiTheme="minorHAnsi" w:cstheme="minorHAnsi"/>
          <w:b/>
          <w:snapToGrid w:val="0"/>
          <w:sz w:val="22"/>
          <w:szCs w:val="22"/>
        </w:rPr>
      </w:pPr>
    </w:p>
    <w:p w14:paraId="636D9B75" w14:textId="2A10F593" w:rsidR="0096716F" w:rsidRDefault="00712082" w:rsidP="007A7790">
      <w:pPr>
        <w:widowControl w:val="0"/>
        <w:tabs>
          <w:tab w:val="left" w:pos="6804"/>
        </w:tabs>
        <w:ind w:left="3686" w:right="98" w:hanging="3686"/>
        <w:jc w:val="right"/>
        <w:rPr>
          <w:rFonts w:asciiTheme="minorHAnsi" w:hAnsiTheme="minorHAnsi" w:cstheme="minorHAnsi"/>
          <w:b/>
          <w:snapToGrid w:val="0"/>
          <w:sz w:val="22"/>
          <w:szCs w:val="22"/>
        </w:rPr>
      </w:pPr>
      <w:r>
        <w:rPr>
          <w:rFonts w:asciiTheme="minorHAnsi" w:hAnsiTheme="minorHAnsi" w:cstheme="minorHAnsi"/>
          <w:b/>
          <w:noProof/>
          <w:sz w:val="22"/>
          <w:szCs w:val="22"/>
        </w:rPr>
        <w:drawing>
          <wp:inline distT="0" distB="0" distL="0" distR="0" wp14:anchorId="67A9D580" wp14:editId="7B3DA048">
            <wp:extent cx="6031230" cy="2919095"/>
            <wp:effectExtent l="0" t="0" r="7620" b="0"/>
            <wp:docPr id="4" name="Obraz 4" descr="Obraz zawierający tekst, zegar,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zegar, clipart&#10;&#10;Opis wygenerowany automatycznie"/>
                    <pic:cNvPicPr/>
                  </pic:nvPicPr>
                  <pic:blipFill>
                    <a:blip r:embed="rId20">
                      <a:extLst>
                        <a:ext uri="{28A0092B-C50C-407E-A947-70E740481C1C}">
                          <a14:useLocalDpi xmlns:a14="http://schemas.microsoft.com/office/drawing/2010/main" val="0"/>
                        </a:ext>
                      </a:extLst>
                    </a:blip>
                    <a:stretch>
                      <a:fillRect/>
                    </a:stretch>
                  </pic:blipFill>
                  <pic:spPr>
                    <a:xfrm>
                      <a:off x="0" y="0"/>
                      <a:ext cx="6031230" cy="2919095"/>
                    </a:xfrm>
                    <a:prstGeom prst="rect">
                      <a:avLst/>
                    </a:prstGeom>
                  </pic:spPr>
                </pic:pic>
              </a:graphicData>
            </a:graphic>
          </wp:inline>
        </w:drawing>
      </w:r>
    </w:p>
    <w:p w14:paraId="49F9F1C8" w14:textId="77777777" w:rsidR="00712082" w:rsidRDefault="00712082" w:rsidP="007A7790">
      <w:pPr>
        <w:widowControl w:val="0"/>
        <w:tabs>
          <w:tab w:val="left" w:pos="6804"/>
        </w:tabs>
        <w:ind w:left="3686" w:right="98" w:hanging="3686"/>
        <w:jc w:val="right"/>
        <w:rPr>
          <w:rFonts w:asciiTheme="minorHAnsi" w:hAnsiTheme="minorHAnsi" w:cstheme="minorHAnsi"/>
          <w:b/>
          <w:snapToGrid w:val="0"/>
          <w:sz w:val="22"/>
          <w:szCs w:val="22"/>
        </w:rPr>
      </w:pPr>
    </w:p>
    <w:p w14:paraId="3EDA6A42" w14:textId="77777777" w:rsidR="00712082" w:rsidRDefault="00712082" w:rsidP="007A7790">
      <w:pPr>
        <w:widowControl w:val="0"/>
        <w:tabs>
          <w:tab w:val="left" w:pos="6804"/>
        </w:tabs>
        <w:ind w:left="3686" w:right="98" w:hanging="3686"/>
        <w:jc w:val="right"/>
        <w:rPr>
          <w:rFonts w:asciiTheme="minorHAnsi" w:hAnsiTheme="minorHAnsi" w:cstheme="minorHAnsi"/>
          <w:b/>
          <w:snapToGrid w:val="0"/>
          <w:sz w:val="22"/>
          <w:szCs w:val="22"/>
        </w:rPr>
      </w:pPr>
    </w:p>
    <w:p w14:paraId="0327BBFF" w14:textId="77777777" w:rsidR="00712082" w:rsidRDefault="00712082" w:rsidP="007A7790">
      <w:pPr>
        <w:widowControl w:val="0"/>
        <w:tabs>
          <w:tab w:val="left" w:pos="6804"/>
        </w:tabs>
        <w:ind w:left="3686" w:right="98" w:hanging="3686"/>
        <w:jc w:val="right"/>
        <w:rPr>
          <w:rFonts w:asciiTheme="minorHAnsi" w:hAnsiTheme="minorHAnsi" w:cstheme="minorHAnsi"/>
          <w:b/>
          <w:snapToGrid w:val="0"/>
          <w:sz w:val="22"/>
          <w:szCs w:val="22"/>
        </w:rPr>
      </w:pPr>
    </w:p>
    <w:p w14:paraId="6095734F" w14:textId="77777777" w:rsidR="00712082" w:rsidRDefault="00712082" w:rsidP="007A7790">
      <w:pPr>
        <w:widowControl w:val="0"/>
        <w:tabs>
          <w:tab w:val="left" w:pos="6804"/>
        </w:tabs>
        <w:ind w:left="3686" w:right="98" w:hanging="3686"/>
        <w:jc w:val="right"/>
        <w:rPr>
          <w:rFonts w:asciiTheme="minorHAnsi" w:hAnsiTheme="minorHAnsi" w:cstheme="minorHAnsi"/>
          <w:b/>
          <w:snapToGrid w:val="0"/>
          <w:sz w:val="22"/>
          <w:szCs w:val="22"/>
        </w:rPr>
      </w:pPr>
    </w:p>
    <w:p w14:paraId="19856C1F" w14:textId="77777777" w:rsidR="00712082" w:rsidRDefault="00712082" w:rsidP="007A7790">
      <w:pPr>
        <w:widowControl w:val="0"/>
        <w:tabs>
          <w:tab w:val="left" w:pos="6804"/>
        </w:tabs>
        <w:ind w:left="3686" w:right="98" w:hanging="3686"/>
        <w:jc w:val="right"/>
        <w:rPr>
          <w:rFonts w:asciiTheme="minorHAnsi" w:hAnsiTheme="minorHAnsi" w:cstheme="minorHAnsi"/>
          <w:b/>
          <w:snapToGrid w:val="0"/>
          <w:sz w:val="22"/>
          <w:szCs w:val="22"/>
        </w:rPr>
      </w:pPr>
    </w:p>
    <w:p w14:paraId="23377A7F" w14:textId="77777777" w:rsidR="00712082" w:rsidRDefault="00712082" w:rsidP="007A7790">
      <w:pPr>
        <w:widowControl w:val="0"/>
        <w:tabs>
          <w:tab w:val="left" w:pos="6804"/>
        </w:tabs>
        <w:ind w:left="3686" w:right="98" w:hanging="3686"/>
        <w:jc w:val="right"/>
        <w:rPr>
          <w:rFonts w:asciiTheme="minorHAnsi" w:hAnsiTheme="minorHAnsi" w:cstheme="minorHAnsi"/>
          <w:b/>
          <w:snapToGrid w:val="0"/>
          <w:sz w:val="22"/>
          <w:szCs w:val="22"/>
        </w:rPr>
      </w:pPr>
    </w:p>
    <w:p w14:paraId="4FE550FD" w14:textId="77777777" w:rsidR="00712082" w:rsidRDefault="00712082" w:rsidP="007A7790">
      <w:pPr>
        <w:widowControl w:val="0"/>
        <w:tabs>
          <w:tab w:val="left" w:pos="6804"/>
        </w:tabs>
        <w:ind w:left="3686" w:right="98" w:hanging="3686"/>
        <w:jc w:val="right"/>
        <w:rPr>
          <w:rFonts w:asciiTheme="minorHAnsi" w:hAnsiTheme="minorHAnsi" w:cstheme="minorHAnsi"/>
          <w:b/>
          <w:snapToGrid w:val="0"/>
          <w:sz w:val="22"/>
          <w:szCs w:val="22"/>
        </w:rPr>
      </w:pPr>
    </w:p>
    <w:p w14:paraId="3B916AF8" w14:textId="77777777" w:rsidR="00712082" w:rsidRDefault="00712082" w:rsidP="007A7790">
      <w:pPr>
        <w:widowControl w:val="0"/>
        <w:tabs>
          <w:tab w:val="left" w:pos="6804"/>
        </w:tabs>
        <w:ind w:left="3686" w:right="98" w:hanging="3686"/>
        <w:jc w:val="right"/>
        <w:rPr>
          <w:rFonts w:asciiTheme="minorHAnsi" w:hAnsiTheme="minorHAnsi" w:cstheme="minorHAnsi"/>
          <w:b/>
          <w:snapToGrid w:val="0"/>
          <w:sz w:val="22"/>
          <w:szCs w:val="22"/>
        </w:rPr>
      </w:pPr>
    </w:p>
    <w:p w14:paraId="1BD4FAAF" w14:textId="77777777" w:rsidR="00712082" w:rsidRDefault="00712082" w:rsidP="007A7790">
      <w:pPr>
        <w:widowControl w:val="0"/>
        <w:tabs>
          <w:tab w:val="left" w:pos="6804"/>
        </w:tabs>
        <w:ind w:left="3686" w:right="98" w:hanging="3686"/>
        <w:jc w:val="right"/>
        <w:rPr>
          <w:rFonts w:asciiTheme="minorHAnsi" w:hAnsiTheme="minorHAnsi" w:cstheme="minorHAnsi"/>
          <w:b/>
          <w:snapToGrid w:val="0"/>
          <w:sz w:val="22"/>
          <w:szCs w:val="22"/>
        </w:rPr>
      </w:pPr>
    </w:p>
    <w:p w14:paraId="5F41A3D4" w14:textId="77777777" w:rsidR="00712082" w:rsidRDefault="00712082" w:rsidP="007A7790">
      <w:pPr>
        <w:widowControl w:val="0"/>
        <w:tabs>
          <w:tab w:val="left" w:pos="6804"/>
        </w:tabs>
        <w:ind w:left="3686" w:right="98" w:hanging="3686"/>
        <w:jc w:val="right"/>
        <w:rPr>
          <w:rFonts w:asciiTheme="minorHAnsi" w:hAnsiTheme="minorHAnsi" w:cstheme="minorHAnsi"/>
          <w:b/>
          <w:snapToGrid w:val="0"/>
          <w:sz w:val="22"/>
          <w:szCs w:val="22"/>
        </w:rPr>
      </w:pPr>
    </w:p>
    <w:p w14:paraId="7949469D" w14:textId="77777777" w:rsidR="00712082" w:rsidRDefault="00712082" w:rsidP="007A7790">
      <w:pPr>
        <w:widowControl w:val="0"/>
        <w:tabs>
          <w:tab w:val="left" w:pos="6804"/>
        </w:tabs>
        <w:ind w:left="3686" w:right="98" w:hanging="3686"/>
        <w:jc w:val="right"/>
        <w:rPr>
          <w:rFonts w:asciiTheme="minorHAnsi" w:hAnsiTheme="minorHAnsi" w:cstheme="minorHAnsi"/>
          <w:b/>
          <w:snapToGrid w:val="0"/>
          <w:sz w:val="22"/>
          <w:szCs w:val="22"/>
        </w:rPr>
      </w:pPr>
    </w:p>
    <w:p w14:paraId="6D1A1F41" w14:textId="77777777" w:rsidR="00712082" w:rsidRDefault="00712082" w:rsidP="007A7790">
      <w:pPr>
        <w:widowControl w:val="0"/>
        <w:tabs>
          <w:tab w:val="left" w:pos="6804"/>
        </w:tabs>
        <w:ind w:left="3686" w:right="98" w:hanging="3686"/>
        <w:jc w:val="right"/>
        <w:rPr>
          <w:rFonts w:asciiTheme="minorHAnsi" w:hAnsiTheme="minorHAnsi" w:cstheme="minorHAnsi"/>
          <w:b/>
          <w:snapToGrid w:val="0"/>
          <w:sz w:val="22"/>
          <w:szCs w:val="22"/>
        </w:rPr>
      </w:pPr>
    </w:p>
    <w:p w14:paraId="64135891" w14:textId="77777777" w:rsidR="00712082" w:rsidRDefault="00712082" w:rsidP="007A7790">
      <w:pPr>
        <w:widowControl w:val="0"/>
        <w:tabs>
          <w:tab w:val="left" w:pos="6804"/>
        </w:tabs>
        <w:ind w:left="3686" w:right="98" w:hanging="3686"/>
        <w:jc w:val="right"/>
        <w:rPr>
          <w:rFonts w:asciiTheme="minorHAnsi" w:hAnsiTheme="minorHAnsi" w:cstheme="minorHAnsi"/>
          <w:b/>
          <w:snapToGrid w:val="0"/>
          <w:sz w:val="22"/>
          <w:szCs w:val="22"/>
        </w:rPr>
      </w:pPr>
    </w:p>
    <w:p w14:paraId="1F87EAD2" w14:textId="77777777" w:rsidR="00712082" w:rsidRDefault="00712082" w:rsidP="007A7790">
      <w:pPr>
        <w:widowControl w:val="0"/>
        <w:tabs>
          <w:tab w:val="left" w:pos="6804"/>
        </w:tabs>
        <w:ind w:left="3686" w:right="98" w:hanging="3686"/>
        <w:jc w:val="right"/>
        <w:rPr>
          <w:rFonts w:asciiTheme="minorHAnsi" w:hAnsiTheme="minorHAnsi" w:cstheme="minorHAnsi"/>
          <w:b/>
          <w:snapToGrid w:val="0"/>
          <w:sz w:val="22"/>
          <w:szCs w:val="22"/>
        </w:rPr>
      </w:pPr>
    </w:p>
    <w:p w14:paraId="3A8BCD4B" w14:textId="77777777" w:rsidR="00712082" w:rsidRDefault="00712082" w:rsidP="007A7790">
      <w:pPr>
        <w:widowControl w:val="0"/>
        <w:tabs>
          <w:tab w:val="left" w:pos="6804"/>
        </w:tabs>
        <w:ind w:left="3686" w:right="98" w:hanging="3686"/>
        <w:jc w:val="right"/>
        <w:rPr>
          <w:rFonts w:asciiTheme="minorHAnsi" w:hAnsiTheme="minorHAnsi" w:cstheme="minorHAnsi"/>
          <w:b/>
          <w:snapToGrid w:val="0"/>
          <w:sz w:val="22"/>
          <w:szCs w:val="22"/>
        </w:rPr>
      </w:pPr>
    </w:p>
    <w:p w14:paraId="28C47D3E" w14:textId="77777777" w:rsidR="00712082" w:rsidRDefault="00712082" w:rsidP="007A7790">
      <w:pPr>
        <w:widowControl w:val="0"/>
        <w:tabs>
          <w:tab w:val="left" w:pos="6804"/>
        </w:tabs>
        <w:ind w:left="3686" w:right="98" w:hanging="3686"/>
        <w:jc w:val="right"/>
        <w:rPr>
          <w:rFonts w:asciiTheme="minorHAnsi" w:hAnsiTheme="minorHAnsi" w:cstheme="minorHAnsi"/>
          <w:b/>
          <w:snapToGrid w:val="0"/>
          <w:sz w:val="22"/>
          <w:szCs w:val="22"/>
        </w:rPr>
      </w:pPr>
    </w:p>
    <w:p w14:paraId="0D4A05C9" w14:textId="77777777" w:rsidR="00712082" w:rsidRDefault="00712082" w:rsidP="007A7790">
      <w:pPr>
        <w:widowControl w:val="0"/>
        <w:tabs>
          <w:tab w:val="left" w:pos="6804"/>
        </w:tabs>
        <w:ind w:left="3686" w:right="98" w:hanging="3686"/>
        <w:jc w:val="right"/>
        <w:rPr>
          <w:rFonts w:asciiTheme="minorHAnsi" w:hAnsiTheme="minorHAnsi" w:cstheme="minorHAnsi"/>
          <w:b/>
          <w:snapToGrid w:val="0"/>
          <w:sz w:val="22"/>
          <w:szCs w:val="22"/>
        </w:rPr>
      </w:pPr>
    </w:p>
    <w:p w14:paraId="2483B27E" w14:textId="77777777" w:rsidR="00712082" w:rsidRDefault="00712082" w:rsidP="007A7790">
      <w:pPr>
        <w:widowControl w:val="0"/>
        <w:tabs>
          <w:tab w:val="left" w:pos="6804"/>
        </w:tabs>
        <w:ind w:left="3686" w:right="98" w:hanging="3686"/>
        <w:jc w:val="right"/>
        <w:rPr>
          <w:rFonts w:asciiTheme="minorHAnsi" w:hAnsiTheme="minorHAnsi" w:cstheme="minorHAnsi"/>
          <w:b/>
          <w:snapToGrid w:val="0"/>
          <w:sz w:val="22"/>
          <w:szCs w:val="22"/>
        </w:rPr>
      </w:pPr>
    </w:p>
    <w:p w14:paraId="5BB77250" w14:textId="77777777" w:rsidR="00712082" w:rsidRDefault="00712082" w:rsidP="007A7790">
      <w:pPr>
        <w:widowControl w:val="0"/>
        <w:tabs>
          <w:tab w:val="left" w:pos="6804"/>
        </w:tabs>
        <w:ind w:left="3686" w:right="98" w:hanging="3686"/>
        <w:jc w:val="right"/>
        <w:rPr>
          <w:rFonts w:asciiTheme="minorHAnsi" w:hAnsiTheme="minorHAnsi" w:cstheme="minorHAnsi"/>
          <w:b/>
          <w:snapToGrid w:val="0"/>
          <w:sz w:val="22"/>
          <w:szCs w:val="22"/>
        </w:rPr>
      </w:pPr>
    </w:p>
    <w:p w14:paraId="274D8000" w14:textId="77777777" w:rsidR="00712082" w:rsidRDefault="00712082" w:rsidP="007A7790">
      <w:pPr>
        <w:widowControl w:val="0"/>
        <w:tabs>
          <w:tab w:val="left" w:pos="6804"/>
        </w:tabs>
        <w:ind w:left="3686" w:right="98" w:hanging="3686"/>
        <w:jc w:val="right"/>
        <w:rPr>
          <w:rFonts w:asciiTheme="minorHAnsi" w:hAnsiTheme="minorHAnsi" w:cstheme="minorHAnsi"/>
          <w:b/>
          <w:snapToGrid w:val="0"/>
          <w:sz w:val="22"/>
          <w:szCs w:val="22"/>
        </w:rPr>
      </w:pPr>
    </w:p>
    <w:p w14:paraId="674842BA" w14:textId="77777777" w:rsidR="00712082" w:rsidRDefault="00712082" w:rsidP="007A7790">
      <w:pPr>
        <w:widowControl w:val="0"/>
        <w:tabs>
          <w:tab w:val="left" w:pos="6804"/>
        </w:tabs>
        <w:ind w:left="3686" w:right="98" w:hanging="3686"/>
        <w:jc w:val="right"/>
        <w:rPr>
          <w:rFonts w:asciiTheme="minorHAnsi" w:hAnsiTheme="minorHAnsi" w:cstheme="minorHAnsi"/>
          <w:b/>
          <w:snapToGrid w:val="0"/>
          <w:sz w:val="22"/>
          <w:szCs w:val="22"/>
        </w:rPr>
      </w:pPr>
    </w:p>
    <w:p w14:paraId="37B8DC6E" w14:textId="77777777" w:rsidR="00712082" w:rsidRDefault="00712082" w:rsidP="007A7790">
      <w:pPr>
        <w:widowControl w:val="0"/>
        <w:tabs>
          <w:tab w:val="left" w:pos="6804"/>
        </w:tabs>
        <w:ind w:left="3686" w:right="98" w:hanging="3686"/>
        <w:jc w:val="right"/>
        <w:rPr>
          <w:rFonts w:asciiTheme="minorHAnsi" w:hAnsiTheme="minorHAnsi" w:cstheme="minorHAnsi"/>
          <w:b/>
          <w:snapToGrid w:val="0"/>
          <w:sz w:val="22"/>
          <w:szCs w:val="22"/>
        </w:rPr>
      </w:pPr>
    </w:p>
    <w:p w14:paraId="2EE25D0F" w14:textId="77777777" w:rsidR="00712082" w:rsidRDefault="00712082" w:rsidP="007A7790">
      <w:pPr>
        <w:widowControl w:val="0"/>
        <w:tabs>
          <w:tab w:val="left" w:pos="6804"/>
        </w:tabs>
        <w:ind w:left="3686" w:right="98" w:hanging="3686"/>
        <w:jc w:val="right"/>
        <w:rPr>
          <w:rFonts w:asciiTheme="minorHAnsi" w:hAnsiTheme="minorHAnsi" w:cstheme="minorHAnsi"/>
          <w:b/>
          <w:snapToGrid w:val="0"/>
          <w:sz w:val="22"/>
          <w:szCs w:val="22"/>
        </w:rPr>
      </w:pPr>
    </w:p>
    <w:p w14:paraId="7C6F1C6B" w14:textId="77777777" w:rsidR="00712082" w:rsidRDefault="00712082" w:rsidP="007A7790">
      <w:pPr>
        <w:widowControl w:val="0"/>
        <w:tabs>
          <w:tab w:val="left" w:pos="6804"/>
        </w:tabs>
        <w:ind w:left="3686" w:right="98" w:hanging="3686"/>
        <w:jc w:val="right"/>
        <w:rPr>
          <w:rFonts w:asciiTheme="minorHAnsi" w:hAnsiTheme="minorHAnsi" w:cstheme="minorHAnsi"/>
          <w:b/>
          <w:snapToGrid w:val="0"/>
          <w:sz w:val="22"/>
          <w:szCs w:val="22"/>
        </w:rPr>
      </w:pPr>
    </w:p>
    <w:p w14:paraId="5FD2CE91" w14:textId="77777777" w:rsidR="00712082" w:rsidRDefault="00712082" w:rsidP="007A7790">
      <w:pPr>
        <w:widowControl w:val="0"/>
        <w:tabs>
          <w:tab w:val="left" w:pos="6804"/>
        </w:tabs>
        <w:ind w:left="3686" w:right="98" w:hanging="3686"/>
        <w:jc w:val="right"/>
        <w:rPr>
          <w:rFonts w:asciiTheme="minorHAnsi" w:hAnsiTheme="minorHAnsi" w:cstheme="minorHAnsi"/>
          <w:b/>
          <w:snapToGrid w:val="0"/>
          <w:sz w:val="22"/>
          <w:szCs w:val="22"/>
        </w:rPr>
      </w:pPr>
    </w:p>
    <w:p w14:paraId="2A41F01E" w14:textId="77777777" w:rsidR="00712082" w:rsidRDefault="00712082" w:rsidP="007A7790">
      <w:pPr>
        <w:widowControl w:val="0"/>
        <w:tabs>
          <w:tab w:val="left" w:pos="6804"/>
        </w:tabs>
        <w:ind w:left="3686" w:right="98" w:hanging="3686"/>
        <w:jc w:val="right"/>
        <w:rPr>
          <w:rFonts w:asciiTheme="minorHAnsi" w:hAnsiTheme="minorHAnsi" w:cstheme="minorHAnsi"/>
          <w:b/>
          <w:snapToGrid w:val="0"/>
          <w:sz w:val="22"/>
          <w:szCs w:val="22"/>
        </w:rPr>
      </w:pPr>
    </w:p>
    <w:p w14:paraId="6C315239" w14:textId="77777777" w:rsidR="00712082" w:rsidRDefault="00712082" w:rsidP="007A7790">
      <w:pPr>
        <w:widowControl w:val="0"/>
        <w:tabs>
          <w:tab w:val="left" w:pos="6804"/>
        </w:tabs>
        <w:ind w:left="3686" w:right="98" w:hanging="3686"/>
        <w:jc w:val="right"/>
        <w:rPr>
          <w:rFonts w:asciiTheme="minorHAnsi" w:hAnsiTheme="minorHAnsi" w:cstheme="minorHAnsi"/>
          <w:b/>
          <w:snapToGrid w:val="0"/>
          <w:sz w:val="22"/>
          <w:szCs w:val="22"/>
        </w:rPr>
      </w:pPr>
    </w:p>
    <w:p w14:paraId="6FD14D66" w14:textId="3EA572C9" w:rsidR="007A7790" w:rsidRPr="007A7790" w:rsidRDefault="00822A70" w:rsidP="007A7790">
      <w:pPr>
        <w:widowControl w:val="0"/>
        <w:tabs>
          <w:tab w:val="left" w:pos="6804"/>
        </w:tabs>
        <w:ind w:left="3686" w:right="98" w:hanging="3686"/>
        <w:jc w:val="right"/>
        <w:rPr>
          <w:rFonts w:asciiTheme="minorHAnsi" w:hAnsiTheme="minorHAnsi" w:cstheme="minorHAnsi"/>
          <w:b/>
          <w:snapToGrid w:val="0"/>
          <w:sz w:val="22"/>
          <w:szCs w:val="22"/>
        </w:rPr>
      </w:pPr>
      <w:r>
        <w:rPr>
          <w:rFonts w:asciiTheme="minorHAnsi" w:hAnsiTheme="minorHAnsi" w:cstheme="minorHAnsi"/>
          <w:b/>
          <w:snapToGrid w:val="0"/>
          <w:sz w:val="22"/>
          <w:szCs w:val="22"/>
        </w:rPr>
        <w:lastRenderedPageBreak/>
        <w:t>Z</w:t>
      </w:r>
      <w:r w:rsidR="007A7790" w:rsidRPr="007A7790">
        <w:rPr>
          <w:rFonts w:asciiTheme="minorHAnsi" w:hAnsiTheme="minorHAnsi" w:cstheme="minorHAnsi"/>
          <w:b/>
          <w:snapToGrid w:val="0"/>
          <w:sz w:val="22"/>
          <w:szCs w:val="22"/>
        </w:rPr>
        <w:t>ałącznik nr 3a do SWZ</w:t>
      </w:r>
    </w:p>
    <w:p w14:paraId="4B932C3A" w14:textId="77777777" w:rsidR="007A7790" w:rsidRPr="007A7790" w:rsidRDefault="007A7790" w:rsidP="007A7790">
      <w:pPr>
        <w:rPr>
          <w:rFonts w:asciiTheme="minorHAnsi" w:hAnsiTheme="minorHAnsi" w:cstheme="minorHAnsi"/>
          <w:b/>
          <w:sz w:val="22"/>
          <w:szCs w:val="22"/>
          <w:u w:val="single"/>
        </w:rPr>
      </w:pPr>
    </w:p>
    <w:p w14:paraId="681495BE" w14:textId="77777777" w:rsidR="007A7790" w:rsidRPr="007A7790" w:rsidRDefault="007A7790" w:rsidP="007A7790">
      <w:pPr>
        <w:ind w:left="5664" w:firstLine="708"/>
        <w:rPr>
          <w:rFonts w:asciiTheme="minorHAnsi" w:hAnsiTheme="minorHAnsi" w:cstheme="minorHAnsi"/>
          <w:b/>
          <w:sz w:val="22"/>
          <w:szCs w:val="22"/>
          <w:u w:val="single"/>
        </w:rPr>
      </w:pPr>
      <w:r w:rsidRPr="007A7790">
        <w:rPr>
          <w:rFonts w:asciiTheme="minorHAnsi" w:hAnsiTheme="minorHAnsi" w:cstheme="minorHAnsi"/>
          <w:b/>
          <w:sz w:val="22"/>
          <w:szCs w:val="22"/>
          <w:u w:val="single"/>
        </w:rPr>
        <w:t>Zamawiający:</w:t>
      </w:r>
    </w:p>
    <w:p w14:paraId="78C190B5" w14:textId="77777777" w:rsidR="007A7790" w:rsidRPr="007A7790" w:rsidRDefault="007A7790" w:rsidP="007A7790">
      <w:pPr>
        <w:widowControl w:val="0"/>
        <w:ind w:left="5664" w:firstLine="708"/>
        <w:rPr>
          <w:rFonts w:asciiTheme="minorHAnsi" w:hAnsiTheme="minorHAnsi" w:cstheme="minorHAnsi"/>
          <w:b/>
          <w:snapToGrid w:val="0"/>
          <w:sz w:val="22"/>
          <w:szCs w:val="22"/>
        </w:rPr>
      </w:pPr>
      <w:r w:rsidRPr="007A7790">
        <w:rPr>
          <w:rFonts w:asciiTheme="minorHAnsi" w:hAnsiTheme="minorHAnsi" w:cstheme="minorHAnsi"/>
          <w:b/>
          <w:snapToGrid w:val="0"/>
          <w:sz w:val="22"/>
          <w:szCs w:val="22"/>
        </w:rPr>
        <w:t>UNIWERSYTET ŁÓDZKI</w:t>
      </w:r>
    </w:p>
    <w:p w14:paraId="34D9652B" w14:textId="77777777" w:rsidR="007A7790" w:rsidRPr="007A7790" w:rsidRDefault="007A7790" w:rsidP="007A7790">
      <w:pPr>
        <w:widowControl w:val="0"/>
        <w:ind w:left="5954" w:firstLine="418"/>
        <w:rPr>
          <w:rFonts w:asciiTheme="minorHAnsi" w:hAnsiTheme="minorHAnsi" w:cstheme="minorHAnsi"/>
          <w:b/>
          <w:snapToGrid w:val="0"/>
          <w:sz w:val="22"/>
          <w:szCs w:val="22"/>
        </w:rPr>
      </w:pPr>
      <w:r w:rsidRPr="007A7790">
        <w:rPr>
          <w:rFonts w:asciiTheme="minorHAnsi" w:hAnsiTheme="minorHAnsi" w:cstheme="minorHAnsi"/>
          <w:b/>
          <w:snapToGrid w:val="0"/>
          <w:sz w:val="22"/>
          <w:szCs w:val="22"/>
        </w:rPr>
        <w:t>ul. Narutowicza 68</w:t>
      </w:r>
    </w:p>
    <w:p w14:paraId="130AEE60" w14:textId="77777777" w:rsidR="007A7790" w:rsidRPr="007A7790" w:rsidRDefault="007A7790" w:rsidP="007A7790">
      <w:pPr>
        <w:widowControl w:val="0"/>
        <w:ind w:left="5954" w:firstLine="418"/>
        <w:rPr>
          <w:rFonts w:asciiTheme="minorHAnsi" w:hAnsiTheme="minorHAnsi" w:cstheme="minorHAnsi"/>
          <w:b/>
          <w:snapToGrid w:val="0"/>
          <w:sz w:val="22"/>
          <w:szCs w:val="22"/>
        </w:rPr>
      </w:pPr>
      <w:r w:rsidRPr="007A7790">
        <w:rPr>
          <w:rFonts w:asciiTheme="minorHAnsi" w:hAnsiTheme="minorHAnsi" w:cstheme="minorHAnsi"/>
          <w:b/>
          <w:snapToGrid w:val="0"/>
          <w:sz w:val="22"/>
          <w:szCs w:val="22"/>
        </w:rPr>
        <w:t>90-136 Łódź</w:t>
      </w:r>
    </w:p>
    <w:p w14:paraId="2567A4DB" w14:textId="77777777" w:rsidR="007A7790" w:rsidRPr="007A7790" w:rsidRDefault="007A7790" w:rsidP="007A7790">
      <w:pPr>
        <w:rPr>
          <w:rFonts w:asciiTheme="minorHAnsi" w:hAnsiTheme="minorHAnsi" w:cstheme="minorHAnsi"/>
          <w:b/>
          <w:sz w:val="22"/>
          <w:szCs w:val="22"/>
        </w:rPr>
      </w:pPr>
    </w:p>
    <w:p w14:paraId="142C2015" w14:textId="30E225BC" w:rsidR="007A7790" w:rsidRPr="007A7790" w:rsidRDefault="007A7790" w:rsidP="007A7790">
      <w:pPr>
        <w:rPr>
          <w:rFonts w:asciiTheme="minorHAnsi" w:hAnsiTheme="minorHAnsi" w:cstheme="minorHAnsi"/>
          <w:b/>
          <w:sz w:val="22"/>
          <w:szCs w:val="22"/>
        </w:rPr>
      </w:pPr>
      <w:r w:rsidRPr="007A7790">
        <w:rPr>
          <w:rFonts w:asciiTheme="minorHAnsi" w:hAnsiTheme="minorHAnsi" w:cstheme="minorHAnsi"/>
          <w:b/>
          <w:sz w:val="22"/>
          <w:szCs w:val="22"/>
        </w:rPr>
        <w:t>Wykonawc</w:t>
      </w:r>
      <w:r w:rsidR="001033A6">
        <w:rPr>
          <w:rFonts w:asciiTheme="minorHAnsi" w:hAnsiTheme="minorHAnsi" w:cstheme="minorHAnsi"/>
          <w:b/>
          <w:sz w:val="22"/>
          <w:szCs w:val="22"/>
        </w:rPr>
        <w:t>a</w:t>
      </w:r>
      <w:r w:rsidR="001033A6" w:rsidRPr="007A7790">
        <w:rPr>
          <w:rFonts w:asciiTheme="minorHAnsi" w:hAnsiTheme="minorHAnsi" w:cstheme="minorHAnsi"/>
          <w:b/>
          <w:sz w:val="22"/>
          <w:szCs w:val="22"/>
        </w:rPr>
        <w:t xml:space="preserve"> </w:t>
      </w:r>
    </w:p>
    <w:p w14:paraId="7BD773C8" w14:textId="77777777" w:rsidR="007A7790" w:rsidRPr="007A7790" w:rsidRDefault="007A7790" w:rsidP="007A7790">
      <w:pPr>
        <w:ind w:right="5954"/>
        <w:rPr>
          <w:rFonts w:asciiTheme="minorHAnsi" w:hAnsiTheme="minorHAnsi" w:cstheme="minorHAnsi"/>
          <w:sz w:val="22"/>
          <w:szCs w:val="22"/>
        </w:rPr>
      </w:pPr>
      <w:r w:rsidRPr="007A7790">
        <w:rPr>
          <w:rFonts w:asciiTheme="minorHAnsi" w:hAnsiTheme="minorHAnsi" w:cstheme="minorHAnsi"/>
          <w:sz w:val="22"/>
          <w:szCs w:val="22"/>
        </w:rPr>
        <w:t>……………………………………………………</w:t>
      </w:r>
    </w:p>
    <w:p w14:paraId="1381BBAA" w14:textId="77777777" w:rsidR="007A7790" w:rsidRPr="007A7790" w:rsidRDefault="007A7790" w:rsidP="007A7790">
      <w:pPr>
        <w:ind w:right="5953"/>
        <w:rPr>
          <w:rFonts w:asciiTheme="minorHAnsi" w:hAnsiTheme="minorHAnsi" w:cstheme="minorHAnsi"/>
          <w:color w:val="FF0000"/>
          <w:sz w:val="22"/>
          <w:szCs w:val="22"/>
        </w:rPr>
      </w:pPr>
      <w:r w:rsidRPr="007A7790">
        <w:rPr>
          <w:rFonts w:asciiTheme="minorHAnsi" w:hAnsiTheme="minorHAnsi" w:cstheme="minorHAnsi"/>
          <w:sz w:val="22"/>
          <w:szCs w:val="22"/>
        </w:rPr>
        <w:t>……………………………………………………</w:t>
      </w:r>
      <w:r w:rsidRPr="007A7790">
        <w:rPr>
          <w:rFonts w:asciiTheme="minorHAnsi" w:hAnsiTheme="minorHAnsi" w:cstheme="minorHAnsi"/>
          <w:i/>
          <w:sz w:val="22"/>
          <w:szCs w:val="22"/>
        </w:rPr>
        <w:t xml:space="preserve"> </w:t>
      </w:r>
      <w:r w:rsidRPr="007A7790">
        <w:rPr>
          <w:rFonts w:asciiTheme="minorHAnsi" w:hAnsiTheme="minorHAnsi" w:cstheme="minorHAnsi"/>
          <w:sz w:val="22"/>
          <w:szCs w:val="22"/>
        </w:rPr>
        <w:br/>
        <w:t>w zależności od podmiotu</w:t>
      </w:r>
      <w:r w:rsidRPr="007A7790">
        <w:rPr>
          <w:rFonts w:asciiTheme="minorHAnsi" w:hAnsiTheme="minorHAnsi" w:cstheme="minorHAnsi"/>
          <w:color w:val="000000" w:themeColor="text1"/>
          <w:sz w:val="22"/>
          <w:szCs w:val="22"/>
        </w:rPr>
        <w:t xml:space="preserve">: </w:t>
      </w:r>
    </w:p>
    <w:p w14:paraId="730933E8" w14:textId="77777777" w:rsidR="007A7790" w:rsidRPr="007A7790" w:rsidRDefault="007A7790" w:rsidP="007A7790">
      <w:pPr>
        <w:ind w:right="5953"/>
        <w:rPr>
          <w:rFonts w:asciiTheme="minorHAnsi" w:hAnsiTheme="minorHAnsi" w:cstheme="minorHAnsi"/>
          <w:i/>
          <w:color w:val="FF0000"/>
          <w:sz w:val="22"/>
          <w:szCs w:val="22"/>
        </w:rPr>
      </w:pPr>
      <w:r w:rsidRPr="007A7790">
        <w:rPr>
          <w:rFonts w:asciiTheme="minorHAnsi" w:hAnsiTheme="minorHAnsi" w:cstheme="minorHAnsi"/>
          <w:color w:val="FF0000"/>
          <w:sz w:val="22"/>
          <w:szCs w:val="22"/>
        </w:rPr>
        <w:t xml:space="preserve">NIP/PESEL....................................... </w:t>
      </w:r>
    </w:p>
    <w:p w14:paraId="4319529A" w14:textId="77777777" w:rsidR="007A7790" w:rsidRPr="007A7790" w:rsidRDefault="007A7790" w:rsidP="007A7790">
      <w:pPr>
        <w:rPr>
          <w:rFonts w:asciiTheme="minorHAnsi" w:hAnsiTheme="minorHAnsi" w:cstheme="minorHAnsi"/>
          <w:b/>
          <w:sz w:val="22"/>
          <w:szCs w:val="22"/>
          <w:u w:val="single"/>
        </w:rPr>
      </w:pPr>
      <w:r w:rsidRPr="007A7790">
        <w:rPr>
          <w:rFonts w:asciiTheme="minorHAnsi" w:hAnsiTheme="minorHAnsi" w:cstheme="minorHAnsi"/>
          <w:b/>
          <w:sz w:val="22"/>
          <w:szCs w:val="22"/>
          <w:u w:val="single"/>
        </w:rPr>
        <w:t>reprezentowany przez:</w:t>
      </w:r>
    </w:p>
    <w:p w14:paraId="3D82B995" w14:textId="77777777" w:rsidR="007A7790" w:rsidRPr="007A7790" w:rsidRDefault="007A7790" w:rsidP="007A7790">
      <w:pPr>
        <w:ind w:right="5954"/>
        <w:rPr>
          <w:rFonts w:asciiTheme="minorHAnsi" w:hAnsiTheme="minorHAnsi" w:cstheme="minorHAnsi"/>
          <w:sz w:val="22"/>
          <w:szCs w:val="22"/>
        </w:rPr>
      </w:pPr>
      <w:r w:rsidRPr="007A7790">
        <w:rPr>
          <w:rFonts w:asciiTheme="minorHAnsi" w:hAnsiTheme="minorHAnsi" w:cstheme="minorHAnsi"/>
          <w:sz w:val="22"/>
          <w:szCs w:val="22"/>
        </w:rPr>
        <w:t>……………………………………………………</w:t>
      </w:r>
    </w:p>
    <w:p w14:paraId="5B166896" w14:textId="77777777" w:rsidR="007A7790" w:rsidRPr="007A7790" w:rsidRDefault="007A7790" w:rsidP="007A7790">
      <w:pPr>
        <w:ind w:right="5953"/>
        <w:rPr>
          <w:rFonts w:asciiTheme="minorHAnsi" w:hAnsiTheme="minorHAnsi" w:cstheme="minorHAnsi"/>
          <w:i/>
          <w:sz w:val="22"/>
          <w:szCs w:val="22"/>
        </w:rPr>
      </w:pPr>
      <w:r w:rsidRPr="007A7790">
        <w:rPr>
          <w:rFonts w:asciiTheme="minorHAnsi" w:hAnsiTheme="minorHAnsi" w:cstheme="minorHAnsi"/>
          <w:sz w:val="22"/>
          <w:szCs w:val="22"/>
        </w:rPr>
        <w:t>……………………………………………………</w:t>
      </w:r>
      <w:r w:rsidRPr="007A7790">
        <w:rPr>
          <w:rFonts w:asciiTheme="minorHAnsi" w:hAnsiTheme="minorHAnsi" w:cstheme="minorHAnsi"/>
          <w:i/>
          <w:sz w:val="22"/>
          <w:szCs w:val="22"/>
        </w:rPr>
        <w:t xml:space="preserve">   </w:t>
      </w:r>
    </w:p>
    <w:p w14:paraId="05B72C12" w14:textId="77777777" w:rsidR="007A7790" w:rsidRPr="007A7790" w:rsidRDefault="007A7790" w:rsidP="007A7790">
      <w:pPr>
        <w:ind w:right="5953"/>
        <w:rPr>
          <w:rFonts w:asciiTheme="minorHAnsi" w:hAnsiTheme="minorHAnsi" w:cstheme="minorHAnsi"/>
          <w:sz w:val="22"/>
          <w:szCs w:val="22"/>
        </w:rPr>
      </w:pPr>
      <w:r w:rsidRPr="007A7790">
        <w:rPr>
          <w:rFonts w:asciiTheme="minorHAnsi" w:hAnsiTheme="minorHAnsi" w:cstheme="minorHAnsi"/>
          <w:sz w:val="22"/>
          <w:szCs w:val="22"/>
        </w:rPr>
        <w:t>(Imię, nazwisko, stanowisko/podstawa do reprezentacji)</w:t>
      </w:r>
    </w:p>
    <w:p w14:paraId="5F225F64" w14:textId="77777777" w:rsidR="007A7790" w:rsidRPr="007A7790" w:rsidRDefault="007A7790" w:rsidP="007A7790">
      <w:pPr>
        <w:jc w:val="center"/>
        <w:rPr>
          <w:rFonts w:asciiTheme="minorHAnsi" w:hAnsiTheme="minorHAnsi" w:cstheme="minorHAnsi"/>
          <w:b/>
          <w:sz w:val="22"/>
          <w:szCs w:val="22"/>
          <w:u w:val="single"/>
        </w:rPr>
      </w:pPr>
    </w:p>
    <w:p w14:paraId="44B269A7" w14:textId="77777777" w:rsidR="007A7790" w:rsidRPr="007A7790" w:rsidRDefault="007A7790" w:rsidP="007A7790">
      <w:pPr>
        <w:spacing w:line="360" w:lineRule="auto"/>
        <w:jc w:val="center"/>
        <w:rPr>
          <w:rFonts w:asciiTheme="minorHAnsi" w:hAnsiTheme="minorHAnsi" w:cstheme="minorHAnsi"/>
          <w:b/>
          <w:sz w:val="22"/>
          <w:szCs w:val="22"/>
          <w:u w:val="single"/>
        </w:rPr>
      </w:pPr>
      <w:r w:rsidRPr="007A7790">
        <w:rPr>
          <w:rFonts w:asciiTheme="minorHAnsi" w:hAnsiTheme="minorHAnsi" w:cstheme="minorHAnsi"/>
          <w:b/>
          <w:sz w:val="22"/>
          <w:szCs w:val="22"/>
          <w:u w:val="single"/>
        </w:rPr>
        <w:t xml:space="preserve">OŚWIADCZENIE </w:t>
      </w:r>
    </w:p>
    <w:p w14:paraId="0B8BFBD8" w14:textId="77777777" w:rsidR="007A7790" w:rsidRPr="007A7790" w:rsidRDefault="007A7790" w:rsidP="007A7790">
      <w:pPr>
        <w:spacing w:line="360" w:lineRule="auto"/>
        <w:rPr>
          <w:rFonts w:asciiTheme="minorHAnsi" w:hAnsiTheme="minorHAnsi" w:cstheme="minorHAnsi"/>
          <w:b/>
          <w:sz w:val="22"/>
          <w:szCs w:val="22"/>
          <w:u w:val="single"/>
        </w:rPr>
      </w:pPr>
    </w:p>
    <w:p w14:paraId="14494E96" w14:textId="77777777" w:rsidR="007A7790" w:rsidRPr="007A7790" w:rsidRDefault="007A7790" w:rsidP="007A7790">
      <w:pPr>
        <w:spacing w:line="360" w:lineRule="auto"/>
        <w:jc w:val="center"/>
        <w:rPr>
          <w:rFonts w:asciiTheme="minorHAnsi" w:hAnsiTheme="minorHAnsi" w:cstheme="minorHAnsi"/>
          <w:b/>
          <w:sz w:val="22"/>
          <w:szCs w:val="22"/>
        </w:rPr>
      </w:pPr>
      <w:r w:rsidRPr="007A7790">
        <w:rPr>
          <w:rFonts w:asciiTheme="minorHAnsi" w:hAnsiTheme="minorHAnsi" w:cstheme="minorHAnsi"/>
          <w:b/>
          <w:sz w:val="22"/>
          <w:szCs w:val="22"/>
        </w:rPr>
        <w:t xml:space="preserve">składane na podstawie art. 125 ust. 1 ustawy z dnia 11 września 2019 r. – </w:t>
      </w:r>
    </w:p>
    <w:p w14:paraId="5B587E0C" w14:textId="0299726F" w:rsidR="007A7790" w:rsidRPr="007A7790" w:rsidRDefault="007A7790" w:rsidP="007A7790">
      <w:pPr>
        <w:spacing w:line="360" w:lineRule="auto"/>
        <w:jc w:val="center"/>
        <w:rPr>
          <w:rFonts w:asciiTheme="minorHAnsi" w:hAnsiTheme="minorHAnsi" w:cstheme="minorHAnsi"/>
          <w:b/>
          <w:sz w:val="22"/>
          <w:szCs w:val="22"/>
        </w:rPr>
      </w:pPr>
      <w:r w:rsidRPr="007A7790">
        <w:rPr>
          <w:rFonts w:asciiTheme="minorHAnsi" w:hAnsiTheme="minorHAnsi" w:cstheme="minorHAnsi"/>
          <w:b/>
          <w:sz w:val="22"/>
          <w:szCs w:val="22"/>
        </w:rPr>
        <w:t>Prawo zamówień publicznych (Dz.U. z 202</w:t>
      </w:r>
      <w:r w:rsidR="00D47BFF">
        <w:rPr>
          <w:rFonts w:asciiTheme="minorHAnsi" w:hAnsiTheme="minorHAnsi" w:cstheme="minorHAnsi"/>
          <w:b/>
          <w:sz w:val="22"/>
          <w:szCs w:val="22"/>
        </w:rPr>
        <w:t>2</w:t>
      </w:r>
      <w:r w:rsidRPr="007A7790">
        <w:rPr>
          <w:rFonts w:asciiTheme="minorHAnsi" w:hAnsiTheme="minorHAnsi" w:cstheme="minorHAnsi"/>
          <w:b/>
          <w:sz w:val="22"/>
          <w:szCs w:val="22"/>
        </w:rPr>
        <w:t xml:space="preserve"> r., poz. </w:t>
      </w:r>
      <w:r w:rsidR="00D47BFF">
        <w:rPr>
          <w:rFonts w:asciiTheme="minorHAnsi" w:hAnsiTheme="minorHAnsi" w:cstheme="minorHAnsi"/>
          <w:b/>
          <w:sz w:val="22"/>
          <w:szCs w:val="22"/>
        </w:rPr>
        <w:t xml:space="preserve">1710 </w:t>
      </w:r>
      <w:r w:rsidRPr="007A7790">
        <w:rPr>
          <w:rFonts w:asciiTheme="minorHAnsi" w:hAnsiTheme="minorHAnsi" w:cstheme="minorHAnsi"/>
          <w:b/>
          <w:sz w:val="22"/>
          <w:szCs w:val="22"/>
        </w:rPr>
        <w:t xml:space="preserve">z </w:t>
      </w:r>
      <w:proofErr w:type="spellStart"/>
      <w:r w:rsidRPr="007A7790">
        <w:rPr>
          <w:rFonts w:asciiTheme="minorHAnsi" w:hAnsiTheme="minorHAnsi" w:cstheme="minorHAnsi"/>
          <w:b/>
          <w:sz w:val="22"/>
          <w:szCs w:val="22"/>
        </w:rPr>
        <w:t>późn</w:t>
      </w:r>
      <w:proofErr w:type="spellEnd"/>
      <w:r w:rsidRPr="007A7790">
        <w:rPr>
          <w:rFonts w:asciiTheme="minorHAnsi" w:hAnsiTheme="minorHAnsi" w:cstheme="minorHAnsi"/>
          <w:b/>
          <w:sz w:val="22"/>
          <w:szCs w:val="22"/>
        </w:rPr>
        <w:t xml:space="preserve">. zm., dalej jako: ustawa </w:t>
      </w:r>
      <w:proofErr w:type="spellStart"/>
      <w:r w:rsidRPr="007A7790">
        <w:rPr>
          <w:rFonts w:asciiTheme="minorHAnsi" w:hAnsiTheme="minorHAnsi" w:cstheme="minorHAnsi"/>
          <w:b/>
          <w:sz w:val="22"/>
          <w:szCs w:val="22"/>
        </w:rPr>
        <w:t>Pzp</w:t>
      </w:r>
      <w:proofErr w:type="spellEnd"/>
      <w:r w:rsidRPr="007A7790">
        <w:rPr>
          <w:rFonts w:asciiTheme="minorHAnsi" w:hAnsiTheme="minorHAnsi" w:cstheme="minorHAnsi"/>
          <w:b/>
          <w:sz w:val="22"/>
          <w:szCs w:val="22"/>
        </w:rPr>
        <w:t>)</w:t>
      </w:r>
    </w:p>
    <w:p w14:paraId="6CE87CFB" w14:textId="77777777" w:rsidR="007A7790" w:rsidRPr="007A7790" w:rsidRDefault="007A7790" w:rsidP="007A7790">
      <w:pPr>
        <w:spacing w:line="360" w:lineRule="auto"/>
        <w:jc w:val="center"/>
        <w:rPr>
          <w:rFonts w:asciiTheme="minorHAnsi" w:hAnsiTheme="minorHAnsi" w:cstheme="minorHAnsi"/>
          <w:b/>
          <w:sz w:val="22"/>
          <w:szCs w:val="22"/>
          <w:u w:val="single"/>
        </w:rPr>
      </w:pPr>
    </w:p>
    <w:p w14:paraId="2E0F953B" w14:textId="77777777" w:rsidR="007A7790" w:rsidRPr="007A7790" w:rsidRDefault="007A7790" w:rsidP="007A7790">
      <w:pPr>
        <w:spacing w:line="360" w:lineRule="auto"/>
        <w:jc w:val="center"/>
        <w:rPr>
          <w:rFonts w:asciiTheme="minorHAnsi" w:hAnsiTheme="minorHAnsi" w:cstheme="minorHAnsi"/>
          <w:sz w:val="22"/>
          <w:szCs w:val="22"/>
        </w:rPr>
      </w:pPr>
      <w:r w:rsidRPr="007A7790">
        <w:rPr>
          <w:rFonts w:asciiTheme="minorHAnsi" w:hAnsiTheme="minorHAnsi" w:cstheme="minorHAnsi"/>
          <w:b/>
          <w:sz w:val="22"/>
          <w:szCs w:val="22"/>
          <w:u w:val="single"/>
        </w:rPr>
        <w:t>DOTYCZĄCE PRZESŁANEK WYKLUCZENIA Z POSTĘPOWANIA O UDZIELENIE ZAMÓWIENIA</w:t>
      </w:r>
    </w:p>
    <w:p w14:paraId="26DCCF94" w14:textId="77777777" w:rsidR="007A7790" w:rsidRPr="007A7790" w:rsidRDefault="007A7790" w:rsidP="007A7790">
      <w:pPr>
        <w:spacing w:line="360" w:lineRule="auto"/>
        <w:rPr>
          <w:rFonts w:asciiTheme="minorHAnsi" w:hAnsiTheme="minorHAnsi" w:cstheme="minorHAnsi"/>
          <w:sz w:val="22"/>
          <w:szCs w:val="22"/>
        </w:rPr>
      </w:pPr>
    </w:p>
    <w:p w14:paraId="00141DC3" w14:textId="1F62DB16" w:rsidR="007A7790" w:rsidRPr="007A7790" w:rsidRDefault="007A7790" w:rsidP="007A7790">
      <w:pPr>
        <w:autoSpaceDE w:val="0"/>
        <w:autoSpaceDN w:val="0"/>
        <w:adjustRightInd w:val="0"/>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 xml:space="preserve">Na potrzeby postępowania o udzielenie zamówienia publicznego pn. </w:t>
      </w:r>
      <w:r w:rsidRPr="007A7790">
        <w:rPr>
          <w:rFonts w:asciiTheme="minorHAnsi" w:hAnsiTheme="minorHAnsi" w:cstheme="minorHAnsi"/>
          <w:b/>
          <w:bCs/>
          <w:sz w:val="22"/>
          <w:szCs w:val="22"/>
        </w:rPr>
        <w:t xml:space="preserve">Dostawa szafek ubraniowych dla </w:t>
      </w:r>
      <w:r w:rsidR="00A020CB">
        <w:rPr>
          <w:rFonts w:asciiTheme="minorHAnsi" w:hAnsiTheme="minorHAnsi" w:cstheme="minorHAnsi"/>
          <w:b/>
          <w:bCs/>
          <w:sz w:val="22"/>
          <w:szCs w:val="22"/>
        </w:rPr>
        <w:t>Biblioteki</w:t>
      </w:r>
      <w:r w:rsidRPr="007A7790">
        <w:rPr>
          <w:rFonts w:asciiTheme="minorHAnsi" w:hAnsiTheme="minorHAnsi" w:cstheme="minorHAnsi"/>
          <w:b/>
          <w:bCs/>
          <w:sz w:val="22"/>
          <w:szCs w:val="22"/>
        </w:rPr>
        <w:t xml:space="preserve"> Uniwersytetu Łódzkiego</w:t>
      </w:r>
      <w:r w:rsidRPr="007A7790">
        <w:rPr>
          <w:rFonts w:asciiTheme="minorHAnsi" w:hAnsiTheme="minorHAnsi" w:cstheme="minorHAnsi"/>
          <w:sz w:val="22"/>
          <w:szCs w:val="22"/>
        </w:rPr>
        <w:t xml:space="preserve"> prowadzonego przez Uniwersytet Łódzki, 90-136 Łódź, ul. Narutowicza 68, oświadczam, co następuje:</w:t>
      </w:r>
    </w:p>
    <w:p w14:paraId="1EC66FC6" w14:textId="77777777" w:rsidR="007A7790" w:rsidRPr="007A7790" w:rsidRDefault="007A7790" w:rsidP="007A7790">
      <w:pPr>
        <w:autoSpaceDE w:val="0"/>
        <w:autoSpaceDN w:val="0"/>
        <w:adjustRightInd w:val="0"/>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I.</w:t>
      </w:r>
    </w:p>
    <w:p w14:paraId="3DBABFAB" w14:textId="77777777" w:rsidR="007A7790" w:rsidRPr="007A7790" w:rsidRDefault="007A7790" w:rsidP="007A7790">
      <w:pPr>
        <w:suppressLineNumbers/>
        <w:overflowPunct w:val="0"/>
        <w:autoSpaceDE w:val="0"/>
        <w:autoSpaceDN w:val="0"/>
        <w:adjustRightInd w:val="0"/>
        <w:spacing w:line="360" w:lineRule="auto"/>
        <w:ind w:left="284" w:right="-26"/>
        <w:jc w:val="both"/>
        <w:rPr>
          <w:rFonts w:asciiTheme="minorHAnsi" w:hAnsiTheme="minorHAnsi" w:cstheme="minorHAnsi"/>
          <w:kern w:val="24"/>
          <w:sz w:val="22"/>
          <w:szCs w:val="22"/>
        </w:rPr>
      </w:pPr>
      <w:r w:rsidRPr="007A7790">
        <w:rPr>
          <w:rFonts w:asciiTheme="minorHAnsi" w:hAnsiTheme="minorHAnsi" w:cstheme="minorHAnsi"/>
          <w:kern w:val="24"/>
          <w:sz w:val="22"/>
          <w:szCs w:val="22"/>
        </w:rPr>
        <w:t xml:space="preserve">* Oświadczam, </w:t>
      </w:r>
      <w:r w:rsidRPr="007A7790">
        <w:rPr>
          <w:rFonts w:asciiTheme="minorHAnsi" w:hAnsiTheme="minorHAnsi" w:cstheme="minorHAnsi"/>
          <w:b/>
          <w:kern w:val="24"/>
          <w:sz w:val="22"/>
          <w:szCs w:val="22"/>
        </w:rPr>
        <w:t>że na dzień składania ofert nie podlegam wykluczeniu</w:t>
      </w:r>
      <w:r w:rsidRPr="007A7790">
        <w:rPr>
          <w:rFonts w:asciiTheme="minorHAnsi" w:hAnsiTheme="minorHAnsi" w:cstheme="minorHAnsi"/>
          <w:kern w:val="24"/>
          <w:sz w:val="22"/>
          <w:szCs w:val="22"/>
        </w:rPr>
        <w:t xml:space="preserve"> z postępowania na podstawie </w:t>
      </w:r>
      <w:r w:rsidRPr="007A7790">
        <w:rPr>
          <w:rFonts w:asciiTheme="minorHAnsi" w:hAnsiTheme="minorHAnsi" w:cstheme="minorHAnsi"/>
          <w:kern w:val="24"/>
          <w:sz w:val="22"/>
          <w:szCs w:val="22"/>
        </w:rPr>
        <w:br/>
        <w:t xml:space="preserve">art. 108 ust. 1  i  art. 109 ust.1 pkt 4 ustawy </w:t>
      </w:r>
      <w:proofErr w:type="spellStart"/>
      <w:r w:rsidRPr="007A7790">
        <w:rPr>
          <w:rFonts w:asciiTheme="minorHAnsi" w:hAnsiTheme="minorHAnsi" w:cstheme="minorHAnsi"/>
          <w:kern w:val="24"/>
          <w:sz w:val="22"/>
          <w:szCs w:val="22"/>
        </w:rPr>
        <w:t>Pzp</w:t>
      </w:r>
      <w:proofErr w:type="spellEnd"/>
      <w:r w:rsidRPr="007A7790">
        <w:rPr>
          <w:rFonts w:asciiTheme="minorHAnsi" w:hAnsiTheme="minorHAnsi" w:cstheme="minorHAnsi"/>
          <w:kern w:val="24"/>
          <w:sz w:val="22"/>
          <w:szCs w:val="22"/>
        </w:rPr>
        <w:t>.</w:t>
      </w:r>
    </w:p>
    <w:p w14:paraId="4057E833" w14:textId="77777777" w:rsidR="007A7790" w:rsidRPr="007A7790" w:rsidRDefault="007A7790" w:rsidP="007A7790">
      <w:pPr>
        <w:suppressLineNumbers/>
        <w:overflowPunct w:val="0"/>
        <w:autoSpaceDE w:val="0"/>
        <w:autoSpaceDN w:val="0"/>
        <w:adjustRightInd w:val="0"/>
        <w:spacing w:line="360" w:lineRule="auto"/>
        <w:ind w:left="284" w:right="-26"/>
        <w:jc w:val="both"/>
        <w:rPr>
          <w:rFonts w:asciiTheme="minorHAnsi" w:hAnsiTheme="minorHAnsi" w:cstheme="minorHAnsi"/>
          <w:b/>
          <w:bCs/>
          <w:kern w:val="24"/>
          <w:sz w:val="22"/>
          <w:szCs w:val="22"/>
        </w:rPr>
      </w:pPr>
      <w:r w:rsidRPr="007A7790">
        <w:rPr>
          <w:rFonts w:asciiTheme="minorHAnsi" w:hAnsiTheme="minorHAnsi" w:cstheme="minorHAnsi"/>
          <w:b/>
          <w:bCs/>
          <w:kern w:val="24"/>
          <w:sz w:val="22"/>
          <w:szCs w:val="22"/>
        </w:rPr>
        <w:t>lub</w:t>
      </w:r>
    </w:p>
    <w:p w14:paraId="0773C7A5" w14:textId="77777777" w:rsidR="007A7790" w:rsidRPr="007A7790" w:rsidRDefault="007A7790" w:rsidP="007A7790">
      <w:pPr>
        <w:tabs>
          <w:tab w:val="left" w:pos="3686"/>
        </w:tabs>
        <w:spacing w:line="360" w:lineRule="auto"/>
        <w:ind w:left="284" w:right="98"/>
        <w:contextualSpacing/>
        <w:jc w:val="both"/>
        <w:rPr>
          <w:rFonts w:asciiTheme="minorHAnsi" w:hAnsiTheme="minorHAnsi" w:cstheme="minorHAnsi"/>
          <w:sz w:val="22"/>
          <w:szCs w:val="22"/>
        </w:rPr>
      </w:pPr>
      <w:r w:rsidRPr="007A7790">
        <w:rPr>
          <w:rFonts w:asciiTheme="minorHAnsi" w:hAnsiTheme="minorHAnsi" w:cstheme="minorHAnsi"/>
          <w:sz w:val="22"/>
          <w:szCs w:val="22"/>
        </w:rPr>
        <w:t xml:space="preserve">* Oświadczam, że na dzień składania ofert zachodzą w stosunku do mnie podstawy wykluczenia z postępowania na podstawie art. ……… ustawy </w:t>
      </w:r>
      <w:proofErr w:type="spellStart"/>
      <w:r w:rsidRPr="007A7790">
        <w:rPr>
          <w:rFonts w:asciiTheme="minorHAnsi" w:hAnsiTheme="minorHAnsi" w:cstheme="minorHAnsi"/>
          <w:sz w:val="22"/>
          <w:szCs w:val="22"/>
        </w:rPr>
        <w:t>Pzp</w:t>
      </w:r>
      <w:proofErr w:type="spellEnd"/>
      <w:r w:rsidRPr="007A7790">
        <w:rPr>
          <w:rFonts w:asciiTheme="minorHAnsi" w:hAnsiTheme="minorHAnsi" w:cstheme="minorHAnsi"/>
          <w:sz w:val="22"/>
          <w:szCs w:val="22"/>
        </w:rPr>
        <w:t xml:space="preserve"> </w:t>
      </w:r>
      <w:r w:rsidRPr="007A7790">
        <w:rPr>
          <w:rFonts w:asciiTheme="minorHAnsi" w:hAnsiTheme="minorHAnsi" w:cstheme="minorHAnsi"/>
          <w:i/>
          <w:sz w:val="22"/>
          <w:szCs w:val="22"/>
        </w:rPr>
        <w:t xml:space="preserve">(podać mającą zastosowanie podstawę wykluczenia spośród wymienionych w art.108 ust.1 lub art. 109 ust.1 pkt 4 ustawy </w:t>
      </w:r>
      <w:proofErr w:type="spellStart"/>
      <w:r w:rsidRPr="007A7790">
        <w:rPr>
          <w:rFonts w:asciiTheme="minorHAnsi" w:hAnsiTheme="minorHAnsi" w:cstheme="minorHAnsi"/>
          <w:i/>
          <w:sz w:val="22"/>
          <w:szCs w:val="22"/>
        </w:rPr>
        <w:t>Pzp</w:t>
      </w:r>
      <w:proofErr w:type="spellEnd"/>
      <w:r w:rsidRPr="007A7790">
        <w:rPr>
          <w:rFonts w:asciiTheme="minorHAnsi" w:hAnsiTheme="minorHAnsi" w:cstheme="minorHAnsi"/>
          <w:i/>
          <w:sz w:val="22"/>
          <w:szCs w:val="22"/>
        </w:rPr>
        <w:t>)</w:t>
      </w:r>
      <w:r w:rsidRPr="007A7790">
        <w:rPr>
          <w:rFonts w:asciiTheme="minorHAnsi" w:hAnsiTheme="minorHAnsi" w:cstheme="minorHAnsi"/>
          <w:sz w:val="22"/>
          <w:szCs w:val="22"/>
        </w:rPr>
        <w:t xml:space="preserve">. Jednocześnie oświadczam, że w związku z ww. okolicznością, na podstawie art. 110 ust. 2 ustawy </w:t>
      </w:r>
      <w:proofErr w:type="spellStart"/>
      <w:r w:rsidRPr="007A7790">
        <w:rPr>
          <w:rFonts w:asciiTheme="minorHAnsi" w:hAnsiTheme="minorHAnsi" w:cstheme="minorHAnsi"/>
          <w:sz w:val="22"/>
          <w:szCs w:val="22"/>
        </w:rPr>
        <w:t>Pzp</w:t>
      </w:r>
      <w:proofErr w:type="spellEnd"/>
      <w:r w:rsidRPr="007A7790">
        <w:rPr>
          <w:rFonts w:asciiTheme="minorHAnsi" w:hAnsiTheme="minorHAnsi" w:cstheme="minorHAnsi"/>
          <w:sz w:val="22"/>
          <w:szCs w:val="22"/>
        </w:rPr>
        <w:t>**  podjąłem następujące czynności: ………………………………………………………………………………………………………………………………………………</w:t>
      </w:r>
    </w:p>
    <w:p w14:paraId="7FBEB39E" w14:textId="49D9457C" w:rsid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2F4B8249"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51FDBAD2" w14:textId="77777777" w:rsidR="007A7790" w:rsidRPr="007A7790" w:rsidRDefault="007A7790" w:rsidP="007A7790">
      <w:pPr>
        <w:autoSpaceDE w:val="0"/>
        <w:autoSpaceDN w:val="0"/>
        <w:adjustRightInd w:val="0"/>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lastRenderedPageBreak/>
        <w:t>II.</w:t>
      </w:r>
    </w:p>
    <w:p w14:paraId="0DF4DF09"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Cs/>
          <w:kern w:val="24"/>
          <w:sz w:val="22"/>
          <w:szCs w:val="22"/>
        </w:rPr>
      </w:pPr>
      <w:r w:rsidRPr="007A7790">
        <w:rPr>
          <w:rFonts w:asciiTheme="minorHAnsi" w:hAnsiTheme="minorHAnsi" w:cstheme="minorHAnsi"/>
          <w:bCs/>
          <w:kern w:val="24"/>
          <w:sz w:val="22"/>
          <w:szCs w:val="22"/>
        </w:rPr>
        <w:t>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w:t>
      </w:r>
    </w:p>
    <w:p w14:paraId="061D2075"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2672E739"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211D2A75"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r w:rsidRPr="007A7790">
        <w:rPr>
          <w:rFonts w:asciiTheme="minorHAnsi" w:hAnsiTheme="minorHAnsi" w:cstheme="minorHAnsi"/>
          <w:b/>
          <w:kern w:val="24"/>
          <w:sz w:val="22"/>
          <w:szCs w:val="22"/>
          <w:u w:val="single"/>
        </w:rPr>
        <w:t xml:space="preserve">OŚWIADCZENIE DOTYCZĄCE PODANYCH INFORMACJI: </w:t>
      </w:r>
    </w:p>
    <w:p w14:paraId="76F29F8B" w14:textId="77777777" w:rsidR="007A7790" w:rsidRPr="007A7790" w:rsidRDefault="007A7790" w:rsidP="007A7790">
      <w:pPr>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54DF9DEB"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p w14:paraId="21BA151E" w14:textId="77777777" w:rsidR="007A7790" w:rsidRPr="007A7790" w:rsidRDefault="007A7790" w:rsidP="007A7790">
      <w:pPr>
        <w:suppressLineNumbers/>
        <w:overflowPunct w:val="0"/>
        <w:autoSpaceDE w:val="0"/>
        <w:autoSpaceDN w:val="0"/>
        <w:adjustRightInd w:val="0"/>
        <w:spacing w:line="360" w:lineRule="auto"/>
        <w:jc w:val="both"/>
        <w:rPr>
          <w:rFonts w:asciiTheme="minorHAnsi" w:hAnsiTheme="minorHAnsi" w:cstheme="minorHAnsi"/>
          <w:kern w:val="24"/>
          <w:sz w:val="22"/>
          <w:szCs w:val="22"/>
          <w:u w:val="single"/>
        </w:rPr>
      </w:pPr>
      <w:r w:rsidRPr="007A7790">
        <w:rPr>
          <w:rFonts w:asciiTheme="minorHAnsi" w:hAnsiTheme="minorHAnsi" w:cstheme="minorHAnsi"/>
          <w:iCs/>
          <w:kern w:val="24"/>
          <w:sz w:val="22"/>
          <w:szCs w:val="22"/>
        </w:rPr>
        <w:t xml:space="preserve">*** </w:t>
      </w:r>
      <w:r w:rsidRPr="007A7790">
        <w:rPr>
          <w:rFonts w:asciiTheme="minorHAnsi" w:hAnsiTheme="minorHAnsi" w:cstheme="minorHAnsi"/>
          <w:iCs/>
          <w:kern w:val="24"/>
          <w:sz w:val="22"/>
          <w:szCs w:val="22"/>
          <w:u w:val="single"/>
        </w:rPr>
        <w:t xml:space="preserve">Jednocześnie informuję, że podmiotowy środek dowodowy dotyczący przesłanki wykluczenia określonej w art. 109 ust. 1 pkt 4 ustawy </w:t>
      </w:r>
      <w:proofErr w:type="spellStart"/>
      <w:r w:rsidRPr="007A7790">
        <w:rPr>
          <w:rFonts w:asciiTheme="minorHAnsi" w:hAnsiTheme="minorHAnsi" w:cstheme="minorHAnsi"/>
          <w:iCs/>
          <w:kern w:val="24"/>
          <w:sz w:val="22"/>
          <w:szCs w:val="22"/>
          <w:u w:val="single"/>
        </w:rPr>
        <w:t>Pzp</w:t>
      </w:r>
      <w:proofErr w:type="spellEnd"/>
      <w:r w:rsidRPr="007A7790">
        <w:rPr>
          <w:rFonts w:asciiTheme="minorHAnsi" w:hAnsiTheme="minorHAnsi" w:cstheme="minorHAnsi"/>
          <w:iCs/>
          <w:kern w:val="24"/>
          <w:sz w:val="22"/>
          <w:szCs w:val="22"/>
          <w:u w:val="single"/>
        </w:rPr>
        <w:t xml:space="preserve"> Zamawiający może uzyskać za pomocą bezpłatnej i ogólnodostępnej bazy danych dostępnej pod adresem </w:t>
      </w:r>
      <w:r w:rsidRPr="007A7790">
        <w:rPr>
          <w:rFonts w:asciiTheme="minorHAnsi" w:hAnsiTheme="minorHAnsi" w:cstheme="minorHAnsi"/>
          <w:kern w:val="24"/>
          <w:sz w:val="22"/>
          <w:szCs w:val="22"/>
          <w:u w:val="single"/>
        </w:rPr>
        <w:t xml:space="preserve">(wskazać jaki) ……………………………………………………  , jako dane identyfikujące Wykonawcę w bazie należy podać następujące dane: ............................................................       </w:t>
      </w:r>
    </w:p>
    <w:p w14:paraId="7AC8E414" w14:textId="77777777" w:rsidR="007A7790" w:rsidRPr="007A7790" w:rsidRDefault="007A7790" w:rsidP="007A7790">
      <w:pPr>
        <w:suppressLineNumbers/>
        <w:overflowPunct w:val="0"/>
        <w:autoSpaceDE w:val="0"/>
        <w:autoSpaceDN w:val="0"/>
        <w:adjustRightInd w:val="0"/>
        <w:spacing w:line="360" w:lineRule="auto"/>
        <w:ind w:right="-26"/>
        <w:jc w:val="both"/>
        <w:rPr>
          <w:rFonts w:asciiTheme="minorHAnsi" w:hAnsiTheme="minorHAnsi" w:cstheme="minorHAnsi"/>
          <w:kern w:val="24"/>
          <w:sz w:val="22"/>
          <w:szCs w:val="22"/>
        </w:rPr>
      </w:pPr>
      <w:r w:rsidRPr="007A7790">
        <w:rPr>
          <w:rFonts w:asciiTheme="minorHAnsi" w:hAnsiTheme="minorHAnsi" w:cstheme="minorHAnsi"/>
          <w:kern w:val="24"/>
          <w:sz w:val="22"/>
          <w:szCs w:val="22"/>
        </w:rPr>
        <w:t xml:space="preserve">                                                    </w:t>
      </w:r>
    </w:p>
    <w:p w14:paraId="07E2DEB6" w14:textId="6ECE7316" w:rsidR="007A7790" w:rsidRPr="00822A70" w:rsidRDefault="007A7790" w:rsidP="007A7790">
      <w:pPr>
        <w:tabs>
          <w:tab w:val="left" w:pos="3686"/>
        </w:tabs>
        <w:ind w:left="5245" w:right="98"/>
        <w:jc w:val="both"/>
        <w:rPr>
          <w:rFonts w:asciiTheme="minorHAnsi" w:hAnsiTheme="minorHAnsi" w:cstheme="minorHAnsi"/>
          <w:strike/>
          <w:color w:val="FF0000"/>
          <w:kern w:val="24"/>
          <w:sz w:val="22"/>
          <w:szCs w:val="22"/>
        </w:rPr>
      </w:pPr>
      <w:bookmarkStart w:id="22" w:name="_Hlk71547643"/>
      <w:r w:rsidRPr="007A7790">
        <w:rPr>
          <w:rFonts w:asciiTheme="minorHAnsi" w:hAnsiTheme="minorHAnsi" w:cstheme="minorHAnsi"/>
          <w:color w:val="FF0000"/>
          <w:kern w:val="24"/>
          <w:sz w:val="22"/>
          <w:szCs w:val="22"/>
        </w:rPr>
        <w:t>Plik należy opatrzyć kwalifikowanym podpisem elektronicznym, podpisem zaufanym lub podpisem osobistym osoby uprawomocnionej do występowania w imieniu Wykonawcy</w:t>
      </w:r>
      <w:r w:rsidRPr="00822A70">
        <w:rPr>
          <w:rFonts w:asciiTheme="minorHAnsi" w:hAnsiTheme="minorHAnsi" w:cstheme="minorHAnsi"/>
          <w:strike/>
          <w:color w:val="FF0000"/>
          <w:kern w:val="24"/>
          <w:sz w:val="22"/>
          <w:szCs w:val="22"/>
        </w:rPr>
        <w:t xml:space="preserve"> </w:t>
      </w:r>
    </w:p>
    <w:bookmarkEnd w:id="22"/>
    <w:p w14:paraId="2586A0F2" w14:textId="77777777" w:rsidR="007A7790" w:rsidRPr="007A7790" w:rsidRDefault="007A7790" w:rsidP="007A7790">
      <w:pPr>
        <w:tabs>
          <w:tab w:val="left" w:pos="3686"/>
        </w:tabs>
        <w:ind w:left="5245" w:right="98"/>
        <w:jc w:val="both"/>
        <w:rPr>
          <w:rFonts w:asciiTheme="minorHAnsi" w:hAnsiTheme="minorHAnsi" w:cstheme="minorHAnsi"/>
          <w:i/>
          <w:sz w:val="22"/>
          <w:szCs w:val="22"/>
        </w:rPr>
      </w:pPr>
    </w:p>
    <w:p w14:paraId="38D91990" w14:textId="77777777" w:rsidR="007A7790" w:rsidRPr="007A7790" w:rsidRDefault="007A7790" w:rsidP="007A7790">
      <w:pPr>
        <w:tabs>
          <w:tab w:val="left" w:pos="3686"/>
        </w:tabs>
        <w:ind w:left="6096" w:right="98" w:hanging="6096"/>
        <w:jc w:val="both"/>
        <w:rPr>
          <w:rFonts w:asciiTheme="minorHAnsi" w:hAnsiTheme="minorHAnsi" w:cstheme="minorHAnsi"/>
          <w:kern w:val="24"/>
          <w:sz w:val="22"/>
          <w:szCs w:val="22"/>
        </w:rPr>
      </w:pPr>
    </w:p>
    <w:p w14:paraId="7BB6853F" w14:textId="77777777" w:rsidR="007A7790" w:rsidRPr="007A7790" w:rsidRDefault="007A7790" w:rsidP="007A7790">
      <w:pPr>
        <w:tabs>
          <w:tab w:val="left" w:pos="3686"/>
        </w:tabs>
        <w:ind w:left="6096" w:right="98" w:hanging="6096"/>
        <w:jc w:val="both"/>
        <w:rPr>
          <w:rFonts w:asciiTheme="minorHAnsi" w:hAnsiTheme="minorHAnsi" w:cstheme="minorHAnsi"/>
          <w:kern w:val="24"/>
          <w:sz w:val="22"/>
          <w:szCs w:val="22"/>
        </w:rPr>
      </w:pPr>
    </w:p>
    <w:p w14:paraId="2422BD39" w14:textId="77777777" w:rsidR="007A7790" w:rsidRPr="007A7790" w:rsidRDefault="007A7790" w:rsidP="007A7790">
      <w:pPr>
        <w:tabs>
          <w:tab w:val="left" w:pos="3686"/>
        </w:tabs>
        <w:ind w:left="6096" w:right="98" w:hanging="6096"/>
        <w:jc w:val="both"/>
        <w:rPr>
          <w:rFonts w:asciiTheme="minorHAnsi" w:hAnsiTheme="minorHAnsi" w:cstheme="minorHAnsi"/>
          <w:i/>
          <w:sz w:val="22"/>
          <w:szCs w:val="22"/>
        </w:rPr>
      </w:pPr>
      <w:r w:rsidRPr="007A7790">
        <w:rPr>
          <w:rFonts w:asciiTheme="minorHAnsi" w:hAnsiTheme="minorHAnsi" w:cstheme="minorHAnsi"/>
          <w:kern w:val="24"/>
          <w:sz w:val="22"/>
          <w:szCs w:val="22"/>
        </w:rPr>
        <w:t>* niepotrzebne skreślić lub wykasować</w:t>
      </w:r>
    </w:p>
    <w:p w14:paraId="63C1E695" w14:textId="77777777" w:rsidR="007A7790" w:rsidRPr="007A7790" w:rsidRDefault="007A7790" w:rsidP="007A7790">
      <w:pPr>
        <w:rPr>
          <w:rFonts w:asciiTheme="minorHAnsi" w:hAnsiTheme="minorHAnsi" w:cstheme="minorHAnsi"/>
          <w:bCs/>
          <w:snapToGrid w:val="0"/>
          <w:sz w:val="22"/>
          <w:szCs w:val="22"/>
        </w:rPr>
      </w:pPr>
      <w:r w:rsidRPr="007A7790">
        <w:rPr>
          <w:rFonts w:asciiTheme="minorHAnsi" w:hAnsiTheme="minorHAnsi" w:cstheme="minorHAnsi"/>
          <w:bCs/>
          <w:snapToGrid w:val="0"/>
          <w:sz w:val="22"/>
          <w:szCs w:val="22"/>
        </w:rPr>
        <w:t xml:space="preserve">** dotyczy jedynie podstaw wykluczenia określonych w art. 108 ust 1 pkt 1,2 lub 5 i art. 109 ust. 1 pkt 4 ustawy </w:t>
      </w:r>
      <w:proofErr w:type="spellStart"/>
      <w:r w:rsidRPr="007A7790">
        <w:rPr>
          <w:rFonts w:asciiTheme="minorHAnsi" w:hAnsiTheme="minorHAnsi" w:cstheme="minorHAnsi"/>
          <w:bCs/>
          <w:snapToGrid w:val="0"/>
          <w:sz w:val="22"/>
          <w:szCs w:val="22"/>
        </w:rPr>
        <w:t>Pzp</w:t>
      </w:r>
      <w:proofErr w:type="spellEnd"/>
    </w:p>
    <w:p w14:paraId="20B7C8C8" w14:textId="77777777" w:rsidR="007A7790" w:rsidRPr="007A7790" w:rsidRDefault="007A7790" w:rsidP="007A7790">
      <w:pPr>
        <w:rPr>
          <w:rFonts w:asciiTheme="minorHAnsi" w:hAnsiTheme="minorHAnsi" w:cstheme="minorHAnsi"/>
          <w:sz w:val="22"/>
          <w:szCs w:val="22"/>
          <w:u w:val="single"/>
        </w:rPr>
      </w:pPr>
      <w:r w:rsidRPr="007A7790">
        <w:rPr>
          <w:rFonts w:asciiTheme="minorHAnsi" w:hAnsiTheme="minorHAnsi" w:cstheme="minorHAnsi"/>
          <w:bCs/>
          <w:snapToGrid w:val="0"/>
          <w:sz w:val="22"/>
          <w:szCs w:val="22"/>
          <w:u w:val="single"/>
        </w:rPr>
        <w:t xml:space="preserve">*** dotyczy </w:t>
      </w:r>
      <w:r w:rsidRPr="007A7790">
        <w:rPr>
          <w:rFonts w:asciiTheme="minorHAnsi" w:hAnsiTheme="minorHAnsi" w:cstheme="minorHAnsi"/>
          <w:sz w:val="22"/>
          <w:szCs w:val="22"/>
          <w:u w:val="single"/>
        </w:rPr>
        <w:t xml:space="preserve">Wykonawców mających siedzibę lub miejsce zamieszkania </w:t>
      </w:r>
      <w:r w:rsidRPr="007A7790">
        <w:rPr>
          <w:rFonts w:asciiTheme="minorHAnsi" w:hAnsiTheme="minorHAnsi" w:cstheme="minorHAnsi"/>
          <w:b/>
          <w:bCs/>
          <w:sz w:val="22"/>
          <w:szCs w:val="22"/>
          <w:u w:val="single"/>
        </w:rPr>
        <w:t>poza</w:t>
      </w:r>
      <w:r w:rsidRPr="007A7790">
        <w:rPr>
          <w:rFonts w:asciiTheme="minorHAnsi" w:hAnsiTheme="minorHAnsi" w:cstheme="minorHAnsi"/>
          <w:sz w:val="22"/>
          <w:szCs w:val="22"/>
          <w:u w:val="single"/>
        </w:rPr>
        <w:t xml:space="preserve"> terytorium Rzeczypospolitej Polskiej.</w:t>
      </w:r>
    </w:p>
    <w:p w14:paraId="459E74A7" w14:textId="53D971E2" w:rsidR="007A7790" w:rsidRPr="007A7790" w:rsidRDefault="007A7790" w:rsidP="007A7790">
      <w:pPr>
        <w:spacing w:line="276" w:lineRule="auto"/>
        <w:jc w:val="both"/>
        <w:rPr>
          <w:rFonts w:asciiTheme="minorHAnsi" w:hAnsiTheme="minorHAnsi" w:cstheme="minorHAnsi"/>
          <w:bCs/>
          <w:snapToGrid w:val="0"/>
          <w:sz w:val="22"/>
          <w:szCs w:val="22"/>
        </w:rPr>
      </w:pPr>
      <w:r w:rsidRPr="007A7790">
        <w:rPr>
          <w:rFonts w:asciiTheme="minorHAnsi" w:hAnsiTheme="minorHAnsi" w:cstheme="minorHAnsi"/>
          <w:bCs/>
          <w:snapToGrid w:val="0"/>
          <w:sz w:val="22"/>
          <w:szCs w:val="22"/>
        </w:rPr>
        <w:t xml:space="preserve">**** </w:t>
      </w:r>
      <w:r w:rsidRPr="007A7790">
        <w:rPr>
          <w:rFonts w:asciiTheme="minorHAnsi" w:hAnsiTheme="minorHAnsi" w:cstheme="minorHAnsi"/>
          <w:sz w:val="22"/>
          <w:szCs w:val="22"/>
        </w:rPr>
        <w:t>Zamawiający, na podstawie przepisów art. 7</w:t>
      </w:r>
      <w:r w:rsidR="00822A70">
        <w:rPr>
          <w:rFonts w:asciiTheme="minorHAnsi" w:hAnsiTheme="minorHAnsi" w:cstheme="minorHAnsi"/>
          <w:sz w:val="22"/>
          <w:szCs w:val="22"/>
        </w:rPr>
        <w:t xml:space="preserve"> ustęp 1</w:t>
      </w:r>
      <w:r w:rsidRPr="007A7790">
        <w:rPr>
          <w:rFonts w:asciiTheme="minorHAnsi" w:hAnsiTheme="minorHAnsi" w:cstheme="minorHAnsi"/>
          <w:sz w:val="22"/>
          <w:szCs w:val="22"/>
        </w:rPr>
        <w:t xml:space="preserve"> Ustawy z dnia 13 kwietnia 2022 r. o szczególnych rozwiązaniach w zakresie przeciwdziałania wspierania agresji na Ukrainę oraz służących ochronie bezpieczeństwa narodowego (Dz.U. z 2022 r. poz. 835)  zwanej dalej </w:t>
      </w:r>
      <w:r w:rsidRPr="00712082">
        <w:rPr>
          <w:rFonts w:asciiTheme="minorHAnsi" w:hAnsiTheme="minorHAnsi" w:cstheme="minorHAnsi"/>
          <w:sz w:val="22"/>
          <w:szCs w:val="22"/>
        </w:rPr>
        <w:t xml:space="preserve">„Ustawą </w:t>
      </w:r>
      <w:r w:rsidR="00822A70" w:rsidRPr="00712082">
        <w:rPr>
          <w:rFonts w:asciiTheme="minorHAnsi" w:hAnsiTheme="minorHAnsi" w:cstheme="minorHAnsi"/>
          <w:sz w:val="22"/>
          <w:szCs w:val="22"/>
        </w:rPr>
        <w:t xml:space="preserve">o szczególnych rozwiązaniach” </w:t>
      </w:r>
      <w:r w:rsidRPr="00712082">
        <w:rPr>
          <w:rFonts w:asciiTheme="minorHAnsi" w:hAnsiTheme="minorHAnsi" w:cstheme="minorHAnsi"/>
          <w:sz w:val="22"/>
          <w:szCs w:val="22"/>
        </w:rPr>
        <w:t xml:space="preserve"> wykluczy z postępowania:</w:t>
      </w:r>
      <w:r w:rsidRPr="007A7790">
        <w:rPr>
          <w:rFonts w:asciiTheme="minorHAnsi" w:hAnsiTheme="minorHAnsi" w:cstheme="minorHAnsi"/>
          <w:sz w:val="22"/>
          <w:szCs w:val="22"/>
        </w:rPr>
        <w:t xml:space="preserve"> </w:t>
      </w:r>
    </w:p>
    <w:p w14:paraId="6AEDF5E5" w14:textId="32A55D4D" w:rsidR="007A7790" w:rsidRPr="00822A70" w:rsidRDefault="007A7790" w:rsidP="00822A70">
      <w:pPr>
        <w:pStyle w:val="Akapitzlist"/>
        <w:numPr>
          <w:ilvl w:val="0"/>
          <w:numId w:val="50"/>
        </w:numPr>
        <w:spacing w:line="276" w:lineRule="auto"/>
        <w:contextualSpacing/>
        <w:jc w:val="both"/>
        <w:rPr>
          <w:rFonts w:asciiTheme="minorHAnsi" w:hAnsiTheme="minorHAnsi" w:cstheme="minorHAnsi"/>
          <w:sz w:val="22"/>
          <w:szCs w:val="22"/>
        </w:rPr>
      </w:pPr>
      <w:r w:rsidRPr="00822A70">
        <w:rPr>
          <w:rFonts w:asciiTheme="minorHAnsi" w:hAnsiTheme="minorHAnsi" w:cstheme="minorHAnsi"/>
          <w:sz w:val="22"/>
          <w:szCs w:val="22"/>
        </w:rPr>
        <w:t xml:space="preserve">Wykonawcę wymienionego w wykazach określonych w </w:t>
      </w:r>
      <w:r w:rsidRPr="00822A70">
        <w:rPr>
          <w:rStyle w:val="markedcontent"/>
          <w:rFonts w:asciiTheme="minorHAnsi" w:hAnsiTheme="minorHAnsi" w:cstheme="minorHAnsi"/>
          <w:sz w:val="22"/>
          <w:szCs w:val="22"/>
        </w:rPr>
        <w:t>rozporządzeniu Rady (WE) nr 765/2006 z dnia 18 maja 2006 r. dotyczącego środków ograniczających w związku z sytuacją na Białorusi i udziałem Białorusi w agresji Rosji wobec Ukrainy (Dz. Urz. UE L 134 z 20.05.2006, str. 1, z </w:t>
      </w:r>
      <w:proofErr w:type="spellStart"/>
      <w:r w:rsidRPr="00822A70">
        <w:rPr>
          <w:rStyle w:val="markedcontent"/>
          <w:rFonts w:asciiTheme="minorHAnsi" w:hAnsiTheme="minorHAnsi" w:cstheme="minorHAnsi"/>
          <w:sz w:val="22"/>
          <w:szCs w:val="22"/>
        </w:rPr>
        <w:t>późn</w:t>
      </w:r>
      <w:proofErr w:type="spellEnd"/>
      <w:r w:rsidRPr="00822A70">
        <w:rPr>
          <w:rStyle w:val="markedcontent"/>
          <w:rFonts w:asciiTheme="minorHAnsi" w:hAnsiTheme="minorHAnsi" w:cstheme="minorHAnsi"/>
          <w:sz w:val="22"/>
          <w:szCs w:val="22"/>
        </w:rPr>
        <w:t>. zm.3) zwanego dalej „rozporządzeniem 765/2006”</w:t>
      </w:r>
      <w:r w:rsidRPr="00822A70">
        <w:rPr>
          <w:rFonts w:asciiTheme="minorHAnsi" w:hAnsiTheme="minorHAnsi" w:cstheme="minorHAnsi"/>
          <w:sz w:val="22"/>
          <w:szCs w:val="22"/>
        </w:rPr>
        <w:t xml:space="preserve"> i w </w:t>
      </w:r>
      <w:r w:rsidRPr="00822A70">
        <w:rPr>
          <w:rStyle w:val="markedcontent"/>
          <w:rFonts w:asciiTheme="minorHAnsi" w:hAnsiTheme="minorHAnsi" w:cstheme="minorHAnsi"/>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22A70">
        <w:rPr>
          <w:rStyle w:val="markedcontent"/>
          <w:rFonts w:asciiTheme="minorHAnsi" w:hAnsiTheme="minorHAnsi" w:cstheme="minorHAnsi"/>
          <w:sz w:val="22"/>
          <w:szCs w:val="22"/>
        </w:rPr>
        <w:t>późn</w:t>
      </w:r>
      <w:proofErr w:type="spellEnd"/>
      <w:r w:rsidRPr="00822A70">
        <w:rPr>
          <w:rStyle w:val="markedcontent"/>
          <w:rFonts w:asciiTheme="minorHAnsi" w:hAnsiTheme="minorHAnsi" w:cstheme="minorHAnsi"/>
          <w:sz w:val="22"/>
          <w:szCs w:val="22"/>
        </w:rPr>
        <w:t>. zm.)</w:t>
      </w:r>
      <w:r w:rsidRPr="00822A70">
        <w:rPr>
          <w:rFonts w:asciiTheme="minorHAnsi" w:hAnsiTheme="minorHAnsi" w:cstheme="minorHAnsi"/>
          <w:sz w:val="22"/>
          <w:szCs w:val="22"/>
        </w:rPr>
        <w:t xml:space="preserve">  zwanego dalej „rozporządzeniem 269/2014” albo wpisanego na listę na podstawie decyzji w sprawie wpisu na listę rozstrzygającej o zastosowaniu środka, o którym mowa w art. 1 pkt 3 Ustawy W;</w:t>
      </w:r>
    </w:p>
    <w:p w14:paraId="45FF3A1E" w14:textId="4C019E4B" w:rsidR="007A7790" w:rsidRPr="00822A70" w:rsidRDefault="007A7790" w:rsidP="00822A70">
      <w:pPr>
        <w:pStyle w:val="Akapitzlist"/>
        <w:numPr>
          <w:ilvl w:val="0"/>
          <w:numId w:val="50"/>
        </w:numPr>
        <w:spacing w:line="276" w:lineRule="auto"/>
        <w:contextualSpacing/>
        <w:jc w:val="both"/>
        <w:rPr>
          <w:rFonts w:asciiTheme="minorHAnsi" w:hAnsiTheme="minorHAnsi" w:cstheme="minorHAnsi"/>
          <w:sz w:val="22"/>
          <w:szCs w:val="22"/>
        </w:rPr>
      </w:pPr>
      <w:r w:rsidRPr="00822A70">
        <w:rPr>
          <w:rFonts w:asciiTheme="minorHAnsi" w:hAnsiTheme="minorHAnsi" w:cstheme="minorHAnsi"/>
          <w:sz w:val="22"/>
          <w:szCs w:val="22"/>
        </w:rPr>
        <w:lastRenderedPageBreak/>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w:t>
      </w:r>
    </w:p>
    <w:p w14:paraId="6B656856" w14:textId="0C374438" w:rsidR="007A7790" w:rsidRPr="00822A70" w:rsidRDefault="007A7790" w:rsidP="00822A70">
      <w:pPr>
        <w:pStyle w:val="Akapitzlist"/>
        <w:numPr>
          <w:ilvl w:val="0"/>
          <w:numId w:val="50"/>
        </w:numPr>
        <w:spacing w:line="276" w:lineRule="auto"/>
        <w:contextualSpacing/>
        <w:jc w:val="both"/>
        <w:rPr>
          <w:rFonts w:asciiTheme="minorHAnsi" w:hAnsiTheme="minorHAnsi" w:cstheme="minorHAnsi"/>
          <w:sz w:val="22"/>
          <w:szCs w:val="22"/>
        </w:rPr>
      </w:pPr>
      <w:r w:rsidRPr="00822A70">
        <w:rPr>
          <w:rFonts w:asciiTheme="minorHAnsi" w:hAnsiTheme="minorHAnsi" w:cstheme="minorHAnsi"/>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w:t>
      </w:r>
    </w:p>
    <w:p w14:paraId="2C60AA79" w14:textId="77777777" w:rsidR="007A7790" w:rsidRPr="007A7790" w:rsidRDefault="007A7790" w:rsidP="007A7790">
      <w:pPr>
        <w:rPr>
          <w:rFonts w:asciiTheme="minorHAnsi" w:hAnsiTheme="minorHAnsi" w:cstheme="minorHAnsi"/>
          <w:bCs/>
          <w:snapToGrid w:val="0"/>
          <w:sz w:val="22"/>
          <w:szCs w:val="22"/>
          <w:u w:val="single"/>
        </w:rPr>
      </w:pPr>
    </w:p>
    <w:p w14:paraId="0AFCA2E9" w14:textId="5FEE2FF8" w:rsidR="008F1A8C" w:rsidRPr="00B92F39" w:rsidRDefault="007A7790" w:rsidP="007A7790">
      <w:pPr>
        <w:spacing w:line="360" w:lineRule="auto"/>
        <w:ind w:hanging="142"/>
        <w:jc w:val="both"/>
        <w:rPr>
          <w:rFonts w:asciiTheme="minorHAnsi" w:hAnsiTheme="minorHAnsi" w:cstheme="minorHAnsi"/>
          <w:bCs/>
          <w:snapToGrid w:val="0"/>
          <w:sz w:val="22"/>
          <w:szCs w:val="22"/>
        </w:rPr>
      </w:pPr>
      <w:r w:rsidRPr="00105CB2">
        <w:rPr>
          <w:rFonts w:cstheme="minorHAnsi"/>
          <w:bCs/>
          <w:snapToGrid w:val="0"/>
          <w:sz w:val="22"/>
          <w:szCs w:val="22"/>
        </w:rPr>
        <w:br w:type="page"/>
      </w:r>
    </w:p>
    <w:p w14:paraId="43FB45AE" w14:textId="035F3708" w:rsidR="008F1A8C" w:rsidRPr="00B92F39" w:rsidRDefault="008F1A8C" w:rsidP="000E4C29">
      <w:pPr>
        <w:widowControl w:val="0"/>
        <w:tabs>
          <w:tab w:val="left" w:pos="3686"/>
        </w:tabs>
        <w:spacing w:line="288" w:lineRule="auto"/>
        <w:ind w:right="98"/>
        <w:jc w:val="right"/>
        <w:rPr>
          <w:rFonts w:asciiTheme="minorHAnsi" w:hAnsiTheme="minorHAnsi" w:cstheme="minorHAnsi"/>
          <w:b/>
          <w:snapToGrid w:val="0"/>
          <w:sz w:val="22"/>
          <w:szCs w:val="22"/>
        </w:rPr>
      </w:pPr>
      <w:bookmarkStart w:id="23" w:name="_Hlk64970065"/>
      <w:r w:rsidRPr="00B92F39">
        <w:rPr>
          <w:rFonts w:asciiTheme="minorHAnsi" w:hAnsiTheme="minorHAnsi" w:cstheme="minorHAnsi"/>
          <w:b/>
          <w:snapToGrid w:val="0"/>
          <w:sz w:val="22"/>
          <w:szCs w:val="22"/>
        </w:rPr>
        <w:lastRenderedPageBreak/>
        <w:t>Załącznik nr 3b do SWZ</w:t>
      </w:r>
    </w:p>
    <w:p w14:paraId="19AD00E6" w14:textId="77777777" w:rsidR="008F1A8C" w:rsidRPr="00B92F39" w:rsidRDefault="008F1A8C" w:rsidP="000E4C29">
      <w:pPr>
        <w:widowControl w:val="0"/>
        <w:spacing w:line="288" w:lineRule="auto"/>
        <w:ind w:left="5664" w:firstLine="708"/>
        <w:rPr>
          <w:rFonts w:asciiTheme="minorHAnsi" w:hAnsiTheme="minorHAnsi" w:cstheme="minorHAnsi"/>
          <w:b/>
          <w:sz w:val="22"/>
          <w:szCs w:val="22"/>
          <w:u w:val="single"/>
        </w:rPr>
      </w:pPr>
      <w:r w:rsidRPr="00B92F39">
        <w:rPr>
          <w:rFonts w:asciiTheme="minorHAnsi" w:hAnsiTheme="minorHAnsi" w:cstheme="minorHAnsi"/>
          <w:b/>
          <w:sz w:val="22"/>
          <w:szCs w:val="22"/>
          <w:u w:val="single"/>
        </w:rPr>
        <w:t>Zamawiający:</w:t>
      </w:r>
    </w:p>
    <w:p w14:paraId="1D08457C" w14:textId="77777777" w:rsidR="008F1A8C" w:rsidRPr="00B92F39" w:rsidRDefault="008F1A8C" w:rsidP="000E4C29">
      <w:pPr>
        <w:widowControl w:val="0"/>
        <w:spacing w:line="288" w:lineRule="auto"/>
        <w:ind w:left="5664" w:firstLine="708"/>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UNIWERSYTET ŁÓDZKI</w:t>
      </w:r>
    </w:p>
    <w:p w14:paraId="615E55ED" w14:textId="77777777" w:rsidR="008F1A8C" w:rsidRPr="00B92F39" w:rsidRDefault="008F1A8C" w:rsidP="000E4C29">
      <w:pPr>
        <w:widowControl w:val="0"/>
        <w:spacing w:line="288" w:lineRule="auto"/>
        <w:ind w:left="5954" w:firstLine="418"/>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ul. Narutowicza 68</w:t>
      </w:r>
    </w:p>
    <w:p w14:paraId="7B13418E" w14:textId="77777777" w:rsidR="008F1A8C" w:rsidRPr="00B92F39" w:rsidRDefault="008F1A8C" w:rsidP="000E4C29">
      <w:pPr>
        <w:widowControl w:val="0"/>
        <w:spacing w:line="288" w:lineRule="auto"/>
        <w:ind w:left="5954" w:firstLine="418"/>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90-136 Łódź</w:t>
      </w:r>
    </w:p>
    <w:p w14:paraId="2CC6EA56" w14:textId="77777777" w:rsidR="008F1A8C" w:rsidRPr="00B92F39" w:rsidRDefault="008F1A8C" w:rsidP="000E4C29">
      <w:pPr>
        <w:spacing w:line="288" w:lineRule="auto"/>
        <w:rPr>
          <w:rFonts w:asciiTheme="minorHAnsi" w:hAnsiTheme="minorHAnsi" w:cstheme="minorHAnsi"/>
          <w:b/>
          <w:sz w:val="22"/>
          <w:szCs w:val="22"/>
        </w:rPr>
      </w:pPr>
      <w:r w:rsidRPr="00B92F39">
        <w:rPr>
          <w:rFonts w:asciiTheme="minorHAnsi" w:hAnsiTheme="minorHAnsi" w:cstheme="minorHAnsi"/>
          <w:b/>
          <w:sz w:val="22"/>
          <w:szCs w:val="22"/>
        </w:rPr>
        <w:t>Wykonawca</w:t>
      </w:r>
    </w:p>
    <w:p w14:paraId="6618A18F" w14:textId="77777777" w:rsidR="008F1A8C" w:rsidRPr="00B92F39" w:rsidRDefault="008F1A8C" w:rsidP="000E4C29">
      <w:pPr>
        <w:spacing w:line="288" w:lineRule="auto"/>
        <w:ind w:right="5954"/>
        <w:rPr>
          <w:rFonts w:asciiTheme="minorHAnsi" w:hAnsiTheme="minorHAnsi" w:cstheme="minorHAnsi"/>
          <w:sz w:val="22"/>
          <w:szCs w:val="22"/>
        </w:rPr>
      </w:pPr>
      <w:r w:rsidRPr="00B92F39">
        <w:rPr>
          <w:rFonts w:asciiTheme="minorHAnsi" w:hAnsiTheme="minorHAnsi" w:cstheme="minorHAnsi"/>
          <w:sz w:val="22"/>
          <w:szCs w:val="22"/>
        </w:rPr>
        <w:t>……………………………………………………</w:t>
      </w:r>
    </w:p>
    <w:p w14:paraId="59FACD41" w14:textId="77777777" w:rsidR="008F1A8C" w:rsidRPr="00B92F39" w:rsidRDefault="008F1A8C" w:rsidP="000E4C29">
      <w:pPr>
        <w:spacing w:line="288" w:lineRule="auto"/>
        <w:ind w:right="5953"/>
        <w:rPr>
          <w:rFonts w:asciiTheme="minorHAnsi" w:hAnsiTheme="minorHAnsi" w:cstheme="minorHAnsi"/>
          <w:sz w:val="22"/>
          <w:szCs w:val="22"/>
        </w:rPr>
      </w:pPr>
      <w:r w:rsidRPr="00B92F39">
        <w:rPr>
          <w:rFonts w:asciiTheme="minorHAnsi" w:hAnsiTheme="minorHAnsi" w:cstheme="minorHAnsi"/>
          <w:sz w:val="22"/>
          <w:szCs w:val="22"/>
        </w:rPr>
        <w:t>……………………………………………………</w:t>
      </w:r>
      <w:r w:rsidRPr="00B92F39">
        <w:rPr>
          <w:rFonts w:asciiTheme="minorHAnsi" w:hAnsiTheme="minorHAnsi" w:cstheme="minorHAnsi"/>
          <w:i/>
          <w:sz w:val="22"/>
          <w:szCs w:val="22"/>
        </w:rPr>
        <w:t xml:space="preserve">   </w:t>
      </w:r>
      <w:r w:rsidRPr="00B92F39">
        <w:rPr>
          <w:rFonts w:asciiTheme="minorHAnsi" w:hAnsiTheme="minorHAnsi" w:cstheme="minorHAnsi"/>
          <w:sz w:val="22"/>
          <w:szCs w:val="22"/>
        </w:rPr>
        <w:t xml:space="preserve"> </w:t>
      </w:r>
    </w:p>
    <w:p w14:paraId="05A11C72" w14:textId="77777777" w:rsidR="008F1A8C" w:rsidRPr="00B92F39" w:rsidRDefault="008F1A8C" w:rsidP="000E4C29">
      <w:pPr>
        <w:spacing w:line="288" w:lineRule="auto"/>
        <w:ind w:right="5953"/>
        <w:rPr>
          <w:rFonts w:asciiTheme="minorHAnsi" w:hAnsiTheme="minorHAnsi" w:cstheme="minorHAnsi"/>
          <w:i/>
          <w:sz w:val="22"/>
          <w:szCs w:val="22"/>
        </w:rPr>
      </w:pPr>
      <w:r w:rsidRPr="00B92F39">
        <w:rPr>
          <w:rFonts w:asciiTheme="minorHAnsi" w:hAnsiTheme="minorHAnsi" w:cstheme="minorHAnsi"/>
          <w:sz w:val="22"/>
          <w:szCs w:val="22"/>
        </w:rPr>
        <w:t>(Pełna nazwa/firma, adres,</w:t>
      </w:r>
      <w:r w:rsidRPr="00B92F39">
        <w:rPr>
          <w:rFonts w:asciiTheme="minorHAnsi" w:hAnsiTheme="minorHAnsi" w:cstheme="minorHAnsi"/>
          <w:sz w:val="22"/>
          <w:szCs w:val="22"/>
        </w:rPr>
        <w:br/>
        <w:t>w zależności od podmiotu: NIP/PESEL, KRS/</w:t>
      </w:r>
      <w:proofErr w:type="spellStart"/>
      <w:r w:rsidRPr="00B92F39">
        <w:rPr>
          <w:rFonts w:asciiTheme="minorHAnsi" w:hAnsiTheme="minorHAnsi" w:cstheme="minorHAnsi"/>
          <w:sz w:val="22"/>
          <w:szCs w:val="22"/>
        </w:rPr>
        <w:t>CEiDG</w:t>
      </w:r>
      <w:proofErr w:type="spellEnd"/>
      <w:r w:rsidRPr="00B92F39">
        <w:rPr>
          <w:rFonts w:asciiTheme="minorHAnsi" w:hAnsiTheme="minorHAnsi" w:cstheme="minorHAnsi"/>
          <w:sz w:val="22"/>
          <w:szCs w:val="22"/>
        </w:rPr>
        <w:t>)</w:t>
      </w:r>
    </w:p>
    <w:p w14:paraId="10CCEF20" w14:textId="77777777" w:rsidR="008F1A8C" w:rsidRPr="00B92F39" w:rsidRDefault="008F1A8C" w:rsidP="000E4C29">
      <w:pPr>
        <w:spacing w:line="288" w:lineRule="auto"/>
        <w:rPr>
          <w:rFonts w:asciiTheme="minorHAnsi" w:hAnsiTheme="minorHAnsi" w:cstheme="minorHAnsi"/>
          <w:b/>
          <w:sz w:val="22"/>
          <w:szCs w:val="22"/>
          <w:u w:val="single"/>
        </w:rPr>
      </w:pPr>
      <w:r w:rsidRPr="00B92F39">
        <w:rPr>
          <w:rFonts w:asciiTheme="minorHAnsi" w:hAnsiTheme="minorHAnsi" w:cstheme="minorHAnsi"/>
          <w:b/>
          <w:sz w:val="22"/>
          <w:szCs w:val="22"/>
          <w:u w:val="single"/>
        </w:rPr>
        <w:t>reprezentowany przez:</w:t>
      </w:r>
    </w:p>
    <w:p w14:paraId="20FE4A76" w14:textId="77777777" w:rsidR="008F1A8C" w:rsidRPr="00B92F39" w:rsidRDefault="008F1A8C" w:rsidP="000E4C29">
      <w:pPr>
        <w:spacing w:line="288" w:lineRule="auto"/>
        <w:ind w:right="5954"/>
        <w:rPr>
          <w:rFonts w:asciiTheme="minorHAnsi" w:hAnsiTheme="minorHAnsi" w:cstheme="minorHAnsi"/>
          <w:sz w:val="22"/>
          <w:szCs w:val="22"/>
        </w:rPr>
      </w:pPr>
      <w:r w:rsidRPr="00B92F39">
        <w:rPr>
          <w:rFonts w:asciiTheme="minorHAnsi" w:hAnsiTheme="minorHAnsi" w:cstheme="minorHAnsi"/>
          <w:sz w:val="22"/>
          <w:szCs w:val="22"/>
        </w:rPr>
        <w:t>………………………………………………………</w:t>
      </w:r>
    </w:p>
    <w:p w14:paraId="567B4E4F" w14:textId="77777777" w:rsidR="008F1A8C" w:rsidRPr="00B92F39" w:rsidRDefault="008F1A8C" w:rsidP="000E4C29">
      <w:pPr>
        <w:spacing w:line="288" w:lineRule="auto"/>
        <w:ind w:right="5953"/>
        <w:rPr>
          <w:rFonts w:asciiTheme="minorHAnsi" w:hAnsiTheme="minorHAnsi" w:cstheme="minorHAnsi"/>
          <w:i/>
          <w:sz w:val="22"/>
          <w:szCs w:val="22"/>
        </w:rPr>
      </w:pPr>
      <w:r w:rsidRPr="00B92F39">
        <w:rPr>
          <w:rFonts w:asciiTheme="minorHAnsi" w:hAnsiTheme="minorHAnsi" w:cstheme="minorHAnsi"/>
          <w:sz w:val="22"/>
          <w:szCs w:val="22"/>
        </w:rPr>
        <w:t>………………………………………………………</w:t>
      </w:r>
      <w:r w:rsidRPr="00B92F39">
        <w:rPr>
          <w:rFonts w:asciiTheme="minorHAnsi" w:hAnsiTheme="minorHAnsi" w:cstheme="minorHAnsi"/>
          <w:i/>
          <w:sz w:val="22"/>
          <w:szCs w:val="22"/>
        </w:rPr>
        <w:t xml:space="preserve">  </w:t>
      </w:r>
    </w:p>
    <w:p w14:paraId="3E4F316D" w14:textId="4C5642F9" w:rsidR="008F1A8C" w:rsidRPr="000E4C29" w:rsidRDefault="008F1A8C" w:rsidP="000E4C29">
      <w:pPr>
        <w:spacing w:line="288" w:lineRule="auto"/>
        <w:ind w:right="4501"/>
        <w:rPr>
          <w:rFonts w:asciiTheme="minorHAnsi" w:hAnsiTheme="minorHAnsi" w:cstheme="minorHAnsi"/>
          <w:i/>
          <w:sz w:val="22"/>
          <w:szCs w:val="22"/>
        </w:rPr>
      </w:pPr>
      <w:r w:rsidRPr="00B92F39">
        <w:rPr>
          <w:rFonts w:asciiTheme="minorHAnsi" w:hAnsiTheme="minorHAnsi" w:cstheme="minorHAnsi"/>
          <w:sz w:val="22"/>
          <w:szCs w:val="22"/>
        </w:rPr>
        <w:t>(Imię, nazwisko, stanowisko/podstawa do reprezentacji)</w:t>
      </w:r>
    </w:p>
    <w:p w14:paraId="7F27FC49" w14:textId="77777777" w:rsidR="008F1A8C" w:rsidRPr="00B92F39" w:rsidRDefault="008F1A8C" w:rsidP="000E4C29">
      <w:pPr>
        <w:spacing w:line="288" w:lineRule="auto"/>
        <w:jc w:val="center"/>
        <w:rPr>
          <w:rFonts w:asciiTheme="minorHAnsi" w:hAnsiTheme="minorHAnsi" w:cstheme="minorHAnsi"/>
          <w:b/>
          <w:sz w:val="22"/>
          <w:szCs w:val="22"/>
          <w:u w:val="single"/>
        </w:rPr>
      </w:pPr>
    </w:p>
    <w:p w14:paraId="5C9B9D07" w14:textId="0ED5995B" w:rsidR="008F1A8C" w:rsidRPr="00B92F39" w:rsidRDefault="008F1A8C" w:rsidP="000E4C29">
      <w:pPr>
        <w:spacing w:line="288" w:lineRule="auto"/>
        <w:jc w:val="center"/>
        <w:rPr>
          <w:rFonts w:asciiTheme="minorHAnsi" w:hAnsiTheme="minorHAnsi" w:cstheme="minorHAnsi"/>
          <w:b/>
          <w:sz w:val="22"/>
          <w:szCs w:val="22"/>
          <w:u w:val="single"/>
        </w:rPr>
      </w:pPr>
      <w:r w:rsidRPr="00B92F39">
        <w:rPr>
          <w:rFonts w:asciiTheme="minorHAnsi" w:hAnsiTheme="minorHAnsi" w:cstheme="minorHAnsi"/>
          <w:b/>
          <w:sz w:val="22"/>
          <w:szCs w:val="22"/>
          <w:u w:val="single"/>
        </w:rPr>
        <w:t xml:space="preserve">OŚWIADCZENIE WYKONAWCY </w:t>
      </w:r>
    </w:p>
    <w:p w14:paraId="58E40962" w14:textId="77777777" w:rsidR="008F1A8C" w:rsidRPr="00B92F39" w:rsidRDefault="008F1A8C" w:rsidP="000E4C29">
      <w:pPr>
        <w:spacing w:line="288" w:lineRule="auto"/>
        <w:jc w:val="center"/>
        <w:rPr>
          <w:rFonts w:asciiTheme="minorHAnsi" w:hAnsiTheme="minorHAnsi" w:cstheme="minorHAnsi"/>
          <w:b/>
          <w:sz w:val="22"/>
          <w:szCs w:val="22"/>
        </w:rPr>
      </w:pPr>
      <w:r w:rsidRPr="00B92F39">
        <w:rPr>
          <w:rFonts w:asciiTheme="minorHAnsi" w:hAnsiTheme="minorHAnsi" w:cstheme="minorHAnsi"/>
          <w:b/>
          <w:sz w:val="22"/>
          <w:szCs w:val="22"/>
        </w:rPr>
        <w:t xml:space="preserve">składane na podstawie art. 125 ust. 1. ustawy z dnia 11 września 2019 r. – </w:t>
      </w:r>
    </w:p>
    <w:p w14:paraId="3F48C766" w14:textId="11EAE72C" w:rsidR="008F1A8C" w:rsidRPr="00B92F39" w:rsidRDefault="008F1A8C" w:rsidP="000E4C29">
      <w:pPr>
        <w:spacing w:line="288" w:lineRule="auto"/>
        <w:jc w:val="center"/>
        <w:rPr>
          <w:rFonts w:asciiTheme="minorHAnsi" w:hAnsiTheme="minorHAnsi" w:cstheme="minorHAnsi"/>
          <w:b/>
          <w:sz w:val="22"/>
          <w:szCs w:val="22"/>
        </w:rPr>
      </w:pPr>
      <w:r w:rsidRPr="00B92F39">
        <w:rPr>
          <w:rFonts w:asciiTheme="minorHAnsi" w:hAnsiTheme="minorHAnsi" w:cstheme="minorHAnsi"/>
          <w:b/>
          <w:sz w:val="22"/>
          <w:szCs w:val="22"/>
        </w:rPr>
        <w:t>Prawo zamówień publicznych (Dz.U. z 202</w:t>
      </w:r>
      <w:r w:rsidR="00D47BFF">
        <w:rPr>
          <w:rFonts w:asciiTheme="minorHAnsi" w:hAnsiTheme="minorHAnsi" w:cstheme="minorHAnsi"/>
          <w:b/>
          <w:sz w:val="22"/>
          <w:szCs w:val="22"/>
        </w:rPr>
        <w:t>2</w:t>
      </w:r>
      <w:r w:rsidRPr="00B92F39">
        <w:rPr>
          <w:rFonts w:asciiTheme="minorHAnsi" w:hAnsiTheme="minorHAnsi" w:cstheme="minorHAnsi"/>
          <w:b/>
          <w:sz w:val="22"/>
          <w:szCs w:val="22"/>
        </w:rPr>
        <w:t xml:space="preserve"> r., poz. </w:t>
      </w:r>
      <w:r w:rsidR="00D47BFF">
        <w:rPr>
          <w:rFonts w:asciiTheme="minorHAnsi" w:hAnsiTheme="minorHAnsi" w:cstheme="minorHAnsi"/>
          <w:b/>
          <w:sz w:val="22"/>
          <w:szCs w:val="22"/>
        </w:rPr>
        <w:t>1710</w:t>
      </w:r>
      <w:r w:rsidRPr="00B92F39">
        <w:rPr>
          <w:rFonts w:asciiTheme="minorHAnsi" w:hAnsiTheme="minorHAnsi" w:cstheme="minorHAnsi"/>
          <w:sz w:val="22"/>
          <w:szCs w:val="22"/>
        </w:rPr>
        <w:t xml:space="preserve"> </w:t>
      </w:r>
      <w:r w:rsidRPr="00B92F39">
        <w:rPr>
          <w:rFonts w:asciiTheme="minorHAnsi" w:hAnsiTheme="minorHAnsi" w:cstheme="minorHAnsi"/>
          <w:b/>
          <w:sz w:val="22"/>
          <w:szCs w:val="22"/>
        </w:rPr>
        <w:t xml:space="preserve">z </w:t>
      </w:r>
      <w:proofErr w:type="spellStart"/>
      <w:r w:rsidRPr="00B92F39">
        <w:rPr>
          <w:rFonts w:asciiTheme="minorHAnsi" w:hAnsiTheme="minorHAnsi" w:cstheme="minorHAnsi"/>
          <w:b/>
          <w:sz w:val="22"/>
          <w:szCs w:val="22"/>
        </w:rPr>
        <w:t>późn</w:t>
      </w:r>
      <w:proofErr w:type="spellEnd"/>
      <w:r w:rsidRPr="00B92F39">
        <w:rPr>
          <w:rFonts w:asciiTheme="minorHAnsi" w:hAnsiTheme="minorHAnsi" w:cstheme="minorHAnsi"/>
          <w:b/>
          <w:sz w:val="22"/>
          <w:szCs w:val="22"/>
        </w:rPr>
        <w:t xml:space="preserve">. zm., dalej jako: ustawa </w:t>
      </w:r>
      <w:proofErr w:type="spellStart"/>
      <w:r w:rsidRPr="00B92F39">
        <w:rPr>
          <w:rFonts w:asciiTheme="minorHAnsi" w:hAnsiTheme="minorHAnsi" w:cstheme="minorHAnsi"/>
          <w:b/>
          <w:sz w:val="22"/>
          <w:szCs w:val="22"/>
        </w:rPr>
        <w:t>Pzp</w:t>
      </w:r>
      <w:proofErr w:type="spellEnd"/>
      <w:r w:rsidRPr="00B92F39">
        <w:rPr>
          <w:rFonts w:asciiTheme="minorHAnsi" w:hAnsiTheme="minorHAnsi" w:cstheme="minorHAnsi"/>
          <w:b/>
          <w:sz w:val="22"/>
          <w:szCs w:val="22"/>
        </w:rPr>
        <w:t>)</w:t>
      </w:r>
    </w:p>
    <w:p w14:paraId="661662E1" w14:textId="77777777" w:rsidR="008F1A8C" w:rsidRPr="00B92F39" w:rsidRDefault="008F1A8C" w:rsidP="000E4C29">
      <w:pPr>
        <w:spacing w:line="288" w:lineRule="auto"/>
        <w:jc w:val="center"/>
        <w:rPr>
          <w:rFonts w:asciiTheme="minorHAnsi" w:hAnsiTheme="minorHAnsi" w:cstheme="minorHAnsi"/>
          <w:b/>
          <w:sz w:val="22"/>
          <w:szCs w:val="22"/>
          <w:u w:val="single"/>
        </w:rPr>
      </w:pPr>
    </w:p>
    <w:p w14:paraId="03DC2EE1" w14:textId="77777777" w:rsidR="008F1A8C" w:rsidRPr="00B92F39" w:rsidRDefault="008F1A8C" w:rsidP="000E4C29">
      <w:pPr>
        <w:spacing w:line="288" w:lineRule="auto"/>
        <w:jc w:val="center"/>
        <w:rPr>
          <w:rFonts w:asciiTheme="minorHAnsi" w:hAnsiTheme="minorHAnsi" w:cstheme="minorHAnsi"/>
          <w:sz w:val="22"/>
          <w:szCs w:val="22"/>
          <w:u w:val="single"/>
        </w:rPr>
      </w:pPr>
      <w:r w:rsidRPr="00B92F39">
        <w:rPr>
          <w:rFonts w:asciiTheme="minorHAnsi" w:hAnsiTheme="minorHAnsi" w:cstheme="minorHAnsi"/>
          <w:b/>
          <w:sz w:val="22"/>
          <w:szCs w:val="22"/>
          <w:u w:val="single"/>
        </w:rPr>
        <w:t xml:space="preserve">DOTYCZĄCE SPEŁNIANIA WARUNKÓW UDZIAŁU W POSTĘPOWANIU </w:t>
      </w:r>
    </w:p>
    <w:p w14:paraId="30FF18C0" w14:textId="77777777" w:rsidR="008F1A8C" w:rsidRPr="00B92F39" w:rsidRDefault="008F1A8C" w:rsidP="000E4C29">
      <w:pPr>
        <w:suppressLineNumbers/>
        <w:overflowPunct w:val="0"/>
        <w:autoSpaceDE w:val="0"/>
        <w:autoSpaceDN w:val="0"/>
        <w:adjustRightInd w:val="0"/>
        <w:spacing w:line="288" w:lineRule="auto"/>
        <w:ind w:right="-26"/>
        <w:rPr>
          <w:rFonts w:asciiTheme="minorHAnsi" w:hAnsiTheme="minorHAnsi" w:cstheme="minorHAnsi"/>
          <w:kern w:val="24"/>
          <w:sz w:val="22"/>
          <w:szCs w:val="22"/>
        </w:rPr>
      </w:pPr>
    </w:p>
    <w:p w14:paraId="45653B44" w14:textId="13279843" w:rsidR="008F1A8C" w:rsidRPr="00B92F39" w:rsidRDefault="008F1A8C" w:rsidP="000E4C29">
      <w:pPr>
        <w:suppressAutoHyphens/>
        <w:spacing w:line="288" w:lineRule="auto"/>
        <w:jc w:val="both"/>
        <w:rPr>
          <w:rFonts w:asciiTheme="minorHAnsi" w:hAnsiTheme="minorHAnsi" w:cstheme="minorHAnsi"/>
          <w:b/>
          <w:i/>
          <w:sz w:val="22"/>
          <w:szCs w:val="22"/>
        </w:rPr>
      </w:pPr>
      <w:r w:rsidRPr="00B92F39">
        <w:rPr>
          <w:rFonts w:asciiTheme="minorHAnsi" w:hAnsiTheme="minorHAnsi" w:cstheme="minorHAnsi"/>
          <w:sz w:val="22"/>
          <w:szCs w:val="22"/>
        </w:rPr>
        <w:t>Na potrzeby postępowania o udzielenie zamówienia publicznego pn.</w:t>
      </w:r>
      <w:r w:rsidRPr="00B92F39">
        <w:rPr>
          <w:rFonts w:asciiTheme="minorHAnsi" w:hAnsiTheme="minorHAnsi" w:cstheme="minorHAnsi"/>
          <w:b/>
          <w:snapToGrid w:val="0"/>
          <w:sz w:val="22"/>
          <w:szCs w:val="22"/>
        </w:rPr>
        <w:t xml:space="preserve"> </w:t>
      </w:r>
      <w:r w:rsidR="00133389" w:rsidRPr="00221E17">
        <w:rPr>
          <w:rFonts w:ascii="Calibri" w:hAnsi="Calibri" w:cs="Calibri"/>
          <w:b/>
          <w:bCs/>
          <w:sz w:val="22"/>
          <w:szCs w:val="22"/>
        </w:rPr>
        <w:t xml:space="preserve">Dostawa szafek ubraniowych dla </w:t>
      </w:r>
      <w:r w:rsidR="00A020CB">
        <w:rPr>
          <w:rFonts w:ascii="Calibri" w:hAnsi="Calibri" w:cs="Calibri"/>
          <w:b/>
          <w:bCs/>
          <w:sz w:val="22"/>
          <w:szCs w:val="22"/>
        </w:rPr>
        <w:t>Biblioteki</w:t>
      </w:r>
      <w:r w:rsidR="00133389" w:rsidRPr="00221E17">
        <w:rPr>
          <w:rFonts w:ascii="Calibri" w:hAnsi="Calibri" w:cs="Calibri"/>
          <w:b/>
          <w:bCs/>
          <w:sz w:val="22"/>
          <w:szCs w:val="22"/>
        </w:rPr>
        <w:t xml:space="preserve"> Uniwersytetu Łódzkiego</w:t>
      </w:r>
      <w:r w:rsidR="00A020CB">
        <w:rPr>
          <w:rFonts w:ascii="Calibri" w:hAnsi="Calibri" w:cs="Calibri"/>
          <w:b/>
          <w:bCs/>
          <w:sz w:val="22"/>
          <w:szCs w:val="22"/>
        </w:rPr>
        <w:t xml:space="preserve"> – nr </w:t>
      </w:r>
      <w:r w:rsidR="001033A6" w:rsidRPr="001033A6">
        <w:rPr>
          <w:rFonts w:ascii="Calibri" w:hAnsi="Calibri" w:cs="Calibri"/>
          <w:b/>
          <w:bCs/>
          <w:sz w:val="22"/>
          <w:szCs w:val="22"/>
        </w:rPr>
        <w:t>3</w:t>
      </w:r>
      <w:r w:rsidR="00A020CB" w:rsidRPr="001033A6">
        <w:rPr>
          <w:rFonts w:ascii="Calibri" w:hAnsi="Calibri" w:cs="Calibri"/>
          <w:b/>
          <w:bCs/>
          <w:sz w:val="22"/>
          <w:szCs w:val="22"/>
        </w:rPr>
        <w:t>/ZP/202</w:t>
      </w:r>
      <w:r w:rsidR="00822A70" w:rsidRPr="001033A6">
        <w:rPr>
          <w:rFonts w:ascii="Calibri" w:hAnsi="Calibri" w:cs="Calibri"/>
          <w:b/>
          <w:bCs/>
          <w:sz w:val="22"/>
          <w:szCs w:val="22"/>
        </w:rPr>
        <w:t>3</w:t>
      </w:r>
      <w:r w:rsidRPr="001033A6">
        <w:rPr>
          <w:rFonts w:asciiTheme="minorHAnsi" w:hAnsiTheme="minorHAnsi" w:cstheme="minorHAnsi"/>
          <w:sz w:val="22"/>
          <w:szCs w:val="22"/>
        </w:rPr>
        <w:t>, prowadzonego</w:t>
      </w:r>
      <w:r w:rsidRPr="00B92F39">
        <w:rPr>
          <w:rFonts w:asciiTheme="minorHAnsi" w:hAnsiTheme="minorHAnsi" w:cstheme="minorHAnsi"/>
          <w:sz w:val="22"/>
          <w:szCs w:val="22"/>
        </w:rPr>
        <w:t xml:space="preserve"> przez Uniwersytet Łódzki, 90 136 Łódź, ul. Narutowicza 68, oświadczam, co następuje: </w:t>
      </w:r>
    </w:p>
    <w:p w14:paraId="579F7E69" w14:textId="77777777" w:rsidR="008F1A8C" w:rsidRPr="00B92F39" w:rsidRDefault="008F1A8C" w:rsidP="000E4C29">
      <w:pPr>
        <w:suppressLineNumbers/>
        <w:overflowPunct w:val="0"/>
        <w:autoSpaceDE w:val="0"/>
        <w:autoSpaceDN w:val="0"/>
        <w:adjustRightInd w:val="0"/>
        <w:spacing w:line="288" w:lineRule="auto"/>
        <w:ind w:right="-26"/>
        <w:jc w:val="both"/>
        <w:rPr>
          <w:rFonts w:asciiTheme="minorHAnsi" w:hAnsiTheme="minorHAnsi" w:cstheme="minorHAnsi"/>
          <w:b/>
          <w:kern w:val="24"/>
          <w:sz w:val="22"/>
          <w:szCs w:val="22"/>
          <w:u w:val="single"/>
        </w:rPr>
      </w:pPr>
    </w:p>
    <w:p w14:paraId="1CC172C4" w14:textId="77777777" w:rsidR="008F1A8C" w:rsidRPr="00B92F39" w:rsidRDefault="008F1A8C" w:rsidP="000E4C29">
      <w:pPr>
        <w:suppressLineNumbers/>
        <w:overflowPunct w:val="0"/>
        <w:autoSpaceDE w:val="0"/>
        <w:autoSpaceDN w:val="0"/>
        <w:adjustRightInd w:val="0"/>
        <w:spacing w:line="288" w:lineRule="auto"/>
        <w:ind w:right="-26"/>
        <w:jc w:val="both"/>
        <w:rPr>
          <w:rFonts w:asciiTheme="minorHAnsi" w:hAnsiTheme="minorHAnsi" w:cstheme="minorHAnsi"/>
          <w:b/>
          <w:kern w:val="24"/>
          <w:sz w:val="22"/>
          <w:szCs w:val="22"/>
          <w:u w:val="single"/>
        </w:rPr>
      </w:pPr>
    </w:p>
    <w:p w14:paraId="445C7CE7" w14:textId="77777777" w:rsidR="008F1A8C" w:rsidRPr="00B92F39" w:rsidRDefault="008F1A8C" w:rsidP="000E4C29">
      <w:pPr>
        <w:suppressLineNumbers/>
        <w:overflowPunct w:val="0"/>
        <w:autoSpaceDE w:val="0"/>
        <w:autoSpaceDN w:val="0"/>
        <w:adjustRightInd w:val="0"/>
        <w:spacing w:line="288" w:lineRule="auto"/>
        <w:ind w:right="-26"/>
        <w:jc w:val="both"/>
        <w:rPr>
          <w:rFonts w:asciiTheme="minorHAnsi" w:hAnsiTheme="minorHAnsi" w:cstheme="minorHAnsi"/>
          <w:kern w:val="24"/>
          <w:sz w:val="22"/>
          <w:szCs w:val="22"/>
        </w:rPr>
      </w:pPr>
      <w:r w:rsidRPr="00B92F39">
        <w:rPr>
          <w:rFonts w:asciiTheme="minorHAnsi" w:hAnsiTheme="minorHAnsi" w:cstheme="minorHAnsi"/>
          <w:kern w:val="24"/>
          <w:sz w:val="22"/>
          <w:szCs w:val="22"/>
        </w:rPr>
        <w:t xml:space="preserve">Oświadczam, że na dzień składania ofert </w:t>
      </w:r>
      <w:r w:rsidRPr="00B92F39">
        <w:rPr>
          <w:rFonts w:asciiTheme="minorHAnsi" w:hAnsiTheme="minorHAnsi" w:cstheme="minorHAnsi"/>
          <w:b/>
          <w:kern w:val="24"/>
          <w:sz w:val="22"/>
          <w:szCs w:val="22"/>
        </w:rPr>
        <w:t>spełniam warunki udziału w postępowaniu</w:t>
      </w:r>
      <w:r w:rsidRPr="00B92F39">
        <w:rPr>
          <w:rFonts w:asciiTheme="minorHAnsi" w:hAnsiTheme="minorHAnsi" w:cstheme="minorHAnsi"/>
          <w:kern w:val="24"/>
          <w:sz w:val="22"/>
          <w:szCs w:val="22"/>
        </w:rPr>
        <w:t xml:space="preserve"> określone przez Zamawiającego w pkt. 7 SWZ, o których mowa w art. 112 ust. 2 ustawy </w:t>
      </w:r>
      <w:proofErr w:type="spellStart"/>
      <w:r w:rsidRPr="00B92F39">
        <w:rPr>
          <w:rFonts w:asciiTheme="minorHAnsi" w:hAnsiTheme="minorHAnsi" w:cstheme="minorHAnsi"/>
          <w:kern w:val="24"/>
          <w:sz w:val="22"/>
          <w:szCs w:val="22"/>
        </w:rPr>
        <w:t>Pzp</w:t>
      </w:r>
      <w:proofErr w:type="spellEnd"/>
      <w:r w:rsidRPr="00B92F39">
        <w:rPr>
          <w:rFonts w:asciiTheme="minorHAnsi" w:hAnsiTheme="minorHAnsi" w:cstheme="minorHAnsi"/>
          <w:kern w:val="24"/>
          <w:sz w:val="22"/>
          <w:szCs w:val="22"/>
        </w:rPr>
        <w:t>.</w:t>
      </w:r>
    </w:p>
    <w:p w14:paraId="2B30907F" w14:textId="77777777" w:rsidR="008F1A8C" w:rsidRPr="00B92F39" w:rsidRDefault="008F1A8C" w:rsidP="000E4C29">
      <w:pPr>
        <w:suppressLineNumbers/>
        <w:overflowPunct w:val="0"/>
        <w:autoSpaceDE w:val="0"/>
        <w:autoSpaceDN w:val="0"/>
        <w:adjustRightInd w:val="0"/>
        <w:spacing w:line="288" w:lineRule="auto"/>
        <w:ind w:right="-26"/>
        <w:jc w:val="both"/>
        <w:rPr>
          <w:rFonts w:asciiTheme="minorHAnsi" w:hAnsiTheme="minorHAnsi" w:cstheme="minorHAnsi"/>
          <w:kern w:val="24"/>
          <w:sz w:val="22"/>
          <w:szCs w:val="22"/>
        </w:rPr>
      </w:pPr>
      <w:r w:rsidRPr="00B92F39">
        <w:rPr>
          <w:rFonts w:asciiTheme="minorHAnsi" w:hAnsiTheme="minorHAnsi" w:cstheme="minorHAnsi"/>
          <w:kern w:val="24"/>
          <w:sz w:val="22"/>
          <w:szCs w:val="22"/>
        </w:rPr>
        <w:t xml:space="preserve"> </w:t>
      </w:r>
    </w:p>
    <w:p w14:paraId="0124252B" w14:textId="77777777" w:rsidR="008F1A8C" w:rsidRPr="00B92F39" w:rsidRDefault="008F1A8C" w:rsidP="000E4C29">
      <w:pPr>
        <w:suppressLineNumbers/>
        <w:overflowPunct w:val="0"/>
        <w:autoSpaceDE w:val="0"/>
        <w:autoSpaceDN w:val="0"/>
        <w:adjustRightInd w:val="0"/>
        <w:spacing w:line="288" w:lineRule="auto"/>
        <w:ind w:right="-28"/>
        <w:jc w:val="both"/>
        <w:rPr>
          <w:rFonts w:asciiTheme="minorHAnsi" w:hAnsiTheme="minorHAnsi" w:cstheme="minorHAnsi"/>
          <w:b/>
          <w:kern w:val="24"/>
          <w:sz w:val="22"/>
          <w:szCs w:val="22"/>
          <w:u w:val="single"/>
        </w:rPr>
      </w:pPr>
    </w:p>
    <w:p w14:paraId="62B28B9B" w14:textId="77777777" w:rsidR="008F1A8C" w:rsidRPr="00B92F39" w:rsidRDefault="008F1A8C" w:rsidP="000E4C29">
      <w:pPr>
        <w:suppressLineNumbers/>
        <w:overflowPunct w:val="0"/>
        <w:autoSpaceDE w:val="0"/>
        <w:autoSpaceDN w:val="0"/>
        <w:adjustRightInd w:val="0"/>
        <w:spacing w:line="288" w:lineRule="auto"/>
        <w:ind w:right="-28"/>
        <w:jc w:val="both"/>
        <w:rPr>
          <w:rFonts w:asciiTheme="minorHAnsi" w:hAnsiTheme="minorHAnsi" w:cstheme="minorHAnsi"/>
          <w:b/>
          <w:kern w:val="24"/>
          <w:sz w:val="22"/>
          <w:szCs w:val="22"/>
          <w:u w:val="single"/>
        </w:rPr>
      </w:pPr>
      <w:r w:rsidRPr="00B92F39">
        <w:rPr>
          <w:rFonts w:asciiTheme="minorHAnsi" w:hAnsiTheme="minorHAnsi" w:cstheme="minorHAnsi"/>
          <w:b/>
          <w:kern w:val="24"/>
          <w:sz w:val="22"/>
          <w:szCs w:val="22"/>
          <w:u w:val="single"/>
        </w:rPr>
        <w:t xml:space="preserve">OŚWIADCZENIE DOTYCZĄCE PODANYCH INFORMACJI: </w:t>
      </w:r>
    </w:p>
    <w:p w14:paraId="76A2A0DC" w14:textId="77777777" w:rsidR="008F1A8C" w:rsidRPr="00B92F39" w:rsidRDefault="008F1A8C" w:rsidP="000E4C29">
      <w:pPr>
        <w:spacing w:line="288" w:lineRule="auto"/>
        <w:jc w:val="both"/>
        <w:rPr>
          <w:rFonts w:asciiTheme="minorHAnsi" w:hAnsiTheme="minorHAnsi" w:cstheme="minorHAnsi"/>
          <w:sz w:val="22"/>
          <w:szCs w:val="22"/>
        </w:rPr>
      </w:pPr>
      <w:r w:rsidRPr="00B92F39">
        <w:rPr>
          <w:rFonts w:asciiTheme="minorHAnsi" w:hAnsiTheme="minorHAnsi"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5801FE46" w14:textId="77777777" w:rsidR="008F1A8C" w:rsidRPr="00B92F39" w:rsidRDefault="008F1A8C" w:rsidP="008F1A8C">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p w14:paraId="5F84A210" w14:textId="77777777" w:rsidR="008F1A8C" w:rsidRPr="00B92F39" w:rsidRDefault="008F1A8C" w:rsidP="008F1A8C">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p w14:paraId="7E4A2975" w14:textId="77777777" w:rsidR="008F1A8C" w:rsidRPr="00B92F39" w:rsidRDefault="008F1A8C" w:rsidP="008F1A8C">
      <w:pPr>
        <w:tabs>
          <w:tab w:val="left" w:pos="3686"/>
        </w:tabs>
        <w:spacing w:line="276" w:lineRule="auto"/>
        <w:ind w:left="3969" w:right="98"/>
        <w:rPr>
          <w:rFonts w:asciiTheme="minorHAnsi" w:hAnsiTheme="minorHAnsi" w:cstheme="minorHAnsi"/>
          <w:i/>
          <w:color w:val="C00000"/>
          <w:kern w:val="24"/>
          <w:sz w:val="22"/>
          <w:szCs w:val="22"/>
        </w:rPr>
      </w:pPr>
      <w:r w:rsidRPr="00B92F39">
        <w:rPr>
          <w:rFonts w:asciiTheme="minorHAnsi" w:hAnsiTheme="minorHAnsi" w:cstheme="minorHAnsi"/>
          <w:i/>
          <w:color w:val="C00000"/>
          <w:kern w:val="24"/>
          <w:sz w:val="22"/>
          <w:szCs w:val="22"/>
        </w:rPr>
        <w:t xml:space="preserve">Plik należy opatrzyć kwalifikowanym podpisem elektronicznym, podpisem zaufanym lub podpisem osobistym osoby uprawomocnionej do występowania w imieniu Wykonawcy </w:t>
      </w:r>
    </w:p>
    <w:bookmarkEnd w:id="23"/>
    <w:p w14:paraId="7E25720C" w14:textId="77777777" w:rsidR="008F1A8C" w:rsidRPr="00B92F39" w:rsidRDefault="008F1A8C" w:rsidP="008F1A8C">
      <w:pPr>
        <w:spacing w:line="360" w:lineRule="auto"/>
        <w:ind w:hanging="142"/>
        <w:jc w:val="both"/>
        <w:rPr>
          <w:rFonts w:asciiTheme="minorHAnsi" w:hAnsiTheme="minorHAnsi" w:cstheme="minorHAnsi"/>
          <w:bCs/>
          <w:snapToGrid w:val="0"/>
          <w:sz w:val="22"/>
          <w:szCs w:val="22"/>
        </w:rPr>
      </w:pPr>
      <w:r w:rsidRPr="00B92F39">
        <w:rPr>
          <w:rFonts w:asciiTheme="minorHAnsi" w:hAnsiTheme="minorHAnsi" w:cstheme="minorHAnsi"/>
          <w:bCs/>
          <w:snapToGrid w:val="0"/>
          <w:sz w:val="22"/>
          <w:szCs w:val="22"/>
        </w:rPr>
        <w:br w:type="page"/>
      </w:r>
    </w:p>
    <w:p w14:paraId="7D9542FF" w14:textId="77777777" w:rsidR="008F1A8C" w:rsidRPr="00DA4FDD" w:rsidRDefault="008F1A8C" w:rsidP="008F1A8C">
      <w:pPr>
        <w:rPr>
          <w:rFonts w:asciiTheme="minorHAnsi" w:hAnsiTheme="minorHAnsi" w:cstheme="minorHAnsi"/>
          <w:color w:val="FF0000"/>
          <w:sz w:val="20"/>
          <w:szCs w:val="20"/>
        </w:rPr>
      </w:pPr>
      <w:r w:rsidRPr="00DA4FDD">
        <w:rPr>
          <w:rFonts w:asciiTheme="minorHAnsi" w:hAnsiTheme="minorHAnsi" w:cstheme="minorHAnsi"/>
          <w:color w:val="FF0000"/>
          <w:sz w:val="20"/>
          <w:szCs w:val="20"/>
          <w:u w:val="single"/>
        </w:rPr>
        <w:lastRenderedPageBreak/>
        <w:t>UWAGA!:</w:t>
      </w:r>
      <w:r w:rsidRPr="00DA4FDD">
        <w:rPr>
          <w:rFonts w:asciiTheme="minorHAnsi" w:hAnsiTheme="minorHAnsi" w:cstheme="minorHAnsi"/>
          <w:color w:val="FF0000"/>
          <w:sz w:val="20"/>
          <w:szCs w:val="20"/>
        </w:rPr>
        <w:t xml:space="preserve"> Niniejszego oświadczenia </w:t>
      </w:r>
      <w:r w:rsidRPr="00DA4FDD">
        <w:rPr>
          <w:rFonts w:asciiTheme="minorHAnsi" w:hAnsiTheme="minorHAnsi" w:cstheme="minorHAnsi"/>
          <w:i/>
          <w:iCs/>
          <w:color w:val="FF0000"/>
          <w:sz w:val="20"/>
          <w:szCs w:val="20"/>
          <w:u w:val="single"/>
        </w:rPr>
        <w:t>nie należy składać</w:t>
      </w:r>
      <w:r w:rsidRPr="00DA4FDD">
        <w:rPr>
          <w:rFonts w:asciiTheme="minorHAnsi" w:hAnsiTheme="minorHAnsi" w:cstheme="minorHAnsi"/>
          <w:color w:val="FF0000"/>
          <w:sz w:val="20"/>
          <w:szCs w:val="20"/>
        </w:rPr>
        <w:t xml:space="preserve"> razem z ofertą. Składane jest tylko na wezwanie Zamawiającego przez Wykonawcę, którego oferta zostanie najwyżej oceniona. </w:t>
      </w:r>
    </w:p>
    <w:p w14:paraId="62382E97" w14:textId="77777777" w:rsidR="008F1A8C" w:rsidRPr="00DA4FDD" w:rsidRDefault="008F1A8C" w:rsidP="008F1A8C">
      <w:pPr>
        <w:rPr>
          <w:rFonts w:asciiTheme="minorHAnsi" w:hAnsiTheme="minorHAnsi" w:cstheme="minorHAnsi"/>
          <w:sz w:val="20"/>
          <w:szCs w:val="20"/>
          <w:lang w:eastAsia="zh-CN"/>
        </w:rPr>
      </w:pPr>
    </w:p>
    <w:p w14:paraId="20603DBC" w14:textId="77777777" w:rsidR="008F1A8C" w:rsidRPr="00DA4FDD" w:rsidRDefault="008F1A8C" w:rsidP="008F1A8C">
      <w:pPr>
        <w:rPr>
          <w:rFonts w:asciiTheme="minorHAnsi" w:hAnsiTheme="minorHAnsi" w:cstheme="minorHAnsi"/>
          <w:b/>
          <w:sz w:val="20"/>
          <w:szCs w:val="20"/>
          <w:lang w:eastAsia="zh-CN"/>
        </w:rPr>
      </w:pP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b/>
          <w:sz w:val="20"/>
          <w:szCs w:val="20"/>
          <w:lang w:eastAsia="zh-CN"/>
        </w:rPr>
        <w:t>Załącznik nr 4 do SWZ</w:t>
      </w:r>
    </w:p>
    <w:p w14:paraId="272D17D6" w14:textId="77777777" w:rsidR="008F1A8C" w:rsidRPr="00DA4FDD" w:rsidRDefault="008F1A8C" w:rsidP="008F1A8C">
      <w:pPr>
        <w:rPr>
          <w:rFonts w:asciiTheme="minorHAnsi" w:hAnsiTheme="minorHAnsi" w:cstheme="minorHAnsi"/>
          <w:sz w:val="20"/>
          <w:szCs w:val="20"/>
          <w:lang w:eastAsia="zh-CN"/>
        </w:rPr>
      </w:pPr>
    </w:p>
    <w:p w14:paraId="63061039" w14:textId="6691E1BF" w:rsidR="008F1A8C" w:rsidRPr="00DA4FDD" w:rsidRDefault="008F1A8C" w:rsidP="008F1A8C">
      <w:pPr>
        <w:rPr>
          <w:rFonts w:asciiTheme="minorHAnsi" w:hAnsiTheme="minorHAnsi" w:cstheme="minorHAnsi"/>
          <w:sz w:val="20"/>
          <w:szCs w:val="20"/>
          <w:lang w:eastAsia="zh-CN"/>
        </w:rPr>
      </w:pPr>
    </w:p>
    <w:p w14:paraId="058E52DA" w14:textId="77777777" w:rsidR="00133389" w:rsidRPr="00DA4FDD" w:rsidRDefault="00133389" w:rsidP="008F1A8C">
      <w:pPr>
        <w:rPr>
          <w:rFonts w:asciiTheme="minorHAnsi" w:hAnsiTheme="minorHAnsi" w:cstheme="minorHAnsi"/>
          <w:sz w:val="20"/>
          <w:szCs w:val="20"/>
          <w:lang w:eastAsia="zh-CN"/>
        </w:rPr>
      </w:pPr>
    </w:p>
    <w:p w14:paraId="7AA93B83" w14:textId="77777777" w:rsidR="008F1A8C" w:rsidRPr="00DA4FDD" w:rsidRDefault="008F1A8C" w:rsidP="000F2136">
      <w:pPr>
        <w:numPr>
          <w:ilvl w:val="0"/>
          <w:numId w:val="30"/>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Oświadczenie Wykonawcy*</w:t>
      </w:r>
    </w:p>
    <w:p w14:paraId="495D0481" w14:textId="77777777" w:rsidR="008F1A8C" w:rsidRPr="00DA4FDD" w:rsidRDefault="008F1A8C" w:rsidP="000F2136">
      <w:pPr>
        <w:numPr>
          <w:ilvl w:val="0"/>
          <w:numId w:val="30"/>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o przynależności lub braku przynależności do grupy kapitałowej,</w:t>
      </w:r>
    </w:p>
    <w:p w14:paraId="1082A2B5" w14:textId="77777777" w:rsidR="008F1A8C" w:rsidRPr="00DA4FDD" w:rsidRDefault="008F1A8C" w:rsidP="000F2136">
      <w:pPr>
        <w:numPr>
          <w:ilvl w:val="0"/>
          <w:numId w:val="30"/>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 xml:space="preserve">o której mowa w </w:t>
      </w:r>
      <w:r w:rsidRPr="00DA4FDD">
        <w:rPr>
          <w:rFonts w:asciiTheme="minorHAnsi" w:hAnsiTheme="minorHAnsi" w:cstheme="minorHAnsi"/>
          <w:b/>
          <w:bCs/>
          <w:sz w:val="20"/>
          <w:szCs w:val="20"/>
          <w:u w:val="single"/>
          <w:lang w:eastAsia="zh-CN"/>
        </w:rPr>
        <w:t>art. 108 ust. 1 pkt. 5 Ustawy</w:t>
      </w:r>
      <w:r w:rsidRPr="00DA4FDD">
        <w:rPr>
          <w:rFonts w:asciiTheme="minorHAnsi" w:hAnsiTheme="minorHAnsi" w:cstheme="minorHAnsi"/>
          <w:b/>
          <w:color w:val="000000"/>
          <w:sz w:val="20"/>
          <w:szCs w:val="20"/>
          <w:u w:val="single"/>
          <w:lang w:eastAsia="zh-CN"/>
        </w:rPr>
        <w:t xml:space="preserve"> Prawo zamówień publicznych</w:t>
      </w:r>
    </w:p>
    <w:p w14:paraId="7EA8A50F" w14:textId="77777777" w:rsidR="008F1A8C" w:rsidRPr="00DA4FDD" w:rsidRDefault="008F1A8C" w:rsidP="008F1A8C">
      <w:pPr>
        <w:ind w:left="6372" w:firstLine="708"/>
        <w:rPr>
          <w:rFonts w:asciiTheme="minorHAnsi" w:hAnsiTheme="minorHAnsi" w:cstheme="minorHAnsi"/>
          <w:sz w:val="20"/>
          <w:szCs w:val="20"/>
          <w:lang w:eastAsia="zh-CN"/>
        </w:rPr>
      </w:pPr>
    </w:p>
    <w:p w14:paraId="26D13034" w14:textId="77777777" w:rsidR="008F1A8C" w:rsidRPr="00DA4FDD" w:rsidRDefault="008F1A8C" w:rsidP="000F2136">
      <w:pPr>
        <w:numPr>
          <w:ilvl w:val="0"/>
          <w:numId w:val="30"/>
        </w:numPr>
        <w:suppressAutoHyphens/>
        <w:spacing w:after="120"/>
        <w:ind w:left="0" w:firstLine="0"/>
        <w:rPr>
          <w:rFonts w:asciiTheme="minorHAnsi" w:hAnsiTheme="minorHAnsi" w:cstheme="minorHAnsi"/>
          <w:sz w:val="20"/>
          <w:szCs w:val="20"/>
          <w:lang w:val="x-none" w:eastAsia="zh-CN"/>
        </w:rPr>
      </w:pPr>
      <w:r w:rsidRPr="00DA4FDD">
        <w:rPr>
          <w:rFonts w:asciiTheme="minorHAnsi" w:hAnsiTheme="minorHAnsi" w:cstheme="minorHAnsi"/>
          <w:sz w:val="20"/>
          <w:szCs w:val="20"/>
          <w:lang w:val="x-none" w:eastAsia="zh-CN"/>
        </w:rPr>
        <w:t xml:space="preserve">Przystępując do postępowania o zamówienie publiczne w trybie </w:t>
      </w:r>
      <w:r w:rsidRPr="00DA4FDD">
        <w:rPr>
          <w:rFonts w:asciiTheme="minorHAnsi" w:hAnsiTheme="minorHAnsi" w:cstheme="minorHAnsi"/>
          <w:sz w:val="20"/>
          <w:szCs w:val="20"/>
          <w:lang w:eastAsia="zh-CN"/>
        </w:rPr>
        <w:t>podstawowym</w:t>
      </w:r>
      <w:r w:rsidRPr="00DA4FDD">
        <w:rPr>
          <w:rFonts w:asciiTheme="minorHAnsi" w:hAnsiTheme="minorHAnsi" w:cstheme="minorHAnsi"/>
          <w:sz w:val="20"/>
          <w:szCs w:val="20"/>
          <w:lang w:val="x-none" w:eastAsia="zh-CN"/>
        </w:rPr>
        <w:t>:</w:t>
      </w:r>
    </w:p>
    <w:p w14:paraId="2504B5AC" w14:textId="0433F28D" w:rsidR="00DA4FDD" w:rsidRPr="00DA4FDD" w:rsidRDefault="00133389" w:rsidP="00DA4FDD">
      <w:pPr>
        <w:suppressLineNumbers/>
        <w:tabs>
          <w:tab w:val="left" w:pos="1440"/>
        </w:tabs>
        <w:suppressAutoHyphens/>
        <w:jc w:val="center"/>
        <w:rPr>
          <w:rFonts w:asciiTheme="minorHAnsi" w:hAnsiTheme="minorHAnsi" w:cstheme="minorHAnsi"/>
          <w:b/>
          <w:sz w:val="20"/>
          <w:szCs w:val="20"/>
          <w:lang w:eastAsia="zh-CN"/>
        </w:rPr>
      </w:pPr>
      <w:r w:rsidRPr="00DA4FDD">
        <w:rPr>
          <w:rFonts w:ascii="Calibri" w:hAnsi="Calibri" w:cs="Calibri"/>
          <w:b/>
          <w:bCs/>
          <w:sz w:val="20"/>
          <w:szCs w:val="20"/>
        </w:rPr>
        <w:t xml:space="preserve">Dostawa szafek ubraniowych dla </w:t>
      </w:r>
      <w:r w:rsidR="00A020CB">
        <w:rPr>
          <w:rFonts w:ascii="Calibri" w:hAnsi="Calibri" w:cs="Calibri"/>
          <w:b/>
          <w:bCs/>
          <w:sz w:val="20"/>
          <w:szCs w:val="20"/>
        </w:rPr>
        <w:t>Biblioteki</w:t>
      </w:r>
      <w:r w:rsidRPr="00DA4FDD">
        <w:rPr>
          <w:rFonts w:ascii="Calibri" w:hAnsi="Calibri" w:cs="Calibri"/>
          <w:b/>
          <w:bCs/>
          <w:sz w:val="20"/>
          <w:szCs w:val="20"/>
        </w:rPr>
        <w:t xml:space="preserve"> Uniwersytetu Łódzkiego</w:t>
      </w:r>
    </w:p>
    <w:p w14:paraId="42330931" w14:textId="091A08A6" w:rsidR="008F1A8C" w:rsidRPr="00DA4FDD" w:rsidRDefault="008F1A8C" w:rsidP="00DA4FDD">
      <w:pPr>
        <w:suppressLineNumbers/>
        <w:tabs>
          <w:tab w:val="left" w:pos="1440"/>
        </w:tabs>
        <w:suppressAutoHyphens/>
        <w:jc w:val="center"/>
        <w:rPr>
          <w:rFonts w:asciiTheme="minorHAnsi" w:hAnsiTheme="minorHAnsi" w:cstheme="minorHAnsi"/>
          <w:b/>
          <w:sz w:val="20"/>
          <w:szCs w:val="20"/>
          <w:lang w:eastAsia="zh-CN"/>
        </w:rPr>
      </w:pPr>
      <w:r w:rsidRPr="00DA4FDD">
        <w:rPr>
          <w:rFonts w:asciiTheme="minorHAnsi" w:hAnsiTheme="minorHAnsi" w:cstheme="minorHAnsi"/>
          <w:b/>
          <w:sz w:val="20"/>
          <w:szCs w:val="20"/>
          <w:lang w:eastAsia="zh-CN"/>
        </w:rPr>
        <w:t xml:space="preserve">– </w:t>
      </w:r>
      <w:r w:rsidRPr="001033A6">
        <w:rPr>
          <w:rFonts w:asciiTheme="minorHAnsi" w:hAnsiTheme="minorHAnsi" w:cstheme="minorHAnsi"/>
          <w:b/>
          <w:sz w:val="20"/>
          <w:szCs w:val="20"/>
          <w:lang w:eastAsia="zh-CN"/>
        </w:rPr>
        <w:t xml:space="preserve">nr </w:t>
      </w:r>
      <w:r w:rsidR="001033A6" w:rsidRPr="001033A6">
        <w:rPr>
          <w:rFonts w:asciiTheme="minorHAnsi" w:hAnsiTheme="minorHAnsi" w:cstheme="minorHAnsi"/>
          <w:b/>
          <w:sz w:val="20"/>
          <w:szCs w:val="20"/>
          <w:lang w:eastAsia="zh-CN"/>
        </w:rPr>
        <w:t>3</w:t>
      </w:r>
      <w:r w:rsidRPr="001033A6">
        <w:rPr>
          <w:rFonts w:asciiTheme="minorHAnsi" w:hAnsiTheme="minorHAnsi" w:cstheme="minorHAnsi"/>
          <w:b/>
          <w:sz w:val="20"/>
          <w:szCs w:val="20"/>
          <w:lang w:eastAsia="zh-CN"/>
        </w:rPr>
        <w:t>/ZP/202</w:t>
      </w:r>
      <w:r w:rsidR="00822A70" w:rsidRPr="001033A6">
        <w:rPr>
          <w:rFonts w:asciiTheme="minorHAnsi" w:hAnsiTheme="minorHAnsi" w:cstheme="minorHAnsi"/>
          <w:b/>
          <w:sz w:val="20"/>
          <w:szCs w:val="20"/>
          <w:lang w:eastAsia="zh-CN"/>
        </w:rPr>
        <w:t>3</w:t>
      </w:r>
    </w:p>
    <w:p w14:paraId="3AF46F86" w14:textId="77777777" w:rsidR="008F1A8C" w:rsidRPr="00DA4FDD" w:rsidRDefault="008F1A8C" w:rsidP="008F1A8C">
      <w:pPr>
        <w:suppressLineNumbers/>
        <w:tabs>
          <w:tab w:val="left" w:pos="1440"/>
        </w:tabs>
        <w:suppressAutoHyphens/>
        <w:rPr>
          <w:rFonts w:asciiTheme="minorHAnsi" w:hAnsiTheme="minorHAnsi" w:cstheme="minorHAnsi"/>
          <w:b/>
          <w:i/>
          <w:sz w:val="20"/>
          <w:szCs w:val="20"/>
          <w:lang w:eastAsia="zh-CN"/>
        </w:rPr>
      </w:pPr>
    </w:p>
    <w:p w14:paraId="4E672F89" w14:textId="77777777" w:rsidR="008F1A8C" w:rsidRPr="00DA4FDD" w:rsidRDefault="008F1A8C" w:rsidP="008F1A8C">
      <w:pPr>
        <w:suppressLineNumbers/>
        <w:tabs>
          <w:tab w:val="left" w:pos="1440"/>
        </w:tabs>
        <w:suppressAutoHyphens/>
        <w:rPr>
          <w:rFonts w:asciiTheme="minorHAnsi" w:hAnsiTheme="minorHAnsi" w:cstheme="minorHAnsi"/>
          <w:sz w:val="20"/>
          <w:szCs w:val="20"/>
          <w:lang w:eastAsia="zh-CN"/>
        </w:rPr>
      </w:pPr>
      <w:r w:rsidRPr="00DA4FDD">
        <w:rPr>
          <w:rFonts w:asciiTheme="minorHAnsi" w:hAnsiTheme="minorHAnsi" w:cstheme="minorHAnsi"/>
          <w:sz w:val="20"/>
          <w:szCs w:val="20"/>
          <w:lang w:eastAsia="zh-CN"/>
        </w:rPr>
        <w:t xml:space="preserve">Reprezentując Wykonawcę </w:t>
      </w:r>
    </w:p>
    <w:p w14:paraId="67977C06" w14:textId="77777777" w:rsidR="008F1A8C" w:rsidRPr="00DA4FDD" w:rsidRDefault="008F1A8C" w:rsidP="000F2136">
      <w:pPr>
        <w:numPr>
          <w:ilvl w:val="0"/>
          <w:numId w:val="30"/>
        </w:numPr>
        <w:suppressAutoHyphens/>
        <w:rPr>
          <w:rFonts w:asciiTheme="minorHAnsi" w:hAnsiTheme="minorHAnsi" w:cstheme="minorHAnsi"/>
          <w:sz w:val="20"/>
          <w:szCs w:val="20"/>
          <w:lang w:eastAsia="zh-CN"/>
        </w:rPr>
      </w:pPr>
    </w:p>
    <w:p w14:paraId="397DE98B" w14:textId="77777777" w:rsidR="008F1A8C" w:rsidRPr="00DA4FDD" w:rsidRDefault="008F1A8C" w:rsidP="000F2136">
      <w:pPr>
        <w:numPr>
          <w:ilvl w:val="0"/>
          <w:numId w:val="30"/>
        </w:numPr>
        <w:suppressAutoHyphens/>
        <w:jc w:val="center"/>
        <w:rPr>
          <w:rFonts w:asciiTheme="minorHAnsi" w:eastAsia="Tahoma" w:hAnsiTheme="minorHAnsi" w:cstheme="minorHAnsi"/>
          <w:sz w:val="20"/>
          <w:szCs w:val="20"/>
          <w:lang w:eastAsia="zh-CN"/>
        </w:rPr>
      </w:pPr>
      <w:r w:rsidRPr="00DA4FDD">
        <w:rPr>
          <w:rFonts w:asciiTheme="minorHAnsi" w:eastAsia="Tahoma" w:hAnsiTheme="minorHAnsi" w:cstheme="minorHAnsi"/>
          <w:sz w:val="20"/>
          <w:szCs w:val="20"/>
          <w:lang w:eastAsia="zh-CN"/>
        </w:rPr>
        <w:t>…</w:t>
      </w:r>
      <w:r w:rsidRPr="00DA4FDD">
        <w:rPr>
          <w:rFonts w:asciiTheme="minorHAnsi" w:hAnsiTheme="minorHAnsi" w:cstheme="minorHAnsi"/>
          <w:sz w:val="20"/>
          <w:szCs w:val="20"/>
          <w:lang w:eastAsia="zh-CN"/>
        </w:rPr>
        <w:t>.............................................................................................................................................</w:t>
      </w:r>
    </w:p>
    <w:p w14:paraId="2E753A89" w14:textId="1D1314CA" w:rsidR="008F1A8C" w:rsidRPr="00DA4FDD" w:rsidRDefault="008F1A8C" w:rsidP="000F2136">
      <w:pPr>
        <w:numPr>
          <w:ilvl w:val="0"/>
          <w:numId w:val="30"/>
        </w:numPr>
        <w:suppressAutoHyphens/>
        <w:jc w:val="center"/>
        <w:rPr>
          <w:rFonts w:asciiTheme="minorHAnsi" w:hAnsiTheme="minorHAnsi" w:cstheme="minorHAnsi"/>
          <w:sz w:val="20"/>
          <w:szCs w:val="20"/>
          <w:lang w:eastAsia="zh-CN"/>
        </w:rPr>
      </w:pPr>
      <w:r w:rsidRPr="00DA4FDD">
        <w:rPr>
          <w:rFonts w:asciiTheme="minorHAnsi" w:hAnsiTheme="minorHAnsi" w:cstheme="minorHAnsi"/>
          <w:sz w:val="20"/>
          <w:szCs w:val="20"/>
          <w:lang w:eastAsia="zh-CN"/>
        </w:rPr>
        <w:t>pełna nazwa i adres Wykonawcy</w:t>
      </w:r>
    </w:p>
    <w:p w14:paraId="625366B8" w14:textId="77777777" w:rsidR="008F1A8C" w:rsidRPr="00DA4FDD" w:rsidRDefault="008F1A8C" w:rsidP="008F1A8C">
      <w:pPr>
        <w:ind w:left="6372" w:firstLine="708"/>
        <w:rPr>
          <w:rFonts w:asciiTheme="minorHAnsi" w:hAnsiTheme="minorHAnsi" w:cstheme="minorHAnsi"/>
          <w:sz w:val="20"/>
          <w:szCs w:val="20"/>
          <w:lang w:eastAsia="zh-CN"/>
        </w:rPr>
      </w:pPr>
    </w:p>
    <w:p w14:paraId="34988F97" w14:textId="77777777" w:rsidR="008F1A8C" w:rsidRPr="00DA4FDD" w:rsidRDefault="008F1A8C" w:rsidP="000F2136">
      <w:pPr>
        <w:numPr>
          <w:ilvl w:val="0"/>
          <w:numId w:val="30"/>
        </w:numPr>
        <w:suppressAutoHyphens/>
        <w:rPr>
          <w:rFonts w:asciiTheme="minorHAnsi" w:hAnsiTheme="minorHAnsi" w:cstheme="minorHAnsi"/>
          <w:sz w:val="20"/>
          <w:szCs w:val="20"/>
          <w:lang w:eastAsia="zh-CN"/>
        </w:rPr>
      </w:pPr>
      <w:r w:rsidRPr="00DA4FDD">
        <w:rPr>
          <w:rFonts w:asciiTheme="minorHAnsi" w:hAnsiTheme="minorHAnsi" w:cstheme="minorHAnsi"/>
          <w:b/>
          <w:sz w:val="20"/>
          <w:szCs w:val="20"/>
          <w:lang w:eastAsia="zh-CN"/>
        </w:rPr>
        <w:t>i będąc należycie upoważnionym do jego reprezentowania</w:t>
      </w:r>
      <w:r w:rsidRPr="00DA4FDD">
        <w:rPr>
          <w:rFonts w:asciiTheme="minorHAnsi" w:hAnsiTheme="minorHAnsi" w:cstheme="minorHAnsi"/>
          <w:sz w:val="20"/>
          <w:szCs w:val="20"/>
          <w:lang w:eastAsia="zh-CN"/>
        </w:rPr>
        <w:t xml:space="preserve"> </w:t>
      </w:r>
      <w:r w:rsidRPr="00DA4FDD">
        <w:rPr>
          <w:rFonts w:asciiTheme="minorHAnsi" w:hAnsiTheme="minorHAnsi" w:cstheme="minorHAnsi"/>
          <w:b/>
          <w:bCs/>
          <w:sz w:val="20"/>
          <w:szCs w:val="20"/>
          <w:lang w:eastAsia="zh-CN"/>
        </w:rPr>
        <w:t>oświadczam, że:</w:t>
      </w:r>
      <w:r w:rsidRPr="00DA4FDD">
        <w:rPr>
          <w:rFonts w:asciiTheme="minorHAnsi" w:hAnsiTheme="minorHAnsi" w:cstheme="minorHAnsi"/>
          <w:sz w:val="20"/>
          <w:szCs w:val="20"/>
          <w:lang w:eastAsia="zh-CN"/>
        </w:rPr>
        <w:t xml:space="preserve"> </w:t>
      </w:r>
    </w:p>
    <w:p w14:paraId="5BC9592A" w14:textId="77777777" w:rsidR="008F1A8C" w:rsidRPr="00DA4FDD" w:rsidRDefault="008F1A8C" w:rsidP="008F1A8C">
      <w:pPr>
        <w:suppressAutoHyphens/>
        <w:spacing w:after="200" w:line="276" w:lineRule="auto"/>
        <w:ind w:left="708"/>
        <w:rPr>
          <w:rFonts w:asciiTheme="minorHAnsi" w:eastAsia="Calibri" w:hAnsiTheme="minorHAnsi" w:cstheme="minorHAnsi"/>
          <w:sz w:val="20"/>
          <w:szCs w:val="20"/>
          <w:lang w:val="x-none" w:eastAsia="zh-CN"/>
        </w:rPr>
      </w:pPr>
    </w:p>
    <w:p w14:paraId="566E7AC5" w14:textId="5996682E" w:rsidR="008F1A8C" w:rsidRPr="00DA4FDD" w:rsidRDefault="008F1A8C" w:rsidP="008F1A8C">
      <w:pPr>
        <w:suppressAutoHyphens/>
        <w:spacing w:after="200"/>
        <w:ind w:left="142" w:hanging="142"/>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Wykonawca </w:t>
      </w:r>
      <w:r w:rsidRPr="00DA4FDD">
        <w:rPr>
          <w:rFonts w:asciiTheme="minorHAnsi" w:eastAsia="Calibri" w:hAnsiTheme="minorHAnsi" w:cstheme="minorHAnsi"/>
          <w:b/>
          <w:sz w:val="20"/>
          <w:szCs w:val="20"/>
          <w:lang w:val="x-none" w:eastAsia="zh-CN"/>
        </w:rPr>
        <w:t>nie należy do grupy kapitałowej</w:t>
      </w:r>
      <w:r w:rsidRPr="00DA4FDD">
        <w:rPr>
          <w:rFonts w:asciiTheme="minorHAnsi" w:eastAsia="Calibri" w:hAnsiTheme="minorHAnsi" w:cstheme="minorHAnsi"/>
          <w:sz w:val="20"/>
          <w:szCs w:val="20"/>
          <w:lang w:val="x-none" w:eastAsia="zh-CN"/>
        </w:rPr>
        <w:t xml:space="preserve"> ** w rozumieniu ustawy z dnia 16 lutego 2017 r.</w:t>
      </w: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eastAsia="zh-CN"/>
        </w:rPr>
        <w:br/>
      </w:r>
      <w:r w:rsidRPr="00DA4FDD">
        <w:rPr>
          <w:rFonts w:asciiTheme="minorHAnsi" w:eastAsia="Calibri" w:hAnsiTheme="minorHAnsi" w:cstheme="minorHAnsi"/>
          <w:sz w:val="20"/>
          <w:szCs w:val="20"/>
          <w:lang w:val="x-none" w:eastAsia="zh-CN"/>
        </w:rPr>
        <w:t>o ochronie konkurencji i konsumentów (</w:t>
      </w:r>
      <w:proofErr w:type="spellStart"/>
      <w:r w:rsidRPr="00DA4FDD">
        <w:rPr>
          <w:rFonts w:asciiTheme="minorHAnsi" w:eastAsia="Calibri" w:hAnsiTheme="minorHAnsi" w:cstheme="minorHAnsi"/>
          <w:sz w:val="20"/>
          <w:szCs w:val="20"/>
          <w:lang w:eastAsia="zh-CN"/>
        </w:rPr>
        <w:t>t.j</w:t>
      </w:r>
      <w:proofErr w:type="spellEnd"/>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Dz.U. </w:t>
      </w:r>
      <w:r w:rsidRPr="00DA4FDD">
        <w:rPr>
          <w:rFonts w:asciiTheme="minorHAnsi" w:eastAsia="Calibri" w:hAnsiTheme="minorHAnsi" w:cstheme="minorHAnsi"/>
          <w:sz w:val="20"/>
          <w:szCs w:val="20"/>
          <w:lang w:eastAsia="zh-CN"/>
        </w:rPr>
        <w:t>2021</w:t>
      </w:r>
      <w:r w:rsidRPr="00DA4FDD">
        <w:rPr>
          <w:rFonts w:asciiTheme="minorHAnsi" w:eastAsia="Calibri" w:hAnsiTheme="minorHAnsi" w:cstheme="minorHAnsi"/>
          <w:sz w:val="20"/>
          <w:szCs w:val="20"/>
          <w:lang w:val="x-none" w:eastAsia="zh-CN"/>
        </w:rPr>
        <w:t xml:space="preserve"> r. poz.</w:t>
      </w:r>
      <w:r w:rsidRPr="00DA4FDD">
        <w:rPr>
          <w:rFonts w:asciiTheme="minorHAnsi" w:eastAsia="Calibri" w:hAnsiTheme="minorHAnsi" w:cstheme="minorHAnsi"/>
          <w:sz w:val="20"/>
          <w:szCs w:val="20"/>
          <w:lang w:eastAsia="zh-CN"/>
        </w:rPr>
        <w:t xml:space="preserve"> 275</w:t>
      </w:r>
      <w:r w:rsidRPr="00DA4FDD">
        <w:rPr>
          <w:rFonts w:asciiTheme="minorHAnsi" w:eastAsia="Calibri" w:hAnsiTheme="minorHAnsi" w:cstheme="minorHAnsi"/>
          <w:sz w:val="20"/>
          <w:szCs w:val="20"/>
          <w:lang w:val="x-none" w:eastAsia="zh-CN"/>
        </w:rPr>
        <w:t xml:space="preserve">) </w:t>
      </w:r>
      <w:r w:rsidRPr="00DA4FDD">
        <w:rPr>
          <w:rFonts w:asciiTheme="minorHAnsi" w:eastAsia="Calibri" w:hAnsiTheme="minorHAnsi" w:cstheme="minorHAnsi"/>
          <w:b/>
          <w:sz w:val="20"/>
          <w:szCs w:val="20"/>
          <w:lang w:val="x-none" w:eastAsia="zh-CN"/>
        </w:rPr>
        <w:t xml:space="preserve">z </w:t>
      </w:r>
      <w:r w:rsidRPr="00DA4FDD">
        <w:rPr>
          <w:rFonts w:asciiTheme="minorHAnsi" w:eastAsia="Calibri" w:hAnsiTheme="minorHAnsi" w:cstheme="minorHAnsi"/>
          <w:b/>
          <w:sz w:val="20"/>
          <w:szCs w:val="20"/>
          <w:lang w:eastAsia="zh-CN"/>
        </w:rPr>
        <w:t xml:space="preserve">innymi </w:t>
      </w:r>
      <w:r w:rsidRPr="00DA4FDD">
        <w:rPr>
          <w:rFonts w:asciiTheme="minorHAnsi" w:eastAsia="Calibri" w:hAnsiTheme="minorHAnsi" w:cstheme="minorHAnsi"/>
          <w:b/>
          <w:sz w:val="20"/>
          <w:szCs w:val="20"/>
          <w:lang w:val="x-none" w:eastAsia="zh-CN"/>
        </w:rPr>
        <w:t xml:space="preserve">Wykonawcami, którzy złożyli </w:t>
      </w:r>
      <w:r w:rsidRPr="00DA4FDD">
        <w:rPr>
          <w:rFonts w:asciiTheme="minorHAnsi" w:eastAsia="Calibri" w:hAnsiTheme="minorHAnsi" w:cstheme="minorHAnsi"/>
          <w:b/>
          <w:sz w:val="20"/>
          <w:szCs w:val="20"/>
          <w:lang w:eastAsia="zh-CN"/>
        </w:rPr>
        <w:t xml:space="preserve">odrębne </w:t>
      </w:r>
      <w:r w:rsidRPr="00DA4FDD">
        <w:rPr>
          <w:rFonts w:asciiTheme="minorHAnsi" w:eastAsia="Calibri" w:hAnsiTheme="minorHAnsi" w:cstheme="minorHAnsi"/>
          <w:b/>
          <w:sz w:val="20"/>
          <w:szCs w:val="20"/>
          <w:lang w:val="x-none" w:eastAsia="zh-CN"/>
        </w:rPr>
        <w:t>oferty w przedmiotowym postępowaniu o udzielenie zamówienia</w:t>
      </w:r>
    </w:p>
    <w:p w14:paraId="6768C196" w14:textId="2A9C80AC" w:rsidR="008F1A8C" w:rsidRPr="00DA4FDD" w:rsidRDefault="008F1A8C" w:rsidP="008F1A8C">
      <w:pPr>
        <w:suppressAutoHyphens/>
        <w:spacing w:after="200"/>
        <w:ind w:left="142" w:hanging="142"/>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Wykonawca </w:t>
      </w:r>
      <w:r w:rsidRPr="00DA4FDD">
        <w:rPr>
          <w:rFonts w:asciiTheme="minorHAnsi" w:eastAsia="Calibri" w:hAnsiTheme="minorHAnsi" w:cstheme="minorHAnsi"/>
          <w:b/>
          <w:sz w:val="20"/>
          <w:szCs w:val="20"/>
          <w:lang w:val="x-none" w:eastAsia="zh-CN"/>
        </w:rPr>
        <w:t>należy  do grupy kapitałowej</w:t>
      </w:r>
      <w:r w:rsidRPr="00DA4FDD">
        <w:rPr>
          <w:rFonts w:asciiTheme="minorHAnsi" w:eastAsia="Calibri" w:hAnsiTheme="minorHAnsi" w:cstheme="minorHAnsi"/>
          <w:sz w:val="20"/>
          <w:szCs w:val="20"/>
          <w:lang w:val="x-none" w:eastAsia="zh-CN"/>
        </w:rPr>
        <w:t xml:space="preserve"> ** w rozumieniu ustawy z dnia 16 lutego 2017 r. o ochronie konkurencji i konsumentów (</w:t>
      </w:r>
      <w:proofErr w:type="spellStart"/>
      <w:r w:rsidRPr="00DA4FDD">
        <w:rPr>
          <w:rFonts w:asciiTheme="minorHAnsi" w:eastAsia="Calibri" w:hAnsiTheme="minorHAnsi" w:cstheme="minorHAnsi"/>
          <w:sz w:val="20"/>
          <w:szCs w:val="20"/>
          <w:lang w:eastAsia="zh-CN"/>
        </w:rPr>
        <w:t>t.j</w:t>
      </w:r>
      <w:proofErr w:type="spellEnd"/>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Dz.U. </w:t>
      </w:r>
      <w:r w:rsidRPr="00DA4FDD">
        <w:rPr>
          <w:rFonts w:asciiTheme="minorHAnsi" w:eastAsia="Calibri" w:hAnsiTheme="minorHAnsi" w:cstheme="minorHAnsi"/>
          <w:sz w:val="20"/>
          <w:szCs w:val="20"/>
          <w:lang w:eastAsia="zh-CN"/>
        </w:rPr>
        <w:t>2021</w:t>
      </w:r>
      <w:r w:rsidRPr="00DA4FDD">
        <w:rPr>
          <w:rFonts w:asciiTheme="minorHAnsi" w:eastAsia="Calibri" w:hAnsiTheme="minorHAnsi" w:cstheme="minorHAnsi"/>
          <w:sz w:val="20"/>
          <w:szCs w:val="20"/>
          <w:lang w:val="x-none" w:eastAsia="zh-CN"/>
        </w:rPr>
        <w:t xml:space="preserve"> r. poz.</w:t>
      </w:r>
      <w:r w:rsidRPr="00DA4FDD">
        <w:rPr>
          <w:rFonts w:asciiTheme="minorHAnsi" w:eastAsia="Calibri" w:hAnsiTheme="minorHAnsi" w:cstheme="minorHAnsi"/>
          <w:sz w:val="20"/>
          <w:szCs w:val="20"/>
          <w:lang w:eastAsia="zh-CN"/>
        </w:rPr>
        <w:t xml:space="preserve"> 275</w:t>
      </w:r>
      <w:r w:rsidRPr="00DA4FDD">
        <w:rPr>
          <w:rFonts w:asciiTheme="minorHAnsi" w:eastAsia="Calibri" w:hAnsiTheme="minorHAnsi" w:cstheme="minorHAnsi"/>
          <w:sz w:val="20"/>
          <w:szCs w:val="20"/>
          <w:lang w:val="x-none" w:eastAsia="zh-CN"/>
        </w:rPr>
        <w:t xml:space="preserve">) </w:t>
      </w:r>
      <w:r w:rsidRPr="00DA4FDD">
        <w:rPr>
          <w:rFonts w:asciiTheme="minorHAnsi" w:eastAsia="Calibri" w:hAnsiTheme="minorHAnsi" w:cstheme="minorHAnsi"/>
          <w:b/>
          <w:sz w:val="20"/>
          <w:szCs w:val="20"/>
          <w:lang w:val="x-none" w:eastAsia="zh-CN"/>
        </w:rPr>
        <w:t>z następującymi Wykonawcami, którzy złożyli odrębne oferty w przedmiotowym postępowaniu o udzielenie zamówienia:</w:t>
      </w:r>
    </w:p>
    <w:p w14:paraId="38D79885" w14:textId="1EA5FEAF" w:rsidR="008F1A8C" w:rsidRPr="00DA4FDD" w:rsidRDefault="008F1A8C" w:rsidP="000F2136">
      <w:pPr>
        <w:numPr>
          <w:ilvl w:val="0"/>
          <w:numId w:val="31"/>
        </w:numPr>
        <w:suppressAutoHyphens/>
        <w:spacing w:after="200"/>
        <w:ind w:left="426" w:hanging="284"/>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w:t>
      </w:r>
      <w:r w:rsidR="00DA4FDD" w:rsidRPr="00DA4FDD">
        <w:rPr>
          <w:rFonts w:asciiTheme="minorHAnsi" w:eastAsia="Calibri" w:hAnsiTheme="minorHAnsi" w:cstheme="minorHAnsi"/>
          <w:sz w:val="20"/>
          <w:szCs w:val="20"/>
          <w:lang w:eastAsia="zh-CN"/>
        </w:rPr>
        <w:t>…</w:t>
      </w:r>
    </w:p>
    <w:p w14:paraId="4202F7EA" w14:textId="77777777" w:rsidR="008F1A8C" w:rsidRPr="00DA4FDD" w:rsidRDefault="008F1A8C" w:rsidP="000F2136">
      <w:pPr>
        <w:numPr>
          <w:ilvl w:val="0"/>
          <w:numId w:val="31"/>
        </w:numPr>
        <w:suppressAutoHyphens/>
        <w:spacing w:after="200"/>
        <w:ind w:left="426" w:hanging="284"/>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w:t>
      </w:r>
    </w:p>
    <w:p w14:paraId="06ED9E6F" w14:textId="77777777" w:rsidR="008F1A8C" w:rsidRPr="00DA4FDD" w:rsidRDefault="008F1A8C" w:rsidP="00DA4FDD">
      <w:pPr>
        <w:suppressAutoHyphens/>
        <w:jc w:val="both"/>
        <w:rPr>
          <w:rFonts w:asciiTheme="minorHAnsi" w:hAnsiTheme="minorHAnsi" w:cstheme="minorHAnsi"/>
          <w:b/>
          <w:sz w:val="20"/>
          <w:szCs w:val="20"/>
          <w:lang w:eastAsia="zh-CN"/>
        </w:rPr>
      </w:pPr>
      <w:r w:rsidRPr="00DA4FDD">
        <w:rPr>
          <w:rFonts w:asciiTheme="minorHAnsi" w:hAnsiTheme="minorHAnsi" w:cstheme="minorHAnsi"/>
          <w:b/>
          <w:sz w:val="20"/>
          <w:szCs w:val="20"/>
          <w:lang w:eastAsia="zh-CN"/>
        </w:rPr>
        <w:t>Jednocześnie przedstawiam w załączeniu następujące dokumenty i informacje potwierdzające przygotowanie oferty w postępowaniu niezależnie od innego wykonawcy nalężącego do tej samej grupy kapitałowej:</w:t>
      </w:r>
    </w:p>
    <w:p w14:paraId="64E3B44E" w14:textId="77777777" w:rsidR="008F1A8C" w:rsidRPr="00DA4FDD" w:rsidRDefault="008F1A8C" w:rsidP="008F1A8C">
      <w:pPr>
        <w:suppressAutoHyphens/>
        <w:spacing w:before="120"/>
        <w:jc w:val="both"/>
        <w:rPr>
          <w:rFonts w:asciiTheme="minorHAnsi" w:hAnsiTheme="minorHAnsi" w:cstheme="minorHAnsi"/>
          <w:sz w:val="20"/>
          <w:szCs w:val="20"/>
          <w:lang w:eastAsia="zh-CN"/>
        </w:rPr>
      </w:pPr>
      <w:r w:rsidRPr="00DA4FDD">
        <w:rPr>
          <w:rFonts w:asciiTheme="minorHAnsi" w:hAnsiTheme="minorHAnsi" w:cstheme="minorHAnsi"/>
          <w:sz w:val="20"/>
          <w:szCs w:val="20"/>
          <w:lang w:eastAsia="zh-CN"/>
        </w:rPr>
        <w:t>……………………………………………………………………………………………………………………………………………</w:t>
      </w:r>
    </w:p>
    <w:p w14:paraId="0E890615" w14:textId="77777777" w:rsidR="008F1A8C" w:rsidRPr="00DA4FDD" w:rsidRDefault="008F1A8C" w:rsidP="008F1A8C">
      <w:pPr>
        <w:suppressAutoHyphens/>
        <w:spacing w:before="120"/>
        <w:jc w:val="both"/>
        <w:rPr>
          <w:rFonts w:asciiTheme="minorHAnsi" w:hAnsiTheme="minorHAnsi" w:cstheme="minorHAnsi"/>
          <w:sz w:val="20"/>
          <w:szCs w:val="20"/>
          <w:lang w:eastAsia="zh-CN"/>
        </w:rPr>
      </w:pPr>
      <w:r w:rsidRPr="00DA4FDD">
        <w:rPr>
          <w:rFonts w:asciiTheme="minorHAnsi" w:hAnsiTheme="minorHAnsi" w:cstheme="minorHAnsi"/>
          <w:sz w:val="20"/>
          <w:szCs w:val="20"/>
          <w:lang w:eastAsia="zh-CN"/>
        </w:rPr>
        <w:t>……………………………………………………………………………………………………………………………………………</w:t>
      </w:r>
    </w:p>
    <w:p w14:paraId="39BAFCC4" w14:textId="77777777" w:rsidR="008F1A8C" w:rsidRPr="00DA4FDD" w:rsidRDefault="008F1A8C" w:rsidP="000F2136">
      <w:pPr>
        <w:numPr>
          <w:ilvl w:val="0"/>
          <w:numId w:val="30"/>
        </w:numPr>
        <w:suppressAutoHyphens/>
        <w:spacing w:before="120"/>
        <w:ind w:left="0" w:firstLine="0"/>
        <w:jc w:val="both"/>
        <w:rPr>
          <w:rFonts w:asciiTheme="minorHAnsi" w:hAnsiTheme="minorHAnsi" w:cstheme="minorHAnsi"/>
          <w:b/>
          <w:sz w:val="20"/>
          <w:szCs w:val="20"/>
          <w:lang w:eastAsia="zh-CN"/>
        </w:rPr>
      </w:pPr>
      <w:r w:rsidRPr="00DA4FDD">
        <w:rPr>
          <w:rFonts w:asciiTheme="minorHAnsi" w:hAnsiTheme="minorHAnsi" w:cstheme="minorHAnsi"/>
          <w:b/>
          <w:sz w:val="20"/>
          <w:szCs w:val="20"/>
          <w:lang w:eastAsia="zh-CN"/>
        </w:rPr>
        <w:t>Jednocześnie oświadczam, że  jestem świadom odpowiedzialności karnej za składanie fałszywych oświadczeń. Prawdziwość powyższych danych potwierdzam podpisem świadom odpowiedzialności karnej.</w:t>
      </w:r>
    </w:p>
    <w:p w14:paraId="557FBA54" w14:textId="77777777" w:rsidR="008F1A8C" w:rsidRPr="00DA4FDD" w:rsidRDefault="008F1A8C" w:rsidP="008F1A8C">
      <w:pPr>
        <w:suppressAutoHyphens/>
        <w:spacing w:after="200"/>
        <w:ind w:left="491"/>
        <w:jc w:val="both"/>
        <w:rPr>
          <w:rFonts w:asciiTheme="minorHAnsi" w:eastAsia="Calibri" w:hAnsiTheme="minorHAnsi" w:cstheme="minorHAnsi"/>
          <w:sz w:val="20"/>
          <w:szCs w:val="20"/>
          <w:lang w:eastAsia="zh-CN"/>
        </w:rPr>
      </w:pPr>
      <w:r w:rsidRPr="00DA4FDD">
        <w:rPr>
          <w:rFonts w:asciiTheme="minorHAnsi" w:eastAsia="Calibri" w:hAnsiTheme="minorHAnsi" w:cstheme="minorHAnsi"/>
          <w:sz w:val="20"/>
          <w:szCs w:val="20"/>
          <w:lang w:eastAsia="zh-CN"/>
        </w:rPr>
        <w:t xml:space="preserve"> </w:t>
      </w:r>
    </w:p>
    <w:p w14:paraId="12001C27" w14:textId="77777777" w:rsidR="00DA4FDD" w:rsidRPr="00DA4FDD" w:rsidRDefault="00DA4FDD" w:rsidP="00DA4FDD">
      <w:pPr>
        <w:tabs>
          <w:tab w:val="left" w:pos="3686"/>
        </w:tabs>
        <w:spacing w:line="276" w:lineRule="auto"/>
        <w:ind w:left="3969" w:right="98"/>
        <w:rPr>
          <w:rFonts w:asciiTheme="minorHAnsi" w:hAnsiTheme="minorHAnsi" w:cstheme="minorHAnsi"/>
          <w:i/>
          <w:color w:val="C00000"/>
          <w:kern w:val="24"/>
          <w:sz w:val="20"/>
          <w:szCs w:val="20"/>
        </w:rPr>
      </w:pPr>
      <w:r w:rsidRPr="00DA4FDD">
        <w:rPr>
          <w:rFonts w:asciiTheme="minorHAnsi" w:hAnsiTheme="minorHAnsi" w:cstheme="minorHAnsi"/>
          <w:i/>
          <w:color w:val="C00000"/>
          <w:kern w:val="24"/>
          <w:sz w:val="20"/>
          <w:szCs w:val="20"/>
        </w:rPr>
        <w:t xml:space="preserve">Plik należy opatrzyć kwalifikowanym podpisem elektronicznym, podpisem zaufanym lub podpisem osobistym osoby uprawomocnionej do występowania w imieniu Wykonawcy </w:t>
      </w:r>
    </w:p>
    <w:p w14:paraId="6C7F3B25" w14:textId="77777777" w:rsidR="008F1A8C" w:rsidRPr="00DA4FDD" w:rsidRDefault="008F1A8C" w:rsidP="008F1A8C">
      <w:pPr>
        <w:pStyle w:val="Akapitzlist"/>
        <w:rPr>
          <w:rFonts w:asciiTheme="minorHAnsi" w:hAnsiTheme="minorHAnsi" w:cstheme="minorHAnsi"/>
          <w:i/>
          <w:color w:val="FF0000"/>
          <w:sz w:val="20"/>
          <w:szCs w:val="20"/>
          <w:lang w:eastAsia="zh-CN"/>
        </w:rPr>
      </w:pPr>
    </w:p>
    <w:p w14:paraId="680CDFD1" w14:textId="77777777" w:rsidR="008F1A8C" w:rsidRPr="00DA4FDD" w:rsidRDefault="008F1A8C" w:rsidP="000F2136">
      <w:pPr>
        <w:numPr>
          <w:ilvl w:val="0"/>
          <w:numId w:val="30"/>
        </w:numPr>
        <w:suppressAutoHyphens/>
        <w:ind w:left="6096" w:right="415" w:hanging="7"/>
        <w:rPr>
          <w:rFonts w:asciiTheme="minorHAnsi" w:hAnsiTheme="minorHAnsi" w:cstheme="minorHAnsi"/>
          <w:i/>
          <w:sz w:val="20"/>
          <w:szCs w:val="20"/>
          <w:lang w:eastAsia="zh-CN"/>
        </w:rPr>
      </w:pPr>
    </w:p>
    <w:p w14:paraId="50F34BFC" w14:textId="77777777" w:rsidR="008F1A8C" w:rsidRPr="00DA4FDD" w:rsidRDefault="008F1A8C" w:rsidP="000F2136">
      <w:pPr>
        <w:numPr>
          <w:ilvl w:val="0"/>
          <w:numId w:val="30"/>
        </w:numPr>
        <w:suppressAutoHyphens/>
        <w:rPr>
          <w:rFonts w:asciiTheme="minorHAnsi" w:hAnsiTheme="minorHAnsi" w:cstheme="minorHAnsi"/>
          <w:sz w:val="20"/>
          <w:szCs w:val="20"/>
          <w:lang w:eastAsia="zh-CN"/>
        </w:rPr>
      </w:pPr>
    </w:p>
    <w:p w14:paraId="20B6F471" w14:textId="77777777" w:rsidR="008F1A8C" w:rsidRPr="00DA4FDD" w:rsidRDefault="008F1A8C" w:rsidP="000F2136">
      <w:pPr>
        <w:numPr>
          <w:ilvl w:val="0"/>
          <w:numId w:val="30"/>
        </w:numPr>
        <w:suppressAutoHyphens/>
        <w:ind w:left="284" w:hanging="284"/>
        <w:rPr>
          <w:rFonts w:asciiTheme="minorHAnsi" w:hAnsiTheme="minorHAnsi" w:cstheme="minorHAnsi"/>
          <w:sz w:val="20"/>
          <w:szCs w:val="20"/>
          <w:lang w:eastAsia="zh-CN"/>
        </w:rPr>
      </w:pPr>
      <w:r w:rsidRPr="00DA4FDD">
        <w:rPr>
          <w:rFonts w:asciiTheme="minorHAnsi" w:hAnsiTheme="minorHAnsi" w:cstheme="minorHAnsi"/>
          <w:sz w:val="20"/>
          <w:szCs w:val="20"/>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5CC4A20" w14:textId="72D60938" w:rsidR="008F1A8C" w:rsidRDefault="008F1A8C" w:rsidP="000F2136">
      <w:pPr>
        <w:numPr>
          <w:ilvl w:val="0"/>
          <w:numId w:val="30"/>
        </w:numPr>
        <w:suppressAutoHyphens/>
        <w:spacing w:before="60"/>
        <w:ind w:left="-141" w:hanging="284"/>
        <w:rPr>
          <w:rFonts w:asciiTheme="minorHAnsi" w:hAnsiTheme="minorHAnsi" w:cstheme="minorHAnsi"/>
          <w:b/>
          <w:sz w:val="20"/>
          <w:szCs w:val="20"/>
          <w:lang w:eastAsia="zh-CN"/>
        </w:rPr>
      </w:pPr>
      <w:r w:rsidRPr="00DA4FDD">
        <w:rPr>
          <w:rFonts w:asciiTheme="minorHAnsi" w:hAnsiTheme="minorHAnsi" w:cstheme="minorHAnsi"/>
          <w:sz w:val="20"/>
          <w:szCs w:val="20"/>
          <w:lang w:eastAsia="zh-CN"/>
        </w:rPr>
        <w:t xml:space="preserve">      </w:t>
      </w:r>
      <w:r w:rsidRPr="00DA4FDD">
        <w:rPr>
          <w:rFonts w:asciiTheme="minorHAnsi" w:hAnsiTheme="minorHAnsi" w:cstheme="minorHAnsi"/>
          <w:b/>
          <w:sz w:val="20"/>
          <w:szCs w:val="20"/>
          <w:lang w:eastAsia="zh-CN"/>
        </w:rPr>
        <w:t>**  niepotrzebne skreślić</w:t>
      </w:r>
    </w:p>
    <w:p w14:paraId="182CA1FB" w14:textId="034EDEBF" w:rsidR="00FB3E15" w:rsidRDefault="00FB3E15" w:rsidP="00FB3E15">
      <w:pPr>
        <w:suppressAutoHyphens/>
        <w:spacing w:before="60"/>
        <w:rPr>
          <w:rFonts w:asciiTheme="minorHAnsi" w:hAnsiTheme="minorHAnsi" w:cstheme="minorHAnsi"/>
          <w:b/>
          <w:sz w:val="20"/>
          <w:szCs w:val="20"/>
          <w:lang w:eastAsia="zh-CN"/>
        </w:rPr>
      </w:pPr>
    </w:p>
    <w:p w14:paraId="77C2779A" w14:textId="77777777" w:rsidR="00774800" w:rsidRDefault="00FB3E15" w:rsidP="00FB3E15">
      <w:pPr>
        <w:widowControl w:val="0"/>
        <w:tabs>
          <w:tab w:val="left" w:pos="3686"/>
        </w:tabs>
        <w:spacing w:line="360" w:lineRule="auto"/>
        <w:ind w:right="98"/>
        <w:jc w:val="right"/>
        <w:rPr>
          <w:rFonts w:ascii="Calibri" w:hAnsi="Calibri" w:cs="Calibri"/>
          <w:i/>
          <w:sz w:val="20"/>
          <w:szCs w:val="20"/>
        </w:rPr>
      </w:pPr>
      <w:r w:rsidRPr="0016404E">
        <w:rPr>
          <w:rFonts w:ascii="Calibri" w:hAnsi="Calibri" w:cs="Calibri"/>
          <w:i/>
          <w:sz w:val="20"/>
          <w:szCs w:val="20"/>
        </w:rPr>
        <w:t xml:space="preserve">                                                                       </w:t>
      </w:r>
    </w:p>
    <w:p w14:paraId="56C77FEC" w14:textId="381B076A" w:rsidR="00FB3E15" w:rsidRPr="00B708C9" w:rsidRDefault="00FB3E15" w:rsidP="00FB3E15">
      <w:pPr>
        <w:widowControl w:val="0"/>
        <w:tabs>
          <w:tab w:val="left" w:pos="3686"/>
        </w:tabs>
        <w:spacing w:line="360" w:lineRule="auto"/>
        <w:ind w:right="98"/>
        <w:jc w:val="right"/>
        <w:rPr>
          <w:rFonts w:asciiTheme="minorHAnsi" w:hAnsiTheme="minorHAnsi" w:cstheme="minorHAnsi"/>
          <w:b/>
          <w:snapToGrid w:val="0"/>
          <w:sz w:val="22"/>
          <w:szCs w:val="22"/>
        </w:rPr>
      </w:pPr>
      <w:r w:rsidRPr="00B708C9">
        <w:rPr>
          <w:rFonts w:asciiTheme="minorHAnsi" w:hAnsiTheme="minorHAnsi" w:cstheme="minorHAnsi"/>
          <w:b/>
          <w:snapToGrid w:val="0"/>
          <w:sz w:val="22"/>
          <w:szCs w:val="22"/>
        </w:rPr>
        <w:lastRenderedPageBreak/>
        <w:t>Załącznik nr 5 do SWZ</w:t>
      </w:r>
    </w:p>
    <w:p w14:paraId="47B31688" w14:textId="5A24F493" w:rsidR="00FB3E15" w:rsidRPr="00B708C9" w:rsidRDefault="00FB3E15" w:rsidP="00FB3E15">
      <w:pPr>
        <w:pStyle w:val="Nagwek1"/>
        <w:jc w:val="both"/>
        <w:rPr>
          <w:rFonts w:ascii="Calibri" w:hAnsi="Calibri" w:cs="Calibri"/>
          <w:i w:val="0"/>
          <w:sz w:val="20"/>
          <w:szCs w:val="20"/>
        </w:rPr>
      </w:pPr>
    </w:p>
    <w:p w14:paraId="4FCB0E52" w14:textId="461627E6" w:rsidR="00FB3E15" w:rsidRPr="00B708C9" w:rsidRDefault="00FB3E15" w:rsidP="00FB3E15">
      <w:pPr>
        <w:pStyle w:val="Nagwek1"/>
        <w:spacing w:line="360" w:lineRule="auto"/>
        <w:ind w:left="567"/>
        <w:rPr>
          <w:rFonts w:ascii="Calibri" w:hAnsi="Calibri" w:cs="Calibri"/>
          <w:i w:val="0"/>
          <w:sz w:val="22"/>
          <w:szCs w:val="22"/>
        </w:rPr>
      </w:pPr>
      <w:r w:rsidRPr="00B708C9">
        <w:rPr>
          <w:rFonts w:ascii="Calibri" w:hAnsi="Calibri" w:cs="Calibri"/>
          <w:i w:val="0"/>
          <w:sz w:val="22"/>
          <w:szCs w:val="22"/>
        </w:rPr>
        <w:t xml:space="preserve"> </w:t>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p>
    <w:p w14:paraId="3BF13595" w14:textId="6248EA53" w:rsidR="00FB3E15" w:rsidRPr="00B708C9" w:rsidRDefault="00FB3E15" w:rsidP="00FB3E15">
      <w:pPr>
        <w:suppressLineNumbers/>
        <w:spacing w:line="360" w:lineRule="auto"/>
        <w:ind w:left="567"/>
        <w:jc w:val="center"/>
        <w:rPr>
          <w:rFonts w:ascii="Calibri" w:hAnsi="Calibri" w:cs="Calibri"/>
          <w:kern w:val="20"/>
          <w:sz w:val="22"/>
          <w:szCs w:val="22"/>
        </w:rPr>
      </w:pPr>
      <w:r w:rsidRPr="00B708C9">
        <w:rPr>
          <w:rFonts w:ascii="Calibri" w:hAnsi="Calibri" w:cs="Calibri"/>
          <w:kern w:val="20"/>
          <w:sz w:val="22"/>
          <w:szCs w:val="22"/>
        </w:rPr>
        <w:t xml:space="preserve">UMOWA nr </w:t>
      </w:r>
      <w:r w:rsidR="001033A6" w:rsidRPr="001033A6">
        <w:rPr>
          <w:rFonts w:ascii="Calibri" w:hAnsi="Calibri" w:cs="Calibri"/>
          <w:kern w:val="20"/>
          <w:sz w:val="22"/>
          <w:szCs w:val="22"/>
        </w:rPr>
        <w:t>3</w:t>
      </w:r>
      <w:r w:rsidRPr="001033A6">
        <w:rPr>
          <w:rFonts w:ascii="Calibri" w:hAnsi="Calibri" w:cs="Calibri"/>
          <w:kern w:val="20"/>
          <w:sz w:val="22"/>
          <w:szCs w:val="22"/>
        </w:rPr>
        <w:t>/ZP/202</w:t>
      </w:r>
      <w:r w:rsidR="000B72FD" w:rsidRPr="001033A6">
        <w:rPr>
          <w:rFonts w:ascii="Calibri" w:hAnsi="Calibri" w:cs="Calibri"/>
          <w:kern w:val="20"/>
          <w:sz w:val="22"/>
          <w:szCs w:val="22"/>
        </w:rPr>
        <w:t>3</w:t>
      </w:r>
      <w:r w:rsidRPr="001033A6">
        <w:rPr>
          <w:rFonts w:ascii="Calibri" w:hAnsi="Calibri" w:cs="Calibri"/>
          <w:kern w:val="20"/>
          <w:sz w:val="22"/>
          <w:szCs w:val="22"/>
        </w:rPr>
        <w:t xml:space="preserve"> (projekt)</w:t>
      </w:r>
    </w:p>
    <w:p w14:paraId="2FA16E25" w14:textId="77777777" w:rsidR="00FB3E15" w:rsidRPr="00B708C9" w:rsidRDefault="00FB3E15" w:rsidP="00FB3E15">
      <w:pPr>
        <w:suppressLineNumbers/>
        <w:spacing w:line="360" w:lineRule="auto"/>
        <w:ind w:left="567"/>
        <w:jc w:val="both"/>
        <w:rPr>
          <w:rFonts w:ascii="Calibri" w:hAnsi="Calibri" w:cs="Calibri"/>
          <w:kern w:val="20"/>
          <w:sz w:val="22"/>
          <w:szCs w:val="22"/>
        </w:rPr>
      </w:pPr>
    </w:p>
    <w:p w14:paraId="5F0B5330" w14:textId="765F8FEB" w:rsidR="00FB3E15" w:rsidRPr="00B708C9" w:rsidRDefault="00120CE3" w:rsidP="00FB3E15">
      <w:pPr>
        <w:spacing w:line="360" w:lineRule="auto"/>
        <w:jc w:val="both"/>
        <w:rPr>
          <w:rFonts w:ascii="Calibri" w:hAnsi="Calibri" w:cs="Calibri"/>
          <w:sz w:val="22"/>
          <w:szCs w:val="22"/>
        </w:rPr>
      </w:pPr>
      <w:r w:rsidRPr="00B708C9">
        <w:rPr>
          <w:rFonts w:ascii="Calibri" w:hAnsi="Calibri" w:cs="Calibri"/>
          <w:sz w:val="22"/>
          <w:szCs w:val="22"/>
        </w:rPr>
        <w:t>z</w:t>
      </w:r>
      <w:r w:rsidR="00FB3E15" w:rsidRPr="00B708C9">
        <w:rPr>
          <w:rFonts w:ascii="Calibri" w:hAnsi="Calibri" w:cs="Calibri"/>
          <w:sz w:val="22"/>
          <w:szCs w:val="22"/>
        </w:rPr>
        <w:t>awarta w Łodzi dniu ................................. pomiędzy:</w:t>
      </w:r>
    </w:p>
    <w:p w14:paraId="508338CB" w14:textId="41DAF2F5" w:rsidR="00FB3E15" w:rsidRPr="00B708C9" w:rsidRDefault="00FB3E15" w:rsidP="00FB3E15">
      <w:pPr>
        <w:spacing w:line="360" w:lineRule="auto"/>
        <w:jc w:val="both"/>
        <w:rPr>
          <w:rFonts w:ascii="Calibri" w:hAnsi="Calibri" w:cs="Calibri"/>
          <w:sz w:val="22"/>
          <w:szCs w:val="22"/>
        </w:rPr>
      </w:pPr>
      <w:r w:rsidRPr="00B708C9">
        <w:rPr>
          <w:rFonts w:ascii="Calibri" w:hAnsi="Calibri" w:cs="Calibri"/>
          <w:bCs/>
          <w:sz w:val="22"/>
          <w:szCs w:val="22"/>
        </w:rPr>
        <w:t xml:space="preserve">Uniwersytetem Łódzkim </w:t>
      </w:r>
      <w:r w:rsidRPr="00B708C9">
        <w:rPr>
          <w:rFonts w:ascii="Calibri" w:hAnsi="Calibri" w:cs="Calibri"/>
          <w:sz w:val="22"/>
          <w:szCs w:val="22"/>
        </w:rPr>
        <w:t>z siedzibą w Łodzi 90-136, ul. Narutowicza 68, NIP 724-000-32-43, zwanym w treści umowy „Zamawiającym”, który reprezentuje:</w:t>
      </w:r>
    </w:p>
    <w:p w14:paraId="7489C0FE" w14:textId="6F5FF936" w:rsidR="00FB3E15" w:rsidRPr="00B708C9" w:rsidRDefault="00FB3E15" w:rsidP="00FB3E15">
      <w:pPr>
        <w:spacing w:before="60" w:line="360" w:lineRule="auto"/>
        <w:jc w:val="both"/>
        <w:rPr>
          <w:rFonts w:eastAsia="Calibri" w:cstheme="minorHAnsi"/>
          <w:bCs/>
          <w:sz w:val="22"/>
          <w:szCs w:val="22"/>
        </w:rPr>
      </w:pPr>
      <w:r w:rsidRPr="00B708C9">
        <w:rPr>
          <w:rFonts w:eastAsia="Calibri" w:cstheme="minorHAnsi"/>
          <w:bCs/>
          <w:sz w:val="22"/>
          <w:szCs w:val="22"/>
        </w:rPr>
        <w:t>…………………………………………………………………………………………………………………</w:t>
      </w:r>
    </w:p>
    <w:p w14:paraId="63BDC8FB" w14:textId="4FE87C1C" w:rsidR="00FB3E15" w:rsidRPr="00B708C9" w:rsidRDefault="00FB3E15" w:rsidP="00FB3E15">
      <w:pPr>
        <w:spacing w:before="60" w:line="360" w:lineRule="auto"/>
        <w:jc w:val="both"/>
        <w:rPr>
          <w:rFonts w:eastAsia="Calibri" w:cstheme="minorHAnsi"/>
          <w:bCs/>
          <w:sz w:val="22"/>
          <w:szCs w:val="22"/>
        </w:rPr>
      </w:pPr>
      <w:r w:rsidRPr="00B708C9">
        <w:rPr>
          <w:rFonts w:eastAsia="Calibri" w:cstheme="minorHAnsi"/>
          <w:bCs/>
          <w:sz w:val="22"/>
          <w:szCs w:val="22"/>
        </w:rPr>
        <w:t>…………………………………………………………………………………………………………………</w:t>
      </w:r>
    </w:p>
    <w:p w14:paraId="02D43701" w14:textId="77777777" w:rsidR="00FB3E15" w:rsidRPr="00B708C9" w:rsidRDefault="00FB3E15" w:rsidP="00FB3E15">
      <w:pPr>
        <w:spacing w:before="60" w:line="360" w:lineRule="auto"/>
        <w:jc w:val="both"/>
        <w:rPr>
          <w:rFonts w:asciiTheme="minorHAnsi" w:eastAsia="Calibri" w:hAnsiTheme="minorHAnsi" w:cstheme="minorHAnsi"/>
          <w:sz w:val="22"/>
          <w:szCs w:val="22"/>
        </w:rPr>
      </w:pPr>
      <w:r w:rsidRPr="00B708C9">
        <w:rPr>
          <w:rFonts w:asciiTheme="minorHAnsi" w:eastAsia="Calibri" w:hAnsiTheme="minorHAnsi" w:cstheme="minorHAnsi"/>
          <w:sz w:val="22"/>
          <w:szCs w:val="22"/>
        </w:rPr>
        <w:t>zwanym w dalszej części umowy Zamawiającym,</w:t>
      </w:r>
    </w:p>
    <w:p w14:paraId="224ED178" w14:textId="2C41E6D1" w:rsidR="00FB3E15" w:rsidRPr="00B708C9" w:rsidRDefault="00FB3E15" w:rsidP="00FB3E15">
      <w:pPr>
        <w:spacing w:before="60" w:line="360" w:lineRule="auto"/>
        <w:jc w:val="both"/>
        <w:rPr>
          <w:rFonts w:asciiTheme="minorHAnsi" w:eastAsia="Calibri" w:hAnsiTheme="minorHAnsi" w:cstheme="minorHAnsi"/>
          <w:sz w:val="22"/>
          <w:szCs w:val="22"/>
        </w:rPr>
      </w:pPr>
      <w:r w:rsidRPr="00B708C9">
        <w:rPr>
          <w:rFonts w:asciiTheme="minorHAnsi" w:eastAsia="Calibri" w:hAnsiTheme="minorHAnsi" w:cstheme="minorHAnsi"/>
          <w:sz w:val="22"/>
          <w:szCs w:val="22"/>
        </w:rPr>
        <w:t>a</w:t>
      </w:r>
    </w:p>
    <w:p w14:paraId="04F8F5DC" w14:textId="77777777" w:rsidR="00FB3E15" w:rsidRPr="00B708C9" w:rsidRDefault="00FB3E15" w:rsidP="00FB3E15">
      <w:pPr>
        <w:spacing w:before="60" w:line="360" w:lineRule="auto"/>
        <w:jc w:val="both"/>
        <w:rPr>
          <w:rFonts w:eastAsia="Calibri" w:cstheme="minorHAnsi"/>
          <w:bCs/>
          <w:sz w:val="22"/>
          <w:szCs w:val="22"/>
        </w:rPr>
      </w:pPr>
      <w:r w:rsidRPr="00B708C9">
        <w:rPr>
          <w:rFonts w:eastAsia="Calibri" w:cstheme="minorHAnsi"/>
          <w:bCs/>
          <w:sz w:val="22"/>
          <w:szCs w:val="22"/>
        </w:rPr>
        <w:t>…………………………………………………………………………………………………………………</w:t>
      </w:r>
    </w:p>
    <w:p w14:paraId="77409DF7" w14:textId="6B05395E" w:rsidR="00FB3E15" w:rsidRPr="00B708C9" w:rsidRDefault="00FB3E15" w:rsidP="00FB3E15">
      <w:pPr>
        <w:spacing w:before="60" w:line="360" w:lineRule="auto"/>
        <w:jc w:val="both"/>
        <w:rPr>
          <w:rFonts w:eastAsia="Calibri" w:cstheme="minorHAnsi"/>
          <w:bCs/>
          <w:sz w:val="22"/>
          <w:szCs w:val="22"/>
        </w:rPr>
      </w:pPr>
      <w:r w:rsidRPr="00B708C9">
        <w:rPr>
          <w:rFonts w:eastAsia="Calibri" w:cstheme="minorHAnsi"/>
          <w:bCs/>
          <w:sz w:val="22"/>
          <w:szCs w:val="22"/>
        </w:rPr>
        <w:t>…………………………………………………………………………………………………………………</w:t>
      </w:r>
    </w:p>
    <w:p w14:paraId="083CBAFA" w14:textId="09625A17" w:rsidR="00FB3E15" w:rsidRPr="00B708C9" w:rsidRDefault="00FB3E15" w:rsidP="00FB3E15">
      <w:pPr>
        <w:spacing w:before="60" w:line="360" w:lineRule="auto"/>
        <w:jc w:val="both"/>
        <w:rPr>
          <w:rFonts w:asciiTheme="minorHAnsi" w:eastAsia="Calibri" w:hAnsiTheme="minorHAnsi" w:cstheme="minorHAnsi"/>
          <w:sz w:val="22"/>
          <w:szCs w:val="22"/>
        </w:rPr>
      </w:pPr>
      <w:r w:rsidRPr="00B708C9">
        <w:rPr>
          <w:rFonts w:asciiTheme="minorHAnsi" w:eastAsia="Calibri" w:hAnsiTheme="minorHAnsi" w:cstheme="minorHAnsi"/>
          <w:sz w:val="22"/>
          <w:szCs w:val="22"/>
        </w:rPr>
        <w:t xml:space="preserve">zwanym w dalszej części umowy Wykonawcą, który </w:t>
      </w:r>
      <w:r w:rsidR="00FE513F" w:rsidRPr="00B708C9">
        <w:rPr>
          <w:rFonts w:asciiTheme="minorHAnsi" w:eastAsia="Calibri" w:hAnsiTheme="minorHAnsi" w:cstheme="minorHAnsi"/>
          <w:sz w:val="22"/>
          <w:szCs w:val="22"/>
        </w:rPr>
        <w:t>reprezentuje:</w:t>
      </w:r>
    </w:p>
    <w:p w14:paraId="76FEEEDE" w14:textId="77777777" w:rsidR="00FE513F" w:rsidRPr="00B708C9" w:rsidRDefault="00FE513F" w:rsidP="00FE513F">
      <w:pPr>
        <w:spacing w:before="60" w:line="360" w:lineRule="auto"/>
        <w:jc w:val="both"/>
        <w:rPr>
          <w:rFonts w:eastAsia="Calibri" w:cstheme="minorHAnsi"/>
          <w:bCs/>
          <w:sz w:val="22"/>
          <w:szCs w:val="22"/>
        </w:rPr>
      </w:pPr>
      <w:r w:rsidRPr="00B708C9">
        <w:rPr>
          <w:rFonts w:eastAsia="Calibri" w:cstheme="minorHAnsi"/>
          <w:bCs/>
          <w:sz w:val="22"/>
          <w:szCs w:val="22"/>
        </w:rPr>
        <w:t>…………………………………………………………………………………………………………………</w:t>
      </w:r>
    </w:p>
    <w:p w14:paraId="2D1EA25A" w14:textId="77777777" w:rsidR="00FE513F" w:rsidRPr="00B708C9" w:rsidRDefault="00FE513F" w:rsidP="00FE513F">
      <w:pPr>
        <w:spacing w:before="60" w:line="360" w:lineRule="auto"/>
        <w:jc w:val="both"/>
        <w:rPr>
          <w:rFonts w:eastAsia="Calibri" w:cstheme="minorHAnsi"/>
          <w:bCs/>
          <w:sz w:val="22"/>
          <w:szCs w:val="22"/>
        </w:rPr>
      </w:pPr>
      <w:r w:rsidRPr="00B708C9">
        <w:rPr>
          <w:rFonts w:eastAsia="Calibri" w:cstheme="minorHAnsi"/>
          <w:bCs/>
          <w:sz w:val="22"/>
          <w:szCs w:val="22"/>
        </w:rPr>
        <w:t>…………………………………………………………………………………………………………………</w:t>
      </w:r>
    </w:p>
    <w:p w14:paraId="50702694" w14:textId="61FD42C6" w:rsidR="00FB3E15" w:rsidRPr="00B708C9" w:rsidRDefault="00FB3E15" w:rsidP="00FB3E15">
      <w:pPr>
        <w:spacing w:line="360" w:lineRule="auto"/>
        <w:jc w:val="both"/>
        <w:rPr>
          <w:rFonts w:asciiTheme="minorHAnsi" w:hAnsiTheme="minorHAnsi" w:cstheme="minorHAnsi"/>
          <w:sz w:val="22"/>
          <w:szCs w:val="22"/>
        </w:rPr>
      </w:pPr>
    </w:p>
    <w:p w14:paraId="4BF79D11" w14:textId="461C7C8C" w:rsidR="009443EE" w:rsidRPr="00B708C9" w:rsidRDefault="009443EE" w:rsidP="00FB3E15">
      <w:pPr>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łącznie dalej zwanymi „Stronami”</w:t>
      </w:r>
    </w:p>
    <w:p w14:paraId="4DE2DBC1" w14:textId="77777777" w:rsidR="009443EE" w:rsidRPr="00B708C9" w:rsidRDefault="009443EE" w:rsidP="00FB3E15">
      <w:pPr>
        <w:spacing w:line="360" w:lineRule="auto"/>
        <w:jc w:val="both"/>
        <w:rPr>
          <w:rFonts w:asciiTheme="minorHAnsi" w:hAnsiTheme="minorHAnsi" w:cstheme="minorHAnsi"/>
          <w:sz w:val="22"/>
          <w:szCs w:val="22"/>
        </w:rPr>
      </w:pPr>
    </w:p>
    <w:p w14:paraId="4453D6FB" w14:textId="0FA1E238" w:rsidR="00FB3E15" w:rsidRPr="00B708C9" w:rsidRDefault="00FB3E15" w:rsidP="00FB3E15">
      <w:pPr>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o następującej treści:</w:t>
      </w:r>
    </w:p>
    <w:p w14:paraId="5F6B45BB" w14:textId="77777777" w:rsidR="00FB3E15" w:rsidRPr="00B708C9" w:rsidRDefault="00FB3E15" w:rsidP="00FB3E15">
      <w:pPr>
        <w:spacing w:line="360" w:lineRule="auto"/>
        <w:ind w:left="567"/>
        <w:jc w:val="both"/>
        <w:rPr>
          <w:rFonts w:ascii="Calibri" w:hAnsi="Calibri" w:cs="Calibri"/>
          <w:sz w:val="22"/>
          <w:szCs w:val="22"/>
        </w:rPr>
      </w:pPr>
    </w:p>
    <w:p w14:paraId="315EFC03" w14:textId="77777777" w:rsidR="00FB3E15" w:rsidRPr="00B708C9" w:rsidRDefault="00FB3E15" w:rsidP="00342689">
      <w:pPr>
        <w:spacing w:line="360" w:lineRule="auto"/>
        <w:ind w:left="567"/>
        <w:jc w:val="center"/>
        <w:rPr>
          <w:rFonts w:asciiTheme="minorHAnsi" w:hAnsiTheme="minorHAnsi" w:cstheme="minorHAnsi"/>
          <w:b/>
          <w:sz w:val="22"/>
          <w:szCs w:val="22"/>
        </w:rPr>
      </w:pPr>
      <w:r w:rsidRPr="00B708C9">
        <w:rPr>
          <w:rFonts w:asciiTheme="minorHAnsi" w:hAnsiTheme="minorHAnsi" w:cstheme="minorHAnsi"/>
          <w:b/>
          <w:sz w:val="22"/>
          <w:szCs w:val="22"/>
        </w:rPr>
        <w:sym w:font="Times New Roman" w:char="00A7"/>
      </w:r>
      <w:r w:rsidRPr="00B708C9">
        <w:rPr>
          <w:rFonts w:asciiTheme="minorHAnsi" w:hAnsiTheme="minorHAnsi" w:cstheme="minorHAnsi"/>
          <w:b/>
          <w:sz w:val="22"/>
          <w:szCs w:val="22"/>
        </w:rPr>
        <w:t xml:space="preserve"> 1</w:t>
      </w:r>
    </w:p>
    <w:p w14:paraId="12AFF844" w14:textId="4D423E07" w:rsidR="00D5209E" w:rsidRPr="00B708C9" w:rsidRDefault="00FB3E15" w:rsidP="00342689">
      <w:pPr>
        <w:pStyle w:val="Standardowy2"/>
        <w:suppressLineNumbers/>
        <w:tabs>
          <w:tab w:val="left" w:pos="0"/>
        </w:tabs>
        <w:spacing w:after="0" w:line="360" w:lineRule="auto"/>
        <w:ind w:right="-26" w:firstLine="0"/>
        <w:jc w:val="both"/>
        <w:rPr>
          <w:rFonts w:asciiTheme="minorHAnsi" w:hAnsiTheme="minorHAnsi" w:cstheme="minorHAnsi"/>
          <w:sz w:val="22"/>
          <w:szCs w:val="22"/>
        </w:rPr>
      </w:pPr>
      <w:r w:rsidRPr="00B708C9">
        <w:rPr>
          <w:rFonts w:asciiTheme="minorHAnsi" w:hAnsiTheme="minorHAnsi" w:cstheme="minorHAnsi"/>
          <w:sz w:val="22"/>
          <w:szCs w:val="22"/>
        </w:rPr>
        <w:t xml:space="preserve">Umowa została zawarta w wyniku przeprowadzonego postępowania o zamówienie publiczne </w:t>
      </w:r>
      <w:r w:rsidR="00A020CB">
        <w:rPr>
          <w:rFonts w:asciiTheme="minorHAnsi" w:hAnsiTheme="minorHAnsi" w:cstheme="minorHAnsi"/>
          <w:sz w:val="22"/>
          <w:szCs w:val="22"/>
        </w:rPr>
        <w:t xml:space="preserve">pn. </w:t>
      </w:r>
      <w:r w:rsidR="00A020CB" w:rsidRPr="00A020CB">
        <w:rPr>
          <w:rFonts w:asciiTheme="minorHAnsi" w:hAnsiTheme="minorHAnsi" w:cstheme="minorHAnsi"/>
          <w:b/>
          <w:bCs/>
          <w:sz w:val="22"/>
          <w:szCs w:val="22"/>
        </w:rPr>
        <w:t>„Dostawa szafek ubraniowych dla Biblioteki Uniwersytetu Łódzkiego”</w:t>
      </w:r>
      <w:r w:rsidR="00A020CB">
        <w:rPr>
          <w:rFonts w:asciiTheme="minorHAnsi" w:hAnsiTheme="minorHAnsi" w:cstheme="minorHAnsi"/>
          <w:sz w:val="22"/>
          <w:szCs w:val="22"/>
        </w:rPr>
        <w:t xml:space="preserve">- </w:t>
      </w:r>
      <w:r w:rsidR="00A020CB" w:rsidRPr="001033A6">
        <w:rPr>
          <w:rFonts w:asciiTheme="minorHAnsi" w:hAnsiTheme="minorHAnsi" w:cstheme="minorHAnsi"/>
          <w:b/>
          <w:bCs/>
          <w:sz w:val="22"/>
          <w:szCs w:val="22"/>
        </w:rPr>
        <w:t xml:space="preserve">nr </w:t>
      </w:r>
      <w:r w:rsidR="001033A6" w:rsidRPr="001033A6">
        <w:rPr>
          <w:rFonts w:asciiTheme="minorHAnsi" w:hAnsiTheme="minorHAnsi" w:cstheme="minorHAnsi"/>
          <w:b/>
          <w:bCs/>
          <w:sz w:val="22"/>
          <w:szCs w:val="22"/>
        </w:rPr>
        <w:t>3</w:t>
      </w:r>
      <w:r w:rsidR="00A020CB" w:rsidRPr="001033A6">
        <w:rPr>
          <w:rFonts w:asciiTheme="minorHAnsi" w:hAnsiTheme="minorHAnsi" w:cstheme="minorHAnsi"/>
          <w:b/>
          <w:bCs/>
          <w:sz w:val="22"/>
          <w:szCs w:val="22"/>
        </w:rPr>
        <w:t>/ZP/202</w:t>
      </w:r>
      <w:r w:rsidR="000B72FD" w:rsidRPr="001033A6">
        <w:rPr>
          <w:rFonts w:asciiTheme="minorHAnsi" w:hAnsiTheme="minorHAnsi" w:cstheme="minorHAnsi"/>
          <w:b/>
          <w:bCs/>
          <w:sz w:val="22"/>
          <w:szCs w:val="22"/>
        </w:rPr>
        <w:t>3</w:t>
      </w:r>
      <w:r w:rsidR="00A020CB" w:rsidRPr="001033A6">
        <w:rPr>
          <w:rFonts w:asciiTheme="minorHAnsi" w:hAnsiTheme="minorHAnsi" w:cstheme="minorHAnsi"/>
          <w:sz w:val="22"/>
          <w:szCs w:val="22"/>
        </w:rPr>
        <w:t xml:space="preserve"> </w:t>
      </w:r>
      <w:r w:rsidRPr="001033A6">
        <w:rPr>
          <w:rFonts w:asciiTheme="minorHAnsi" w:hAnsiTheme="minorHAnsi" w:cstheme="minorHAnsi"/>
          <w:sz w:val="22"/>
          <w:szCs w:val="22"/>
        </w:rPr>
        <w:t>zgodnie</w:t>
      </w:r>
      <w:r w:rsidR="00FE513F" w:rsidRPr="00B708C9">
        <w:rPr>
          <w:rFonts w:asciiTheme="minorHAnsi" w:hAnsiTheme="minorHAnsi" w:cstheme="minorHAnsi"/>
          <w:sz w:val="22"/>
          <w:szCs w:val="22"/>
        </w:rPr>
        <w:t xml:space="preserve"> </w:t>
      </w:r>
      <w:r w:rsidRPr="00B708C9">
        <w:rPr>
          <w:rFonts w:asciiTheme="minorHAnsi" w:hAnsiTheme="minorHAnsi" w:cstheme="minorHAnsi"/>
          <w:sz w:val="22"/>
          <w:szCs w:val="22"/>
        </w:rPr>
        <w:t>z art. 275 pkt 1 ustawy z dnia z dnia 11 września 2019r. Prawo zamówień publicznych ( tj. Dz.U. z 202</w:t>
      </w:r>
      <w:r w:rsidR="00A020CB">
        <w:rPr>
          <w:rFonts w:asciiTheme="minorHAnsi" w:hAnsiTheme="minorHAnsi" w:cstheme="minorHAnsi"/>
          <w:sz w:val="22"/>
          <w:szCs w:val="22"/>
        </w:rPr>
        <w:t>2</w:t>
      </w:r>
      <w:r w:rsidR="00FE513F" w:rsidRPr="00B708C9">
        <w:rPr>
          <w:rFonts w:asciiTheme="minorHAnsi" w:hAnsiTheme="minorHAnsi" w:cstheme="minorHAnsi"/>
          <w:sz w:val="22"/>
          <w:szCs w:val="22"/>
        </w:rPr>
        <w:t xml:space="preserve"> </w:t>
      </w:r>
      <w:r w:rsidRPr="00B708C9">
        <w:rPr>
          <w:rFonts w:asciiTheme="minorHAnsi" w:hAnsiTheme="minorHAnsi" w:cstheme="minorHAnsi"/>
          <w:sz w:val="22"/>
          <w:szCs w:val="22"/>
        </w:rPr>
        <w:t xml:space="preserve">r.  poz. </w:t>
      </w:r>
      <w:r w:rsidR="00A020CB">
        <w:rPr>
          <w:rFonts w:asciiTheme="minorHAnsi" w:hAnsiTheme="minorHAnsi" w:cstheme="minorHAnsi"/>
          <w:sz w:val="22"/>
          <w:szCs w:val="22"/>
        </w:rPr>
        <w:t>1710</w:t>
      </w:r>
      <w:r w:rsidRPr="00B708C9">
        <w:rPr>
          <w:rFonts w:asciiTheme="minorHAnsi" w:hAnsiTheme="minorHAnsi" w:cstheme="minorHAnsi"/>
          <w:sz w:val="22"/>
          <w:szCs w:val="22"/>
        </w:rPr>
        <w:t xml:space="preserve"> z późn.zm.) w trybie podstawowym (bez negocjacji)</w:t>
      </w:r>
      <w:r w:rsidR="00A020CB">
        <w:rPr>
          <w:rFonts w:asciiTheme="minorHAnsi" w:hAnsiTheme="minorHAnsi" w:cstheme="minorHAnsi"/>
          <w:sz w:val="22"/>
          <w:szCs w:val="22"/>
        </w:rPr>
        <w:t>.</w:t>
      </w:r>
    </w:p>
    <w:p w14:paraId="3D102B53" w14:textId="77777777" w:rsidR="00342689" w:rsidRPr="00B708C9" w:rsidRDefault="00342689" w:rsidP="00342689">
      <w:pPr>
        <w:spacing w:line="360" w:lineRule="auto"/>
        <w:ind w:left="567"/>
        <w:jc w:val="center"/>
        <w:rPr>
          <w:rFonts w:asciiTheme="minorHAnsi" w:hAnsiTheme="minorHAnsi" w:cstheme="minorHAnsi"/>
          <w:b/>
          <w:sz w:val="22"/>
          <w:szCs w:val="22"/>
        </w:rPr>
      </w:pPr>
    </w:p>
    <w:p w14:paraId="501DD1EF" w14:textId="1672616C" w:rsidR="00FB3E15" w:rsidRPr="00B708C9" w:rsidRDefault="00FB3E15" w:rsidP="00342689">
      <w:pPr>
        <w:spacing w:line="360" w:lineRule="auto"/>
        <w:ind w:left="567"/>
        <w:jc w:val="center"/>
        <w:rPr>
          <w:rFonts w:asciiTheme="minorHAnsi" w:hAnsiTheme="minorHAnsi" w:cstheme="minorHAnsi"/>
          <w:b/>
          <w:sz w:val="22"/>
          <w:szCs w:val="22"/>
        </w:rPr>
      </w:pPr>
      <w:r w:rsidRPr="00B708C9">
        <w:rPr>
          <w:rFonts w:asciiTheme="minorHAnsi" w:hAnsiTheme="minorHAnsi" w:cstheme="minorHAnsi"/>
          <w:b/>
          <w:sz w:val="22"/>
          <w:szCs w:val="22"/>
        </w:rPr>
        <w:sym w:font="Times New Roman" w:char="00A7"/>
      </w:r>
      <w:r w:rsidRPr="00B708C9">
        <w:rPr>
          <w:rFonts w:asciiTheme="minorHAnsi" w:hAnsiTheme="minorHAnsi" w:cstheme="minorHAnsi"/>
          <w:b/>
          <w:sz w:val="22"/>
          <w:szCs w:val="22"/>
        </w:rPr>
        <w:t xml:space="preserve"> 2</w:t>
      </w:r>
    </w:p>
    <w:p w14:paraId="3B72423A" w14:textId="7E31FFD0" w:rsidR="00F40A03" w:rsidRDefault="00FB3E15" w:rsidP="00F40A03">
      <w:pPr>
        <w:pStyle w:val="Akapitzlist"/>
        <w:numPr>
          <w:ilvl w:val="0"/>
          <w:numId w:val="36"/>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Zamawiający zleca wykonawcy dostawę fabrycznie now</w:t>
      </w:r>
      <w:r w:rsidR="00FE513F" w:rsidRPr="00B708C9">
        <w:rPr>
          <w:rFonts w:asciiTheme="minorHAnsi" w:hAnsiTheme="minorHAnsi" w:cstheme="minorHAnsi"/>
          <w:sz w:val="22"/>
          <w:szCs w:val="22"/>
        </w:rPr>
        <w:t>ych szafek ubraniowych</w:t>
      </w:r>
      <w:r w:rsidRPr="00B708C9">
        <w:rPr>
          <w:rFonts w:asciiTheme="minorHAnsi" w:hAnsiTheme="minorHAnsi" w:cstheme="minorHAnsi"/>
          <w:sz w:val="22"/>
          <w:szCs w:val="22"/>
        </w:rPr>
        <w:t xml:space="preserve"> do </w:t>
      </w:r>
      <w:r w:rsidR="00A020CB">
        <w:rPr>
          <w:rFonts w:asciiTheme="minorHAnsi" w:hAnsiTheme="minorHAnsi" w:cstheme="minorHAnsi"/>
          <w:sz w:val="22"/>
          <w:szCs w:val="22"/>
        </w:rPr>
        <w:t>Biblioteki</w:t>
      </w:r>
      <w:r w:rsidRPr="00B708C9">
        <w:rPr>
          <w:rFonts w:asciiTheme="minorHAnsi" w:hAnsiTheme="minorHAnsi" w:cstheme="minorHAnsi"/>
          <w:color w:val="000000"/>
          <w:sz w:val="22"/>
          <w:szCs w:val="22"/>
        </w:rPr>
        <w:t xml:space="preserve"> Uniwersytetu Łódzkiego </w:t>
      </w:r>
      <w:r w:rsidRPr="00B708C9">
        <w:rPr>
          <w:rFonts w:asciiTheme="minorHAnsi" w:hAnsiTheme="minorHAnsi" w:cstheme="minorHAnsi"/>
          <w:sz w:val="22"/>
          <w:szCs w:val="22"/>
        </w:rPr>
        <w:t>wraz</w:t>
      </w:r>
      <w:r w:rsidR="003B3D72" w:rsidRPr="00B708C9">
        <w:rPr>
          <w:rFonts w:asciiTheme="minorHAnsi" w:hAnsiTheme="minorHAnsi" w:cstheme="minorHAnsi"/>
          <w:sz w:val="22"/>
          <w:szCs w:val="22"/>
        </w:rPr>
        <w:t xml:space="preserve"> </w:t>
      </w:r>
      <w:r w:rsidR="00A96EED" w:rsidRPr="00B708C9">
        <w:rPr>
          <w:rFonts w:ascii="Calibri" w:hAnsi="Calibri" w:cs="Calibri"/>
          <w:sz w:val="22"/>
          <w:szCs w:val="22"/>
        </w:rPr>
        <w:t>z transportem, rozładunkiem, wniesieniem towaru,</w:t>
      </w:r>
      <w:r w:rsidR="00712082">
        <w:rPr>
          <w:rFonts w:ascii="Calibri" w:hAnsi="Calibri" w:cs="Calibri"/>
          <w:sz w:val="22"/>
          <w:szCs w:val="22"/>
        </w:rPr>
        <w:t xml:space="preserve"> ustawieniem i</w:t>
      </w:r>
      <w:r w:rsidR="00A96EED" w:rsidRPr="00B708C9">
        <w:rPr>
          <w:rFonts w:ascii="Calibri" w:hAnsi="Calibri" w:cs="Calibri"/>
          <w:sz w:val="22"/>
          <w:szCs w:val="22"/>
        </w:rPr>
        <w:t xml:space="preserve"> montażem </w:t>
      </w:r>
      <w:r w:rsidR="00A020CB">
        <w:rPr>
          <w:rFonts w:ascii="Calibri" w:hAnsi="Calibri" w:cs="Calibri"/>
          <w:sz w:val="22"/>
          <w:szCs w:val="22"/>
        </w:rPr>
        <w:t xml:space="preserve">oraz szkoleniem </w:t>
      </w:r>
      <w:r w:rsidR="00E43640">
        <w:rPr>
          <w:rFonts w:ascii="Calibri" w:hAnsi="Calibri" w:cs="Calibri"/>
          <w:sz w:val="22"/>
          <w:szCs w:val="22"/>
        </w:rPr>
        <w:t xml:space="preserve">z obsługi </w:t>
      </w:r>
      <w:r w:rsidR="00712082">
        <w:rPr>
          <w:rFonts w:ascii="Calibri" w:hAnsi="Calibri" w:cs="Calibri"/>
          <w:sz w:val="22"/>
          <w:szCs w:val="22"/>
        </w:rPr>
        <w:t>zamków</w:t>
      </w:r>
      <w:r w:rsidRPr="00B708C9">
        <w:rPr>
          <w:rFonts w:asciiTheme="minorHAnsi" w:hAnsiTheme="minorHAnsi" w:cstheme="minorHAnsi"/>
          <w:sz w:val="22"/>
          <w:szCs w:val="22"/>
        </w:rPr>
        <w:t>, zgodnie z</w:t>
      </w:r>
      <w:r w:rsidR="00F40A03">
        <w:rPr>
          <w:rFonts w:asciiTheme="minorHAnsi" w:hAnsiTheme="minorHAnsi" w:cstheme="minorHAnsi"/>
          <w:sz w:val="22"/>
          <w:szCs w:val="22"/>
        </w:rPr>
        <w:t xml:space="preserve"> poniższymi załącznikami </w:t>
      </w:r>
      <w:r w:rsidRPr="00F40A03">
        <w:rPr>
          <w:rFonts w:asciiTheme="minorHAnsi" w:hAnsiTheme="minorHAnsi" w:cstheme="minorHAnsi"/>
          <w:sz w:val="22"/>
          <w:szCs w:val="22"/>
        </w:rPr>
        <w:t>stanowiący</w:t>
      </w:r>
      <w:r w:rsidR="00120CE3" w:rsidRPr="00F40A03">
        <w:rPr>
          <w:rFonts w:asciiTheme="minorHAnsi" w:hAnsiTheme="minorHAnsi" w:cstheme="minorHAnsi"/>
          <w:sz w:val="22"/>
          <w:szCs w:val="22"/>
        </w:rPr>
        <w:t>mi</w:t>
      </w:r>
      <w:r w:rsidRPr="00F40A03">
        <w:rPr>
          <w:rFonts w:asciiTheme="minorHAnsi" w:hAnsiTheme="minorHAnsi" w:cstheme="minorHAnsi"/>
          <w:sz w:val="22"/>
          <w:szCs w:val="22"/>
        </w:rPr>
        <w:t xml:space="preserve"> integralną część umowy</w:t>
      </w:r>
      <w:r w:rsidR="00F40A03">
        <w:rPr>
          <w:rFonts w:asciiTheme="minorHAnsi" w:hAnsiTheme="minorHAnsi" w:cstheme="minorHAnsi"/>
          <w:sz w:val="22"/>
          <w:szCs w:val="22"/>
        </w:rPr>
        <w:t>:</w:t>
      </w:r>
    </w:p>
    <w:p w14:paraId="4544E749" w14:textId="6E9F836F" w:rsidR="00120CE3" w:rsidRDefault="00FB19EF" w:rsidP="00F40A03">
      <w:pPr>
        <w:pStyle w:val="Akapitzlist"/>
        <w:numPr>
          <w:ilvl w:val="0"/>
          <w:numId w:val="53"/>
        </w:numPr>
        <w:tabs>
          <w:tab w:val="left" w:pos="851"/>
        </w:tabs>
        <w:spacing w:line="360" w:lineRule="auto"/>
        <w:jc w:val="both"/>
        <w:rPr>
          <w:rFonts w:asciiTheme="minorHAnsi" w:hAnsiTheme="minorHAnsi" w:cstheme="minorHAnsi"/>
          <w:sz w:val="22"/>
          <w:szCs w:val="22"/>
        </w:rPr>
      </w:pPr>
      <w:r>
        <w:rPr>
          <w:rFonts w:asciiTheme="minorHAnsi" w:hAnsiTheme="minorHAnsi" w:cstheme="minorHAnsi"/>
          <w:sz w:val="22"/>
          <w:szCs w:val="22"/>
        </w:rPr>
        <w:lastRenderedPageBreak/>
        <w:t>Załącznikiem nr 1a Opis przedmiotu zamówienia,</w:t>
      </w:r>
    </w:p>
    <w:p w14:paraId="788230D5" w14:textId="1469ABC2" w:rsidR="00FB19EF" w:rsidRDefault="00FB19EF" w:rsidP="00F40A03">
      <w:pPr>
        <w:pStyle w:val="Akapitzlist"/>
        <w:numPr>
          <w:ilvl w:val="0"/>
          <w:numId w:val="53"/>
        </w:numPr>
        <w:tabs>
          <w:tab w:val="left" w:pos="851"/>
        </w:tabs>
        <w:spacing w:line="360" w:lineRule="auto"/>
        <w:jc w:val="both"/>
        <w:rPr>
          <w:rFonts w:asciiTheme="minorHAnsi" w:hAnsiTheme="minorHAnsi" w:cstheme="minorHAnsi"/>
          <w:sz w:val="22"/>
          <w:szCs w:val="22"/>
        </w:rPr>
      </w:pPr>
      <w:r>
        <w:rPr>
          <w:rFonts w:asciiTheme="minorHAnsi" w:hAnsiTheme="minorHAnsi" w:cstheme="minorHAnsi"/>
          <w:sz w:val="22"/>
          <w:szCs w:val="22"/>
        </w:rPr>
        <w:t>Załącznikiem nr 1b Arkusz asortymentowo-cenowy,</w:t>
      </w:r>
    </w:p>
    <w:p w14:paraId="34EEF25E" w14:textId="465F6C67" w:rsidR="00FB19EF" w:rsidRPr="00F40A03" w:rsidRDefault="00FB19EF" w:rsidP="00F40A03">
      <w:pPr>
        <w:pStyle w:val="Akapitzlist"/>
        <w:numPr>
          <w:ilvl w:val="0"/>
          <w:numId w:val="53"/>
        </w:numPr>
        <w:tabs>
          <w:tab w:val="left" w:pos="851"/>
        </w:tabs>
        <w:spacing w:line="360" w:lineRule="auto"/>
        <w:jc w:val="both"/>
        <w:rPr>
          <w:rFonts w:asciiTheme="minorHAnsi" w:hAnsiTheme="minorHAnsi" w:cstheme="minorHAnsi"/>
          <w:sz w:val="22"/>
          <w:szCs w:val="22"/>
        </w:rPr>
      </w:pPr>
      <w:r>
        <w:rPr>
          <w:rFonts w:asciiTheme="minorHAnsi" w:hAnsiTheme="minorHAnsi" w:cstheme="minorHAnsi"/>
          <w:sz w:val="22"/>
          <w:szCs w:val="22"/>
        </w:rPr>
        <w:t>Załącznikiem nr 2 Formularz oferty.</w:t>
      </w:r>
    </w:p>
    <w:p w14:paraId="4AAEAA74" w14:textId="03703A16" w:rsidR="00120CE3" w:rsidRPr="00B708C9" w:rsidRDefault="00FB3E15" w:rsidP="000F2136">
      <w:pPr>
        <w:pStyle w:val="Akapitzlist"/>
        <w:numPr>
          <w:ilvl w:val="0"/>
          <w:numId w:val="36"/>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Przedmiot zamówienia, o którym mowa w ust. 1 ma być zgodny z wymaganiami określonymi</w:t>
      </w:r>
      <w:r w:rsidR="00342689" w:rsidRPr="00B708C9">
        <w:rPr>
          <w:rFonts w:asciiTheme="minorHAnsi" w:hAnsiTheme="minorHAnsi" w:cstheme="minorHAnsi"/>
          <w:sz w:val="22"/>
          <w:szCs w:val="22"/>
        </w:rPr>
        <w:t xml:space="preserve"> </w:t>
      </w:r>
      <w:r w:rsidR="00342689" w:rsidRPr="00B708C9">
        <w:rPr>
          <w:rFonts w:asciiTheme="minorHAnsi" w:hAnsiTheme="minorHAnsi" w:cstheme="minorHAnsi"/>
          <w:sz w:val="22"/>
          <w:szCs w:val="22"/>
        </w:rPr>
        <w:br/>
      </w:r>
      <w:r w:rsidRPr="00B708C9">
        <w:rPr>
          <w:rFonts w:asciiTheme="minorHAnsi" w:hAnsiTheme="minorHAnsi" w:cstheme="minorHAnsi"/>
          <w:sz w:val="22"/>
          <w:szCs w:val="22"/>
        </w:rPr>
        <w:t>w Załączniku nr 1</w:t>
      </w:r>
      <w:r w:rsidR="00FB19EF">
        <w:rPr>
          <w:rFonts w:asciiTheme="minorHAnsi" w:hAnsiTheme="minorHAnsi" w:cstheme="minorHAnsi"/>
          <w:sz w:val="22"/>
          <w:szCs w:val="22"/>
        </w:rPr>
        <w:t>a i 1b</w:t>
      </w:r>
      <w:r w:rsidRPr="00B708C9">
        <w:rPr>
          <w:rFonts w:asciiTheme="minorHAnsi" w:hAnsiTheme="minorHAnsi" w:cstheme="minorHAnsi"/>
          <w:sz w:val="22"/>
          <w:szCs w:val="22"/>
        </w:rPr>
        <w:t xml:space="preserve"> do </w:t>
      </w:r>
      <w:r w:rsidR="00120CE3" w:rsidRPr="00B708C9">
        <w:rPr>
          <w:rFonts w:asciiTheme="minorHAnsi" w:hAnsiTheme="minorHAnsi" w:cstheme="minorHAnsi"/>
          <w:sz w:val="22"/>
          <w:szCs w:val="22"/>
        </w:rPr>
        <w:t>u</w:t>
      </w:r>
      <w:r w:rsidRPr="00B708C9">
        <w:rPr>
          <w:rFonts w:asciiTheme="minorHAnsi" w:hAnsiTheme="minorHAnsi" w:cstheme="minorHAnsi"/>
          <w:sz w:val="22"/>
          <w:szCs w:val="22"/>
        </w:rPr>
        <w:t xml:space="preserve">mowy. </w:t>
      </w:r>
    </w:p>
    <w:p w14:paraId="5C62D27A" w14:textId="68A884DB" w:rsidR="00342689" w:rsidRPr="00B708C9" w:rsidRDefault="00FB3E15" w:rsidP="000F2136">
      <w:pPr>
        <w:pStyle w:val="Akapitzlist"/>
        <w:numPr>
          <w:ilvl w:val="0"/>
          <w:numId w:val="36"/>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 xml:space="preserve">Wykonawca zobowiązuje się dostarczyć </w:t>
      </w:r>
      <w:r w:rsidR="00FE513F" w:rsidRPr="00B708C9">
        <w:rPr>
          <w:rFonts w:asciiTheme="minorHAnsi" w:hAnsiTheme="minorHAnsi" w:cstheme="minorHAnsi"/>
          <w:sz w:val="22"/>
          <w:szCs w:val="22"/>
        </w:rPr>
        <w:t>przedmiot zamówienia</w:t>
      </w:r>
      <w:r w:rsidRPr="00B708C9">
        <w:rPr>
          <w:rFonts w:asciiTheme="minorHAnsi" w:hAnsiTheme="minorHAnsi" w:cstheme="minorHAnsi"/>
          <w:sz w:val="22"/>
          <w:szCs w:val="22"/>
        </w:rPr>
        <w:t>, któr</w:t>
      </w:r>
      <w:r w:rsidR="00FE513F" w:rsidRPr="00B708C9">
        <w:rPr>
          <w:rFonts w:asciiTheme="minorHAnsi" w:hAnsiTheme="minorHAnsi" w:cstheme="minorHAnsi"/>
          <w:sz w:val="22"/>
          <w:szCs w:val="22"/>
        </w:rPr>
        <w:t>y</w:t>
      </w:r>
      <w:r w:rsidRPr="00B708C9">
        <w:rPr>
          <w:rFonts w:asciiTheme="minorHAnsi" w:hAnsiTheme="minorHAnsi" w:cstheme="minorHAnsi"/>
          <w:sz w:val="22"/>
          <w:szCs w:val="22"/>
        </w:rPr>
        <w:t xml:space="preserve"> będzie </w:t>
      </w:r>
      <w:r w:rsidR="00D5209E" w:rsidRPr="00B708C9">
        <w:rPr>
          <w:rFonts w:asciiTheme="minorHAnsi" w:hAnsiTheme="minorHAnsi" w:cstheme="minorHAnsi"/>
          <w:sz w:val="22"/>
          <w:szCs w:val="22"/>
        </w:rPr>
        <w:t xml:space="preserve">zgodny </w:t>
      </w:r>
      <w:r w:rsidR="0004688F" w:rsidRPr="00B708C9">
        <w:rPr>
          <w:rFonts w:asciiTheme="minorHAnsi" w:hAnsiTheme="minorHAnsi" w:cstheme="minorHAnsi"/>
          <w:sz w:val="22"/>
          <w:szCs w:val="22"/>
        </w:rPr>
        <w:br/>
      </w:r>
      <w:r w:rsidR="00D5209E" w:rsidRPr="00B708C9">
        <w:rPr>
          <w:rFonts w:asciiTheme="minorHAnsi" w:hAnsiTheme="minorHAnsi" w:cstheme="minorHAnsi"/>
          <w:sz w:val="22"/>
          <w:szCs w:val="22"/>
        </w:rPr>
        <w:t>z obowiązującymi normami dotyczącymi wytrzymałości, bezpieczeństwa i trwałości oraz wykonany z materiałów posiadających atesty higieniczne i dopuszczonych do stosowania w Unii Europejskiej.</w:t>
      </w:r>
    </w:p>
    <w:p w14:paraId="23FDB5A7" w14:textId="77777777" w:rsidR="00342689" w:rsidRPr="00B708C9" w:rsidRDefault="00342689" w:rsidP="00342689">
      <w:pPr>
        <w:pStyle w:val="Akapitzlist"/>
        <w:tabs>
          <w:tab w:val="left" w:pos="851"/>
        </w:tabs>
        <w:spacing w:line="360" w:lineRule="auto"/>
        <w:ind w:left="720"/>
        <w:jc w:val="both"/>
        <w:rPr>
          <w:rFonts w:asciiTheme="minorHAnsi" w:hAnsiTheme="minorHAnsi" w:cstheme="minorHAnsi"/>
          <w:sz w:val="22"/>
          <w:szCs w:val="22"/>
        </w:rPr>
      </w:pPr>
    </w:p>
    <w:p w14:paraId="2E3B44AB" w14:textId="4A7A9995" w:rsidR="00FB3E15" w:rsidRPr="00B708C9" w:rsidRDefault="00FB3E15" w:rsidP="00342689">
      <w:pPr>
        <w:spacing w:line="360" w:lineRule="auto"/>
        <w:ind w:left="567"/>
        <w:jc w:val="center"/>
        <w:rPr>
          <w:rFonts w:asciiTheme="minorHAnsi" w:hAnsiTheme="minorHAnsi" w:cstheme="minorHAnsi"/>
          <w:b/>
          <w:sz w:val="22"/>
          <w:szCs w:val="22"/>
        </w:rPr>
      </w:pPr>
      <w:r w:rsidRPr="00B708C9">
        <w:rPr>
          <w:rFonts w:asciiTheme="minorHAnsi" w:hAnsiTheme="minorHAnsi" w:cstheme="minorHAnsi"/>
          <w:b/>
          <w:sz w:val="22"/>
          <w:szCs w:val="22"/>
        </w:rPr>
        <w:sym w:font="Times New Roman" w:char="00A7"/>
      </w:r>
      <w:r w:rsidRPr="00B708C9">
        <w:rPr>
          <w:rFonts w:asciiTheme="minorHAnsi" w:hAnsiTheme="minorHAnsi" w:cstheme="minorHAnsi"/>
          <w:b/>
          <w:sz w:val="22"/>
          <w:szCs w:val="22"/>
        </w:rPr>
        <w:t xml:space="preserve"> 3</w:t>
      </w:r>
    </w:p>
    <w:p w14:paraId="55FA1DE9" w14:textId="04853F11" w:rsidR="00120CE3" w:rsidRPr="00B708C9" w:rsidRDefault="00D5209E" w:rsidP="00342689">
      <w:pPr>
        <w:spacing w:line="360" w:lineRule="auto"/>
        <w:ind w:left="567"/>
        <w:rPr>
          <w:rFonts w:asciiTheme="minorHAnsi" w:hAnsiTheme="minorHAnsi" w:cstheme="minorHAnsi"/>
          <w:b/>
          <w:sz w:val="22"/>
          <w:szCs w:val="22"/>
        </w:rPr>
      </w:pPr>
      <w:r w:rsidRPr="00B708C9">
        <w:rPr>
          <w:rFonts w:asciiTheme="minorHAnsi" w:hAnsiTheme="minorHAnsi" w:cstheme="minorHAnsi"/>
          <w:sz w:val="22"/>
          <w:szCs w:val="22"/>
        </w:rPr>
        <w:t xml:space="preserve">Zamówienie zostanie zrealizowane </w:t>
      </w:r>
      <w:r w:rsidRPr="00B708C9">
        <w:rPr>
          <w:rFonts w:asciiTheme="minorHAnsi" w:hAnsiTheme="minorHAnsi" w:cstheme="minorHAnsi"/>
          <w:b/>
          <w:bCs/>
          <w:sz w:val="22"/>
          <w:szCs w:val="22"/>
        </w:rPr>
        <w:t xml:space="preserve">w terminie do </w:t>
      </w:r>
      <w:r w:rsidR="00712082">
        <w:rPr>
          <w:rFonts w:asciiTheme="minorHAnsi" w:hAnsiTheme="minorHAnsi" w:cstheme="minorHAnsi"/>
          <w:b/>
          <w:bCs/>
          <w:sz w:val="22"/>
          <w:szCs w:val="22"/>
        </w:rPr>
        <w:t xml:space="preserve">90 </w:t>
      </w:r>
      <w:r w:rsidRPr="00B708C9">
        <w:rPr>
          <w:rFonts w:asciiTheme="minorHAnsi" w:hAnsiTheme="minorHAnsi" w:cstheme="minorHAnsi"/>
          <w:b/>
          <w:bCs/>
          <w:sz w:val="22"/>
          <w:szCs w:val="22"/>
        </w:rPr>
        <w:t>dni od daty zawarcia umowy</w:t>
      </w:r>
      <w:r w:rsidRPr="00B708C9">
        <w:rPr>
          <w:rFonts w:asciiTheme="minorHAnsi" w:hAnsiTheme="minorHAnsi" w:cstheme="minorHAnsi"/>
          <w:bCs/>
          <w:sz w:val="22"/>
          <w:szCs w:val="22"/>
        </w:rPr>
        <w:t>.</w:t>
      </w:r>
    </w:p>
    <w:p w14:paraId="7338AE3B" w14:textId="77777777" w:rsidR="00342689" w:rsidRPr="00B708C9" w:rsidRDefault="00342689" w:rsidP="00342689">
      <w:pPr>
        <w:spacing w:line="360" w:lineRule="auto"/>
        <w:ind w:left="567"/>
        <w:rPr>
          <w:rFonts w:asciiTheme="minorHAnsi" w:hAnsiTheme="minorHAnsi" w:cstheme="minorHAnsi"/>
          <w:b/>
          <w:sz w:val="22"/>
          <w:szCs w:val="22"/>
        </w:rPr>
      </w:pPr>
    </w:p>
    <w:p w14:paraId="658CD5C8" w14:textId="7C7977F9" w:rsidR="00FB3E15" w:rsidRPr="00B708C9" w:rsidRDefault="00FB3E15" w:rsidP="00342689">
      <w:pPr>
        <w:spacing w:line="360" w:lineRule="auto"/>
        <w:ind w:left="567"/>
        <w:jc w:val="center"/>
        <w:rPr>
          <w:rFonts w:asciiTheme="minorHAnsi" w:hAnsiTheme="minorHAnsi" w:cstheme="minorHAnsi"/>
          <w:b/>
          <w:sz w:val="22"/>
          <w:szCs w:val="22"/>
        </w:rPr>
      </w:pPr>
      <w:r w:rsidRPr="00B708C9">
        <w:rPr>
          <w:rFonts w:asciiTheme="minorHAnsi" w:hAnsiTheme="minorHAnsi" w:cstheme="minorHAnsi"/>
          <w:b/>
          <w:sz w:val="22"/>
          <w:szCs w:val="22"/>
        </w:rPr>
        <w:sym w:font="Times New Roman" w:char="00A7"/>
      </w:r>
      <w:r w:rsidRPr="00B708C9">
        <w:rPr>
          <w:rFonts w:asciiTheme="minorHAnsi" w:hAnsiTheme="minorHAnsi" w:cstheme="minorHAnsi"/>
          <w:b/>
          <w:sz w:val="22"/>
          <w:szCs w:val="22"/>
        </w:rPr>
        <w:t xml:space="preserve"> </w:t>
      </w:r>
      <w:r w:rsidR="00120CE3" w:rsidRPr="00B708C9">
        <w:rPr>
          <w:rFonts w:asciiTheme="minorHAnsi" w:hAnsiTheme="minorHAnsi" w:cstheme="minorHAnsi"/>
          <w:b/>
          <w:sz w:val="22"/>
          <w:szCs w:val="22"/>
        </w:rPr>
        <w:t>4</w:t>
      </w:r>
    </w:p>
    <w:p w14:paraId="5A5FB6B0" w14:textId="6E452625" w:rsidR="00204EC1" w:rsidRPr="00B708C9" w:rsidRDefault="00FB3E15" w:rsidP="000F2136">
      <w:pPr>
        <w:pStyle w:val="Akapitzlist"/>
        <w:numPr>
          <w:ilvl w:val="0"/>
          <w:numId w:val="37"/>
        </w:numPr>
        <w:spacing w:line="360" w:lineRule="auto"/>
        <w:jc w:val="both"/>
        <w:rPr>
          <w:rFonts w:asciiTheme="minorHAnsi" w:hAnsiTheme="minorHAnsi" w:cstheme="minorHAnsi"/>
          <w:bCs/>
          <w:sz w:val="22"/>
          <w:szCs w:val="22"/>
          <w:lang w:eastAsia="x-none"/>
        </w:rPr>
      </w:pPr>
      <w:r w:rsidRPr="00B708C9">
        <w:rPr>
          <w:rFonts w:asciiTheme="minorHAnsi" w:hAnsiTheme="minorHAnsi" w:cstheme="minorHAnsi"/>
          <w:bCs/>
          <w:sz w:val="22"/>
          <w:szCs w:val="22"/>
          <w:lang w:eastAsia="x-none"/>
        </w:rPr>
        <w:t xml:space="preserve">Umowę zawarto na </w:t>
      </w:r>
      <w:r w:rsidRPr="00B708C9">
        <w:rPr>
          <w:rFonts w:asciiTheme="minorHAnsi" w:hAnsiTheme="minorHAnsi" w:cstheme="minorHAnsi"/>
          <w:bCs/>
          <w:sz w:val="22"/>
          <w:szCs w:val="22"/>
          <w:lang w:val="x-none" w:eastAsia="x-none"/>
        </w:rPr>
        <w:t>kwotę ..........</w:t>
      </w:r>
      <w:r w:rsidR="00FB19EF">
        <w:rPr>
          <w:rFonts w:asciiTheme="minorHAnsi" w:hAnsiTheme="minorHAnsi" w:cstheme="minorHAnsi"/>
          <w:bCs/>
          <w:sz w:val="22"/>
          <w:szCs w:val="22"/>
          <w:lang w:eastAsia="x-none"/>
        </w:rPr>
        <w:t>......................................</w:t>
      </w:r>
      <w:r w:rsidRPr="00B708C9">
        <w:rPr>
          <w:rFonts w:asciiTheme="minorHAnsi" w:hAnsiTheme="minorHAnsi" w:cstheme="minorHAnsi"/>
          <w:bCs/>
          <w:sz w:val="22"/>
          <w:szCs w:val="22"/>
          <w:lang w:val="x-none" w:eastAsia="x-none"/>
        </w:rPr>
        <w:t xml:space="preserve"> złotych</w:t>
      </w:r>
      <w:r w:rsidR="00FB19EF">
        <w:rPr>
          <w:rFonts w:asciiTheme="minorHAnsi" w:hAnsiTheme="minorHAnsi" w:cstheme="minorHAnsi"/>
          <w:bCs/>
          <w:sz w:val="22"/>
          <w:szCs w:val="22"/>
          <w:lang w:eastAsia="x-none"/>
        </w:rPr>
        <w:t xml:space="preserve"> </w:t>
      </w:r>
      <w:r w:rsidRPr="00B708C9">
        <w:rPr>
          <w:rFonts w:asciiTheme="minorHAnsi" w:hAnsiTheme="minorHAnsi" w:cstheme="minorHAnsi"/>
          <w:bCs/>
          <w:sz w:val="22"/>
          <w:szCs w:val="22"/>
          <w:lang w:val="x-none" w:eastAsia="x-none"/>
        </w:rPr>
        <w:t>brutto</w:t>
      </w:r>
      <w:r w:rsidR="00120CE3" w:rsidRPr="00B708C9">
        <w:rPr>
          <w:rFonts w:asciiTheme="minorHAnsi" w:hAnsiTheme="minorHAnsi" w:cstheme="minorHAnsi"/>
          <w:bCs/>
          <w:sz w:val="22"/>
          <w:szCs w:val="22"/>
          <w:lang w:eastAsia="x-none"/>
        </w:rPr>
        <w:t>: …………..</w:t>
      </w:r>
      <w:r w:rsidRPr="00B708C9">
        <w:rPr>
          <w:rFonts w:asciiTheme="minorHAnsi" w:hAnsiTheme="minorHAnsi" w:cstheme="minorHAnsi"/>
          <w:bCs/>
          <w:sz w:val="22"/>
          <w:szCs w:val="22"/>
          <w:lang w:val="x-none" w:eastAsia="x-none"/>
        </w:rPr>
        <w:t>..............zł</w:t>
      </w:r>
      <w:r w:rsidRPr="00B708C9">
        <w:rPr>
          <w:rFonts w:asciiTheme="minorHAnsi" w:hAnsiTheme="minorHAnsi" w:cstheme="minorHAnsi"/>
          <w:bCs/>
          <w:sz w:val="22"/>
          <w:szCs w:val="22"/>
          <w:lang w:eastAsia="x-none"/>
        </w:rPr>
        <w:t xml:space="preserve"> </w:t>
      </w:r>
      <w:r w:rsidRPr="00B708C9">
        <w:rPr>
          <w:rFonts w:asciiTheme="minorHAnsi" w:hAnsiTheme="minorHAnsi" w:cstheme="minorHAnsi"/>
          <w:bCs/>
          <w:sz w:val="22"/>
          <w:szCs w:val="22"/>
          <w:lang w:val="x-none" w:eastAsia="x-none"/>
        </w:rPr>
        <w:t>(słownie złotych: .......................</w:t>
      </w:r>
      <w:r w:rsidRPr="00B708C9">
        <w:rPr>
          <w:rFonts w:asciiTheme="minorHAnsi" w:hAnsiTheme="minorHAnsi" w:cstheme="minorHAnsi"/>
          <w:bCs/>
          <w:sz w:val="22"/>
          <w:szCs w:val="22"/>
          <w:lang w:eastAsia="x-none"/>
        </w:rPr>
        <w:t>.........</w:t>
      </w:r>
      <w:r w:rsidRPr="00B708C9">
        <w:rPr>
          <w:rFonts w:asciiTheme="minorHAnsi" w:hAnsiTheme="minorHAnsi" w:cstheme="minorHAnsi"/>
          <w:bCs/>
          <w:sz w:val="22"/>
          <w:szCs w:val="22"/>
          <w:lang w:val="x-none" w:eastAsia="x-none"/>
        </w:rPr>
        <w:t>..................)</w:t>
      </w:r>
      <w:r w:rsidR="00D5209E" w:rsidRPr="00B708C9">
        <w:rPr>
          <w:rFonts w:asciiTheme="minorHAnsi" w:hAnsiTheme="minorHAnsi" w:cstheme="minorHAnsi"/>
          <w:bCs/>
          <w:sz w:val="22"/>
          <w:szCs w:val="22"/>
          <w:lang w:eastAsia="x-none"/>
        </w:rPr>
        <w:t>.</w:t>
      </w:r>
    </w:p>
    <w:p w14:paraId="6EF76170" w14:textId="66458499" w:rsidR="00204EC1" w:rsidRPr="00B708C9" w:rsidRDefault="00FB3E15" w:rsidP="000F2136">
      <w:pPr>
        <w:pStyle w:val="Akapitzlist"/>
        <w:numPr>
          <w:ilvl w:val="0"/>
          <w:numId w:val="37"/>
        </w:numPr>
        <w:spacing w:line="360" w:lineRule="auto"/>
        <w:jc w:val="both"/>
        <w:rPr>
          <w:rFonts w:asciiTheme="minorHAnsi" w:hAnsiTheme="minorHAnsi" w:cstheme="minorHAnsi"/>
          <w:bCs/>
          <w:sz w:val="22"/>
          <w:szCs w:val="22"/>
          <w:lang w:eastAsia="x-none"/>
        </w:rPr>
      </w:pPr>
      <w:r w:rsidRPr="00B708C9">
        <w:rPr>
          <w:rFonts w:asciiTheme="minorHAnsi" w:hAnsiTheme="minorHAnsi" w:cstheme="minorHAnsi"/>
          <w:sz w:val="22"/>
          <w:szCs w:val="22"/>
        </w:rPr>
        <w:t xml:space="preserve">Wartość przedmiotu dostawy obejmuje </w:t>
      </w:r>
      <w:r w:rsidR="00204EC1" w:rsidRPr="00B708C9">
        <w:rPr>
          <w:rFonts w:asciiTheme="minorHAnsi" w:hAnsiTheme="minorHAnsi" w:cstheme="minorHAnsi"/>
          <w:snapToGrid w:val="0"/>
          <w:color w:val="0D0D0D" w:themeColor="text1" w:themeTint="F2"/>
          <w:sz w:val="22"/>
          <w:szCs w:val="22"/>
        </w:rPr>
        <w:t xml:space="preserve">wszelkie koszty związane z wykonaniem przedmiotu zamówienia oraz z warunkami stawianymi przez Zamawiającego w tym koszty </w:t>
      </w:r>
      <w:r w:rsidR="00204EC1" w:rsidRPr="00B708C9">
        <w:rPr>
          <w:rFonts w:asciiTheme="minorHAnsi" w:hAnsiTheme="minorHAnsi" w:cstheme="minorHAnsi"/>
          <w:sz w:val="22"/>
          <w:szCs w:val="22"/>
        </w:rPr>
        <w:t xml:space="preserve">transportu, rozładunku, wniesienia towaru, </w:t>
      </w:r>
      <w:r w:rsidR="00712082">
        <w:rPr>
          <w:rFonts w:asciiTheme="minorHAnsi" w:hAnsiTheme="minorHAnsi" w:cstheme="minorHAnsi"/>
          <w:sz w:val="22"/>
          <w:szCs w:val="22"/>
        </w:rPr>
        <w:t>ustawienia i montażu</w:t>
      </w:r>
      <w:r w:rsidR="00E43640">
        <w:rPr>
          <w:rFonts w:asciiTheme="minorHAnsi" w:hAnsiTheme="minorHAnsi" w:cstheme="minorHAnsi"/>
          <w:sz w:val="22"/>
          <w:szCs w:val="22"/>
        </w:rPr>
        <w:t xml:space="preserve"> oraz szkolenia</w:t>
      </w:r>
      <w:r w:rsidR="00712082">
        <w:rPr>
          <w:rFonts w:asciiTheme="minorHAnsi" w:hAnsiTheme="minorHAnsi" w:cstheme="minorHAnsi"/>
          <w:sz w:val="22"/>
          <w:szCs w:val="22"/>
        </w:rPr>
        <w:t xml:space="preserve"> z obsługi zamków.</w:t>
      </w:r>
    </w:p>
    <w:p w14:paraId="4DE186D5" w14:textId="3DF1FA35" w:rsidR="00342689" w:rsidRPr="00B708C9" w:rsidRDefault="00FB3E15" w:rsidP="000F2136">
      <w:pPr>
        <w:pStyle w:val="Akapitzlist"/>
        <w:numPr>
          <w:ilvl w:val="0"/>
          <w:numId w:val="37"/>
        </w:numPr>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Wykonawca nie może bez zgody Zamawiającego wyrażonej na piśmie przenieść swej</w:t>
      </w:r>
      <w:r w:rsidR="00CC603A" w:rsidRPr="00B708C9">
        <w:rPr>
          <w:rFonts w:asciiTheme="minorHAnsi" w:hAnsiTheme="minorHAnsi" w:cstheme="minorHAnsi"/>
          <w:sz w:val="22"/>
          <w:szCs w:val="22"/>
        </w:rPr>
        <w:t xml:space="preserve"> </w:t>
      </w:r>
      <w:r w:rsidRPr="00B708C9">
        <w:rPr>
          <w:rFonts w:asciiTheme="minorHAnsi" w:hAnsiTheme="minorHAnsi" w:cstheme="minorHAnsi"/>
          <w:sz w:val="22"/>
          <w:szCs w:val="22"/>
        </w:rPr>
        <w:t>wierzytelności wynikającej z umowy na osoby trzecie.</w:t>
      </w:r>
    </w:p>
    <w:p w14:paraId="539D926E" w14:textId="77777777" w:rsidR="00342689" w:rsidRPr="00B708C9" w:rsidRDefault="00342689" w:rsidP="00342689">
      <w:pPr>
        <w:spacing w:line="360" w:lineRule="auto"/>
        <w:ind w:left="567"/>
        <w:jc w:val="center"/>
        <w:rPr>
          <w:rFonts w:asciiTheme="minorHAnsi" w:hAnsiTheme="minorHAnsi" w:cstheme="minorHAnsi"/>
          <w:b/>
          <w:sz w:val="22"/>
          <w:szCs w:val="22"/>
        </w:rPr>
      </w:pPr>
    </w:p>
    <w:p w14:paraId="62B0229C" w14:textId="07188B1D" w:rsidR="00FB3E15" w:rsidRPr="00B708C9" w:rsidRDefault="00FB3E15" w:rsidP="00342689">
      <w:pPr>
        <w:spacing w:line="360" w:lineRule="auto"/>
        <w:ind w:left="567"/>
        <w:jc w:val="center"/>
        <w:rPr>
          <w:rFonts w:asciiTheme="minorHAnsi" w:hAnsiTheme="minorHAnsi" w:cstheme="minorHAnsi"/>
          <w:b/>
          <w:sz w:val="22"/>
          <w:szCs w:val="22"/>
        </w:rPr>
      </w:pPr>
      <w:r w:rsidRPr="00B708C9">
        <w:rPr>
          <w:rFonts w:asciiTheme="minorHAnsi" w:hAnsiTheme="minorHAnsi" w:cstheme="minorHAnsi"/>
          <w:b/>
          <w:sz w:val="22"/>
          <w:szCs w:val="22"/>
        </w:rPr>
        <w:sym w:font="Times New Roman" w:char="00A7"/>
      </w:r>
      <w:r w:rsidRPr="00B708C9">
        <w:rPr>
          <w:rFonts w:asciiTheme="minorHAnsi" w:hAnsiTheme="minorHAnsi" w:cstheme="minorHAnsi"/>
          <w:b/>
          <w:sz w:val="22"/>
          <w:szCs w:val="22"/>
        </w:rPr>
        <w:t xml:space="preserve"> </w:t>
      </w:r>
      <w:r w:rsidR="00204EC1" w:rsidRPr="00B708C9">
        <w:rPr>
          <w:rFonts w:asciiTheme="minorHAnsi" w:hAnsiTheme="minorHAnsi" w:cstheme="minorHAnsi"/>
          <w:b/>
          <w:sz w:val="22"/>
          <w:szCs w:val="22"/>
        </w:rPr>
        <w:t>5</w:t>
      </w:r>
    </w:p>
    <w:p w14:paraId="612E4D96" w14:textId="77777777" w:rsidR="00204EC1" w:rsidRPr="00B708C9" w:rsidRDefault="00814D76" w:rsidP="000F2136">
      <w:pPr>
        <w:pStyle w:val="Akapitzlist"/>
        <w:numPr>
          <w:ilvl w:val="0"/>
          <w:numId w:val="38"/>
        </w:numPr>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Wykonawca zobowiązuje się do wystawiania faktury za wykonaną dostawę</w:t>
      </w:r>
      <w:r w:rsidR="00B3413E" w:rsidRPr="00B708C9">
        <w:rPr>
          <w:rFonts w:asciiTheme="minorHAnsi" w:hAnsiTheme="minorHAnsi" w:cstheme="minorHAnsi"/>
          <w:sz w:val="22"/>
          <w:szCs w:val="22"/>
        </w:rPr>
        <w:t xml:space="preserve"> towaru </w:t>
      </w:r>
      <w:r w:rsidRPr="00B708C9">
        <w:rPr>
          <w:rFonts w:asciiTheme="minorHAnsi" w:hAnsiTheme="minorHAnsi" w:cstheme="minorHAnsi"/>
          <w:sz w:val="22"/>
          <w:szCs w:val="22"/>
        </w:rPr>
        <w:t>będąc</w:t>
      </w:r>
      <w:r w:rsidR="00B3413E" w:rsidRPr="00B708C9">
        <w:rPr>
          <w:rFonts w:asciiTheme="minorHAnsi" w:hAnsiTheme="minorHAnsi" w:cstheme="minorHAnsi"/>
          <w:sz w:val="22"/>
          <w:szCs w:val="22"/>
        </w:rPr>
        <w:t>ego</w:t>
      </w:r>
      <w:r w:rsidRPr="00B708C9">
        <w:rPr>
          <w:rFonts w:asciiTheme="minorHAnsi" w:hAnsiTheme="minorHAnsi" w:cstheme="minorHAnsi"/>
          <w:sz w:val="22"/>
          <w:szCs w:val="22"/>
        </w:rPr>
        <w:t xml:space="preserve"> przedmiotem umowy i dostarczeni</w:t>
      </w:r>
      <w:r w:rsidR="00B3413E" w:rsidRPr="00B708C9">
        <w:rPr>
          <w:rFonts w:asciiTheme="minorHAnsi" w:hAnsiTheme="minorHAnsi" w:cstheme="minorHAnsi"/>
          <w:sz w:val="22"/>
          <w:szCs w:val="22"/>
        </w:rPr>
        <w:t>a</w:t>
      </w:r>
      <w:r w:rsidRPr="00B708C9">
        <w:rPr>
          <w:rFonts w:asciiTheme="minorHAnsi" w:hAnsiTheme="minorHAnsi" w:cstheme="minorHAnsi"/>
          <w:sz w:val="22"/>
          <w:szCs w:val="22"/>
        </w:rPr>
        <w:t xml:space="preserve"> jej wraz z towarem w miejsce dostawy.</w:t>
      </w:r>
    </w:p>
    <w:p w14:paraId="084B5898" w14:textId="51FDBE4F" w:rsidR="00EB5ECE" w:rsidRPr="00B708C9" w:rsidRDefault="00814D76" w:rsidP="000F2136">
      <w:pPr>
        <w:pStyle w:val="Akapitzlist"/>
        <w:numPr>
          <w:ilvl w:val="0"/>
          <w:numId w:val="38"/>
        </w:numPr>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Wykonawca zobowiązuje się do umieszczania na fakturach zapisu: „Zamówienie zrealizowano zgodnie</w:t>
      </w:r>
      <w:r w:rsidR="00342689" w:rsidRPr="00B708C9">
        <w:rPr>
          <w:rFonts w:asciiTheme="minorHAnsi" w:hAnsiTheme="minorHAnsi" w:cstheme="minorHAnsi"/>
          <w:sz w:val="22"/>
          <w:szCs w:val="22"/>
        </w:rPr>
        <w:t xml:space="preserve"> </w:t>
      </w:r>
      <w:r w:rsidRPr="00B708C9">
        <w:rPr>
          <w:rFonts w:asciiTheme="minorHAnsi" w:hAnsiTheme="minorHAnsi" w:cstheme="minorHAnsi"/>
          <w:sz w:val="22"/>
          <w:szCs w:val="22"/>
        </w:rPr>
        <w:t>z umową zawartą w dniu ……………………….</w:t>
      </w:r>
      <w:r w:rsidR="00342689" w:rsidRPr="00B708C9">
        <w:rPr>
          <w:rFonts w:asciiTheme="minorHAnsi" w:hAnsiTheme="minorHAnsi" w:cstheme="minorHAnsi"/>
          <w:sz w:val="22"/>
          <w:szCs w:val="22"/>
        </w:rPr>
        <w:t xml:space="preserve"> </w:t>
      </w:r>
      <w:r w:rsidRPr="00B708C9">
        <w:rPr>
          <w:rFonts w:asciiTheme="minorHAnsi" w:hAnsiTheme="minorHAnsi" w:cstheme="minorHAnsi"/>
          <w:sz w:val="22"/>
          <w:szCs w:val="22"/>
        </w:rPr>
        <w:t xml:space="preserve">z UŁ na </w:t>
      </w:r>
      <w:r w:rsidR="00B3413E" w:rsidRPr="00B708C9">
        <w:rPr>
          <w:rFonts w:asciiTheme="minorHAnsi" w:hAnsiTheme="minorHAnsi" w:cstheme="minorHAnsi"/>
          <w:sz w:val="22"/>
          <w:szCs w:val="22"/>
        </w:rPr>
        <w:t xml:space="preserve">dostawę szafek ubraniowych dla </w:t>
      </w:r>
      <w:r w:rsidR="00E43640">
        <w:rPr>
          <w:rFonts w:asciiTheme="minorHAnsi" w:hAnsiTheme="minorHAnsi" w:cstheme="minorHAnsi"/>
          <w:sz w:val="22"/>
          <w:szCs w:val="22"/>
        </w:rPr>
        <w:t>Biblioteki</w:t>
      </w:r>
      <w:r w:rsidRPr="00B708C9">
        <w:rPr>
          <w:rFonts w:asciiTheme="minorHAnsi" w:hAnsiTheme="minorHAnsi" w:cstheme="minorHAnsi"/>
          <w:sz w:val="22"/>
          <w:szCs w:val="22"/>
        </w:rPr>
        <w:t xml:space="preserve"> Uniwersytetu Łódzkiego w trybie podstawowym - art. 275 pkt </w:t>
      </w:r>
      <w:r w:rsidR="00B3413E" w:rsidRPr="00B708C9">
        <w:rPr>
          <w:rFonts w:asciiTheme="minorHAnsi" w:hAnsiTheme="minorHAnsi" w:cstheme="minorHAnsi"/>
          <w:sz w:val="22"/>
          <w:szCs w:val="22"/>
        </w:rPr>
        <w:t>1</w:t>
      </w:r>
      <w:r w:rsidRPr="00B708C9">
        <w:rPr>
          <w:rFonts w:asciiTheme="minorHAnsi" w:hAnsiTheme="minorHAnsi" w:cstheme="minorHAnsi"/>
          <w:sz w:val="22"/>
          <w:szCs w:val="22"/>
        </w:rPr>
        <w:t xml:space="preserve"> ustawy </w:t>
      </w:r>
      <w:proofErr w:type="spellStart"/>
      <w:r w:rsidRPr="00B708C9">
        <w:rPr>
          <w:rFonts w:asciiTheme="minorHAnsi" w:hAnsiTheme="minorHAnsi" w:cstheme="minorHAnsi"/>
          <w:sz w:val="22"/>
          <w:szCs w:val="22"/>
        </w:rPr>
        <w:t>Pzp</w:t>
      </w:r>
      <w:proofErr w:type="spellEnd"/>
      <w:r w:rsidRPr="00B708C9">
        <w:rPr>
          <w:rFonts w:asciiTheme="minorHAnsi" w:hAnsiTheme="minorHAnsi" w:cstheme="minorHAnsi"/>
          <w:sz w:val="22"/>
          <w:szCs w:val="22"/>
        </w:rPr>
        <w:t xml:space="preserve">, nr postępowania </w:t>
      </w:r>
      <w:r w:rsidR="001033A6" w:rsidRPr="001033A6">
        <w:rPr>
          <w:rFonts w:asciiTheme="minorHAnsi" w:hAnsiTheme="minorHAnsi" w:cstheme="minorHAnsi"/>
          <w:sz w:val="22"/>
          <w:szCs w:val="22"/>
        </w:rPr>
        <w:t>3</w:t>
      </w:r>
      <w:r w:rsidRPr="001033A6">
        <w:rPr>
          <w:rFonts w:asciiTheme="minorHAnsi" w:hAnsiTheme="minorHAnsi" w:cstheme="minorHAnsi"/>
          <w:sz w:val="22"/>
          <w:szCs w:val="22"/>
        </w:rPr>
        <w:t>/ZP/202</w:t>
      </w:r>
      <w:r w:rsidR="00EA0B75" w:rsidRPr="001033A6">
        <w:rPr>
          <w:rFonts w:asciiTheme="minorHAnsi" w:hAnsiTheme="minorHAnsi" w:cstheme="minorHAnsi"/>
          <w:sz w:val="22"/>
          <w:szCs w:val="22"/>
        </w:rPr>
        <w:t>3</w:t>
      </w:r>
      <w:r w:rsidRPr="00B708C9">
        <w:rPr>
          <w:rFonts w:asciiTheme="minorHAnsi" w:hAnsiTheme="minorHAnsi" w:cstheme="minorHAnsi"/>
          <w:sz w:val="22"/>
          <w:szCs w:val="22"/>
        </w:rPr>
        <w:t>”</w:t>
      </w:r>
    </w:p>
    <w:p w14:paraId="379FDC68" w14:textId="77777777" w:rsidR="00342689" w:rsidRPr="00B708C9" w:rsidRDefault="00342689" w:rsidP="00342689">
      <w:pPr>
        <w:pStyle w:val="Akapitzlist"/>
        <w:spacing w:line="360" w:lineRule="auto"/>
        <w:ind w:left="4260" w:firstLine="696"/>
        <w:rPr>
          <w:rFonts w:asciiTheme="minorHAnsi" w:hAnsiTheme="minorHAnsi" w:cstheme="minorHAnsi"/>
          <w:b/>
          <w:bCs/>
          <w:sz w:val="22"/>
          <w:szCs w:val="22"/>
        </w:rPr>
      </w:pPr>
    </w:p>
    <w:p w14:paraId="75990EE3" w14:textId="5F0756F5" w:rsidR="00814D76" w:rsidRPr="00B708C9" w:rsidRDefault="00B3413E" w:rsidP="00342689">
      <w:pPr>
        <w:pStyle w:val="Akapitzlist"/>
        <w:spacing w:line="360" w:lineRule="auto"/>
        <w:ind w:left="4260" w:firstLine="696"/>
        <w:rPr>
          <w:rFonts w:asciiTheme="minorHAnsi" w:hAnsiTheme="minorHAnsi" w:cstheme="minorHAnsi"/>
          <w:b/>
          <w:bCs/>
          <w:sz w:val="22"/>
          <w:szCs w:val="22"/>
        </w:rPr>
      </w:pPr>
      <w:r w:rsidRPr="00B708C9">
        <w:rPr>
          <w:rFonts w:asciiTheme="minorHAnsi" w:hAnsiTheme="minorHAnsi" w:cstheme="minorHAnsi"/>
          <w:b/>
          <w:bCs/>
          <w:sz w:val="22"/>
          <w:szCs w:val="22"/>
        </w:rPr>
        <w:sym w:font="Times New Roman" w:char="00A7"/>
      </w:r>
      <w:r w:rsidRPr="00B708C9">
        <w:rPr>
          <w:rFonts w:asciiTheme="minorHAnsi" w:hAnsiTheme="minorHAnsi" w:cstheme="minorHAnsi"/>
          <w:b/>
          <w:bCs/>
          <w:sz w:val="22"/>
          <w:szCs w:val="22"/>
        </w:rPr>
        <w:t xml:space="preserve"> </w:t>
      </w:r>
      <w:r w:rsidR="00204EC1" w:rsidRPr="00B708C9">
        <w:rPr>
          <w:rFonts w:asciiTheme="minorHAnsi" w:hAnsiTheme="minorHAnsi" w:cstheme="minorHAnsi"/>
          <w:b/>
          <w:bCs/>
          <w:sz w:val="22"/>
          <w:szCs w:val="22"/>
        </w:rPr>
        <w:t>6</w:t>
      </w:r>
    </w:p>
    <w:p w14:paraId="5BD8BBB7" w14:textId="647561FE" w:rsidR="00204EC1" w:rsidRPr="00B708C9" w:rsidRDefault="00FB3E15" w:rsidP="000F2136">
      <w:pPr>
        <w:pStyle w:val="Akapitzlist"/>
        <w:numPr>
          <w:ilvl w:val="0"/>
          <w:numId w:val="39"/>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Wartość przedmiotu dostawy</w:t>
      </w:r>
      <w:r w:rsidR="00342689" w:rsidRPr="00B708C9">
        <w:rPr>
          <w:rFonts w:asciiTheme="minorHAnsi" w:hAnsiTheme="minorHAnsi" w:cstheme="minorHAnsi"/>
          <w:sz w:val="22"/>
          <w:szCs w:val="22"/>
        </w:rPr>
        <w:t xml:space="preserve"> </w:t>
      </w:r>
      <w:r w:rsidRPr="00B708C9">
        <w:rPr>
          <w:rFonts w:asciiTheme="minorHAnsi" w:hAnsiTheme="minorHAnsi" w:cstheme="minorHAnsi"/>
          <w:sz w:val="22"/>
          <w:szCs w:val="22"/>
        </w:rPr>
        <w:t>płatna będzie przelewem, w ciągu 30 dni od daty doręczenia Zamawiającemu prawidłowo wystawionej faktury VAT</w:t>
      </w:r>
      <w:r w:rsidR="00342689" w:rsidRPr="00B708C9">
        <w:rPr>
          <w:rFonts w:asciiTheme="minorHAnsi" w:hAnsiTheme="minorHAnsi" w:cstheme="minorHAnsi"/>
          <w:sz w:val="22"/>
          <w:szCs w:val="22"/>
        </w:rPr>
        <w:t xml:space="preserve">. Faktura zostanie wystawiona </w:t>
      </w:r>
      <w:r w:rsidRPr="00B708C9">
        <w:rPr>
          <w:rFonts w:asciiTheme="minorHAnsi" w:hAnsiTheme="minorHAnsi" w:cstheme="minorHAnsi"/>
          <w:sz w:val="22"/>
          <w:szCs w:val="22"/>
        </w:rPr>
        <w:t xml:space="preserve">przez Wykonawcę po bezusterkowym protokolarnym odbiorze przedmiotu zamówienia przez Zamawiającego. </w:t>
      </w:r>
    </w:p>
    <w:p w14:paraId="20647A4D" w14:textId="77777777" w:rsidR="00EB5ECE" w:rsidRPr="00B708C9" w:rsidRDefault="00FB3E15" w:rsidP="000F2136">
      <w:pPr>
        <w:pStyle w:val="Akapitzlist"/>
        <w:numPr>
          <w:ilvl w:val="0"/>
          <w:numId w:val="39"/>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lastRenderedPageBreak/>
        <w:t xml:space="preserve">Zamawiający przystąpi do protokolarnego odbioru przedmiotu umowy w terminie </w:t>
      </w:r>
      <w:r w:rsidR="00EB5ECE" w:rsidRPr="00B708C9">
        <w:rPr>
          <w:rFonts w:asciiTheme="minorHAnsi" w:hAnsiTheme="minorHAnsi" w:cstheme="minorHAnsi"/>
          <w:sz w:val="22"/>
          <w:szCs w:val="22"/>
        </w:rPr>
        <w:t xml:space="preserve">do </w:t>
      </w:r>
      <w:r w:rsidRPr="00B708C9">
        <w:rPr>
          <w:rFonts w:asciiTheme="minorHAnsi" w:hAnsiTheme="minorHAnsi" w:cstheme="minorHAnsi"/>
          <w:sz w:val="22"/>
          <w:szCs w:val="22"/>
        </w:rPr>
        <w:t>3 dni roboczych od dnia zgłoszenia przez Wykonawcę zakończenia montażu całości przedmiotu umowy.</w:t>
      </w:r>
    </w:p>
    <w:p w14:paraId="02200A69" w14:textId="77777777" w:rsidR="00EB5ECE" w:rsidRPr="00B708C9" w:rsidRDefault="00FB3E15" w:rsidP="000F2136">
      <w:pPr>
        <w:pStyle w:val="Akapitzlist"/>
        <w:numPr>
          <w:ilvl w:val="0"/>
          <w:numId w:val="39"/>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W protokole odbioru Zamawiający wskaże czy umowa została zrealizowana w sposób zgodny z jej treścią lub też wyszczególni wszelkie stwierdzone nieprawidłowości w wykonanym przedmiocie umowy.</w:t>
      </w:r>
    </w:p>
    <w:p w14:paraId="1AF97335" w14:textId="7AFCC131" w:rsidR="00EB5ECE" w:rsidRPr="00B708C9" w:rsidRDefault="00FB3E15" w:rsidP="000F2136">
      <w:pPr>
        <w:pStyle w:val="Akapitzlist"/>
        <w:numPr>
          <w:ilvl w:val="0"/>
          <w:numId w:val="39"/>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W przypadku stwierdzenia nieprawidłowości, Zamawiający wyznaczy Wykonawcy termin dodatkowy na ich usunięcie.</w:t>
      </w:r>
    </w:p>
    <w:p w14:paraId="65174583" w14:textId="60538420" w:rsidR="00EB5ECE" w:rsidRPr="00B708C9" w:rsidRDefault="00FB3E15" w:rsidP="000F2136">
      <w:pPr>
        <w:pStyle w:val="Akapitzlist"/>
        <w:numPr>
          <w:ilvl w:val="0"/>
          <w:numId w:val="39"/>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W przypadku usunięcia wszystkich stwierdzonych nieprawidłowości,</w:t>
      </w:r>
      <w:r w:rsidR="003D7481" w:rsidRPr="00B708C9">
        <w:rPr>
          <w:rFonts w:asciiTheme="minorHAnsi" w:hAnsiTheme="minorHAnsi" w:cstheme="minorHAnsi"/>
          <w:sz w:val="22"/>
          <w:szCs w:val="22"/>
        </w:rPr>
        <w:t xml:space="preserve"> </w:t>
      </w:r>
      <w:r w:rsidRPr="00B708C9">
        <w:rPr>
          <w:rFonts w:asciiTheme="minorHAnsi" w:hAnsiTheme="minorHAnsi" w:cstheme="minorHAnsi"/>
          <w:sz w:val="22"/>
          <w:szCs w:val="22"/>
        </w:rPr>
        <w:t xml:space="preserve">Zamawiający przystąpi ponownie do protokolarnego odbioru przedmiotu umowy, w terminie </w:t>
      </w:r>
      <w:r w:rsidR="00EB5ECE" w:rsidRPr="00B708C9">
        <w:rPr>
          <w:rFonts w:asciiTheme="minorHAnsi" w:hAnsiTheme="minorHAnsi" w:cstheme="minorHAnsi"/>
          <w:sz w:val="22"/>
          <w:szCs w:val="22"/>
        </w:rPr>
        <w:t xml:space="preserve">do </w:t>
      </w:r>
      <w:r w:rsidRPr="00B708C9">
        <w:rPr>
          <w:rFonts w:asciiTheme="minorHAnsi" w:hAnsiTheme="minorHAnsi" w:cstheme="minorHAnsi"/>
          <w:sz w:val="22"/>
          <w:szCs w:val="22"/>
        </w:rPr>
        <w:t xml:space="preserve">3 dni roboczych od dnia zgłoszenia przez Wykonawcę usunięcia stwierdzonych nieprawidłowości. </w:t>
      </w:r>
      <w:r w:rsidR="003D7481" w:rsidRPr="00B708C9">
        <w:rPr>
          <w:rFonts w:asciiTheme="minorHAnsi" w:hAnsiTheme="minorHAnsi" w:cstheme="minorHAnsi"/>
          <w:sz w:val="22"/>
          <w:szCs w:val="22"/>
        </w:rPr>
        <w:t>Zapis</w:t>
      </w:r>
      <w:r w:rsidRPr="00B708C9">
        <w:rPr>
          <w:rFonts w:asciiTheme="minorHAnsi" w:hAnsiTheme="minorHAnsi" w:cstheme="minorHAnsi"/>
          <w:sz w:val="22"/>
          <w:szCs w:val="22"/>
        </w:rPr>
        <w:t xml:space="preserve"> ust. 3, 4 i 5 niniejszej stosuje się odpowiednio.</w:t>
      </w:r>
    </w:p>
    <w:p w14:paraId="4D4A2CB9" w14:textId="70283EB5" w:rsidR="00EB5ECE" w:rsidRPr="00B708C9" w:rsidRDefault="00FB3E15" w:rsidP="000F2136">
      <w:pPr>
        <w:pStyle w:val="Akapitzlist"/>
        <w:numPr>
          <w:ilvl w:val="0"/>
          <w:numId w:val="39"/>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Wyznaczenie terminu dodatkowego</w:t>
      </w:r>
      <w:r w:rsidR="003D7481" w:rsidRPr="00B708C9">
        <w:rPr>
          <w:rFonts w:asciiTheme="minorHAnsi" w:hAnsiTheme="minorHAnsi" w:cstheme="minorHAnsi"/>
          <w:sz w:val="22"/>
          <w:szCs w:val="22"/>
        </w:rPr>
        <w:t>,</w:t>
      </w:r>
      <w:r w:rsidRPr="00B708C9">
        <w:rPr>
          <w:rFonts w:asciiTheme="minorHAnsi" w:hAnsiTheme="minorHAnsi" w:cstheme="minorHAnsi"/>
          <w:sz w:val="22"/>
          <w:szCs w:val="22"/>
        </w:rPr>
        <w:t xml:space="preserve"> o którym mowa w ust. 4 niniejszej umowy, nie pozbawia Zamawiającego uprawnienia do naliczenia kar umownych o których mowa w </w:t>
      </w:r>
      <w:r w:rsidRPr="00B708C9">
        <w:rPr>
          <w:rFonts w:asciiTheme="minorHAnsi" w:hAnsiTheme="minorHAnsi" w:cstheme="minorHAnsi"/>
          <w:sz w:val="22"/>
          <w:szCs w:val="22"/>
        </w:rPr>
        <w:sym w:font="Times New Roman" w:char="00A7"/>
      </w:r>
      <w:r w:rsidRPr="00B708C9">
        <w:rPr>
          <w:rFonts w:asciiTheme="minorHAnsi" w:hAnsiTheme="minorHAnsi" w:cstheme="minorHAnsi"/>
          <w:sz w:val="22"/>
          <w:szCs w:val="22"/>
        </w:rPr>
        <w:t xml:space="preserve"> </w:t>
      </w:r>
      <w:r w:rsidR="003D7481" w:rsidRPr="00B708C9">
        <w:rPr>
          <w:rFonts w:asciiTheme="minorHAnsi" w:hAnsiTheme="minorHAnsi" w:cstheme="minorHAnsi"/>
          <w:sz w:val="22"/>
          <w:szCs w:val="22"/>
        </w:rPr>
        <w:t>7</w:t>
      </w:r>
      <w:r w:rsidRPr="00B708C9">
        <w:rPr>
          <w:rFonts w:asciiTheme="minorHAnsi" w:hAnsiTheme="minorHAnsi" w:cstheme="minorHAnsi"/>
          <w:sz w:val="22"/>
          <w:szCs w:val="22"/>
        </w:rPr>
        <w:t xml:space="preserve"> ust. 2 niniejszej umowy.</w:t>
      </w:r>
    </w:p>
    <w:p w14:paraId="6264B66A" w14:textId="42B084BC" w:rsidR="00120CE3" w:rsidRPr="00B708C9" w:rsidRDefault="00FB3E15" w:rsidP="000F2136">
      <w:pPr>
        <w:pStyle w:val="Akapitzlist"/>
        <w:numPr>
          <w:ilvl w:val="0"/>
          <w:numId w:val="39"/>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 xml:space="preserve">Protokół odbioru może zostać sporządzony </w:t>
      </w:r>
      <w:r w:rsidR="00EB5ECE" w:rsidRPr="00B708C9">
        <w:rPr>
          <w:rFonts w:asciiTheme="minorHAnsi" w:hAnsiTheme="minorHAnsi" w:cstheme="minorHAnsi"/>
          <w:sz w:val="22"/>
          <w:szCs w:val="22"/>
        </w:rPr>
        <w:t xml:space="preserve">wyłącznie </w:t>
      </w:r>
      <w:r w:rsidRPr="00B708C9">
        <w:rPr>
          <w:rFonts w:asciiTheme="minorHAnsi" w:hAnsiTheme="minorHAnsi" w:cstheme="minorHAnsi"/>
          <w:sz w:val="22"/>
          <w:szCs w:val="22"/>
        </w:rPr>
        <w:t>na druku przygotowanym przez Zamawiającego</w:t>
      </w:r>
      <w:r w:rsidR="00EB5ECE" w:rsidRPr="00B708C9">
        <w:rPr>
          <w:rFonts w:asciiTheme="minorHAnsi" w:hAnsiTheme="minorHAnsi" w:cstheme="minorHAnsi"/>
          <w:sz w:val="22"/>
          <w:szCs w:val="22"/>
        </w:rPr>
        <w:t xml:space="preserve"> i </w:t>
      </w:r>
      <w:r w:rsidRPr="00B708C9">
        <w:rPr>
          <w:rFonts w:asciiTheme="minorHAnsi" w:hAnsiTheme="minorHAnsi" w:cstheme="minorHAnsi"/>
          <w:sz w:val="22"/>
          <w:szCs w:val="22"/>
        </w:rPr>
        <w:t xml:space="preserve">zostanie podpisany przez </w:t>
      </w:r>
      <w:r w:rsidR="00CE28CB" w:rsidRPr="00B708C9">
        <w:rPr>
          <w:rFonts w:asciiTheme="minorHAnsi" w:hAnsiTheme="minorHAnsi" w:cstheme="minorHAnsi"/>
          <w:sz w:val="22"/>
          <w:szCs w:val="22"/>
        </w:rPr>
        <w:t>pracownika</w:t>
      </w:r>
      <w:r w:rsidRPr="00B708C9">
        <w:rPr>
          <w:rFonts w:asciiTheme="minorHAnsi" w:hAnsiTheme="minorHAnsi" w:cstheme="minorHAnsi"/>
          <w:sz w:val="22"/>
          <w:szCs w:val="22"/>
        </w:rPr>
        <w:t xml:space="preserve"> </w:t>
      </w:r>
      <w:r w:rsidR="00CE28CB" w:rsidRPr="00B708C9">
        <w:rPr>
          <w:rFonts w:asciiTheme="minorHAnsi" w:hAnsiTheme="minorHAnsi" w:cstheme="minorHAnsi"/>
          <w:sz w:val="22"/>
          <w:szCs w:val="22"/>
        </w:rPr>
        <w:t>Jednostki dokonującej zakupu</w:t>
      </w:r>
      <w:r w:rsidRPr="00B708C9">
        <w:rPr>
          <w:rFonts w:asciiTheme="minorHAnsi" w:hAnsiTheme="minorHAnsi" w:cstheme="minorHAnsi"/>
          <w:sz w:val="22"/>
          <w:szCs w:val="22"/>
        </w:rPr>
        <w:t xml:space="preserve"> oraz przedstawicieli Wykonawcy. Jakikolwiek inny dokument  dostarczony przez Wykonawcę (protokół odbioru, dokument WZ, dokument potwierdzający dostarczenie wyposażenia podpisany i zaakceptowany przez pracowników UŁ przyjmujących dostawę) nie będzie mógł stanowić podstawy do odbioru przedmiotu umowy. </w:t>
      </w:r>
    </w:p>
    <w:p w14:paraId="57526C81" w14:textId="77777777" w:rsidR="00342689" w:rsidRPr="00B708C9" w:rsidRDefault="00342689" w:rsidP="00342689">
      <w:pPr>
        <w:pStyle w:val="Tekstpodstawowy"/>
        <w:spacing w:after="0" w:line="360" w:lineRule="auto"/>
        <w:ind w:left="567"/>
        <w:jc w:val="center"/>
        <w:rPr>
          <w:rFonts w:asciiTheme="minorHAnsi" w:hAnsiTheme="minorHAnsi" w:cstheme="minorHAnsi"/>
          <w:b/>
          <w:sz w:val="22"/>
          <w:szCs w:val="22"/>
        </w:rPr>
      </w:pPr>
    </w:p>
    <w:p w14:paraId="4CB6F672" w14:textId="0CBD5AD6" w:rsidR="00120CE3" w:rsidRPr="00B708C9" w:rsidRDefault="00120CE3" w:rsidP="00342689">
      <w:pPr>
        <w:pStyle w:val="Tekstpodstawowy"/>
        <w:spacing w:after="0" w:line="360" w:lineRule="auto"/>
        <w:ind w:left="567"/>
        <w:jc w:val="center"/>
        <w:rPr>
          <w:rFonts w:asciiTheme="minorHAnsi" w:hAnsiTheme="minorHAnsi" w:cstheme="minorHAnsi"/>
          <w:b/>
          <w:sz w:val="22"/>
          <w:szCs w:val="22"/>
          <w:lang w:val="pl-PL"/>
        </w:rPr>
      </w:pPr>
      <w:r w:rsidRPr="00B708C9">
        <w:rPr>
          <w:rFonts w:asciiTheme="minorHAnsi" w:hAnsiTheme="minorHAnsi" w:cstheme="minorHAnsi"/>
          <w:b/>
          <w:sz w:val="22"/>
          <w:szCs w:val="22"/>
        </w:rPr>
        <w:sym w:font="Times New Roman" w:char="00A7"/>
      </w:r>
      <w:r w:rsidRPr="00B708C9">
        <w:rPr>
          <w:rFonts w:asciiTheme="minorHAnsi" w:hAnsiTheme="minorHAnsi" w:cstheme="minorHAnsi"/>
          <w:b/>
          <w:sz w:val="22"/>
          <w:szCs w:val="22"/>
        </w:rPr>
        <w:t xml:space="preserve"> </w:t>
      </w:r>
      <w:r w:rsidR="00B54331" w:rsidRPr="00B708C9">
        <w:rPr>
          <w:rFonts w:asciiTheme="minorHAnsi" w:hAnsiTheme="minorHAnsi" w:cstheme="minorHAnsi"/>
          <w:b/>
          <w:sz w:val="22"/>
          <w:szCs w:val="22"/>
          <w:lang w:val="pl-PL"/>
        </w:rPr>
        <w:t>7</w:t>
      </w:r>
    </w:p>
    <w:p w14:paraId="285939B5" w14:textId="70878A2C" w:rsidR="00EB5ECE" w:rsidRPr="00B708C9" w:rsidRDefault="00120CE3" w:rsidP="000F2136">
      <w:pPr>
        <w:pStyle w:val="Akapitzlist"/>
        <w:numPr>
          <w:ilvl w:val="0"/>
          <w:numId w:val="40"/>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 xml:space="preserve">Wykonawca zapłaci Zamawiającemu kary umowne w wysokości 10% wartości umowy netto ustalonej   w </w:t>
      </w:r>
      <w:r w:rsidRPr="00B708C9">
        <w:rPr>
          <w:rFonts w:asciiTheme="minorHAnsi" w:hAnsiTheme="minorHAnsi" w:cstheme="minorHAnsi"/>
          <w:sz w:val="22"/>
          <w:szCs w:val="22"/>
        </w:rPr>
        <w:sym w:font="Times New Roman" w:char="00A7"/>
      </w:r>
      <w:r w:rsidRPr="00B708C9">
        <w:rPr>
          <w:rFonts w:asciiTheme="minorHAnsi" w:hAnsiTheme="minorHAnsi" w:cstheme="minorHAnsi"/>
          <w:sz w:val="22"/>
          <w:szCs w:val="22"/>
        </w:rPr>
        <w:t xml:space="preserve"> </w:t>
      </w:r>
      <w:r w:rsidR="003D7481" w:rsidRPr="00B708C9">
        <w:rPr>
          <w:rFonts w:asciiTheme="minorHAnsi" w:hAnsiTheme="minorHAnsi" w:cstheme="minorHAnsi"/>
          <w:sz w:val="22"/>
          <w:szCs w:val="22"/>
        </w:rPr>
        <w:t>4</w:t>
      </w:r>
      <w:r w:rsidRPr="00B708C9">
        <w:rPr>
          <w:rFonts w:asciiTheme="minorHAnsi" w:hAnsiTheme="minorHAnsi" w:cstheme="minorHAnsi"/>
          <w:sz w:val="22"/>
          <w:szCs w:val="22"/>
        </w:rPr>
        <w:t xml:space="preserve"> ust. 1 z tytułu rozwiązania umowy przez Wykonawcę lub rozwiązania umowy przez Zamawiającego z przyczyn leżących po stronie Wykonawcy, niewykonania lub nienależytego wykonania postanowień zawartych w umowie.</w:t>
      </w:r>
    </w:p>
    <w:p w14:paraId="7E0F8560" w14:textId="58D51FD5" w:rsidR="00EB5ECE" w:rsidRPr="00B708C9" w:rsidRDefault="00120CE3" w:rsidP="000F2136">
      <w:pPr>
        <w:pStyle w:val="Akapitzlist"/>
        <w:numPr>
          <w:ilvl w:val="0"/>
          <w:numId w:val="40"/>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 xml:space="preserve">Wykonawca zapłaci Zamawiającemu kary umowne z tytułu zwłoki w realizacji przedmiotu zamówienia w wysokości 0,5% wartości umowy netto za każdy rozpoczęty dzień </w:t>
      </w:r>
      <w:r w:rsidR="002649C7">
        <w:rPr>
          <w:rFonts w:asciiTheme="minorHAnsi" w:hAnsiTheme="minorHAnsi" w:cstheme="minorHAnsi"/>
          <w:sz w:val="22"/>
          <w:szCs w:val="22"/>
        </w:rPr>
        <w:t>zwłoki</w:t>
      </w:r>
      <w:r w:rsidRPr="00B708C9">
        <w:rPr>
          <w:rFonts w:asciiTheme="minorHAnsi" w:hAnsiTheme="minorHAnsi" w:cstheme="minorHAnsi"/>
          <w:sz w:val="22"/>
          <w:szCs w:val="22"/>
        </w:rPr>
        <w:t xml:space="preserve"> powyżej terminu realizacji określonego w </w:t>
      </w:r>
      <w:r w:rsidRPr="00B708C9">
        <w:rPr>
          <w:rFonts w:asciiTheme="minorHAnsi" w:hAnsiTheme="minorHAnsi" w:cstheme="minorHAnsi"/>
          <w:sz w:val="22"/>
          <w:szCs w:val="22"/>
        </w:rPr>
        <w:sym w:font="Times New Roman" w:char="00A7"/>
      </w:r>
      <w:r w:rsidRPr="00B708C9">
        <w:rPr>
          <w:rFonts w:asciiTheme="minorHAnsi" w:hAnsiTheme="minorHAnsi" w:cstheme="minorHAnsi"/>
          <w:sz w:val="22"/>
          <w:szCs w:val="22"/>
        </w:rPr>
        <w:t xml:space="preserve"> 3</w:t>
      </w:r>
      <w:r w:rsidR="00FA2565">
        <w:rPr>
          <w:rFonts w:asciiTheme="minorHAnsi" w:hAnsiTheme="minorHAnsi" w:cstheme="minorHAnsi"/>
          <w:sz w:val="22"/>
          <w:szCs w:val="22"/>
        </w:rPr>
        <w:t>, nie więcej jednak niż 20 % wartości umowy netto.</w:t>
      </w:r>
    </w:p>
    <w:p w14:paraId="469F2BD2" w14:textId="1ACC9E3E" w:rsidR="00EB5ECE" w:rsidRPr="00B708C9" w:rsidRDefault="00120CE3" w:rsidP="000F2136">
      <w:pPr>
        <w:pStyle w:val="Akapitzlist"/>
        <w:numPr>
          <w:ilvl w:val="0"/>
          <w:numId w:val="40"/>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W przypadku, gdy podstawa do naliczenia kary umownej o której mowa ust. 1 lub 2 jest związana z częściowym niewykonaniem lub nienależytym wykonaniem zobowiązań umownych lub zwłoka dotyczy częściowego niezrealizowania przedmiotu umowy w terminie, wtedy wartość kary umownej naliczona zostanie od tej części wartości umowy, która nie została wykonana lub została nienależycie wykonana.</w:t>
      </w:r>
    </w:p>
    <w:p w14:paraId="39ABC6FF" w14:textId="112D09D6" w:rsidR="00EB5ECE" w:rsidRPr="00B708C9" w:rsidRDefault="00120CE3" w:rsidP="000F2136">
      <w:pPr>
        <w:pStyle w:val="Akapitzlist"/>
        <w:numPr>
          <w:ilvl w:val="0"/>
          <w:numId w:val="40"/>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lastRenderedPageBreak/>
        <w:t xml:space="preserve">W razie stwierdzenia wad ukrytych towaru i nieusunięcia ich w terminie 14 dni </w:t>
      </w:r>
      <w:r w:rsidR="003725C7" w:rsidRPr="00B708C9">
        <w:rPr>
          <w:rFonts w:asciiTheme="minorHAnsi" w:hAnsiTheme="minorHAnsi" w:cstheme="minorHAnsi"/>
          <w:sz w:val="22"/>
          <w:szCs w:val="22"/>
        </w:rPr>
        <w:t xml:space="preserve">roboczych </w:t>
      </w:r>
      <w:r w:rsidRPr="00B708C9">
        <w:rPr>
          <w:rFonts w:asciiTheme="minorHAnsi" w:hAnsiTheme="minorHAnsi" w:cstheme="minorHAnsi"/>
          <w:sz w:val="22"/>
          <w:szCs w:val="22"/>
        </w:rPr>
        <w:t>od daty zgłoszenia Wykonawca zobowiązuje się zapłacić Zamawiającemu karę w wysokości 5% wartości towaru netto wadliwego za każdy dzień zwłoki</w:t>
      </w:r>
      <w:r w:rsidR="00FA2565">
        <w:rPr>
          <w:rFonts w:asciiTheme="minorHAnsi" w:hAnsiTheme="minorHAnsi" w:cstheme="minorHAnsi"/>
          <w:sz w:val="22"/>
          <w:szCs w:val="22"/>
        </w:rPr>
        <w:t>, nie więcej jednak niż 20 % wartości umowy netto.</w:t>
      </w:r>
      <w:r w:rsidRPr="00B708C9">
        <w:rPr>
          <w:rFonts w:asciiTheme="minorHAnsi" w:hAnsiTheme="minorHAnsi" w:cstheme="minorHAnsi"/>
          <w:sz w:val="22"/>
          <w:szCs w:val="22"/>
        </w:rPr>
        <w:t xml:space="preserve">  </w:t>
      </w:r>
    </w:p>
    <w:p w14:paraId="43162C0A" w14:textId="77777777" w:rsidR="00EB5ECE" w:rsidRPr="00B708C9" w:rsidRDefault="00120CE3" w:rsidP="000F2136">
      <w:pPr>
        <w:pStyle w:val="Akapitzlist"/>
        <w:numPr>
          <w:ilvl w:val="0"/>
          <w:numId w:val="40"/>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 xml:space="preserve">Zamawiający zastrzega sobie możliwość dochodzenia odszkodowania przewyższającego kary umowne wynikające z umowy za niewykonanie lub nienależyte wykonanie umowy oraz za wyrządzone szkody. </w:t>
      </w:r>
    </w:p>
    <w:p w14:paraId="27E951B6" w14:textId="4769314A" w:rsidR="00EB5ECE" w:rsidRPr="00B708C9" w:rsidRDefault="00120CE3" w:rsidP="000F2136">
      <w:pPr>
        <w:pStyle w:val="Akapitzlist"/>
        <w:numPr>
          <w:ilvl w:val="0"/>
          <w:numId w:val="40"/>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Zamawiający zastrzega możliwość sumowania kar z tytułu rozwiązania jak i z tytułu nienależytego  wykonania umowy. Łączna maksymalna wysokość kar umownych nie może przekraczać 50 % wartości netto umowy. W przypadku osiągnięcia łącznej maksymalnej wysokości kar umownych Zamawiający zastrzega możliwość rozwiązania umowy.</w:t>
      </w:r>
    </w:p>
    <w:p w14:paraId="1707E46A" w14:textId="77777777" w:rsidR="00EB5ECE" w:rsidRPr="00B708C9" w:rsidRDefault="00120CE3" w:rsidP="000F2136">
      <w:pPr>
        <w:pStyle w:val="Akapitzlist"/>
        <w:numPr>
          <w:ilvl w:val="0"/>
          <w:numId w:val="40"/>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Zamawiający jest uprawniony do potrącenia naliczonych kar umownych z przysługującego Wykonawcy wynagrodzenia, na co Wykonawca wyraża zgodę.</w:t>
      </w:r>
    </w:p>
    <w:p w14:paraId="3B047035" w14:textId="2561B5EA" w:rsidR="009443EE" w:rsidRPr="00B708C9" w:rsidRDefault="009443EE" w:rsidP="000F2136">
      <w:pPr>
        <w:pStyle w:val="Akapitzlist"/>
        <w:numPr>
          <w:ilvl w:val="0"/>
          <w:numId w:val="40"/>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color w:val="0D0D0D" w:themeColor="text1" w:themeTint="F2"/>
          <w:sz w:val="22"/>
          <w:szCs w:val="22"/>
        </w:rPr>
        <w:t>Żadna ze Stron nie będzie odpowiedzialna za niewykonanie lub nienależyte wykonanie swoich zobowiązań w ramach umowy, jeżeli takie niewykonanie lub nienależyte wykonanie jest wynikiem siły wyższej.</w:t>
      </w:r>
    </w:p>
    <w:p w14:paraId="345167FD" w14:textId="77777777" w:rsidR="009443EE" w:rsidRPr="00B708C9" w:rsidRDefault="009443EE" w:rsidP="000F2136">
      <w:pPr>
        <w:pStyle w:val="Akapitzlist"/>
        <w:numPr>
          <w:ilvl w:val="0"/>
          <w:numId w:val="40"/>
        </w:numPr>
        <w:tabs>
          <w:tab w:val="left" w:pos="284"/>
        </w:tabs>
        <w:spacing w:line="360" w:lineRule="auto"/>
        <w:jc w:val="both"/>
        <w:rPr>
          <w:rFonts w:asciiTheme="minorHAnsi" w:hAnsiTheme="minorHAnsi" w:cstheme="minorHAnsi"/>
          <w:color w:val="0D0D0D" w:themeColor="text1" w:themeTint="F2"/>
          <w:sz w:val="22"/>
          <w:szCs w:val="22"/>
        </w:rPr>
      </w:pPr>
      <w:r w:rsidRPr="00B708C9">
        <w:rPr>
          <w:rFonts w:asciiTheme="minorHAnsi" w:hAnsiTheme="minorHAnsi" w:cstheme="minorHAnsi"/>
          <w:color w:val="0D0D0D" w:themeColor="text1" w:themeTint="F2"/>
          <w:sz w:val="22"/>
          <w:szCs w:val="22"/>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320F1A5F" w14:textId="77777777" w:rsidR="009443EE" w:rsidRPr="00B708C9" w:rsidRDefault="009443EE" w:rsidP="000F2136">
      <w:pPr>
        <w:pStyle w:val="Akapitzlist"/>
        <w:numPr>
          <w:ilvl w:val="0"/>
          <w:numId w:val="40"/>
        </w:numPr>
        <w:tabs>
          <w:tab w:val="left" w:pos="426"/>
        </w:tabs>
        <w:spacing w:line="360" w:lineRule="auto"/>
        <w:jc w:val="both"/>
        <w:rPr>
          <w:rFonts w:asciiTheme="minorHAnsi" w:hAnsiTheme="minorHAnsi" w:cstheme="minorHAnsi"/>
          <w:color w:val="0D0D0D" w:themeColor="text1" w:themeTint="F2"/>
          <w:sz w:val="22"/>
          <w:szCs w:val="22"/>
        </w:rPr>
      </w:pPr>
      <w:r w:rsidRPr="00B708C9">
        <w:rPr>
          <w:rFonts w:asciiTheme="minorHAnsi" w:hAnsiTheme="minorHAnsi" w:cstheme="minorHAnsi"/>
          <w:color w:val="0D0D0D" w:themeColor="text1" w:themeTint="F2"/>
          <w:sz w:val="22"/>
          <w:szCs w:val="22"/>
        </w:rPr>
        <w:t xml:space="preserve"> Za „siłę wyższą” nie uznaje się nie dotrzymania zobowiązań przez kontrahenta Wykonawcy.</w:t>
      </w:r>
    </w:p>
    <w:p w14:paraId="0873709A" w14:textId="77777777" w:rsidR="009443EE" w:rsidRPr="00B708C9" w:rsidRDefault="009443EE" w:rsidP="000F2136">
      <w:pPr>
        <w:pStyle w:val="Akapitzlist"/>
        <w:numPr>
          <w:ilvl w:val="0"/>
          <w:numId w:val="40"/>
        </w:numPr>
        <w:tabs>
          <w:tab w:val="left" w:pos="426"/>
        </w:tabs>
        <w:spacing w:line="360" w:lineRule="auto"/>
        <w:jc w:val="both"/>
        <w:rPr>
          <w:rFonts w:asciiTheme="minorHAnsi" w:hAnsiTheme="minorHAnsi" w:cstheme="minorHAnsi"/>
          <w:color w:val="0D0D0D" w:themeColor="text1" w:themeTint="F2"/>
          <w:sz w:val="22"/>
          <w:szCs w:val="22"/>
        </w:rPr>
      </w:pPr>
      <w:r w:rsidRPr="00B708C9">
        <w:rPr>
          <w:rFonts w:asciiTheme="minorHAnsi" w:hAnsiTheme="minorHAnsi" w:cstheme="minorHAnsi"/>
          <w:color w:val="0D0D0D" w:themeColor="text1" w:themeTint="F2"/>
          <w:sz w:val="22"/>
          <w:szCs w:val="22"/>
        </w:rPr>
        <w:t xml:space="preserve"> W przypadku zaistnienia okoliczności „siły wyższej”, Strona, która powołuje się na te okoliczności, niezwłocznie zawiadomi drugą Stronę na piśmie o jej zaistnieniu i przyczynach.</w:t>
      </w:r>
    </w:p>
    <w:p w14:paraId="54123177" w14:textId="2F465638" w:rsidR="00B54331" w:rsidRPr="00B708C9" w:rsidRDefault="009443EE" w:rsidP="000F2136">
      <w:pPr>
        <w:pStyle w:val="Akapitzlist"/>
        <w:numPr>
          <w:ilvl w:val="0"/>
          <w:numId w:val="40"/>
        </w:numPr>
        <w:tabs>
          <w:tab w:val="left" w:pos="426"/>
        </w:tabs>
        <w:spacing w:line="360" w:lineRule="auto"/>
        <w:jc w:val="both"/>
        <w:rPr>
          <w:rFonts w:asciiTheme="minorHAnsi" w:hAnsiTheme="minorHAnsi" w:cstheme="minorHAnsi"/>
          <w:color w:val="0D0D0D" w:themeColor="text1" w:themeTint="F2"/>
          <w:sz w:val="22"/>
          <w:szCs w:val="22"/>
        </w:rPr>
      </w:pPr>
      <w:r w:rsidRPr="00B708C9">
        <w:rPr>
          <w:rFonts w:asciiTheme="minorHAnsi" w:hAnsiTheme="minorHAnsi" w:cstheme="minorHAnsi"/>
          <w:color w:val="0D0D0D" w:themeColor="text1" w:themeTint="F2"/>
          <w:sz w:val="22"/>
          <w:szCs w:val="22"/>
        </w:rPr>
        <w:t>W razie zaistnienia „siły wyższej” wpływającej na termin realizacji przedmiotu umowy, o którym mowa w § 3</w:t>
      </w:r>
      <w:r w:rsidR="001033A6">
        <w:rPr>
          <w:rFonts w:asciiTheme="minorHAnsi" w:hAnsiTheme="minorHAnsi" w:cstheme="minorHAnsi"/>
          <w:color w:val="0D0D0D" w:themeColor="text1" w:themeTint="F2"/>
          <w:sz w:val="22"/>
          <w:szCs w:val="22"/>
        </w:rPr>
        <w:t xml:space="preserve"> </w:t>
      </w:r>
      <w:r w:rsidRPr="00B708C9">
        <w:rPr>
          <w:rFonts w:asciiTheme="minorHAnsi" w:hAnsiTheme="minorHAnsi" w:cstheme="minorHAnsi"/>
          <w:color w:val="0D0D0D" w:themeColor="text1" w:themeTint="F2"/>
          <w:sz w:val="22"/>
          <w:szCs w:val="22"/>
        </w:rPr>
        <w:t>Strony zobowiązują się w terminie 14 (czternastu) dni kalendarzowych od dnia zawiadomienia, ustalić nowy termin wykonania umowy lub ewentualnie podjąć decyzję o odstąpieniu od umowy.</w:t>
      </w:r>
    </w:p>
    <w:p w14:paraId="68067FF6" w14:textId="77777777" w:rsidR="00815798" w:rsidRPr="00B708C9" w:rsidRDefault="00815798" w:rsidP="00E43640">
      <w:pPr>
        <w:spacing w:line="360" w:lineRule="auto"/>
        <w:rPr>
          <w:rFonts w:asciiTheme="minorHAnsi" w:hAnsiTheme="minorHAnsi" w:cstheme="minorHAnsi"/>
          <w:b/>
          <w:sz w:val="22"/>
          <w:szCs w:val="22"/>
        </w:rPr>
      </w:pPr>
    </w:p>
    <w:p w14:paraId="0AF484B4" w14:textId="6AD0EB87" w:rsidR="00EB5ECE" w:rsidRPr="00B708C9" w:rsidRDefault="00EB5ECE" w:rsidP="00342689">
      <w:pPr>
        <w:spacing w:line="360" w:lineRule="auto"/>
        <w:ind w:left="567"/>
        <w:jc w:val="center"/>
        <w:rPr>
          <w:rFonts w:asciiTheme="minorHAnsi" w:hAnsiTheme="minorHAnsi" w:cstheme="minorHAnsi"/>
          <w:b/>
          <w:sz w:val="22"/>
          <w:szCs w:val="22"/>
        </w:rPr>
      </w:pPr>
      <w:r w:rsidRPr="00B708C9">
        <w:rPr>
          <w:rFonts w:asciiTheme="minorHAnsi" w:hAnsiTheme="minorHAnsi" w:cstheme="minorHAnsi"/>
          <w:b/>
          <w:sz w:val="22"/>
          <w:szCs w:val="22"/>
        </w:rPr>
        <w:sym w:font="Times New Roman" w:char="00A7"/>
      </w:r>
      <w:r w:rsidRPr="00B708C9">
        <w:rPr>
          <w:rFonts w:asciiTheme="minorHAnsi" w:hAnsiTheme="minorHAnsi" w:cstheme="minorHAnsi"/>
          <w:b/>
          <w:sz w:val="22"/>
          <w:szCs w:val="22"/>
        </w:rPr>
        <w:t xml:space="preserve"> </w:t>
      </w:r>
      <w:r w:rsidR="00B54331" w:rsidRPr="00B708C9">
        <w:rPr>
          <w:rFonts w:asciiTheme="minorHAnsi" w:hAnsiTheme="minorHAnsi" w:cstheme="minorHAnsi"/>
          <w:b/>
          <w:sz w:val="22"/>
          <w:szCs w:val="22"/>
        </w:rPr>
        <w:t>8</w:t>
      </w:r>
    </w:p>
    <w:p w14:paraId="69DB85FC" w14:textId="77777777" w:rsidR="00B54331" w:rsidRPr="00B708C9" w:rsidRDefault="00EB5ECE" w:rsidP="000F2136">
      <w:pPr>
        <w:pStyle w:val="Tekstpodstawowy"/>
        <w:numPr>
          <w:ilvl w:val="0"/>
          <w:numId w:val="41"/>
        </w:numPr>
        <w:tabs>
          <w:tab w:val="left" w:pos="851"/>
        </w:tabs>
        <w:spacing w:after="0" w:line="360" w:lineRule="auto"/>
        <w:jc w:val="both"/>
        <w:rPr>
          <w:rFonts w:asciiTheme="minorHAnsi" w:hAnsiTheme="minorHAnsi" w:cstheme="minorHAnsi"/>
          <w:sz w:val="22"/>
          <w:szCs w:val="22"/>
          <w:lang w:val="pl-PL"/>
        </w:rPr>
      </w:pPr>
      <w:r w:rsidRPr="00B708C9">
        <w:rPr>
          <w:rFonts w:asciiTheme="minorHAnsi" w:hAnsiTheme="minorHAnsi" w:cstheme="minorHAnsi"/>
          <w:sz w:val="22"/>
          <w:szCs w:val="22"/>
        </w:rPr>
        <w:t>W przypadku stwierdzenia szkód w mieniu Zamawiającego podczas prac montażowych, Wykonawca</w:t>
      </w:r>
      <w:r w:rsidRPr="00B708C9">
        <w:rPr>
          <w:rFonts w:asciiTheme="minorHAnsi" w:hAnsiTheme="minorHAnsi" w:cstheme="minorHAnsi"/>
          <w:sz w:val="22"/>
          <w:szCs w:val="22"/>
          <w:lang w:val="pl-PL"/>
        </w:rPr>
        <w:t xml:space="preserve"> </w:t>
      </w:r>
      <w:r w:rsidRPr="00B708C9">
        <w:rPr>
          <w:rFonts w:asciiTheme="minorHAnsi" w:hAnsiTheme="minorHAnsi" w:cstheme="minorHAnsi"/>
          <w:sz w:val="22"/>
          <w:szCs w:val="22"/>
        </w:rPr>
        <w:t>na własny koszt zobowiązuje się do ich usunięcia</w:t>
      </w:r>
      <w:r w:rsidRPr="00B708C9">
        <w:rPr>
          <w:rFonts w:asciiTheme="minorHAnsi" w:hAnsiTheme="minorHAnsi" w:cstheme="minorHAnsi"/>
          <w:sz w:val="22"/>
          <w:szCs w:val="22"/>
          <w:lang w:val="pl-PL"/>
        </w:rPr>
        <w:t xml:space="preserve"> w terminie 7 dni od daty zgłoszenia Wykonawcy</w:t>
      </w:r>
      <w:r w:rsidRPr="00B708C9">
        <w:rPr>
          <w:rFonts w:asciiTheme="minorHAnsi" w:hAnsiTheme="minorHAnsi" w:cstheme="minorHAnsi"/>
          <w:sz w:val="22"/>
          <w:szCs w:val="22"/>
        </w:rPr>
        <w:t>.</w:t>
      </w:r>
    </w:p>
    <w:p w14:paraId="1D3561D5" w14:textId="49C062B3" w:rsidR="00120CE3" w:rsidRPr="00B708C9" w:rsidRDefault="00EB5ECE" w:rsidP="000F2136">
      <w:pPr>
        <w:pStyle w:val="Tekstpodstawowy"/>
        <w:numPr>
          <w:ilvl w:val="0"/>
          <w:numId w:val="41"/>
        </w:numPr>
        <w:tabs>
          <w:tab w:val="left" w:pos="851"/>
        </w:tabs>
        <w:spacing w:after="0" w:line="360" w:lineRule="auto"/>
        <w:jc w:val="both"/>
        <w:rPr>
          <w:rFonts w:asciiTheme="minorHAnsi" w:hAnsiTheme="minorHAnsi" w:cstheme="minorHAnsi"/>
          <w:sz w:val="22"/>
          <w:szCs w:val="22"/>
          <w:lang w:val="pl-PL"/>
        </w:rPr>
      </w:pPr>
      <w:r w:rsidRPr="00B708C9">
        <w:rPr>
          <w:rFonts w:asciiTheme="minorHAnsi" w:hAnsiTheme="minorHAnsi" w:cstheme="minorHAnsi"/>
          <w:sz w:val="22"/>
          <w:szCs w:val="22"/>
        </w:rPr>
        <w:t>Niedotrzymanie warunków z ust. 1 spowoduje usunięcie wad lub szkód przez Zamawiającego                  we własnym zakresie i obciążenie Wykonawcy powstałymi z tego tytułu kosztami.</w:t>
      </w:r>
    </w:p>
    <w:p w14:paraId="03B5976F" w14:textId="77777777" w:rsidR="00342689" w:rsidRPr="00B708C9" w:rsidRDefault="00342689" w:rsidP="00342689">
      <w:pPr>
        <w:spacing w:line="360" w:lineRule="auto"/>
        <w:ind w:left="567"/>
        <w:jc w:val="center"/>
        <w:rPr>
          <w:rFonts w:asciiTheme="minorHAnsi" w:hAnsiTheme="minorHAnsi" w:cstheme="minorHAnsi"/>
          <w:b/>
          <w:sz w:val="22"/>
          <w:szCs w:val="22"/>
        </w:rPr>
      </w:pPr>
    </w:p>
    <w:p w14:paraId="1575EB5E" w14:textId="52618EF1" w:rsidR="00FB3E15" w:rsidRPr="00B708C9" w:rsidRDefault="00FB3E15" w:rsidP="00342689">
      <w:pPr>
        <w:spacing w:line="360" w:lineRule="auto"/>
        <w:ind w:left="567"/>
        <w:jc w:val="center"/>
        <w:rPr>
          <w:rFonts w:asciiTheme="minorHAnsi" w:hAnsiTheme="minorHAnsi" w:cstheme="minorHAnsi"/>
          <w:sz w:val="22"/>
          <w:szCs w:val="22"/>
        </w:rPr>
      </w:pPr>
      <w:r w:rsidRPr="00B708C9">
        <w:rPr>
          <w:rFonts w:asciiTheme="minorHAnsi" w:hAnsiTheme="minorHAnsi" w:cstheme="minorHAnsi"/>
          <w:b/>
          <w:sz w:val="22"/>
          <w:szCs w:val="22"/>
        </w:rPr>
        <w:lastRenderedPageBreak/>
        <w:sym w:font="Times New Roman" w:char="00A7"/>
      </w:r>
      <w:r w:rsidRPr="00B708C9">
        <w:rPr>
          <w:rFonts w:asciiTheme="minorHAnsi" w:hAnsiTheme="minorHAnsi" w:cstheme="minorHAnsi"/>
          <w:b/>
          <w:sz w:val="22"/>
          <w:szCs w:val="22"/>
        </w:rPr>
        <w:t xml:space="preserve"> </w:t>
      </w:r>
      <w:r w:rsidR="00B54331" w:rsidRPr="00B708C9">
        <w:rPr>
          <w:rFonts w:asciiTheme="minorHAnsi" w:hAnsiTheme="minorHAnsi" w:cstheme="minorHAnsi"/>
          <w:b/>
          <w:sz w:val="22"/>
          <w:szCs w:val="22"/>
        </w:rPr>
        <w:t>9</w:t>
      </w:r>
    </w:p>
    <w:p w14:paraId="6DEE6FA2" w14:textId="77777777" w:rsidR="00151993" w:rsidRPr="00B708C9" w:rsidRDefault="00FB3E15" w:rsidP="000F2136">
      <w:pPr>
        <w:pStyle w:val="Akapitzlist"/>
        <w:numPr>
          <w:ilvl w:val="0"/>
          <w:numId w:val="44"/>
        </w:numPr>
        <w:spacing w:line="360" w:lineRule="auto"/>
        <w:contextualSpacing/>
        <w:jc w:val="both"/>
        <w:rPr>
          <w:rFonts w:asciiTheme="minorHAnsi" w:eastAsia="Calibri" w:hAnsiTheme="minorHAnsi" w:cstheme="minorHAnsi"/>
          <w:sz w:val="22"/>
          <w:szCs w:val="22"/>
          <w:lang w:eastAsia="en-US"/>
        </w:rPr>
      </w:pPr>
      <w:r w:rsidRPr="00B708C9">
        <w:rPr>
          <w:rFonts w:asciiTheme="minorHAnsi" w:eastAsia="Calibri" w:hAnsiTheme="minorHAnsi" w:cstheme="minorHAnsi"/>
          <w:sz w:val="22"/>
          <w:szCs w:val="22"/>
          <w:lang w:eastAsia="en-US"/>
        </w:rPr>
        <w:t xml:space="preserve">Zamawiający oświadcza, że będzie realizować płatności za faktury z zastosowaniem mechanizmu podzielonej płatności tzw. Split </w:t>
      </w:r>
      <w:proofErr w:type="spellStart"/>
      <w:r w:rsidRPr="00B708C9">
        <w:rPr>
          <w:rFonts w:asciiTheme="minorHAnsi" w:eastAsia="Calibri" w:hAnsiTheme="minorHAnsi" w:cstheme="minorHAnsi"/>
          <w:sz w:val="22"/>
          <w:szCs w:val="22"/>
          <w:lang w:eastAsia="en-US"/>
        </w:rPr>
        <w:t>payment</w:t>
      </w:r>
      <w:proofErr w:type="spellEnd"/>
      <w:r w:rsidRPr="00B708C9">
        <w:rPr>
          <w:rFonts w:asciiTheme="minorHAnsi" w:eastAsia="Calibri" w:hAnsiTheme="minorHAnsi" w:cstheme="minorHAnsi"/>
          <w:sz w:val="22"/>
          <w:szCs w:val="22"/>
          <w:lang w:eastAsia="en-US"/>
        </w:rPr>
        <w:t>.</w:t>
      </w:r>
    </w:p>
    <w:p w14:paraId="6C2B7F76" w14:textId="77777777" w:rsidR="00151993" w:rsidRPr="00B708C9" w:rsidRDefault="00FB3E15" w:rsidP="000F2136">
      <w:pPr>
        <w:pStyle w:val="Akapitzlist"/>
        <w:numPr>
          <w:ilvl w:val="0"/>
          <w:numId w:val="44"/>
        </w:numPr>
        <w:spacing w:line="360" w:lineRule="auto"/>
        <w:contextualSpacing/>
        <w:jc w:val="both"/>
        <w:rPr>
          <w:rFonts w:asciiTheme="minorHAnsi" w:eastAsia="Calibri" w:hAnsiTheme="minorHAnsi" w:cstheme="minorHAnsi"/>
          <w:sz w:val="22"/>
          <w:szCs w:val="22"/>
          <w:lang w:eastAsia="en-US"/>
        </w:rPr>
      </w:pPr>
      <w:r w:rsidRPr="00B708C9">
        <w:rPr>
          <w:rFonts w:asciiTheme="minorHAnsi" w:eastAsia="Calibri" w:hAnsiTheme="minorHAnsi" w:cstheme="minorHAnsi"/>
          <w:sz w:val="22"/>
          <w:szCs w:val="22"/>
          <w:lang w:eastAsia="en-US"/>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388CF151" w14:textId="75BADB5B" w:rsidR="00151993" w:rsidRPr="00B708C9" w:rsidRDefault="00FB3E15" w:rsidP="000F2136">
      <w:pPr>
        <w:pStyle w:val="Akapitzlist"/>
        <w:numPr>
          <w:ilvl w:val="0"/>
          <w:numId w:val="44"/>
        </w:numPr>
        <w:spacing w:line="360" w:lineRule="auto"/>
        <w:contextualSpacing/>
        <w:jc w:val="both"/>
        <w:rPr>
          <w:rFonts w:asciiTheme="minorHAnsi" w:eastAsia="Calibri" w:hAnsiTheme="minorHAnsi" w:cstheme="minorHAnsi"/>
          <w:sz w:val="22"/>
          <w:szCs w:val="22"/>
          <w:lang w:eastAsia="en-US"/>
        </w:rPr>
      </w:pPr>
      <w:r w:rsidRPr="00B708C9">
        <w:rPr>
          <w:rFonts w:asciiTheme="minorHAnsi" w:eastAsia="Calibri" w:hAnsiTheme="minorHAnsi" w:cstheme="minorHAnsi"/>
          <w:sz w:val="22"/>
          <w:szCs w:val="22"/>
          <w:lang w:eastAsia="en-US"/>
        </w:rPr>
        <w:t>Wykonawca oświadcza, że konto firmowe, na które mają być dokonywane płatności wynikające z niniejszej umowy, jest zgłoszone do Urzędu Skarbowego.</w:t>
      </w:r>
    </w:p>
    <w:p w14:paraId="21E89EFD" w14:textId="4BA7084C" w:rsidR="00151993" w:rsidRPr="00B708C9" w:rsidRDefault="00FB3E15" w:rsidP="000F2136">
      <w:pPr>
        <w:pStyle w:val="Akapitzlist"/>
        <w:numPr>
          <w:ilvl w:val="0"/>
          <w:numId w:val="44"/>
        </w:numPr>
        <w:spacing w:line="360" w:lineRule="auto"/>
        <w:contextualSpacing/>
        <w:jc w:val="both"/>
        <w:rPr>
          <w:rFonts w:asciiTheme="minorHAnsi" w:eastAsia="Calibri" w:hAnsiTheme="minorHAnsi" w:cstheme="minorHAnsi"/>
          <w:sz w:val="22"/>
          <w:szCs w:val="22"/>
          <w:lang w:eastAsia="en-US"/>
        </w:rPr>
      </w:pPr>
      <w:r w:rsidRPr="00B708C9">
        <w:rPr>
          <w:rFonts w:asciiTheme="minorHAnsi" w:eastAsia="Calibri" w:hAnsiTheme="minorHAnsi" w:cstheme="minorHAnsi"/>
          <w:sz w:val="22"/>
          <w:szCs w:val="22"/>
          <w:lang w:eastAsia="en-US"/>
        </w:rPr>
        <w:t>Płatności regulowane będą przez Zamawiającego  na numer rachunku Wykonawcy zgłoszony do Urzędu Skarbowego i wskazany na fakturze.  </w:t>
      </w:r>
    </w:p>
    <w:p w14:paraId="733AD1BC" w14:textId="77777777" w:rsidR="00342689" w:rsidRPr="00B708C9" w:rsidRDefault="00342689" w:rsidP="00342689">
      <w:pPr>
        <w:spacing w:line="360" w:lineRule="auto"/>
        <w:ind w:left="567"/>
        <w:contextualSpacing/>
        <w:jc w:val="center"/>
        <w:rPr>
          <w:rFonts w:asciiTheme="minorHAnsi" w:hAnsiTheme="minorHAnsi" w:cstheme="minorHAnsi"/>
          <w:b/>
          <w:sz w:val="22"/>
          <w:szCs w:val="22"/>
        </w:rPr>
      </w:pPr>
    </w:p>
    <w:p w14:paraId="62083FC3" w14:textId="687F35AB" w:rsidR="00FB3E15" w:rsidRPr="00B708C9" w:rsidRDefault="00FB3E15" w:rsidP="00342689">
      <w:pPr>
        <w:spacing w:line="360" w:lineRule="auto"/>
        <w:ind w:left="567"/>
        <w:contextualSpacing/>
        <w:jc w:val="center"/>
        <w:rPr>
          <w:rFonts w:asciiTheme="minorHAnsi" w:hAnsiTheme="minorHAnsi" w:cstheme="minorHAnsi"/>
          <w:b/>
          <w:sz w:val="22"/>
          <w:szCs w:val="22"/>
        </w:rPr>
      </w:pPr>
      <w:r w:rsidRPr="00B708C9">
        <w:rPr>
          <w:rFonts w:asciiTheme="minorHAnsi" w:hAnsiTheme="minorHAnsi" w:cstheme="minorHAnsi"/>
          <w:b/>
          <w:sz w:val="22"/>
          <w:szCs w:val="22"/>
        </w:rPr>
        <w:sym w:font="Times New Roman" w:char="00A7"/>
      </w:r>
      <w:r w:rsidRPr="00B708C9">
        <w:rPr>
          <w:rFonts w:asciiTheme="minorHAnsi" w:hAnsiTheme="minorHAnsi" w:cstheme="minorHAnsi"/>
          <w:b/>
          <w:sz w:val="22"/>
          <w:szCs w:val="22"/>
        </w:rPr>
        <w:t xml:space="preserve"> </w:t>
      </w:r>
      <w:r w:rsidR="00B54331" w:rsidRPr="00B708C9">
        <w:rPr>
          <w:rFonts w:asciiTheme="minorHAnsi" w:hAnsiTheme="minorHAnsi" w:cstheme="minorHAnsi"/>
          <w:b/>
          <w:sz w:val="22"/>
          <w:szCs w:val="22"/>
        </w:rPr>
        <w:t>10</w:t>
      </w:r>
    </w:p>
    <w:p w14:paraId="2DEC1147" w14:textId="252F3158" w:rsidR="00B54331" w:rsidRPr="004C6593" w:rsidRDefault="00B54331" w:rsidP="00FA2565">
      <w:pPr>
        <w:pStyle w:val="Akapitzlist"/>
        <w:numPr>
          <w:ilvl w:val="0"/>
          <w:numId w:val="56"/>
        </w:numPr>
        <w:spacing w:line="360" w:lineRule="auto"/>
        <w:jc w:val="both"/>
        <w:rPr>
          <w:rFonts w:asciiTheme="minorHAnsi" w:hAnsiTheme="minorHAnsi" w:cstheme="minorHAnsi"/>
          <w:b/>
          <w:sz w:val="22"/>
          <w:szCs w:val="22"/>
        </w:rPr>
      </w:pPr>
      <w:r w:rsidRPr="004C6593">
        <w:rPr>
          <w:rFonts w:asciiTheme="minorHAnsi" w:hAnsiTheme="minorHAnsi" w:cstheme="minorHAnsi"/>
          <w:sz w:val="22"/>
          <w:szCs w:val="22"/>
        </w:rPr>
        <w:t>Zamawiający oświadcza, że jest płatnikiem podatku VAT, posiada NIP 724-000-32-43 i jest uprawniony do wystawiania i otrzymywania faktur VAT. Jednocześnie Zamawiający upoważnia Wykonawcę do wystawiania faktur VAT bez podpisu Zamawiającego.</w:t>
      </w:r>
    </w:p>
    <w:p w14:paraId="1E84BBE9" w14:textId="40CCD831" w:rsidR="00FA2565" w:rsidRPr="004C6593" w:rsidRDefault="00FA2565" w:rsidP="004C6593">
      <w:pPr>
        <w:pStyle w:val="Akapitzlist"/>
        <w:numPr>
          <w:ilvl w:val="0"/>
          <w:numId w:val="56"/>
        </w:numPr>
        <w:spacing w:line="360" w:lineRule="auto"/>
        <w:jc w:val="both"/>
        <w:rPr>
          <w:rFonts w:asciiTheme="minorHAnsi" w:hAnsiTheme="minorHAnsi" w:cstheme="minorHAnsi"/>
          <w:b/>
          <w:sz w:val="22"/>
          <w:szCs w:val="22"/>
        </w:rPr>
      </w:pPr>
      <w:r>
        <w:rPr>
          <w:rFonts w:asciiTheme="minorHAnsi" w:hAnsiTheme="minorHAnsi" w:cstheme="minorHAnsi"/>
          <w:sz w:val="22"/>
          <w:szCs w:val="22"/>
        </w:rPr>
        <w:t xml:space="preserve">Zamawiający oświadcza, że posiada status dużego przedsiębiorcy, w rozumieniu przepisów ustawy o przeciwdziałaniu nadmiernym opóźnieniom w transakcjach </w:t>
      </w:r>
      <w:proofErr w:type="spellStart"/>
      <w:r>
        <w:rPr>
          <w:rFonts w:asciiTheme="minorHAnsi" w:hAnsiTheme="minorHAnsi" w:cstheme="minorHAnsi"/>
          <w:sz w:val="22"/>
          <w:szCs w:val="22"/>
        </w:rPr>
        <w:t>hadnlowych</w:t>
      </w:r>
      <w:proofErr w:type="spellEnd"/>
      <w:r>
        <w:rPr>
          <w:rFonts w:asciiTheme="minorHAnsi" w:hAnsiTheme="minorHAnsi" w:cstheme="minorHAnsi"/>
          <w:sz w:val="22"/>
          <w:szCs w:val="22"/>
        </w:rPr>
        <w:t>.</w:t>
      </w:r>
    </w:p>
    <w:p w14:paraId="6A20B4EE" w14:textId="77777777" w:rsidR="00342689" w:rsidRPr="00B708C9" w:rsidRDefault="00342689" w:rsidP="00342689">
      <w:pPr>
        <w:spacing w:line="360" w:lineRule="auto"/>
        <w:ind w:left="567"/>
        <w:jc w:val="center"/>
        <w:rPr>
          <w:rFonts w:asciiTheme="minorHAnsi" w:hAnsiTheme="minorHAnsi" w:cstheme="minorHAnsi"/>
          <w:b/>
          <w:sz w:val="22"/>
          <w:szCs w:val="22"/>
        </w:rPr>
      </w:pPr>
    </w:p>
    <w:p w14:paraId="4B3FA18B" w14:textId="328D19BA" w:rsidR="00FB3E15" w:rsidRPr="00B708C9" w:rsidRDefault="00FB3E15" w:rsidP="00342689">
      <w:pPr>
        <w:spacing w:line="360" w:lineRule="auto"/>
        <w:ind w:left="567"/>
        <w:jc w:val="center"/>
        <w:rPr>
          <w:rFonts w:asciiTheme="minorHAnsi" w:hAnsiTheme="minorHAnsi" w:cstheme="minorHAnsi"/>
          <w:b/>
          <w:sz w:val="22"/>
          <w:szCs w:val="22"/>
        </w:rPr>
      </w:pPr>
      <w:r w:rsidRPr="00B708C9">
        <w:rPr>
          <w:rFonts w:asciiTheme="minorHAnsi" w:hAnsiTheme="minorHAnsi" w:cstheme="minorHAnsi"/>
          <w:b/>
          <w:sz w:val="22"/>
          <w:szCs w:val="22"/>
        </w:rPr>
        <w:sym w:font="Times New Roman" w:char="00A7"/>
      </w:r>
      <w:r w:rsidRPr="00B708C9">
        <w:rPr>
          <w:rFonts w:asciiTheme="minorHAnsi" w:hAnsiTheme="minorHAnsi" w:cstheme="minorHAnsi"/>
          <w:b/>
          <w:sz w:val="22"/>
          <w:szCs w:val="22"/>
        </w:rPr>
        <w:t xml:space="preserve"> 1</w:t>
      </w:r>
      <w:r w:rsidR="00151993" w:rsidRPr="00B708C9">
        <w:rPr>
          <w:rFonts w:asciiTheme="minorHAnsi" w:hAnsiTheme="minorHAnsi" w:cstheme="minorHAnsi"/>
          <w:b/>
          <w:sz w:val="22"/>
          <w:szCs w:val="22"/>
        </w:rPr>
        <w:t>1</w:t>
      </w:r>
    </w:p>
    <w:p w14:paraId="474E3420" w14:textId="77777777" w:rsidR="00151993" w:rsidRPr="00B708C9" w:rsidRDefault="00FB3E15" w:rsidP="000F2136">
      <w:pPr>
        <w:pStyle w:val="Tekstpodstawowy"/>
        <w:numPr>
          <w:ilvl w:val="0"/>
          <w:numId w:val="42"/>
        </w:numPr>
        <w:spacing w:after="0" w:line="360" w:lineRule="auto"/>
        <w:jc w:val="both"/>
        <w:rPr>
          <w:rFonts w:asciiTheme="minorHAnsi" w:hAnsiTheme="minorHAnsi" w:cstheme="minorHAnsi"/>
          <w:sz w:val="22"/>
          <w:szCs w:val="22"/>
          <w:lang w:val="pl-PL"/>
        </w:rPr>
      </w:pPr>
      <w:r w:rsidRPr="00B708C9">
        <w:rPr>
          <w:rFonts w:asciiTheme="minorHAnsi" w:hAnsiTheme="minorHAnsi" w:cstheme="minorHAnsi"/>
          <w:sz w:val="22"/>
          <w:szCs w:val="22"/>
        </w:rPr>
        <w:t>Wykonawca udziela Zamawiającemu na przedmiot dostawy  gwarancji na okres ……………. miesięcy, liczonej od momentu jego protokolarnego odbioru przez Zamawiającego.</w:t>
      </w:r>
    </w:p>
    <w:p w14:paraId="0933D0E8" w14:textId="77777777" w:rsidR="00151993" w:rsidRPr="00B708C9" w:rsidRDefault="00FB3E15" w:rsidP="000F2136">
      <w:pPr>
        <w:pStyle w:val="Tekstpodstawowy"/>
        <w:numPr>
          <w:ilvl w:val="0"/>
          <w:numId w:val="42"/>
        </w:numPr>
        <w:spacing w:after="0" w:line="360" w:lineRule="auto"/>
        <w:jc w:val="both"/>
        <w:rPr>
          <w:rFonts w:asciiTheme="minorHAnsi" w:hAnsiTheme="minorHAnsi" w:cstheme="minorHAnsi"/>
          <w:sz w:val="22"/>
          <w:szCs w:val="22"/>
          <w:lang w:val="pl-PL"/>
        </w:rPr>
      </w:pPr>
      <w:r w:rsidRPr="00B708C9">
        <w:rPr>
          <w:rFonts w:asciiTheme="minorHAnsi" w:hAnsiTheme="minorHAnsi" w:cstheme="minorHAnsi"/>
          <w:sz w:val="22"/>
          <w:szCs w:val="22"/>
        </w:rPr>
        <w:t xml:space="preserve">Wykonawca ponosi odpowiedzialność z tytułu rękojmi za dostarczony przedmiot zamówienia – termin rękojmi za wady jest równy terminowi gwarancji. </w:t>
      </w:r>
    </w:p>
    <w:p w14:paraId="05F212B0" w14:textId="77777777" w:rsidR="00151993" w:rsidRPr="00B708C9" w:rsidRDefault="00FB3E15" w:rsidP="000F2136">
      <w:pPr>
        <w:pStyle w:val="Tekstpodstawowy"/>
        <w:numPr>
          <w:ilvl w:val="0"/>
          <w:numId w:val="42"/>
        </w:numPr>
        <w:spacing w:after="0" w:line="360" w:lineRule="auto"/>
        <w:jc w:val="both"/>
        <w:rPr>
          <w:rFonts w:asciiTheme="minorHAnsi" w:hAnsiTheme="minorHAnsi" w:cstheme="minorHAnsi"/>
          <w:sz w:val="22"/>
          <w:szCs w:val="22"/>
          <w:lang w:val="pl-PL"/>
        </w:rPr>
      </w:pPr>
      <w:r w:rsidRPr="00B708C9">
        <w:rPr>
          <w:rFonts w:asciiTheme="minorHAnsi" w:hAnsiTheme="minorHAnsi" w:cstheme="minorHAnsi"/>
          <w:sz w:val="22"/>
          <w:szCs w:val="22"/>
        </w:rPr>
        <w:t>Zamawiający w przypadku stwierdzenia w okresie gwarancji ewentualnych wad, obowiązany jest do przedłożenia ich wykonawcy na piśmie, poczta elektroniczną, faxem lub osobiście w terminie 7 dni roboczych od dnia ich ujawnienia wraz z podaniem terminu ich usunięcia.</w:t>
      </w:r>
    </w:p>
    <w:p w14:paraId="1C2D51FE" w14:textId="2093A452" w:rsidR="00151993" w:rsidRPr="00B708C9" w:rsidRDefault="00FB3E15" w:rsidP="000F2136">
      <w:pPr>
        <w:pStyle w:val="Tekstpodstawowy"/>
        <w:numPr>
          <w:ilvl w:val="0"/>
          <w:numId w:val="42"/>
        </w:numPr>
        <w:spacing w:after="0" w:line="360" w:lineRule="auto"/>
        <w:jc w:val="both"/>
        <w:rPr>
          <w:rFonts w:asciiTheme="minorHAnsi" w:hAnsiTheme="minorHAnsi" w:cstheme="minorHAnsi"/>
          <w:sz w:val="22"/>
          <w:szCs w:val="22"/>
          <w:lang w:val="pl-PL"/>
        </w:rPr>
      </w:pPr>
      <w:r w:rsidRPr="00B708C9">
        <w:rPr>
          <w:rFonts w:asciiTheme="minorHAnsi" w:hAnsiTheme="minorHAnsi" w:cstheme="minorHAnsi"/>
          <w:sz w:val="22"/>
          <w:szCs w:val="22"/>
        </w:rPr>
        <w:lastRenderedPageBreak/>
        <w:t>Wykonawca zobowiązany jest do usunięcia na swój koszt i ryzyko wad przedmiotu zamówienia                 w terminie 14 dni</w:t>
      </w:r>
      <w:r w:rsidR="003E6222" w:rsidRPr="00B708C9">
        <w:rPr>
          <w:rFonts w:asciiTheme="minorHAnsi" w:hAnsiTheme="minorHAnsi" w:cstheme="minorHAnsi"/>
          <w:sz w:val="22"/>
          <w:szCs w:val="22"/>
          <w:lang w:val="pl-PL"/>
        </w:rPr>
        <w:t xml:space="preserve"> roboczych</w:t>
      </w:r>
      <w:r w:rsidRPr="00B708C9">
        <w:rPr>
          <w:rFonts w:asciiTheme="minorHAnsi" w:hAnsiTheme="minorHAnsi" w:cstheme="minorHAnsi"/>
          <w:sz w:val="22"/>
          <w:szCs w:val="22"/>
        </w:rPr>
        <w:t xml:space="preserve"> od momentu zawiadomienia.</w:t>
      </w:r>
    </w:p>
    <w:p w14:paraId="47A09D1C" w14:textId="44E3E866" w:rsidR="00151993" w:rsidRPr="00B708C9" w:rsidRDefault="00FB3E15" w:rsidP="000F2136">
      <w:pPr>
        <w:pStyle w:val="Tekstpodstawowy"/>
        <w:numPr>
          <w:ilvl w:val="0"/>
          <w:numId w:val="42"/>
        </w:numPr>
        <w:spacing w:after="0" w:line="360" w:lineRule="auto"/>
        <w:jc w:val="both"/>
        <w:rPr>
          <w:rFonts w:asciiTheme="minorHAnsi" w:hAnsiTheme="minorHAnsi" w:cstheme="minorHAnsi"/>
          <w:sz w:val="22"/>
          <w:szCs w:val="22"/>
          <w:lang w:val="pl-PL"/>
        </w:rPr>
      </w:pPr>
      <w:r w:rsidRPr="00B708C9">
        <w:rPr>
          <w:rFonts w:asciiTheme="minorHAnsi" w:hAnsiTheme="minorHAnsi" w:cstheme="minorHAnsi"/>
          <w:sz w:val="22"/>
          <w:szCs w:val="22"/>
        </w:rPr>
        <w:t xml:space="preserve">Wykonawca zobowiązany jest do podjęcia czynności związanych z usuwaniem wad w terminie </w:t>
      </w:r>
      <w:r w:rsidR="00712082">
        <w:rPr>
          <w:rFonts w:asciiTheme="minorHAnsi" w:hAnsiTheme="minorHAnsi" w:cstheme="minorHAnsi"/>
          <w:sz w:val="22"/>
          <w:szCs w:val="22"/>
          <w:lang w:val="pl-PL"/>
        </w:rPr>
        <w:t xml:space="preserve">max. </w:t>
      </w:r>
      <w:r w:rsidR="00E43640">
        <w:rPr>
          <w:rFonts w:asciiTheme="minorHAnsi" w:hAnsiTheme="minorHAnsi" w:cstheme="minorHAnsi"/>
          <w:sz w:val="22"/>
          <w:szCs w:val="22"/>
          <w:lang w:val="pl-PL"/>
        </w:rPr>
        <w:t>1</w:t>
      </w:r>
      <w:r w:rsidRPr="00B708C9">
        <w:rPr>
          <w:rFonts w:asciiTheme="minorHAnsi" w:hAnsiTheme="minorHAnsi" w:cstheme="minorHAnsi"/>
          <w:sz w:val="22"/>
          <w:szCs w:val="22"/>
        </w:rPr>
        <w:t xml:space="preserve"> dni</w:t>
      </w:r>
      <w:r w:rsidR="00E43640">
        <w:rPr>
          <w:rFonts w:asciiTheme="minorHAnsi" w:hAnsiTheme="minorHAnsi" w:cstheme="minorHAnsi"/>
          <w:sz w:val="22"/>
          <w:szCs w:val="22"/>
          <w:lang w:val="pl-PL"/>
        </w:rPr>
        <w:t xml:space="preserve">a </w:t>
      </w:r>
      <w:r w:rsidRPr="00B708C9">
        <w:rPr>
          <w:rFonts w:asciiTheme="minorHAnsi" w:hAnsiTheme="minorHAnsi" w:cstheme="minorHAnsi"/>
          <w:sz w:val="22"/>
          <w:szCs w:val="22"/>
        </w:rPr>
        <w:t>robocz</w:t>
      </w:r>
      <w:r w:rsidR="00E43640">
        <w:rPr>
          <w:rFonts w:asciiTheme="minorHAnsi" w:hAnsiTheme="minorHAnsi" w:cstheme="minorHAnsi"/>
          <w:sz w:val="22"/>
          <w:szCs w:val="22"/>
          <w:lang w:val="pl-PL"/>
        </w:rPr>
        <w:t>ego</w:t>
      </w:r>
      <w:r w:rsidRPr="00B708C9">
        <w:rPr>
          <w:rFonts w:asciiTheme="minorHAnsi" w:hAnsiTheme="minorHAnsi" w:cstheme="minorHAnsi"/>
          <w:sz w:val="22"/>
          <w:szCs w:val="22"/>
        </w:rPr>
        <w:t xml:space="preserve"> od momentu zawiadomienia.</w:t>
      </w:r>
    </w:p>
    <w:p w14:paraId="2CD89DE0" w14:textId="77777777" w:rsidR="00151993" w:rsidRPr="00B708C9" w:rsidRDefault="00FB3E15" w:rsidP="000F2136">
      <w:pPr>
        <w:pStyle w:val="Tekstpodstawowy"/>
        <w:numPr>
          <w:ilvl w:val="0"/>
          <w:numId w:val="42"/>
        </w:numPr>
        <w:spacing w:after="0" w:line="360" w:lineRule="auto"/>
        <w:jc w:val="both"/>
        <w:rPr>
          <w:rFonts w:asciiTheme="minorHAnsi" w:hAnsiTheme="minorHAnsi" w:cstheme="minorHAnsi"/>
          <w:sz w:val="22"/>
          <w:szCs w:val="22"/>
          <w:lang w:val="pl-PL"/>
        </w:rPr>
      </w:pPr>
      <w:r w:rsidRPr="00B708C9">
        <w:rPr>
          <w:rFonts w:asciiTheme="minorHAnsi" w:hAnsiTheme="minorHAnsi" w:cstheme="minorHAnsi"/>
          <w:sz w:val="22"/>
          <w:szCs w:val="22"/>
        </w:rPr>
        <w:t>Jeżeli Wykonawca nie przystąpi do usunięcia wad w ustalonym terminie, Zamawiający może powierzyć ich usunięcie osobie trzeciej, na koszt i ryzyko wykonawcy oraz bez utraty gwarancji udzielonej przez wykonawcę.</w:t>
      </w:r>
    </w:p>
    <w:p w14:paraId="7B583122" w14:textId="77777777" w:rsidR="00151993" w:rsidRPr="00B708C9" w:rsidRDefault="00FB3E15" w:rsidP="000F2136">
      <w:pPr>
        <w:pStyle w:val="Tekstpodstawowy"/>
        <w:numPr>
          <w:ilvl w:val="0"/>
          <w:numId w:val="42"/>
        </w:numPr>
        <w:spacing w:after="0" w:line="360" w:lineRule="auto"/>
        <w:jc w:val="both"/>
        <w:rPr>
          <w:rFonts w:asciiTheme="minorHAnsi" w:hAnsiTheme="minorHAnsi" w:cstheme="minorHAnsi"/>
          <w:sz w:val="22"/>
          <w:szCs w:val="22"/>
          <w:lang w:val="pl-PL"/>
        </w:rPr>
      </w:pPr>
      <w:r w:rsidRPr="00B708C9">
        <w:rPr>
          <w:rFonts w:asciiTheme="minorHAnsi" w:hAnsiTheme="minorHAnsi" w:cstheme="minorHAnsi"/>
          <w:sz w:val="22"/>
          <w:szCs w:val="22"/>
        </w:rPr>
        <w:t>Czas trwania usuwania wad w przedmiocie umowy oraz czas trwania naprawy gwarancyjnej, niezależnie od przyczyn, powoduje przedłużenia okresu gwarancji o ten okres.</w:t>
      </w:r>
    </w:p>
    <w:p w14:paraId="75439572" w14:textId="77777777" w:rsidR="00151993" w:rsidRPr="00B708C9" w:rsidRDefault="00FB3E15" w:rsidP="000F2136">
      <w:pPr>
        <w:pStyle w:val="Tekstpodstawowy"/>
        <w:numPr>
          <w:ilvl w:val="0"/>
          <w:numId w:val="42"/>
        </w:numPr>
        <w:spacing w:after="0" w:line="360" w:lineRule="auto"/>
        <w:jc w:val="both"/>
        <w:rPr>
          <w:rFonts w:asciiTheme="minorHAnsi" w:hAnsiTheme="minorHAnsi" w:cstheme="minorHAnsi"/>
          <w:sz w:val="22"/>
          <w:szCs w:val="22"/>
          <w:lang w:val="pl-PL"/>
        </w:rPr>
      </w:pPr>
      <w:r w:rsidRPr="00B708C9">
        <w:rPr>
          <w:rFonts w:asciiTheme="minorHAnsi" w:hAnsiTheme="minorHAnsi" w:cstheme="minorHAnsi"/>
          <w:sz w:val="22"/>
          <w:szCs w:val="22"/>
        </w:rPr>
        <w:t>Wykonawca wymieni na nowy, wolne od wad, przedmiot umowy, który był poddany 3 naprawom gwarancyjnym tego samego podzespołu (elementu).</w:t>
      </w:r>
    </w:p>
    <w:p w14:paraId="7A4DB0B3" w14:textId="77777777" w:rsidR="00151993" w:rsidRPr="00B708C9" w:rsidRDefault="00FB3E15" w:rsidP="000F2136">
      <w:pPr>
        <w:pStyle w:val="Tekstpodstawowy"/>
        <w:numPr>
          <w:ilvl w:val="0"/>
          <w:numId w:val="42"/>
        </w:numPr>
        <w:spacing w:after="0" w:line="360" w:lineRule="auto"/>
        <w:jc w:val="both"/>
        <w:rPr>
          <w:rFonts w:asciiTheme="minorHAnsi" w:hAnsiTheme="minorHAnsi" w:cstheme="minorHAnsi"/>
          <w:sz w:val="22"/>
          <w:szCs w:val="22"/>
          <w:lang w:val="pl-PL"/>
        </w:rPr>
      </w:pPr>
      <w:r w:rsidRPr="00B708C9">
        <w:rPr>
          <w:rFonts w:asciiTheme="minorHAnsi" w:hAnsiTheme="minorHAnsi" w:cstheme="minorHAnsi"/>
          <w:sz w:val="22"/>
          <w:szCs w:val="22"/>
        </w:rPr>
        <w:t>Wykonanie zobowiązań z tytułu gwarancji lub rękojmi należy do przedmiotu umowy.</w:t>
      </w:r>
    </w:p>
    <w:p w14:paraId="6092A3C6" w14:textId="6AF2EB31" w:rsidR="00CE28CB" w:rsidRPr="00B708C9" w:rsidRDefault="00FB3E15" w:rsidP="000F2136">
      <w:pPr>
        <w:pStyle w:val="Tekstpodstawowy"/>
        <w:numPr>
          <w:ilvl w:val="0"/>
          <w:numId w:val="42"/>
        </w:numPr>
        <w:spacing w:after="0" w:line="360" w:lineRule="auto"/>
        <w:jc w:val="both"/>
        <w:rPr>
          <w:rFonts w:asciiTheme="minorHAnsi" w:hAnsiTheme="minorHAnsi" w:cstheme="minorHAnsi"/>
          <w:sz w:val="22"/>
          <w:szCs w:val="22"/>
          <w:lang w:val="pl-PL"/>
        </w:rPr>
      </w:pPr>
      <w:r w:rsidRPr="00B708C9">
        <w:rPr>
          <w:rFonts w:asciiTheme="minorHAnsi" w:hAnsiTheme="minorHAnsi" w:cstheme="minorHAnsi"/>
          <w:sz w:val="22"/>
          <w:szCs w:val="22"/>
        </w:rPr>
        <w:t>Niniejsza umowa stanowi dokument gwarancyjny w rozumieniu przepisów Kodeksu cywilnego.</w:t>
      </w:r>
    </w:p>
    <w:p w14:paraId="79CC7F7D" w14:textId="77777777" w:rsidR="00342689" w:rsidRPr="00B708C9" w:rsidRDefault="00342689" w:rsidP="00342689">
      <w:pPr>
        <w:spacing w:line="360" w:lineRule="auto"/>
        <w:ind w:left="567"/>
        <w:jc w:val="center"/>
        <w:rPr>
          <w:rFonts w:asciiTheme="minorHAnsi" w:hAnsiTheme="minorHAnsi" w:cstheme="minorHAnsi"/>
          <w:b/>
          <w:sz w:val="22"/>
          <w:szCs w:val="22"/>
        </w:rPr>
      </w:pPr>
    </w:p>
    <w:p w14:paraId="693C2C6C" w14:textId="03CA0FCB" w:rsidR="00FB3E15" w:rsidRPr="00B708C9" w:rsidRDefault="00FB3E15" w:rsidP="00342689">
      <w:pPr>
        <w:spacing w:line="360" w:lineRule="auto"/>
        <w:ind w:left="567"/>
        <w:jc w:val="center"/>
        <w:rPr>
          <w:rFonts w:asciiTheme="minorHAnsi" w:hAnsiTheme="minorHAnsi" w:cstheme="minorHAnsi"/>
          <w:b/>
          <w:sz w:val="22"/>
          <w:szCs w:val="22"/>
        </w:rPr>
      </w:pPr>
      <w:r w:rsidRPr="00B708C9">
        <w:rPr>
          <w:rFonts w:asciiTheme="minorHAnsi" w:hAnsiTheme="minorHAnsi" w:cstheme="minorHAnsi"/>
          <w:b/>
          <w:sz w:val="22"/>
          <w:szCs w:val="22"/>
        </w:rPr>
        <w:t>§ 1</w:t>
      </w:r>
      <w:r w:rsidR="00151993" w:rsidRPr="00B708C9">
        <w:rPr>
          <w:rFonts w:asciiTheme="minorHAnsi" w:hAnsiTheme="minorHAnsi" w:cstheme="minorHAnsi"/>
          <w:b/>
          <w:sz w:val="22"/>
          <w:szCs w:val="22"/>
        </w:rPr>
        <w:t>2</w:t>
      </w:r>
    </w:p>
    <w:p w14:paraId="44810B71" w14:textId="78901C6E" w:rsidR="00FB3E15" w:rsidRPr="00B708C9" w:rsidRDefault="00FB3E15" w:rsidP="000F2136">
      <w:pPr>
        <w:pStyle w:val="Tekstpodstawowy"/>
        <w:numPr>
          <w:ilvl w:val="0"/>
          <w:numId w:val="43"/>
        </w:numPr>
        <w:spacing w:after="0" w:line="360" w:lineRule="auto"/>
        <w:rPr>
          <w:rFonts w:asciiTheme="minorHAnsi" w:hAnsiTheme="minorHAnsi" w:cstheme="minorHAnsi"/>
          <w:sz w:val="22"/>
          <w:szCs w:val="22"/>
        </w:rPr>
      </w:pPr>
      <w:r w:rsidRPr="00B708C9">
        <w:rPr>
          <w:rFonts w:asciiTheme="minorHAnsi" w:hAnsiTheme="minorHAnsi" w:cstheme="minorHAnsi"/>
          <w:sz w:val="22"/>
          <w:szCs w:val="22"/>
        </w:rPr>
        <w:t>Dopuszcza się zmiany postanowień zawartej umowy w przypadku:</w:t>
      </w:r>
    </w:p>
    <w:p w14:paraId="25A0D095" w14:textId="77777777" w:rsidR="00FB3E15" w:rsidRPr="00B708C9" w:rsidRDefault="00FB3E15" w:rsidP="000F2136">
      <w:pPr>
        <w:numPr>
          <w:ilvl w:val="0"/>
          <w:numId w:val="33"/>
        </w:numPr>
        <w:suppressLineNumbers/>
        <w:spacing w:line="360" w:lineRule="auto"/>
        <w:ind w:left="851" w:hanging="284"/>
        <w:jc w:val="both"/>
        <w:rPr>
          <w:rFonts w:asciiTheme="minorHAnsi" w:hAnsiTheme="minorHAnsi" w:cstheme="minorHAnsi"/>
          <w:sz w:val="22"/>
          <w:szCs w:val="22"/>
        </w:rPr>
      </w:pPr>
      <w:r w:rsidRPr="00B708C9">
        <w:rPr>
          <w:rFonts w:asciiTheme="minorHAnsi" w:hAnsiTheme="minorHAnsi" w:cstheme="minorHAnsi"/>
          <w:sz w:val="22"/>
          <w:szCs w:val="22"/>
        </w:rPr>
        <w:t>Zmiany powszechnie obowiązujących przepisów prawa w zakresie mającym wpływ na realizację umowy, w tym zmiany ustawowej stawki podatku VAT. W przypadku zmiany ustawowej stawki podatku VAT cena brutto nie ulegnie zmianie. W zależności od wysokości nowych (zmienionych) stawek podatku VAT, podwyższeniu bądź obniżeniu ulegnie kwota netto wynagrodzenia.</w:t>
      </w:r>
    </w:p>
    <w:p w14:paraId="256EB880" w14:textId="38667032" w:rsidR="00FB3E15" w:rsidRPr="00B708C9" w:rsidRDefault="00FB3E15" w:rsidP="000F2136">
      <w:pPr>
        <w:pStyle w:val="Tekstpodstawowywcity"/>
        <w:widowControl w:val="0"/>
        <w:numPr>
          <w:ilvl w:val="0"/>
          <w:numId w:val="33"/>
        </w:numPr>
        <w:suppressLineNumbers w:val="0"/>
        <w:tabs>
          <w:tab w:val="left" w:pos="180"/>
        </w:tabs>
        <w:suppressAutoHyphens/>
        <w:spacing w:after="0" w:line="360" w:lineRule="auto"/>
        <w:ind w:left="851" w:right="96" w:hanging="284"/>
        <w:jc w:val="both"/>
        <w:rPr>
          <w:rFonts w:asciiTheme="minorHAnsi" w:hAnsiTheme="minorHAnsi" w:cstheme="minorHAnsi"/>
          <w:sz w:val="22"/>
          <w:szCs w:val="22"/>
        </w:rPr>
      </w:pPr>
      <w:r w:rsidRPr="00B708C9">
        <w:rPr>
          <w:rFonts w:asciiTheme="minorHAnsi" w:hAnsiTheme="minorHAnsi" w:cstheme="minorHAnsi"/>
          <w:sz w:val="22"/>
          <w:szCs w:val="22"/>
        </w:rPr>
        <w:t xml:space="preserve">Zmiany danych wykonawcy, np. zmiana adresu, nr Regon. </w:t>
      </w:r>
    </w:p>
    <w:p w14:paraId="23A8CE35" w14:textId="47C0965E" w:rsidR="00FB3E15" w:rsidRPr="00B708C9" w:rsidRDefault="00FB3E15" w:rsidP="000F2136">
      <w:pPr>
        <w:pStyle w:val="Tekstpodstawowywcity"/>
        <w:widowControl w:val="0"/>
        <w:numPr>
          <w:ilvl w:val="0"/>
          <w:numId w:val="33"/>
        </w:numPr>
        <w:suppressLineNumbers w:val="0"/>
        <w:tabs>
          <w:tab w:val="left" w:pos="180"/>
        </w:tabs>
        <w:suppressAutoHyphens/>
        <w:spacing w:after="0" w:line="360" w:lineRule="auto"/>
        <w:ind w:left="851" w:right="96" w:hanging="284"/>
        <w:jc w:val="both"/>
        <w:rPr>
          <w:rFonts w:asciiTheme="minorHAnsi" w:hAnsiTheme="minorHAnsi" w:cstheme="minorHAnsi"/>
          <w:sz w:val="22"/>
          <w:szCs w:val="22"/>
        </w:rPr>
      </w:pPr>
      <w:r w:rsidRPr="00B708C9">
        <w:rPr>
          <w:rFonts w:asciiTheme="minorHAnsi" w:hAnsiTheme="minorHAnsi" w:cstheme="minorHAnsi"/>
          <w:sz w:val="22"/>
          <w:szCs w:val="22"/>
        </w:rPr>
        <w:t xml:space="preserve">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w:t>
      </w:r>
      <w:proofErr w:type="spellStart"/>
      <w:r w:rsidRPr="00B708C9">
        <w:rPr>
          <w:rFonts w:asciiTheme="minorHAnsi" w:hAnsiTheme="minorHAnsi" w:cstheme="minorHAnsi"/>
          <w:sz w:val="22"/>
          <w:szCs w:val="22"/>
        </w:rPr>
        <w:t>Pzp</w:t>
      </w:r>
      <w:proofErr w:type="spellEnd"/>
      <w:r w:rsidRPr="00B708C9">
        <w:rPr>
          <w:rFonts w:asciiTheme="minorHAnsi" w:hAnsiTheme="minorHAnsi" w:cstheme="minorHAnsi"/>
          <w:sz w:val="22"/>
          <w:szCs w:val="22"/>
        </w:rPr>
        <w:t>.</w:t>
      </w:r>
    </w:p>
    <w:p w14:paraId="554EC43B" w14:textId="31EE6F9E" w:rsidR="00FB3E15" w:rsidRPr="00B708C9" w:rsidRDefault="00FB3E15" w:rsidP="000F2136">
      <w:pPr>
        <w:widowControl w:val="0"/>
        <w:numPr>
          <w:ilvl w:val="0"/>
          <w:numId w:val="33"/>
        </w:numPr>
        <w:tabs>
          <w:tab w:val="left" w:pos="180"/>
        </w:tabs>
        <w:suppressAutoHyphens/>
        <w:spacing w:line="360" w:lineRule="auto"/>
        <w:ind w:left="851" w:right="96" w:hanging="284"/>
        <w:jc w:val="both"/>
        <w:rPr>
          <w:rFonts w:asciiTheme="minorHAnsi" w:hAnsiTheme="minorHAnsi" w:cstheme="minorHAnsi"/>
          <w:sz w:val="22"/>
          <w:szCs w:val="22"/>
        </w:rPr>
      </w:pPr>
      <w:r w:rsidRPr="00B708C9">
        <w:rPr>
          <w:rFonts w:asciiTheme="minorHAnsi" w:hAnsiTheme="minorHAnsi" w:cstheme="minorHAnsi"/>
          <w:sz w:val="22"/>
          <w:szCs w:val="22"/>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49CADF6E" w14:textId="77777777" w:rsidR="00FB3E15" w:rsidRPr="00B708C9" w:rsidRDefault="00FB3E15" w:rsidP="000F2136">
      <w:pPr>
        <w:widowControl w:val="0"/>
        <w:numPr>
          <w:ilvl w:val="0"/>
          <w:numId w:val="33"/>
        </w:numPr>
        <w:tabs>
          <w:tab w:val="left" w:pos="180"/>
        </w:tabs>
        <w:suppressAutoHyphens/>
        <w:spacing w:line="360" w:lineRule="auto"/>
        <w:ind w:left="851" w:right="96" w:hanging="284"/>
        <w:jc w:val="both"/>
        <w:rPr>
          <w:rFonts w:asciiTheme="minorHAnsi" w:hAnsiTheme="minorHAnsi" w:cstheme="minorHAnsi"/>
          <w:sz w:val="22"/>
          <w:szCs w:val="22"/>
        </w:rPr>
      </w:pPr>
      <w:r w:rsidRPr="00B708C9">
        <w:rPr>
          <w:rFonts w:asciiTheme="minorHAnsi" w:hAnsiTheme="minorHAnsi" w:cstheme="minorHAnsi"/>
          <w:sz w:val="22"/>
          <w:szCs w:val="22"/>
        </w:rPr>
        <w:t>Łączna wartość zmian jest mniejsza niż progi unijne oraz jest niższa niż 10% wartości zamówienia określonego pierwotnie w umowie, a zmiany te nie powodują zmiany ogólnego charakteru umowy,</w:t>
      </w:r>
    </w:p>
    <w:p w14:paraId="06EA4A31" w14:textId="5C4CA5E2" w:rsidR="00FB3E15" w:rsidRPr="00B708C9" w:rsidRDefault="00FB3E15" w:rsidP="000F2136">
      <w:pPr>
        <w:pStyle w:val="pkt"/>
        <w:numPr>
          <w:ilvl w:val="0"/>
          <w:numId w:val="33"/>
        </w:numPr>
        <w:spacing w:before="0" w:after="0" w:line="360" w:lineRule="auto"/>
        <w:ind w:left="851" w:hanging="284"/>
        <w:rPr>
          <w:rFonts w:asciiTheme="minorHAnsi" w:hAnsiTheme="minorHAnsi" w:cstheme="minorHAnsi"/>
          <w:strike/>
          <w:sz w:val="22"/>
          <w:szCs w:val="22"/>
        </w:rPr>
      </w:pPr>
      <w:r w:rsidRPr="00B708C9">
        <w:rPr>
          <w:rFonts w:asciiTheme="minorHAnsi" w:hAnsiTheme="minorHAnsi" w:cstheme="minorHAnsi"/>
          <w:sz w:val="22"/>
          <w:szCs w:val="22"/>
        </w:rPr>
        <w:lastRenderedPageBreak/>
        <w:t xml:space="preserve">Wycofania z sieci dystrybucji  zaoferowanego przez Wykonawcę modelu wyposażenia będącego przedmiotem zamówienia i niemożliwości dostarczenia go Zamawiającemu, Wykonawca zobowiązany jest </w:t>
      </w:r>
      <w:bookmarkStart w:id="24" w:name="_Hlk67572813"/>
      <w:r w:rsidRPr="00B708C9">
        <w:rPr>
          <w:rFonts w:asciiTheme="minorHAnsi" w:hAnsiTheme="minorHAnsi" w:cstheme="minorHAnsi"/>
          <w:sz w:val="22"/>
          <w:szCs w:val="22"/>
        </w:rPr>
        <w:t>zapewnić model będący technicznym następcą pod warunkiem, że spełnia on parametry techniczne, jakościowe, funkcjonalne wyszczególnione w Załącznik</w:t>
      </w:r>
      <w:r w:rsidR="00790C5D" w:rsidRPr="00B708C9">
        <w:rPr>
          <w:rFonts w:asciiTheme="minorHAnsi" w:hAnsiTheme="minorHAnsi" w:cstheme="minorHAnsi"/>
          <w:sz w:val="22"/>
          <w:szCs w:val="22"/>
        </w:rPr>
        <w:t>u</w:t>
      </w:r>
      <w:r w:rsidRPr="00B708C9">
        <w:rPr>
          <w:rFonts w:asciiTheme="minorHAnsi" w:hAnsiTheme="minorHAnsi" w:cstheme="minorHAnsi"/>
          <w:sz w:val="22"/>
          <w:szCs w:val="22"/>
        </w:rPr>
        <w:t xml:space="preserve"> nr 1 do SWZ/Umowy. W sytuacji gdy model będący następcą ma gorsze parametry lub nie posiada wszystkich cech użytkowych wymienionych Załącznik</w:t>
      </w:r>
      <w:r w:rsidR="00790C5D" w:rsidRPr="00B708C9">
        <w:rPr>
          <w:rFonts w:asciiTheme="minorHAnsi" w:hAnsiTheme="minorHAnsi" w:cstheme="minorHAnsi"/>
          <w:sz w:val="22"/>
          <w:szCs w:val="22"/>
        </w:rPr>
        <w:t>u</w:t>
      </w:r>
      <w:r w:rsidRPr="00B708C9">
        <w:rPr>
          <w:rFonts w:asciiTheme="minorHAnsi" w:hAnsiTheme="minorHAnsi" w:cstheme="minorHAnsi"/>
          <w:sz w:val="22"/>
          <w:szCs w:val="22"/>
        </w:rPr>
        <w:t xml:space="preserve"> nr 1 do SWZ/Umowy, Wykonawca zobowiązany jest dostarczyć inny model wyposażenia spełniający parametry techniczne, jakościowe, funk</w:t>
      </w:r>
      <w:r w:rsidR="00790C5D" w:rsidRPr="00B708C9">
        <w:rPr>
          <w:rFonts w:asciiTheme="minorHAnsi" w:hAnsiTheme="minorHAnsi" w:cstheme="minorHAnsi"/>
          <w:sz w:val="22"/>
          <w:szCs w:val="22"/>
        </w:rPr>
        <w:t>c</w:t>
      </w:r>
      <w:r w:rsidRPr="00B708C9">
        <w:rPr>
          <w:rFonts w:asciiTheme="minorHAnsi" w:hAnsiTheme="minorHAnsi" w:cstheme="minorHAnsi"/>
          <w:sz w:val="22"/>
          <w:szCs w:val="22"/>
        </w:rPr>
        <w:t xml:space="preserve">jonalne wyszczególnione w tymże załączniku. Przed wykonaniem dostawy Wykonawca zobowiązany jest dostarczyć Zamawiającemu </w:t>
      </w:r>
      <w:bookmarkStart w:id="25" w:name="_Hlk67572998"/>
      <w:r w:rsidRPr="00B708C9">
        <w:rPr>
          <w:rFonts w:asciiTheme="minorHAnsi" w:hAnsiTheme="minorHAnsi" w:cstheme="minorHAnsi"/>
          <w:sz w:val="22"/>
          <w:szCs w:val="22"/>
        </w:rPr>
        <w:t xml:space="preserve">oświadczenie potwierdzające niemożliwość dostarczenia oferowanego modelu oraz wskazać model i załączyć jego kartę katalogową lub inne dokumenty potwierdzające wymagania, o których mowa w arkuszu </w:t>
      </w:r>
      <w:r w:rsidR="00790C5D" w:rsidRPr="00B708C9">
        <w:rPr>
          <w:rFonts w:asciiTheme="minorHAnsi" w:hAnsiTheme="minorHAnsi" w:cstheme="minorHAnsi"/>
          <w:sz w:val="22"/>
          <w:szCs w:val="22"/>
        </w:rPr>
        <w:t>asortymentowo-</w:t>
      </w:r>
      <w:r w:rsidRPr="00B708C9">
        <w:rPr>
          <w:rFonts w:asciiTheme="minorHAnsi" w:hAnsiTheme="minorHAnsi" w:cstheme="minorHAnsi"/>
          <w:sz w:val="22"/>
          <w:szCs w:val="22"/>
        </w:rPr>
        <w:t xml:space="preserve">cenowym. </w:t>
      </w:r>
      <w:bookmarkEnd w:id="25"/>
      <w:r w:rsidR="00A31467" w:rsidRPr="00B708C9">
        <w:rPr>
          <w:rFonts w:asciiTheme="minorHAnsi" w:hAnsiTheme="minorHAnsi" w:cstheme="minorHAnsi"/>
          <w:sz w:val="22"/>
          <w:szCs w:val="22"/>
        </w:rPr>
        <w:t xml:space="preserve">Zamawiający w terminie 5 dni roboczych od otrzymania </w:t>
      </w:r>
      <w:r w:rsidR="00CD249F" w:rsidRPr="00B708C9">
        <w:rPr>
          <w:rFonts w:asciiTheme="minorHAnsi" w:hAnsiTheme="minorHAnsi" w:cstheme="minorHAnsi"/>
          <w:sz w:val="22"/>
          <w:szCs w:val="22"/>
        </w:rPr>
        <w:t xml:space="preserve">powyższych dokumentów wyrazi w formie pisemnej zgodę lub sprzeciw na zmianę </w:t>
      </w:r>
      <w:r w:rsidR="006238BA" w:rsidRPr="00B708C9">
        <w:rPr>
          <w:rFonts w:asciiTheme="minorHAnsi" w:hAnsiTheme="minorHAnsi" w:cstheme="minorHAnsi"/>
          <w:sz w:val="22"/>
          <w:szCs w:val="22"/>
        </w:rPr>
        <w:t>modelu wyposażenia.</w:t>
      </w:r>
    </w:p>
    <w:p w14:paraId="41CD5FFF" w14:textId="77777777" w:rsidR="00151993" w:rsidRPr="00B708C9" w:rsidRDefault="00151993" w:rsidP="00342689">
      <w:pPr>
        <w:pStyle w:val="pkt"/>
        <w:spacing w:before="0" w:after="0" w:line="360" w:lineRule="auto"/>
        <w:ind w:firstLine="0"/>
        <w:rPr>
          <w:rFonts w:asciiTheme="minorHAnsi" w:hAnsiTheme="minorHAnsi" w:cstheme="minorHAnsi"/>
          <w:sz w:val="22"/>
          <w:szCs w:val="22"/>
        </w:rPr>
      </w:pPr>
    </w:p>
    <w:bookmarkEnd w:id="24"/>
    <w:p w14:paraId="71FA3EC5" w14:textId="5C4680DE" w:rsidR="00790C5D" w:rsidRPr="00B708C9" w:rsidRDefault="00FB3E15" w:rsidP="000F2136">
      <w:pPr>
        <w:pStyle w:val="Tekstpodstawowy"/>
        <w:numPr>
          <w:ilvl w:val="0"/>
          <w:numId w:val="43"/>
        </w:numPr>
        <w:spacing w:after="0" w:line="360" w:lineRule="auto"/>
        <w:rPr>
          <w:rFonts w:asciiTheme="minorHAnsi" w:hAnsiTheme="minorHAnsi" w:cstheme="minorHAnsi"/>
          <w:sz w:val="22"/>
          <w:szCs w:val="22"/>
        </w:rPr>
      </w:pPr>
      <w:r w:rsidRPr="00B708C9">
        <w:rPr>
          <w:rFonts w:asciiTheme="minorHAnsi" w:hAnsiTheme="minorHAnsi" w:cstheme="minorHAnsi"/>
          <w:snapToGrid w:val="0"/>
          <w:sz w:val="22"/>
          <w:szCs w:val="22"/>
        </w:rPr>
        <w:t>Wszelkie zmiany umowy wymagają formy pisemnej pod rygorem nieważności.</w:t>
      </w:r>
    </w:p>
    <w:p w14:paraId="042B07F7" w14:textId="77777777" w:rsidR="00342689" w:rsidRPr="00B708C9" w:rsidRDefault="00342689" w:rsidP="00342689">
      <w:pPr>
        <w:spacing w:line="360" w:lineRule="auto"/>
        <w:ind w:left="567"/>
        <w:jc w:val="center"/>
        <w:rPr>
          <w:rFonts w:asciiTheme="minorHAnsi" w:hAnsiTheme="minorHAnsi" w:cstheme="minorHAnsi"/>
          <w:b/>
          <w:sz w:val="22"/>
          <w:szCs w:val="22"/>
        </w:rPr>
      </w:pPr>
    </w:p>
    <w:p w14:paraId="57F70810" w14:textId="3543C6B6" w:rsidR="00FB3E15" w:rsidRPr="00B708C9" w:rsidRDefault="00FB3E15" w:rsidP="00342689">
      <w:pPr>
        <w:spacing w:line="360" w:lineRule="auto"/>
        <w:ind w:left="567"/>
        <w:jc w:val="center"/>
        <w:rPr>
          <w:rFonts w:asciiTheme="minorHAnsi" w:hAnsiTheme="minorHAnsi" w:cstheme="minorHAnsi"/>
          <w:b/>
          <w:sz w:val="22"/>
          <w:szCs w:val="22"/>
        </w:rPr>
      </w:pPr>
      <w:r w:rsidRPr="00B708C9">
        <w:rPr>
          <w:rFonts w:asciiTheme="minorHAnsi" w:hAnsiTheme="minorHAnsi" w:cstheme="minorHAnsi"/>
          <w:b/>
          <w:sz w:val="22"/>
          <w:szCs w:val="22"/>
        </w:rPr>
        <w:t>§ 1</w:t>
      </w:r>
      <w:r w:rsidR="00151993" w:rsidRPr="00B708C9">
        <w:rPr>
          <w:rFonts w:asciiTheme="minorHAnsi" w:hAnsiTheme="minorHAnsi" w:cstheme="minorHAnsi"/>
          <w:b/>
          <w:sz w:val="22"/>
          <w:szCs w:val="22"/>
        </w:rPr>
        <w:t>3</w:t>
      </w:r>
    </w:p>
    <w:p w14:paraId="57C8AF86" w14:textId="77777777" w:rsidR="00AA0E00" w:rsidRPr="00B708C9" w:rsidRDefault="00AA0E00" w:rsidP="000F2136">
      <w:pPr>
        <w:pStyle w:val="Akapitzlist"/>
        <w:numPr>
          <w:ilvl w:val="0"/>
          <w:numId w:val="46"/>
        </w:numPr>
        <w:spacing w:line="360" w:lineRule="auto"/>
        <w:ind w:left="851" w:hanging="425"/>
        <w:jc w:val="both"/>
        <w:rPr>
          <w:rFonts w:asciiTheme="minorHAnsi" w:eastAsia="Calibri" w:hAnsiTheme="minorHAnsi" w:cstheme="minorHAnsi"/>
          <w:color w:val="0D0D0D" w:themeColor="text1" w:themeTint="F2"/>
          <w:sz w:val="22"/>
          <w:szCs w:val="22"/>
        </w:rPr>
      </w:pPr>
      <w:r w:rsidRPr="00B708C9">
        <w:rPr>
          <w:rFonts w:asciiTheme="minorHAnsi" w:eastAsia="Calibri" w:hAnsiTheme="minorHAnsi" w:cstheme="minorHAnsi"/>
          <w:color w:val="0D0D0D" w:themeColor="text1" w:themeTint="F2"/>
          <w:sz w:val="22"/>
          <w:szCs w:val="22"/>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w:t>
      </w:r>
    </w:p>
    <w:p w14:paraId="1A1EF2EA" w14:textId="25F051AD" w:rsidR="00815798" w:rsidRPr="00B708C9" w:rsidRDefault="00AA0E00" w:rsidP="000F2136">
      <w:pPr>
        <w:pStyle w:val="Akapitzlist"/>
        <w:numPr>
          <w:ilvl w:val="0"/>
          <w:numId w:val="46"/>
        </w:numPr>
        <w:spacing w:line="360" w:lineRule="auto"/>
        <w:ind w:left="851" w:hanging="425"/>
        <w:jc w:val="both"/>
        <w:rPr>
          <w:rFonts w:asciiTheme="minorHAnsi" w:eastAsia="Calibri" w:hAnsiTheme="minorHAnsi" w:cstheme="minorHAnsi"/>
          <w:color w:val="0D0D0D" w:themeColor="text1" w:themeTint="F2"/>
          <w:sz w:val="22"/>
          <w:szCs w:val="22"/>
        </w:rPr>
      </w:pPr>
      <w:r w:rsidRPr="00B708C9">
        <w:rPr>
          <w:rFonts w:asciiTheme="minorHAnsi" w:eastAsia="Calibri" w:hAnsiTheme="minorHAnsi" w:cstheme="minorHAnsi"/>
          <w:color w:val="0D0D0D" w:themeColor="text1" w:themeTint="F2"/>
          <w:sz w:val="22"/>
          <w:szCs w:val="22"/>
        </w:rPr>
        <w:t>W przypadku, o którym mowa w ust. 1, Wykonawca może żądać wyłącznie wynagrodzenia należnego z tytułu wykonania części umowy, proporcjonalnie do czasu jej trwania tj. do dnia odstąpienia.</w:t>
      </w:r>
    </w:p>
    <w:p w14:paraId="0F7A1FFC" w14:textId="77777777" w:rsidR="00AA0E00" w:rsidRPr="00B708C9" w:rsidRDefault="00AA0E00" w:rsidP="00AA0E00">
      <w:pPr>
        <w:pStyle w:val="Akapitzlist"/>
        <w:spacing w:line="360" w:lineRule="auto"/>
        <w:ind w:left="284"/>
        <w:jc w:val="both"/>
        <w:rPr>
          <w:rFonts w:ascii="Verdana" w:eastAsia="Calibri" w:hAnsi="Verdana"/>
          <w:color w:val="0D0D0D" w:themeColor="text1" w:themeTint="F2"/>
          <w:sz w:val="18"/>
          <w:szCs w:val="18"/>
        </w:rPr>
      </w:pPr>
    </w:p>
    <w:p w14:paraId="726A87F0" w14:textId="01DD4C07" w:rsidR="00FB3E15" w:rsidRPr="00B708C9" w:rsidRDefault="00FB3E15" w:rsidP="00342689">
      <w:pPr>
        <w:spacing w:line="360" w:lineRule="auto"/>
        <w:ind w:left="567"/>
        <w:jc w:val="center"/>
        <w:rPr>
          <w:rFonts w:asciiTheme="minorHAnsi" w:hAnsiTheme="minorHAnsi" w:cstheme="minorHAnsi"/>
          <w:b/>
          <w:sz w:val="22"/>
          <w:szCs w:val="22"/>
        </w:rPr>
      </w:pPr>
      <w:r w:rsidRPr="00B708C9">
        <w:rPr>
          <w:rFonts w:asciiTheme="minorHAnsi" w:hAnsiTheme="minorHAnsi" w:cstheme="minorHAnsi"/>
          <w:b/>
          <w:sz w:val="22"/>
          <w:szCs w:val="22"/>
        </w:rPr>
        <w:t>§ 1</w:t>
      </w:r>
      <w:r w:rsidR="00151993" w:rsidRPr="00B708C9">
        <w:rPr>
          <w:rFonts w:asciiTheme="minorHAnsi" w:hAnsiTheme="minorHAnsi" w:cstheme="minorHAnsi"/>
          <w:b/>
          <w:sz w:val="22"/>
          <w:szCs w:val="22"/>
        </w:rPr>
        <w:t>4</w:t>
      </w:r>
    </w:p>
    <w:p w14:paraId="7BEDEB9C" w14:textId="7C07B55A" w:rsidR="00FB3E15" w:rsidRPr="00B708C9" w:rsidRDefault="00FB3E15" w:rsidP="00342689">
      <w:pPr>
        <w:tabs>
          <w:tab w:val="left" w:pos="851"/>
        </w:tabs>
        <w:spacing w:line="360" w:lineRule="auto"/>
        <w:ind w:left="851" w:hanging="284"/>
        <w:jc w:val="both"/>
        <w:rPr>
          <w:rFonts w:asciiTheme="minorHAnsi" w:hAnsiTheme="minorHAnsi" w:cstheme="minorHAnsi"/>
          <w:sz w:val="22"/>
          <w:szCs w:val="22"/>
        </w:rPr>
      </w:pPr>
      <w:r w:rsidRPr="00B708C9">
        <w:rPr>
          <w:rFonts w:asciiTheme="minorHAnsi" w:hAnsiTheme="minorHAnsi" w:cstheme="minorHAnsi"/>
          <w:sz w:val="22"/>
          <w:szCs w:val="22"/>
        </w:rPr>
        <w:t xml:space="preserve">1. </w:t>
      </w:r>
      <w:r w:rsidRPr="00B708C9">
        <w:rPr>
          <w:rFonts w:asciiTheme="minorHAnsi" w:hAnsiTheme="minorHAnsi" w:cstheme="minorHAnsi"/>
          <w:sz w:val="22"/>
          <w:szCs w:val="22"/>
        </w:rPr>
        <w:tab/>
        <w:t>Zamawiający jest uprawniony do rozwiązania umowy ze skutkiem natychmiastowym, w przypadku gdy Wykonawca, pomimo pisemnego wezwania, nie usunął nieprawidłowości w dostarczonym i zamontowanym przedmiocie umow</w:t>
      </w:r>
      <w:r w:rsidR="00AA0E00" w:rsidRPr="00B708C9">
        <w:rPr>
          <w:rFonts w:asciiTheme="minorHAnsi" w:hAnsiTheme="minorHAnsi" w:cstheme="minorHAnsi"/>
          <w:sz w:val="22"/>
          <w:szCs w:val="22"/>
        </w:rPr>
        <w:t>y</w:t>
      </w:r>
      <w:r w:rsidRPr="00B708C9">
        <w:rPr>
          <w:rFonts w:asciiTheme="minorHAnsi" w:hAnsiTheme="minorHAnsi" w:cstheme="minorHAnsi"/>
          <w:sz w:val="22"/>
          <w:szCs w:val="22"/>
        </w:rPr>
        <w:t>.</w:t>
      </w:r>
    </w:p>
    <w:p w14:paraId="7174AF63" w14:textId="4EC53282" w:rsidR="00FB3E15" w:rsidRPr="00B708C9" w:rsidRDefault="00FB3E15" w:rsidP="00342689">
      <w:pPr>
        <w:tabs>
          <w:tab w:val="left" w:pos="851"/>
        </w:tabs>
        <w:spacing w:line="360" w:lineRule="auto"/>
        <w:ind w:left="851" w:hanging="284"/>
        <w:jc w:val="both"/>
        <w:rPr>
          <w:rFonts w:asciiTheme="minorHAnsi" w:hAnsiTheme="minorHAnsi" w:cstheme="minorHAnsi"/>
          <w:sz w:val="22"/>
          <w:szCs w:val="22"/>
        </w:rPr>
      </w:pPr>
      <w:r w:rsidRPr="00B708C9">
        <w:rPr>
          <w:rFonts w:asciiTheme="minorHAnsi" w:hAnsiTheme="minorHAnsi" w:cstheme="minorHAnsi"/>
          <w:sz w:val="22"/>
          <w:szCs w:val="22"/>
        </w:rPr>
        <w:t>2. W przypadku określonym w ust. 1, Wykonawcy przysługuje wynagrodzenie jedynie w wysokości proporcjonalnej do prawidłowego wykonanego przedmiotu umowy.</w:t>
      </w:r>
    </w:p>
    <w:p w14:paraId="4C2FD1B1" w14:textId="0032F4F4" w:rsidR="00151993" w:rsidRPr="00B708C9" w:rsidRDefault="00FB3E15" w:rsidP="00342689">
      <w:pPr>
        <w:tabs>
          <w:tab w:val="left" w:pos="851"/>
        </w:tabs>
        <w:spacing w:line="360" w:lineRule="auto"/>
        <w:ind w:left="851" w:hanging="284"/>
        <w:jc w:val="both"/>
        <w:rPr>
          <w:rFonts w:asciiTheme="minorHAnsi" w:hAnsiTheme="minorHAnsi" w:cstheme="minorHAnsi"/>
          <w:sz w:val="22"/>
          <w:szCs w:val="22"/>
        </w:rPr>
      </w:pPr>
      <w:r w:rsidRPr="00B708C9">
        <w:rPr>
          <w:rFonts w:asciiTheme="minorHAnsi" w:hAnsiTheme="minorHAnsi" w:cstheme="minorHAnsi"/>
          <w:sz w:val="22"/>
          <w:szCs w:val="22"/>
        </w:rPr>
        <w:t>3.</w:t>
      </w:r>
      <w:r w:rsidRPr="00B708C9">
        <w:rPr>
          <w:rFonts w:asciiTheme="minorHAnsi" w:hAnsiTheme="minorHAnsi" w:cstheme="minorHAnsi"/>
          <w:sz w:val="22"/>
          <w:szCs w:val="22"/>
        </w:rPr>
        <w:tab/>
        <w:t>W przypadku, o którym mowa w ust.1 Zamawiający uprawniony jest do naliczenia kary umownej w wysokości 20% liczonej od niezrealizowanej wartości netto umowy.</w:t>
      </w:r>
    </w:p>
    <w:p w14:paraId="78F51033" w14:textId="77777777" w:rsidR="00342689" w:rsidRPr="00B708C9" w:rsidRDefault="00342689" w:rsidP="00342689">
      <w:pPr>
        <w:spacing w:line="360" w:lineRule="auto"/>
        <w:jc w:val="center"/>
        <w:rPr>
          <w:rFonts w:asciiTheme="minorHAnsi" w:eastAsia="Calibri" w:hAnsiTheme="minorHAnsi" w:cstheme="minorHAnsi"/>
          <w:b/>
          <w:bCs/>
          <w:color w:val="0D0D0D" w:themeColor="text1" w:themeTint="F2"/>
          <w:sz w:val="22"/>
          <w:szCs w:val="22"/>
        </w:rPr>
      </w:pPr>
    </w:p>
    <w:p w14:paraId="281A1786" w14:textId="77777777" w:rsidR="00FB19EF" w:rsidRDefault="00FB19EF" w:rsidP="00342689">
      <w:pPr>
        <w:spacing w:line="360" w:lineRule="auto"/>
        <w:jc w:val="center"/>
        <w:rPr>
          <w:rFonts w:asciiTheme="minorHAnsi" w:eastAsia="Calibri" w:hAnsiTheme="minorHAnsi" w:cstheme="minorHAnsi"/>
          <w:b/>
          <w:bCs/>
          <w:color w:val="0D0D0D" w:themeColor="text1" w:themeTint="F2"/>
          <w:sz w:val="22"/>
          <w:szCs w:val="22"/>
        </w:rPr>
      </w:pPr>
    </w:p>
    <w:p w14:paraId="4044579D" w14:textId="77777777" w:rsidR="00FB19EF" w:rsidRDefault="00FB19EF" w:rsidP="00342689">
      <w:pPr>
        <w:spacing w:line="360" w:lineRule="auto"/>
        <w:jc w:val="center"/>
        <w:rPr>
          <w:rFonts w:asciiTheme="minorHAnsi" w:eastAsia="Calibri" w:hAnsiTheme="minorHAnsi" w:cstheme="minorHAnsi"/>
          <w:b/>
          <w:bCs/>
          <w:color w:val="0D0D0D" w:themeColor="text1" w:themeTint="F2"/>
          <w:sz w:val="22"/>
          <w:szCs w:val="22"/>
        </w:rPr>
      </w:pPr>
    </w:p>
    <w:p w14:paraId="6FA98D0B" w14:textId="0C053EBC" w:rsidR="00331F8F" w:rsidRPr="00B708C9" w:rsidRDefault="00331F8F" w:rsidP="00342689">
      <w:pPr>
        <w:spacing w:line="360" w:lineRule="auto"/>
        <w:jc w:val="center"/>
        <w:rPr>
          <w:rFonts w:asciiTheme="minorHAnsi" w:eastAsia="Calibri" w:hAnsiTheme="minorHAnsi" w:cstheme="minorHAnsi"/>
          <w:b/>
          <w:bCs/>
          <w:color w:val="0D0D0D" w:themeColor="text1" w:themeTint="F2"/>
          <w:sz w:val="22"/>
          <w:szCs w:val="22"/>
        </w:rPr>
      </w:pPr>
      <w:r w:rsidRPr="00B708C9">
        <w:rPr>
          <w:rFonts w:asciiTheme="minorHAnsi" w:eastAsia="Calibri" w:hAnsiTheme="minorHAnsi" w:cstheme="minorHAnsi"/>
          <w:b/>
          <w:bCs/>
          <w:color w:val="0D0D0D" w:themeColor="text1" w:themeTint="F2"/>
          <w:sz w:val="22"/>
          <w:szCs w:val="22"/>
        </w:rPr>
        <w:t>§ 1</w:t>
      </w:r>
      <w:r w:rsidR="00151993" w:rsidRPr="00B708C9">
        <w:rPr>
          <w:rFonts w:asciiTheme="minorHAnsi" w:eastAsia="Calibri" w:hAnsiTheme="minorHAnsi" w:cstheme="minorHAnsi"/>
          <w:b/>
          <w:bCs/>
          <w:color w:val="0D0D0D" w:themeColor="text1" w:themeTint="F2"/>
          <w:sz w:val="22"/>
          <w:szCs w:val="22"/>
        </w:rPr>
        <w:t>5</w:t>
      </w:r>
    </w:p>
    <w:p w14:paraId="16A8549B" w14:textId="77777777" w:rsidR="00342689" w:rsidRPr="00B708C9" w:rsidRDefault="00331F8F" w:rsidP="000F2136">
      <w:pPr>
        <w:pStyle w:val="Akapitzlist"/>
        <w:numPr>
          <w:ilvl w:val="0"/>
          <w:numId w:val="45"/>
        </w:numPr>
        <w:spacing w:line="360" w:lineRule="auto"/>
        <w:jc w:val="both"/>
        <w:rPr>
          <w:rFonts w:asciiTheme="minorHAnsi" w:eastAsia="Calibri" w:hAnsiTheme="minorHAnsi" w:cstheme="minorHAnsi"/>
          <w:color w:val="0D0D0D" w:themeColor="text1" w:themeTint="F2"/>
          <w:sz w:val="22"/>
          <w:szCs w:val="22"/>
        </w:rPr>
      </w:pPr>
      <w:r w:rsidRPr="00B708C9">
        <w:rPr>
          <w:rFonts w:asciiTheme="minorHAnsi" w:eastAsia="Calibri" w:hAnsiTheme="minorHAnsi" w:cstheme="minorHAnsi"/>
          <w:color w:val="0D0D0D" w:themeColor="text1" w:themeTint="F2"/>
          <w:sz w:val="22"/>
          <w:szCs w:val="22"/>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1848FA24" w14:textId="4E5E6728" w:rsidR="00823410" w:rsidRPr="00B708C9" w:rsidRDefault="00331F8F" w:rsidP="000F2136">
      <w:pPr>
        <w:pStyle w:val="Akapitzlist"/>
        <w:numPr>
          <w:ilvl w:val="0"/>
          <w:numId w:val="45"/>
        </w:numPr>
        <w:spacing w:line="360" w:lineRule="auto"/>
        <w:jc w:val="both"/>
        <w:rPr>
          <w:rFonts w:asciiTheme="minorHAnsi" w:eastAsia="Calibri" w:hAnsiTheme="minorHAnsi" w:cstheme="minorHAnsi"/>
          <w:color w:val="0D0D0D" w:themeColor="text1" w:themeTint="F2"/>
          <w:sz w:val="22"/>
          <w:szCs w:val="22"/>
        </w:rPr>
      </w:pPr>
      <w:r w:rsidRPr="00B708C9">
        <w:rPr>
          <w:rFonts w:asciiTheme="minorHAnsi" w:eastAsia="Calibri" w:hAnsiTheme="minorHAnsi" w:cstheme="minorHAnsi"/>
          <w:color w:val="0D0D0D" w:themeColor="text1" w:themeTint="F2"/>
          <w:sz w:val="22"/>
          <w:szCs w:val="22"/>
        </w:rPr>
        <w:t xml:space="preserve">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 </w:t>
      </w:r>
    </w:p>
    <w:p w14:paraId="0BD2B852" w14:textId="77777777" w:rsidR="00342689" w:rsidRPr="00B708C9" w:rsidRDefault="00342689" w:rsidP="00342689">
      <w:pPr>
        <w:spacing w:line="360" w:lineRule="auto"/>
        <w:ind w:left="567"/>
        <w:jc w:val="center"/>
        <w:rPr>
          <w:rFonts w:asciiTheme="minorHAnsi" w:hAnsiTheme="minorHAnsi" w:cstheme="minorHAnsi"/>
          <w:b/>
          <w:sz w:val="22"/>
          <w:szCs w:val="22"/>
        </w:rPr>
      </w:pPr>
    </w:p>
    <w:p w14:paraId="5FC773BF" w14:textId="52C28770" w:rsidR="00FB3E15" w:rsidRPr="00B708C9" w:rsidRDefault="00FB3E15" w:rsidP="00342689">
      <w:pPr>
        <w:spacing w:line="360" w:lineRule="auto"/>
        <w:ind w:left="567"/>
        <w:jc w:val="center"/>
        <w:rPr>
          <w:rFonts w:asciiTheme="minorHAnsi" w:hAnsiTheme="minorHAnsi" w:cstheme="minorHAnsi"/>
          <w:b/>
          <w:sz w:val="22"/>
          <w:szCs w:val="22"/>
        </w:rPr>
      </w:pPr>
      <w:r w:rsidRPr="00B708C9">
        <w:rPr>
          <w:rFonts w:asciiTheme="minorHAnsi" w:hAnsiTheme="minorHAnsi" w:cstheme="minorHAnsi"/>
          <w:b/>
          <w:sz w:val="22"/>
          <w:szCs w:val="22"/>
        </w:rPr>
        <w:t>§ 1</w:t>
      </w:r>
      <w:r w:rsidR="00251E39" w:rsidRPr="00B708C9">
        <w:rPr>
          <w:rFonts w:asciiTheme="minorHAnsi" w:hAnsiTheme="minorHAnsi" w:cstheme="minorHAnsi"/>
          <w:b/>
          <w:sz w:val="22"/>
          <w:szCs w:val="22"/>
        </w:rPr>
        <w:t>6</w:t>
      </w:r>
    </w:p>
    <w:p w14:paraId="09E5D6C6" w14:textId="77777777" w:rsidR="000F2136" w:rsidRPr="00B708C9" w:rsidRDefault="00FB3E15" w:rsidP="000F2136">
      <w:pPr>
        <w:pStyle w:val="Akapitzlist"/>
        <w:numPr>
          <w:ilvl w:val="0"/>
          <w:numId w:val="47"/>
        </w:numPr>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W sprawach nieuregulowanych w umowie będą miały zastosowanie przepisy Ustawy – Prawo zamówień publicznych, przepisy Kodeksu Cywilnego i innych ustaw szczególnych powszechnie obowiązującego prawa.</w:t>
      </w:r>
    </w:p>
    <w:p w14:paraId="6531B97C" w14:textId="1B7C4814" w:rsidR="00FB3E15" w:rsidRPr="00B708C9" w:rsidRDefault="00FB3E15" w:rsidP="000F2136">
      <w:pPr>
        <w:pStyle w:val="Akapitzlist"/>
        <w:numPr>
          <w:ilvl w:val="0"/>
          <w:numId w:val="47"/>
        </w:numPr>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Wszelkie spory rozstrzygane będą przez sąd właściwy dla miejsca siedziby Zamawiającego.</w:t>
      </w:r>
    </w:p>
    <w:p w14:paraId="4AB00720" w14:textId="77777777" w:rsidR="00342689" w:rsidRPr="00B708C9" w:rsidRDefault="00342689" w:rsidP="00342689">
      <w:pPr>
        <w:spacing w:line="360" w:lineRule="auto"/>
        <w:ind w:left="567"/>
        <w:jc w:val="center"/>
        <w:rPr>
          <w:rFonts w:asciiTheme="minorHAnsi" w:hAnsiTheme="minorHAnsi" w:cstheme="minorHAnsi"/>
          <w:b/>
          <w:sz w:val="22"/>
          <w:szCs w:val="22"/>
        </w:rPr>
      </w:pPr>
    </w:p>
    <w:p w14:paraId="3FA5BF8A" w14:textId="2DF5D318" w:rsidR="00FB3E15" w:rsidRPr="00B708C9" w:rsidRDefault="00FB3E15" w:rsidP="00342689">
      <w:pPr>
        <w:spacing w:line="360" w:lineRule="auto"/>
        <w:ind w:left="567"/>
        <w:jc w:val="center"/>
        <w:rPr>
          <w:rFonts w:asciiTheme="minorHAnsi" w:hAnsiTheme="minorHAnsi" w:cstheme="minorHAnsi"/>
          <w:b/>
          <w:sz w:val="22"/>
          <w:szCs w:val="22"/>
        </w:rPr>
      </w:pPr>
      <w:r w:rsidRPr="00B708C9">
        <w:rPr>
          <w:rFonts w:asciiTheme="minorHAnsi" w:hAnsiTheme="minorHAnsi" w:cstheme="minorHAnsi"/>
          <w:b/>
          <w:sz w:val="22"/>
          <w:szCs w:val="22"/>
        </w:rPr>
        <w:t>§ 1</w:t>
      </w:r>
      <w:r w:rsidR="00251E39" w:rsidRPr="00B708C9">
        <w:rPr>
          <w:rFonts w:asciiTheme="minorHAnsi" w:hAnsiTheme="minorHAnsi" w:cstheme="minorHAnsi"/>
          <w:b/>
          <w:sz w:val="22"/>
          <w:szCs w:val="22"/>
        </w:rPr>
        <w:t>7</w:t>
      </w:r>
    </w:p>
    <w:p w14:paraId="58D894D8" w14:textId="4966A9DA" w:rsidR="00366270" w:rsidRPr="00B708C9" w:rsidRDefault="00366270" w:rsidP="00342689">
      <w:pPr>
        <w:pStyle w:val="Akapitzlist"/>
        <w:spacing w:line="360" w:lineRule="auto"/>
        <w:ind w:left="284"/>
        <w:jc w:val="both"/>
        <w:rPr>
          <w:rFonts w:asciiTheme="minorHAnsi" w:hAnsiTheme="minorHAnsi" w:cstheme="minorHAnsi"/>
          <w:sz w:val="22"/>
          <w:szCs w:val="22"/>
        </w:rPr>
      </w:pPr>
      <w:r w:rsidRPr="00B708C9">
        <w:rPr>
          <w:rFonts w:asciiTheme="minorHAnsi" w:eastAsia="Calibri" w:hAnsiTheme="minorHAnsi" w:cstheme="minorHAnsi"/>
          <w:sz w:val="22"/>
          <w:szCs w:val="22"/>
        </w:rPr>
        <w:t>U</w:t>
      </w:r>
      <w:r w:rsidRPr="00B708C9">
        <w:rPr>
          <w:rFonts w:asciiTheme="minorHAnsi" w:hAnsiTheme="minorHAnsi" w:cstheme="minorHAnsi"/>
          <w:sz w:val="22"/>
          <w:szCs w:val="22"/>
        </w:rPr>
        <w:t>mowę sporządzono w 2 (słownie: dwóch) jednobrzmiących egzemplarzach, po jednym dla każdej ze stron./Umowę sporządzono w formie elektronicznej. Za datę zawarcia umowy przyjmuję się datę złożenia ostatniego podpisu przez przedstawiciela stron umowy</w:t>
      </w:r>
      <w:r w:rsidR="00251E39" w:rsidRPr="00B708C9">
        <w:rPr>
          <w:rFonts w:asciiTheme="minorHAnsi" w:hAnsiTheme="minorHAnsi" w:cstheme="minorHAnsi"/>
          <w:sz w:val="22"/>
          <w:szCs w:val="22"/>
        </w:rPr>
        <w:t>. *</w:t>
      </w:r>
    </w:p>
    <w:p w14:paraId="028EE4B8" w14:textId="60115285" w:rsidR="00251E39" w:rsidRPr="00B708C9" w:rsidRDefault="00251E39" w:rsidP="00342689">
      <w:pPr>
        <w:pStyle w:val="Akapitzlist"/>
        <w:spacing w:line="360" w:lineRule="auto"/>
        <w:ind w:left="644"/>
        <w:jc w:val="both"/>
        <w:rPr>
          <w:rFonts w:asciiTheme="minorHAnsi" w:eastAsia="Calibri" w:hAnsiTheme="minorHAnsi" w:cstheme="minorHAnsi"/>
          <w:i/>
          <w:iCs/>
          <w:sz w:val="22"/>
          <w:szCs w:val="22"/>
        </w:rPr>
      </w:pPr>
      <w:r w:rsidRPr="00B708C9">
        <w:rPr>
          <w:rFonts w:asciiTheme="minorHAnsi" w:hAnsiTheme="minorHAnsi" w:cstheme="minorHAnsi"/>
          <w:i/>
          <w:iCs/>
          <w:sz w:val="22"/>
          <w:szCs w:val="22"/>
        </w:rPr>
        <w:t>*zapis w zależności od formy, w jakiej będzie zawierana umowa</w:t>
      </w:r>
    </w:p>
    <w:p w14:paraId="452EEB0E" w14:textId="30963CCD" w:rsidR="00FB3E15" w:rsidRPr="00B708C9" w:rsidRDefault="00FB3E15" w:rsidP="00251E39">
      <w:pPr>
        <w:widowControl w:val="0"/>
        <w:autoSpaceDE w:val="0"/>
        <w:ind w:left="567"/>
        <w:jc w:val="both"/>
        <w:rPr>
          <w:rFonts w:asciiTheme="minorHAnsi" w:hAnsiTheme="minorHAnsi" w:cstheme="minorHAnsi"/>
          <w:sz w:val="22"/>
          <w:szCs w:val="22"/>
        </w:rPr>
      </w:pPr>
    </w:p>
    <w:p w14:paraId="0EA74271" w14:textId="2BE10642" w:rsidR="00366270" w:rsidRPr="00B708C9" w:rsidRDefault="00366270" w:rsidP="00251E39">
      <w:pPr>
        <w:widowControl w:val="0"/>
        <w:autoSpaceDE w:val="0"/>
        <w:ind w:left="567"/>
        <w:jc w:val="both"/>
        <w:rPr>
          <w:rFonts w:asciiTheme="minorHAnsi" w:hAnsiTheme="minorHAnsi" w:cstheme="minorHAnsi"/>
          <w:sz w:val="22"/>
          <w:szCs w:val="22"/>
        </w:rPr>
      </w:pPr>
      <w:r w:rsidRPr="00B708C9">
        <w:rPr>
          <w:rFonts w:asciiTheme="minorHAnsi" w:hAnsiTheme="minorHAnsi" w:cstheme="minorHAnsi"/>
          <w:sz w:val="22"/>
          <w:szCs w:val="22"/>
        </w:rPr>
        <w:t>Wykonawca:                                                                                                             Zamawiający:</w:t>
      </w:r>
    </w:p>
    <w:p w14:paraId="173CCA5D" w14:textId="02654B55" w:rsidR="00366270" w:rsidRDefault="00366270" w:rsidP="00251E39">
      <w:pPr>
        <w:widowControl w:val="0"/>
        <w:autoSpaceDE w:val="0"/>
        <w:ind w:left="567"/>
        <w:jc w:val="both"/>
        <w:rPr>
          <w:rFonts w:asciiTheme="minorHAnsi" w:hAnsiTheme="minorHAnsi" w:cstheme="minorHAnsi"/>
          <w:sz w:val="22"/>
          <w:szCs w:val="22"/>
        </w:rPr>
      </w:pPr>
    </w:p>
    <w:p w14:paraId="0307A10C" w14:textId="56BA006F" w:rsidR="00E43640" w:rsidRDefault="00E43640" w:rsidP="00251E39">
      <w:pPr>
        <w:widowControl w:val="0"/>
        <w:autoSpaceDE w:val="0"/>
        <w:ind w:left="567"/>
        <w:jc w:val="both"/>
        <w:rPr>
          <w:rFonts w:asciiTheme="minorHAnsi" w:hAnsiTheme="minorHAnsi" w:cstheme="minorHAnsi"/>
          <w:sz w:val="22"/>
          <w:szCs w:val="22"/>
        </w:rPr>
      </w:pPr>
    </w:p>
    <w:p w14:paraId="38AF8035" w14:textId="77777777" w:rsidR="00E43640" w:rsidRPr="00B708C9" w:rsidRDefault="00E43640" w:rsidP="00251E39">
      <w:pPr>
        <w:widowControl w:val="0"/>
        <w:autoSpaceDE w:val="0"/>
        <w:ind w:left="567"/>
        <w:jc w:val="both"/>
        <w:rPr>
          <w:rFonts w:asciiTheme="minorHAnsi" w:hAnsiTheme="minorHAnsi" w:cstheme="minorHAnsi"/>
          <w:sz w:val="22"/>
          <w:szCs w:val="22"/>
        </w:rPr>
      </w:pPr>
    </w:p>
    <w:p w14:paraId="1997F873" w14:textId="3FDD0965" w:rsidR="00823410" w:rsidRPr="00B708C9" w:rsidRDefault="00823410" w:rsidP="00251E39">
      <w:pPr>
        <w:ind w:firstLine="567"/>
        <w:jc w:val="both"/>
        <w:rPr>
          <w:rFonts w:asciiTheme="minorHAnsi" w:hAnsiTheme="minorHAnsi" w:cstheme="minorHAnsi"/>
          <w:sz w:val="22"/>
          <w:szCs w:val="22"/>
        </w:rPr>
      </w:pPr>
      <w:r w:rsidRPr="00B708C9">
        <w:rPr>
          <w:rFonts w:asciiTheme="minorHAnsi" w:hAnsiTheme="minorHAnsi" w:cstheme="minorHAnsi"/>
          <w:sz w:val="22"/>
          <w:szCs w:val="22"/>
        </w:rPr>
        <w:t>Załączniki:</w:t>
      </w:r>
    </w:p>
    <w:p w14:paraId="68C06859" w14:textId="77777777" w:rsidR="00804EBD" w:rsidRDefault="00804EBD" w:rsidP="00804EBD">
      <w:pPr>
        <w:ind w:left="426"/>
        <w:jc w:val="both"/>
        <w:rPr>
          <w:rFonts w:asciiTheme="minorHAnsi" w:hAnsiTheme="minorHAnsi" w:cstheme="minorHAnsi"/>
          <w:sz w:val="22"/>
          <w:szCs w:val="22"/>
        </w:rPr>
      </w:pPr>
      <w:r>
        <w:rPr>
          <w:rFonts w:asciiTheme="minorHAnsi" w:hAnsiTheme="minorHAnsi" w:cstheme="minorHAnsi"/>
          <w:sz w:val="22"/>
          <w:szCs w:val="22"/>
        </w:rPr>
        <w:t>1a. Opis przedmiotu zamówienia</w:t>
      </w:r>
    </w:p>
    <w:p w14:paraId="05FD8D78" w14:textId="77777777" w:rsidR="00804EBD" w:rsidRDefault="00804EBD" w:rsidP="00804EBD">
      <w:pPr>
        <w:ind w:left="426"/>
        <w:jc w:val="both"/>
        <w:rPr>
          <w:rFonts w:asciiTheme="minorHAnsi" w:hAnsiTheme="minorHAnsi" w:cstheme="minorHAnsi"/>
          <w:sz w:val="22"/>
          <w:szCs w:val="22"/>
        </w:rPr>
      </w:pPr>
      <w:r>
        <w:rPr>
          <w:rFonts w:asciiTheme="minorHAnsi" w:hAnsiTheme="minorHAnsi" w:cstheme="minorHAnsi"/>
          <w:sz w:val="22"/>
          <w:szCs w:val="22"/>
        </w:rPr>
        <w:t xml:space="preserve">1b. </w:t>
      </w:r>
      <w:r w:rsidR="00823410" w:rsidRPr="00804EBD">
        <w:rPr>
          <w:rFonts w:asciiTheme="minorHAnsi" w:hAnsiTheme="minorHAnsi" w:cstheme="minorHAnsi"/>
          <w:sz w:val="22"/>
          <w:szCs w:val="22"/>
        </w:rPr>
        <w:t>Arkusz asortymentowo-cenowy</w:t>
      </w:r>
      <w:r>
        <w:rPr>
          <w:rFonts w:asciiTheme="minorHAnsi" w:hAnsiTheme="minorHAnsi" w:cstheme="minorHAnsi"/>
          <w:sz w:val="22"/>
          <w:szCs w:val="22"/>
        </w:rPr>
        <w:t>.</w:t>
      </w:r>
    </w:p>
    <w:p w14:paraId="42B7BECE" w14:textId="23BD2582" w:rsidR="00823410" w:rsidRPr="00804EBD" w:rsidRDefault="00804EBD" w:rsidP="00804EBD">
      <w:pPr>
        <w:ind w:left="426"/>
        <w:jc w:val="both"/>
        <w:rPr>
          <w:rFonts w:asciiTheme="minorHAnsi" w:hAnsiTheme="minorHAnsi" w:cstheme="minorHAnsi"/>
          <w:sz w:val="22"/>
          <w:szCs w:val="22"/>
        </w:rPr>
      </w:pPr>
      <w:r>
        <w:rPr>
          <w:rFonts w:asciiTheme="minorHAnsi" w:hAnsiTheme="minorHAnsi" w:cstheme="minorHAnsi"/>
          <w:sz w:val="22"/>
          <w:szCs w:val="22"/>
        </w:rPr>
        <w:t xml:space="preserve">2. </w:t>
      </w:r>
      <w:r w:rsidR="00823410" w:rsidRPr="00804EBD">
        <w:rPr>
          <w:rFonts w:asciiTheme="minorHAnsi" w:hAnsiTheme="minorHAnsi" w:cstheme="minorHAnsi"/>
          <w:sz w:val="22"/>
          <w:szCs w:val="22"/>
        </w:rPr>
        <w:t>Oferta</w:t>
      </w:r>
      <w:r w:rsidR="00F9598A" w:rsidRPr="00804EBD">
        <w:rPr>
          <w:rFonts w:asciiTheme="minorHAnsi" w:hAnsiTheme="minorHAnsi" w:cstheme="minorHAnsi"/>
          <w:sz w:val="22"/>
          <w:szCs w:val="22"/>
        </w:rPr>
        <w:t>.</w:t>
      </w:r>
    </w:p>
    <w:p w14:paraId="22B465AB" w14:textId="77777777" w:rsidR="008F1A8C" w:rsidRPr="00B92F39" w:rsidRDefault="008F1A8C" w:rsidP="001536E4">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246B823B"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p w14:paraId="4B6FDC10"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p w14:paraId="1D5A285B"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sectPr w:rsidR="00477A60" w:rsidRPr="00477A60" w:rsidSect="00792E99">
      <w:headerReference w:type="default" r:id="rId21"/>
      <w:footerReference w:type="even" r:id="rId22"/>
      <w:footerReference w:type="default" r:id="rId23"/>
      <w:headerReference w:type="first" r:id="rId24"/>
      <w:pgSz w:w="11906" w:h="16838" w:code="9"/>
      <w:pgMar w:top="0" w:right="1274" w:bottom="0" w:left="1134" w:header="709" w:footer="9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6A2B" w14:textId="77777777" w:rsidR="004D6692" w:rsidRDefault="004D6692">
      <w:r>
        <w:separator/>
      </w:r>
    </w:p>
  </w:endnote>
  <w:endnote w:type="continuationSeparator" w:id="0">
    <w:p w14:paraId="595DCA05" w14:textId="77777777" w:rsidR="004D6692" w:rsidRDefault="004D6692">
      <w:r>
        <w:continuationSeparator/>
      </w:r>
    </w:p>
  </w:endnote>
  <w:endnote w:type="continuationNotice" w:id="1">
    <w:p w14:paraId="163E236B" w14:textId="77777777" w:rsidR="004D6692" w:rsidRDefault="004D6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imesNewRomanPSMT">
    <w:altName w:val="Yu Gothic"/>
    <w:panose1 w:val="00000000000000000000"/>
    <w:charset w:val="00"/>
    <w:family w:val="roman"/>
    <w:notTrueType/>
    <w:pitch w:val="default"/>
    <w:sig w:usb0="00000007" w:usb1="00000000" w:usb2="00000000" w:usb3="00000000" w:csb0="00000003" w:csb1="00000000"/>
  </w:font>
  <w:font w:name="DejaVu Sans">
    <w:altName w:val="MS Gothic"/>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A047" w14:textId="77777777" w:rsidR="00FC1036" w:rsidRDefault="00FC103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DB4A3" w14:textId="77777777" w:rsidR="00FC1036" w:rsidRDefault="00FC103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A73F" w14:textId="01AAF60D" w:rsidR="00FC1036" w:rsidRPr="00792E99" w:rsidRDefault="005C7E79">
    <w:pPr>
      <w:pStyle w:val="Stopka"/>
      <w:rPr>
        <w:rStyle w:val="Numerstrony"/>
        <w:rFonts w:ascii="Calibri" w:hAnsi="Calibri" w:cs="Calibri"/>
        <w:sz w:val="22"/>
        <w:szCs w:val="22"/>
      </w:rPr>
    </w:pPr>
    <w:r>
      <w:rPr>
        <w:i/>
        <w:noProof/>
      </w:rPr>
      <mc:AlternateContent>
        <mc:Choice Requires="wps">
          <w:drawing>
            <wp:anchor distT="0" distB="0" distL="114300" distR="114300" simplePos="0" relativeHeight="251659776" behindDoc="0" locked="0" layoutInCell="0" allowOverlap="1" wp14:anchorId="3CCB2EC2" wp14:editId="7BFC8FD8">
              <wp:simplePos x="0" y="0"/>
              <wp:positionH relativeFrom="column">
                <wp:posOffset>0</wp:posOffset>
              </wp:positionH>
              <wp:positionV relativeFrom="paragraph">
                <wp:posOffset>6985</wp:posOffset>
              </wp:positionV>
              <wp:extent cx="62865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0998D"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" o:allowincell="f"/>
          </w:pict>
        </mc:Fallback>
      </mc:AlternateContent>
    </w:r>
    <w:r w:rsidR="00FC1036">
      <w:rPr>
        <w:i/>
        <w:sz w:val="18"/>
      </w:rPr>
      <w:br/>
    </w:r>
    <w:r w:rsidR="00FC1036" w:rsidRPr="00792E99">
      <w:rPr>
        <w:rFonts w:ascii="Calibri" w:hAnsi="Calibri" w:cs="Calibri"/>
        <w:sz w:val="22"/>
        <w:szCs w:val="22"/>
      </w:rPr>
      <w:t xml:space="preserve">         SWZ</w:t>
    </w:r>
    <w:r w:rsidR="00FC1036" w:rsidRPr="00792E99">
      <w:rPr>
        <w:rFonts w:ascii="Calibri" w:hAnsi="Calibri" w:cs="Calibri"/>
        <w:color w:val="FF0000"/>
        <w:sz w:val="22"/>
        <w:szCs w:val="22"/>
      </w:rPr>
      <w:t xml:space="preserve">                      </w:t>
    </w:r>
    <w:r w:rsidR="00FC1036" w:rsidRPr="00792E99">
      <w:rPr>
        <w:rFonts w:ascii="Calibri" w:hAnsi="Calibri" w:cs="Calibri"/>
        <w:sz w:val="22"/>
        <w:szCs w:val="22"/>
      </w:rPr>
      <w:t xml:space="preserve">                  </w:t>
    </w:r>
    <w:r w:rsidR="00FC1036" w:rsidRPr="00792E99">
      <w:rPr>
        <w:rFonts w:ascii="Calibri" w:hAnsi="Calibri" w:cs="Calibri"/>
        <w:sz w:val="22"/>
        <w:szCs w:val="22"/>
      </w:rPr>
      <w:tab/>
      <w:t xml:space="preserve">NR </w:t>
    </w:r>
    <w:r w:rsidR="00CB16C5">
      <w:rPr>
        <w:rFonts w:ascii="Calibri" w:hAnsi="Calibri" w:cs="Calibri"/>
        <w:sz w:val="22"/>
        <w:szCs w:val="22"/>
      </w:rPr>
      <w:t>POSTĘPOWANIA</w:t>
    </w:r>
    <w:r w:rsidR="00FC1036" w:rsidRPr="00792E99">
      <w:rPr>
        <w:rFonts w:ascii="Calibri" w:hAnsi="Calibri" w:cs="Calibri"/>
        <w:sz w:val="22"/>
        <w:szCs w:val="22"/>
      </w:rPr>
      <w:t xml:space="preserve">: </w:t>
    </w:r>
    <w:r w:rsidR="00476AA4">
      <w:rPr>
        <w:rFonts w:ascii="Calibri" w:hAnsi="Calibri" w:cs="Calibri"/>
        <w:sz w:val="22"/>
        <w:szCs w:val="22"/>
      </w:rPr>
      <w:t>3</w:t>
    </w:r>
    <w:r w:rsidR="00FC1036" w:rsidRPr="00792E99">
      <w:rPr>
        <w:rFonts w:ascii="Calibri" w:hAnsi="Calibri" w:cs="Calibri"/>
        <w:sz w:val="22"/>
        <w:szCs w:val="22"/>
      </w:rPr>
      <w:t>/ZP</w:t>
    </w:r>
    <w:r w:rsidR="00FC1036" w:rsidRPr="00792E99">
      <w:rPr>
        <w:rFonts w:ascii="Calibri" w:hAnsi="Calibri" w:cs="Calibri"/>
        <w:color w:val="000000"/>
        <w:sz w:val="22"/>
        <w:szCs w:val="22"/>
      </w:rPr>
      <w:t>/202</w:t>
    </w:r>
    <w:r w:rsidR="009214BC">
      <w:rPr>
        <w:rFonts w:ascii="Calibri" w:hAnsi="Calibri" w:cs="Calibri"/>
        <w:color w:val="000000"/>
        <w:sz w:val="22"/>
        <w:szCs w:val="22"/>
      </w:rPr>
      <w:t>3</w:t>
    </w:r>
    <w:r w:rsidR="00FC1036" w:rsidRPr="00792E99">
      <w:rPr>
        <w:rFonts w:ascii="Calibri" w:hAnsi="Calibri" w:cs="Calibri"/>
        <w:sz w:val="22"/>
        <w:szCs w:val="22"/>
      </w:rPr>
      <w:tab/>
      <w:t xml:space="preserve"> - str.  </w:t>
    </w:r>
    <w:r w:rsidR="00FC1036" w:rsidRPr="00792E99">
      <w:rPr>
        <w:rStyle w:val="Numerstrony"/>
        <w:rFonts w:ascii="Calibri" w:hAnsi="Calibri" w:cs="Calibri"/>
        <w:sz w:val="22"/>
        <w:szCs w:val="22"/>
      </w:rPr>
      <w:fldChar w:fldCharType="begin"/>
    </w:r>
    <w:r w:rsidR="00FC1036" w:rsidRPr="00792E99">
      <w:rPr>
        <w:rStyle w:val="Numerstrony"/>
        <w:rFonts w:ascii="Calibri" w:hAnsi="Calibri" w:cs="Calibri"/>
        <w:sz w:val="22"/>
        <w:szCs w:val="22"/>
      </w:rPr>
      <w:instrText xml:space="preserve"> PAGE </w:instrText>
    </w:r>
    <w:r w:rsidR="00FC1036" w:rsidRPr="00792E99">
      <w:rPr>
        <w:rStyle w:val="Numerstrony"/>
        <w:rFonts w:ascii="Calibri" w:hAnsi="Calibri" w:cs="Calibri"/>
        <w:sz w:val="22"/>
        <w:szCs w:val="22"/>
      </w:rPr>
      <w:fldChar w:fldCharType="separate"/>
    </w:r>
    <w:r w:rsidR="00FC1036" w:rsidRPr="00792E99">
      <w:rPr>
        <w:rStyle w:val="Numerstrony"/>
        <w:rFonts w:ascii="Calibri" w:hAnsi="Calibri" w:cs="Calibri"/>
        <w:noProof/>
        <w:sz w:val="22"/>
        <w:szCs w:val="22"/>
      </w:rPr>
      <w:t>15</w:t>
    </w:r>
    <w:r w:rsidR="00FC1036" w:rsidRPr="00792E99">
      <w:rPr>
        <w:rStyle w:val="Numerstrony"/>
        <w:rFonts w:ascii="Calibri" w:hAnsi="Calibri" w:cs="Calibri"/>
        <w:sz w:val="22"/>
        <w:szCs w:val="22"/>
      </w:rPr>
      <w:fldChar w:fldCharType="end"/>
    </w:r>
  </w:p>
  <w:p w14:paraId="12EEE1CC" w14:textId="77777777" w:rsidR="00FC1036" w:rsidRPr="001D3EF5" w:rsidRDefault="00FC1036">
    <w:pPr>
      <w:pStyle w:val="Stopka"/>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74F9" w14:textId="77777777" w:rsidR="004D6692" w:rsidRDefault="004D6692">
      <w:r>
        <w:separator/>
      </w:r>
    </w:p>
  </w:footnote>
  <w:footnote w:type="continuationSeparator" w:id="0">
    <w:p w14:paraId="22A64F2A" w14:textId="77777777" w:rsidR="004D6692" w:rsidRDefault="004D6692">
      <w:r>
        <w:continuationSeparator/>
      </w:r>
    </w:p>
  </w:footnote>
  <w:footnote w:type="continuationNotice" w:id="1">
    <w:p w14:paraId="31E0BD01" w14:textId="77777777" w:rsidR="004D6692" w:rsidRDefault="004D6692"/>
  </w:footnote>
  <w:footnote w:id="2">
    <w:p w14:paraId="3DD81DF8" w14:textId="77777777" w:rsidR="008F1A8C" w:rsidRPr="00BD59CE" w:rsidRDefault="008F1A8C" w:rsidP="008F1A8C">
      <w:pPr>
        <w:pStyle w:val="Tekstprzypisudolnego"/>
        <w:rPr>
          <w:rFonts w:ascii="Verdana" w:hAnsi="Verdana" w:cs="Tahoma"/>
          <w:i/>
          <w:sz w:val="14"/>
          <w:szCs w:val="14"/>
        </w:rPr>
      </w:pPr>
      <w:r w:rsidRPr="00BD59CE">
        <w:rPr>
          <w:rStyle w:val="Odwoanieprzypisudolnego"/>
          <w:rFonts w:ascii="Verdana" w:hAnsi="Verdana" w:cs="Tahoma"/>
          <w:i/>
          <w:sz w:val="14"/>
          <w:szCs w:val="14"/>
        </w:rPr>
        <w:footnoteRef/>
      </w:r>
      <w:r>
        <w:rPr>
          <w:rFonts w:ascii="Verdana" w:hAnsi="Verdana" w:cs="Tahoma"/>
          <w:i/>
          <w:sz w:val="14"/>
          <w:szCs w:val="14"/>
        </w:rPr>
        <w:t xml:space="preserve"> w </w:t>
      </w:r>
      <w:r w:rsidRPr="00BD59CE">
        <w:rPr>
          <w:rFonts w:ascii="Verdana" w:hAnsi="Verdana" w:cs="Tahoma"/>
          <w:i/>
          <w:sz w:val="14"/>
          <w:szCs w:val="14"/>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A84D" w14:textId="77777777" w:rsidR="00FC1036" w:rsidRDefault="00FC1036">
    <w:pPr>
      <w:pStyle w:val="Nagwek"/>
    </w:pPr>
  </w:p>
  <w:p w14:paraId="0D636B11" w14:textId="77777777" w:rsidR="00FC1036" w:rsidRDefault="00FC103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C700" w14:textId="147FEBA3" w:rsidR="00FC1036" w:rsidRDefault="005C7E79">
    <w:pPr>
      <w:suppressLineNumbers/>
      <w:spacing w:after="120"/>
      <w:jc w:val="center"/>
      <w:rPr>
        <w:kern w:val="20"/>
      </w:rPr>
    </w:pPr>
    <w:r>
      <w:rPr>
        <w:noProof/>
        <w:kern w:val="20"/>
      </w:rPr>
      <w:drawing>
        <wp:inline distT="0" distB="0" distL="0" distR="0" wp14:anchorId="3D878900" wp14:editId="1659F7B0">
          <wp:extent cx="532765" cy="5086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508635"/>
                  </a:xfrm>
                  <a:prstGeom prst="rect">
                    <a:avLst/>
                  </a:prstGeom>
                  <a:noFill/>
                  <a:ln>
                    <a:noFill/>
                  </a:ln>
                </pic:spPr>
              </pic:pic>
            </a:graphicData>
          </a:graphic>
        </wp:inline>
      </w:drawing>
    </w:r>
  </w:p>
  <w:p w14:paraId="37D4025F" w14:textId="3519D2A6" w:rsidR="00FC1036" w:rsidRDefault="005C7E79">
    <w:pPr>
      <w:suppressLineNumbers/>
      <w:spacing w:after="120"/>
      <w:jc w:val="center"/>
      <w:rPr>
        <w:kern w:val="20"/>
      </w:rPr>
    </w:pPr>
    <w:r>
      <w:rPr>
        <w:noProof/>
        <w:kern w:val="20"/>
        <w:sz w:val="20"/>
      </w:rPr>
      <mc:AlternateContent>
        <mc:Choice Requires="wps">
          <w:drawing>
            <wp:anchor distT="0" distB="0" distL="114300" distR="114300" simplePos="0" relativeHeight="251658240" behindDoc="0" locked="0" layoutInCell="0" allowOverlap="1" wp14:anchorId="59CDAA1B" wp14:editId="54009325">
              <wp:simplePos x="0" y="0"/>
              <wp:positionH relativeFrom="column">
                <wp:posOffset>-10160</wp:posOffset>
              </wp:positionH>
              <wp:positionV relativeFrom="paragraph">
                <wp:posOffset>194310</wp:posOffset>
              </wp:positionV>
              <wp:extent cx="6337300" cy="177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778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6B63E" id="Rectangle 1" o:spid="_x0000_s1026" style="position:absolute;margin-left:-.8pt;margin-top:15.3pt;width:499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" o:allowincell="f" fillcolor="silver" stroked="f"/>
          </w:pict>
        </mc:Fallback>
      </mc:AlternateContent>
    </w:r>
    <w:r w:rsidR="00FC1036">
      <w:rPr>
        <w:i/>
        <w:spacing w:val="30"/>
        <w:kern w:val="20"/>
      </w:rPr>
      <w:t>UNIWERSYTET ŁÓDZKI</w:t>
    </w:r>
  </w:p>
  <w:p w14:paraId="5B6BD944" w14:textId="77777777" w:rsidR="00FC1036" w:rsidRDefault="00FC103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2" w15:restartNumberingAfterBreak="0">
    <w:nsid w:val="00000021"/>
    <w:multiLevelType w:val="singleLevel"/>
    <w:tmpl w:val="00000021"/>
    <w:name w:val="WW8Num33"/>
    <w:lvl w:ilvl="0">
      <w:start w:val="1"/>
      <w:numFmt w:val="decimal"/>
      <w:lvlText w:val="%1."/>
      <w:lvlJc w:val="left"/>
      <w:pPr>
        <w:tabs>
          <w:tab w:val="num" w:pos="0"/>
        </w:tabs>
        <w:ind w:left="720" w:hanging="360"/>
      </w:pPr>
      <w:rPr>
        <w:rFonts w:ascii="Times New Roman" w:hAnsi="Times New Roman" w:cs="Times New Roman" w:hint="default"/>
        <w:b/>
        <w:bCs/>
        <w:iCs/>
        <w:sz w:val="24"/>
        <w:szCs w:val="24"/>
      </w:rPr>
    </w:lvl>
  </w:abstractNum>
  <w:abstractNum w:abstractNumId="3"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4" w15:restartNumberingAfterBreak="0">
    <w:nsid w:val="06941B03"/>
    <w:multiLevelType w:val="hybridMultilevel"/>
    <w:tmpl w:val="D576B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E2A17"/>
    <w:multiLevelType w:val="multilevel"/>
    <w:tmpl w:val="1CA8B442"/>
    <w:lvl w:ilvl="0">
      <w:start w:val="1"/>
      <w:numFmt w:val="decimal"/>
      <w:lvlText w:val="%1."/>
      <w:lvlJc w:val="left"/>
      <w:pPr>
        <w:ind w:left="570" w:hanging="570"/>
      </w:pPr>
      <w:rPr>
        <w:rFonts w:hint="default"/>
        <w:b/>
        <w:bCs/>
      </w:rPr>
    </w:lvl>
    <w:lvl w:ilvl="1">
      <w:start w:val="1"/>
      <w:numFmt w:val="decimal"/>
      <w:lvlText w:val="%1.%2."/>
      <w:lvlJc w:val="left"/>
      <w:pPr>
        <w:ind w:left="570" w:hanging="570"/>
      </w:pPr>
      <w:rPr>
        <w:rFonts w:hint="default"/>
        <w:b w:val="0"/>
        <w:bCs/>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3072FB"/>
    <w:multiLevelType w:val="hybridMultilevel"/>
    <w:tmpl w:val="9C862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851A86"/>
    <w:multiLevelType w:val="hybridMultilevel"/>
    <w:tmpl w:val="D77064C6"/>
    <w:lvl w:ilvl="0" w:tplc="74F67840">
      <w:start w:val="1"/>
      <w:numFmt w:val="decimal"/>
      <w:lvlText w:val="%1."/>
      <w:lvlJc w:val="left"/>
      <w:pPr>
        <w:ind w:left="928" w:hanging="360"/>
      </w:pPr>
      <w:rPr>
        <w:rFonts w:hint="default"/>
        <w:b/>
        <w:i w:val="0"/>
        <w:color w:val="000000"/>
        <w:sz w:val="22"/>
        <w:szCs w:val="22"/>
      </w:rPr>
    </w:lvl>
    <w:lvl w:ilvl="1" w:tplc="04150001">
      <w:start w:val="1"/>
      <w:numFmt w:val="bullet"/>
      <w:lvlText w:val=""/>
      <w:lvlJc w:val="left"/>
      <w:pPr>
        <w:ind w:left="644"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11094C7B"/>
    <w:multiLevelType w:val="multilevel"/>
    <w:tmpl w:val="95CC4C94"/>
    <w:lvl w:ilvl="0">
      <w:start w:val="1"/>
      <w:numFmt w:val="decimal"/>
      <w:lvlText w:val="%1."/>
      <w:lvlJc w:val="left"/>
      <w:pPr>
        <w:ind w:left="720" w:hanging="360"/>
      </w:pPr>
      <w:rPr>
        <w:rFonts w:hint="default"/>
        <w:b/>
        <w:u w:val="none"/>
      </w:rPr>
    </w:lvl>
    <w:lvl w:ilvl="1">
      <w:start w:val="1"/>
      <w:numFmt w:val="decimal"/>
      <w:lvlText w:val="%2."/>
      <w:lvlJc w:val="left"/>
      <w:rPr>
        <w:rFonts w:hint="default"/>
        <w:b w:val="0"/>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0" w15:restartNumberingAfterBreak="0">
    <w:nsid w:val="1186666D"/>
    <w:multiLevelType w:val="multilevel"/>
    <w:tmpl w:val="79285262"/>
    <w:lvl w:ilvl="0">
      <w:start w:val="8"/>
      <w:numFmt w:val="decimal"/>
      <w:lvlText w:val="%1."/>
      <w:lvlJc w:val="left"/>
      <w:pPr>
        <w:ind w:left="927"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287" w:hanging="720"/>
      </w:pPr>
      <w:rPr>
        <w:rFonts w:eastAsia="Times New Roman" w:hint="default"/>
      </w:rPr>
    </w:lvl>
    <w:lvl w:ilvl="3">
      <w:start w:val="1"/>
      <w:numFmt w:val="decimal"/>
      <w:lvlText w:val="%1.%2.%3.%4."/>
      <w:lvlJc w:val="left"/>
      <w:pPr>
        <w:ind w:left="1287" w:hanging="720"/>
      </w:pPr>
      <w:rPr>
        <w:rFonts w:eastAsia="Times New Roman" w:hint="default"/>
      </w:rPr>
    </w:lvl>
    <w:lvl w:ilvl="4">
      <w:start w:val="1"/>
      <w:numFmt w:val="decimal"/>
      <w:lvlText w:val="%1.%2.%3.%4.%5."/>
      <w:lvlJc w:val="left"/>
      <w:pPr>
        <w:ind w:left="1647" w:hanging="1080"/>
      </w:pPr>
      <w:rPr>
        <w:rFonts w:eastAsia="Times New Roman" w:hint="default"/>
      </w:rPr>
    </w:lvl>
    <w:lvl w:ilvl="5">
      <w:start w:val="1"/>
      <w:numFmt w:val="decimal"/>
      <w:lvlText w:val="%1.%2.%3.%4.%5.%6."/>
      <w:lvlJc w:val="left"/>
      <w:pPr>
        <w:ind w:left="1647" w:hanging="1080"/>
      </w:pPr>
      <w:rPr>
        <w:rFonts w:eastAsia="Times New Roman" w:hint="default"/>
      </w:rPr>
    </w:lvl>
    <w:lvl w:ilvl="6">
      <w:start w:val="1"/>
      <w:numFmt w:val="decimal"/>
      <w:lvlText w:val="%1.%2.%3.%4.%5.%6.%7."/>
      <w:lvlJc w:val="left"/>
      <w:pPr>
        <w:ind w:left="2007" w:hanging="1440"/>
      </w:pPr>
      <w:rPr>
        <w:rFonts w:eastAsia="Times New Roman" w:hint="default"/>
      </w:rPr>
    </w:lvl>
    <w:lvl w:ilvl="7">
      <w:start w:val="1"/>
      <w:numFmt w:val="decimal"/>
      <w:lvlText w:val="%1.%2.%3.%4.%5.%6.%7.%8."/>
      <w:lvlJc w:val="left"/>
      <w:pPr>
        <w:ind w:left="2007" w:hanging="1440"/>
      </w:pPr>
      <w:rPr>
        <w:rFonts w:eastAsia="Times New Roman" w:hint="default"/>
      </w:rPr>
    </w:lvl>
    <w:lvl w:ilvl="8">
      <w:start w:val="1"/>
      <w:numFmt w:val="decimal"/>
      <w:lvlText w:val="%1.%2.%3.%4.%5.%6.%7.%8.%9."/>
      <w:lvlJc w:val="left"/>
      <w:pPr>
        <w:ind w:left="2367" w:hanging="1800"/>
      </w:pPr>
      <w:rPr>
        <w:rFonts w:eastAsia="Times New Roman" w:hint="default"/>
      </w:rPr>
    </w:lvl>
  </w:abstractNum>
  <w:abstractNum w:abstractNumId="11"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7C6AC3"/>
    <w:multiLevelType w:val="hybridMultilevel"/>
    <w:tmpl w:val="301AB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770FD8"/>
    <w:multiLevelType w:val="hybridMultilevel"/>
    <w:tmpl w:val="037C1736"/>
    <w:lvl w:ilvl="0" w:tplc="316445A4">
      <w:start w:val="1"/>
      <w:numFmt w:val="bullet"/>
      <w:lvlText w:val="-"/>
      <w:lvlJc w:val="left"/>
      <w:pPr>
        <w:ind w:left="1944" w:hanging="360"/>
      </w:pPr>
      <w:rPr>
        <w:rFonts w:ascii="Calibri" w:hAnsi="Calibri"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4" w15:restartNumberingAfterBreak="0">
    <w:nsid w:val="1ECC3DF2"/>
    <w:multiLevelType w:val="hybridMultilevel"/>
    <w:tmpl w:val="A476D904"/>
    <w:lvl w:ilvl="0" w:tplc="5240B17E">
      <w:start w:val="1"/>
      <w:numFmt w:val="decimal"/>
      <w:lvlText w:val="%1)"/>
      <w:lvlJc w:val="left"/>
      <w:pPr>
        <w:ind w:left="1406" w:hanging="55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222D5DB7"/>
    <w:multiLevelType w:val="multilevel"/>
    <w:tmpl w:val="DBAAC2E6"/>
    <w:lvl w:ilvl="0">
      <w:start w:val="14"/>
      <w:numFmt w:val="decimal"/>
      <w:lvlText w:val="%1."/>
      <w:lvlJc w:val="left"/>
      <w:pPr>
        <w:ind w:left="444" w:hanging="444"/>
      </w:pPr>
      <w:rPr>
        <w:rFonts w:hint="default"/>
      </w:rPr>
    </w:lvl>
    <w:lvl w:ilvl="1">
      <w:start w:val="3"/>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77276F8"/>
    <w:multiLevelType w:val="multilevel"/>
    <w:tmpl w:val="CD921372"/>
    <w:lvl w:ilvl="0">
      <w:start w:val="1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8C665E"/>
    <w:multiLevelType w:val="multilevel"/>
    <w:tmpl w:val="FAC4D014"/>
    <w:lvl w:ilvl="0">
      <w:start w:val="24"/>
      <w:numFmt w:val="decimal"/>
      <w:lvlText w:val="%1."/>
      <w:lvlJc w:val="left"/>
      <w:pPr>
        <w:ind w:left="720" w:hanging="360"/>
      </w:pPr>
      <w:rPr>
        <w:rFonts w:hint="default"/>
      </w:rPr>
    </w:lvl>
    <w:lvl w:ilvl="1">
      <w:start w:val="1"/>
      <w:numFmt w:val="decimal"/>
      <w:isLgl/>
      <w:lvlText w:val="%1.%2."/>
      <w:lvlJc w:val="left"/>
      <w:pPr>
        <w:ind w:left="157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AAF2C2D"/>
    <w:multiLevelType w:val="multilevel"/>
    <w:tmpl w:val="6254C23A"/>
    <w:lvl w:ilvl="0">
      <w:start w:val="1"/>
      <w:numFmt w:val="upperRoman"/>
      <w:lvlText w:val="%1."/>
      <w:lvlJc w:val="left"/>
      <w:pPr>
        <w:ind w:left="567" w:hanging="567"/>
      </w:pPr>
      <w:rPr>
        <w:b/>
        <w:bCs/>
      </w:rPr>
    </w:lvl>
    <w:lvl w:ilvl="1">
      <w:start w:val="1"/>
      <w:numFmt w:val="decimal"/>
      <w:lvlText w:val="%2."/>
      <w:lvlJc w:val="left"/>
      <w:pPr>
        <w:ind w:left="1134" w:hanging="567"/>
      </w:pPr>
      <w:rPr>
        <w:color w:val="auto"/>
      </w:rPr>
    </w:lvl>
    <w:lvl w:ilvl="2">
      <w:start w:val="1"/>
      <w:numFmt w:val="ordinal"/>
      <w:lvlText w:val="%2%3."/>
      <w:lvlJc w:val="right"/>
      <w:pPr>
        <w:tabs>
          <w:tab w:val="num" w:pos="1418"/>
        </w:tabs>
        <w:ind w:left="1701" w:hanging="567"/>
      </w:pPr>
    </w:lvl>
    <w:lvl w:ilvl="3">
      <w:start w:val="1"/>
      <w:numFmt w:val="lowerLetter"/>
      <w:lvlText w:val="%4."/>
      <w:lvlJc w:val="left"/>
      <w:pPr>
        <w:ind w:left="2268" w:hanging="567"/>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right"/>
      <w:pPr>
        <w:ind w:left="5103" w:hanging="567"/>
      </w:pPr>
    </w:lvl>
  </w:abstractNum>
  <w:abstractNum w:abstractNumId="20" w15:restartNumberingAfterBreak="0">
    <w:nsid w:val="2C2248E7"/>
    <w:multiLevelType w:val="hybridMultilevel"/>
    <w:tmpl w:val="7656278C"/>
    <w:lvl w:ilvl="0" w:tplc="6840D446">
      <w:start w:val="1"/>
      <w:numFmt w:val="lowerLetter"/>
      <w:lvlText w:val="%1."/>
      <w:lvlJc w:val="left"/>
      <w:pPr>
        <w:ind w:left="1854" w:hanging="360"/>
      </w:pPr>
      <w:rPr>
        <w:b w:val="0"/>
        <w:i w:val="0"/>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2F616011"/>
    <w:multiLevelType w:val="hybridMultilevel"/>
    <w:tmpl w:val="AFCE0DCE"/>
    <w:lvl w:ilvl="0" w:tplc="1ACC6A9C">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CC1411"/>
    <w:multiLevelType w:val="hybridMultilevel"/>
    <w:tmpl w:val="E632AA0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40B36293"/>
    <w:multiLevelType w:val="multilevel"/>
    <w:tmpl w:val="C1F69F30"/>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720345"/>
    <w:multiLevelType w:val="hybridMultilevel"/>
    <w:tmpl w:val="3F503BB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1773CFE"/>
    <w:multiLevelType w:val="hybridMultilevel"/>
    <w:tmpl w:val="1C741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4E67F9"/>
    <w:multiLevelType w:val="multilevel"/>
    <w:tmpl w:val="FA04F686"/>
    <w:name w:val="WW8Num1322"/>
    <w:lvl w:ilvl="0">
      <w:start w:val="1"/>
      <w:numFmt w:val="decimal"/>
      <w:lvlText w:val="%1."/>
      <w:lvlJc w:val="left"/>
      <w:pPr>
        <w:tabs>
          <w:tab w:val="num" w:pos="0"/>
        </w:tabs>
        <w:ind w:left="900" w:hanging="360"/>
      </w:pPr>
      <w:rPr>
        <w:rFonts w:hint="default"/>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27" w15:restartNumberingAfterBreak="0">
    <w:nsid w:val="45DD6B29"/>
    <w:multiLevelType w:val="hybridMultilevel"/>
    <w:tmpl w:val="C2E8B9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29" w15:restartNumberingAfterBreak="0">
    <w:nsid w:val="485C3A54"/>
    <w:multiLevelType w:val="multilevel"/>
    <w:tmpl w:val="F37C5C48"/>
    <w:lvl w:ilvl="0">
      <w:start w:val="15"/>
      <w:numFmt w:val="decimal"/>
      <w:lvlText w:val="%1."/>
      <w:lvlJc w:val="left"/>
      <w:pPr>
        <w:ind w:left="552" w:hanging="552"/>
      </w:pPr>
      <w:rPr>
        <w:rFonts w:hint="default"/>
      </w:rPr>
    </w:lvl>
    <w:lvl w:ilvl="1">
      <w:start w:val="14"/>
      <w:numFmt w:val="decimal"/>
      <w:lvlText w:val="%1.%2."/>
      <w:lvlJc w:val="left"/>
      <w:pPr>
        <w:ind w:left="1104" w:hanging="552"/>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30" w15:restartNumberingAfterBreak="0">
    <w:nsid w:val="48812EDC"/>
    <w:multiLevelType w:val="multilevel"/>
    <w:tmpl w:val="162AC08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C0C3EBD"/>
    <w:multiLevelType w:val="multilevel"/>
    <w:tmpl w:val="64545F36"/>
    <w:lvl w:ilvl="0">
      <w:start w:val="9"/>
      <w:numFmt w:val="decimal"/>
      <w:lvlText w:val="%1."/>
      <w:lvlJc w:val="left"/>
      <w:pPr>
        <w:ind w:left="360" w:hanging="360"/>
      </w:pPr>
      <w:rPr>
        <w:rFonts w:hint="default"/>
      </w:rPr>
    </w:lvl>
    <w:lvl w:ilvl="1">
      <w:start w:val="1"/>
      <w:numFmt w:val="decimal"/>
      <w:lvlText w:val="%1.%2."/>
      <w:lvlJc w:val="left"/>
      <w:pPr>
        <w:ind w:left="3196" w:hanging="360"/>
      </w:pPr>
      <w:rPr>
        <w:rFonts w:hint="default"/>
        <w:b w:val="0"/>
        <w:bCs w:val="0"/>
      </w:rPr>
    </w:lvl>
    <w:lvl w:ilvl="2">
      <w:start w:val="1"/>
      <w:numFmt w:val="decimal"/>
      <w:lvlText w:val="%1.%2.%3."/>
      <w:lvlJc w:val="left"/>
      <w:pPr>
        <w:ind w:left="4123"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0E2E63"/>
    <w:multiLevelType w:val="multilevel"/>
    <w:tmpl w:val="A78C27BA"/>
    <w:lvl w:ilvl="0">
      <w:start w:val="11"/>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F7D3DD5"/>
    <w:multiLevelType w:val="multilevel"/>
    <w:tmpl w:val="9CA036B0"/>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1DA6E5C"/>
    <w:multiLevelType w:val="hybridMultilevel"/>
    <w:tmpl w:val="CD06FF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2420522"/>
    <w:multiLevelType w:val="multilevel"/>
    <w:tmpl w:val="2660B81C"/>
    <w:lvl w:ilvl="0">
      <w:start w:val="12"/>
      <w:numFmt w:val="decimal"/>
      <w:lvlText w:val="%1."/>
      <w:lvlJc w:val="left"/>
      <w:pPr>
        <w:ind w:left="444" w:hanging="444"/>
      </w:pPr>
      <w:rPr>
        <w:rFonts w:eastAsia="Calibri" w:hint="default"/>
      </w:rPr>
    </w:lvl>
    <w:lvl w:ilvl="1">
      <w:start w:val="1"/>
      <w:numFmt w:val="decimal"/>
      <w:lvlText w:val="%1.%2."/>
      <w:lvlJc w:val="left"/>
      <w:pPr>
        <w:ind w:left="888" w:hanging="444"/>
      </w:pPr>
      <w:rPr>
        <w:rFonts w:eastAsia="Calibri" w:hint="default"/>
      </w:rPr>
    </w:lvl>
    <w:lvl w:ilvl="2">
      <w:start w:val="1"/>
      <w:numFmt w:val="decimal"/>
      <w:lvlText w:val="%1.%2.%3."/>
      <w:lvlJc w:val="left"/>
      <w:pPr>
        <w:ind w:left="1608" w:hanging="720"/>
      </w:pPr>
      <w:rPr>
        <w:rFonts w:eastAsia="Calibri" w:hint="default"/>
      </w:rPr>
    </w:lvl>
    <w:lvl w:ilvl="3">
      <w:start w:val="1"/>
      <w:numFmt w:val="decimal"/>
      <w:lvlText w:val="%1.%2.%3.%4."/>
      <w:lvlJc w:val="left"/>
      <w:pPr>
        <w:ind w:left="2052" w:hanging="720"/>
      </w:pPr>
      <w:rPr>
        <w:rFonts w:eastAsia="Calibri" w:hint="default"/>
      </w:rPr>
    </w:lvl>
    <w:lvl w:ilvl="4">
      <w:start w:val="1"/>
      <w:numFmt w:val="decimal"/>
      <w:lvlText w:val="%1.%2.%3.%4.%5."/>
      <w:lvlJc w:val="left"/>
      <w:pPr>
        <w:ind w:left="2856" w:hanging="1080"/>
      </w:pPr>
      <w:rPr>
        <w:rFonts w:eastAsia="Calibri" w:hint="default"/>
      </w:rPr>
    </w:lvl>
    <w:lvl w:ilvl="5">
      <w:start w:val="1"/>
      <w:numFmt w:val="decimal"/>
      <w:lvlText w:val="%1.%2.%3.%4.%5.%6."/>
      <w:lvlJc w:val="left"/>
      <w:pPr>
        <w:ind w:left="3300" w:hanging="1080"/>
      </w:pPr>
      <w:rPr>
        <w:rFonts w:eastAsia="Calibri" w:hint="default"/>
      </w:rPr>
    </w:lvl>
    <w:lvl w:ilvl="6">
      <w:start w:val="1"/>
      <w:numFmt w:val="decimal"/>
      <w:lvlText w:val="%1.%2.%3.%4.%5.%6.%7."/>
      <w:lvlJc w:val="left"/>
      <w:pPr>
        <w:ind w:left="4104" w:hanging="1440"/>
      </w:pPr>
      <w:rPr>
        <w:rFonts w:eastAsia="Calibri" w:hint="default"/>
      </w:rPr>
    </w:lvl>
    <w:lvl w:ilvl="7">
      <w:start w:val="1"/>
      <w:numFmt w:val="decimal"/>
      <w:lvlText w:val="%1.%2.%3.%4.%5.%6.%7.%8."/>
      <w:lvlJc w:val="left"/>
      <w:pPr>
        <w:ind w:left="4548" w:hanging="1440"/>
      </w:pPr>
      <w:rPr>
        <w:rFonts w:eastAsia="Calibri" w:hint="default"/>
      </w:rPr>
    </w:lvl>
    <w:lvl w:ilvl="8">
      <w:start w:val="1"/>
      <w:numFmt w:val="decimal"/>
      <w:lvlText w:val="%1.%2.%3.%4.%5.%6.%7.%8.%9."/>
      <w:lvlJc w:val="left"/>
      <w:pPr>
        <w:ind w:left="5352" w:hanging="1800"/>
      </w:pPr>
      <w:rPr>
        <w:rFonts w:eastAsia="Calibri" w:hint="default"/>
      </w:rPr>
    </w:lvl>
  </w:abstractNum>
  <w:abstractNum w:abstractNumId="36"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5755178C"/>
    <w:multiLevelType w:val="multilevel"/>
    <w:tmpl w:val="AE1ACE7A"/>
    <w:lvl w:ilvl="0">
      <w:start w:val="1"/>
      <w:numFmt w:val="decimal"/>
      <w:lvlText w:val="%1."/>
      <w:lvlJc w:val="left"/>
      <w:pPr>
        <w:ind w:left="360" w:hanging="360"/>
      </w:pPr>
      <w:rPr>
        <w:rFonts w:asciiTheme="minorHAnsi" w:hAnsiTheme="minorHAnsi" w:cstheme="minorHAnsi" w:hint="default"/>
        <w:b w:val="0"/>
        <w:bCs/>
        <w:sz w:val="22"/>
        <w:szCs w:val="22"/>
      </w:rPr>
    </w:lvl>
    <w:lvl w:ilvl="1">
      <w:start w:val="1"/>
      <w:numFmt w:val="decimal"/>
      <w:lvlText w:val="%1.%2."/>
      <w:lvlJc w:val="left"/>
      <w:pPr>
        <w:ind w:left="858" w:hanging="432"/>
      </w:pPr>
      <w:rPr>
        <w:rFonts w:asciiTheme="majorHAnsi" w:hAnsiTheme="majorHAnsi" w:cstheme="majorHAnsi" w:hint="default"/>
        <w:b w:val="0"/>
        <w:bCs/>
        <w:strike w:val="0"/>
        <w:color w:val="auto"/>
        <w:sz w:val="22"/>
        <w:szCs w:val="22"/>
      </w:rPr>
    </w:lvl>
    <w:lvl w:ilvl="2">
      <w:start w:val="1"/>
      <w:numFmt w:val="decimal"/>
      <w:lvlText w:val="%1.%2.%3."/>
      <w:lvlJc w:val="left"/>
      <w:pPr>
        <w:ind w:left="1355" w:hanging="504"/>
      </w:pPr>
      <w:rPr>
        <w:rFonts w:asciiTheme="majorHAnsi" w:hAnsiTheme="majorHAnsi" w:cstheme="majorHAnsi" w:hint="default"/>
        <w:b w:val="0"/>
        <w:bCs/>
        <w:i w:val="0"/>
        <w:iCs w:val="0"/>
        <w:strike w:val="0"/>
        <w:color w:val="auto"/>
        <w:sz w:val="22"/>
        <w:szCs w:val="22"/>
      </w:rPr>
    </w:lvl>
    <w:lvl w:ilvl="3">
      <w:start w:val="1"/>
      <w:numFmt w:val="decimal"/>
      <w:lvlText w:val="%1.%2.%3.%4."/>
      <w:lvlJc w:val="left"/>
      <w:pPr>
        <w:ind w:left="291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B82E99"/>
    <w:multiLevelType w:val="hybridMultilevel"/>
    <w:tmpl w:val="DAACB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85132C"/>
    <w:multiLevelType w:val="hybridMultilevel"/>
    <w:tmpl w:val="810062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00D2B3D"/>
    <w:multiLevelType w:val="hybridMultilevel"/>
    <w:tmpl w:val="128278F2"/>
    <w:lvl w:ilvl="0" w:tplc="0415000F">
      <w:start w:val="1"/>
      <w:numFmt w:val="decimal"/>
      <w:lvlText w:val="%1."/>
      <w:lvlJc w:val="left"/>
      <w:pPr>
        <w:ind w:left="1490" w:hanging="360"/>
      </w:pPr>
      <w:rPr>
        <w:rFonts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42" w15:restartNumberingAfterBreak="0">
    <w:nsid w:val="64D936DD"/>
    <w:multiLevelType w:val="hybridMultilevel"/>
    <w:tmpl w:val="F88E0C0A"/>
    <w:lvl w:ilvl="0" w:tplc="4692BA8C">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59C5B80"/>
    <w:multiLevelType w:val="multilevel"/>
    <w:tmpl w:val="14C66DA6"/>
    <w:styleLink w:val="Biecalista1"/>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A55156D"/>
    <w:multiLevelType w:val="hybridMultilevel"/>
    <w:tmpl w:val="445E2566"/>
    <w:lvl w:ilvl="0" w:tplc="316445A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AC56770"/>
    <w:multiLevelType w:val="multilevel"/>
    <w:tmpl w:val="E9528A44"/>
    <w:lvl w:ilvl="0">
      <w:start w:val="10"/>
      <w:numFmt w:val="decimal"/>
      <w:lvlText w:val="%1."/>
      <w:lvlJc w:val="left"/>
      <w:pPr>
        <w:ind w:left="615" w:hanging="615"/>
      </w:pPr>
      <w:rPr>
        <w:rFonts w:hint="default"/>
      </w:rPr>
    </w:lvl>
    <w:lvl w:ilvl="1">
      <w:start w:val="5"/>
      <w:numFmt w:val="decimal"/>
      <w:lvlText w:val="%1.%2."/>
      <w:lvlJc w:val="left"/>
      <w:pPr>
        <w:ind w:left="1258" w:hanging="615"/>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6" w15:restartNumberingAfterBreak="0">
    <w:nsid w:val="6CB64810"/>
    <w:multiLevelType w:val="hybridMultilevel"/>
    <w:tmpl w:val="051A3A48"/>
    <w:lvl w:ilvl="0" w:tplc="5448B238">
      <w:start w:val="1"/>
      <w:numFmt w:val="decimal"/>
      <w:lvlText w:val="%1."/>
      <w:lvlJc w:val="left"/>
      <w:pPr>
        <w:tabs>
          <w:tab w:val="num" w:pos="720"/>
        </w:tabs>
        <w:ind w:left="720" w:hanging="360"/>
      </w:pPr>
      <w:rPr>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6EB73642"/>
    <w:multiLevelType w:val="hybridMultilevel"/>
    <w:tmpl w:val="12FCCAAE"/>
    <w:lvl w:ilvl="0" w:tplc="016ABE10">
      <w:start w:val="1"/>
      <w:numFmt w:val="decimal"/>
      <w:lvlText w:val="%1."/>
      <w:lvlJc w:val="left"/>
      <w:pPr>
        <w:tabs>
          <w:tab w:val="num" w:pos="907"/>
        </w:tabs>
        <w:ind w:left="964" w:hanging="624"/>
      </w:pPr>
      <w:rPr>
        <w:rFonts w:hint="default"/>
        <w:b/>
      </w:rPr>
    </w:lvl>
    <w:lvl w:ilvl="1" w:tplc="FFFFFFFF">
      <w:start w:val="1"/>
      <w:numFmt w:val="decimal"/>
      <w:lvlText w:val="%2."/>
      <w:lvlJc w:val="left"/>
      <w:pPr>
        <w:tabs>
          <w:tab w:val="num" w:pos="567"/>
        </w:tabs>
        <w:ind w:left="624" w:hanging="624"/>
      </w:pPr>
      <w:rPr>
        <w:rFonts w:hint="default"/>
      </w:rPr>
    </w:lvl>
    <w:lvl w:ilvl="2" w:tplc="FFFFFFFF">
      <w:start w:val="1"/>
      <w:numFmt w:val="lowerRoman"/>
      <w:lvlText w:val="%3."/>
      <w:lvlJc w:val="right"/>
      <w:pPr>
        <w:tabs>
          <w:tab w:val="num" w:pos="2356"/>
        </w:tabs>
        <w:ind w:left="2356" w:hanging="180"/>
      </w:pPr>
    </w:lvl>
    <w:lvl w:ilvl="3" w:tplc="43DEF576">
      <w:start w:val="1"/>
      <w:numFmt w:val="bullet"/>
      <w:lvlText w:val="-"/>
      <w:lvlJc w:val="left"/>
      <w:pPr>
        <w:tabs>
          <w:tab w:val="num" w:pos="3076"/>
        </w:tabs>
        <w:ind w:left="3076" w:hanging="360"/>
      </w:pPr>
      <w:rPr>
        <w:rFonts w:ascii="Times New Roman" w:eastAsia="Times New Roman" w:hAnsi="Times New Roman" w:cs="Times New Roman" w:hint="default"/>
      </w:rPr>
    </w:lvl>
    <w:lvl w:ilvl="4" w:tplc="F998DA10">
      <w:start w:val="1"/>
      <w:numFmt w:val="lowerLetter"/>
      <w:lvlText w:val="%5)"/>
      <w:lvlJc w:val="left"/>
      <w:pPr>
        <w:tabs>
          <w:tab w:val="num" w:pos="3796"/>
        </w:tabs>
        <w:ind w:left="3796" w:hanging="360"/>
      </w:pPr>
      <w:rPr>
        <w:rFonts w:ascii="Calibri" w:eastAsia="Times New Roman" w:hAnsi="Calibri" w:cs="Calibri"/>
      </w:rPr>
    </w:lvl>
    <w:lvl w:ilvl="5" w:tplc="04150001">
      <w:start w:val="1"/>
      <w:numFmt w:val="bullet"/>
      <w:lvlText w:val=""/>
      <w:lvlJc w:val="left"/>
      <w:pPr>
        <w:tabs>
          <w:tab w:val="num" w:pos="4696"/>
        </w:tabs>
        <w:ind w:left="4696" w:hanging="360"/>
      </w:pPr>
      <w:rPr>
        <w:rFonts w:ascii="Symbol" w:hAnsi="Symbol" w:hint="default"/>
      </w:rPr>
    </w:lvl>
    <w:lvl w:ilvl="6" w:tplc="FFFFFFFF" w:tentative="1">
      <w:start w:val="1"/>
      <w:numFmt w:val="decimal"/>
      <w:lvlText w:val="%7."/>
      <w:lvlJc w:val="left"/>
      <w:pPr>
        <w:tabs>
          <w:tab w:val="num" w:pos="5236"/>
        </w:tabs>
        <w:ind w:left="5236" w:hanging="360"/>
      </w:pPr>
    </w:lvl>
    <w:lvl w:ilvl="7" w:tplc="FFFFFFFF" w:tentative="1">
      <w:start w:val="1"/>
      <w:numFmt w:val="lowerLetter"/>
      <w:lvlText w:val="%8."/>
      <w:lvlJc w:val="left"/>
      <w:pPr>
        <w:tabs>
          <w:tab w:val="num" w:pos="5956"/>
        </w:tabs>
        <w:ind w:left="5956" w:hanging="360"/>
      </w:pPr>
    </w:lvl>
    <w:lvl w:ilvl="8" w:tplc="FFFFFFFF" w:tentative="1">
      <w:start w:val="1"/>
      <w:numFmt w:val="lowerRoman"/>
      <w:lvlText w:val="%9."/>
      <w:lvlJc w:val="right"/>
      <w:pPr>
        <w:tabs>
          <w:tab w:val="num" w:pos="6676"/>
        </w:tabs>
        <w:ind w:left="6676" w:hanging="180"/>
      </w:pPr>
    </w:lvl>
  </w:abstractNum>
  <w:abstractNum w:abstractNumId="48" w15:restartNumberingAfterBreak="0">
    <w:nsid w:val="6EED5741"/>
    <w:multiLevelType w:val="multilevel"/>
    <w:tmpl w:val="5328BEE6"/>
    <w:lvl w:ilvl="0">
      <w:start w:val="16"/>
      <w:numFmt w:val="decimal"/>
      <w:lvlText w:val="%1."/>
      <w:lvlJc w:val="left"/>
      <w:pPr>
        <w:ind w:left="444" w:hanging="444"/>
      </w:pPr>
      <w:rPr>
        <w:rFonts w:hint="default"/>
      </w:rPr>
    </w:lvl>
    <w:lvl w:ilvl="1">
      <w:start w:val="1"/>
      <w:numFmt w:val="decimal"/>
      <w:lvlText w:val="%1.%2."/>
      <w:lvlJc w:val="left"/>
      <w:pPr>
        <w:ind w:left="3138" w:hanging="444"/>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49" w15:restartNumberingAfterBreak="0">
    <w:nsid w:val="6F1300E5"/>
    <w:multiLevelType w:val="multilevel"/>
    <w:tmpl w:val="B4E67E54"/>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FC05D7D"/>
    <w:multiLevelType w:val="hybridMultilevel"/>
    <w:tmpl w:val="95BA6E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FFA0B3F"/>
    <w:multiLevelType w:val="hybridMultilevel"/>
    <w:tmpl w:val="4D8AFE7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73F55DB7"/>
    <w:multiLevelType w:val="hybridMultilevel"/>
    <w:tmpl w:val="19F058B8"/>
    <w:lvl w:ilvl="0" w:tplc="45A89A5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58704EA"/>
    <w:multiLevelType w:val="hybridMultilevel"/>
    <w:tmpl w:val="6562BB2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4" w15:restartNumberingAfterBreak="0">
    <w:nsid w:val="77E441A9"/>
    <w:multiLevelType w:val="hybridMultilevel"/>
    <w:tmpl w:val="635C4BD2"/>
    <w:lvl w:ilvl="0" w:tplc="01465B94">
      <w:start w:val="1"/>
      <w:numFmt w:val="bullet"/>
      <w:lvlText w:val="-"/>
      <w:lvlJc w:val="left"/>
      <w:pPr>
        <w:ind w:left="1485" w:hanging="360"/>
      </w:pPr>
      <w:rPr>
        <w:rFonts w:ascii="Arial" w:hAnsi="Aria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5"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D7B28C7"/>
    <w:multiLevelType w:val="hybridMultilevel"/>
    <w:tmpl w:val="CD06F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58" w15:restartNumberingAfterBreak="0">
    <w:nsid w:val="7EEF6C00"/>
    <w:multiLevelType w:val="hybridMultilevel"/>
    <w:tmpl w:val="1D3A9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4841683">
    <w:abstractNumId w:val="47"/>
  </w:num>
  <w:num w:numId="2" w16cid:durableId="1365788732">
    <w:abstractNumId w:val="5"/>
  </w:num>
  <w:num w:numId="3" w16cid:durableId="322323168">
    <w:abstractNumId w:val="16"/>
  </w:num>
  <w:num w:numId="4" w16cid:durableId="1678194237">
    <w:abstractNumId w:val="45"/>
  </w:num>
  <w:num w:numId="5" w16cid:durableId="1301420398">
    <w:abstractNumId w:val="10"/>
  </w:num>
  <w:num w:numId="6" w16cid:durableId="148643725">
    <w:abstractNumId w:val="31"/>
  </w:num>
  <w:num w:numId="7" w16cid:durableId="147595401">
    <w:abstractNumId w:val="32"/>
  </w:num>
  <w:num w:numId="8" w16cid:durableId="1499224377">
    <w:abstractNumId w:val="43"/>
  </w:num>
  <w:num w:numId="9" w16cid:durableId="974675162">
    <w:abstractNumId w:val="18"/>
  </w:num>
  <w:num w:numId="10" w16cid:durableId="607393040">
    <w:abstractNumId w:val="23"/>
  </w:num>
  <w:num w:numId="11" w16cid:durableId="625505157">
    <w:abstractNumId w:val="35"/>
  </w:num>
  <w:num w:numId="12" w16cid:durableId="478886732">
    <w:abstractNumId w:val="17"/>
  </w:num>
  <w:num w:numId="13" w16cid:durableId="1922137978">
    <w:abstractNumId w:val="49"/>
  </w:num>
  <w:num w:numId="14" w16cid:durableId="1111708612">
    <w:abstractNumId w:val="55"/>
  </w:num>
  <w:num w:numId="15" w16cid:durableId="1787305998">
    <w:abstractNumId w:val="29"/>
  </w:num>
  <w:num w:numId="16" w16cid:durableId="1703936961">
    <w:abstractNumId w:val="48"/>
  </w:num>
  <w:num w:numId="17" w16cid:durableId="763189912">
    <w:abstractNumId w:val="15"/>
  </w:num>
  <w:num w:numId="18" w16cid:durableId="1010451004">
    <w:abstractNumId w:val="33"/>
  </w:num>
  <w:num w:numId="19" w16cid:durableId="1196428007">
    <w:abstractNumId w:val="57"/>
  </w:num>
  <w:num w:numId="20" w16cid:durableId="168637425">
    <w:abstractNumId w:val="36"/>
  </w:num>
  <w:num w:numId="21" w16cid:durableId="416828123">
    <w:abstractNumId w:val="14"/>
  </w:num>
  <w:num w:numId="22" w16cid:durableId="60718575">
    <w:abstractNumId w:val="30"/>
  </w:num>
  <w:num w:numId="23" w16cid:durableId="1205559652">
    <w:abstractNumId w:val="44"/>
  </w:num>
  <w:num w:numId="24" w16cid:durableId="105971737">
    <w:abstractNumId w:val="7"/>
  </w:num>
  <w:num w:numId="25" w16cid:durableId="1073546378">
    <w:abstractNumId w:val="41"/>
  </w:num>
  <w:num w:numId="26" w16cid:durableId="1717587495">
    <w:abstractNumId w:val="53"/>
  </w:num>
  <w:num w:numId="27" w16cid:durableId="1639341657">
    <w:abstractNumId w:val="21"/>
  </w:num>
  <w:num w:numId="28" w16cid:durableId="1559706517">
    <w:abstractNumId w:val="11"/>
  </w:num>
  <w:num w:numId="29" w16cid:durableId="1580288592">
    <w:abstractNumId w:val="20"/>
  </w:num>
  <w:num w:numId="30" w16cid:durableId="10498393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91204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1643676">
    <w:abstractNumId w:val="13"/>
  </w:num>
  <w:num w:numId="33" w16cid:durableId="1728718903">
    <w:abstractNumId w:val="42"/>
  </w:num>
  <w:num w:numId="34" w16cid:durableId="1153329511">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89388680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53280529">
    <w:abstractNumId w:val="25"/>
  </w:num>
  <w:num w:numId="37" w16cid:durableId="1386105747">
    <w:abstractNumId w:val="6"/>
  </w:num>
  <w:num w:numId="38" w16cid:durableId="823468884">
    <w:abstractNumId w:val="58"/>
  </w:num>
  <w:num w:numId="39" w16cid:durableId="116534156">
    <w:abstractNumId w:val="38"/>
  </w:num>
  <w:num w:numId="40" w16cid:durableId="1996299625">
    <w:abstractNumId w:val="4"/>
  </w:num>
  <w:num w:numId="41" w16cid:durableId="1398817991">
    <w:abstractNumId w:val="24"/>
  </w:num>
  <w:num w:numId="42" w16cid:durableId="884755968">
    <w:abstractNumId w:val="12"/>
  </w:num>
  <w:num w:numId="43" w16cid:durableId="2146921819">
    <w:abstractNumId w:val="56"/>
  </w:num>
  <w:num w:numId="44" w16cid:durableId="1338574737">
    <w:abstractNumId w:val="51"/>
  </w:num>
  <w:num w:numId="45" w16cid:durableId="1295914853">
    <w:abstractNumId w:val="50"/>
  </w:num>
  <w:num w:numId="46" w16cid:durableId="626547365">
    <w:abstractNumId w:val="52"/>
  </w:num>
  <w:num w:numId="47" w16cid:durableId="215970968">
    <w:abstractNumId w:val="34"/>
  </w:num>
  <w:num w:numId="48" w16cid:durableId="447353018">
    <w:abstractNumId w:val="9"/>
  </w:num>
  <w:num w:numId="49" w16cid:durableId="1796482033">
    <w:abstractNumId w:val="2"/>
    <w:lvlOverride w:ilvl="0">
      <w:startOverride w:val="1"/>
    </w:lvlOverride>
  </w:num>
  <w:num w:numId="50" w16cid:durableId="1235625521">
    <w:abstractNumId w:val="37"/>
  </w:num>
  <w:num w:numId="51" w16cid:durableId="13323666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15959397">
    <w:abstractNumId w:val="39"/>
  </w:num>
  <w:num w:numId="53" w16cid:durableId="1618372841">
    <w:abstractNumId w:val="54"/>
  </w:num>
  <w:num w:numId="54" w16cid:durableId="1636524748">
    <w:abstractNumId w:val="40"/>
  </w:num>
  <w:num w:numId="55" w16cid:durableId="15542399">
    <w:abstractNumId w:val="27"/>
  </w:num>
  <w:num w:numId="56" w16cid:durableId="1373918154">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56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1F"/>
    <w:rsid w:val="0000248B"/>
    <w:rsid w:val="000033C5"/>
    <w:rsid w:val="00003FDB"/>
    <w:rsid w:val="000047EF"/>
    <w:rsid w:val="00004FA3"/>
    <w:rsid w:val="0000686F"/>
    <w:rsid w:val="00006E7E"/>
    <w:rsid w:val="00007AC7"/>
    <w:rsid w:val="000100BC"/>
    <w:rsid w:val="00010972"/>
    <w:rsid w:val="00010A59"/>
    <w:rsid w:val="00011DC6"/>
    <w:rsid w:val="00011DE7"/>
    <w:rsid w:val="00011E59"/>
    <w:rsid w:val="00012F7C"/>
    <w:rsid w:val="00013A94"/>
    <w:rsid w:val="000147A0"/>
    <w:rsid w:val="00014F95"/>
    <w:rsid w:val="00016001"/>
    <w:rsid w:val="00016067"/>
    <w:rsid w:val="000162D4"/>
    <w:rsid w:val="000164EA"/>
    <w:rsid w:val="00017347"/>
    <w:rsid w:val="00017918"/>
    <w:rsid w:val="00021006"/>
    <w:rsid w:val="000221E7"/>
    <w:rsid w:val="00022C44"/>
    <w:rsid w:val="00022F89"/>
    <w:rsid w:val="00022FAC"/>
    <w:rsid w:val="000231BB"/>
    <w:rsid w:val="00026690"/>
    <w:rsid w:val="00027EF1"/>
    <w:rsid w:val="00030A01"/>
    <w:rsid w:val="00032AD1"/>
    <w:rsid w:val="00034BFC"/>
    <w:rsid w:val="00035EF0"/>
    <w:rsid w:val="000400D5"/>
    <w:rsid w:val="00040380"/>
    <w:rsid w:val="000413D0"/>
    <w:rsid w:val="00041882"/>
    <w:rsid w:val="00041976"/>
    <w:rsid w:val="0004251C"/>
    <w:rsid w:val="00042C0F"/>
    <w:rsid w:val="00045BA7"/>
    <w:rsid w:val="0004688F"/>
    <w:rsid w:val="00050057"/>
    <w:rsid w:val="000503BB"/>
    <w:rsid w:val="00051D75"/>
    <w:rsid w:val="00052841"/>
    <w:rsid w:val="00054BF3"/>
    <w:rsid w:val="000552A2"/>
    <w:rsid w:val="0005539F"/>
    <w:rsid w:val="00056397"/>
    <w:rsid w:val="00057762"/>
    <w:rsid w:val="00057E82"/>
    <w:rsid w:val="00060380"/>
    <w:rsid w:val="000614D0"/>
    <w:rsid w:val="0006179E"/>
    <w:rsid w:val="000626CC"/>
    <w:rsid w:val="00062E13"/>
    <w:rsid w:val="00062FDB"/>
    <w:rsid w:val="00063CEB"/>
    <w:rsid w:val="000640D5"/>
    <w:rsid w:val="00064841"/>
    <w:rsid w:val="00065D44"/>
    <w:rsid w:val="00065F72"/>
    <w:rsid w:val="00066C5D"/>
    <w:rsid w:val="000676B3"/>
    <w:rsid w:val="000702F7"/>
    <w:rsid w:val="00070D0D"/>
    <w:rsid w:val="00073C76"/>
    <w:rsid w:val="000743CF"/>
    <w:rsid w:val="000748EE"/>
    <w:rsid w:val="00075124"/>
    <w:rsid w:val="0007567C"/>
    <w:rsid w:val="0007735D"/>
    <w:rsid w:val="0007752A"/>
    <w:rsid w:val="000807AC"/>
    <w:rsid w:val="00080BE6"/>
    <w:rsid w:val="0008128B"/>
    <w:rsid w:val="00081994"/>
    <w:rsid w:val="00081CC1"/>
    <w:rsid w:val="00085923"/>
    <w:rsid w:val="00085B3C"/>
    <w:rsid w:val="00085D6B"/>
    <w:rsid w:val="00086893"/>
    <w:rsid w:val="000869A0"/>
    <w:rsid w:val="0008702C"/>
    <w:rsid w:val="000876CB"/>
    <w:rsid w:val="00090167"/>
    <w:rsid w:val="000903FF"/>
    <w:rsid w:val="000911A0"/>
    <w:rsid w:val="0009217D"/>
    <w:rsid w:val="00092F6F"/>
    <w:rsid w:val="00096A9D"/>
    <w:rsid w:val="00096CAD"/>
    <w:rsid w:val="00096E20"/>
    <w:rsid w:val="000970ED"/>
    <w:rsid w:val="000A119A"/>
    <w:rsid w:val="000A190E"/>
    <w:rsid w:val="000A2277"/>
    <w:rsid w:val="000A35B0"/>
    <w:rsid w:val="000A3AAF"/>
    <w:rsid w:val="000A42FC"/>
    <w:rsid w:val="000A4AEB"/>
    <w:rsid w:val="000A56B0"/>
    <w:rsid w:val="000A5B1E"/>
    <w:rsid w:val="000A6F2D"/>
    <w:rsid w:val="000B0106"/>
    <w:rsid w:val="000B1159"/>
    <w:rsid w:val="000B131A"/>
    <w:rsid w:val="000B2844"/>
    <w:rsid w:val="000B57EE"/>
    <w:rsid w:val="000B60C7"/>
    <w:rsid w:val="000B72FD"/>
    <w:rsid w:val="000B77FA"/>
    <w:rsid w:val="000C023E"/>
    <w:rsid w:val="000C0CED"/>
    <w:rsid w:val="000C19EF"/>
    <w:rsid w:val="000C37D3"/>
    <w:rsid w:val="000C582A"/>
    <w:rsid w:val="000C6161"/>
    <w:rsid w:val="000C638C"/>
    <w:rsid w:val="000C7495"/>
    <w:rsid w:val="000C77C9"/>
    <w:rsid w:val="000D0433"/>
    <w:rsid w:val="000D0591"/>
    <w:rsid w:val="000D0EAB"/>
    <w:rsid w:val="000D1797"/>
    <w:rsid w:val="000D26CB"/>
    <w:rsid w:val="000D2EDC"/>
    <w:rsid w:val="000D31EE"/>
    <w:rsid w:val="000D33EF"/>
    <w:rsid w:val="000D3C44"/>
    <w:rsid w:val="000D3E2D"/>
    <w:rsid w:val="000D5AF5"/>
    <w:rsid w:val="000D67DD"/>
    <w:rsid w:val="000E2310"/>
    <w:rsid w:val="000E30D1"/>
    <w:rsid w:val="000E35B3"/>
    <w:rsid w:val="000E4C29"/>
    <w:rsid w:val="000E5F84"/>
    <w:rsid w:val="000E5FB3"/>
    <w:rsid w:val="000E61A1"/>
    <w:rsid w:val="000E6636"/>
    <w:rsid w:val="000E7572"/>
    <w:rsid w:val="000F050F"/>
    <w:rsid w:val="000F12E1"/>
    <w:rsid w:val="000F2136"/>
    <w:rsid w:val="000F2F83"/>
    <w:rsid w:val="000F3B82"/>
    <w:rsid w:val="000F44E6"/>
    <w:rsid w:val="000F47F7"/>
    <w:rsid w:val="001033A6"/>
    <w:rsid w:val="00104401"/>
    <w:rsid w:val="001046D0"/>
    <w:rsid w:val="001052FF"/>
    <w:rsid w:val="00106550"/>
    <w:rsid w:val="00106B1B"/>
    <w:rsid w:val="00107359"/>
    <w:rsid w:val="00107FD6"/>
    <w:rsid w:val="00110286"/>
    <w:rsid w:val="00111923"/>
    <w:rsid w:val="001120D2"/>
    <w:rsid w:val="0011420A"/>
    <w:rsid w:val="00114920"/>
    <w:rsid w:val="0011511D"/>
    <w:rsid w:val="001162F2"/>
    <w:rsid w:val="0011711C"/>
    <w:rsid w:val="00117F80"/>
    <w:rsid w:val="00120CE3"/>
    <w:rsid w:val="00121B66"/>
    <w:rsid w:val="001221AD"/>
    <w:rsid w:val="00122534"/>
    <w:rsid w:val="001225F3"/>
    <w:rsid w:val="00122959"/>
    <w:rsid w:val="001244E7"/>
    <w:rsid w:val="00124CA6"/>
    <w:rsid w:val="00125817"/>
    <w:rsid w:val="00126EDC"/>
    <w:rsid w:val="0013078F"/>
    <w:rsid w:val="00131618"/>
    <w:rsid w:val="00132A95"/>
    <w:rsid w:val="00133389"/>
    <w:rsid w:val="00133E5F"/>
    <w:rsid w:val="001340CE"/>
    <w:rsid w:val="00135128"/>
    <w:rsid w:val="0013526B"/>
    <w:rsid w:val="0013540C"/>
    <w:rsid w:val="00140C2F"/>
    <w:rsid w:val="001412F3"/>
    <w:rsid w:val="00141351"/>
    <w:rsid w:val="00141F1F"/>
    <w:rsid w:val="0014257A"/>
    <w:rsid w:val="00143665"/>
    <w:rsid w:val="0014423F"/>
    <w:rsid w:val="00147414"/>
    <w:rsid w:val="00147DB2"/>
    <w:rsid w:val="00150CBD"/>
    <w:rsid w:val="001513BD"/>
    <w:rsid w:val="00151993"/>
    <w:rsid w:val="00152137"/>
    <w:rsid w:val="001535C4"/>
    <w:rsid w:val="001536E4"/>
    <w:rsid w:val="0015432C"/>
    <w:rsid w:val="0015443C"/>
    <w:rsid w:val="00154867"/>
    <w:rsid w:val="00155F5B"/>
    <w:rsid w:val="00156068"/>
    <w:rsid w:val="00157180"/>
    <w:rsid w:val="00160012"/>
    <w:rsid w:val="0016124D"/>
    <w:rsid w:val="00162F96"/>
    <w:rsid w:val="00163C32"/>
    <w:rsid w:val="00163E2B"/>
    <w:rsid w:val="00163EA0"/>
    <w:rsid w:val="001641CC"/>
    <w:rsid w:val="001646E3"/>
    <w:rsid w:val="00165FDD"/>
    <w:rsid w:val="0016615F"/>
    <w:rsid w:val="00167D9A"/>
    <w:rsid w:val="00171B80"/>
    <w:rsid w:val="001728D1"/>
    <w:rsid w:val="00173FEE"/>
    <w:rsid w:val="00174126"/>
    <w:rsid w:val="00176A31"/>
    <w:rsid w:val="0017756F"/>
    <w:rsid w:val="00180D31"/>
    <w:rsid w:val="0018219B"/>
    <w:rsid w:val="00182814"/>
    <w:rsid w:val="00182EB5"/>
    <w:rsid w:val="00183275"/>
    <w:rsid w:val="00183BD4"/>
    <w:rsid w:val="001841BB"/>
    <w:rsid w:val="00187321"/>
    <w:rsid w:val="00187DE5"/>
    <w:rsid w:val="00190177"/>
    <w:rsid w:val="001917C2"/>
    <w:rsid w:val="0019257F"/>
    <w:rsid w:val="0019295C"/>
    <w:rsid w:val="00194295"/>
    <w:rsid w:val="00194B4B"/>
    <w:rsid w:val="00194E1C"/>
    <w:rsid w:val="001959FC"/>
    <w:rsid w:val="00195C03"/>
    <w:rsid w:val="001963F7"/>
    <w:rsid w:val="001A0D5B"/>
    <w:rsid w:val="001A1304"/>
    <w:rsid w:val="001A209B"/>
    <w:rsid w:val="001A2450"/>
    <w:rsid w:val="001A2704"/>
    <w:rsid w:val="001A2BDE"/>
    <w:rsid w:val="001A51ED"/>
    <w:rsid w:val="001A6317"/>
    <w:rsid w:val="001A636B"/>
    <w:rsid w:val="001B0625"/>
    <w:rsid w:val="001B0638"/>
    <w:rsid w:val="001B0D41"/>
    <w:rsid w:val="001B1BEF"/>
    <w:rsid w:val="001B2ACF"/>
    <w:rsid w:val="001B318A"/>
    <w:rsid w:val="001B394E"/>
    <w:rsid w:val="001B4B05"/>
    <w:rsid w:val="001B5F40"/>
    <w:rsid w:val="001B68FB"/>
    <w:rsid w:val="001B712D"/>
    <w:rsid w:val="001B7C2A"/>
    <w:rsid w:val="001C1530"/>
    <w:rsid w:val="001C2066"/>
    <w:rsid w:val="001C2FDA"/>
    <w:rsid w:val="001C37C1"/>
    <w:rsid w:val="001C393F"/>
    <w:rsid w:val="001C4D75"/>
    <w:rsid w:val="001C789D"/>
    <w:rsid w:val="001D15E5"/>
    <w:rsid w:val="001D1912"/>
    <w:rsid w:val="001D2EA9"/>
    <w:rsid w:val="001D3EF5"/>
    <w:rsid w:val="001D4497"/>
    <w:rsid w:val="001D4C4B"/>
    <w:rsid w:val="001D5DB7"/>
    <w:rsid w:val="001D633F"/>
    <w:rsid w:val="001D646B"/>
    <w:rsid w:val="001D68EA"/>
    <w:rsid w:val="001E0134"/>
    <w:rsid w:val="001E0C82"/>
    <w:rsid w:val="001E1F9B"/>
    <w:rsid w:val="001E1FC2"/>
    <w:rsid w:val="001E35CC"/>
    <w:rsid w:val="001E37F7"/>
    <w:rsid w:val="001E45E4"/>
    <w:rsid w:val="001E517A"/>
    <w:rsid w:val="001F1091"/>
    <w:rsid w:val="001F19B3"/>
    <w:rsid w:val="001F2135"/>
    <w:rsid w:val="001F49CA"/>
    <w:rsid w:val="001F5187"/>
    <w:rsid w:val="001F547F"/>
    <w:rsid w:val="001F5CFC"/>
    <w:rsid w:val="001F629D"/>
    <w:rsid w:val="001F62A0"/>
    <w:rsid w:val="00200BC6"/>
    <w:rsid w:val="00200EAE"/>
    <w:rsid w:val="002016BA"/>
    <w:rsid w:val="002019A7"/>
    <w:rsid w:val="002029B2"/>
    <w:rsid w:val="00202BB6"/>
    <w:rsid w:val="00203573"/>
    <w:rsid w:val="00204A10"/>
    <w:rsid w:val="00204AB3"/>
    <w:rsid w:val="00204EC1"/>
    <w:rsid w:val="002064B3"/>
    <w:rsid w:val="00207A4B"/>
    <w:rsid w:val="00210A4E"/>
    <w:rsid w:val="002118C2"/>
    <w:rsid w:val="002126F3"/>
    <w:rsid w:val="00212C7E"/>
    <w:rsid w:val="002130A2"/>
    <w:rsid w:val="00213A15"/>
    <w:rsid w:val="00213BB6"/>
    <w:rsid w:val="00213F31"/>
    <w:rsid w:val="002149A9"/>
    <w:rsid w:val="00216D09"/>
    <w:rsid w:val="00216D69"/>
    <w:rsid w:val="00217E11"/>
    <w:rsid w:val="00220570"/>
    <w:rsid w:val="002206D1"/>
    <w:rsid w:val="00220F9A"/>
    <w:rsid w:val="00221E17"/>
    <w:rsid w:val="002222AC"/>
    <w:rsid w:val="00222AFD"/>
    <w:rsid w:val="002235F9"/>
    <w:rsid w:val="00226A18"/>
    <w:rsid w:val="002314C4"/>
    <w:rsid w:val="002321DA"/>
    <w:rsid w:val="00232738"/>
    <w:rsid w:val="002335C0"/>
    <w:rsid w:val="00235AE3"/>
    <w:rsid w:val="00236D9F"/>
    <w:rsid w:val="002373C1"/>
    <w:rsid w:val="00237606"/>
    <w:rsid w:val="0024161A"/>
    <w:rsid w:val="00241A9E"/>
    <w:rsid w:val="002426F9"/>
    <w:rsid w:val="002436AD"/>
    <w:rsid w:val="002447F3"/>
    <w:rsid w:val="00247387"/>
    <w:rsid w:val="00250569"/>
    <w:rsid w:val="00251499"/>
    <w:rsid w:val="002516B2"/>
    <w:rsid w:val="00251902"/>
    <w:rsid w:val="00251916"/>
    <w:rsid w:val="0025193C"/>
    <w:rsid w:val="00251E39"/>
    <w:rsid w:val="00252265"/>
    <w:rsid w:val="002522AD"/>
    <w:rsid w:val="00252F20"/>
    <w:rsid w:val="002541B3"/>
    <w:rsid w:val="00254BDA"/>
    <w:rsid w:val="00254C10"/>
    <w:rsid w:val="002562F7"/>
    <w:rsid w:val="00256523"/>
    <w:rsid w:val="002568C5"/>
    <w:rsid w:val="00257CFC"/>
    <w:rsid w:val="00260072"/>
    <w:rsid w:val="00262ACD"/>
    <w:rsid w:val="00263885"/>
    <w:rsid w:val="00263916"/>
    <w:rsid w:val="002643BF"/>
    <w:rsid w:val="002649C7"/>
    <w:rsid w:val="00265E2E"/>
    <w:rsid w:val="002662B5"/>
    <w:rsid w:val="00267C88"/>
    <w:rsid w:val="0027087C"/>
    <w:rsid w:val="002720F3"/>
    <w:rsid w:val="002731FE"/>
    <w:rsid w:val="002739A8"/>
    <w:rsid w:val="00275DE3"/>
    <w:rsid w:val="00275E20"/>
    <w:rsid w:val="00275EC8"/>
    <w:rsid w:val="0027760D"/>
    <w:rsid w:val="00277B72"/>
    <w:rsid w:val="002801EF"/>
    <w:rsid w:val="00280A4E"/>
    <w:rsid w:val="00280BD8"/>
    <w:rsid w:val="00282107"/>
    <w:rsid w:val="002834AF"/>
    <w:rsid w:val="00283A15"/>
    <w:rsid w:val="00283E5B"/>
    <w:rsid w:val="00283F53"/>
    <w:rsid w:val="0028543E"/>
    <w:rsid w:val="0028550F"/>
    <w:rsid w:val="00285EE7"/>
    <w:rsid w:val="00286577"/>
    <w:rsid w:val="00286CB6"/>
    <w:rsid w:val="00286D6F"/>
    <w:rsid w:val="00287057"/>
    <w:rsid w:val="00287E69"/>
    <w:rsid w:val="0029041B"/>
    <w:rsid w:val="00292E8B"/>
    <w:rsid w:val="00296209"/>
    <w:rsid w:val="002968A9"/>
    <w:rsid w:val="002A0EA0"/>
    <w:rsid w:val="002A19A1"/>
    <w:rsid w:val="002A1BFF"/>
    <w:rsid w:val="002A4710"/>
    <w:rsid w:val="002A5475"/>
    <w:rsid w:val="002A6AF8"/>
    <w:rsid w:val="002B0C84"/>
    <w:rsid w:val="002B10A6"/>
    <w:rsid w:val="002B275D"/>
    <w:rsid w:val="002B2EFA"/>
    <w:rsid w:val="002B4024"/>
    <w:rsid w:val="002B4451"/>
    <w:rsid w:val="002B4658"/>
    <w:rsid w:val="002B4FA8"/>
    <w:rsid w:val="002B5571"/>
    <w:rsid w:val="002B5676"/>
    <w:rsid w:val="002B661C"/>
    <w:rsid w:val="002B71A3"/>
    <w:rsid w:val="002B75CF"/>
    <w:rsid w:val="002C1376"/>
    <w:rsid w:val="002C14D9"/>
    <w:rsid w:val="002C1DE2"/>
    <w:rsid w:val="002C2039"/>
    <w:rsid w:val="002C2942"/>
    <w:rsid w:val="002C2A27"/>
    <w:rsid w:val="002C416F"/>
    <w:rsid w:val="002C5544"/>
    <w:rsid w:val="002C5B00"/>
    <w:rsid w:val="002C669D"/>
    <w:rsid w:val="002C6A4A"/>
    <w:rsid w:val="002C7858"/>
    <w:rsid w:val="002D0279"/>
    <w:rsid w:val="002D1698"/>
    <w:rsid w:val="002D22D1"/>
    <w:rsid w:val="002D2A07"/>
    <w:rsid w:val="002D509E"/>
    <w:rsid w:val="002D535A"/>
    <w:rsid w:val="002D54DD"/>
    <w:rsid w:val="002D6767"/>
    <w:rsid w:val="002D6B42"/>
    <w:rsid w:val="002D6CBA"/>
    <w:rsid w:val="002D6D32"/>
    <w:rsid w:val="002D7B82"/>
    <w:rsid w:val="002E013D"/>
    <w:rsid w:val="002E174B"/>
    <w:rsid w:val="002E2368"/>
    <w:rsid w:val="002E2CA1"/>
    <w:rsid w:val="002E39CF"/>
    <w:rsid w:val="002E41F8"/>
    <w:rsid w:val="002E592E"/>
    <w:rsid w:val="002E5EDD"/>
    <w:rsid w:val="002E5F3F"/>
    <w:rsid w:val="002E5FB5"/>
    <w:rsid w:val="002E677B"/>
    <w:rsid w:val="002E6F76"/>
    <w:rsid w:val="002E704D"/>
    <w:rsid w:val="002E73F5"/>
    <w:rsid w:val="002F0E90"/>
    <w:rsid w:val="002F19BE"/>
    <w:rsid w:val="002F2ADC"/>
    <w:rsid w:val="002F42EC"/>
    <w:rsid w:val="002F53E4"/>
    <w:rsid w:val="002F5415"/>
    <w:rsid w:val="002F5957"/>
    <w:rsid w:val="002F5981"/>
    <w:rsid w:val="002F5DAF"/>
    <w:rsid w:val="002F6209"/>
    <w:rsid w:val="002F63D6"/>
    <w:rsid w:val="002F6726"/>
    <w:rsid w:val="00301236"/>
    <w:rsid w:val="00302834"/>
    <w:rsid w:val="00302F6F"/>
    <w:rsid w:val="00303944"/>
    <w:rsid w:val="0030420E"/>
    <w:rsid w:val="00304B8A"/>
    <w:rsid w:val="003060F9"/>
    <w:rsid w:val="0030665C"/>
    <w:rsid w:val="00306BED"/>
    <w:rsid w:val="00307089"/>
    <w:rsid w:val="00307163"/>
    <w:rsid w:val="00307ABB"/>
    <w:rsid w:val="0031079D"/>
    <w:rsid w:val="00311966"/>
    <w:rsid w:val="00311A2D"/>
    <w:rsid w:val="00311FAC"/>
    <w:rsid w:val="00312364"/>
    <w:rsid w:val="003127EB"/>
    <w:rsid w:val="0031387B"/>
    <w:rsid w:val="0031390A"/>
    <w:rsid w:val="00313DF4"/>
    <w:rsid w:val="00320918"/>
    <w:rsid w:val="00320DAD"/>
    <w:rsid w:val="00320DD3"/>
    <w:rsid w:val="0032108A"/>
    <w:rsid w:val="00321B51"/>
    <w:rsid w:val="00322399"/>
    <w:rsid w:val="0032246C"/>
    <w:rsid w:val="0032339D"/>
    <w:rsid w:val="003233CD"/>
    <w:rsid w:val="00323B82"/>
    <w:rsid w:val="00324577"/>
    <w:rsid w:val="00324C58"/>
    <w:rsid w:val="00325689"/>
    <w:rsid w:val="00330609"/>
    <w:rsid w:val="003319A8"/>
    <w:rsid w:val="00331F8F"/>
    <w:rsid w:val="0033260E"/>
    <w:rsid w:val="00334D2B"/>
    <w:rsid w:val="0033505C"/>
    <w:rsid w:val="003351B4"/>
    <w:rsid w:val="00335A8B"/>
    <w:rsid w:val="00335C0A"/>
    <w:rsid w:val="00340A76"/>
    <w:rsid w:val="00341241"/>
    <w:rsid w:val="003416D8"/>
    <w:rsid w:val="00342189"/>
    <w:rsid w:val="003424BD"/>
    <w:rsid w:val="00342689"/>
    <w:rsid w:val="003448D3"/>
    <w:rsid w:val="00345615"/>
    <w:rsid w:val="003459EA"/>
    <w:rsid w:val="00346911"/>
    <w:rsid w:val="00346AF8"/>
    <w:rsid w:val="00347485"/>
    <w:rsid w:val="003474B3"/>
    <w:rsid w:val="003509C7"/>
    <w:rsid w:val="00355248"/>
    <w:rsid w:val="00355B9B"/>
    <w:rsid w:val="00356457"/>
    <w:rsid w:val="00356B4E"/>
    <w:rsid w:val="00356C87"/>
    <w:rsid w:val="00356E01"/>
    <w:rsid w:val="003570AC"/>
    <w:rsid w:val="00357784"/>
    <w:rsid w:val="00357C48"/>
    <w:rsid w:val="00357D1F"/>
    <w:rsid w:val="0036021A"/>
    <w:rsid w:val="003623DA"/>
    <w:rsid w:val="00362756"/>
    <w:rsid w:val="00362807"/>
    <w:rsid w:val="00362CED"/>
    <w:rsid w:val="003660CC"/>
    <w:rsid w:val="00366106"/>
    <w:rsid w:val="00366270"/>
    <w:rsid w:val="0036675F"/>
    <w:rsid w:val="0036705C"/>
    <w:rsid w:val="0037132C"/>
    <w:rsid w:val="003725C7"/>
    <w:rsid w:val="00373266"/>
    <w:rsid w:val="003739CB"/>
    <w:rsid w:val="00373B41"/>
    <w:rsid w:val="0037464E"/>
    <w:rsid w:val="00376021"/>
    <w:rsid w:val="0037633F"/>
    <w:rsid w:val="003764CA"/>
    <w:rsid w:val="003768EC"/>
    <w:rsid w:val="00380CB9"/>
    <w:rsid w:val="00380E09"/>
    <w:rsid w:val="00380ED5"/>
    <w:rsid w:val="00381C65"/>
    <w:rsid w:val="0038357D"/>
    <w:rsid w:val="003836B0"/>
    <w:rsid w:val="003849D1"/>
    <w:rsid w:val="003862B0"/>
    <w:rsid w:val="0038757B"/>
    <w:rsid w:val="00387E7E"/>
    <w:rsid w:val="00391D27"/>
    <w:rsid w:val="00392A20"/>
    <w:rsid w:val="003934B1"/>
    <w:rsid w:val="00394D14"/>
    <w:rsid w:val="003953AD"/>
    <w:rsid w:val="00396BFD"/>
    <w:rsid w:val="003973C9"/>
    <w:rsid w:val="003A258D"/>
    <w:rsid w:val="003A2A9D"/>
    <w:rsid w:val="003A3657"/>
    <w:rsid w:val="003A4977"/>
    <w:rsid w:val="003A6A32"/>
    <w:rsid w:val="003A779E"/>
    <w:rsid w:val="003A790E"/>
    <w:rsid w:val="003A7EDE"/>
    <w:rsid w:val="003B0CE2"/>
    <w:rsid w:val="003B1007"/>
    <w:rsid w:val="003B1B89"/>
    <w:rsid w:val="003B24A6"/>
    <w:rsid w:val="003B312F"/>
    <w:rsid w:val="003B3269"/>
    <w:rsid w:val="003B39A9"/>
    <w:rsid w:val="003B3C92"/>
    <w:rsid w:val="003B3D72"/>
    <w:rsid w:val="003B3D9A"/>
    <w:rsid w:val="003B5864"/>
    <w:rsid w:val="003B5D73"/>
    <w:rsid w:val="003B5FC6"/>
    <w:rsid w:val="003B6D37"/>
    <w:rsid w:val="003C05D3"/>
    <w:rsid w:val="003C168B"/>
    <w:rsid w:val="003C3802"/>
    <w:rsid w:val="003C38EF"/>
    <w:rsid w:val="003C4F26"/>
    <w:rsid w:val="003C562A"/>
    <w:rsid w:val="003C57A5"/>
    <w:rsid w:val="003C6EE1"/>
    <w:rsid w:val="003D0212"/>
    <w:rsid w:val="003D0C71"/>
    <w:rsid w:val="003D32F4"/>
    <w:rsid w:val="003D34AA"/>
    <w:rsid w:val="003D49A9"/>
    <w:rsid w:val="003D523F"/>
    <w:rsid w:val="003D63BD"/>
    <w:rsid w:val="003D7481"/>
    <w:rsid w:val="003E0022"/>
    <w:rsid w:val="003E145E"/>
    <w:rsid w:val="003E1470"/>
    <w:rsid w:val="003E19A7"/>
    <w:rsid w:val="003E2EEF"/>
    <w:rsid w:val="003E3424"/>
    <w:rsid w:val="003E34CD"/>
    <w:rsid w:val="003E403D"/>
    <w:rsid w:val="003E43D9"/>
    <w:rsid w:val="003E469F"/>
    <w:rsid w:val="003E4E4E"/>
    <w:rsid w:val="003E5CD9"/>
    <w:rsid w:val="003E6222"/>
    <w:rsid w:val="003E7B40"/>
    <w:rsid w:val="003F03A0"/>
    <w:rsid w:val="003F0716"/>
    <w:rsid w:val="003F1935"/>
    <w:rsid w:val="003F27D3"/>
    <w:rsid w:val="003F2939"/>
    <w:rsid w:val="003F2BF0"/>
    <w:rsid w:val="003F3F65"/>
    <w:rsid w:val="003F3F76"/>
    <w:rsid w:val="003F4CF2"/>
    <w:rsid w:val="003F69DA"/>
    <w:rsid w:val="003F79D2"/>
    <w:rsid w:val="003F7B28"/>
    <w:rsid w:val="003F7E49"/>
    <w:rsid w:val="0040008E"/>
    <w:rsid w:val="00400B8D"/>
    <w:rsid w:val="00401462"/>
    <w:rsid w:val="004023AB"/>
    <w:rsid w:val="00402C2D"/>
    <w:rsid w:val="00402CFC"/>
    <w:rsid w:val="00404313"/>
    <w:rsid w:val="00404E66"/>
    <w:rsid w:val="00406E50"/>
    <w:rsid w:val="004071A2"/>
    <w:rsid w:val="00411B3B"/>
    <w:rsid w:val="00412056"/>
    <w:rsid w:val="004141C9"/>
    <w:rsid w:val="00414CEE"/>
    <w:rsid w:val="0041541D"/>
    <w:rsid w:val="004159B7"/>
    <w:rsid w:val="004164E7"/>
    <w:rsid w:val="00420C0A"/>
    <w:rsid w:val="0042194B"/>
    <w:rsid w:val="004220D7"/>
    <w:rsid w:val="004233EF"/>
    <w:rsid w:val="00423FDE"/>
    <w:rsid w:val="004242FD"/>
    <w:rsid w:val="00424759"/>
    <w:rsid w:val="0042480C"/>
    <w:rsid w:val="00424865"/>
    <w:rsid w:val="004249F3"/>
    <w:rsid w:val="004263DE"/>
    <w:rsid w:val="00426F75"/>
    <w:rsid w:val="00431394"/>
    <w:rsid w:val="0043332C"/>
    <w:rsid w:val="0043350E"/>
    <w:rsid w:val="004337D2"/>
    <w:rsid w:val="004345C4"/>
    <w:rsid w:val="00435287"/>
    <w:rsid w:val="004363BD"/>
    <w:rsid w:val="00436F87"/>
    <w:rsid w:val="00437CAE"/>
    <w:rsid w:val="00437D61"/>
    <w:rsid w:val="00437E17"/>
    <w:rsid w:val="0044166D"/>
    <w:rsid w:val="00442385"/>
    <w:rsid w:val="00442CAF"/>
    <w:rsid w:val="00443452"/>
    <w:rsid w:val="00443721"/>
    <w:rsid w:val="004439B9"/>
    <w:rsid w:val="00443F71"/>
    <w:rsid w:val="00444030"/>
    <w:rsid w:val="004440BD"/>
    <w:rsid w:val="00445B7D"/>
    <w:rsid w:val="00446261"/>
    <w:rsid w:val="0044768B"/>
    <w:rsid w:val="00450842"/>
    <w:rsid w:val="00450B17"/>
    <w:rsid w:val="00450F29"/>
    <w:rsid w:val="00451661"/>
    <w:rsid w:val="00451A9D"/>
    <w:rsid w:val="00452D16"/>
    <w:rsid w:val="00452E28"/>
    <w:rsid w:val="00452E47"/>
    <w:rsid w:val="00452F8C"/>
    <w:rsid w:val="00453541"/>
    <w:rsid w:val="00453B0C"/>
    <w:rsid w:val="00455C48"/>
    <w:rsid w:val="00457408"/>
    <w:rsid w:val="00460E45"/>
    <w:rsid w:val="004619EB"/>
    <w:rsid w:val="00461A2B"/>
    <w:rsid w:val="00461B72"/>
    <w:rsid w:val="00463002"/>
    <w:rsid w:val="00463BCC"/>
    <w:rsid w:val="00463F87"/>
    <w:rsid w:val="0046452A"/>
    <w:rsid w:val="004647BD"/>
    <w:rsid w:val="00464FD1"/>
    <w:rsid w:val="0046507A"/>
    <w:rsid w:val="0046613D"/>
    <w:rsid w:val="00466A86"/>
    <w:rsid w:val="00466EBF"/>
    <w:rsid w:val="004708EF"/>
    <w:rsid w:val="00470992"/>
    <w:rsid w:val="00471FE5"/>
    <w:rsid w:val="0047202D"/>
    <w:rsid w:val="004721C7"/>
    <w:rsid w:val="004729BD"/>
    <w:rsid w:val="00472A0A"/>
    <w:rsid w:val="00472B8A"/>
    <w:rsid w:val="00473306"/>
    <w:rsid w:val="00474C27"/>
    <w:rsid w:val="0047510C"/>
    <w:rsid w:val="0047598F"/>
    <w:rsid w:val="004759D9"/>
    <w:rsid w:val="00475DFC"/>
    <w:rsid w:val="00476AA4"/>
    <w:rsid w:val="00477A60"/>
    <w:rsid w:val="00477AB3"/>
    <w:rsid w:val="004825C5"/>
    <w:rsid w:val="004828BC"/>
    <w:rsid w:val="00484920"/>
    <w:rsid w:val="00484B91"/>
    <w:rsid w:val="004854F6"/>
    <w:rsid w:val="00485762"/>
    <w:rsid w:val="00485946"/>
    <w:rsid w:val="00485FC8"/>
    <w:rsid w:val="0049054A"/>
    <w:rsid w:val="00491507"/>
    <w:rsid w:val="00491A2A"/>
    <w:rsid w:val="00491C64"/>
    <w:rsid w:val="004927C1"/>
    <w:rsid w:val="00492C78"/>
    <w:rsid w:val="00494411"/>
    <w:rsid w:val="00494ACB"/>
    <w:rsid w:val="00496EC2"/>
    <w:rsid w:val="004977A7"/>
    <w:rsid w:val="004A0AD3"/>
    <w:rsid w:val="004A1BF9"/>
    <w:rsid w:val="004A3C81"/>
    <w:rsid w:val="004A3EDB"/>
    <w:rsid w:val="004A4899"/>
    <w:rsid w:val="004A51CC"/>
    <w:rsid w:val="004A5ED7"/>
    <w:rsid w:val="004A6BDD"/>
    <w:rsid w:val="004B09E8"/>
    <w:rsid w:val="004B21E3"/>
    <w:rsid w:val="004B2F50"/>
    <w:rsid w:val="004B2FDE"/>
    <w:rsid w:val="004B33C8"/>
    <w:rsid w:val="004B4FA3"/>
    <w:rsid w:val="004B560C"/>
    <w:rsid w:val="004B5926"/>
    <w:rsid w:val="004B77B9"/>
    <w:rsid w:val="004C05A0"/>
    <w:rsid w:val="004C2E87"/>
    <w:rsid w:val="004C33B0"/>
    <w:rsid w:val="004C3A11"/>
    <w:rsid w:val="004C4983"/>
    <w:rsid w:val="004C5620"/>
    <w:rsid w:val="004C60A9"/>
    <w:rsid w:val="004C625F"/>
    <w:rsid w:val="004C6338"/>
    <w:rsid w:val="004C6593"/>
    <w:rsid w:val="004C7153"/>
    <w:rsid w:val="004C745F"/>
    <w:rsid w:val="004D3BE5"/>
    <w:rsid w:val="004D3C0A"/>
    <w:rsid w:val="004D5A57"/>
    <w:rsid w:val="004D5A9E"/>
    <w:rsid w:val="004D6556"/>
    <w:rsid w:val="004D65C8"/>
    <w:rsid w:val="004D6692"/>
    <w:rsid w:val="004D6E3F"/>
    <w:rsid w:val="004D764E"/>
    <w:rsid w:val="004D7ACA"/>
    <w:rsid w:val="004D7E3E"/>
    <w:rsid w:val="004E0183"/>
    <w:rsid w:val="004E0386"/>
    <w:rsid w:val="004E040C"/>
    <w:rsid w:val="004E12F2"/>
    <w:rsid w:val="004E1532"/>
    <w:rsid w:val="004E23E8"/>
    <w:rsid w:val="004E2430"/>
    <w:rsid w:val="004E43DF"/>
    <w:rsid w:val="004E453E"/>
    <w:rsid w:val="004E4D2C"/>
    <w:rsid w:val="004E4FC0"/>
    <w:rsid w:val="004E60F9"/>
    <w:rsid w:val="004E65C0"/>
    <w:rsid w:val="004E7AC8"/>
    <w:rsid w:val="004E7B48"/>
    <w:rsid w:val="004F0A25"/>
    <w:rsid w:val="004F1404"/>
    <w:rsid w:val="004F14BD"/>
    <w:rsid w:val="004F2275"/>
    <w:rsid w:val="004F252D"/>
    <w:rsid w:val="004F2B91"/>
    <w:rsid w:val="004F2F04"/>
    <w:rsid w:val="004F3150"/>
    <w:rsid w:val="004F446F"/>
    <w:rsid w:val="004F52B9"/>
    <w:rsid w:val="00500B54"/>
    <w:rsid w:val="00501BA8"/>
    <w:rsid w:val="00501F8B"/>
    <w:rsid w:val="0050224D"/>
    <w:rsid w:val="005024C2"/>
    <w:rsid w:val="00504F64"/>
    <w:rsid w:val="00507F1F"/>
    <w:rsid w:val="00510B54"/>
    <w:rsid w:val="00511384"/>
    <w:rsid w:val="00511B83"/>
    <w:rsid w:val="00511CCB"/>
    <w:rsid w:val="00512317"/>
    <w:rsid w:val="00512496"/>
    <w:rsid w:val="0051326D"/>
    <w:rsid w:val="00515117"/>
    <w:rsid w:val="00515C1D"/>
    <w:rsid w:val="005170D4"/>
    <w:rsid w:val="00517557"/>
    <w:rsid w:val="00517DC9"/>
    <w:rsid w:val="00517EE8"/>
    <w:rsid w:val="00520778"/>
    <w:rsid w:val="00520977"/>
    <w:rsid w:val="005233A7"/>
    <w:rsid w:val="005241E2"/>
    <w:rsid w:val="00524203"/>
    <w:rsid w:val="00524785"/>
    <w:rsid w:val="005253B0"/>
    <w:rsid w:val="005256F7"/>
    <w:rsid w:val="00525CAC"/>
    <w:rsid w:val="005266A5"/>
    <w:rsid w:val="00526944"/>
    <w:rsid w:val="00526E48"/>
    <w:rsid w:val="0052767A"/>
    <w:rsid w:val="0052771B"/>
    <w:rsid w:val="005300DF"/>
    <w:rsid w:val="00531942"/>
    <w:rsid w:val="00531BC7"/>
    <w:rsid w:val="00532EFC"/>
    <w:rsid w:val="00533FF3"/>
    <w:rsid w:val="00534E40"/>
    <w:rsid w:val="00535189"/>
    <w:rsid w:val="00536D04"/>
    <w:rsid w:val="005377BB"/>
    <w:rsid w:val="00540241"/>
    <w:rsid w:val="00540E55"/>
    <w:rsid w:val="00542BF0"/>
    <w:rsid w:val="005443E6"/>
    <w:rsid w:val="00544824"/>
    <w:rsid w:val="0054542E"/>
    <w:rsid w:val="005510C8"/>
    <w:rsid w:val="005513C5"/>
    <w:rsid w:val="00551826"/>
    <w:rsid w:val="00551F6F"/>
    <w:rsid w:val="00553D1A"/>
    <w:rsid w:val="00555362"/>
    <w:rsid w:val="005557CE"/>
    <w:rsid w:val="00555B3F"/>
    <w:rsid w:val="00555B83"/>
    <w:rsid w:val="00555BEB"/>
    <w:rsid w:val="005562B9"/>
    <w:rsid w:val="005572DB"/>
    <w:rsid w:val="0055730E"/>
    <w:rsid w:val="0056002C"/>
    <w:rsid w:val="00560FC4"/>
    <w:rsid w:val="005615E9"/>
    <w:rsid w:val="00561833"/>
    <w:rsid w:val="00562332"/>
    <w:rsid w:val="00562F82"/>
    <w:rsid w:val="0056332E"/>
    <w:rsid w:val="005639DA"/>
    <w:rsid w:val="00565AEA"/>
    <w:rsid w:val="00566490"/>
    <w:rsid w:val="00567A4B"/>
    <w:rsid w:val="005713AF"/>
    <w:rsid w:val="00572464"/>
    <w:rsid w:val="00572E20"/>
    <w:rsid w:val="005763D8"/>
    <w:rsid w:val="00580649"/>
    <w:rsid w:val="00581084"/>
    <w:rsid w:val="00581497"/>
    <w:rsid w:val="005822E0"/>
    <w:rsid w:val="00583665"/>
    <w:rsid w:val="00586B38"/>
    <w:rsid w:val="00587239"/>
    <w:rsid w:val="00587F73"/>
    <w:rsid w:val="00590088"/>
    <w:rsid w:val="00590C36"/>
    <w:rsid w:val="00591178"/>
    <w:rsid w:val="005926A1"/>
    <w:rsid w:val="00593759"/>
    <w:rsid w:val="00593A97"/>
    <w:rsid w:val="00593CBD"/>
    <w:rsid w:val="005952E9"/>
    <w:rsid w:val="00595BD5"/>
    <w:rsid w:val="005A0A67"/>
    <w:rsid w:val="005A1BB2"/>
    <w:rsid w:val="005A28C1"/>
    <w:rsid w:val="005A2EA2"/>
    <w:rsid w:val="005A5148"/>
    <w:rsid w:val="005A547F"/>
    <w:rsid w:val="005A61EE"/>
    <w:rsid w:val="005A6490"/>
    <w:rsid w:val="005A6848"/>
    <w:rsid w:val="005B385B"/>
    <w:rsid w:val="005B3A53"/>
    <w:rsid w:val="005B49F5"/>
    <w:rsid w:val="005B4FFA"/>
    <w:rsid w:val="005B555D"/>
    <w:rsid w:val="005B59F3"/>
    <w:rsid w:val="005B7848"/>
    <w:rsid w:val="005C0AC7"/>
    <w:rsid w:val="005C0DE3"/>
    <w:rsid w:val="005C375D"/>
    <w:rsid w:val="005C42BF"/>
    <w:rsid w:val="005C495F"/>
    <w:rsid w:val="005C7D3E"/>
    <w:rsid w:val="005C7E79"/>
    <w:rsid w:val="005D1C08"/>
    <w:rsid w:val="005D2D14"/>
    <w:rsid w:val="005D315A"/>
    <w:rsid w:val="005D38DC"/>
    <w:rsid w:val="005D39FC"/>
    <w:rsid w:val="005D6437"/>
    <w:rsid w:val="005D700C"/>
    <w:rsid w:val="005E0549"/>
    <w:rsid w:val="005E07E0"/>
    <w:rsid w:val="005E118A"/>
    <w:rsid w:val="005E1DCD"/>
    <w:rsid w:val="005E1E53"/>
    <w:rsid w:val="005E291E"/>
    <w:rsid w:val="005E3858"/>
    <w:rsid w:val="005E41A2"/>
    <w:rsid w:val="005E6BA2"/>
    <w:rsid w:val="005E73DE"/>
    <w:rsid w:val="005E7DA1"/>
    <w:rsid w:val="005E7DB0"/>
    <w:rsid w:val="005F1A11"/>
    <w:rsid w:val="005F2561"/>
    <w:rsid w:val="005F370E"/>
    <w:rsid w:val="005F3847"/>
    <w:rsid w:val="005F3923"/>
    <w:rsid w:val="005F4608"/>
    <w:rsid w:val="005F4EF4"/>
    <w:rsid w:val="005F54B9"/>
    <w:rsid w:val="005F62BF"/>
    <w:rsid w:val="005F6C6D"/>
    <w:rsid w:val="005F73C0"/>
    <w:rsid w:val="006007AE"/>
    <w:rsid w:val="00600F40"/>
    <w:rsid w:val="006015E1"/>
    <w:rsid w:val="006019E6"/>
    <w:rsid w:val="006051CA"/>
    <w:rsid w:val="00610C3F"/>
    <w:rsid w:val="00611F4F"/>
    <w:rsid w:val="00613E1C"/>
    <w:rsid w:val="006146D7"/>
    <w:rsid w:val="00615A90"/>
    <w:rsid w:val="00615F3B"/>
    <w:rsid w:val="00616521"/>
    <w:rsid w:val="00616664"/>
    <w:rsid w:val="00616891"/>
    <w:rsid w:val="006169C6"/>
    <w:rsid w:val="006173D4"/>
    <w:rsid w:val="00617522"/>
    <w:rsid w:val="00620717"/>
    <w:rsid w:val="00621282"/>
    <w:rsid w:val="00621D0D"/>
    <w:rsid w:val="0062309B"/>
    <w:rsid w:val="006238BA"/>
    <w:rsid w:val="00623AA1"/>
    <w:rsid w:val="006248CF"/>
    <w:rsid w:val="00625B76"/>
    <w:rsid w:val="006260C6"/>
    <w:rsid w:val="00627738"/>
    <w:rsid w:val="00627893"/>
    <w:rsid w:val="00630C40"/>
    <w:rsid w:val="006311E0"/>
    <w:rsid w:val="00631D6B"/>
    <w:rsid w:val="006320B5"/>
    <w:rsid w:val="006321FD"/>
    <w:rsid w:val="00633158"/>
    <w:rsid w:val="00633B16"/>
    <w:rsid w:val="00635330"/>
    <w:rsid w:val="00640729"/>
    <w:rsid w:val="0064196C"/>
    <w:rsid w:val="00641F7F"/>
    <w:rsid w:val="006423A4"/>
    <w:rsid w:val="00642AEA"/>
    <w:rsid w:val="00642FD9"/>
    <w:rsid w:val="006435DF"/>
    <w:rsid w:val="00643D67"/>
    <w:rsid w:val="006441A4"/>
    <w:rsid w:val="00644529"/>
    <w:rsid w:val="00646549"/>
    <w:rsid w:val="00647018"/>
    <w:rsid w:val="00650A1C"/>
    <w:rsid w:val="00652172"/>
    <w:rsid w:val="00652768"/>
    <w:rsid w:val="00652818"/>
    <w:rsid w:val="00652834"/>
    <w:rsid w:val="006531C1"/>
    <w:rsid w:val="006532BF"/>
    <w:rsid w:val="00654581"/>
    <w:rsid w:val="00655479"/>
    <w:rsid w:val="0065596D"/>
    <w:rsid w:val="006560F9"/>
    <w:rsid w:val="0065794E"/>
    <w:rsid w:val="00661D4B"/>
    <w:rsid w:val="0066212C"/>
    <w:rsid w:val="00662D3A"/>
    <w:rsid w:val="006631C4"/>
    <w:rsid w:val="00664ADC"/>
    <w:rsid w:val="00665305"/>
    <w:rsid w:val="0066531C"/>
    <w:rsid w:val="00666D73"/>
    <w:rsid w:val="0066759A"/>
    <w:rsid w:val="00667864"/>
    <w:rsid w:val="0067024A"/>
    <w:rsid w:val="0067058E"/>
    <w:rsid w:val="0067177E"/>
    <w:rsid w:val="00671C12"/>
    <w:rsid w:val="00672437"/>
    <w:rsid w:val="00674B17"/>
    <w:rsid w:val="006768E0"/>
    <w:rsid w:val="00676F9A"/>
    <w:rsid w:val="00677004"/>
    <w:rsid w:val="006773B0"/>
    <w:rsid w:val="006774FD"/>
    <w:rsid w:val="00677AB1"/>
    <w:rsid w:val="00680499"/>
    <w:rsid w:val="0068055F"/>
    <w:rsid w:val="00680C97"/>
    <w:rsid w:val="0068148F"/>
    <w:rsid w:val="00681B38"/>
    <w:rsid w:val="00682D67"/>
    <w:rsid w:val="00683B6A"/>
    <w:rsid w:val="0068404F"/>
    <w:rsid w:val="006849E0"/>
    <w:rsid w:val="00684E55"/>
    <w:rsid w:val="006867A6"/>
    <w:rsid w:val="0068717E"/>
    <w:rsid w:val="0069196E"/>
    <w:rsid w:val="0069304F"/>
    <w:rsid w:val="006934B2"/>
    <w:rsid w:val="0069506F"/>
    <w:rsid w:val="006A0822"/>
    <w:rsid w:val="006A1671"/>
    <w:rsid w:val="006A1D17"/>
    <w:rsid w:val="006A4028"/>
    <w:rsid w:val="006A4663"/>
    <w:rsid w:val="006A4859"/>
    <w:rsid w:val="006A4D71"/>
    <w:rsid w:val="006A517D"/>
    <w:rsid w:val="006A51AB"/>
    <w:rsid w:val="006A5251"/>
    <w:rsid w:val="006A5DA1"/>
    <w:rsid w:val="006A6E0D"/>
    <w:rsid w:val="006A78B4"/>
    <w:rsid w:val="006B037A"/>
    <w:rsid w:val="006B18C3"/>
    <w:rsid w:val="006B337C"/>
    <w:rsid w:val="006B5FDE"/>
    <w:rsid w:val="006B648D"/>
    <w:rsid w:val="006B6748"/>
    <w:rsid w:val="006B6C9B"/>
    <w:rsid w:val="006C03AE"/>
    <w:rsid w:val="006C167C"/>
    <w:rsid w:val="006C2E5E"/>
    <w:rsid w:val="006C3572"/>
    <w:rsid w:val="006C35E4"/>
    <w:rsid w:val="006C48B4"/>
    <w:rsid w:val="006C4E28"/>
    <w:rsid w:val="006C5A82"/>
    <w:rsid w:val="006C6AC8"/>
    <w:rsid w:val="006C711F"/>
    <w:rsid w:val="006D3829"/>
    <w:rsid w:val="006D3E96"/>
    <w:rsid w:val="006D413F"/>
    <w:rsid w:val="006D460D"/>
    <w:rsid w:val="006D574C"/>
    <w:rsid w:val="006D578D"/>
    <w:rsid w:val="006D7268"/>
    <w:rsid w:val="006D7761"/>
    <w:rsid w:val="006E06D7"/>
    <w:rsid w:val="006E1388"/>
    <w:rsid w:val="006E1F24"/>
    <w:rsid w:val="006E206E"/>
    <w:rsid w:val="006E39D6"/>
    <w:rsid w:val="006E595F"/>
    <w:rsid w:val="006E6DF9"/>
    <w:rsid w:val="006E706F"/>
    <w:rsid w:val="006F006F"/>
    <w:rsid w:val="006F03AF"/>
    <w:rsid w:val="006F05E4"/>
    <w:rsid w:val="006F0E33"/>
    <w:rsid w:val="006F14A8"/>
    <w:rsid w:val="006F1644"/>
    <w:rsid w:val="006F251E"/>
    <w:rsid w:val="006F2839"/>
    <w:rsid w:val="006F326D"/>
    <w:rsid w:val="006F3ACD"/>
    <w:rsid w:val="006F3F14"/>
    <w:rsid w:val="006F47CB"/>
    <w:rsid w:val="006F4951"/>
    <w:rsid w:val="006F4CB6"/>
    <w:rsid w:val="006F6DC9"/>
    <w:rsid w:val="006F6E36"/>
    <w:rsid w:val="00700AFC"/>
    <w:rsid w:val="007019F6"/>
    <w:rsid w:val="007027D0"/>
    <w:rsid w:val="00702F8E"/>
    <w:rsid w:val="00705453"/>
    <w:rsid w:val="007054B3"/>
    <w:rsid w:val="00706C76"/>
    <w:rsid w:val="0070775E"/>
    <w:rsid w:val="00707FD1"/>
    <w:rsid w:val="00712082"/>
    <w:rsid w:val="00713ACF"/>
    <w:rsid w:val="00713D32"/>
    <w:rsid w:val="0071464A"/>
    <w:rsid w:val="00714976"/>
    <w:rsid w:val="00714D2C"/>
    <w:rsid w:val="007153A5"/>
    <w:rsid w:val="00715794"/>
    <w:rsid w:val="00717087"/>
    <w:rsid w:val="00721894"/>
    <w:rsid w:val="00721940"/>
    <w:rsid w:val="0072225B"/>
    <w:rsid w:val="00722E6E"/>
    <w:rsid w:val="007239FF"/>
    <w:rsid w:val="00726BA8"/>
    <w:rsid w:val="00727A50"/>
    <w:rsid w:val="00727F20"/>
    <w:rsid w:val="007313C2"/>
    <w:rsid w:val="00733AE4"/>
    <w:rsid w:val="00734D2D"/>
    <w:rsid w:val="00734ED3"/>
    <w:rsid w:val="00735752"/>
    <w:rsid w:val="00737056"/>
    <w:rsid w:val="00737DFC"/>
    <w:rsid w:val="007418B4"/>
    <w:rsid w:val="00742542"/>
    <w:rsid w:val="00742669"/>
    <w:rsid w:val="00743F5B"/>
    <w:rsid w:val="007445A1"/>
    <w:rsid w:val="00744B14"/>
    <w:rsid w:val="00744CEA"/>
    <w:rsid w:val="007469ED"/>
    <w:rsid w:val="00751C1C"/>
    <w:rsid w:val="00752B77"/>
    <w:rsid w:val="00753A01"/>
    <w:rsid w:val="00753ACF"/>
    <w:rsid w:val="007541CC"/>
    <w:rsid w:val="00754512"/>
    <w:rsid w:val="00755D3F"/>
    <w:rsid w:val="007560A3"/>
    <w:rsid w:val="00757637"/>
    <w:rsid w:val="007579DB"/>
    <w:rsid w:val="007604D1"/>
    <w:rsid w:val="00762726"/>
    <w:rsid w:val="00763531"/>
    <w:rsid w:val="00763874"/>
    <w:rsid w:val="00763BFB"/>
    <w:rsid w:val="0076478C"/>
    <w:rsid w:val="0076536F"/>
    <w:rsid w:val="0076641A"/>
    <w:rsid w:val="00766AA7"/>
    <w:rsid w:val="0076701C"/>
    <w:rsid w:val="00767436"/>
    <w:rsid w:val="00767C2F"/>
    <w:rsid w:val="007720DE"/>
    <w:rsid w:val="00772615"/>
    <w:rsid w:val="00774800"/>
    <w:rsid w:val="00774E37"/>
    <w:rsid w:val="007766FA"/>
    <w:rsid w:val="00777DF8"/>
    <w:rsid w:val="00782746"/>
    <w:rsid w:val="00783A39"/>
    <w:rsid w:val="00785A2A"/>
    <w:rsid w:val="00785DFA"/>
    <w:rsid w:val="00785EDD"/>
    <w:rsid w:val="00785F81"/>
    <w:rsid w:val="00787D6B"/>
    <w:rsid w:val="007901D7"/>
    <w:rsid w:val="00790BB5"/>
    <w:rsid w:val="00790C5D"/>
    <w:rsid w:val="007917AE"/>
    <w:rsid w:val="00791BE5"/>
    <w:rsid w:val="007927E9"/>
    <w:rsid w:val="0079285E"/>
    <w:rsid w:val="00792E99"/>
    <w:rsid w:val="00793EFC"/>
    <w:rsid w:val="007941E5"/>
    <w:rsid w:val="00794800"/>
    <w:rsid w:val="007A178A"/>
    <w:rsid w:val="007A37A7"/>
    <w:rsid w:val="007A3EC0"/>
    <w:rsid w:val="007A5663"/>
    <w:rsid w:val="007A70B8"/>
    <w:rsid w:val="007A7790"/>
    <w:rsid w:val="007A7984"/>
    <w:rsid w:val="007B03FF"/>
    <w:rsid w:val="007B0A0A"/>
    <w:rsid w:val="007B2034"/>
    <w:rsid w:val="007B2E64"/>
    <w:rsid w:val="007B339F"/>
    <w:rsid w:val="007B3A75"/>
    <w:rsid w:val="007B3D44"/>
    <w:rsid w:val="007B4459"/>
    <w:rsid w:val="007B456C"/>
    <w:rsid w:val="007B5B32"/>
    <w:rsid w:val="007B6237"/>
    <w:rsid w:val="007B7134"/>
    <w:rsid w:val="007B7D43"/>
    <w:rsid w:val="007C0AAE"/>
    <w:rsid w:val="007C2D5F"/>
    <w:rsid w:val="007C3F54"/>
    <w:rsid w:val="007C4756"/>
    <w:rsid w:val="007C5650"/>
    <w:rsid w:val="007C62CC"/>
    <w:rsid w:val="007C6A4C"/>
    <w:rsid w:val="007C6AFE"/>
    <w:rsid w:val="007C6D6E"/>
    <w:rsid w:val="007C7344"/>
    <w:rsid w:val="007C7F54"/>
    <w:rsid w:val="007D1DB5"/>
    <w:rsid w:val="007D2658"/>
    <w:rsid w:val="007D2D90"/>
    <w:rsid w:val="007D316E"/>
    <w:rsid w:val="007D3F3C"/>
    <w:rsid w:val="007D4CEF"/>
    <w:rsid w:val="007D603E"/>
    <w:rsid w:val="007D66EB"/>
    <w:rsid w:val="007D7588"/>
    <w:rsid w:val="007E0053"/>
    <w:rsid w:val="007E0EED"/>
    <w:rsid w:val="007E1530"/>
    <w:rsid w:val="007E2D0A"/>
    <w:rsid w:val="007E2FA9"/>
    <w:rsid w:val="007E3841"/>
    <w:rsid w:val="007E4D8D"/>
    <w:rsid w:val="007E542F"/>
    <w:rsid w:val="007E595E"/>
    <w:rsid w:val="007E6196"/>
    <w:rsid w:val="007E6220"/>
    <w:rsid w:val="007E744B"/>
    <w:rsid w:val="007F25A6"/>
    <w:rsid w:val="007F2836"/>
    <w:rsid w:val="007F2C3C"/>
    <w:rsid w:val="007F35A7"/>
    <w:rsid w:val="007F3639"/>
    <w:rsid w:val="007F4A18"/>
    <w:rsid w:val="007F4B55"/>
    <w:rsid w:val="007F6DDE"/>
    <w:rsid w:val="007F6F65"/>
    <w:rsid w:val="007F79F7"/>
    <w:rsid w:val="008004B9"/>
    <w:rsid w:val="008009F1"/>
    <w:rsid w:val="0080159A"/>
    <w:rsid w:val="008030BB"/>
    <w:rsid w:val="00803D70"/>
    <w:rsid w:val="008044AA"/>
    <w:rsid w:val="00804EBD"/>
    <w:rsid w:val="00806444"/>
    <w:rsid w:val="00807986"/>
    <w:rsid w:val="00810C9B"/>
    <w:rsid w:val="008119EB"/>
    <w:rsid w:val="00813B04"/>
    <w:rsid w:val="00814D76"/>
    <w:rsid w:val="00815798"/>
    <w:rsid w:val="00816E71"/>
    <w:rsid w:val="0081781B"/>
    <w:rsid w:val="00817D28"/>
    <w:rsid w:val="0082002A"/>
    <w:rsid w:val="00820DFD"/>
    <w:rsid w:val="00822A70"/>
    <w:rsid w:val="00823410"/>
    <w:rsid w:val="00824661"/>
    <w:rsid w:val="00824AEC"/>
    <w:rsid w:val="0082574F"/>
    <w:rsid w:val="00825F15"/>
    <w:rsid w:val="00826188"/>
    <w:rsid w:val="00826275"/>
    <w:rsid w:val="00831499"/>
    <w:rsid w:val="008316FB"/>
    <w:rsid w:val="00833BF8"/>
    <w:rsid w:val="00836032"/>
    <w:rsid w:val="00837052"/>
    <w:rsid w:val="0083736A"/>
    <w:rsid w:val="0084341F"/>
    <w:rsid w:val="00844145"/>
    <w:rsid w:val="00844754"/>
    <w:rsid w:val="00844A38"/>
    <w:rsid w:val="00844B38"/>
    <w:rsid w:val="00846092"/>
    <w:rsid w:val="008466B5"/>
    <w:rsid w:val="00850471"/>
    <w:rsid w:val="008516ED"/>
    <w:rsid w:val="00851BBB"/>
    <w:rsid w:val="00853FA6"/>
    <w:rsid w:val="00855286"/>
    <w:rsid w:val="00855ABA"/>
    <w:rsid w:val="00855B71"/>
    <w:rsid w:val="008560EE"/>
    <w:rsid w:val="00857095"/>
    <w:rsid w:val="008603A7"/>
    <w:rsid w:val="008621D5"/>
    <w:rsid w:val="008627D3"/>
    <w:rsid w:val="00862EFC"/>
    <w:rsid w:val="0086383E"/>
    <w:rsid w:val="00863E07"/>
    <w:rsid w:val="0086512C"/>
    <w:rsid w:val="00865955"/>
    <w:rsid w:val="00865C6F"/>
    <w:rsid w:val="0086667C"/>
    <w:rsid w:val="00867177"/>
    <w:rsid w:val="0087118B"/>
    <w:rsid w:val="008723E1"/>
    <w:rsid w:val="00873648"/>
    <w:rsid w:val="00876484"/>
    <w:rsid w:val="00876B6A"/>
    <w:rsid w:val="00880778"/>
    <w:rsid w:val="0088160B"/>
    <w:rsid w:val="00881BA5"/>
    <w:rsid w:val="00881FFC"/>
    <w:rsid w:val="008821B3"/>
    <w:rsid w:val="00883519"/>
    <w:rsid w:val="00883ED8"/>
    <w:rsid w:val="00883FEF"/>
    <w:rsid w:val="00884F3A"/>
    <w:rsid w:val="00886FDF"/>
    <w:rsid w:val="0088734F"/>
    <w:rsid w:val="008909E7"/>
    <w:rsid w:val="00890A6D"/>
    <w:rsid w:val="008910D6"/>
    <w:rsid w:val="00891F17"/>
    <w:rsid w:val="008925B0"/>
    <w:rsid w:val="00892903"/>
    <w:rsid w:val="00892A9B"/>
    <w:rsid w:val="00894031"/>
    <w:rsid w:val="008944B3"/>
    <w:rsid w:val="00894EC1"/>
    <w:rsid w:val="00895B02"/>
    <w:rsid w:val="008972B9"/>
    <w:rsid w:val="008A056A"/>
    <w:rsid w:val="008A08F5"/>
    <w:rsid w:val="008A2FE4"/>
    <w:rsid w:val="008A3569"/>
    <w:rsid w:val="008A426A"/>
    <w:rsid w:val="008A481D"/>
    <w:rsid w:val="008A50A5"/>
    <w:rsid w:val="008A58EF"/>
    <w:rsid w:val="008A5BEF"/>
    <w:rsid w:val="008A746C"/>
    <w:rsid w:val="008A77C2"/>
    <w:rsid w:val="008B1310"/>
    <w:rsid w:val="008B1FF8"/>
    <w:rsid w:val="008B2A43"/>
    <w:rsid w:val="008B3C9F"/>
    <w:rsid w:val="008B3E14"/>
    <w:rsid w:val="008B4729"/>
    <w:rsid w:val="008B5CAA"/>
    <w:rsid w:val="008B75A4"/>
    <w:rsid w:val="008C04F9"/>
    <w:rsid w:val="008C4036"/>
    <w:rsid w:val="008C47BA"/>
    <w:rsid w:val="008C4C8A"/>
    <w:rsid w:val="008C4CB5"/>
    <w:rsid w:val="008C5338"/>
    <w:rsid w:val="008C574D"/>
    <w:rsid w:val="008C601E"/>
    <w:rsid w:val="008D0B3A"/>
    <w:rsid w:val="008D0DB8"/>
    <w:rsid w:val="008D13BB"/>
    <w:rsid w:val="008D1ADD"/>
    <w:rsid w:val="008D230E"/>
    <w:rsid w:val="008D3242"/>
    <w:rsid w:val="008D46AC"/>
    <w:rsid w:val="008D5C4A"/>
    <w:rsid w:val="008D5DC3"/>
    <w:rsid w:val="008D6009"/>
    <w:rsid w:val="008D6B0E"/>
    <w:rsid w:val="008D7158"/>
    <w:rsid w:val="008E0E86"/>
    <w:rsid w:val="008E0FEE"/>
    <w:rsid w:val="008E1A02"/>
    <w:rsid w:val="008E1EDA"/>
    <w:rsid w:val="008E289E"/>
    <w:rsid w:val="008E399E"/>
    <w:rsid w:val="008E54C9"/>
    <w:rsid w:val="008E61C7"/>
    <w:rsid w:val="008E68D6"/>
    <w:rsid w:val="008E6DFE"/>
    <w:rsid w:val="008E6FC4"/>
    <w:rsid w:val="008E7A43"/>
    <w:rsid w:val="008E7C96"/>
    <w:rsid w:val="008F1A8C"/>
    <w:rsid w:val="008F222F"/>
    <w:rsid w:val="008F2471"/>
    <w:rsid w:val="008F310C"/>
    <w:rsid w:val="008F3255"/>
    <w:rsid w:val="008F33BF"/>
    <w:rsid w:val="008F3866"/>
    <w:rsid w:val="008F4D3C"/>
    <w:rsid w:val="008F5840"/>
    <w:rsid w:val="008F5A57"/>
    <w:rsid w:val="008F7B6F"/>
    <w:rsid w:val="009007CC"/>
    <w:rsid w:val="009023B2"/>
    <w:rsid w:val="00902747"/>
    <w:rsid w:val="0090396D"/>
    <w:rsid w:val="00910DCE"/>
    <w:rsid w:val="00911845"/>
    <w:rsid w:val="00911F5C"/>
    <w:rsid w:val="0091289A"/>
    <w:rsid w:val="009134F3"/>
    <w:rsid w:val="00914466"/>
    <w:rsid w:val="00914C75"/>
    <w:rsid w:val="009163E4"/>
    <w:rsid w:val="00917B16"/>
    <w:rsid w:val="009214BC"/>
    <w:rsid w:val="00921A13"/>
    <w:rsid w:val="009222AF"/>
    <w:rsid w:val="0092486E"/>
    <w:rsid w:val="00926CA1"/>
    <w:rsid w:val="00926FB4"/>
    <w:rsid w:val="00927E22"/>
    <w:rsid w:val="00930F5A"/>
    <w:rsid w:val="00931A47"/>
    <w:rsid w:val="00931F97"/>
    <w:rsid w:val="00932021"/>
    <w:rsid w:val="00934A34"/>
    <w:rsid w:val="009353BA"/>
    <w:rsid w:val="009355CD"/>
    <w:rsid w:val="0093603B"/>
    <w:rsid w:val="00937660"/>
    <w:rsid w:val="00940026"/>
    <w:rsid w:val="00940BBF"/>
    <w:rsid w:val="00941098"/>
    <w:rsid w:val="00941E18"/>
    <w:rsid w:val="00941F7E"/>
    <w:rsid w:val="00941FA4"/>
    <w:rsid w:val="0094271C"/>
    <w:rsid w:val="009428F4"/>
    <w:rsid w:val="00943F41"/>
    <w:rsid w:val="009443EE"/>
    <w:rsid w:val="009448B1"/>
    <w:rsid w:val="0094627E"/>
    <w:rsid w:val="009463C9"/>
    <w:rsid w:val="009470F6"/>
    <w:rsid w:val="00950CEB"/>
    <w:rsid w:val="00951108"/>
    <w:rsid w:val="00953854"/>
    <w:rsid w:val="00954A0B"/>
    <w:rsid w:val="00954C80"/>
    <w:rsid w:val="00955093"/>
    <w:rsid w:val="00955A16"/>
    <w:rsid w:val="00956A43"/>
    <w:rsid w:val="00956C43"/>
    <w:rsid w:val="00956E51"/>
    <w:rsid w:val="00960B48"/>
    <w:rsid w:val="00962337"/>
    <w:rsid w:val="00962F84"/>
    <w:rsid w:val="00963249"/>
    <w:rsid w:val="0096360C"/>
    <w:rsid w:val="009667B3"/>
    <w:rsid w:val="0096716F"/>
    <w:rsid w:val="0096742B"/>
    <w:rsid w:val="009702E9"/>
    <w:rsid w:val="00970A83"/>
    <w:rsid w:val="00970F2E"/>
    <w:rsid w:val="00971602"/>
    <w:rsid w:val="00972B00"/>
    <w:rsid w:val="00972B79"/>
    <w:rsid w:val="00972E67"/>
    <w:rsid w:val="00973494"/>
    <w:rsid w:val="0097364D"/>
    <w:rsid w:val="009755F3"/>
    <w:rsid w:val="00975F71"/>
    <w:rsid w:val="00975FE0"/>
    <w:rsid w:val="00977107"/>
    <w:rsid w:val="009827E2"/>
    <w:rsid w:val="009843B7"/>
    <w:rsid w:val="009860C2"/>
    <w:rsid w:val="00986406"/>
    <w:rsid w:val="00987FEC"/>
    <w:rsid w:val="0099146F"/>
    <w:rsid w:val="00991BCE"/>
    <w:rsid w:val="00991D06"/>
    <w:rsid w:val="00992981"/>
    <w:rsid w:val="00993015"/>
    <w:rsid w:val="00993614"/>
    <w:rsid w:val="00994AF3"/>
    <w:rsid w:val="00995018"/>
    <w:rsid w:val="009A11CA"/>
    <w:rsid w:val="009A13F0"/>
    <w:rsid w:val="009A18E9"/>
    <w:rsid w:val="009A1E83"/>
    <w:rsid w:val="009A26C8"/>
    <w:rsid w:val="009A59AD"/>
    <w:rsid w:val="009A5C1B"/>
    <w:rsid w:val="009A5E81"/>
    <w:rsid w:val="009A6984"/>
    <w:rsid w:val="009B2189"/>
    <w:rsid w:val="009B2D37"/>
    <w:rsid w:val="009B33F3"/>
    <w:rsid w:val="009B368D"/>
    <w:rsid w:val="009B56B9"/>
    <w:rsid w:val="009B6EDB"/>
    <w:rsid w:val="009B7E3A"/>
    <w:rsid w:val="009C05AB"/>
    <w:rsid w:val="009C0ACA"/>
    <w:rsid w:val="009C138A"/>
    <w:rsid w:val="009C1AC4"/>
    <w:rsid w:val="009C1AFC"/>
    <w:rsid w:val="009C1EC3"/>
    <w:rsid w:val="009C2E0B"/>
    <w:rsid w:val="009C2FCB"/>
    <w:rsid w:val="009C3E04"/>
    <w:rsid w:val="009C403D"/>
    <w:rsid w:val="009C4E6F"/>
    <w:rsid w:val="009C7918"/>
    <w:rsid w:val="009C7C08"/>
    <w:rsid w:val="009D0E00"/>
    <w:rsid w:val="009D2DB4"/>
    <w:rsid w:val="009D3322"/>
    <w:rsid w:val="009D40D1"/>
    <w:rsid w:val="009D42DE"/>
    <w:rsid w:val="009D51A4"/>
    <w:rsid w:val="009D5273"/>
    <w:rsid w:val="009D6C37"/>
    <w:rsid w:val="009D7D76"/>
    <w:rsid w:val="009E006A"/>
    <w:rsid w:val="009E1A15"/>
    <w:rsid w:val="009E21E6"/>
    <w:rsid w:val="009E25A6"/>
    <w:rsid w:val="009E3DE8"/>
    <w:rsid w:val="009E3EED"/>
    <w:rsid w:val="009E5D2D"/>
    <w:rsid w:val="009E71F4"/>
    <w:rsid w:val="009E7549"/>
    <w:rsid w:val="009E79DC"/>
    <w:rsid w:val="009F0467"/>
    <w:rsid w:val="009F28B8"/>
    <w:rsid w:val="009F2928"/>
    <w:rsid w:val="009F3624"/>
    <w:rsid w:val="009F534D"/>
    <w:rsid w:val="00A00147"/>
    <w:rsid w:val="00A0030C"/>
    <w:rsid w:val="00A0061E"/>
    <w:rsid w:val="00A009A1"/>
    <w:rsid w:val="00A00ADD"/>
    <w:rsid w:val="00A020CB"/>
    <w:rsid w:val="00A02722"/>
    <w:rsid w:val="00A02929"/>
    <w:rsid w:val="00A03026"/>
    <w:rsid w:val="00A03A84"/>
    <w:rsid w:val="00A03A91"/>
    <w:rsid w:val="00A04470"/>
    <w:rsid w:val="00A06B1A"/>
    <w:rsid w:val="00A07B85"/>
    <w:rsid w:val="00A10FC3"/>
    <w:rsid w:val="00A1106F"/>
    <w:rsid w:val="00A110A8"/>
    <w:rsid w:val="00A116B0"/>
    <w:rsid w:val="00A12866"/>
    <w:rsid w:val="00A12EC4"/>
    <w:rsid w:val="00A13282"/>
    <w:rsid w:val="00A13883"/>
    <w:rsid w:val="00A13CB1"/>
    <w:rsid w:val="00A14FFC"/>
    <w:rsid w:val="00A15693"/>
    <w:rsid w:val="00A162A0"/>
    <w:rsid w:val="00A16382"/>
    <w:rsid w:val="00A1657F"/>
    <w:rsid w:val="00A16E95"/>
    <w:rsid w:val="00A20125"/>
    <w:rsid w:val="00A20807"/>
    <w:rsid w:val="00A222E4"/>
    <w:rsid w:val="00A2398F"/>
    <w:rsid w:val="00A24EED"/>
    <w:rsid w:val="00A25C58"/>
    <w:rsid w:val="00A25FCE"/>
    <w:rsid w:val="00A26930"/>
    <w:rsid w:val="00A26C84"/>
    <w:rsid w:val="00A2788E"/>
    <w:rsid w:val="00A31467"/>
    <w:rsid w:val="00A316B4"/>
    <w:rsid w:val="00A33702"/>
    <w:rsid w:val="00A33EC9"/>
    <w:rsid w:val="00A34B3D"/>
    <w:rsid w:val="00A35F1C"/>
    <w:rsid w:val="00A37395"/>
    <w:rsid w:val="00A376C9"/>
    <w:rsid w:val="00A40BBF"/>
    <w:rsid w:val="00A4143F"/>
    <w:rsid w:val="00A41E50"/>
    <w:rsid w:val="00A4297A"/>
    <w:rsid w:val="00A42B83"/>
    <w:rsid w:val="00A439F4"/>
    <w:rsid w:val="00A441C3"/>
    <w:rsid w:val="00A45B92"/>
    <w:rsid w:val="00A4736B"/>
    <w:rsid w:val="00A50B65"/>
    <w:rsid w:val="00A50CD4"/>
    <w:rsid w:val="00A51D18"/>
    <w:rsid w:val="00A538DC"/>
    <w:rsid w:val="00A560D6"/>
    <w:rsid w:val="00A570F3"/>
    <w:rsid w:val="00A62E91"/>
    <w:rsid w:val="00A63374"/>
    <w:rsid w:val="00A63739"/>
    <w:rsid w:val="00A642E3"/>
    <w:rsid w:val="00A65D19"/>
    <w:rsid w:val="00A663C8"/>
    <w:rsid w:val="00A66B9D"/>
    <w:rsid w:val="00A67A0A"/>
    <w:rsid w:val="00A67EC2"/>
    <w:rsid w:val="00A71449"/>
    <w:rsid w:val="00A7187F"/>
    <w:rsid w:val="00A71941"/>
    <w:rsid w:val="00A7412C"/>
    <w:rsid w:val="00A7479F"/>
    <w:rsid w:val="00A75C34"/>
    <w:rsid w:val="00A75CEF"/>
    <w:rsid w:val="00A76223"/>
    <w:rsid w:val="00A779D0"/>
    <w:rsid w:val="00A80EE1"/>
    <w:rsid w:val="00A81203"/>
    <w:rsid w:val="00A818A9"/>
    <w:rsid w:val="00A81BA6"/>
    <w:rsid w:val="00A82396"/>
    <w:rsid w:val="00A826E2"/>
    <w:rsid w:val="00A8283D"/>
    <w:rsid w:val="00A84777"/>
    <w:rsid w:val="00A855D9"/>
    <w:rsid w:val="00A86E25"/>
    <w:rsid w:val="00A86EF6"/>
    <w:rsid w:val="00A872E3"/>
    <w:rsid w:val="00A87388"/>
    <w:rsid w:val="00A87922"/>
    <w:rsid w:val="00A87C3F"/>
    <w:rsid w:val="00A87CF2"/>
    <w:rsid w:val="00A91C0F"/>
    <w:rsid w:val="00A925A6"/>
    <w:rsid w:val="00A93D5A"/>
    <w:rsid w:val="00A94209"/>
    <w:rsid w:val="00A95C84"/>
    <w:rsid w:val="00A96887"/>
    <w:rsid w:val="00A96EED"/>
    <w:rsid w:val="00A974A4"/>
    <w:rsid w:val="00A975B2"/>
    <w:rsid w:val="00A97C83"/>
    <w:rsid w:val="00AA0E00"/>
    <w:rsid w:val="00AA13FE"/>
    <w:rsid w:val="00AA1B31"/>
    <w:rsid w:val="00AA1C34"/>
    <w:rsid w:val="00AA2E0F"/>
    <w:rsid w:val="00AA3B98"/>
    <w:rsid w:val="00AA4761"/>
    <w:rsid w:val="00AA54AD"/>
    <w:rsid w:val="00AA7D3C"/>
    <w:rsid w:val="00AA7E7D"/>
    <w:rsid w:val="00AB42EE"/>
    <w:rsid w:val="00AB446C"/>
    <w:rsid w:val="00AB4AAA"/>
    <w:rsid w:val="00AB641A"/>
    <w:rsid w:val="00AB6CFE"/>
    <w:rsid w:val="00AB77D4"/>
    <w:rsid w:val="00AB7B96"/>
    <w:rsid w:val="00AB7E0E"/>
    <w:rsid w:val="00AC0398"/>
    <w:rsid w:val="00AC2119"/>
    <w:rsid w:val="00AC3507"/>
    <w:rsid w:val="00AC415B"/>
    <w:rsid w:val="00AC4186"/>
    <w:rsid w:val="00AC4E73"/>
    <w:rsid w:val="00AC713D"/>
    <w:rsid w:val="00AC7A25"/>
    <w:rsid w:val="00AC7FC4"/>
    <w:rsid w:val="00AD05DE"/>
    <w:rsid w:val="00AD0C1C"/>
    <w:rsid w:val="00AD0C27"/>
    <w:rsid w:val="00AD1D72"/>
    <w:rsid w:val="00AD2B6F"/>
    <w:rsid w:val="00AD2D12"/>
    <w:rsid w:val="00AD4257"/>
    <w:rsid w:val="00AD5713"/>
    <w:rsid w:val="00AD5CC1"/>
    <w:rsid w:val="00AD7195"/>
    <w:rsid w:val="00AD74F7"/>
    <w:rsid w:val="00AE135D"/>
    <w:rsid w:val="00AE13CA"/>
    <w:rsid w:val="00AE1EA1"/>
    <w:rsid w:val="00AE3632"/>
    <w:rsid w:val="00AE3E88"/>
    <w:rsid w:val="00AE4264"/>
    <w:rsid w:val="00AE5E40"/>
    <w:rsid w:val="00AF1632"/>
    <w:rsid w:val="00AF24FD"/>
    <w:rsid w:val="00AF27C1"/>
    <w:rsid w:val="00AF31CA"/>
    <w:rsid w:val="00AF48EB"/>
    <w:rsid w:val="00AF4CF7"/>
    <w:rsid w:val="00AF5D1C"/>
    <w:rsid w:val="00AF5E38"/>
    <w:rsid w:val="00AF771F"/>
    <w:rsid w:val="00AF7746"/>
    <w:rsid w:val="00B018A0"/>
    <w:rsid w:val="00B01907"/>
    <w:rsid w:val="00B04914"/>
    <w:rsid w:val="00B05653"/>
    <w:rsid w:val="00B05EAB"/>
    <w:rsid w:val="00B06F0C"/>
    <w:rsid w:val="00B07E92"/>
    <w:rsid w:val="00B1075D"/>
    <w:rsid w:val="00B1170F"/>
    <w:rsid w:val="00B11CEE"/>
    <w:rsid w:val="00B13BA8"/>
    <w:rsid w:val="00B13D8E"/>
    <w:rsid w:val="00B14732"/>
    <w:rsid w:val="00B14749"/>
    <w:rsid w:val="00B15DD1"/>
    <w:rsid w:val="00B166EB"/>
    <w:rsid w:val="00B1742C"/>
    <w:rsid w:val="00B177CF"/>
    <w:rsid w:val="00B178A0"/>
    <w:rsid w:val="00B17AE6"/>
    <w:rsid w:val="00B20086"/>
    <w:rsid w:val="00B20CBC"/>
    <w:rsid w:val="00B20E5A"/>
    <w:rsid w:val="00B20E7D"/>
    <w:rsid w:val="00B235B8"/>
    <w:rsid w:val="00B24F4E"/>
    <w:rsid w:val="00B259DB"/>
    <w:rsid w:val="00B25B7D"/>
    <w:rsid w:val="00B26FC8"/>
    <w:rsid w:val="00B316B8"/>
    <w:rsid w:val="00B316FB"/>
    <w:rsid w:val="00B31D8D"/>
    <w:rsid w:val="00B31F76"/>
    <w:rsid w:val="00B33743"/>
    <w:rsid w:val="00B33ED7"/>
    <w:rsid w:val="00B3413E"/>
    <w:rsid w:val="00B3583A"/>
    <w:rsid w:val="00B36E42"/>
    <w:rsid w:val="00B37130"/>
    <w:rsid w:val="00B409FC"/>
    <w:rsid w:val="00B4168C"/>
    <w:rsid w:val="00B41AFA"/>
    <w:rsid w:val="00B41CE5"/>
    <w:rsid w:val="00B41FBC"/>
    <w:rsid w:val="00B422E4"/>
    <w:rsid w:val="00B42FD7"/>
    <w:rsid w:val="00B4659A"/>
    <w:rsid w:val="00B472F0"/>
    <w:rsid w:val="00B51B9F"/>
    <w:rsid w:val="00B526AB"/>
    <w:rsid w:val="00B53AA9"/>
    <w:rsid w:val="00B54331"/>
    <w:rsid w:val="00B5568B"/>
    <w:rsid w:val="00B56247"/>
    <w:rsid w:val="00B56BED"/>
    <w:rsid w:val="00B619CA"/>
    <w:rsid w:val="00B61E73"/>
    <w:rsid w:val="00B61F7E"/>
    <w:rsid w:val="00B622AC"/>
    <w:rsid w:val="00B639EF"/>
    <w:rsid w:val="00B64C2B"/>
    <w:rsid w:val="00B64E9C"/>
    <w:rsid w:val="00B66F56"/>
    <w:rsid w:val="00B673BB"/>
    <w:rsid w:val="00B677D5"/>
    <w:rsid w:val="00B67DD4"/>
    <w:rsid w:val="00B708C9"/>
    <w:rsid w:val="00B70CD9"/>
    <w:rsid w:val="00B71552"/>
    <w:rsid w:val="00B719C9"/>
    <w:rsid w:val="00B71AE3"/>
    <w:rsid w:val="00B71B63"/>
    <w:rsid w:val="00B72310"/>
    <w:rsid w:val="00B735B0"/>
    <w:rsid w:val="00B73EF8"/>
    <w:rsid w:val="00B7564A"/>
    <w:rsid w:val="00B76AF6"/>
    <w:rsid w:val="00B76E60"/>
    <w:rsid w:val="00B770D3"/>
    <w:rsid w:val="00B77E1E"/>
    <w:rsid w:val="00B83287"/>
    <w:rsid w:val="00B84402"/>
    <w:rsid w:val="00B84F97"/>
    <w:rsid w:val="00B86832"/>
    <w:rsid w:val="00B87204"/>
    <w:rsid w:val="00B927CE"/>
    <w:rsid w:val="00B92855"/>
    <w:rsid w:val="00B92F39"/>
    <w:rsid w:val="00B945FB"/>
    <w:rsid w:val="00B950B5"/>
    <w:rsid w:val="00B95504"/>
    <w:rsid w:val="00B955D2"/>
    <w:rsid w:val="00B96539"/>
    <w:rsid w:val="00B97CB1"/>
    <w:rsid w:val="00BA0887"/>
    <w:rsid w:val="00BA0F4F"/>
    <w:rsid w:val="00BA14DE"/>
    <w:rsid w:val="00BA2CCD"/>
    <w:rsid w:val="00BA3C75"/>
    <w:rsid w:val="00BA4319"/>
    <w:rsid w:val="00BA4939"/>
    <w:rsid w:val="00BA56CB"/>
    <w:rsid w:val="00BA5729"/>
    <w:rsid w:val="00BA59B7"/>
    <w:rsid w:val="00BA6695"/>
    <w:rsid w:val="00BA67CB"/>
    <w:rsid w:val="00BB2A91"/>
    <w:rsid w:val="00BB39BB"/>
    <w:rsid w:val="00BB39F8"/>
    <w:rsid w:val="00BB3C31"/>
    <w:rsid w:val="00BB4ECA"/>
    <w:rsid w:val="00BB5407"/>
    <w:rsid w:val="00BB56C8"/>
    <w:rsid w:val="00BB5759"/>
    <w:rsid w:val="00BB5D49"/>
    <w:rsid w:val="00BB5F88"/>
    <w:rsid w:val="00BB60AE"/>
    <w:rsid w:val="00BB673F"/>
    <w:rsid w:val="00BC0264"/>
    <w:rsid w:val="00BC031D"/>
    <w:rsid w:val="00BC1766"/>
    <w:rsid w:val="00BC2D74"/>
    <w:rsid w:val="00BC3167"/>
    <w:rsid w:val="00BC3BBA"/>
    <w:rsid w:val="00BC4A04"/>
    <w:rsid w:val="00BC4D21"/>
    <w:rsid w:val="00BC5AE6"/>
    <w:rsid w:val="00BC6222"/>
    <w:rsid w:val="00BC6AB4"/>
    <w:rsid w:val="00BC7C7A"/>
    <w:rsid w:val="00BD02CA"/>
    <w:rsid w:val="00BD02DD"/>
    <w:rsid w:val="00BD146B"/>
    <w:rsid w:val="00BD1FD3"/>
    <w:rsid w:val="00BD2C63"/>
    <w:rsid w:val="00BD357F"/>
    <w:rsid w:val="00BD3CE4"/>
    <w:rsid w:val="00BD4106"/>
    <w:rsid w:val="00BD4EB1"/>
    <w:rsid w:val="00BD5A28"/>
    <w:rsid w:val="00BD63D5"/>
    <w:rsid w:val="00BD6545"/>
    <w:rsid w:val="00BD77AB"/>
    <w:rsid w:val="00BE1BAD"/>
    <w:rsid w:val="00BE33F7"/>
    <w:rsid w:val="00BE3BEA"/>
    <w:rsid w:val="00BE4330"/>
    <w:rsid w:val="00BE7044"/>
    <w:rsid w:val="00BE789A"/>
    <w:rsid w:val="00BF000D"/>
    <w:rsid w:val="00BF2CB1"/>
    <w:rsid w:val="00BF456C"/>
    <w:rsid w:val="00BF4B73"/>
    <w:rsid w:val="00BF57A8"/>
    <w:rsid w:val="00BF5879"/>
    <w:rsid w:val="00BF58E4"/>
    <w:rsid w:val="00C00C82"/>
    <w:rsid w:val="00C00DA2"/>
    <w:rsid w:val="00C01615"/>
    <w:rsid w:val="00C033AD"/>
    <w:rsid w:val="00C04502"/>
    <w:rsid w:val="00C0464D"/>
    <w:rsid w:val="00C04DD2"/>
    <w:rsid w:val="00C04F0D"/>
    <w:rsid w:val="00C071CB"/>
    <w:rsid w:val="00C100E7"/>
    <w:rsid w:val="00C10203"/>
    <w:rsid w:val="00C10CFD"/>
    <w:rsid w:val="00C12B30"/>
    <w:rsid w:val="00C1392E"/>
    <w:rsid w:val="00C146DE"/>
    <w:rsid w:val="00C149C6"/>
    <w:rsid w:val="00C15022"/>
    <w:rsid w:val="00C16F8F"/>
    <w:rsid w:val="00C171D3"/>
    <w:rsid w:val="00C1742A"/>
    <w:rsid w:val="00C17A0A"/>
    <w:rsid w:val="00C20E35"/>
    <w:rsid w:val="00C2131A"/>
    <w:rsid w:val="00C2186A"/>
    <w:rsid w:val="00C24D32"/>
    <w:rsid w:val="00C25DF0"/>
    <w:rsid w:val="00C25E99"/>
    <w:rsid w:val="00C30F61"/>
    <w:rsid w:val="00C31DF3"/>
    <w:rsid w:val="00C3246E"/>
    <w:rsid w:val="00C32625"/>
    <w:rsid w:val="00C3301E"/>
    <w:rsid w:val="00C33222"/>
    <w:rsid w:val="00C338CC"/>
    <w:rsid w:val="00C34721"/>
    <w:rsid w:val="00C35C5C"/>
    <w:rsid w:val="00C35D5C"/>
    <w:rsid w:val="00C3607B"/>
    <w:rsid w:val="00C36A71"/>
    <w:rsid w:val="00C36DAB"/>
    <w:rsid w:val="00C3726E"/>
    <w:rsid w:val="00C37DD9"/>
    <w:rsid w:val="00C41D58"/>
    <w:rsid w:val="00C424BD"/>
    <w:rsid w:val="00C42F03"/>
    <w:rsid w:val="00C4499D"/>
    <w:rsid w:val="00C449E3"/>
    <w:rsid w:val="00C4509D"/>
    <w:rsid w:val="00C45B59"/>
    <w:rsid w:val="00C45DF9"/>
    <w:rsid w:val="00C46358"/>
    <w:rsid w:val="00C4719A"/>
    <w:rsid w:val="00C472F4"/>
    <w:rsid w:val="00C50FDA"/>
    <w:rsid w:val="00C51BA8"/>
    <w:rsid w:val="00C53A8C"/>
    <w:rsid w:val="00C53DC9"/>
    <w:rsid w:val="00C549DF"/>
    <w:rsid w:val="00C54B19"/>
    <w:rsid w:val="00C54C6C"/>
    <w:rsid w:val="00C57BA5"/>
    <w:rsid w:val="00C60B11"/>
    <w:rsid w:val="00C60F7A"/>
    <w:rsid w:val="00C617DC"/>
    <w:rsid w:val="00C61D30"/>
    <w:rsid w:val="00C62EDC"/>
    <w:rsid w:val="00C6446F"/>
    <w:rsid w:val="00C644BE"/>
    <w:rsid w:val="00C64DA6"/>
    <w:rsid w:val="00C724FC"/>
    <w:rsid w:val="00C74AE7"/>
    <w:rsid w:val="00C74D41"/>
    <w:rsid w:val="00C75751"/>
    <w:rsid w:val="00C75C60"/>
    <w:rsid w:val="00C76372"/>
    <w:rsid w:val="00C76A54"/>
    <w:rsid w:val="00C801E0"/>
    <w:rsid w:val="00C80696"/>
    <w:rsid w:val="00C826F6"/>
    <w:rsid w:val="00C83C50"/>
    <w:rsid w:val="00C83CCE"/>
    <w:rsid w:val="00C84110"/>
    <w:rsid w:val="00C904E3"/>
    <w:rsid w:val="00C9140F"/>
    <w:rsid w:val="00C92B20"/>
    <w:rsid w:val="00C9351E"/>
    <w:rsid w:val="00C94A12"/>
    <w:rsid w:val="00C963F8"/>
    <w:rsid w:val="00C97EDF"/>
    <w:rsid w:val="00CA0D23"/>
    <w:rsid w:val="00CA23E3"/>
    <w:rsid w:val="00CA2A86"/>
    <w:rsid w:val="00CA3CAD"/>
    <w:rsid w:val="00CA3F40"/>
    <w:rsid w:val="00CA4378"/>
    <w:rsid w:val="00CA50A9"/>
    <w:rsid w:val="00CA5303"/>
    <w:rsid w:val="00CA60AB"/>
    <w:rsid w:val="00CB0937"/>
    <w:rsid w:val="00CB09AD"/>
    <w:rsid w:val="00CB16C5"/>
    <w:rsid w:val="00CB2835"/>
    <w:rsid w:val="00CB4FDA"/>
    <w:rsid w:val="00CB54EE"/>
    <w:rsid w:val="00CB5827"/>
    <w:rsid w:val="00CB6241"/>
    <w:rsid w:val="00CC1132"/>
    <w:rsid w:val="00CC1473"/>
    <w:rsid w:val="00CC2176"/>
    <w:rsid w:val="00CC26D6"/>
    <w:rsid w:val="00CC2ED6"/>
    <w:rsid w:val="00CC3DED"/>
    <w:rsid w:val="00CC514E"/>
    <w:rsid w:val="00CC603A"/>
    <w:rsid w:val="00CD249F"/>
    <w:rsid w:val="00CD2993"/>
    <w:rsid w:val="00CD30C8"/>
    <w:rsid w:val="00CD71BF"/>
    <w:rsid w:val="00CE04C7"/>
    <w:rsid w:val="00CE1014"/>
    <w:rsid w:val="00CE2311"/>
    <w:rsid w:val="00CE2391"/>
    <w:rsid w:val="00CE271F"/>
    <w:rsid w:val="00CE28CB"/>
    <w:rsid w:val="00CE3FBD"/>
    <w:rsid w:val="00CE5191"/>
    <w:rsid w:val="00CE6E0D"/>
    <w:rsid w:val="00CE798A"/>
    <w:rsid w:val="00CF1330"/>
    <w:rsid w:val="00CF1747"/>
    <w:rsid w:val="00CF28A2"/>
    <w:rsid w:val="00CF5079"/>
    <w:rsid w:val="00CF6780"/>
    <w:rsid w:val="00CF741C"/>
    <w:rsid w:val="00CF7963"/>
    <w:rsid w:val="00D002B3"/>
    <w:rsid w:val="00D005BD"/>
    <w:rsid w:val="00D00F5F"/>
    <w:rsid w:val="00D01050"/>
    <w:rsid w:val="00D015FE"/>
    <w:rsid w:val="00D01DBF"/>
    <w:rsid w:val="00D02352"/>
    <w:rsid w:val="00D0274A"/>
    <w:rsid w:val="00D0276E"/>
    <w:rsid w:val="00D039AB"/>
    <w:rsid w:val="00D046A0"/>
    <w:rsid w:val="00D05D4C"/>
    <w:rsid w:val="00D060CE"/>
    <w:rsid w:val="00D074E2"/>
    <w:rsid w:val="00D07558"/>
    <w:rsid w:val="00D075A5"/>
    <w:rsid w:val="00D1005B"/>
    <w:rsid w:val="00D1051C"/>
    <w:rsid w:val="00D122F7"/>
    <w:rsid w:val="00D133C0"/>
    <w:rsid w:val="00D142AA"/>
    <w:rsid w:val="00D14C73"/>
    <w:rsid w:val="00D15D79"/>
    <w:rsid w:val="00D174E2"/>
    <w:rsid w:val="00D204A2"/>
    <w:rsid w:val="00D206F9"/>
    <w:rsid w:val="00D20EFA"/>
    <w:rsid w:val="00D214E3"/>
    <w:rsid w:val="00D21995"/>
    <w:rsid w:val="00D21BCD"/>
    <w:rsid w:val="00D2240D"/>
    <w:rsid w:val="00D232CA"/>
    <w:rsid w:val="00D234F6"/>
    <w:rsid w:val="00D23BBE"/>
    <w:rsid w:val="00D24231"/>
    <w:rsid w:val="00D245EE"/>
    <w:rsid w:val="00D2466E"/>
    <w:rsid w:val="00D25E06"/>
    <w:rsid w:val="00D26C2C"/>
    <w:rsid w:val="00D26EC0"/>
    <w:rsid w:val="00D27C8E"/>
    <w:rsid w:val="00D31EBD"/>
    <w:rsid w:val="00D323EF"/>
    <w:rsid w:val="00D32977"/>
    <w:rsid w:val="00D329DE"/>
    <w:rsid w:val="00D32C7A"/>
    <w:rsid w:val="00D32F78"/>
    <w:rsid w:val="00D3329A"/>
    <w:rsid w:val="00D3337F"/>
    <w:rsid w:val="00D34F5E"/>
    <w:rsid w:val="00D35575"/>
    <w:rsid w:val="00D35744"/>
    <w:rsid w:val="00D35A99"/>
    <w:rsid w:val="00D36FBC"/>
    <w:rsid w:val="00D37854"/>
    <w:rsid w:val="00D41018"/>
    <w:rsid w:val="00D41384"/>
    <w:rsid w:val="00D413EB"/>
    <w:rsid w:val="00D41548"/>
    <w:rsid w:val="00D42609"/>
    <w:rsid w:val="00D43274"/>
    <w:rsid w:val="00D439BB"/>
    <w:rsid w:val="00D447ED"/>
    <w:rsid w:val="00D45978"/>
    <w:rsid w:val="00D45B7A"/>
    <w:rsid w:val="00D47BFF"/>
    <w:rsid w:val="00D502F2"/>
    <w:rsid w:val="00D5209E"/>
    <w:rsid w:val="00D52E83"/>
    <w:rsid w:val="00D5619A"/>
    <w:rsid w:val="00D56328"/>
    <w:rsid w:val="00D567D2"/>
    <w:rsid w:val="00D56B1E"/>
    <w:rsid w:val="00D6099A"/>
    <w:rsid w:val="00D62065"/>
    <w:rsid w:val="00D620BD"/>
    <w:rsid w:val="00D62893"/>
    <w:rsid w:val="00D629D2"/>
    <w:rsid w:val="00D64F97"/>
    <w:rsid w:val="00D70964"/>
    <w:rsid w:val="00D70FB8"/>
    <w:rsid w:val="00D71423"/>
    <w:rsid w:val="00D71AFF"/>
    <w:rsid w:val="00D75C63"/>
    <w:rsid w:val="00D76310"/>
    <w:rsid w:val="00D76730"/>
    <w:rsid w:val="00D80098"/>
    <w:rsid w:val="00D80648"/>
    <w:rsid w:val="00D81041"/>
    <w:rsid w:val="00D8359E"/>
    <w:rsid w:val="00D84693"/>
    <w:rsid w:val="00D8555F"/>
    <w:rsid w:val="00D8558C"/>
    <w:rsid w:val="00D85C94"/>
    <w:rsid w:val="00D87A6B"/>
    <w:rsid w:val="00D901AD"/>
    <w:rsid w:val="00D91CEC"/>
    <w:rsid w:val="00D925CC"/>
    <w:rsid w:val="00D928E0"/>
    <w:rsid w:val="00D92F6D"/>
    <w:rsid w:val="00D93B4F"/>
    <w:rsid w:val="00D9447F"/>
    <w:rsid w:val="00D9515A"/>
    <w:rsid w:val="00D95808"/>
    <w:rsid w:val="00D95DE8"/>
    <w:rsid w:val="00D96B24"/>
    <w:rsid w:val="00D97333"/>
    <w:rsid w:val="00D975C5"/>
    <w:rsid w:val="00D97662"/>
    <w:rsid w:val="00DA0CA1"/>
    <w:rsid w:val="00DA11CE"/>
    <w:rsid w:val="00DA12C1"/>
    <w:rsid w:val="00DA1CAB"/>
    <w:rsid w:val="00DA2497"/>
    <w:rsid w:val="00DA32CD"/>
    <w:rsid w:val="00DA3B19"/>
    <w:rsid w:val="00DA4FDD"/>
    <w:rsid w:val="00DA5471"/>
    <w:rsid w:val="00DA5A86"/>
    <w:rsid w:val="00DA6631"/>
    <w:rsid w:val="00DB1A69"/>
    <w:rsid w:val="00DB2780"/>
    <w:rsid w:val="00DB2B59"/>
    <w:rsid w:val="00DB2CAB"/>
    <w:rsid w:val="00DB2E6F"/>
    <w:rsid w:val="00DB4130"/>
    <w:rsid w:val="00DB4DB8"/>
    <w:rsid w:val="00DB568D"/>
    <w:rsid w:val="00DC05A7"/>
    <w:rsid w:val="00DC176B"/>
    <w:rsid w:val="00DC1998"/>
    <w:rsid w:val="00DC214A"/>
    <w:rsid w:val="00DC3B31"/>
    <w:rsid w:val="00DC4539"/>
    <w:rsid w:val="00DC4D7A"/>
    <w:rsid w:val="00DC5E28"/>
    <w:rsid w:val="00DC75A6"/>
    <w:rsid w:val="00DD0B66"/>
    <w:rsid w:val="00DD23F8"/>
    <w:rsid w:val="00DD2E8F"/>
    <w:rsid w:val="00DD376F"/>
    <w:rsid w:val="00DD44FB"/>
    <w:rsid w:val="00DD4A27"/>
    <w:rsid w:val="00DD4B80"/>
    <w:rsid w:val="00DD541F"/>
    <w:rsid w:val="00DD7B7D"/>
    <w:rsid w:val="00DE107C"/>
    <w:rsid w:val="00DE26E6"/>
    <w:rsid w:val="00DE339D"/>
    <w:rsid w:val="00DE4279"/>
    <w:rsid w:val="00DE5D30"/>
    <w:rsid w:val="00DE6B11"/>
    <w:rsid w:val="00DE7032"/>
    <w:rsid w:val="00DF1DA7"/>
    <w:rsid w:val="00DF77DD"/>
    <w:rsid w:val="00DF7EDA"/>
    <w:rsid w:val="00E001E1"/>
    <w:rsid w:val="00E00F12"/>
    <w:rsid w:val="00E012BA"/>
    <w:rsid w:val="00E01CAC"/>
    <w:rsid w:val="00E03E18"/>
    <w:rsid w:val="00E03FEB"/>
    <w:rsid w:val="00E04BFE"/>
    <w:rsid w:val="00E05881"/>
    <w:rsid w:val="00E06181"/>
    <w:rsid w:val="00E066DA"/>
    <w:rsid w:val="00E06CC6"/>
    <w:rsid w:val="00E07445"/>
    <w:rsid w:val="00E07BC9"/>
    <w:rsid w:val="00E07C4A"/>
    <w:rsid w:val="00E07EEB"/>
    <w:rsid w:val="00E1036E"/>
    <w:rsid w:val="00E106C3"/>
    <w:rsid w:val="00E10D7E"/>
    <w:rsid w:val="00E118A8"/>
    <w:rsid w:val="00E14519"/>
    <w:rsid w:val="00E1506E"/>
    <w:rsid w:val="00E1563E"/>
    <w:rsid w:val="00E15BD6"/>
    <w:rsid w:val="00E171CC"/>
    <w:rsid w:val="00E205DA"/>
    <w:rsid w:val="00E20E0B"/>
    <w:rsid w:val="00E21338"/>
    <w:rsid w:val="00E21CEC"/>
    <w:rsid w:val="00E22321"/>
    <w:rsid w:val="00E223AF"/>
    <w:rsid w:val="00E232A4"/>
    <w:rsid w:val="00E2380D"/>
    <w:rsid w:val="00E24011"/>
    <w:rsid w:val="00E2466B"/>
    <w:rsid w:val="00E246AC"/>
    <w:rsid w:val="00E24BAD"/>
    <w:rsid w:val="00E24EE7"/>
    <w:rsid w:val="00E2695D"/>
    <w:rsid w:val="00E27DC0"/>
    <w:rsid w:val="00E3111D"/>
    <w:rsid w:val="00E32DCC"/>
    <w:rsid w:val="00E34FAB"/>
    <w:rsid w:val="00E35659"/>
    <w:rsid w:val="00E35891"/>
    <w:rsid w:val="00E35CEA"/>
    <w:rsid w:val="00E3623A"/>
    <w:rsid w:val="00E36BF1"/>
    <w:rsid w:val="00E37763"/>
    <w:rsid w:val="00E4050C"/>
    <w:rsid w:val="00E42879"/>
    <w:rsid w:val="00E43640"/>
    <w:rsid w:val="00E4385F"/>
    <w:rsid w:val="00E43FC7"/>
    <w:rsid w:val="00E447F3"/>
    <w:rsid w:val="00E45057"/>
    <w:rsid w:val="00E45451"/>
    <w:rsid w:val="00E47A04"/>
    <w:rsid w:val="00E50358"/>
    <w:rsid w:val="00E50D55"/>
    <w:rsid w:val="00E50E2D"/>
    <w:rsid w:val="00E50E7D"/>
    <w:rsid w:val="00E52A3D"/>
    <w:rsid w:val="00E54222"/>
    <w:rsid w:val="00E548EA"/>
    <w:rsid w:val="00E54AA5"/>
    <w:rsid w:val="00E559EB"/>
    <w:rsid w:val="00E55C40"/>
    <w:rsid w:val="00E5615A"/>
    <w:rsid w:val="00E56915"/>
    <w:rsid w:val="00E56E26"/>
    <w:rsid w:val="00E57D5F"/>
    <w:rsid w:val="00E57E76"/>
    <w:rsid w:val="00E6016C"/>
    <w:rsid w:val="00E6052D"/>
    <w:rsid w:val="00E609D3"/>
    <w:rsid w:val="00E60F76"/>
    <w:rsid w:val="00E61268"/>
    <w:rsid w:val="00E62023"/>
    <w:rsid w:val="00E63033"/>
    <w:rsid w:val="00E63C65"/>
    <w:rsid w:val="00E63E2E"/>
    <w:rsid w:val="00E64BDC"/>
    <w:rsid w:val="00E64EAA"/>
    <w:rsid w:val="00E65287"/>
    <w:rsid w:val="00E657B1"/>
    <w:rsid w:val="00E65C25"/>
    <w:rsid w:val="00E65DA8"/>
    <w:rsid w:val="00E67129"/>
    <w:rsid w:val="00E706A5"/>
    <w:rsid w:val="00E71CCD"/>
    <w:rsid w:val="00E728DD"/>
    <w:rsid w:val="00E729B3"/>
    <w:rsid w:val="00E73725"/>
    <w:rsid w:val="00E74D72"/>
    <w:rsid w:val="00E76516"/>
    <w:rsid w:val="00E77233"/>
    <w:rsid w:val="00E774EE"/>
    <w:rsid w:val="00E80733"/>
    <w:rsid w:val="00E81214"/>
    <w:rsid w:val="00E81A95"/>
    <w:rsid w:val="00E82A02"/>
    <w:rsid w:val="00E82A6C"/>
    <w:rsid w:val="00E82FE8"/>
    <w:rsid w:val="00E83639"/>
    <w:rsid w:val="00E84D25"/>
    <w:rsid w:val="00E86592"/>
    <w:rsid w:val="00E87096"/>
    <w:rsid w:val="00E876A3"/>
    <w:rsid w:val="00E9006C"/>
    <w:rsid w:val="00E9170F"/>
    <w:rsid w:val="00E92003"/>
    <w:rsid w:val="00E9434B"/>
    <w:rsid w:val="00E95050"/>
    <w:rsid w:val="00E955B2"/>
    <w:rsid w:val="00E957E4"/>
    <w:rsid w:val="00E95A73"/>
    <w:rsid w:val="00E967C2"/>
    <w:rsid w:val="00E97337"/>
    <w:rsid w:val="00E977DF"/>
    <w:rsid w:val="00E97A8B"/>
    <w:rsid w:val="00E97D02"/>
    <w:rsid w:val="00EA06C1"/>
    <w:rsid w:val="00EA0B75"/>
    <w:rsid w:val="00EA1453"/>
    <w:rsid w:val="00EA18B2"/>
    <w:rsid w:val="00EA1EA8"/>
    <w:rsid w:val="00EA1F4D"/>
    <w:rsid w:val="00EA245E"/>
    <w:rsid w:val="00EA3583"/>
    <w:rsid w:val="00EA399C"/>
    <w:rsid w:val="00EA4319"/>
    <w:rsid w:val="00EA5C0D"/>
    <w:rsid w:val="00EA602A"/>
    <w:rsid w:val="00EA739A"/>
    <w:rsid w:val="00EB00C7"/>
    <w:rsid w:val="00EB103C"/>
    <w:rsid w:val="00EB1A64"/>
    <w:rsid w:val="00EB1D1A"/>
    <w:rsid w:val="00EB24AB"/>
    <w:rsid w:val="00EB30E8"/>
    <w:rsid w:val="00EB3F39"/>
    <w:rsid w:val="00EB5ECE"/>
    <w:rsid w:val="00EB7938"/>
    <w:rsid w:val="00EB7CDC"/>
    <w:rsid w:val="00EC05E9"/>
    <w:rsid w:val="00EC2068"/>
    <w:rsid w:val="00EC220A"/>
    <w:rsid w:val="00EC28C0"/>
    <w:rsid w:val="00EC4BA3"/>
    <w:rsid w:val="00EC5B70"/>
    <w:rsid w:val="00ED02D3"/>
    <w:rsid w:val="00ED1E2F"/>
    <w:rsid w:val="00ED26AD"/>
    <w:rsid w:val="00ED286B"/>
    <w:rsid w:val="00ED38E0"/>
    <w:rsid w:val="00EE09B1"/>
    <w:rsid w:val="00EE13F4"/>
    <w:rsid w:val="00EE1D5C"/>
    <w:rsid w:val="00EE3038"/>
    <w:rsid w:val="00EE35EB"/>
    <w:rsid w:val="00EE3749"/>
    <w:rsid w:val="00EE3E31"/>
    <w:rsid w:val="00EE467D"/>
    <w:rsid w:val="00EE4B0B"/>
    <w:rsid w:val="00EE6067"/>
    <w:rsid w:val="00EE7D7E"/>
    <w:rsid w:val="00EF048B"/>
    <w:rsid w:val="00EF108D"/>
    <w:rsid w:val="00EF240D"/>
    <w:rsid w:val="00EF3543"/>
    <w:rsid w:val="00EF3F20"/>
    <w:rsid w:val="00EF42CD"/>
    <w:rsid w:val="00EF4DD4"/>
    <w:rsid w:val="00EF55BA"/>
    <w:rsid w:val="00EF617F"/>
    <w:rsid w:val="00F009A1"/>
    <w:rsid w:val="00F01208"/>
    <w:rsid w:val="00F0239B"/>
    <w:rsid w:val="00F02AE9"/>
    <w:rsid w:val="00F03B05"/>
    <w:rsid w:val="00F04183"/>
    <w:rsid w:val="00F05DAD"/>
    <w:rsid w:val="00F102E8"/>
    <w:rsid w:val="00F1094B"/>
    <w:rsid w:val="00F10A31"/>
    <w:rsid w:val="00F10B55"/>
    <w:rsid w:val="00F11904"/>
    <w:rsid w:val="00F123B9"/>
    <w:rsid w:val="00F13BF9"/>
    <w:rsid w:val="00F15732"/>
    <w:rsid w:val="00F15D4F"/>
    <w:rsid w:val="00F166D0"/>
    <w:rsid w:val="00F169D3"/>
    <w:rsid w:val="00F17825"/>
    <w:rsid w:val="00F17CA9"/>
    <w:rsid w:val="00F206F4"/>
    <w:rsid w:val="00F213F9"/>
    <w:rsid w:val="00F21DAA"/>
    <w:rsid w:val="00F22EAD"/>
    <w:rsid w:val="00F2447C"/>
    <w:rsid w:val="00F2509A"/>
    <w:rsid w:val="00F26923"/>
    <w:rsid w:val="00F27A3D"/>
    <w:rsid w:val="00F27EC2"/>
    <w:rsid w:val="00F304FD"/>
    <w:rsid w:val="00F355B1"/>
    <w:rsid w:val="00F360D3"/>
    <w:rsid w:val="00F4000C"/>
    <w:rsid w:val="00F400F3"/>
    <w:rsid w:val="00F40A03"/>
    <w:rsid w:val="00F4244E"/>
    <w:rsid w:val="00F4327D"/>
    <w:rsid w:val="00F44A50"/>
    <w:rsid w:val="00F45181"/>
    <w:rsid w:val="00F4523A"/>
    <w:rsid w:val="00F47542"/>
    <w:rsid w:val="00F52355"/>
    <w:rsid w:val="00F533AD"/>
    <w:rsid w:val="00F53D00"/>
    <w:rsid w:val="00F545A7"/>
    <w:rsid w:val="00F54B1A"/>
    <w:rsid w:val="00F55888"/>
    <w:rsid w:val="00F559EC"/>
    <w:rsid w:val="00F5742E"/>
    <w:rsid w:val="00F616D0"/>
    <w:rsid w:val="00F620AC"/>
    <w:rsid w:val="00F65E7F"/>
    <w:rsid w:val="00F664E1"/>
    <w:rsid w:val="00F70358"/>
    <w:rsid w:val="00F70D13"/>
    <w:rsid w:val="00F7179D"/>
    <w:rsid w:val="00F725E3"/>
    <w:rsid w:val="00F7480A"/>
    <w:rsid w:val="00F7523E"/>
    <w:rsid w:val="00F758D4"/>
    <w:rsid w:val="00F76149"/>
    <w:rsid w:val="00F76DD4"/>
    <w:rsid w:val="00F76EBD"/>
    <w:rsid w:val="00F81B1E"/>
    <w:rsid w:val="00F82172"/>
    <w:rsid w:val="00F837C2"/>
    <w:rsid w:val="00F83DB7"/>
    <w:rsid w:val="00F84355"/>
    <w:rsid w:val="00F846E1"/>
    <w:rsid w:val="00F851AF"/>
    <w:rsid w:val="00F8642D"/>
    <w:rsid w:val="00F86986"/>
    <w:rsid w:val="00F874EC"/>
    <w:rsid w:val="00F87BBD"/>
    <w:rsid w:val="00F90675"/>
    <w:rsid w:val="00F92485"/>
    <w:rsid w:val="00F940DE"/>
    <w:rsid w:val="00F94922"/>
    <w:rsid w:val="00F9598A"/>
    <w:rsid w:val="00F97308"/>
    <w:rsid w:val="00FA01CA"/>
    <w:rsid w:val="00FA2335"/>
    <w:rsid w:val="00FA2565"/>
    <w:rsid w:val="00FA257D"/>
    <w:rsid w:val="00FA358A"/>
    <w:rsid w:val="00FA3853"/>
    <w:rsid w:val="00FA39ED"/>
    <w:rsid w:val="00FA3CB3"/>
    <w:rsid w:val="00FA4D65"/>
    <w:rsid w:val="00FA5565"/>
    <w:rsid w:val="00FB1860"/>
    <w:rsid w:val="00FB19EF"/>
    <w:rsid w:val="00FB369E"/>
    <w:rsid w:val="00FB3E15"/>
    <w:rsid w:val="00FB5985"/>
    <w:rsid w:val="00FB665E"/>
    <w:rsid w:val="00FB7AAD"/>
    <w:rsid w:val="00FC0604"/>
    <w:rsid w:val="00FC0C4E"/>
    <w:rsid w:val="00FC1036"/>
    <w:rsid w:val="00FC147B"/>
    <w:rsid w:val="00FC1877"/>
    <w:rsid w:val="00FC2F35"/>
    <w:rsid w:val="00FC46D4"/>
    <w:rsid w:val="00FC6643"/>
    <w:rsid w:val="00FC6BAE"/>
    <w:rsid w:val="00FC778A"/>
    <w:rsid w:val="00FD11A1"/>
    <w:rsid w:val="00FD15FD"/>
    <w:rsid w:val="00FD2174"/>
    <w:rsid w:val="00FD2548"/>
    <w:rsid w:val="00FD34D6"/>
    <w:rsid w:val="00FD3AED"/>
    <w:rsid w:val="00FD40BB"/>
    <w:rsid w:val="00FD40D1"/>
    <w:rsid w:val="00FD4810"/>
    <w:rsid w:val="00FD5C43"/>
    <w:rsid w:val="00FD692B"/>
    <w:rsid w:val="00FD6BB5"/>
    <w:rsid w:val="00FD72D3"/>
    <w:rsid w:val="00FD76CE"/>
    <w:rsid w:val="00FD7939"/>
    <w:rsid w:val="00FE120D"/>
    <w:rsid w:val="00FE2CC9"/>
    <w:rsid w:val="00FE4EDC"/>
    <w:rsid w:val="00FE513F"/>
    <w:rsid w:val="00FF04F6"/>
    <w:rsid w:val="00FF0F9D"/>
    <w:rsid w:val="00FF1C09"/>
    <w:rsid w:val="00FF2786"/>
    <w:rsid w:val="00FF2CE7"/>
    <w:rsid w:val="00FF3FC1"/>
    <w:rsid w:val="00FF4C78"/>
    <w:rsid w:val="00FF6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528D01A"/>
  <w15:chartTrackingRefBased/>
  <w15:docId w15:val="{3639442D-87AF-4CF2-9C7C-1C9EE1A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5D3F"/>
    <w:rPr>
      <w:sz w:val="24"/>
      <w:szCs w:val="24"/>
    </w:rPr>
  </w:style>
  <w:style w:type="paragraph" w:styleId="Nagwek1">
    <w:name w:val="heading 1"/>
    <w:basedOn w:val="Normalny"/>
    <w:next w:val="Normalny"/>
    <w:qFormat/>
    <w:pPr>
      <w:keepNext/>
      <w:suppressLineNumbers/>
      <w:spacing w:after="120"/>
      <w:outlineLvl w:val="0"/>
    </w:pPr>
    <w:rPr>
      <w:b/>
      <w:i/>
      <w:kern w:val="20"/>
    </w:rPr>
  </w:style>
  <w:style w:type="paragraph" w:styleId="Nagwek2">
    <w:name w:val="heading 2"/>
    <w:basedOn w:val="Normalny"/>
    <w:next w:val="Normalny"/>
    <w:uiPriority w:val="9"/>
    <w:qFormat/>
    <w:pPr>
      <w:keepNext/>
      <w:suppressLineNumbers/>
      <w:spacing w:after="120"/>
      <w:ind w:left="1843"/>
      <w:outlineLvl w:val="1"/>
    </w:pPr>
    <w:rPr>
      <w:b/>
      <w:kern w:val="20"/>
      <w:sz w:val="28"/>
    </w:rPr>
  </w:style>
  <w:style w:type="paragraph" w:styleId="Nagwek3">
    <w:name w:val="heading 3"/>
    <w:basedOn w:val="Normalny"/>
    <w:next w:val="Normalny"/>
    <w:link w:val="Nagwek3Znak"/>
    <w:qFormat/>
    <w:pPr>
      <w:keepNext/>
      <w:suppressLineNumbers/>
      <w:ind w:left="1440"/>
      <w:outlineLvl w:val="2"/>
    </w:pPr>
    <w:rPr>
      <w:b/>
      <w:kern w:val="20"/>
      <w:sz w:val="28"/>
      <w:lang w:val="x-none" w:eastAsia="x-none"/>
    </w:rPr>
  </w:style>
  <w:style w:type="paragraph" w:styleId="Nagwek4">
    <w:name w:val="heading 4"/>
    <w:basedOn w:val="Normalny"/>
    <w:next w:val="Normalny"/>
    <w:uiPriority w:val="9"/>
    <w:qFormat/>
    <w:pPr>
      <w:keepNext/>
      <w:suppressLineNumbers/>
      <w:spacing w:after="120"/>
      <w:jc w:val="center"/>
      <w:outlineLvl w:val="3"/>
    </w:pPr>
    <w:rPr>
      <w:b/>
      <w:bCs/>
      <w:spacing w:val="20"/>
      <w:sz w:val="22"/>
    </w:rPr>
  </w:style>
  <w:style w:type="paragraph" w:styleId="Nagwek5">
    <w:name w:val="heading 5"/>
    <w:basedOn w:val="Normalny"/>
    <w:next w:val="Normalny"/>
    <w:link w:val="Nagwek5Znak"/>
    <w:qFormat/>
    <w:pPr>
      <w:keepNext/>
      <w:jc w:val="center"/>
      <w:outlineLvl w:val="4"/>
    </w:pPr>
    <w:rPr>
      <w:b/>
      <w:bCs/>
      <w:lang w:val="x-none" w:eastAsia="x-none"/>
    </w:rPr>
  </w:style>
  <w:style w:type="paragraph" w:styleId="Nagwek6">
    <w:name w:val="heading 6"/>
    <w:basedOn w:val="Normalny"/>
    <w:next w:val="Normalny"/>
    <w:qFormat/>
    <w:pPr>
      <w:keepNext/>
      <w:suppressLineNumbers/>
      <w:spacing w:after="120"/>
      <w:ind w:left="284"/>
      <w:outlineLvl w:val="5"/>
    </w:pPr>
    <w:rPr>
      <w:b/>
      <w:color w:val="0000FF"/>
      <w:kern w:val="20"/>
    </w:rPr>
  </w:style>
  <w:style w:type="paragraph" w:styleId="Nagwek7">
    <w:name w:val="heading 7"/>
    <w:basedOn w:val="Normalny"/>
    <w:next w:val="Normalny"/>
    <w:qFormat/>
    <w:pPr>
      <w:keepNext/>
      <w:suppressLineNumbers/>
      <w:spacing w:after="120"/>
      <w:outlineLvl w:val="6"/>
    </w:pPr>
    <w:rPr>
      <w:b/>
      <w:kern w:val="20"/>
    </w:rPr>
  </w:style>
  <w:style w:type="paragraph" w:styleId="Nagwek8">
    <w:name w:val="heading 8"/>
    <w:basedOn w:val="Normalny"/>
    <w:next w:val="Normalny"/>
    <w:qFormat/>
    <w:pPr>
      <w:keepNext/>
      <w:jc w:val="right"/>
      <w:outlineLvl w:val="7"/>
    </w:pPr>
    <w:rPr>
      <w:i/>
      <w:iCs/>
    </w:rPr>
  </w:style>
  <w:style w:type="paragraph" w:styleId="Nagwek9">
    <w:name w:val="heading 9"/>
    <w:basedOn w:val="Normalny"/>
    <w:next w:val="Normalny"/>
    <w:qFormat/>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semiHidden/>
    <w:pPr>
      <w:suppressLineNumbers/>
      <w:spacing w:after="120"/>
      <w:ind w:left="284" w:right="424"/>
      <w:jc w:val="both"/>
    </w:pPr>
    <w:rPr>
      <w:kern w:val="20"/>
    </w:rPr>
  </w:style>
  <w:style w:type="paragraph" w:styleId="Tekstpodstawowy">
    <w:name w:val="Body Text"/>
    <w:basedOn w:val="Normalny"/>
    <w:link w:val="TekstpodstawowyZnak"/>
    <w:semiHidden/>
    <w:pPr>
      <w:suppressLineNumbers/>
      <w:overflowPunct w:val="0"/>
      <w:autoSpaceDE w:val="0"/>
      <w:autoSpaceDN w:val="0"/>
      <w:adjustRightInd w:val="0"/>
      <w:spacing w:after="120"/>
      <w:textAlignment w:val="baseline"/>
    </w:pPr>
    <w:rPr>
      <w:kern w:val="20"/>
      <w:szCs w:val="20"/>
      <w:lang w:val="x-none" w:eastAsia="x-none"/>
    </w:rPr>
  </w:style>
  <w:style w:type="paragraph" w:styleId="NormalnyWeb">
    <w:name w:val="Normal (Web)"/>
    <w:basedOn w:val="Normalny"/>
    <w:pPr>
      <w:spacing w:before="100" w:beforeAutospacing="1" w:after="100" w:afterAutospacing="1"/>
      <w:jc w:val="both"/>
    </w:pPr>
    <w:rPr>
      <w:rFonts w:ascii="Arial Unicode MS" w:eastAsia="Arial Unicode MS" w:hAnsi="Arial Unicode MS" w:cs="Arial Unicode MS"/>
      <w:sz w:val="20"/>
      <w:szCs w:val="20"/>
    </w:rPr>
  </w:style>
  <w:style w:type="paragraph" w:styleId="Tekstpodstawowywcity">
    <w:name w:val="Body Text Indent"/>
    <w:basedOn w:val="Normalny"/>
    <w:link w:val="TekstpodstawowywcityZnak"/>
    <w:semiHidden/>
    <w:pPr>
      <w:suppressLineNumbers/>
      <w:spacing w:after="120"/>
      <w:ind w:left="1620"/>
    </w:pPr>
    <w:rPr>
      <w:kern w:val="20"/>
      <w:lang w:val="x-none" w:eastAsia="x-none"/>
    </w:rPr>
  </w:style>
  <w:style w:type="paragraph" w:styleId="Tekstpodstawowy2">
    <w:name w:val="Body Text 2"/>
    <w:basedOn w:val="Normalny"/>
    <w:semiHidden/>
    <w:pPr>
      <w:suppressLineNumbers/>
      <w:overflowPunct w:val="0"/>
      <w:autoSpaceDE w:val="0"/>
      <w:autoSpaceDN w:val="0"/>
      <w:adjustRightInd w:val="0"/>
      <w:spacing w:after="120"/>
      <w:ind w:right="283"/>
      <w:textAlignment w:val="baseline"/>
    </w:pPr>
    <w:rPr>
      <w:b/>
      <w:kern w:val="20"/>
      <w:szCs w:val="20"/>
    </w:rPr>
  </w:style>
  <w:style w:type="paragraph" w:styleId="Tekstpodstawowy3">
    <w:name w:val="Body Text 3"/>
    <w:basedOn w:val="Normalny"/>
    <w:semiHidden/>
    <w:pPr>
      <w:suppressLineNumbers/>
      <w:spacing w:after="120"/>
      <w:ind w:right="-1"/>
    </w:pPr>
    <w:rPr>
      <w:b/>
      <w:kern w:val="20"/>
    </w:rPr>
  </w:style>
  <w:style w:type="paragraph" w:styleId="Tekstpodstawowywcity3">
    <w:name w:val="Body Text Indent 3"/>
    <w:basedOn w:val="Normalny"/>
    <w:semiHidden/>
    <w:pPr>
      <w:suppressLineNumbers/>
      <w:spacing w:after="120"/>
      <w:ind w:left="426"/>
    </w:pPr>
    <w:rPr>
      <w:bCs/>
      <w:kern w:val="20"/>
    </w:rPr>
  </w:style>
  <w:style w:type="character" w:styleId="Numerstrony">
    <w:name w:val="page number"/>
    <w:basedOn w:val="Domylnaczcionkaakapitu"/>
    <w:semiHidden/>
  </w:style>
  <w:style w:type="paragraph" w:styleId="Stopka">
    <w:name w:val="footer"/>
    <w:basedOn w:val="Normalny"/>
    <w:link w:val="StopkaZnak"/>
    <w:uiPriority w:val="99"/>
    <w:pPr>
      <w:tabs>
        <w:tab w:val="center" w:pos="4536"/>
        <w:tab w:val="right" w:pos="9072"/>
      </w:tabs>
      <w:overflowPunct w:val="0"/>
      <w:autoSpaceDE w:val="0"/>
      <w:autoSpaceDN w:val="0"/>
      <w:adjustRightInd w:val="0"/>
      <w:textAlignment w:val="baseline"/>
    </w:pPr>
    <w:rPr>
      <w:sz w:val="20"/>
      <w:szCs w:val="20"/>
    </w:rPr>
  </w:style>
  <w:style w:type="paragraph" w:styleId="Nagwek">
    <w:name w:val="header"/>
    <w:basedOn w:val="Normalny"/>
    <w:link w:val="NagwekZnak"/>
    <w:pPr>
      <w:tabs>
        <w:tab w:val="center" w:pos="4536"/>
        <w:tab w:val="right" w:pos="9072"/>
      </w:tabs>
    </w:pPr>
    <w:rPr>
      <w:lang w:val="x-none" w:eastAsia="x-none"/>
    </w:rPr>
  </w:style>
  <w:style w:type="paragraph" w:styleId="Tekstpodstawowywcity2">
    <w:name w:val="Body Text Indent 2"/>
    <w:basedOn w:val="Normalny"/>
    <w:link w:val="Tekstpodstawowywcity2Znak"/>
    <w:semiHidden/>
    <w:pPr>
      <w:suppressLineNumbers/>
      <w:spacing w:after="120"/>
      <w:ind w:left="360"/>
    </w:pPr>
    <w:rPr>
      <w:kern w:val="20"/>
      <w:lang w:val="x-none" w:eastAsia="x-none"/>
    </w:rPr>
  </w:style>
  <w:style w:type="paragraph" w:customStyle="1" w:styleId="ust">
    <w:name w:val="ust"/>
    <w:pPr>
      <w:spacing w:before="60" w:after="60"/>
      <w:ind w:left="426" w:hanging="284"/>
      <w:jc w:val="both"/>
    </w:pPr>
    <w:rPr>
      <w:sz w:val="24"/>
      <w:szCs w:val="24"/>
    </w:rPr>
  </w:style>
  <w:style w:type="paragraph" w:customStyle="1" w:styleId="pkt">
    <w:name w:val="pkt"/>
    <w:basedOn w:val="Normalny"/>
    <w:pPr>
      <w:spacing w:before="60" w:after="60"/>
      <w:ind w:left="851" w:hanging="295"/>
      <w:jc w:val="both"/>
    </w:p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Standardowy1">
    <w:name w:val="Standardowy1"/>
    <w:pPr>
      <w:overflowPunct w:val="0"/>
      <w:autoSpaceDE w:val="0"/>
      <w:autoSpaceDN w:val="0"/>
      <w:adjustRightInd w:val="0"/>
      <w:spacing w:after="120"/>
      <w:ind w:firstLine="567"/>
      <w:textAlignment w:val="baseline"/>
    </w:pPr>
    <w:rPr>
      <w:kern w:val="24"/>
      <w:sz w:val="24"/>
      <w:szCs w:val="24"/>
    </w:rPr>
  </w:style>
  <w:style w:type="paragraph" w:customStyle="1" w:styleId="lit">
    <w:name w:val="lit"/>
    <w:pPr>
      <w:spacing w:before="60" w:after="60"/>
      <w:ind w:left="1281" w:hanging="272"/>
      <w:jc w:val="both"/>
    </w:pPr>
    <w:rPr>
      <w:sz w:val="24"/>
      <w:szCs w:val="24"/>
    </w:rPr>
  </w:style>
  <w:style w:type="character" w:styleId="Hipercze">
    <w:name w:val="Hyperlink"/>
    <w:semiHidden/>
    <w:rPr>
      <w:color w:val="0000FF"/>
      <w:u w:val="single"/>
    </w:rPr>
  </w:style>
  <w:style w:type="character" w:styleId="UyteHipercze">
    <w:name w:val="FollowedHyperlink"/>
    <w:semiHidden/>
    <w:rPr>
      <w:color w:val="800080"/>
      <w:u w:val="single"/>
    </w:rPr>
  </w:style>
  <w:style w:type="paragraph" w:styleId="Tekstprzypisudolnego">
    <w:name w:val="footnote text"/>
    <w:basedOn w:val="Normalny"/>
    <w:link w:val="TekstprzypisudolnegoZnak"/>
    <w:rPr>
      <w:sz w:val="20"/>
      <w:szCs w:val="20"/>
    </w:rPr>
  </w:style>
  <w:style w:type="character" w:styleId="Odwoanieprzypisudolnego">
    <w:name w:val="footnote reference"/>
    <w:aliases w:val="Footnote Reference Number"/>
    <w:rPr>
      <w:vertAlign w:val="superscript"/>
    </w:rPr>
  </w:style>
  <w:style w:type="character" w:customStyle="1" w:styleId="Tekstpodstawowywcity2Znak">
    <w:name w:val="Tekst podstawowy wcięty 2 Znak"/>
    <w:link w:val="Tekstpodstawowywcity2"/>
    <w:semiHidden/>
    <w:rsid w:val="003A6A32"/>
    <w:rPr>
      <w:kern w:val="20"/>
      <w:sz w:val="24"/>
      <w:szCs w:val="24"/>
    </w:rPr>
  </w:style>
  <w:style w:type="character" w:customStyle="1" w:styleId="TekstpodstawowyZnak">
    <w:name w:val="Tekst podstawowy Znak"/>
    <w:link w:val="Tekstpodstawowy"/>
    <w:semiHidden/>
    <w:rsid w:val="00562F82"/>
    <w:rPr>
      <w:kern w:val="20"/>
      <w:sz w:val="24"/>
    </w:rPr>
  </w:style>
  <w:style w:type="character" w:customStyle="1" w:styleId="TekstpodstawowywcityZnak">
    <w:name w:val="Tekst podstawowy wcięty Znak"/>
    <w:link w:val="Tekstpodstawowywcity"/>
    <w:semiHidden/>
    <w:rsid w:val="00323B82"/>
    <w:rPr>
      <w:kern w:val="20"/>
      <w:sz w:val="24"/>
      <w:szCs w:val="24"/>
    </w:rPr>
  </w:style>
  <w:style w:type="paragraph" w:styleId="Tekstdymka">
    <w:name w:val="Balloon Text"/>
    <w:basedOn w:val="Normalny"/>
    <w:link w:val="TekstdymkaZnak"/>
    <w:uiPriority w:val="99"/>
    <w:semiHidden/>
    <w:unhideWhenUsed/>
    <w:rsid w:val="00D002B3"/>
    <w:rPr>
      <w:rFonts w:ascii="Tahoma" w:hAnsi="Tahoma"/>
      <w:sz w:val="16"/>
      <w:szCs w:val="16"/>
      <w:lang w:val="x-none" w:eastAsia="x-none"/>
    </w:rPr>
  </w:style>
  <w:style w:type="character" w:customStyle="1" w:styleId="TekstdymkaZnak">
    <w:name w:val="Tekst dymka Znak"/>
    <w:link w:val="Tekstdymka"/>
    <w:uiPriority w:val="99"/>
    <w:semiHidden/>
    <w:rsid w:val="00D002B3"/>
    <w:rPr>
      <w:rFonts w:ascii="Tahoma" w:hAnsi="Tahoma" w:cs="Tahoma"/>
      <w:sz w:val="16"/>
      <w:szCs w:val="16"/>
    </w:rPr>
  </w:style>
  <w:style w:type="character" w:customStyle="1" w:styleId="NagwekZnak">
    <w:name w:val="Nagłówek Znak"/>
    <w:link w:val="Nagwek"/>
    <w:rsid w:val="00D122F7"/>
    <w:rPr>
      <w:sz w:val="24"/>
      <w:szCs w:val="24"/>
    </w:rPr>
  </w:style>
  <w:style w:type="character" w:customStyle="1" w:styleId="StopkaZnak">
    <w:name w:val="Stopka Znak"/>
    <w:basedOn w:val="Domylnaczcionkaakapitu"/>
    <w:link w:val="Stopka"/>
    <w:uiPriority w:val="99"/>
    <w:rsid w:val="00D122F7"/>
  </w:style>
  <w:style w:type="paragraph" w:styleId="Tekstprzypisukocowego">
    <w:name w:val="endnote text"/>
    <w:basedOn w:val="Normalny"/>
    <w:link w:val="TekstprzypisukocowegoZnak"/>
    <w:uiPriority w:val="99"/>
    <w:semiHidden/>
    <w:unhideWhenUsed/>
    <w:rsid w:val="00810C9B"/>
    <w:rPr>
      <w:sz w:val="20"/>
      <w:szCs w:val="20"/>
    </w:rPr>
  </w:style>
  <w:style w:type="character" w:customStyle="1" w:styleId="TekstprzypisukocowegoZnak">
    <w:name w:val="Tekst przypisu końcowego Znak"/>
    <w:basedOn w:val="Domylnaczcionkaakapitu"/>
    <w:link w:val="Tekstprzypisukocowego"/>
    <w:uiPriority w:val="99"/>
    <w:semiHidden/>
    <w:rsid w:val="00810C9B"/>
  </w:style>
  <w:style w:type="character" w:styleId="Odwoanieprzypisukocowego">
    <w:name w:val="endnote reference"/>
    <w:uiPriority w:val="99"/>
    <w:semiHidden/>
    <w:unhideWhenUsed/>
    <w:rsid w:val="00810C9B"/>
    <w:rPr>
      <w:vertAlign w:val="superscript"/>
    </w:rPr>
  </w:style>
  <w:style w:type="character" w:customStyle="1" w:styleId="Nagwek3Znak">
    <w:name w:val="Nagłówek 3 Znak"/>
    <w:link w:val="Nagwek3"/>
    <w:rsid w:val="0014257A"/>
    <w:rPr>
      <w:b/>
      <w:kern w:val="20"/>
      <w:sz w:val="28"/>
      <w:szCs w:val="24"/>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855D9"/>
    <w:pPr>
      <w:ind w:left="708"/>
    </w:pPr>
  </w:style>
  <w:style w:type="character" w:customStyle="1" w:styleId="Nagwek5Znak">
    <w:name w:val="Nagłówek 5 Znak"/>
    <w:link w:val="Nagwek5"/>
    <w:rsid w:val="008A056A"/>
    <w:rPr>
      <w:b/>
      <w:bCs/>
      <w:sz w:val="24"/>
      <w:szCs w:val="24"/>
    </w:rPr>
  </w:style>
  <w:style w:type="character" w:styleId="Nierozpoznanawzmianka">
    <w:name w:val="Unresolved Mention"/>
    <w:uiPriority w:val="99"/>
    <w:semiHidden/>
    <w:unhideWhenUsed/>
    <w:rsid w:val="005E0549"/>
    <w:rPr>
      <w:color w:val="605E5C"/>
      <w:shd w:val="clear" w:color="auto" w:fill="E1DFDD"/>
    </w:rPr>
  </w:style>
  <w:style w:type="paragraph" w:customStyle="1" w:styleId="BodyTextIndentZnak">
    <w:name w:val="Body Text Indent Znak"/>
    <w:basedOn w:val="Normalny"/>
    <w:rsid w:val="009A26C8"/>
    <w:pPr>
      <w:suppressAutoHyphens/>
      <w:spacing w:line="360" w:lineRule="auto"/>
      <w:ind w:left="708"/>
      <w:jc w:val="both"/>
    </w:pPr>
    <w:rPr>
      <w:rFonts w:ascii="Arial Narrow" w:hAnsi="Arial Narrow" w:cs="Arial Narrow"/>
      <w:sz w:val="20"/>
      <w:lang w:eastAsia="zh-CN"/>
    </w:rPr>
  </w:style>
  <w:style w:type="numbering" w:customStyle="1" w:styleId="Biecalista1">
    <w:name w:val="Bieżąca lista1"/>
    <w:uiPriority w:val="99"/>
    <w:rsid w:val="00971602"/>
    <w:pPr>
      <w:numPr>
        <w:numId w:val="8"/>
      </w:numPr>
    </w:p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E977DF"/>
    <w:rPr>
      <w:sz w:val="24"/>
      <w:szCs w:val="24"/>
    </w:rPr>
  </w:style>
  <w:style w:type="character" w:customStyle="1" w:styleId="TekstprzypisudolnegoZnak">
    <w:name w:val="Tekst przypisu dolnego Znak"/>
    <w:basedOn w:val="Domylnaczcionkaakapitu"/>
    <w:link w:val="Tekstprzypisudolnego"/>
    <w:rsid w:val="008F1A8C"/>
  </w:style>
  <w:style w:type="paragraph" w:customStyle="1" w:styleId="Standardowy2">
    <w:name w:val="Standardowy2"/>
    <w:rsid w:val="00FB3E15"/>
    <w:pPr>
      <w:overflowPunct w:val="0"/>
      <w:autoSpaceDE w:val="0"/>
      <w:autoSpaceDN w:val="0"/>
      <w:adjustRightInd w:val="0"/>
      <w:spacing w:after="120"/>
      <w:ind w:firstLine="567"/>
      <w:textAlignment w:val="baseline"/>
    </w:pPr>
    <w:rPr>
      <w:kern w:val="24"/>
      <w:sz w:val="24"/>
      <w:szCs w:val="24"/>
    </w:rPr>
  </w:style>
  <w:style w:type="paragraph" w:customStyle="1" w:styleId="Default">
    <w:name w:val="Default"/>
    <w:rsid w:val="00823410"/>
    <w:pPr>
      <w:autoSpaceDE w:val="0"/>
      <w:autoSpaceDN w:val="0"/>
      <w:adjustRightInd w:val="0"/>
    </w:pPr>
    <w:rPr>
      <w:rFonts w:ascii="Calibri" w:eastAsiaTheme="minorHAnsi" w:hAnsi="Calibri" w:cs="Calibri"/>
      <w:color w:val="000000"/>
      <w:sz w:val="24"/>
      <w:szCs w:val="24"/>
      <w:lang w:eastAsia="en-US"/>
    </w:rPr>
  </w:style>
  <w:style w:type="table" w:customStyle="1" w:styleId="Siatkatabelijasna1">
    <w:name w:val="Siatka tabeli — jasna1"/>
    <w:basedOn w:val="Standardowy"/>
    <w:uiPriority w:val="40"/>
    <w:rsid w:val="00823410"/>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iPriority w:val="99"/>
    <w:semiHidden/>
    <w:unhideWhenUsed/>
    <w:rsid w:val="00BA4319"/>
    <w:rPr>
      <w:sz w:val="16"/>
      <w:szCs w:val="16"/>
    </w:rPr>
  </w:style>
  <w:style w:type="paragraph" w:styleId="Tekstkomentarza">
    <w:name w:val="annotation text"/>
    <w:basedOn w:val="Normalny"/>
    <w:link w:val="TekstkomentarzaZnak"/>
    <w:uiPriority w:val="99"/>
    <w:unhideWhenUsed/>
    <w:rsid w:val="00BA4319"/>
    <w:rPr>
      <w:sz w:val="20"/>
      <w:szCs w:val="20"/>
    </w:rPr>
  </w:style>
  <w:style w:type="character" w:customStyle="1" w:styleId="TekstkomentarzaZnak">
    <w:name w:val="Tekst komentarza Znak"/>
    <w:basedOn w:val="Domylnaczcionkaakapitu"/>
    <w:link w:val="Tekstkomentarza"/>
    <w:uiPriority w:val="99"/>
    <w:rsid w:val="00BA4319"/>
  </w:style>
  <w:style w:type="paragraph" w:styleId="Tematkomentarza">
    <w:name w:val="annotation subject"/>
    <w:basedOn w:val="Tekstkomentarza"/>
    <w:next w:val="Tekstkomentarza"/>
    <w:link w:val="TematkomentarzaZnak"/>
    <w:uiPriority w:val="99"/>
    <w:semiHidden/>
    <w:unhideWhenUsed/>
    <w:rsid w:val="00BA4319"/>
    <w:rPr>
      <w:b/>
      <w:bCs/>
    </w:rPr>
  </w:style>
  <w:style w:type="character" w:customStyle="1" w:styleId="TematkomentarzaZnak">
    <w:name w:val="Temat komentarza Znak"/>
    <w:basedOn w:val="TekstkomentarzaZnak"/>
    <w:link w:val="Tematkomentarza"/>
    <w:uiPriority w:val="99"/>
    <w:semiHidden/>
    <w:rsid w:val="00BA4319"/>
    <w:rPr>
      <w:b/>
      <w:bCs/>
    </w:rPr>
  </w:style>
  <w:style w:type="paragraph" w:styleId="Poprawka">
    <w:name w:val="Revision"/>
    <w:hidden/>
    <w:uiPriority w:val="99"/>
    <w:semiHidden/>
    <w:rsid w:val="00BA4319"/>
    <w:rPr>
      <w:sz w:val="24"/>
      <w:szCs w:val="24"/>
    </w:rPr>
  </w:style>
  <w:style w:type="character" w:customStyle="1" w:styleId="markedcontent">
    <w:name w:val="markedcontent"/>
    <w:basedOn w:val="Domylnaczcionkaakapitu"/>
    <w:rsid w:val="007A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038">
      <w:bodyDiv w:val="1"/>
      <w:marLeft w:val="0"/>
      <w:marRight w:val="0"/>
      <w:marTop w:val="0"/>
      <w:marBottom w:val="0"/>
      <w:divBdr>
        <w:top w:val="none" w:sz="0" w:space="0" w:color="auto"/>
        <w:left w:val="none" w:sz="0" w:space="0" w:color="auto"/>
        <w:bottom w:val="none" w:sz="0" w:space="0" w:color="auto"/>
        <w:right w:val="none" w:sz="0" w:space="0" w:color="auto"/>
      </w:divBdr>
    </w:div>
    <w:div w:id="49571948">
      <w:bodyDiv w:val="1"/>
      <w:marLeft w:val="0"/>
      <w:marRight w:val="0"/>
      <w:marTop w:val="0"/>
      <w:marBottom w:val="0"/>
      <w:divBdr>
        <w:top w:val="none" w:sz="0" w:space="0" w:color="auto"/>
        <w:left w:val="none" w:sz="0" w:space="0" w:color="auto"/>
        <w:bottom w:val="none" w:sz="0" w:space="0" w:color="auto"/>
        <w:right w:val="none" w:sz="0" w:space="0" w:color="auto"/>
      </w:divBdr>
    </w:div>
    <w:div w:id="101731969">
      <w:bodyDiv w:val="1"/>
      <w:marLeft w:val="0"/>
      <w:marRight w:val="0"/>
      <w:marTop w:val="0"/>
      <w:marBottom w:val="0"/>
      <w:divBdr>
        <w:top w:val="none" w:sz="0" w:space="0" w:color="auto"/>
        <w:left w:val="none" w:sz="0" w:space="0" w:color="auto"/>
        <w:bottom w:val="none" w:sz="0" w:space="0" w:color="auto"/>
        <w:right w:val="none" w:sz="0" w:space="0" w:color="auto"/>
      </w:divBdr>
    </w:div>
    <w:div w:id="156917976">
      <w:bodyDiv w:val="1"/>
      <w:marLeft w:val="0"/>
      <w:marRight w:val="0"/>
      <w:marTop w:val="0"/>
      <w:marBottom w:val="0"/>
      <w:divBdr>
        <w:top w:val="none" w:sz="0" w:space="0" w:color="auto"/>
        <w:left w:val="none" w:sz="0" w:space="0" w:color="auto"/>
        <w:bottom w:val="none" w:sz="0" w:space="0" w:color="auto"/>
        <w:right w:val="none" w:sz="0" w:space="0" w:color="auto"/>
      </w:divBdr>
    </w:div>
    <w:div w:id="174462675">
      <w:bodyDiv w:val="1"/>
      <w:marLeft w:val="0"/>
      <w:marRight w:val="0"/>
      <w:marTop w:val="0"/>
      <w:marBottom w:val="0"/>
      <w:divBdr>
        <w:top w:val="none" w:sz="0" w:space="0" w:color="auto"/>
        <w:left w:val="none" w:sz="0" w:space="0" w:color="auto"/>
        <w:bottom w:val="none" w:sz="0" w:space="0" w:color="auto"/>
        <w:right w:val="none" w:sz="0" w:space="0" w:color="auto"/>
      </w:divBdr>
    </w:div>
    <w:div w:id="606737410">
      <w:bodyDiv w:val="1"/>
      <w:marLeft w:val="0"/>
      <w:marRight w:val="0"/>
      <w:marTop w:val="0"/>
      <w:marBottom w:val="0"/>
      <w:divBdr>
        <w:top w:val="none" w:sz="0" w:space="0" w:color="auto"/>
        <w:left w:val="none" w:sz="0" w:space="0" w:color="auto"/>
        <w:bottom w:val="none" w:sz="0" w:space="0" w:color="auto"/>
        <w:right w:val="none" w:sz="0" w:space="0" w:color="auto"/>
      </w:divBdr>
    </w:div>
    <w:div w:id="671420174">
      <w:bodyDiv w:val="1"/>
      <w:marLeft w:val="0"/>
      <w:marRight w:val="0"/>
      <w:marTop w:val="0"/>
      <w:marBottom w:val="0"/>
      <w:divBdr>
        <w:top w:val="none" w:sz="0" w:space="0" w:color="auto"/>
        <w:left w:val="none" w:sz="0" w:space="0" w:color="auto"/>
        <w:bottom w:val="none" w:sz="0" w:space="0" w:color="auto"/>
        <w:right w:val="none" w:sz="0" w:space="0" w:color="auto"/>
      </w:divBdr>
    </w:div>
    <w:div w:id="701511763">
      <w:bodyDiv w:val="1"/>
      <w:marLeft w:val="0"/>
      <w:marRight w:val="0"/>
      <w:marTop w:val="0"/>
      <w:marBottom w:val="0"/>
      <w:divBdr>
        <w:top w:val="none" w:sz="0" w:space="0" w:color="auto"/>
        <w:left w:val="none" w:sz="0" w:space="0" w:color="auto"/>
        <w:bottom w:val="none" w:sz="0" w:space="0" w:color="auto"/>
        <w:right w:val="none" w:sz="0" w:space="0" w:color="auto"/>
      </w:divBdr>
    </w:div>
    <w:div w:id="817654435">
      <w:bodyDiv w:val="1"/>
      <w:marLeft w:val="0"/>
      <w:marRight w:val="0"/>
      <w:marTop w:val="0"/>
      <w:marBottom w:val="0"/>
      <w:divBdr>
        <w:top w:val="none" w:sz="0" w:space="0" w:color="auto"/>
        <w:left w:val="none" w:sz="0" w:space="0" w:color="auto"/>
        <w:bottom w:val="none" w:sz="0" w:space="0" w:color="auto"/>
        <w:right w:val="none" w:sz="0" w:space="0" w:color="auto"/>
      </w:divBdr>
    </w:div>
    <w:div w:id="819731523">
      <w:bodyDiv w:val="1"/>
      <w:marLeft w:val="0"/>
      <w:marRight w:val="0"/>
      <w:marTop w:val="0"/>
      <w:marBottom w:val="0"/>
      <w:divBdr>
        <w:top w:val="none" w:sz="0" w:space="0" w:color="auto"/>
        <w:left w:val="none" w:sz="0" w:space="0" w:color="auto"/>
        <w:bottom w:val="none" w:sz="0" w:space="0" w:color="auto"/>
        <w:right w:val="none" w:sz="0" w:space="0" w:color="auto"/>
      </w:divBdr>
    </w:div>
    <w:div w:id="828400232">
      <w:bodyDiv w:val="1"/>
      <w:marLeft w:val="0"/>
      <w:marRight w:val="0"/>
      <w:marTop w:val="0"/>
      <w:marBottom w:val="0"/>
      <w:divBdr>
        <w:top w:val="none" w:sz="0" w:space="0" w:color="auto"/>
        <w:left w:val="none" w:sz="0" w:space="0" w:color="auto"/>
        <w:bottom w:val="none" w:sz="0" w:space="0" w:color="auto"/>
        <w:right w:val="none" w:sz="0" w:space="0" w:color="auto"/>
      </w:divBdr>
    </w:div>
    <w:div w:id="1110707224">
      <w:bodyDiv w:val="1"/>
      <w:marLeft w:val="0"/>
      <w:marRight w:val="0"/>
      <w:marTop w:val="0"/>
      <w:marBottom w:val="0"/>
      <w:divBdr>
        <w:top w:val="none" w:sz="0" w:space="0" w:color="auto"/>
        <w:left w:val="none" w:sz="0" w:space="0" w:color="auto"/>
        <w:bottom w:val="none" w:sz="0" w:space="0" w:color="auto"/>
        <w:right w:val="none" w:sz="0" w:space="0" w:color="auto"/>
      </w:divBdr>
    </w:div>
    <w:div w:id="1135954723">
      <w:bodyDiv w:val="1"/>
      <w:marLeft w:val="0"/>
      <w:marRight w:val="0"/>
      <w:marTop w:val="0"/>
      <w:marBottom w:val="0"/>
      <w:divBdr>
        <w:top w:val="none" w:sz="0" w:space="0" w:color="auto"/>
        <w:left w:val="none" w:sz="0" w:space="0" w:color="auto"/>
        <w:bottom w:val="none" w:sz="0" w:space="0" w:color="auto"/>
        <w:right w:val="none" w:sz="0" w:space="0" w:color="auto"/>
      </w:divBdr>
    </w:div>
    <w:div w:id="1177504169">
      <w:bodyDiv w:val="1"/>
      <w:marLeft w:val="0"/>
      <w:marRight w:val="0"/>
      <w:marTop w:val="0"/>
      <w:marBottom w:val="0"/>
      <w:divBdr>
        <w:top w:val="none" w:sz="0" w:space="0" w:color="auto"/>
        <w:left w:val="none" w:sz="0" w:space="0" w:color="auto"/>
        <w:bottom w:val="none" w:sz="0" w:space="0" w:color="auto"/>
        <w:right w:val="none" w:sz="0" w:space="0" w:color="auto"/>
      </w:divBdr>
    </w:div>
    <w:div w:id="1456486133">
      <w:bodyDiv w:val="1"/>
      <w:marLeft w:val="0"/>
      <w:marRight w:val="0"/>
      <w:marTop w:val="0"/>
      <w:marBottom w:val="0"/>
      <w:divBdr>
        <w:top w:val="none" w:sz="0" w:space="0" w:color="auto"/>
        <w:left w:val="none" w:sz="0" w:space="0" w:color="auto"/>
        <w:bottom w:val="none" w:sz="0" w:space="0" w:color="auto"/>
        <w:right w:val="none" w:sz="0" w:space="0" w:color="auto"/>
      </w:divBdr>
    </w:div>
    <w:div w:id="1502620248">
      <w:bodyDiv w:val="1"/>
      <w:marLeft w:val="0"/>
      <w:marRight w:val="0"/>
      <w:marTop w:val="0"/>
      <w:marBottom w:val="0"/>
      <w:divBdr>
        <w:top w:val="none" w:sz="0" w:space="0" w:color="auto"/>
        <w:left w:val="none" w:sz="0" w:space="0" w:color="auto"/>
        <w:bottom w:val="none" w:sz="0" w:space="0" w:color="auto"/>
        <w:right w:val="none" w:sz="0" w:space="0" w:color="auto"/>
      </w:divBdr>
    </w:div>
    <w:div w:id="1532761446">
      <w:bodyDiv w:val="1"/>
      <w:marLeft w:val="0"/>
      <w:marRight w:val="0"/>
      <w:marTop w:val="0"/>
      <w:marBottom w:val="0"/>
      <w:divBdr>
        <w:top w:val="none" w:sz="0" w:space="0" w:color="auto"/>
        <w:left w:val="none" w:sz="0" w:space="0" w:color="auto"/>
        <w:bottom w:val="none" w:sz="0" w:space="0" w:color="auto"/>
        <w:right w:val="none" w:sz="0" w:space="0" w:color="auto"/>
      </w:divBdr>
    </w:div>
    <w:div w:id="1586524820">
      <w:bodyDiv w:val="1"/>
      <w:marLeft w:val="0"/>
      <w:marRight w:val="0"/>
      <w:marTop w:val="0"/>
      <w:marBottom w:val="0"/>
      <w:divBdr>
        <w:top w:val="none" w:sz="0" w:space="0" w:color="auto"/>
        <w:left w:val="none" w:sz="0" w:space="0" w:color="auto"/>
        <w:bottom w:val="none" w:sz="0" w:space="0" w:color="auto"/>
        <w:right w:val="none" w:sz="0" w:space="0" w:color="auto"/>
      </w:divBdr>
    </w:div>
    <w:div w:id="1641567201">
      <w:bodyDiv w:val="1"/>
      <w:marLeft w:val="0"/>
      <w:marRight w:val="0"/>
      <w:marTop w:val="0"/>
      <w:marBottom w:val="0"/>
      <w:divBdr>
        <w:top w:val="none" w:sz="0" w:space="0" w:color="auto"/>
        <w:left w:val="none" w:sz="0" w:space="0" w:color="auto"/>
        <w:bottom w:val="none" w:sz="0" w:space="0" w:color="auto"/>
        <w:right w:val="none" w:sz="0" w:space="0" w:color="auto"/>
      </w:divBdr>
    </w:div>
    <w:div w:id="1644039141">
      <w:bodyDiv w:val="1"/>
      <w:marLeft w:val="0"/>
      <w:marRight w:val="0"/>
      <w:marTop w:val="0"/>
      <w:marBottom w:val="0"/>
      <w:divBdr>
        <w:top w:val="none" w:sz="0" w:space="0" w:color="auto"/>
        <w:left w:val="none" w:sz="0" w:space="0" w:color="auto"/>
        <w:bottom w:val="none" w:sz="0" w:space="0" w:color="auto"/>
        <w:right w:val="none" w:sz="0" w:space="0" w:color="auto"/>
      </w:divBdr>
    </w:div>
    <w:div w:id="1703938010">
      <w:bodyDiv w:val="1"/>
      <w:marLeft w:val="0"/>
      <w:marRight w:val="0"/>
      <w:marTop w:val="0"/>
      <w:marBottom w:val="0"/>
      <w:divBdr>
        <w:top w:val="none" w:sz="0" w:space="0" w:color="auto"/>
        <w:left w:val="none" w:sz="0" w:space="0" w:color="auto"/>
        <w:bottom w:val="none" w:sz="0" w:space="0" w:color="auto"/>
        <w:right w:val="none" w:sz="0" w:space="0" w:color="auto"/>
      </w:divBdr>
    </w:div>
    <w:div w:id="1971012700">
      <w:bodyDiv w:val="1"/>
      <w:marLeft w:val="0"/>
      <w:marRight w:val="0"/>
      <w:marTop w:val="0"/>
      <w:marBottom w:val="0"/>
      <w:divBdr>
        <w:top w:val="none" w:sz="0" w:space="0" w:color="auto"/>
        <w:left w:val="none" w:sz="0" w:space="0" w:color="auto"/>
        <w:bottom w:val="none" w:sz="0" w:space="0" w:color="auto"/>
        <w:right w:val="none" w:sz="0" w:space="0" w:color="auto"/>
      </w:divBdr>
    </w:div>
    <w:div w:id="2034187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wk@platformazakupowa.pl" TargetMode="External"/><Relationship Id="rId18" Type="http://schemas.openxmlformats.org/officeDocument/2006/relationships/hyperlink" Target="https://platformazakupowa.pl/pn/uni.lod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pn/uni.lod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footer" Target="footer2.xml"/><Relationship Id="rId10" Type="http://schemas.openxmlformats.org/officeDocument/2006/relationships/hyperlink" Target="mailto:przetargi@uni.lodz.pl" TargetMode="External"/><Relationship Id="rId19" Type="http://schemas.openxmlformats.org/officeDocument/2006/relationships/hyperlink" Target="mailto:iod@uni.lodz.pl" TargetMode="External"/><Relationship Id="rId4" Type="http://schemas.openxmlformats.org/officeDocument/2006/relationships/settings" Target="settings.xml"/><Relationship Id="rId9" Type="http://schemas.openxmlformats.org/officeDocument/2006/relationships/hyperlink" Target="http://www.uni.lodz.pl" TargetMode="External"/><Relationship Id="rId14" Type="http://schemas.openxmlformats.org/officeDocument/2006/relationships/hyperlink" Target="https://platformazakupowa.pl/"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60FFD-3CD1-414E-A791-4C020D05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14167</Words>
  <Characters>92345</Characters>
  <Application>Microsoft Office Word</Application>
  <DocSecurity>0</DocSecurity>
  <Lines>769</Lines>
  <Paragraphs>212</Paragraphs>
  <ScaleCrop>false</ScaleCrop>
  <HeadingPairs>
    <vt:vector size="2" baseType="variant">
      <vt:variant>
        <vt:lpstr>Tytuł</vt:lpstr>
      </vt:variant>
      <vt:variant>
        <vt:i4>1</vt:i4>
      </vt:variant>
    </vt:vector>
  </HeadingPairs>
  <TitlesOfParts>
    <vt:vector size="1" baseType="lpstr">
      <vt:lpstr> </vt:lpstr>
    </vt:vector>
  </TitlesOfParts>
  <Company>Uniwersytet Łódzki</Company>
  <LinksUpToDate>false</LinksUpToDate>
  <CharactersWithSpaces>106300</CharactersWithSpaces>
  <SharedDoc>false</SharedDoc>
  <HLinks>
    <vt:vector size="60" baseType="variant">
      <vt:variant>
        <vt:i4>3735616</vt:i4>
      </vt:variant>
      <vt:variant>
        <vt:i4>27</vt:i4>
      </vt:variant>
      <vt:variant>
        <vt:i4>0</vt:i4>
      </vt:variant>
      <vt:variant>
        <vt:i4>5</vt:i4>
      </vt:variant>
      <vt:variant>
        <vt:lpwstr>mailto:iod@uni.lodz.pl</vt:lpwstr>
      </vt:variant>
      <vt:variant>
        <vt:lpwstr/>
      </vt:variant>
      <vt:variant>
        <vt:i4>5570587</vt:i4>
      </vt:variant>
      <vt:variant>
        <vt:i4>24</vt:i4>
      </vt:variant>
      <vt:variant>
        <vt:i4>0</vt:i4>
      </vt:variant>
      <vt:variant>
        <vt:i4>5</vt:i4>
      </vt:variant>
      <vt:variant>
        <vt:lpwstr>https://platformazakupowa.pl/pn/uni.lodz</vt:lpwstr>
      </vt:variant>
      <vt:variant>
        <vt:lpwstr/>
      </vt:variant>
      <vt:variant>
        <vt:i4>5570587</vt:i4>
      </vt:variant>
      <vt:variant>
        <vt:i4>21</vt:i4>
      </vt:variant>
      <vt:variant>
        <vt:i4>0</vt:i4>
      </vt:variant>
      <vt:variant>
        <vt:i4>5</vt:i4>
      </vt:variant>
      <vt:variant>
        <vt:lpwstr>https://platformazakupowa.pl/pn/uni.lodz</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6553695</vt:i4>
      </vt:variant>
      <vt:variant>
        <vt:i4>12</vt:i4>
      </vt:variant>
      <vt:variant>
        <vt:i4>0</vt:i4>
      </vt:variant>
      <vt:variant>
        <vt:i4>5</vt:i4>
      </vt:variant>
      <vt:variant>
        <vt:lpwstr>mailto:cwk@platformazakupowa.pl</vt:lpwstr>
      </vt:variant>
      <vt:variant>
        <vt:lpwstr/>
      </vt:variant>
      <vt:variant>
        <vt:i4>5570587</vt:i4>
      </vt:variant>
      <vt:variant>
        <vt:i4>9</vt:i4>
      </vt:variant>
      <vt:variant>
        <vt:i4>0</vt:i4>
      </vt:variant>
      <vt:variant>
        <vt:i4>5</vt:i4>
      </vt:variant>
      <vt:variant>
        <vt:lpwstr>https://platformazakupowa.pl/pn/uni.lodz</vt:lpwstr>
      </vt:variant>
      <vt:variant>
        <vt:lpwstr/>
      </vt:variant>
      <vt:variant>
        <vt:i4>5570587</vt:i4>
      </vt:variant>
      <vt:variant>
        <vt:i4>6</vt:i4>
      </vt:variant>
      <vt:variant>
        <vt:i4>0</vt:i4>
      </vt:variant>
      <vt:variant>
        <vt:i4>5</vt:i4>
      </vt:variant>
      <vt:variant>
        <vt:lpwstr>https://platformazakupowa.pl/pn/uni.lodz</vt:lpwstr>
      </vt:variant>
      <vt:variant>
        <vt:lpwstr/>
      </vt:variant>
      <vt:variant>
        <vt:i4>5308478</vt:i4>
      </vt:variant>
      <vt:variant>
        <vt:i4>3</vt:i4>
      </vt:variant>
      <vt:variant>
        <vt:i4>0</vt:i4>
      </vt:variant>
      <vt:variant>
        <vt:i4>5</vt:i4>
      </vt:variant>
      <vt:variant>
        <vt:lpwstr>mailto:przetargi@uni.lodz.pl</vt:lpwstr>
      </vt:variant>
      <vt:variant>
        <vt:lpwstr/>
      </vt: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BŁĘDOWSKI DARIUSZ</dc:creator>
  <cp:keywords/>
  <cp:lastModifiedBy>Katarzyna Kardas</cp:lastModifiedBy>
  <cp:revision>3</cp:revision>
  <cp:lastPrinted>2022-04-22T07:36:00Z</cp:lastPrinted>
  <dcterms:created xsi:type="dcterms:W3CDTF">2023-01-24T14:16:00Z</dcterms:created>
  <dcterms:modified xsi:type="dcterms:W3CDTF">2023-01-25T08:31:00Z</dcterms:modified>
</cp:coreProperties>
</file>