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CCE4" w14:textId="3ABBD535" w:rsidR="00B77DD4" w:rsidRPr="005E34DE" w:rsidRDefault="00B235A1" w:rsidP="00991722">
      <w:pPr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Załącznik nr 2 do SWZ - </w:t>
      </w:r>
      <w:r w:rsidR="00991722" w:rsidRPr="005E34DE">
        <w:rPr>
          <w:rFonts w:ascii="TimesNewRomanPSMT" w:hAnsi="TimesNewRomanPSMT" w:cs="TimesNewRomanPSMT"/>
          <w:sz w:val="28"/>
          <w:szCs w:val="28"/>
          <w:lang w:eastAsia="en-US"/>
        </w:rPr>
        <w:t>Opis przedmiotu zamówienia</w:t>
      </w:r>
    </w:p>
    <w:p w14:paraId="68937014" w14:textId="1FAD87CA" w:rsidR="00991722" w:rsidRPr="005E34DE" w:rsidRDefault="00991722" w:rsidP="00991722">
      <w:pPr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  <w:r w:rsidRPr="005E34DE">
        <w:rPr>
          <w:rFonts w:ascii="TimesNewRomanPSMT" w:hAnsi="TimesNewRomanPSMT" w:cs="TimesNewRomanPSMT"/>
          <w:sz w:val="28"/>
          <w:szCs w:val="28"/>
          <w:lang w:eastAsia="en-US"/>
        </w:rPr>
        <w:t>Ściana wizyjna</w:t>
      </w:r>
    </w:p>
    <w:p w14:paraId="19236ECE" w14:textId="7F5E8EE7" w:rsidR="00991722" w:rsidRDefault="00991722"/>
    <w:p w14:paraId="14C14D8C" w14:textId="4EC4F700" w:rsidR="00991722" w:rsidRPr="005E34DE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 w:rsidRPr="005E34DE">
        <w:rPr>
          <w:rFonts w:ascii="TimesNewRomanPSMT" w:hAnsi="TimesNewRomanPSMT" w:cs="TimesNewRomanPSMT"/>
          <w:sz w:val="24"/>
          <w:szCs w:val="24"/>
          <w:lang w:eastAsia="en-US"/>
        </w:rPr>
        <w:t>Ściana wizyjna szt</w:t>
      </w:r>
      <w:r w:rsidR="005E34DE">
        <w:rPr>
          <w:rFonts w:ascii="TimesNewRomanPSMT" w:hAnsi="TimesNewRomanPSMT" w:cs="TimesNewRomanPSMT"/>
          <w:sz w:val="24"/>
          <w:szCs w:val="24"/>
          <w:lang w:eastAsia="en-US"/>
        </w:rPr>
        <w:t>.</w:t>
      </w:r>
      <w:r w:rsidRPr="005E34DE">
        <w:rPr>
          <w:rFonts w:ascii="TimesNewRomanPSMT" w:hAnsi="TimesNewRomanPSMT" w:cs="TimesNewRomanPSMT"/>
          <w:sz w:val="24"/>
          <w:szCs w:val="24"/>
          <w:lang w:eastAsia="en-US"/>
        </w:rPr>
        <w:t xml:space="preserve"> 2 zbudowane z</w:t>
      </w:r>
    </w:p>
    <w:p w14:paraId="02546894" w14:textId="478D59F8" w:rsidR="00991722" w:rsidRPr="005E34DE" w:rsidRDefault="00991722" w:rsidP="0099172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 w:rsidRPr="005E34DE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monitor bezszwowy Samsung VM55T-E (55”, IPS, 500 nit, szew 1,8 mm)  szt 9</w:t>
      </w:r>
    </w:p>
    <w:p w14:paraId="630CEBFD" w14:textId="18E4B703" w:rsidR="00991722" w:rsidRPr="005E34DE" w:rsidRDefault="00991722" w:rsidP="0099172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 w:rsidRPr="005E34DE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uchwyt sufitowy zintegrowany B-tech SystemX 3x3 (pop-out) 1</w:t>
      </w:r>
    </w:p>
    <w:p w14:paraId="6DD788EB" w14:textId="77777777" w:rsidR="00991722" w:rsidRPr="005E34DE" w:rsidRDefault="00991722" w:rsidP="0099172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 w:rsidRPr="005E34DE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okablowanie HDMI, CAT6, mini-jack, switch LAN, 1 - 0,00</w:t>
      </w:r>
    </w:p>
    <w:p w14:paraId="22C1A398" w14:textId="136C9C6E" w:rsidR="00991722" w:rsidRDefault="00991722" w:rsidP="0099172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 w:rsidRPr="005E34DE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montaż całości</w:t>
      </w:r>
      <w:r w:rsidR="00457005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 w kooperacji z wykonawcą realizowanej przebudowy</w:t>
      </w:r>
      <w:r w:rsidRPr="005E34DE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, konfiguracja i uruchomienie, zintegrowanie z systemem FIDS</w:t>
      </w:r>
      <w:r w:rsidR="00C37B7F"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. Termin montażu i demontażu zostanie ustalony niezależnie od terminu dostawy.</w:t>
      </w:r>
    </w:p>
    <w:p w14:paraId="03A8D9C5" w14:textId="75389D1F" w:rsidR="00457005" w:rsidRDefault="00457005" w:rsidP="0099172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demontaż aktualnie wykorzystywanych tablic w dwóch lokalizacjach</w:t>
      </w:r>
    </w:p>
    <w:p w14:paraId="61963EB8" w14:textId="37254938" w:rsidR="005E34DE" w:rsidRPr="005E34DE" w:rsidRDefault="005E34DE" w:rsidP="0099172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sterownik – komputer sterujący ścianą</w:t>
      </w:r>
    </w:p>
    <w:p w14:paraId="699D2B5A" w14:textId="63EE6DC0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ind w:left="360"/>
        <w:jc w:val="left"/>
      </w:pPr>
    </w:p>
    <w:p w14:paraId="0AFFE59B" w14:textId="00B6EF96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Monitory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Samsung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mają być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fabrycznie kalibrowane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, co zapewnia dużą jednorodność wyświetlanego obrazu na całej ścianie. Ponadto powyżej proponowane monitory mogą odwzorowywać w układzie 3x3 także wysoką rozdzielczość 4K-UHD [3840x2160] z wykorzystaniem połączenia szeregowego DisplayPort 1.2, tzw.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US"/>
        </w:rPr>
        <w:t xml:space="preserve">daisy-chain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– wystarczy wtedy doprowadzić sygnał wizyjny (najczęściej HDMI) tylko do pierwszego</w:t>
      </w:r>
    </w:p>
    <w:p w14:paraId="161828C1" w14:textId="0512058B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monitora. </w:t>
      </w:r>
    </w:p>
    <w:p w14:paraId="6102DCCF" w14:textId="21558DDB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Monitory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Samsung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mają mieć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 xml:space="preserve">3-letnią gwarancją Producenta typu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eastAsia="en-US"/>
        </w:rPr>
        <w:t xml:space="preserve">On-site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(potencjalna naprawa w miejscu instalacji), z możliwością opcjonalnego przedłużenia gwarancji do 5 lat.</w:t>
      </w:r>
    </w:p>
    <w:p w14:paraId="6A2FD137" w14:textId="477A0FD5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</w:p>
    <w:p w14:paraId="7732A915" w14:textId="3F93312C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FF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Do montażu sufitowego należy zastosować specjalistyczny uchwyt zintegrowany 3x3 renomowanej marki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B-tech 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(poz.2), w którym uchwyty do monitorów montuje się na wspólnej belce (byłyby trzy takie belki), co gwarantuje ich precyzyjne zlicowanie.</w:t>
      </w:r>
    </w:p>
    <w:p w14:paraId="68423413" w14:textId="1BE229DB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W tym systemie należy zastosować uchwyty do monitorów typu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eastAsia="en-US"/>
        </w:rPr>
        <w:t xml:space="preserve">pop-out </w:t>
      </w: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z tzw. wysuwem serwisowym, czyli możliwością wysunięcia dowolnego monitora ze ściany, bez poruszania pozostałych.</w:t>
      </w:r>
    </w:p>
    <w:p w14:paraId="6656B8EC" w14:textId="0126D689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>Można do montażu wykorzystać obecnie istniejących/zamontowanych słupów sufitowych i</w:t>
      </w:r>
    </w:p>
    <w:p w14:paraId="30BE4AF4" w14:textId="21209B73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en-US"/>
        </w:rPr>
        <w:t xml:space="preserve">przytwierdzenia do nich poziomych (trzech) belek, jednak wcześniej wykonawca musi na własny koszt dokonać wizji lokalnej, aby poznać dokładne informacje (przekrój, materiał, długość, itp.) na temat obecnych słupów. </w:t>
      </w:r>
    </w:p>
    <w:p w14:paraId="301846E1" w14:textId="2E640400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  <w:sz w:val="24"/>
          <w:szCs w:val="24"/>
          <w:lang w:eastAsia="en-US"/>
        </w:rPr>
      </w:pPr>
    </w:p>
    <w:p w14:paraId="6CBA4133" w14:textId="6E8D9BC7" w:rsid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Należy przewidzieć możliwość szeregowego połączenia monitorów dołączonym okablowaniem HDMI (tzw. daisychain), co spowoduje utworzenie jak gdyby jednego, dużego monitora o przekątnej 165” (365x206 cm). Należy wówczas dostarczyć sygnał do pierwszego monitora, najczęściej z pomocą kable HDMI z dedykowanego komputera, który musi być zakupiony wraz ze ścianą wizyjną . Jeżeli długość tego kabla miałaby być większa niż 10 metrów, należałoby zastosować extender HDMI na skrętkę komputerową.</w:t>
      </w:r>
    </w:p>
    <w:p w14:paraId="40644301" w14:textId="0886B22C" w:rsidR="00991722" w:rsidRDefault="005E34DE" w:rsidP="00991722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Należy</w:t>
      </w:r>
      <w:r w:rsidR="00991722">
        <w:rPr>
          <w:rFonts w:ascii="TimesNewRomanPSMT" w:hAnsi="TimesNewRomanPSMT" w:cs="TimesNewRomanPSMT"/>
          <w:sz w:val="24"/>
          <w:szCs w:val="24"/>
          <w:lang w:eastAsia="en-US"/>
        </w:rPr>
        <w:t xml:space="preserve"> przewidzieć sterowanie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ściany </w:t>
      </w:r>
      <w:r w:rsidR="00991722">
        <w:rPr>
          <w:rFonts w:ascii="TimesNewRomanPSMT" w:hAnsi="TimesNewRomanPSMT" w:cs="TimesNewRomanPSMT"/>
          <w:sz w:val="24"/>
          <w:szCs w:val="24"/>
          <w:lang w:eastAsia="en-US"/>
        </w:rPr>
        <w:t xml:space="preserve">jednym pilotem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lub poprzez sieć LAN.</w:t>
      </w:r>
    </w:p>
    <w:p w14:paraId="4DFA3ACF" w14:textId="326E0173" w:rsidR="00991722" w:rsidRPr="00991722" w:rsidRDefault="00991722" w:rsidP="00991722">
      <w:pPr>
        <w:suppressAutoHyphens w:val="0"/>
        <w:autoSpaceDE w:val="0"/>
        <w:autoSpaceDN w:val="0"/>
        <w:adjustRightInd w:val="0"/>
        <w:spacing w:line="240" w:lineRule="auto"/>
        <w:jc w:val="left"/>
      </w:pPr>
    </w:p>
    <w:sectPr w:rsidR="00991722" w:rsidRPr="0099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57FB9"/>
    <w:multiLevelType w:val="hybridMultilevel"/>
    <w:tmpl w:val="83386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22"/>
    <w:rsid w:val="00006B7F"/>
    <w:rsid w:val="002034D2"/>
    <w:rsid w:val="00393F87"/>
    <w:rsid w:val="00457005"/>
    <w:rsid w:val="005258E0"/>
    <w:rsid w:val="005B0317"/>
    <w:rsid w:val="005E34DE"/>
    <w:rsid w:val="006F26E5"/>
    <w:rsid w:val="006F69EB"/>
    <w:rsid w:val="00991722"/>
    <w:rsid w:val="00B235A1"/>
    <w:rsid w:val="00B77DD4"/>
    <w:rsid w:val="00BD5017"/>
    <w:rsid w:val="00C37B7F"/>
    <w:rsid w:val="00DA6196"/>
    <w:rsid w:val="00E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427A"/>
  <w15:chartTrackingRefBased/>
  <w15:docId w15:val="{F794116A-F6A5-4044-8B88-CC18601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87"/>
    <w:pPr>
      <w:suppressAutoHyphens/>
      <w:spacing w:after="0" w:line="320" w:lineRule="exact"/>
      <w:jc w:val="both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Matylla</dc:creator>
  <cp:keywords/>
  <dc:description/>
  <cp:lastModifiedBy>Anna Silecka</cp:lastModifiedBy>
  <cp:revision>3</cp:revision>
  <cp:lastPrinted>2024-12-09T09:14:00Z</cp:lastPrinted>
  <dcterms:created xsi:type="dcterms:W3CDTF">2024-11-19T10:44:00Z</dcterms:created>
  <dcterms:modified xsi:type="dcterms:W3CDTF">2024-12-09T09:14:00Z</dcterms:modified>
</cp:coreProperties>
</file>