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5C1F8872" w:rsidR="00D87BAD" w:rsidRDefault="00896F18" w:rsidP="00D87BAD">
      <w:pPr>
        <w:rPr>
          <w:b/>
          <w:bCs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>MCPS-WZU/KBCH/351-5</w:t>
      </w:r>
      <w:r w:rsidR="006C00F3" w:rsidRPr="006C00F3">
        <w:rPr>
          <w:rFonts w:eastAsia="Times New Roman"/>
          <w:b/>
          <w:sz w:val="22"/>
          <w:szCs w:val="22"/>
        </w:rPr>
        <w:t>/2024 TP/U/S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6746320A" w:rsidR="00067FA9" w:rsidRPr="00C52D46" w:rsidRDefault="00896F18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 xml:space="preserve">zgodnie z przepisami ustawy z dnia 11 września 2019 r. Prawo zamówień publicznych (Dz. U. </w:t>
      </w:r>
      <w:r w:rsidR="006B09EF">
        <w:rPr>
          <w:rFonts w:cs="Times New Roman"/>
          <w:b/>
          <w:spacing w:val="0"/>
          <w:sz w:val="22"/>
          <w:szCs w:val="22"/>
          <w:lang w:eastAsia="en-US"/>
        </w:rPr>
        <w:t>z 2023 r. poz. 1605 z późn.</w:t>
      </w:r>
      <w:r w:rsidRPr="00896F18">
        <w:rPr>
          <w:rFonts w:cs="Times New Roman"/>
          <w:b/>
          <w:spacing w:val="0"/>
          <w:sz w:val="22"/>
          <w:szCs w:val="22"/>
          <w:lang w:eastAsia="en-US"/>
        </w:rPr>
        <w:t>zm.), zwanej dalej PZP, którego przedmiotem jest</w:t>
      </w:r>
      <w:r>
        <w:rPr>
          <w:b/>
          <w:color w:val="000000"/>
          <w:sz w:val="22"/>
          <w:szCs w:val="22"/>
          <w:lang w:eastAsia="en-US"/>
        </w:rPr>
        <w:t xml:space="preserve">: </w:t>
      </w:r>
      <w:r w:rsidR="006B09EF">
        <w:rPr>
          <w:b/>
          <w:sz w:val="22"/>
          <w:szCs w:val="22"/>
          <w:lang w:eastAsia="en-US"/>
        </w:rPr>
        <w:t>Przygotowanie i przeprowadzenie dwudniowego szkolenia pt. „Nowoczesna, zdrowa, ekologiczna, regionalna i społecznie odpowiedzialna kuchnia”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45DD067C" w14:textId="7899C443" w:rsidR="00000895" w:rsidRDefault="00067FA9" w:rsidP="006B09EF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09E253A5" w14:textId="362C493C" w:rsidR="00000895" w:rsidRDefault="00000895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0C223E43" w14:textId="77777777" w:rsidR="00000895" w:rsidRDefault="00000895" w:rsidP="006C4FB6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000895" w:rsidSect="003A378D">
          <w:headerReference w:type="even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C025764" w14:textId="7CB3787D" w:rsidR="006B09EF" w:rsidRDefault="006B09EF" w:rsidP="006C4FB6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4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2263"/>
        <w:gridCol w:w="1276"/>
        <w:gridCol w:w="1276"/>
        <w:gridCol w:w="850"/>
        <w:gridCol w:w="1276"/>
        <w:gridCol w:w="1276"/>
        <w:gridCol w:w="1139"/>
        <w:gridCol w:w="1134"/>
        <w:gridCol w:w="1134"/>
        <w:gridCol w:w="1134"/>
        <w:gridCol w:w="1134"/>
        <w:gridCol w:w="1134"/>
        <w:gridCol w:w="1134"/>
      </w:tblGrid>
      <w:tr w:rsidR="005740B6" w:rsidRPr="003B34C0" w14:paraId="0199133A" w14:textId="50672405" w:rsidTr="00831208">
        <w:trPr>
          <w:trHeight w:val="28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DDF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BF9" w14:textId="5B0BE3A6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za osobę uczestniczącą w szkoleniu</w:t>
            </w:r>
            <w:r w:rsidR="004713CC">
              <w:rPr>
                <w:b/>
                <w:sz w:val="16"/>
                <w:szCs w:val="16"/>
              </w:rPr>
              <w:t> </w:t>
            </w:r>
            <w:r w:rsidR="004713CC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i </w:t>
            </w:r>
            <w:r w:rsidR="00BD12CE">
              <w:rPr>
                <w:b/>
                <w:sz w:val="16"/>
                <w:szCs w:val="16"/>
              </w:rPr>
              <w:t xml:space="preserve">nie </w:t>
            </w:r>
            <w:r>
              <w:rPr>
                <w:b/>
                <w:sz w:val="16"/>
                <w:szCs w:val="16"/>
                <w:u w:val="single"/>
              </w:rPr>
              <w:t>korzystającą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 </w:t>
            </w:r>
            <w:r w:rsidR="004713CC"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670881F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46F4" w14:textId="7A1BDFE8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 w:rsidR="004713CC"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 w:rsidR="004713CC">
              <w:rPr>
                <w:b/>
                <w:sz w:val="16"/>
                <w:szCs w:val="16"/>
              </w:rPr>
              <w:t xml:space="preserve">nie 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korzystającą </w:t>
            </w:r>
            <w:r w:rsidR="004713CC"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3DA4EC4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brutto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39B" w14:textId="63A3E807" w:rsidR="005740B6" w:rsidRPr="003B34C0" w:rsidRDefault="005740B6" w:rsidP="006066D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166" w14:textId="7229484B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 w:rsidR="004713CC"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korzystającą </w:t>
            </w:r>
            <w:r w:rsidR="004713CC"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74481C10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551" w14:textId="34C7622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 w:rsidR="004713CC"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 w:rsidRPr="00AE41FD">
              <w:rPr>
                <w:b/>
                <w:sz w:val="16"/>
                <w:szCs w:val="16"/>
                <w:u w:val="single"/>
              </w:rPr>
              <w:t xml:space="preserve">korzystającą </w:t>
            </w:r>
            <w:r w:rsidR="004713CC">
              <w:rPr>
                <w:b/>
                <w:sz w:val="16"/>
                <w:szCs w:val="16"/>
                <w:u w:val="single"/>
              </w:rPr>
              <w:br/>
            </w:r>
            <w:r w:rsidRPr="00AE41FD">
              <w:rPr>
                <w:b/>
                <w:sz w:val="16"/>
                <w:szCs w:val="16"/>
                <w:u w:val="single"/>
              </w:rPr>
              <w:t>z noclegu</w:t>
            </w:r>
          </w:p>
          <w:p w14:paraId="2691EF8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3913" w14:textId="70F38C18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Max.</w:t>
            </w:r>
            <w:r w:rsidRPr="003B34C0">
              <w:rPr>
                <w:b/>
                <w:sz w:val="16"/>
                <w:szCs w:val="16"/>
              </w:rPr>
              <w:t xml:space="preserve"> liczba </w:t>
            </w:r>
            <w:r>
              <w:rPr>
                <w:b/>
                <w:sz w:val="16"/>
                <w:szCs w:val="16"/>
              </w:rPr>
              <w:t>uczestników</w:t>
            </w:r>
          </w:p>
          <w:p w14:paraId="1C00687E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467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0A3F69F7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</w:p>
          <w:p w14:paraId="3DD0D457" w14:textId="600D4436" w:rsidR="005740B6" w:rsidRPr="003B34C0" w:rsidRDefault="00831208" w:rsidP="00333AF3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(iloczyn </w:t>
            </w:r>
            <w:r w:rsidR="005740B6" w:rsidRPr="003B34C0">
              <w:rPr>
                <w:b/>
                <w:sz w:val="16"/>
                <w:szCs w:val="16"/>
              </w:rPr>
              <w:t xml:space="preserve">kol. </w:t>
            </w:r>
            <w:r w:rsidR="00333AF3">
              <w:rPr>
                <w:b/>
                <w:sz w:val="16"/>
                <w:szCs w:val="16"/>
              </w:rPr>
              <w:t>5</w:t>
            </w:r>
            <w:r w:rsidR="005740B6" w:rsidRPr="003B34C0">
              <w:rPr>
                <w:b/>
                <w:sz w:val="16"/>
                <w:szCs w:val="16"/>
              </w:rPr>
              <w:t>, kol.</w:t>
            </w:r>
            <w:r w:rsidR="005740B6">
              <w:rPr>
                <w:b/>
                <w:sz w:val="16"/>
                <w:szCs w:val="16"/>
              </w:rPr>
              <w:t xml:space="preserve"> 7</w:t>
            </w:r>
            <w:r w:rsidR="005740B6"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C82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2B0E24F8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 </w:t>
            </w:r>
          </w:p>
          <w:p w14:paraId="58AD0B58" w14:textId="77FEC7D8" w:rsidR="005740B6" w:rsidRPr="003B34C0" w:rsidRDefault="005740B6" w:rsidP="00333AF3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(iloczyn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kol. </w:t>
            </w:r>
            <w:r w:rsidR="00333AF3">
              <w:rPr>
                <w:b/>
                <w:sz w:val="16"/>
                <w:szCs w:val="16"/>
              </w:rPr>
              <w:t>6</w:t>
            </w:r>
            <w:r w:rsidRPr="003B34C0">
              <w:rPr>
                <w:b/>
                <w:sz w:val="16"/>
                <w:szCs w:val="16"/>
              </w:rPr>
              <w:t>, kol.</w:t>
            </w:r>
            <w:r>
              <w:rPr>
                <w:b/>
                <w:sz w:val="16"/>
                <w:szCs w:val="16"/>
              </w:rPr>
              <w:t>7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A39" w14:textId="2470E164" w:rsidR="005740B6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ust. 1 pkt 2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36452E81" w14:textId="7FCAAA41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C4F" w14:textId="3C4F4169" w:rsidR="005740B6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ust. 1 pkt 2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53FA041C" w14:textId="330E4430" w:rsidR="005740B6" w:rsidRPr="003B34C0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882" w14:textId="77777777" w:rsidR="005740B6" w:rsidRPr="003B34C0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64E2B527" w14:textId="2C91CAB0" w:rsidR="005740B6" w:rsidRPr="003B34C0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 w:rsidR="00831208"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7988DC37" w14:textId="57B9AA06" w:rsidR="005740B6" w:rsidRPr="003B34C0" w:rsidRDefault="00350918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8 i kol.10)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C27" w14:textId="77777777" w:rsidR="005740B6" w:rsidRPr="003B34C0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72385636" w14:textId="681A6BE5" w:rsidR="005740B6" w:rsidRPr="003B34C0" w:rsidRDefault="005740B6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 w:rsidR="00831208"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1FDDA544" w14:textId="5B7CD380" w:rsidR="005740B6" w:rsidRPr="003B34C0" w:rsidRDefault="00350918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kol.9 i kol.11)</w:t>
            </w:r>
          </w:p>
        </w:tc>
      </w:tr>
      <w:tr w:rsidR="005740B6" w:rsidRPr="003B34C0" w14:paraId="1281ABCB" w14:textId="1519E631" w:rsidTr="00831208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4CE5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935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74B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534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DE8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8F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33A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92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14D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E6B" w14:textId="3F221D42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6B3" w14:textId="35B95763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F99" w14:textId="2F373A88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A07" w14:textId="5E198D89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13</w:t>
            </w:r>
          </w:p>
        </w:tc>
      </w:tr>
      <w:tr w:rsidR="005740B6" w:rsidRPr="003B34C0" w14:paraId="77B9F4BC" w14:textId="3541C92C" w:rsidTr="00BD12CE">
        <w:trPr>
          <w:trHeight w:val="21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5E7" w14:textId="1231CDA1" w:rsidR="005740B6" w:rsidRPr="00350918" w:rsidRDefault="005740B6" w:rsidP="002562CF">
            <w:pPr>
              <w:spacing w:after="0"/>
              <w:rPr>
                <w:b/>
                <w:sz w:val="20"/>
                <w:szCs w:val="20"/>
              </w:rPr>
            </w:pPr>
            <w:r w:rsidRPr="00350918">
              <w:rPr>
                <w:b/>
                <w:sz w:val="20"/>
                <w:szCs w:val="20"/>
              </w:rPr>
              <w:t xml:space="preserve">Przygotowanie </w:t>
            </w:r>
            <w:r w:rsidR="007856A2">
              <w:rPr>
                <w:b/>
                <w:sz w:val="20"/>
                <w:szCs w:val="20"/>
              </w:rPr>
              <w:br/>
            </w:r>
            <w:r w:rsidRPr="00350918">
              <w:rPr>
                <w:b/>
                <w:sz w:val="20"/>
                <w:szCs w:val="20"/>
              </w:rPr>
              <w:t>i przeprowadzenie dwudniowego szkolenia pt. „Nowoczesna, zdrowa, ekologiczna, regionalna i społecznie odpowiedzialna kuchnia”.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83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214" w14:textId="77777777" w:rsidR="005740B6" w:rsidRPr="003B34C0" w:rsidRDefault="005740B6" w:rsidP="002562C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ACA" w14:textId="30C42FB3" w:rsidR="005740B6" w:rsidRPr="003B34C0" w:rsidRDefault="00BD12CE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E2D6" w14:textId="77777777" w:rsidR="005740B6" w:rsidRPr="003B34C0" w:rsidRDefault="005740B6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0236" w14:textId="77777777" w:rsidR="005740B6" w:rsidRPr="003B34C0" w:rsidRDefault="005740B6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C9E" w14:textId="77777777" w:rsidR="005740B6" w:rsidRPr="003B34C0" w:rsidRDefault="005740B6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2C8" w14:textId="77777777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A662" w14:textId="77777777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421" w14:textId="77777777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0C5" w14:textId="77777777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F32" w14:textId="77777777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387" w14:textId="2264C34E" w:rsidR="005740B6" w:rsidRPr="003B34C0" w:rsidRDefault="005740B6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1758231D" w14:textId="57B41109" w:rsidR="006C4FB6" w:rsidRDefault="006C4FB6" w:rsidP="006C4FB6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6347F90B" w14:textId="77777777" w:rsidR="00000895" w:rsidRDefault="00000895" w:rsidP="0000089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  <w:sectPr w:rsidR="00000895" w:rsidSect="003A378D">
          <w:pgSz w:w="16838" w:h="11906" w:orient="landscape" w:code="9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bookmarkStart w:id="0" w:name="_GoBack"/>
      <w:bookmarkEnd w:id="0"/>
    </w:p>
    <w:p w14:paraId="52F96A8A" w14:textId="18BB44B8" w:rsidR="00FA2DC9" w:rsidRDefault="00067FA9" w:rsidP="0000089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0F6CA118" w14:textId="290110CE" w:rsidR="00000895" w:rsidRPr="00000895" w:rsidRDefault="00067FA9" w:rsidP="00871F36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00895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 w:rsidRPr="00000895">
        <w:rPr>
          <w:spacing w:val="0"/>
          <w:sz w:val="22"/>
          <w:szCs w:val="22"/>
          <w:lang w:eastAsia="en-US"/>
        </w:rPr>
        <w:t xml:space="preserve"> (Rozporządzenie Parlamentu Europejskiego i Rady (UE) 2016/679 z dnia 27 kwietnia 2016 r. w sprawie ochrony osób fizycznych w związku z przetwarzaniem danych osobowych i w sprawie </w:t>
      </w:r>
    </w:p>
    <w:p w14:paraId="48F6A6C4" w14:textId="12137498" w:rsidR="00067FA9" w:rsidRPr="00067FA9" w:rsidRDefault="00DA3F4C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DA3F4C">
        <w:rPr>
          <w:spacing w:val="0"/>
          <w:sz w:val="22"/>
          <w:szCs w:val="22"/>
          <w:lang w:eastAsia="en-US"/>
        </w:rPr>
        <w:t xml:space="preserve">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Pr="00DA3F4C">
        <w:rPr>
          <w:spacing w:val="0"/>
          <w:sz w:val="22"/>
          <w:szCs w:val="22"/>
          <w:lang w:eastAsia="en-US"/>
        </w:rPr>
        <w:t>Dz. Urz. UE L 119 z 04.05.2016, str. 1)</w:t>
      </w:r>
      <w:r w:rsidR="00067FA9"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>
        <w:rPr>
          <w:spacing w:val="0"/>
          <w:sz w:val="22"/>
          <w:szCs w:val="22"/>
          <w:lang w:eastAsia="en-US"/>
        </w:rPr>
        <w:t> </w:t>
      </w:r>
      <w:r w:rsidR="00067FA9"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="00067FA9"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="00067FA9"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3A378D">
      <w:pgSz w:w="11906" w:h="16838" w:code="9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64EE" w14:textId="77777777" w:rsidR="00E33439" w:rsidRDefault="00E33439">
      <w:pPr>
        <w:spacing w:after="0" w:line="240" w:lineRule="auto"/>
      </w:pPr>
      <w:r>
        <w:separator/>
      </w:r>
    </w:p>
  </w:endnote>
  <w:endnote w:type="continuationSeparator" w:id="0">
    <w:p w14:paraId="4801511D" w14:textId="77777777" w:rsidR="00E33439" w:rsidRDefault="00E3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EBB567D" w:rsidR="00DB391B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9834" w14:textId="77777777" w:rsidR="00E33439" w:rsidRDefault="00E33439">
      <w:pPr>
        <w:spacing w:after="0" w:line="240" w:lineRule="auto"/>
      </w:pPr>
      <w:r>
        <w:separator/>
      </w:r>
    </w:p>
  </w:footnote>
  <w:footnote w:type="continuationSeparator" w:id="0">
    <w:p w14:paraId="747855A7" w14:textId="77777777" w:rsidR="00E33439" w:rsidRDefault="00E3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83D962C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529C4"/>
    <w:rsid w:val="00067FA9"/>
    <w:rsid w:val="00067FCB"/>
    <w:rsid w:val="00081CF1"/>
    <w:rsid w:val="000A01AD"/>
    <w:rsid w:val="000C32A8"/>
    <w:rsid w:val="00103309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713CC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5317"/>
    <w:rsid w:val="006B09EF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814EFF"/>
    <w:rsid w:val="00831208"/>
    <w:rsid w:val="0085102B"/>
    <w:rsid w:val="0088389C"/>
    <w:rsid w:val="00896F18"/>
    <w:rsid w:val="008A0DD6"/>
    <w:rsid w:val="008A6D56"/>
    <w:rsid w:val="008B4EEE"/>
    <w:rsid w:val="008C04D9"/>
    <w:rsid w:val="00970B65"/>
    <w:rsid w:val="009B07AE"/>
    <w:rsid w:val="009E79C7"/>
    <w:rsid w:val="009F7491"/>
    <w:rsid w:val="00A01415"/>
    <w:rsid w:val="00A058C3"/>
    <w:rsid w:val="00A52A37"/>
    <w:rsid w:val="00A6760D"/>
    <w:rsid w:val="00A7584A"/>
    <w:rsid w:val="00A8140D"/>
    <w:rsid w:val="00AD1B53"/>
    <w:rsid w:val="00AF4D69"/>
    <w:rsid w:val="00B108D7"/>
    <w:rsid w:val="00B25F83"/>
    <w:rsid w:val="00B57D95"/>
    <w:rsid w:val="00B669CE"/>
    <w:rsid w:val="00B81B77"/>
    <w:rsid w:val="00B85A40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33439"/>
    <w:rsid w:val="00E442E2"/>
    <w:rsid w:val="00E55538"/>
    <w:rsid w:val="00E77C75"/>
    <w:rsid w:val="00E84BC9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2DC9"/>
    <w:rsid w:val="00FD420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FD420E"/>
  </w:style>
  <w:style w:type="paragraph" w:styleId="Poprawka">
    <w:name w:val="Revision"/>
    <w:hidden/>
    <w:uiPriority w:val="99"/>
    <w:semiHidden/>
    <w:rsid w:val="00BD1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4B63-9A24-4BF7-B439-B77A413D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2024-03-14T09:00:00Z</cp:lastPrinted>
  <dcterms:created xsi:type="dcterms:W3CDTF">2024-03-14T11:46:00Z</dcterms:created>
  <dcterms:modified xsi:type="dcterms:W3CDTF">2024-03-14T11:46:00Z</dcterms:modified>
</cp:coreProperties>
</file>