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1C1" w:rsidRDefault="00F231C1" w:rsidP="00F231C1">
      <w:pPr>
        <w:jc w:val="center"/>
        <w:rPr>
          <w:rFonts w:ascii="Garamond" w:hAnsi="Garamond"/>
          <w:b/>
          <w:bCs/>
          <w:sz w:val="22"/>
          <w:szCs w:val="22"/>
        </w:rPr>
      </w:pPr>
      <w:r w:rsidRPr="00E47DF7">
        <w:rPr>
          <w:rFonts w:ascii="Garamond" w:hAnsi="Garamond"/>
          <w:b/>
          <w:bCs/>
          <w:sz w:val="22"/>
          <w:szCs w:val="22"/>
        </w:rPr>
        <w:t>Wyk</w:t>
      </w:r>
      <w:r>
        <w:rPr>
          <w:rFonts w:ascii="Garamond" w:hAnsi="Garamond"/>
          <w:b/>
          <w:bCs/>
          <w:sz w:val="22"/>
          <w:szCs w:val="22"/>
        </w:rPr>
        <w:t xml:space="preserve">az wykonanych </w:t>
      </w:r>
      <w:r w:rsidR="00E24A3A">
        <w:rPr>
          <w:rFonts w:ascii="Garamond" w:hAnsi="Garamond"/>
          <w:b/>
          <w:bCs/>
          <w:sz w:val="22"/>
          <w:szCs w:val="22"/>
        </w:rPr>
        <w:t>dostaw</w:t>
      </w:r>
      <w:r w:rsidRPr="00E47DF7">
        <w:rPr>
          <w:rFonts w:ascii="Garamond" w:hAnsi="Garamond"/>
          <w:b/>
          <w:bCs/>
          <w:sz w:val="22"/>
          <w:szCs w:val="22"/>
        </w:rPr>
        <w:t>.</w:t>
      </w:r>
    </w:p>
    <w:p w:rsidR="00F231C1" w:rsidRDefault="00F231C1" w:rsidP="00F231C1">
      <w:pPr>
        <w:rPr>
          <w:rFonts w:ascii="Garamond" w:hAnsi="Garamond" w:cs="Arial"/>
          <w:sz w:val="22"/>
          <w:szCs w:val="22"/>
        </w:rPr>
      </w:pPr>
    </w:p>
    <w:tbl>
      <w:tblPr>
        <w:tblW w:w="14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31"/>
        <w:gridCol w:w="1585"/>
        <w:gridCol w:w="2835"/>
        <w:gridCol w:w="1913"/>
        <w:gridCol w:w="1914"/>
        <w:gridCol w:w="1559"/>
      </w:tblGrid>
      <w:tr w:rsidR="00F231C1" w:rsidTr="00F231C1">
        <w:trPr>
          <w:trHeight w:val="550"/>
          <w:jc w:val="center"/>
        </w:trPr>
        <w:tc>
          <w:tcPr>
            <w:tcW w:w="4931" w:type="dxa"/>
            <w:vMerge w:val="restart"/>
            <w:vAlign w:val="center"/>
          </w:tcPr>
          <w:p w:rsidR="00F231C1" w:rsidRPr="00E47DF7" w:rsidRDefault="00F231C1" w:rsidP="00D175E2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>
              <w:rPr>
                <w:rFonts w:ascii="Garamond" w:hAnsi="Garamond" w:cs="Arial"/>
                <w:b/>
                <w:bCs/>
                <w:sz w:val="20"/>
                <w:szCs w:val="20"/>
              </w:rPr>
              <w:t>Przedmiot (zakres</w:t>
            </w:r>
            <w:r w:rsidRPr="00E47DF7">
              <w:rPr>
                <w:rFonts w:ascii="Garamond" w:hAnsi="Garamond" w:cs="Arial"/>
                <w:b/>
                <w:bCs/>
                <w:sz w:val="20"/>
                <w:szCs w:val="20"/>
              </w:rPr>
              <w:t xml:space="preserve"> zamówienia</w:t>
            </w:r>
            <w:r w:rsidR="00E24A3A">
              <w:rPr>
                <w:rFonts w:ascii="Garamond" w:hAnsi="Garamond" w:cs="Arial"/>
                <w:b/>
                <w:bCs/>
                <w:sz w:val="20"/>
                <w:szCs w:val="20"/>
              </w:rPr>
              <w:t xml:space="preserve"> - dostawy</w:t>
            </w:r>
            <w:r>
              <w:rPr>
                <w:rFonts w:ascii="Garamond" w:hAnsi="Garamond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585" w:type="dxa"/>
            <w:vMerge w:val="restart"/>
            <w:vAlign w:val="center"/>
          </w:tcPr>
          <w:p w:rsidR="00F231C1" w:rsidRPr="00E47DF7" w:rsidRDefault="00F231C1" w:rsidP="00E24A3A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F231C1">
              <w:rPr>
                <w:rFonts w:ascii="Garamond" w:hAnsi="Garamond" w:cs="Arial"/>
                <w:b/>
                <w:bCs/>
                <w:sz w:val="20"/>
                <w:szCs w:val="20"/>
              </w:rPr>
              <w:t xml:space="preserve">Wartość </w:t>
            </w:r>
            <w:r w:rsidR="00E24A3A">
              <w:rPr>
                <w:rFonts w:ascii="Garamond" w:hAnsi="Garamond" w:cs="Arial"/>
                <w:b/>
                <w:bCs/>
                <w:sz w:val="20"/>
                <w:szCs w:val="20"/>
              </w:rPr>
              <w:t>dostawy</w:t>
            </w:r>
            <w:r w:rsidRPr="00F231C1">
              <w:rPr>
                <w:rFonts w:ascii="Garamond" w:hAnsi="Garamond" w:cs="Arial"/>
                <w:b/>
                <w:bCs/>
                <w:sz w:val="20"/>
                <w:szCs w:val="20"/>
              </w:rPr>
              <w:t xml:space="preserve"> brutto</w:t>
            </w:r>
            <w:r>
              <w:rPr>
                <w:rFonts w:ascii="Garamond" w:hAnsi="Garamond" w:cs="Arial"/>
                <w:b/>
                <w:bCs/>
                <w:sz w:val="20"/>
                <w:szCs w:val="20"/>
              </w:rPr>
              <w:t>**</w:t>
            </w:r>
          </w:p>
        </w:tc>
        <w:tc>
          <w:tcPr>
            <w:tcW w:w="2835" w:type="dxa"/>
            <w:vMerge w:val="restart"/>
            <w:vAlign w:val="center"/>
          </w:tcPr>
          <w:p w:rsidR="00F231C1" w:rsidRPr="00E47DF7" w:rsidRDefault="00F231C1" w:rsidP="005367E0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>
              <w:rPr>
                <w:rFonts w:ascii="Garamond" w:hAnsi="Garamond" w:cs="Arial"/>
                <w:b/>
                <w:bCs/>
                <w:sz w:val="20"/>
                <w:szCs w:val="20"/>
              </w:rPr>
              <w:t xml:space="preserve">Podmiot, na rzecz którego </w:t>
            </w:r>
            <w:r w:rsidR="00E24A3A">
              <w:rPr>
                <w:rFonts w:ascii="Garamond" w:hAnsi="Garamond" w:cs="Arial"/>
                <w:b/>
                <w:bCs/>
                <w:sz w:val="20"/>
                <w:szCs w:val="20"/>
              </w:rPr>
              <w:t>dostawa</w:t>
            </w:r>
            <w:r w:rsidRPr="00E47DF7">
              <w:rPr>
                <w:rFonts w:ascii="Garamond" w:hAnsi="Garamond" w:cs="Arial"/>
                <w:b/>
                <w:bCs/>
                <w:sz w:val="20"/>
                <w:szCs w:val="20"/>
              </w:rPr>
              <w:t xml:space="preserve"> została wykonana</w:t>
            </w:r>
          </w:p>
        </w:tc>
        <w:tc>
          <w:tcPr>
            <w:tcW w:w="1913" w:type="dxa"/>
            <w:vMerge w:val="restart"/>
            <w:vAlign w:val="center"/>
          </w:tcPr>
          <w:p w:rsidR="00F231C1" w:rsidRPr="00E47DF7" w:rsidRDefault="00F231C1" w:rsidP="005367E0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E47DF7">
              <w:rPr>
                <w:rFonts w:ascii="Garamond" w:hAnsi="Garamond" w:cs="Arial"/>
                <w:b/>
                <w:bCs/>
                <w:sz w:val="20"/>
                <w:szCs w:val="20"/>
              </w:rPr>
              <w:t xml:space="preserve">Data rozpoczęcia wykonywania </w:t>
            </w:r>
            <w:r w:rsidR="005367E0">
              <w:rPr>
                <w:rFonts w:ascii="Garamond" w:hAnsi="Garamond" w:cs="Arial"/>
                <w:b/>
                <w:bCs/>
                <w:sz w:val="20"/>
                <w:szCs w:val="20"/>
              </w:rPr>
              <w:t>dostawy</w:t>
            </w:r>
          </w:p>
        </w:tc>
        <w:tc>
          <w:tcPr>
            <w:tcW w:w="1914" w:type="dxa"/>
            <w:vMerge w:val="restart"/>
            <w:vAlign w:val="center"/>
          </w:tcPr>
          <w:p w:rsidR="00F231C1" w:rsidRPr="00E47DF7" w:rsidRDefault="00F231C1" w:rsidP="005367E0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E47DF7">
              <w:rPr>
                <w:rFonts w:ascii="Garamond" w:hAnsi="Garamond" w:cs="Arial"/>
                <w:b/>
                <w:bCs/>
                <w:sz w:val="20"/>
                <w:szCs w:val="20"/>
              </w:rPr>
              <w:t xml:space="preserve">Data zakończenia wykonywania </w:t>
            </w:r>
            <w:r w:rsidR="005367E0">
              <w:rPr>
                <w:rFonts w:ascii="Garamond" w:hAnsi="Garamond" w:cs="Arial"/>
                <w:b/>
                <w:bCs/>
                <w:sz w:val="20"/>
                <w:szCs w:val="20"/>
              </w:rPr>
              <w:t>dostawy</w:t>
            </w:r>
          </w:p>
        </w:tc>
        <w:tc>
          <w:tcPr>
            <w:tcW w:w="1559" w:type="dxa"/>
            <w:vMerge w:val="restart"/>
            <w:vAlign w:val="center"/>
          </w:tcPr>
          <w:p w:rsidR="00F231C1" w:rsidRPr="00E47DF7" w:rsidRDefault="00F231C1" w:rsidP="00D175E2">
            <w:pPr>
              <w:pStyle w:val="Nagwek1"/>
              <w:spacing w:line="276" w:lineRule="auto"/>
              <w:ind w:left="0"/>
              <w:rPr>
                <w:rFonts w:cs="Calibri"/>
                <w:b/>
                <w:i w:val="0"/>
                <w:sz w:val="20"/>
                <w:szCs w:val="20"/>
                <w:lang w:eastAsia="en-US"/>
              </w:rPr>
            </w:pPr>
            <w:r w:rsidRPr="00E47DF7">
              <w:rPr>
                <w:rFonts w:cs="Calibri"/>
                <w:b/>
                <w:i w:val="0"/>
                <w:sz w:val="20"/>
                <w:szCs w:val="20"/>
                <w:lang w:eastAsia="en-US"/>
              </w:rPr>
              <w:t>Źródło</w:t>
            </w:r>
          </w:p>
        </w:tc>
      </w:tr>
      <w:tr w:rsidR="00F231C1" w:rsidTr="00F231C1">
        <w:trPr>
          <w:trHeight w:val="550"/>
          <w:jc w:val="center"/>
        </w:trPr>
        <w:tc>
          <w:tcPr>
            <w:tcW w:w="4931" w:type="dxa"/>
            <w:vMerge/>
            <w:vAlign w:val="center"/>
          </w:tcPr>
          <w:p w:rsidR="00F231C1" w:rsidRDefault="00F231C1" w:rsidP="00D175E2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1585" w:type="dxa"/>
            <w:vMerge/>
            <w:vAlign w:val="center"/>
          </w:tcPr>
          <w:p w:rsidR="00F231C1" w:rsidRPr="00E47DF7" w:rsidRDefault="00F231C1" w:rsidP="00D175E2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F231C1" w:rsidRPr="00E47DF7" w:rsidRDefault="00F231C1" w:rsidP="00D175E2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1913" w:type="dxa"/>
            <w:vMerge/>
            <w:vAlign w:val="center"/>
          </w:tcPr>
          <w:p w:rsidR="00F231C1" w:rsidRPr="00E47DF7" w:rsidRDefault="00F231C1" w:rsidP="00D175E2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1914" w:type="dxa"/>
            <w:vMerge/>
            <w:vAlign w:val="center"/>
          </w:tcPr>
          <w:p w:rsidR="00F231C1" w:rsidRPr="00E47DF7" w:rsidRDefault="00F231C1" w:rsidP="00D175E2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231C1" w:rsidRPr="00E47DF7" w:rsidRDefault="00F231C1" w:rsidP="00D175E2">
            <w:pPr>
              <w:pStyle w:val="Nagwek1"/>
              <w:spacing w:line="276" w:lineRule="auto"/>
              <w:ind w:left="0"/>
              <w:rPr>
                <w:rFonts w:cs="Calibri"/>
                <w:b/>
                <w:i w:val="0"/>
                <w:sz w:val="20"/>
                <w:szCs w:val="20"/>
                <w:lang w:eastAsia="en-US"/>
              </w:rPr>
            </w:pPr>
          </w:p>
        </w:tc>
      </w:tr>
      <w:tr w:rsidR="00F231C1" w:rsidTr="005367E0">
        <w:trPr>
          <w:trHeight w:val="1865"/>
          <w:jc w:val="center"/>
        </w:trPr>
        <w:tc>
          <w:tcPr>
            <w:tcW w:w="4931" w:type="dxa"/>
            <w:vAlign w:val="center"/>
          </w:tcPr>
          <w:p w:rsidR="00F231C1" w:rsidRPr="00E47DF7" w:rsidRDefault="00F231C1" w:rsidP="00D175E2">
            <w:pPr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1585" w:type="dxa"/>
            <w:vAlign w:val="center"/>
          </w:tcPr>
          <w:p w:rsidR="00F231C1" w:rsidRPr="00E47DF7" w:rsidRDefault="00F231C1" w:rsidP="00D175E2">
            <w:pPr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F231C1" w:rsidRPr="00E47DF7" w:rsidRDefault="00F231C1" w:rsidP="00D175E2">
            <w:pPr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1913" w:type="dxa"/>
            <w:vAlign w:val="center"/>
          </w:tcPr>
          <w:p w:rsidR="00F231C1" w:rsidRPr="00E47DF7" w:rsidRDefault="00F231C1" w:rsidP="00D175E2">
            <w:pPr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1914" w:type="dxa"/>
            <w:vAlign w:val="center"/>
          </w:tcPr>
          <w:p w:rsidR="00F231C1" w:rsidRPr="00E47DF7" w:rsidRDefault="00F231C1" w:rsidP="00D175E2">
            <w:pPr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231C1" w:rsidRPr="00E47DF7" w:rsidRDefault="00F231C1" w:rsidP="00D175E2">
            <w:pPr>
              <w:spacing w:line="276" w:lineRule="auto"/>
              <w:jc w:val="center"/>
              <w:rPr>
                <w:rFonts w:ascii="Garamond" w:hAnsi="Garamond" w:cs="Calibri"/>
                <w:b/>
                <w:sz w:val="20"/>
                <w:szCs w:val="20"/>
                <w:lang w:eastAsia="en-US"/>
              </w:rPr>
            </w:pPr>
            <w:r w:rsidRPr="00E47DF7">
              <w:rPr>
                <w:rFonts w:ascii="Garamond" w:hAnsi="Garamond" w:cs="Calibri"/>
                <w:b/>
                <w:sz w:val="20"/>
                <w:szCs w:val="20"/>
                <w:lang w:eastAsia="en-US"/>
              </w:rPr>
              <w:t>Doświadczenie własne/ Doświadczenie innych podmiotów*</w:t>
            </w:r>
          </w:p>
        </w:tc>
      </w:tr>
      <w:tr w:rsidR="005367E0" w:rsidTr="005367E0">
        <w:trPr>
          <w:trHeight w:val="1865"/>
          <w:jc w:val="center"/>
        </w:trPr>
        <w:tc>
          <w:tcPr>
            <w:tcW w:w="4931" w:type="dxa"/>
            <w:vAlign w:val="center"/>
          </w:tcPr>
          <w:p w:rsidR="005367E0" w:rsidRPr="00E47DF7" w:rsidRDefault="005367E0" w:rsidP="00D175E2">
            <w:pPr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1585" w:type="dxa"/>
            <w:vAlign w:val="center"/>
          </w:tcPr>
          <w:p w:rsidR="005367E0" w:rsidRPr="00E47DF7" w:rsidRDefault="005367E0" w:rsidP="00D175E2">
            <w:pPr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5367E0" w:rsidRPr="00E47DF7" w:rsidRDefault="005367E0" w:rsidP="00D175E2">
            <w:pPr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1913" w:type="dxa"/>
            <w:vAlign w:val="center"/>
          </w:tcPr>
          <w:p w:rsidR="005367E0" w:rsidRPr="00E47DF7" w:rsidRDefault="005367E0" w:rsidP="00D175E2">
            <w:pPr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1914" w:type="dxa"/>
            <w:vAlign w:val="center"/>
          </w:tcPr>
          <w:p w:rsidR="005367E0" w:rsidRPr="00E47DF7" w:rsidRDefault="005367E0" w:rsidP="00D175E2">
            <w:pPr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5367E0" w:rsidRPr="00E47DF7" w:rsidRDefault="0006652A" w:rsidP="00D175E2">
            <w:pPr>
              <w:spacing w:line="276" w:lineRule="auto"/>
              <w:jc w:val="center"/>
              <w:rPr>
                <w:rFonts w:ascii="Garamond" w:hAnsi="Garamond" w:cs="Calibri"/>
                <w:b/>
                <w:sz w:val="20"/>
                <w:szCs w:val="20"/>
                <w:lang w:eastAsia="en-US"/>
              </w:rPr>
            </w:pPr>
            <w:r w:rsidRPr="00E47DF7">
              <w:rPr>
                <w:rFonts w:ascii="Garamond" w:hAnsi="Garamond" w:cs="Calibri"/>
                <w:b/>
                <w:sz w:val="20"/>
                <w:szCs w:val="20"/>
                <w:lang w:eastAsia="en-US"/>
              </w:rPr>
              <w:t>Doświadczenie własne/ Doświadczenie innych podmiotów*</w:t>
            </w:r>
          </w:p>
        </w:tc>
      </w:tr>
      <w:tr w:rsidR="005367E0" w:rsidTr="005367E0">
        <w:trPr>
          <w:trHeight w:val="1865"/>
          <w:jc w:val="center"/>
        </w:trPr>
        <w:tc>
          <w:tcPr>
            <w:tcW w:w="4931" w:type="dxa"/>
            <w:vAlign w:val="center"/>
          </w:tcPr>
          <w:p w:rsidR="005367E0" w:rsidRPr="00E47DF7" w:rsidRDefault="005367E0" w:rsidP="00D175E2">
            <w:pPr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1585" w:type="dxa"/>
            <w:vAlign w:val="center"/>
          </w:tcPr>
          <w:p w:rsidR="005367E0" w:rsidRPr="00E47DF7" w:rsidRDefault="005367E0" w:rsidP="00D175E2">
            <w:pPr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5367E0" w:rsidRPr="00E47DF7" w:rsidRDefault="005367E0" w:rsidP="00D175E2">
            <w:pPr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1913" w:type="dxa"/>
            <w:vAlign w:val="center"/>
          </w:tcPr>
          <w:p w:rsidR="005367E0" w:rsidRPr="00E47DF7" w:rsidRDefault="005367E0" w:rsidP="00D175E2">
            <w:pPr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1914" w:type="dxa"/>
            <w:vAlign w:val="center"/>
          </w:tcPr>
          <w:p w:rsidR="005367E0" w:rsidRPr="00E47DF7" w:rsidRDefault="005367E0" w:rsidP="00D175E2">
            <w:pPr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5367E0" w:rsidRPr="00E47DF7" w:rsidRDefault="0006652A" w:rsidP="00D175E2">
            <w:pPr>
              <w:spacing w:line="276" w:lineRule="auto"/>
              <w:jc w:val="center"/>
              <w:rPr>
                <w:rFonts w:ascii="Garamond" w:hAnsi="Garamond" w:cs="Calibri"/>
                <w:b/>
                <w:sz w:val="20"/>
                <w:szCs w:val="20"/>
                <w:lang w:eastAsia="en-US"/>
              </w:rPr>
            </w:pPr>
            <w:r w:rsidRPr="00E47DF7">
              <w:rPr>
                <w:rFonts w:ascii="Garamond" w:hAnsi="Garamond" w:cs="Calibri"/>
                <w:b/>
                <w:sz w:val="20"/>
                <w:szCs w:val="20"/>
                <w:lang w:eastAsia="en-US"/>
              </w:rPr>
              <w:t>Doświadczenie własne/ Doświadczenie innych podmiotów*</w:t>
            </w:r>
            <w:bookmarkStart w:id="0" w:name="_GoBack"/>
            <w:bookmarkEnd w:id="0"/>
          </w:p>
        </w:tc>
      </w:tr>
    </w:tbl>
    <w:p w:rsidR="00F231C1" w:rsidRPr="0057468E" w:rsidRDefault="00F231C1" w:rsidP="00F231C1">
      <w:pPr>
        <w:pStyle w:val="Tekstdymka"/>
        <w:rPr>
          <w:rFonts w:ascii="Garamond" w:hAnsi="Garamond" w:cs="Arial"/>
          <w:i/>
          <w:sz w:val="20"/>
          <w:szCs w:val="20"/>
        </w:rPr>
      </w:pPr>
      <w:r w:rsidRPr="0057468E">
        <w:rPr>
          <w:rFonts w:ascii="Garamond" w:hAnsi="Garamond" w:cs="Arial"/>
          <w:i/>
          <w:sz w:val="20"/>
          <w:szCs w:val="20"/>
        </w:rPr>
        <w:t xml:space="preserve"> (powielić/rozszerzyć w razie potrzeby)</w:t>
      </w:r>
    </w:p>
    <w:p w:rsidR="00F231C1" w:rsidRDefault="00F231C1" w:rsidP="00F231C1">
      <w:pPr>
        <w:rPr>
          <w:rFonts w:ascii="Garamond" w:hAnsi="Garamond" w:cs="Arial"/>
          <w:sz w:val="22"/>
          <w:szCs w:val="22"/>
        </w:rPr>
      </w:pPr>
    </w:p>
    <w:p w:rsidR="00F231C1" w:rsidRDefault="00F231C1" w:rsidP="00F231C1">
      <w:pPr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>W załączeniu dowody określające</w:t>
      </w:r>
      <w:r w:rsidRPr="00A4505D">
        <w:rPr>
          <w:rFonts w:ascii="Garamond" w:hAnsi="Garamond" w:cs="Arial"/>
          <w:sz w:val="22"/>
          <w:szCs w:val="22"/>
        </w:rPr>
        <w:t xml:space="preserve">, czy te </w:t>
      </w:r>
      <w:r>
        <w:rPr>
          <w:rFonts w:ascii="Garamond" w:hAnsi="Garamond" w:cs="Arial"/>
          <w:sz w:val="22"/>
          <w:szCs w:val="22"/>
        </w:rPr>
        <w:t>zamówienia (</w:t>
      </w:r>
      <w:r w:rsidR="00E24A3A">
        <w:rPr>
          <w:rFonts w:ascii="Garamond" w:hAnsi="Garamond" w:cs="Arial"/>
          <w:sz w:val="22"/>
          <w:szCs w:val="22"/>
        </w:rPr>
        <w:t>dostawy</w:t>
      </w:r>
      <w:r>
        <w:rPr>
          <w:rFonts w:ascii="Garamond" w:hAnsi="Garamond" w:cs="Arial"/>
          <w:sz w:val="22"/>
          <w:szCs w:val="22"/>
        </w:rPr>
        <w:t>)</w:t>
      </w:r>
      <w:r w:rsidRPr="00A4505D">
        <w:rPr>
          <w:rFonts w:ascii="Garamond" w:hAnsi="Garamond" w:cs="Arial"/>
          <w:sz w:val="22"/>
          <w:szCs w:val="22"/>
        </w:rPr>
        <w:t xml:space="preserve"> zostały wykonane należycie</w:t>
      </w:r>
      <w:r>
        <w:rPr>
          <w:rFonts w:ascii="Garamond" w:hAnsi="Garamond" w:cs="Arial"/>
          <w:sz w:val="22"/>
          <w:szCs w:val="22"/>
        </w:rPr>
        <w:t>.</w:t>
      </w:r>
    </w:p>
    <w:p w:rsidR="00F231C1" w:rsidRDefault="00F231C1" w:rsidP="00F231C1">
      <w:pPr>
        <w:rPr>
          <w:rFonts w:ascii="Garamond" w:hAnsi="Garamond" w:cs="Arial"/>
          <w:sz w:val="22"/>
          <w:szCs w:val="22"/>
        </w:rPr>
      </w:pPr>
    </w:p>
    <w:p w:rsidR="005367E0" w:rsidRDefault="005367E0" w:rsidP="00F231C1">
      <w:pPr>
        <w:rPr>
          <w:rFonts w:ascii="Garamond" w:hAnsi="Garamond"/>
          <w:i/>
          <w:iCs/>
          <w:sz w:val="20"/>
        </w:rPr>
      </w:pPr>
    </w:p>
    <w:p w:rsidR="00F231C1" w:rsidRDefault="00F231C1" w:rsidP="00F231C1">
      <w:pPr>
        <w:ind w:left="360" w:hanging="360"/>
        <w:rPr>
          <w:rFonts w:ascii="Garamond" w:hAnsi="Garamond"/>
          <w:i/>
          <w:iCs/>
          <w:sz w:val="20"/>
        </w:rPr>
      </w:pPr>
      <w:r w:rsidRPr="00853C27">
        <w:rPr>
          <w:rFonts w:ascii="Garamond" w:hAnsi="Garamond"/>
          <w:i/>
          <w:iCs/>
          <w:sz w:val="20"/>
        </w:rPr>
        <w:t>*</w:t>
      </w:r>
      <w:r>
        <w:rPr>
          <w:rFonts w:ascii="Garamond" w:hAnsi="Garamond"/>
          <w:i/>
          <w:iCs/>
          <w:sz w:val="20"/>
        </w:rPr>
        <w:t xml:space="preserve"> </w:t>
      </w:r>
      <w:r w:rsidRPr="00853C27">
        <w:rPr>
          <w:rFonts w:ascii="Garamond" w:hAnsi="Garamond"/>
          <w:i/>
          <w:iCs/>
          <w:sz w:val="20"/>
        </w:rPr>
        <w:t xml:space="preserve">niepotrzebne skreślić </w:t>
      </w:r>
    </w:p>
    <w:p w:rsidR="00AD3343" w:rsidRPr="00F231C1" w:rsidRDefault="00F231C1" w:rsidP="00F231C1">
      <w:pPr>
        <w:ind w:left="360" w:hanging="360"/>
        <w:rPr>
          <w:rFonts w:ascii="Garamond" w:hAnsi="Garamond"/>
          <w:i/>
          <w:iCs/>
          <w:sz w:val="20"/>
        </w:rPr>
      </w:pPr>
      <w:r w:rsidRPr="00E47DF7">
        <w:rPr>
          <w:rFonts w:ascii="Garamond" w:hAnsi="Garamond"/>
          <w:i/>
          <w:iCs/>
          <w:sz w:val="20"/>
        </w:rPr>
        <w:t>*</w:t>
      </w:r>
      <w:r>
        <w:rPr>
          <w:rFonts w:ascii="Garamond" w:hAnsi="Garamond"/>
          <w:i/>
          <w:iCs/>
          <w:sz w:val="20"/>
        </w:rPr>
        <w:t>* W kolumnie „wartość”</w:t>
      </w:r>
      <w:r w:rsidRPr="00E47DF7">
        <w:rPr>
          <w:rFonts w:ascii="Garamond" w:hAnsi="Garamond"/>
          <w:i/>
          <w:iCs/>
          <w:sz w:val="20"/>
        </w:rPr>
        <w:t xml:space="preserve"> w</w:t>
      </w:r>
      <w:r>
        <w:rPr>
          <w:rFonts w:ascii="Garamond" w:hAnsi="Garamond"/>
          <w:bCs/>
          <w:i/>
          <w:iCs/>
          <w:sz w:val="20"/>
        </w:rPr>
        <w:t xml:space="preserve"> przypadku </w:t>
      </w:r>
      <w:r w:rsidR="00E24A3A">
        <w:rPr>
          <w:rFonts w:ascii="Garamond" w:hAnsi="Garamond"/>
          <w:bCs/>
          <w:i/>
          <w:iCs/>
          <w:sz w:val="20"/>
        </w:rPr>
        <w:t>dostawy</w:t>
      </w:r>
      <w:r w:rsidRPr="00E47DF7">
        <w:rPr>
          <w:rFonts w:ascii="Garamond" w:hAnsi="Garamond"/>
          <w:bCs/>
          <w:i/>
          <w:iCs/>
          <w:sz w:val="20"/>
        </w:rPr>
        <w:t xml:space="preserve"> aktualnie wykonywanej</w:t>
      </w:r>
      <w:r w:rsidRPr="00E47DF7">
        <w:rPr>
          <w:rFonts w:ascii="Garamond" w:hAnsi="Garamond"/>
          <w:b/>
          <w:bCs/>
          <w:i/>
          <w:iCs/>
          <w:sz w:val="20"/>
        </w:rPr>
        <w:t xml:space="preserve"> </w:t>
      </w:r>
      <w:r w:rsidRPr="00E47DF7">
        <w:rPr>
          <w:rFonts w:ascii="Garamond" w:hAnsi="Garamond"/>
          <w:bCs/>
          <w:i/>
          <w:iCs/>
          <w:sz w:val="20"/>
        </w:rPr>
        <w:t xml:space="preserve">należy wpisać wartość </w:t>
      </w:r>
      <w:r w:rsidR="00E24A3A">
        <w:rPr>
          <w:rFonts w:ascii="Garamond" w:hAnsi="Garamond"/>
          <w:bCs/>
          <w:i/>
          <w:iCs/>
          <w:sz w:val="20"/>
        </w:rPr>
        <w:t>dostawy</w:t>
      </w:r>
      <w:r w:rsidRPr="00E47DF7">
        <w:rPr>
          <w:rFonts w:ascii="Garamond" w:hAnsi="Garamond"/>
          <w:bCs/>
          <w:i/>
          <w:iCs/>
          <w:sz w:val="20"/>
        </w:rPr>
        <w:t xml:space="preserve"> zrealizowanej do dnia wystawienia </w:t>
      </w:r>
      <w:r>
        <w:rPr>
          <w:rFonts w:ascii="Garamond" w:hAnsi="Garamond"/>
          <w:bCs/>
          <w:i/>
          <w:iCs/>
          <w:sz w:val="20"/>
        </w:rPr>
        <w:t xml:space="preserve">dowodu określającego, czy ta </w:t>
      </w:r>
      <w:r w:rsidR="00E24A3A">
        <w:rPr>
          <w:rFonts w:ascii="Garamond" w:hAnsi="Garamond"/>
          <w:bCs/>
          <w:i/>
          <w:iCs/>
          <w:sz w:val="20"/>
        </w:rPr>
        <w:t>dostawa</w:t>
      </w:r>
      <w:r>
        <w:rPr>
          <w:rFonts w:ascii="Garamond" w:hAnsi="Garamond"/>
          <w:bCs/>
          <w:i/>
          <w:iCs/>
          <w:sz w:val="20"/>
        </w:rPr>
        <w:t xml:space="preserve"> została wykonana</w:t>
      </w:r>
      <w:r w:rsidRPr="00A4505D">
        <w:rPr>
          <w:rFonts w:ascii="Garamond" w:hAnsi="Garamond"/>
          <w:bCs/>
          <w:i/>
          <w:iCs/>
          <w:sz w:val="20"/>
        </w:rPr>
        <w:t xml:space="preserve"> należycie</w:t>
      </w:r>
      <w:r w:rsidRPr="00E47DF7">
        <w:rPr>
          <w:rFonts w:ascii="Garamond" w:hAnsi="Garamond"/>
          <w:bCs/>
          <w:i/>
          <w:iCs/>
          <w:sz w:val="20"/>
        </w:rPr>
        <w:t>.</w:t>
      </w:r>
    </w:p>
    <w:sectPr w:rsidR="00AD3343" w:rsidRPr="00F231C1" w:rsidSect="005367E0">
      <w:headerReference w:type="even" r:id="rId7"/>
      <w:headerReference w:type="default" r:id="rId8"/>
      <w:footerReference w:type="default" r:id="rId9"/>
      <w:headerReference w:type="first" r:id="rId10"/>
      <w:pgSz w:w="16838" w:h="11906" w:orient="landscape"/>
      <w:pgMar w:top="1135" w:right="1417" w:bottom="993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567" w:rsidRDefault="00FA3567" w:rsidP="00475706">
      <w:r>
        <w:separator/>
      </w:r>
    </w:p>
  </w:endnote>
  <w:endnote w:type="continuationSeparator" w:id="0">
    <w:p w:rsidR="00FA3567" w:rsidRDefault="00FA3567" w:rsidP="00475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7E0" w:rsidRDefault="005367E0" w:rsidP="005367E0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567" w:rsidRDefault="00FA3567" w:rsidP="00475706">
      <w:r>
        <w:separator/>
      </w:r>
    </w:p>
  </w:footnote>
  <w:footnote w:type="continuationSeparator" w:id="0">
    <w:p w:rsidR="00FA3567" w:rsidRDefault="00FA3567" w:rsidP="004757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706" w:rsidRDefault="00FA356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866345" o:spid="_x0000_s205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UJ_NG_papier firmowy_czar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7E0" w:rsidRDefault="005367E0" w:rsidP="005367E0">
    <w:pPr>
      <w:pStyle w:val="Nagwek"/>
      <w:tabs>
        <w:tab w:val="clear" w:pos="4536"/>
        <w:tab w:val="clear" w:pos="9072"/>
        <w:tab w:val="right" w:pos="14034"/>
      </w:tabs>
      <w:rPr>
        <w:rFonts w:ascii="Garamond" w:hAnsi="Garamond"/>
        <w:color w:val="000000"/>
      </w:rPr>
    </w:pPr>
    <w:r>
      <w:rPr>
        <w:rFonts w:ascii="Garamond" w:hAnsi="Garamond"/>
        <w:bCs/>
        <w:color w:val="000000"/>
      </w:rPr>
      <w:t>DFP.271.171</w:t>
    </w:r>
    <w:r>
      <w:rPr>
        <w:rFonts w:ascii="Garamond" w:hAnsi="Garamond"/>
        <w:bCs/>
        <w:color w:val="000000"/>
      </w:rPr>
      <w:t>.2022.LS</w:t>
    </w:r>
    <w:r w:rsidRPr="000C726B">
      <w:rPr>
        <w:rFonts w:ascii="Garamond" w:hAnsi="Garamond"/>
        <w:color w:val="000000"/>
      </w:rPr>
      <w:tab/>
    </w:r>
  </w:p>
  <w:p w:rsidR="005367E0" w:rsidRPr="00F231C1" w:rsidRDefault="005367E0" w:rsidP="005367E0">
    <w:pPr>
      <w:pStyle w:val="Nagwek"/>
      <w:tabs>
        <w:tab w:val="clear" w:pos="4536"/>
        <w:tab w:val="clear" w:pos="9072"/>
        <w:tab w:val="right" w:pos="14034"/>
      </w:tabs>
      <w:jc w:val="right"/>
      <w:rPr>
        <w:rFonts w:ascii="Garamond" w:hAnsi="Garamond"/>
      </w:rPr>
    </w:pPr>
    <w:r w:rsidRPr="000C726B">
      <w:rPr>
        <w:rFonts w:ascii="Garamond" w:hAnsi="Garamond"/>
      </w:rPr>
      <w:t xml:space="preserve">Załącznik nr </w:t>
    </w:r>
    <w:r>
      <w:rPr>
        <w:rFonts w:ascii="Garamond" w:hAnsi="Garamond"/>
      </w:rPr>
      <w:t>6</w:t>
    </w:r>
    <w:r w:rsidRPr="000C726B">
      <w:rPr>
        <w:rFonts w:ascii="Garamond" w:hAnsi="Garamond"/>
      </w:rPr>
      <w:t xml:space="preserve"> do </w:t>
    </w:r>
    <w:r>
      <w:rPr>
        <w:rFonts w:ascii="Garamond" w:hAnsi="Garamond"/>
      </w:rPr>
      <w:t>SWZ</w:t>
    </w:r>
  </w:p>
  <w:p w:rsidR="00475706" w:rsidRDefault="005367E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1127760</wp:posOffset>
          </wp:positionH>
          <wp:positionV relativeFrom="paragraph">
            <wp:posOffset>-2021205</wp:posOffset>
          </wp:positionV>
          <wp:extent cx="3725545" cy="10692130"/>
          <wp:effectExtent l="0" t="0" r="8255" b="0"/>
          <wp:wrapNone/>
          <wp:docPr id="14" name="WordPictureWatermark1490866346" descr="UJ_NG_papier firmowy_czar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490866346" descr="UJ_NG_papier firmowy_czar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5545" cy="1069213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706" w:rsidRDefault="00FA356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866344" o:spid="_x0000_s2052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UJ_NG_papier firmowy_czarn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6E1"/>
    <w:rsid w:val="0006652A"/>
    <w:rsid w:val="001112B2"/>
    <w:rsid w:val="001F46F3"/>
    <w:rsid w:val="00260EBF"/>
    <w:rsid w:val="00475706"/>
    <w:rsid w:val="005367E0"/>
    <w:rsid w:val="005E42CB"/>
    <w:rsid w:val="006245E7"/>
    <w:rsid w:val="00645F65"/>
    <w:rsid w:val="006833FC"/>
    <w:rsid w:val="00A90EBB"/>
    <w:rsid w:val="00CA685F"/>
    <w:rsid w:val="00D20106"/>
    <w:rsid w:val="00D56664"/>
    <w:rsid w:val="00D97144"/>
    <w:rsid w:val="00E24A3A"/>
    <w:rsid w:val="00E90D53"/>
    <w:rsid w:val="00EF66E1"/>
    <w:rsid w:val="00F1018B"/>
    <w:rsid w:val="00F231C1"/>
    <w:rsid w:val="00F74C51"/>
    <w:rsid w:val="00FA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FFF2179"/>
  <w15:chartTrackingRefBased/>
  <w15:docId w15:val="{2905F186-1630-45F6-8945-1AE5091D7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45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245E7"/>
    <w:pPr>
      <w:keepNext/>
      <w:ind w:left="7020"/>
      <w:jc w:val="center"/>
      <w:outlineLvl w:val="0"/>
    </w:pPr>
    <w:rPr>
      <w:rFonts w:ascii="Garamond" w:hAnsi="Garamond" w:cs="Arial"/>
      <w:i/>
      <w:sz w:val="22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570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75706"/>
  </w:style>
  <w:style w:type="paragraph" w:styleId="Stopka">
    <w:name w:val="footer"/>
    <w:basedOn w:val="Normalny"/>
    <w:link w:val="StopkaZnak"/>
    <w:uiPriority w:val="99"/>
    <w:unhideWhenUsed/>
    <w:rsid w:val="0047570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75706"/>
  </w:style>
  <w:style w:type="character" w:customStyle="1" w:styleId="Nagwek1Znak">
    <w:name w:val="Nagłówek 1 Znak"/>
    <w:basedOn w:val="Domylnaczcionkaakapitu"/>
    <w:link w:val="Nagwek1"/>
    <w:rsid w:val="006245E7"/>
    <w:rPr>
      <w:rFonts w:ascii="Garamond" w:eastAsia="Times New Roman" w:hAnsi="Garamond" w:cs="Arial"/>
      <w:i/>
      <w:szCs w:val="18"/>
      <w:lang w:eastAsia="pl-PL"/>
    </w:rPr>
  </w:style>
  <w:style w:type="paragraph" w:styleId="Tekstdymka">
    <w:name w:val="Balloon Text"/>
    <w:basedOn w:val="Normalny"/>
    <w:link w:val="TekstdymkaZnak"/>
    <w:semiHidden/>
    <w:rsid w:val="006245E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6245E7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D955F-1A15-47A5-9641-CFA4353C6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Włodkowska</dc:creator>
  <cp:keywords/>
  <dc:description/>
  <cp:lastModifiedBy>Łukasz Sendo</cp:lastModifiedBy>
  <cp:revision>4</cp:revision>
  <dcterms:created xsi:type="dcterms:W3CDTF">2022-11-24T06:40:00Z</dcterms:created>
  <dcterms:modified xsi:type="dcterms:W3CDTF">2022-11-24T06:40:00Z</dcterms:modified>
</cp:coreProperties>
</file>