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1186B" w14:textId="77777777" w:rsidR="00361A35" w:rsidRDefault="00361A35" w:rsidP="00361A35">
      <w:pPr>
        <w:jc w:val="right"/>
        <w:rPr>
          <w:rFonts w:asciiTheme="minorHAnsi" w:hAnsiTheme="minorHAnsi" w:cstheme="minorHAnsi"/>
          <w:szCs w:val="20"/>
        </w:rPr>
      </w:pPr>
    </w:p>
    <w:p w14:paraId="677125F9" w14:textId="3161AAC5" w:rsidR="00361A35" w:rsidRPr="007A69D3" w:rsidRDefault="00361A35" w:rsidP="00361A35">
      <w:pPr>
        <w:jc w:val="right"/>
        <w:rPr>
          <w:rFonts w:asciiTheme="minorHAnsi" w:hAnsiTheme="minorHAnsi" w:cstheme="minorHAnsi"/>
          <w:szCs w:val="20"/>
        </w:rPr>
      </w:pPr>
      <w:r w:rsidRPr="007A69D3">
        <w:rPr>
          <w:rFonts w:asciiTheme="minorHAnsi" w:hAnsiTheme="minorHAnsi" w:cstheme="minorHAnsi"/>
          <w:szCs w:val="20"/>
        </w:rPr>
        <w:t xml:space="preserve">Warszawa, dnia </w:t>
      </w:r>
      <w:r>
        <w:rPr>
          <w:rFonts w:asciiTheme="minorHAnsi" w:hAnsiTheme="minorHAnsi" w:cstheme="minorHAnsi"/>
          <w:szCs w:val="20"/>
        </w:rPr>
        <w:t>20.</w:t>
      </w:r>
      <w:r w:rsidRPr="007A69D3">
        <w:rPr>
          <w:rFonts w:asciiTheme="minorHAnsi" w:hAnsiTheme="minorHAnsi" w:cstheme="minorHAnsi"/>
          <w:szCs w:val="20"/>
        </w:rPr>
        <w:t xml:space="preserve">04.2021r. </w:t>
      </w:r>
    </w:p>
    <w:p w14:paraId="7ACAB538" w14:textId="31E26C03" w:rsidR="00361A35" w:rsidRPr="007A69D3" w:rsidRDefault="00361A35" w:rsidP="00361A35">
      <w:pPr>
        <w:rPr>
          <w:rFonts w:asciiTheme="minorHAnsi" w:hAnsiTheme="minorHAnsi" w:cstheme="minorHAnsi"/>
          <w:sz w:val="28"/>
          <w:szCs w:val="20"/>
        </w:rPr>
      </w:pPr>
    </w:p>
    <w:p w14:paraId="386EB5B7" w14:textId="77777777" w:rsidR="00361A35" w:rsidRPr="007A69D3" w:rsidRDefault="00361A35" w:rsidP="00361A35">
      <w:pPr>
        <w:jc w:val="center"/>
        <w:rPr>
          <w:rFonts w:asciiTheme="minorHAnsi" w:hAnsiTheme="minorHAnsi" w:cstheme="minorHAnsi"/>
          <w:b/>
          <w:sz w:val="36"/>
          <w:szCs w:val="20"/>
        </w:rPr>
      </w:pPr>
    </w:p>
    <w:p w14:paraId="0A3E0A3F" w14:textId="77777777" w:rsidR="00361A35" w:rsidRPr="007A69D3" w:rsidRDefault="00361A35" w:rsidP="00361A35">
      <w:pPr>
        <w:jc w:val="center"/>
        <w:rPr>
          <w:rFonts w:asciiTheme="minorHAnsi" w:hAnsiTheme="minorHAnsi" w:cstheme="minorHAnsi"/>
          <w:b/>
          <w:sz w:val="36"/>
          <w:szCs w:val="20"/>
        </w:rPr>
      </w:pPr>
    </w:p>
    <w:p w14:paraId="091BC16C" w14:textId="77777777" w:rsidR="00361A35" w:rsidRPr="007A69D3" w:rsidRDefault="00361A35" w:rsidP="00361A35">
      <w:pPr>
        <w:jc w:val="center"/>
        <w:rPr>
          <w:rFonts w:asciiTheme="minorHAnsi" w:hAnsiTheme="minorHAnsi" w:cstheme="minorHAnsi"/>
          <w:b/>
          <w:sz w:val="36"/>
          <w:szCs w:val="20"/>
        </w:rPr>
      </w:pPr>
    </w:p>
    <w:p w14:paraId="08D7F7FF" w14:textId="77777777" w:rsidR="00361A35" w:rsidRPr="007A69D3" w:rsidRDefault="00361A35" w:rsidP="00361A35">
      <w:pPr>
        <w:jc w:val="center"/>
        <w:rPr>
          <w:rFonts w:asciiTheme="minorHAnsi" w:hAnsiTheme="minorHAnsi" w:cstheme="minorHAnsi"/>
          <w:b/>
          <w:sz w:val="36"/>
          <w:szCs w:val="20"/>
        </w:rPr>
      </w:pPr>
      <w:r w:rsidRPr="007A69D3">
        <w:rPr>
          <w:rFonts w:asciiTheme="minorHAnsi" w:hAnsiTheme="minorHAnsi" w:cstheme="minorHAnsi"/>
          <w:b/>
          <w:sz w:val="36"/>
          <w:szCs w:val="20"/>
        </w:rPr>
        <w:t xml:space="preserve">Specyfikacja Warunków Zamówienia </w:t>
      </w:r>
    </w:p>
    <w:p w14:paraId="37AB1609" w14:textId="77777777" w:rsidR="00361A35" w:rsidRPr="00361A35" w:rsidRDefault="00361A35" w:rsidP="00361A35">
      <w:pPr>
        <w:pStyle w:val="Tekstpodstawowy"/>
        <w:ind w:right="-427"/>
        <w:jc w:val="center"/>
        <w:rPr>
          <w:rFonts w:asciiTheme="minorHAnsi" w:eastAsia="Times New Roman" w:hAnsiTheme="minorHAnsi" w:cstheme="minorHAnsi"/>
          <w:b/>
          <w:sz w:val="28"/>
          <w:szCs w:val="28"/>
          <w:lang w:eastAsia="en-US"/>
        </w:rPr>
      </w:pPr>
      <w:r w:rsidRPr="00361A35">
        <w:rPr>
          <w:rFonts w:asciiTheme="minorHAnsi" w:eastAsia="Times New Roman" w:hAnsiTheme="minorHAnsi" w:cstheme="minorHAnsi"/>
          <w:b/>
          <w:sz w:val="28"/>
          <w:szCs w:val="28"/>
          <w:lang w:eastAsia="en-US"/>
        </w:rPr>
        <w:t>na</w:t>
      </w:r>
    </w:p>
    <w:p w14:paraId="39792545" w14:textId="77777777" w:rsidR="00361A35" w:rsidRPr="00361A35" w:rsidRDefault="00361A35" w:rsidP="00361A35">
      <w:pPr>
        <w:pStyle w:val="Tekstpodstawowy"/>
        <w:ind w:right="-427"/>
        <w:jc w:val="center"/>
        <w:rPr>
          <w:rFonts w:asciiTheme="minorHAnsi" w:eastAsia="Times New Roman" w:hAnsiTheme="minorHAnsi" w:cstheme="minorHAnsi"/>
          <w:b/>
          <w:sz w:val="28"/>
          <w:szCs w:val="28"/>
          <w:lang w:eastAsia="en-US"/>
        </w:rPr>
      </w:pPr>
    </w:p>
    <w:p w14:paraId="05369991" w14:textId="77777777" w:rsidR="00361A35" w:rsidRDefault="00361A35" w:rsidP="00361A35">
      <w:pPr>
        <w:pStyle w:val="Tekstpodstawowy"/>
        <w:jc w:val="center"/>
        <w:rPr>
          <w:rFonts w:asciiTheme="minorHAnsi" w:hAnsiTheme="minorHAnsi" w:cstheme="minorHAnsi"/>
          <w:b/>
          <w:sz w:val="28"/>
          <w:szCs w:val="28"/>
        </w:rPr>
      </w:pPr>
      <w:r w:rsidRPr="00361A35">
        <w:rPr>
          <w:rFonts w:asciiTheme="minorHAnsi" w:hAnsiTheme="minorHAnsi" w:cstheme="minorHAnsi"/>
          <w:b/>
          <w:sz w:val="28"/>
          <w:szCs w:val="28"/>
        </w:rPr>
        <w:t xml:space="preserve">USŁUGĘ OPIEKI MEDYCZNEJ </w:t>
      </w:r>
    </w:p>
    <w:p w14:paraId="7797A546" w14:textId="1AAE1609" w:rsidR="00361A35" w:rsidRPr="00361A35" w:rsidRDefault="00361A35" w:rsidP="00361A35">
      <w:pPr>
        <w:pStyle w:val="Tekstpodstawowy"/>
        <w:jc w:val="center"/>
        <w:rPr>
          <w:rFonts w:asciiTheme="minorHAnsi" w:hAnsiTheme="minorHAnsi" w:cstheme="minorHAnsi"/>
          <w:b/>
          <w:sz w:val="28"/>
          <w:szCs w:val="28"/>
        </w:rPr>
      </w:pPr>
      <w:r w:rsidRPr="00361A35">
        <w:rPr>
          <w:rFonts w:asciiTheme="minorHAnsi" w:hAnsiTheme="minorHAnsi" w:cstheme="minorHAnsi"/>
          <w:b/>
          <w:sz w:val="28"/>
          <w:szCs w:val="28"/>
        </w:rPr>
        <w:t>DLA</w:t>
      </w:r>
    </w:p>
    <w:p w14:paraId="67C2C5B6" w14:textId="77777777" w:rsidR="00361A35" w:rsidRDefault="00361A35" w:rsidP="00361A35">
      <w:pPr>
        <w:pStyle w:val="Tekstpodstawowy"/>
        <w:jc w:val="center"/>
        <w:rPr>
          <w:rFonts w:asciiTheme="minorHAnsi" w:hAnsiTheme="minorHAnsi" w:cstheme="minorHAnsi"/>
          <w:b/>
          <w:sz w:val="28"/>
          <w:szCs w:val="28"/>
        </w:rPr>
      </w:pPr>
      <w:r w:rsidRPr="00361A35">
        <w:rPr>
          <w:rFonts w:asciiTheme="minorHAnsi" w:hAnsiTheme="minorHAnsi" w:cstheme="minorHAnsi"/>
          <w:b/>
          <w:sz w:val="28"/>
          <w:szCs w:val="28"/>
        </w:rPr>
        <w:t xml:space="preserve">PRACOWNIKÓW MINISTERSTWA SPRAWIEDLIWOŚCI </w:t>
      </w:r>
    </w:p>
    <w:p w14:paraId="0FAC6D23" w14:textId="5CEF6A02" w:rsidR="00361A35" w:rsidRPr="00361A35" w:rsidRDefault="00361A35" w:rsidP="00361A35">
      <w:pPr>
        <w:pStyle w:val="Tekstpodstawowy"/>
        <w:jc w:val="center"/>
        <w:rPr>
          <w:rFonts w:asciiTheme="minorHAnsi" w:hAnsiTheme="minorHAnsi" w:cstheme="minorHAnsi"/>
          <w:b/>
          <w:sz w:val="28"/>
          <w:szCs w:val="28"/>
        </w:rPr>
      </w:pPr>
      <w:r w:rsidRPr="00361A35">
        <w:rPr>
          <w:rFonts w:asciiTheme="minorHAnsi" w:hAnsiTheme="minorHAnsi" w:cstheme="minorHAnsi"/>
          <w:b/>
          <w:sz w:val="28"/>
          <w:szCs w:val="28"/>
        </w:rPr>
        <w:t>I CZŁONKÓW ICH RODZIN</w:t>
      </w:r>
    </w:p>
    <w:p w14:paraId="64E3912F" w14:textId="77777777" w:rsidR="00361A35" w:rsidRPr="007A69D3" w:rsidRDefault="00361A35" w:rsidP="00361A35">
      <w:pPr>
        <w:pStyle w:val="Tekstpodstawowy"/>
        <w:jc w:val="center"/>
        <w:rPr>
          <w:rFonts w:asciiTheme="minorHAnsi" w:hAnsiTheme="minorHAnsi" w:cstheme="minorHAnsi"/>
          <w:b/>
          <w:sz w:val="22"/>
          <w:szCs w:val="22"/>
        </w:rPr>
      </w:pPr>
    </w:p>
    <w:p w14:paraId="3A147C63" w14:textId="77777777" w:rsidR="00361A35" w:rsidRPr="007A69D3" w:rsidRDefault="00361A35" w:rsidP="00361A35">
      <w:pPr>
        <w:pStyle w:val="Tekstpodstawowy"/>
        <w:ind w:right="-427"/>
        <w:jc w:val="center"/>
        <w:rPr>
          <w:rFonts w:asciiTheme="minorHAnsi" w:hAnsiTheme="minorHAnsi" w:cstheme="minorHAnsi"/>
          <w:b/>
          <w:bCs/>
          <w:sz w:val="22"/>
          <w:szCs w:val="20"/>
        </w:rPr>
      </w:pPr>
    </w:p>
    <w:p w14:paraId="3EF4C146" w14:textId="77777777" w:rsidR="00361A35" w:rsidRPr="007A69D3" w:rsidRDefault="00361A35" w:rsidP="00361A35">
      <w:pPr>
        <w:pStyle w:val="Tekstpodstawowy"/>
        <w:ind w:right="-427"/>
        <w:jc w:val="center"/>
        <w:rPr>
          <w:rFonts w:asciiTheme="minorHAnsi" w:hAnsiTheme="minorHAnsi" w:cstheme="minorHAnsi"/>
          <w:b/>
          <w:bCs/>
          <w:sz w:val="22"/>
          <w:szCs w:val="20"/>
        </w:rPr>
      </w:pPr>
    </w:p>
    <w:p w14:paraId="4EA77611" w14:textId="77777777" w:rsidR="00361A35" w:rsidRPr="007A69D3" w:rsidRDefault="00361A35" w:rsidP="00361A35">
      <w:pPr>
        <w:pStyle w:val="Tekstpodstawowy"/>
        <w:ind w:right="-427"/>
        <w:jc w:val="center"/>
        <w:rPr>
          <w:rFonts w:asciiTheme="minorHAnsi" w:hAnsiTheme="minorHAnsi" w:cstheme="minorHAnsi"/>
          <w:b/>
          <w:bCs/>
          <w:sz w:val="22"/>
          <w:szCs w:val="20"/>
        </w:rPr>
      </w:pPr>
    </w:p>
    <w:p w14:paraId="096949A3" w14:textId="77777777" w:rsidR="00361A35" w:rsidRPr="007A69D3" w:rsidRDefault="00361A35" w:rsidP="00361A35">
      <w:pPr>
        <w:pStyle w:val="Tekstpodstawowy"/>
        <w:ind w:right="-427"/>
        <w:jc w:val="center"/>
        <w:rPr>
          <w:rFonts w:asciiTheme="minorHAnsi" w:hAnsiTheme="minorHAnsi" w:cstheme="minorHAnsi"/>
          <w:b/>
          <w:bCs/>
          <w:sz w:val="22"/>
          <w:szCs w:val="20"/>
        </w:rPr>
      </w:pPr>
    </w:p>
    <w:p w14:paraId="273AB56D" w14:textId="77777777" w:rsidR="00361A35" w:rsidRPr="007A69D3" w:rsidRDefault="00361A35" w:rsidP="00361A35">
      <w:pPr>
        <w:pStyle w:val="Tekstpodstawowy"/>
        <w:ind w:right="-427"/>
        <w:jc w:val="center"/>
        <w:rPr>
          <w:rFonts w:asciiTheme="minorHAnsi" w:hAnsiTheme="minorHAnsi" w:cstheme="minorHAnsi"/>
          <w:b/>
          <w:bCs/>
          <w:sz w:val="22"/>
          <w:szCs w:val="20"/>
        </w:rPr>
      </w:pPr>
    </w:p>
    <w:p w14:paraId="124EEDD1" w14:textId="77777777" w:rsidR="00361A35" w:rsidRPr="007A69D3" w:rsidRDefault="00361A35" w:rsidP="00361A35">
      <w:pPr>
        <w:pStyle w:val="Tekstpodstawowy"/>
        <w:ind w:right="-427"/>
        <w:jc w:val="center"/>
        <w:rPr>
          <w:rFonts w:asciiTheme="minorHAnsi" w:hAnsiTheme="minorHAnsi" w:cstheme="minorHAnsi"/>
          <w:b/>
          <w:bCs/>
          <w:sz w:val="22"/>
          <w:szCs w:val="20"/>
        </w:rPr>
      </w:pPr>
    </w:p>
    <w:p w14:paraId="79062EE2" w14:textId="77777777" w:rsidR="00361A35" w:rsidRPr="008B4C26" w:rsidRDefault="00361A35" w:rsidP="00361A35">
      <w:pPr>
        <w:pStyle w:val="Tekstpodstawowy"/>
        <w:ind w:right="-427"/>
        <w:jc w:val="center"/>
        <w:rPr>
          <w:rFonts w:asciiTheme="minorHAnsi" w:hAnsiTheme="minorHAnsi"/>
          <w:b/>
          <w:bCs/>
          <w:sz w:val="22"/>
          <w:szCs w:val="20"/>
        </w:rPr>
      </w:pPr>
    </w:p>
    <w:p w14:paraId="7D418AA2" w14:textId="77777777" w:rsidR="00361A35" w:rsidRPr="00361A35" w:rsidRDefault="00361A35" w:rsidP="00361A35">
      <w:pPr>
        <w:rPr>
          <w:rFonts w:asciiTheme="minorHAnsi" w:hAnsiTheme="minorHAnsi" w:cstheme="minorHAnsi"/>
          <w:b/>
          <w:bCs/>
          <w:sz w:val="28"/>
          <w:szCs w:val="20"/>
        </w:rPr>
      </w:pPr>
      <w:r w:rsidRPr="00361A35">
        <w:rPr>
          <w:rFonts w:asciiTheme="minorHAnsi" w:hAnsiTheme="minorHAnsi" w:cstheme="minorHAnsi"/>
          <w:b/>
          <w:bCs/>
          <w:sz w:val="28"/>
          <w:szCs w:val="20"/>
        </w:rPr>
        <w:t>Oznaczenie postępowania: PK/2021-01/MW</w:t>
      </w:r>
    </w:p>
    <w:p w14:paraId="567076D7" w14:textId="77777777" w:rsidR="00361A35" w:rsidRPr="008B4C26" w:rsidRDefault="00361A35" w:rsidP="00361A35">
      <w:pPr>
        <w:pStyle w:val="Tekstpodstawowy"/>
        <w:ind w:right="-427"/>
        <w:jc w:val="center"/>
        <w:rPr>
          <w:rFonts w:asciiTheme="minorHAnsi" w:hAnsiTheme="minorHAnsi"/>
          <w:b/>
          <w:bCs/>
          <w:sz w:val="22"/>
          <w:szCs w:val="20"/>
        </w:rPr>
      </w:pPr>
    </w:p>
    <w:p w14:paraId="29193DC5" w14:textId="77777777" w:rsidR="00361A35" w:rsidRDefault="00361A35" w:rsidP="00361A35">
      <w:pPr>
        <w:pStyle w:val="Tekstpodstawowy"/>
        <w:ind w:right="-427"/>
        <w:jc w:val="center"/>
        <w:rPr>
          <w:rFonts w:asciiTheme="minorHAnsi" w:hAnsiTheme="minorHAnsi"/>
          <w:b/>
          <w:bCs/>
          <w:sz w:val="22"/>
          <w:szCs w:val="20"/>
        </w:rPr>
      </w:pPr>
    </w:p>
    <w:p w14:paraId="48638170" w14:textId="77777777" w:rsidR="00361A35" w:rsidRDefault="00361A35" w:rsidP="00361A35">
      <w:pPr>
        <w:pStyle w:val="Tekstpodstawowy"/>
        <w:ind w:right="-427"/>
        <w:jc w:val="center"/>
        <w:rPr>
          <w:rFonts w:asciiTheme="minorHAnsi" w:hAnsiTheme="minorHAnsi"/>
          <w:b/>
          <w:bCs/>
          <w:sz w:val="22"/>
          <w:szCs w:val="20"/>
        </w:rPr>
      </w:pPr>
    </w:p>
    <w:p w14:paraId="2C697B7B" w14:textId="77777777" w:rsidR="00361A35" w:rsidRDefault="00361A35" w:rsidP="00361A35">
      <w:pPr>
        <w:pStyle w:val="Tekstpodstawowy"/>
        <w:ind w:right="-427"/>
        <w:jc w:val="center"/>
        <w:rPr>
          <w:rFonts w:asciiTheme="minorHAnsi" w:hAnsiTheme="minorHAnsi"/>
          <w:b/>
          <w:bCs/>
          <w:sz w:val="22"/>
          <w:szCs w:val="20"/>
        </w:rPr>
      </w:pPr>
    </w:p>
    <w:p w14:paraId="65B2F6B2" w14:textId="77777777" w:rsidR="00361A35" w:rsidRDefault="00361A35" w:rsidP="00361A35">
      <w:pPr>
        <w:pStyle w:val="Tekstpodstawowy"/>
        <w:ind w:right="-427"/>
        <w:jc w:val="center"/>
        <w:rPr>
          <w:rFonts w:asciiTheme="minorHAnsi" w:hAnsiTheme="minorHAnsi"/>
          <w:b/>
          <w:bCs/>
          <w:sz w:val="22"/>
          <w:szCs w:val="20"/>
        </w:rPr>
      </w:pPr>
    </w:p>
    <w:p w14:paraId="1DAF02C7" w14:textId="77777777" w:rsidR="00361A35" w:rsidRDefault="00361A35" w:rsidP="00361A35">
      <w:pPr>
        <w:pStyle w:val="Tekstpodstawowy"/>
        <w:ind w:right="-427"/>
        <w:jc w:val="center"/>
        <w:rPr>
          <w:rFonts w:asciiTheme="minorHAnsi" w:hAnsiTheme="minorHAnsi"/>
          <w:b/>
          <w:bCs/>
          <w:sz w:val="22"/>
          <w:szCs w:val="20"/>
        </w:rPr>
      </w:pPr>
    </w:p>
    <w:p w14:paraId="5E0A4649" w14:textId="77777777" w:rsidR="00361A35" w:rsidRDefault="00361A35" w:rsidP="00361A35">
      <w:pPr>
        <w:pStyle w:val="Tekstpodstawowy"/>
        <w:ind w:right="-427"/>
        <w:jc w:val="center"/>
        <w:rPr>
          <w:rFonts w:asciiTheme="minorHAnsi" w:hAnsiTheme="minorHAnsi"/>
          <w:b/>
          <w:bCs/>
          <w:sz w:val="22"/>
          <w:szCs w:val="20"/>
        </w:rPr>
      </w:pPr>
    </w:p>
    <w:p w14:paraId="4B374EFD" w14:textId="77777777" w:rsidR="00361A35" w:rsidRPr="008B4C26" w:rsidRDefault="00361A35" w:rsidP="00361A35">
      <w:pPr>
        <w:pStyle w:val="Tekstpodstawowywcity"/>
        <w:tabs>
          <w:tab w:val="left" w:pos="720"/>
        </w:tabs>
        <w:rPr>
          <w:rFonts w:asciiTheme="minorHAnsi" w:hAnsiTheme="minorHAnsi"/>
          <w:b w:val="0"/>
          <w:bCs w:val="0"/>
          <w:i/>
          <w:sz w:val="22"/>
          <w:szCs w:val="20"/>
        </w:rPr>
      </w:pPr>
      <w:r w:rsidRPr="008B4C26">
        <w:rPr>
          <w:rFonts w:asciiTheme="minorHAnsi" w:hAnsiTheme="minorHAnsi"/>
          <w:b w:val="0"/>
          <w:bCs w:val="0"/>
          <w:i/>
          <w:sz w:val="22"/>
          <w:szCs w:val="20"/>
        </w:rPr>
        <w:t>Specyfikacja warunków zamówienia zwana jest w dalszej treści SWZ lub Specyfikacją.</w:t>
      </w:r>
    </w:p>
    <w:p w14:paraId="23DE0C0A" w14:textId="77777777" w:rsidR="00361A35" w:rsidRPr="008B4C26" w:rsidRDefault="00361A35" w:rsidP="00361A35">
      <w:pPr>
        <w:pStyle w:val="rozdzia"/>
      </w:pPr>
      <w:r w:rsidRPr="008B4C26">
        <w:lastRenderedPageBreak/>
        <w:t>INSTRUKCJA DLA WYKONAWCÓW</w:t>
      </w:r>
    </w:p>
    <w:p w14:paraId="1880A417" w14:textId="77777777" w:rsidR="00361A35" w:rsidRPr="008B4C26" w:rsidRDefault="00361A35" w:rsidP="00361A35">
      <w:pPr>
        <w:pStyle w:val="Akapitzlist"/>
        <w:numPr>
          <w:ilvl w:val="0"/>
          <w:numId w:val="1"/>
        </w:numPr>
        <w:tabs>
          <w:tab w:val="num" w:pos="284"/>
        </w:tabs>
        <w:spacing w:before="120"/>
        <w:ind w:left="357" w:hanging="357"/>
        <w:rPr>
          <w:rFonts w:asciiTheme="minorHAnsi" w:hAnsiTheme="minorHAnsi" w:cs="Arial"/>
          <w:sz w:val="22"/>
          <w:szCs w:val="20"/>
        </w:rPr>
      </w:pPr>
      <w:r w:rsidRPr="008B4C26">
        <w:rPr>
          <w:rFonts w:asciiTheme="minorHAnsi" w:hAnsiTheme="minorHAnsi" w:cs="Arial"/>
          <w:b/>
          <w:sz w:val="22"/>
          <w:szCs w:val="20"/>
        </w:rPr>
        <w:t>ZAMAWIAJĄCY</w:t>
      </w:r>
      <w:r w:rsidRPr="008B4C26">
        <w:rPr>
          <w:rFonts w:asciiTheme="minorHAnsi" w:hAnsiTheme="minorHAnsi" w:cs="Arial"/>
          <w:sz w:val="22"/>
          <w:szCs w:val="20"/>
        </w:rPr>
        <w:t>.</w:t>
      </w:r>
    </w:p>
    <w:p w14:paraId="1A23D2A3" w14:textId="77777777" w:rsidR="00361A35" w:rsidRPr="008B4C26" w:rsidRDefault="00361A35" w:rsidP="00361A35">
      <w:pPr>
        <w:ind w:left="284"/>
        <w:jc w:val="both"/>
        <w:rPr>
          <w:rFonts w:asciiTheme="minorHAnsi" w:hAnsiTheme="minorHAnsi" w:cs="Arial"/>
          <w:b/>
          <w:szCs w:val="20"/>
        </w:rPr>
      </w:pPr>
      <w:r w:rsidRPr="008B4C26">
        <w:rPr>
          <w:rFonts w:asciiTheme="minorHAnsi" w:hAnsiTheme="minorHAnsi" w:cs="Arial"/>
          <w:b/>
          <w:szCs w:val="20"/>
        </w:rPr>
        <w:t>Ministerstwo Sprawiedliwości</w:t>
      </w:r>
    </w:p>
    <w:p w14:paraId="6B54673E" w14:textId="77777777" w:rsidR="00361A35" w:rsidRPr="008B4C26" w:rsidRDefault="00361A35" w:rsidP="00361A35">
      <w:pPr>
        <w:ind w:left="284"/>
        <w:jc w:val="both"/>
        <w:rPr>
          <w:rFonts w:asciiTheme="minorHAnsi" w:hAnsiTheme="minorHAnsi" w:cs="Arial"/>
          <w:szCs w:val="20"/>
        </w:rPr>
      </w:pPr>
      <w:r w:rsidRPr="008B4C26">
        <w:rPr>
          <w:rFonts w:asciiTheme="minorHAnsi" w:hAnsiTheme="minorHAnsi" w:cs="Arial"/>
          <w:szCs w:val="20"/>
        </w:rPr>
        <w:t>adres: 00-567 Warszawa, Al. Ujazdowskie 11</w:t>
      </w:r>
    </w:p>
    <w:p w14:paraId="20099FED" w14:textId="77777777" w:rsidR="00361A35" w:rsidRPr="008B4C26" w:rsidRDefault="00361A35" w:rsidP="00361A35">
      <w:pPr>
        <w:ind w:left="284"/>
        <w:jc w:val="both"/>
        <w:rPr>
          <w:rFonts w:asciiTheme="minorHAnsi" w:hAnsiTheme="minorHAnsi" w:cs="Arial"/>
          <w:szCs w:val="20"/>
        </w:rPr>
      </w:pPr>
      <w:r w:rsidRPr="008B4C26">
        <w:rPr>
          <w:rFonts w:asciiTheme="minorHAnsi" w:hAnsiTheme="minorHAnsi" w:cs="Arial"/>
          <w:szCs w:val="20"/>
        </w:rPr>
        <w:t>tel. (+ 48 22) </w:t>
      </w:r>
      <w:r w:rsidRPr="00DB76A5">
        <w:rPr>
          <w:rFonts w:asciiTheme="minorHAnsi" w:hAnsiTheme="minorHAnsi" w:cs="Arial"/>
          <w:szCs w:val="20"/>
        </w:rPr>
        <w:t>52 12 888</w:t>
      </w:r>
    </w:p>
    <w:p w14:paraId="2C48F7E1" w14:textId="77777777" w:rsidR="00361A35" w:rsidRPr="008B4C26" w:rsidRDefault="00361A35" w:rsidP="00361A35">
      <w:pPr>
        <w:ind w:left="284"/>
        <w:jc w:val="both"/>
        <w:rPr>
          <w:rFonts w:asciiTheme="minorHAnsi" w:hAnsiTheme="minorHAnsi" w:cs="Arial"/>
          <w:szCs w:val="20"/>
        </w:rPr>
      </w:pPr>
      <w:r w:rsidRPr="008B4C26">
        <w:rPr>
          <w:rFonts w:asciiTheme="minorHAnsi" w:hAnsiTheme="minorHAnsi" w:cs="Arial"/>
          <w:szCs w:val="20"/>
        </w:rPr>
        <w:t>REGON 000319150, NIP 526</w:t>
      </w:r>
      <w:r>
        <w:rPr>
          <w:rFonts w:asciiTheme="minorHAnsi" w:hAnsiTheme="minorHAnsi" w:cs="Arial"/>
          <w:szCs w:val="20"/>
        </w:rPr>
        <w:t>-</w:t>
      </w:r>
      <w:r w:rsidRPr="008B4C26">
        <w:rPr>
          <w:rFonts w:asciiTheme="minorHAnsi" w:hAnsiTheme="minorHAnsi" w:cs="Arial"/>
          <w:szCs w:val="20"/>
        </w:rPr>
        <w:t>16</w:t>
      </w:r>
      <w:r>
        <w:rPr>
          <w:rFonts w:asciiTheme="minorHAnsi" w:hAnsiTheme="minorHAnsi" w:cs="Arial"/>
          <w:szCs w:val="20"/>
        </w:rPr>
        <w:t>-</w:t>
      </w:r>
      <w:r w:rsidRPr="008B4C26">
        <w:rPr>
          <w:rFonts w:asciiTheme="minorHAnsi" w:hAnsiTheme="minorHAnsi" w:cs="Arial"/>
          <w:szCs w:val="20"/>
        </w:rPr>
        <w:t>73</w:t>
      </w:r>
      <w:r>
        <w:rPr>
          <w:rFonts w:asciiTheme="minorHAnsi" w:hAnsiTheme="minorHAnsi" w:cs="Arial"/>
          <w:szCs w:val="20"/>
        </w:rPr>
        <w:t>-</w:t>
      </w:r>
      <w:r w:rsidRPr="008B4C26">
        <w:rPr>
          <w:rFonts w:asciiTheme="minorHAnsi" w:hAnsiTheme="minorHAnsi" w:cs="Arial"/>
          <w:szCs w:val="20"/>
        </w:rPr>
        <w:t>166.</w:t>
      </w:r>
    </w:p>
    <w:p w14:paraId="065A2FBC" w14:textId="77777777" w:rsidR="00361A35" w:rsidRPr="008B4C26" w:rsidRDefault="00361A35" w:rsidP="00361A35">
      <w:pPr>
        <w:ind w:left="284"/>
        <w:jc w:val="both"/>
        <w:rPr>
          <w:rFonts w:asciiTheme="minorHAnsi" w:hAnsiTheme="minorHAnsi" w:cs="Arial"/>
          <w:szCs w:val="20"/>
        </w:rPr>
      </w:pPr>
      <w:r w:rsidRPr="008B4C26">
        <w:rPr>
          <w:rFonts w:asciiTheme="minorHAnsi" w:hAnsiTheme="minorHAnsi" w:cs="Arial"/>
          <w:szCs w:val="20"/>
        </w:rPr>
        <w:t>adres strony internetowej: http://www.ms.gov.pl</w:t>
      </w:r>
    </w:p>
    <w:p w14:paraId="4CE5ED3A" w14:textId="77777777" w:rsidR="00361A35" w:rsidRDefault="00361A35" w:rsidP="00361A35">
      <w:pPr>
        <w:pStyle w:val="Tekstpodstawowy"/>
        <w:ind w:left="284" w:right="-427"/>
        <w:rPr>
          <w:rFonts w:asciiTheme="minorHAnsi" w:hAnsiTheme="minorHAnsi" w:cstheme="minorHAnsi"/>
          <w:sz w:val="22"/>
          <w:szCs w:val="20"/>
        </w:rPr>
      </w:pPr>
      <w:r w:rsidRPr="007A69D3">
        <w:rPr>
          <w:rFonts w:asciiTheme="minorHAnsi" w:hAnsiTheme="minorHAnsi" w:cstheme="minorHAnsi"/>
          <w:sz w:val="22"/>
          <w:szCs w:val="20"/>
        </w:rPr>
        <w:t xml:space="preserve">w imieniu i na rzecz którego działa </w:t>
      </w:r>
    </w:p>
    <w:p w14:paraId="2BCAB12C" w14:textId="77777777" w:rsidR="00361A35" w:rsidRDefault="00361A35" w:rsidP="00361A35">
      <w:pPr>
        <w:pStyle w:val="Tekstpodstawowy"/>
        <w:ind w:left="284" w:right="-427"/>
        <w:rPr>
          <w:rFonts w:asciiTheme="minorHAnsi" w:hAnsiTheme="minorHAnsi" w:cs="Arial"/>
          <w:sz w:val="22"/>
          <w:szCs w:val="20"/>
        </w:rPr>
      </w:pPr>
      <w:r w:rsidRPr="008B4C26">
        <w:rPr>
          <w:rFonts w:asciiTheme="minorHAnsi" w:hAnsiTheme="minorHAnsi" w:cs="Arial"/>
          <w:b/>
          <w:sz w:val="22"/>
          <w:szCs w:val="20"/>
        </w:rPr>
        <w:t>Pełnomocnika Zamawiającego</w:t>
      </w:r>
      <w:r>
        <w:rPr>
          <w:rFonts w:asciiTheme="minorHAnsi" w:hAnsiTheme="minorHAnsi" w:cs="Arial"/>
          <w:sz w:val="22"/>
          <w:szCs w:val="20"/>
        </w:rPr>
        <w:t>:</w:t>
      </w:r>
    </w:p>
    <w:p w14:paraId="19FBBC6E" w14:textId="77777777" w:rsidR="00361A35" w:rsidRPr="008B4C26" w:rsidRDefault="00361A35" w:rsidP="00361A35">
      <w:pPr>
        <w:pStyle w:val="Tekstpodstawowy"/>
        <w:ind w:left="284" w:right="-427"/>
        <w:rPr>
          <w:rFonts w:asciiTheme="minorHAnsi" w:hAnsiTheme="minorHAnsi" w:cs="Arial"/>
          <w:sz w:val="22"/>
          <w:szCs w:val="20"/>
        </w:rPr>
      </w:pPr>
      <w:r w:rsidRPr="008B4C26">
        <w:rPr>
          <w:rFonts w:asciiTheme="minorHAnsi" w:hAnsiTheme="minorHAnsi" w:cs="Arial"/>
          <w:b/>
          <w:sz w:val="22"/>
          <w:szCs w:val="20"/>
        </w:rPr>
        <w:t>Prospector Grupa Konsultingowa Sp. z o.o.</w:t>
      </w:r>
    </w:p>
    <w:p w14:paraId="69787A76" w14:textId="77777777" w:rsidR="00361A35" w:rsidRPr="008B4C26" w:rsidRDefault="00361A35" w:rsidP="00361A35">
      <w:pPr>
        <w:ind w:left="284"/>
        <w:jc w:val="both"/>
        <w:rPr>
          <w:rFonts w:asciiTheme="minorHAnsi" w:hAnsiTheme="minorHAnsi" w:cs="Arial"/>
          <w:szCs w:val="20"/>
        </w:rPr>
      </w:pPr>
      <w:r w:rsidRPr="008B4C26">
        <w:rPr>
          <w:rFonts w:asciiTheme="minorHAnsi" w:hAnsiTheme="minorHAnsi" w:cs="Arial"/>
          <w:szCs w:val="20"/>
        </w:rPr>
        <w:t>adres: 02-261 Warszawa, ul. Trojańska 7</w:t>
      </w:r>
    </w:p>
    <w:p w14:paraId="4DFEEB0A" w14:textId="77777777" w:rsidR="00361A35" w:rsidRPr="008B4C26" w:rsidRDefault="00361A35" w:rsidP="00361A35">
      <w:pPr>
        <w:ind w:left="284"/>
        <w:jc w:val="both"/>
        <w:rPr>
          <w:rFonts w:asciiTheme="minorHAnsi" w:hAnsiTheme="minorHAnsi" w:cs="Arial"/>
          <w:szCs w:val="20"/>
        </w:rPr>
      </w:pPr>
      <w:r w:rsidRPr="008B4C26">
        <w:rPr>
          <w:rFonts w:asciiTheme="minorHAnsi" w:hAnsiTheme="minorHAnsi" w:cs="Arial"/>
          <w:szCs w:val="20"/>
        </w:rPr>
        <w:t>tel. (+48 22) 822 18 06, fax: 22 853 68 99</w:t>
      </w:r>
    </w:p>
    <w:p w14:paraId="478BC73C" w14:textId="77777777" w:rsidR="00361A35" w:rsidRPr="008B4C26" w:rsidRDefault="00361A35" w:rsidP="00361A35">
      <w:pPr>
        <w:ind w:left="284"/>
        <w:jc w:val="both"/>
        <w:rPr>
          <w:rFonts w:asciiTheme="minorHAnsi" w:hAnsiTheme="minorHAnsi" w:cs="Arial"/>
          <w:szCs w:val="20"/>
        </w:rPr>
      </w:pPr>
      <w:r w:rsidRPr="008B4C26">
        <w:rPr>
          <w:rFonts w:asciiTheme="minorHAnsi" w:hAnsiTheme="minorHAnsi" w:cs="Arial"/>
          <w:szCs w:val="20"/>
        </w:rPr>
        <w:t>REGON 12139310, NIP 521-12-39-462, KRS 0000093994</w:t>
      </w:r>
    </w:p>
    <w:p w14:paraId="58671227" w14:textId="77777777" w:rsidR="00361A35" w:rsidRDefault="00361A35" w:rsidP="00361A35">
      <w:pPr>
        <w:ind w:left="284"/>
        <w:jc w:val="both"/>
        <w:rPr>
          <w:rFonts w:asciiTheme="minorHAnsi" w:hAnsiTheme="minorHAnsi" w:cs="Arial"/>
          <w:szCs w:val="20"/>
        </w:rPr>
      </w:pPr>
      <w:r w:rsidRPr="008B4C26">
        <w:rPr>
          <w:rFonts w:asciiTheme="minorHAnsi" w:hAnsiTheme="minorHAnsi" w:cs="Arial"/>
          <w:szCs w:val="20"/>
        </w:rPr>
        <w:t xml:space="preserve">adres strony internetowej: http://www.prospector.com.pl </w:t>
      </w:r>
    </w:p>
    <w:p w14:paraId="05303558" w14:textId="77777777" w:rsidR="00361A35" w:rsidRPr="00923A08" w:rsidRDefault="00361A35" w:rsidP="00361A35">
      <w:pPr>
        <w:ind w:left="284"/>
        <w:rPr>
          <w:rFonts w:asciiTheme="minorHAnsi" w:hAnsiTheme="minorHAnsi" w:cs="Arial"/>
          <w:szCs w:val="20"/>
        </w:rPr>
      </w:pPr>
      <w:r w:rsidRPr="00221C93">
        <w:rPr>
          <w:rFonts w:asciiTheme="minorHAnsi" w:hAnsiTheme="minorHAnsi" w:cs="Arial"/>
          <w:szCs w:val="20"/>
        </w:rPr>
        <w:t>Adres strony internetowej prowadzonego postępowania:</w:t>
      </w:r>
      <w:r>
        <w:rPr>
          <w:rFonts w:asciiTheme="minorHAnsi" w:hAnsiTheme="minorHAnsi" w:cs="Arial"/>
          <w:szCs w:val="20"/>
        </w:rPr>
        <w:br/>
      </w:r>
      <w:r w:rsidRPr="00923A08">
        <w:rPr>
          <w:rFonts w:asciiTheme="minorHAnsi" w:hAnsiTheme="minorHAnsi" w:cs="Arial"/>
          <w:szCs w:val="20"/>
        </w:rPr>
        <w:t>https://platformazakupowa.pl/</w:t>
      </w:r>
      <w:r>
        <w:rPr>
          <w:rFonts w:asciiTheme="minorHAnsi" w:hAnsiTheme="minorHAnsi" w:cs="Arial"/>
          <w:szCs w:val="20"/>
        </w:rPr>
        <w:t>pn/prospector</w:t>
      </w:r>
    </w:p>
    <w:p w14:paraId="257B15E9" w14:textId="77777777" w:rsidR="00361A35" w:rsidRPr="00923A08" w:rsidRDefault="00361A35" w:rsidP="00361A35">
      <w:pPr>
        <w:ind w:left="284"/>
        <w:jc w:val="both"/>
        <w:rPr>
          <w:rFonts w:asciiTheme="minorHAnsi" w:hAnsiTheme="minorHAnsi" w:cs="Arial"/>
          <w:szCs w:val="20"/>
        </w:rPr>
      </w:pPr>
      <w:r w:rsidRPr="00923A08">
        <w:rPr>
          <w:rFonts w:asciiTheme="minorHAnsi" w:hAnsiTheme="minorHAnsi" w:cs="Arial"/>
          <w:szCs w:val="20"/>
        </w:rPr>
        <w:t>Adres strony internetowej na której udostępniane będą zmiany i wyjaśnienia treści SWZ oraz inne dokumenty zamówienia bezpośrednio związane z postępowaniem o udzielenie zamówienia: https://platformazakupowa.pl/</w:t>
      </w:r>
      <w:r>
        <w:rPr>
          <w:rFonts w:asciiTheme="minorHAnsi" w:hAnsiTheme="minorHAnsi" w:cs="Arial"/>
          <w:szCs w:val="20"/>
        </w:rPr>
        <w:t>pn/prospector</w:t>
      </w:r>
    </w:p>
    <w:p w14:paraId="7E04542C" w14:textId="77777777" w:rsidR="00361A35" w:rsidRPr="00923A08" w:rsidRDefault="00361A35" w:rsidP="00361A35">
      <w:pPr>
        <w:pStyle w:val="Akapitzlist"/>
        <w:numPr>
          <w:ilvl w:val="0"/>
          <w:numId w:val="1"/>
        </w:numPr>
        <w:tabs>
          <w:tab w:val="num" w:pos="284"/>
        </w:tabs>
        <w:spacing w:before="120"/>
        <w:ind w:left="357" w:hanging="357"/>
        <w:rPr>
          <w:rFonts w:asciiTheme="minorHAnsi" w:hAnsiTheme="minorHAnsi" w:cs="Arial"/>
          <w:b/>
          <w:sz w:val="22"/>
          <w:szCs w:val="20"/>
        </w:rPr>
      </w:pPr>
      <w:r w:rsidRPr="00923A08">
        <w:rPr>
          <w:rFonts w:asciiTheme="minorHAnsi" w:hAnsiTheme="minorHAnsi" w:cs="Arial"/>
          <w:b/>
          <w:sz w:val="22"/>
          <w:szCs w:val="20"/>
        </w:rPr>
        <w:t>TRYB UDZIELENIA ZAMÓWIENIA.</w:t>
      </w:r>
    </w:p>
    <w:p w14:paraId="071E1599" w14:textId="77777777" w:rsidR="00361A35" w:rsidRPr="00FE15AA" w:rsidRDefault="00361A35" w:rsidP="00361A35">
      <w:pPr>
        <w:pStyle w:val="Akapitzlist"/>
        <w:numPr>
          <w:ilvl w:val="1"/>
          <w:numId w:val="1"/>
        </w:numPr>
        <w:tabs>
          <w:tab w:val="clear" w:pos="716"/>
          <w:tab w:val="num" w:pos="851"/>
        </w:tabs>
        <w:spacing w:before="120"/>
        <w:ind w:left="851" w:hanging="567"/>
        <w:jc w:val="both"/>
        <w:outlineLvl w:val="0"/>
        <w:rPr>
          <w:rFonts w:asciiTheme="minorHAnsi" w:hAnsiTheme="minorHAnsi"/>
          <w:sz w:val="22"/>
          <w:szCs w:val="22"/>
          <w:lang w:eastAsia="pl-PL"/>
        </w:rPr>
      </w:pPr>
      <w:r w:rsidRPr="00FE15AA">
        <w:rPr>
          <w:rFonts w:asciiTheme="minorHAnsi" w:hAnsiTheme="minorHAnsi"/>
          <w:sz w:val="22"/>
          <w:szCs w:val="22"/>
          <w:lang w:eastAsia="pl-PL"/>
        </w:rPr>
        <w:t xml:space="preserve">Postępowanie o udzielenie zamówienia publicznego, zwane dalej „postępowaniem”, prowadzone jest zgodnie z przepisami ustawy z dnia 11 września 2019 r. Prawo zamówień publicznych (Dz.U. z 2019 r. poz. 2019 z </w:t>
      </w:r>
      <w:proofErr w:type="spellStart"/>
      <w:r w:rsidRPr="00FE15AA">
        <w:rPr>
          <w:rFonts w:asciiTheme="minorHAnsi" w:hAnsiTheme="minorHAnsi"/>
          <w:sz w:val="22"/>
          <w:szCs w:val="22"/>
          <w:lang w:eastAsia="pl-PL"/>
        </w:rPr>
        <w:t>późn</w:t>
      </w:r>
      <w:proofErr w:type="spellEnd"/>
      <w:r w:rsidRPr="00FE15AA">
        <w:rPr>
          <w:rFonts w:asciiTheme="minorHAnsi" w:hAnsiTheme="minorHAnsi"/>
          <w:sz w:val="22"/>
          <w:szCs w:val="22"/>
          <w:lang w:eastAsia="pl-PL"/>
        </w:rPr>
        <w:t>. zm.), zwanej dalej „Ustawą”.</w:t>
      </w:r>
    </w:p>
    <w:p w14:paraId="282F3A91" w14:textId="77777777" w:rsidR="00361A35" w:rsidRPr="00FE15AA" w:rsidRDefault="00361A35" w:rsidP="00361A35">
      <w:pPr>
        <w:pStyle w:val="Akapitzlist"/>
        <w:numPr>
          <w:ilvl w:val="1"/>
          <w:numId w:val="1"/>
        </w:numPr>
        <w:tabs>
          <w:tab w:val="clear" w:pos="716"/>
          <w:tab w:val="num" w:pos="851"/>
        </w:tabs>
        <w:spacing w:before="120"/>
        <w:ind w:left="851" w:hanging="567"/>
        <w:jc w:val="both"/>
        <w:outlineLvl w:val="0"/>
        <w:rPr>
          <w:rFonts w:asciiTheme="minorHAnsi" w:hAnsiTheme="minorHAnsi"/>
          <w:sz w:val="22"/>
          <w:szCs w:val="22"/>
          <w:lang w:eastAsia="pl-PL"/>
        </w:rPr>
      </w:pPr>
      <w:r w:rsidRPr="00FE15AA">
        <w:rPr>
          <w:rFonts w:asciiTheme="minorHAnsi" w:hAnsiTheme="minorHAnsi"/>
          <w:sz w:val="22"/>
          <w:szCs w:val="22"/>
          <w:lang w:eastAsia="pl-PL"/>
        </w:rPr>
        <w:t xml:space="preserve">Postępowanie prowadzone jest w trybie w trybie podstawowym, o którym mowa w art. 275 pkt 1 Ustawy. </w:t>
      </w:r>
    </w:p>
    <w:p w14:paraId="36E6980E" w14:textId="77777777" w:rsidR="00361A35" w:rsidRPr="00FE15AA" w:rsidRDefault="00361A35" w:rsidP="00361A35">
      <w:pPr>
        <w:pStyle w:val="Akapitzlist"/>
        <w:numPr>
          <w:ilvl w:val="1"/>
          <w:numId w:val="1"/>
        </w:numPr>
        <w:tabs>
          <w:tab w:val="clear" w:pos="716"/>
          <w:tab w:val="num" w:pos="851"/>
        </w:tabs>
        <w:spacing w:before="120"/>
        <w:ind w:left="851" w:hanging="567"/>
        <w:jc w:val="both"/>
        <w:outlineLvl w:val="0"/>
        <w:rPr>
          <w:rFonts w:asciiTheme="minorHAnsi" w:hAnsiTheme="minorHAnsi"/>
          <w:sz w:val="22"/>
          <w:szCs w:val="22"/>
          <w:lang w:eastAsia="pl-PL"/>
        </w:rPr>
      </w:pPr>
      <w:r w:rsidRPr="00FE15AA">
        <w:rPr>
          <w:rFonts w:asciiTheme="minorHAnsi" w:hAnsiTheme="minorHAnsi"/>
          <w:sz w:val="22"/>
          <w:szCs w:val="22"/>
          <w:lang w:eastAsia="pl-PL"/>
        </w:rPr>
        <w:t>Wartość zamówienia nie przekracza progów unijnych określonych na</w:t>
      </w:r>
      <w:r>
        <w:rPr>
          <w:rFonts w:asciiTheme="minorHAnsi" w:hAnsiTheme="minorHAnsi"/>
          <w:sz w:val="22"/>
          <w:szCs w:val="22"/>
          <w:lang w:eastAsia="pl-PL"/>
        </w:rPr>
        <w:t xml:space="preserve"> </w:t>
      </w:r>
      <w:r w:rsidRPr="00FE15AA">
        <w:rPr>
          <w:rFonts w:asciiTheme="minorHAnsi" w:hAnsiTheme="minorHAnsi"/>
          <w:sz w:val="22"/>
          <w:szCs w:val="22"/>
          <w:lang w:eastAsia="pl-PL"/>
        </w:rPr>
        <w:t>podstawie art. 3 Ustawy</w:t>
      </w:r>
      <w:r>
        <w:rPr>
          <w:rFonts w:asciiTheme="minorHAnsi" w:hAnsiTheme="minorHAnsi"/>
          <w:sz w:val="22"/>
          <w:szCs w:val="22"/>
          <w:lang w:eastAsia="pl-PL"/>
        </w:rPr>
        <w:t>.</w:t>
      </w:r>
      <w:r w:rsidRPr="00FE15AA">
        <w:rPr>
          <w:rFonts w:asciiTheme="minorHAnsi" w:hAnsiTheme="minorHAnsi"/>
          <w:sz w:val="22"/>
          <w:szCs w:val="22"/>
          <w:lang w:eastAsia="pl-PL"/>
        </w:rPr>
        <w:t xml:space="preserve"> </w:t>
      </w:r>
    </w:p>
    <w:p w14:paraId="47642096" w14:textId="77777777" w:rsidR="00361A35" w:rsidRPr="008B4C26" w:rsidRDefault="00361A35" w:rsidP="00361A35">
      <w:pPr>
        <w:pStyle w:val="Akapitzlist"/>
        <w:numPr>
          <w:ilvl w:val="0"/>
          <w:numId w:val="1"/>
        </w:numPr>
        <w:tabs>
          <w:tab w:val="num" w:pos="284"/>
        </w:tabs>
        <w:spacing w:before="120"/>
        <w:ind w:left="357" w:hanging="357"/>
        <w:rPr>
          <w:rFonts w:asciiTheme="minorHAnsi" w:hAnsiTheme="minorHAnsi" w:cs="Arial"/>
          <w:b/>
          <w:sz w:val="22"/>
          <w:szCs w:val="20"/>
        </w:rPr>
      </w:pPr>
      <w:r w:rsidRPr="008B4C26">
        <w:rPr>
          <w:rFonts w:asciiTheme="minorHAnsi" w:hAnsiTheme="minorHAnsi" w:cs="Arial"/>
          <w:b/>
          <w:sz w:val="22"/>
          <w:szCs w:val="20"/>
        </w:rPr>
        <w:t>OZNACZENIE POSTĘPOWANIA.</w:t>
      </w:r>
    </w:p>
    <w:p w14:paraId="6742E99D" w14:textId="77777777" w:rsidR="00361A35" w:rsidRDefault="00361A35" w:rsidP="00361A35">
      <w:pPr>
        <w:ind w:left="284"/>
        <w:jc w:val="both"/>
        <w:rPr>
          <w:rFonts w:asciiTheme="minorHAnsi" w:hAnsiTheme="minorHAnsi" w:cs="Arial"/>
          <w:szCs w:val="20"/>
        </w:rPr>
      </w:pPr>
      <w:r w:rsidRPr="008B4C26">
        <w:rPr>
          <w:rFonts w:asciiTheme="minorHAnsi" w:hAnsiTheme="minorHAnsi" w:cs="Arial"/>
          <w:szCs w:val="20"/>
        </w:rPr>
        <w:t>Postępowanie oznaczone jest znakiem P</w:t>
      </w:r>
      <w:r>
        <w:rPr>
          <w:rFonts w:asciiTheme="minorHAnsi" w:hAnsiTheme="minorHAnsi" w:cs="Arial"/>
          <w:szCs w:val="20"/>
        </w:rPr>
        <w:t>K</w:t>
      </w:r>
      <w:r w:rsidRPr="008B4C26">
        <w:rPr>
          <w:rFonts w:asciiTheme="minorHAnsi" w:hAnsiTheme="minorHAnsi" w:cs="Arial"/>
          <w:szCs w:val="20"/>
        </w:rPr>
        <w:t>/20</w:t>
      </w:r>
      <w:r>
        <w:rPr>
          <w:rFonts w:asciiTheme="minorHAnsi" w:hAnsiTheme="minorHAnsi" w:cs="Arial"/>
          <w:szCs w:val="20"/>
        </w:rPr>
        <w:t>21</w:t>
      </w:r>
      <w:r w:rsidRPr="008B4C26">
        <w:rPr>
          <w:rFonts w:asciiTheme="minorHAnsi" w:hAnsiTheme="minorHAnsi" w:cs="Arial"/>
          <w:szCs w:val="20"/>
        </w:rPr>
        <w:t>-01/MW. Wykonawcy powinni we wszelkich kontaktach z Pełnomocnikiem Zamawiającego powoływać się na wyżej podane oznaczenie.</w:t>
      </w:r>
    </w:p>
    <w:p w14:paraId="0D09250C" w14:textId="77777777" w:rsidR="00361A35" w:rsidRPr="008B4C26" w:rsidRDefault="00361A35" w:rsidP="00361A35">
      <w:pPr>
        <w:pStyle w:val="Akapitzlist"/>
        <w:numPr>
          <w:ilvl w:val="0"/>
          <w:numId w:val="1"/>
        </w:numPr>
        <w:tabs>
          <w:tab w:val="num" w:pos="284"/>
        </w:tabs>
        <w:spacing w:before="120"/>
        <w:ind w:left="357" w:hanging="357"/>
        <w:rPr>
          <w:rFonts w:asciiTheme="minorHAnsi" w:hAnsiTheme="minorHAnsi" w:cs="Arial"/>
          <w:b/>
          <w:sz w:val="22"/>
          <w:szCs w:val="20"/>
        </w:rPr>
      </w:pPr>
      <w:r>
        <w:rPr>
          <w:rFonts w:asciiTheme="minorHAnsi" w:hAnsiTheme="minorHAnsi" w:cs="Arial"/>
          <w:b/>
          <w:sz w:val="22"/>
          <w:szCs w:val="20"/>
        </w:rPr>
        <w:t xml:space="preserve">OPIS </w:t>
      </w:r>
      <w:r w:rsidRPr="008B4C26">
        <w:rPr>
          <w:rFonts w:asciiTheme="minorHAnsi" w:hAnsiTheme="minorHAnsi" w:cs="Arial"/>
          <w:b/>
          <w:sz w:val="22"/>
          <w:szCs w:val="20"/>
        </w:rPr>
        <w:t>PRZEDMIOT</w:t>
      </w:r>
      <w:r>
        <w:rPr>
          <w:rFonts w:asciiTheme="minorHAnsi" w:hAnsiTheme="minorHAnsi" w:cs="Arial"/>
          <w:b/>
          <w:sz w:val="22"/>
          <w:szCs w:val="20"/>
        </w:rPr>
        <w:t>U</w:t>
      </w:r>
      <w:r w:rsidRPr="008B4C26">
        <w:rPr>
          <w:rFonts w:asciiTheme="minorHAnsi" w:hAnsiTheme="minorHAnsi" w:cs="Arial"/>
          <w:b/>
          <w:sz w:val="22"/>
          <w:szCs w:val="20"/>
        </w:rPr>
        <w:t xml:space="preserve"> ZAMÓWIENIA.</w:t>
      </w:r>
    </w:p>
    <w:p w14:paraId="32DEFE40" w14:textId="77777777" w:rsidR="00361A35" w:rsidRPr="00DD383F" w:rsidRDefault="00361A35" w:rsidP="00361A35">
      <w:pPr>
        <w:pStyle w:val="Akapitzlist"/>
        <w:numPr>
          <w:ilvl w:val="1"/>
          <w:numId w:val="1"/>
        </w:numPr>
        <w:tabs>
          <w:tab w:val="clear" w:pos="716"/>
          <w:tab w:val="num" w:pos="851"/>
        </w:tabs>
        <w:spacing w:before="120"/>
        <w:ind w:left="851" w:hanging="567"/>
        <w:jc w:val="both"/>
        <w:outlineLvl w:val="0"/>
        <w:rPr>
          <w:rFonts w:asciiTheme="minorHAnsi" w:hAnsiTheme="minorHAnsi"/>
          <w:sz w:val="22"/>
          <w:szCs w:val="22"/>
          <w:lang w:eastAsia="pl-PL"/>
        </w:rPr>
      </w:pPr>
      <w:r w:rsidRPr="00DD383F">
        <w:rPr>
          <w:rFonts w:asciiTheme="minorHAnsi" w:hAnsiTheme="minorHAnsi"/>
          <w:sz w:val="22"/>
          <w:szCs w:val="22"/>
          <w:lang w:eastAsia="pl-PL"/>
        </w:rPr>
        <w:t xml:space="preserve">Przedmiotem zamówienia jest </w:t>
      </w:r>
      <w:r>
        <w:rPr>
          <w:rFonts w:asciiTheme="minorHAnsi" w:hAnsiTheme="minorHAnsi"/>
          <w:sz w:val="22"/>
          <w:szCs w:val="22"/>
          <w:lang w:eastAsia="pl-PL"/>
        </w:rPr>
        <w:t xml:space="preserve">usługa </w:t>
      </w:r>
      <w:r w:rsidRPr="00DD383F">
        <w:rPr>
          <w:rFonts w:asciiTheme="minorHAnsi" w:hAnsiTheme="minorHAnsi"/>
          <w:sz w:val="22"/>
          <w:szCs w:val="22"/>
          <w:lang w:eastAsia="pl-PL"/>
        </w:rPr>
        <w:t>grupow</w:t>
      </w:r>
      <w:r>
        <w:rPr>
          <w:rFonts w:asciiTheme="minorHAnsi" w:hAnsiTheme="minorHAnsi"/>
          <w:sz w:val="22"/>
          <w:szCs w:val="22"/>
          <w:lang w:eastAsia="pl-PL"/>
        </w:rPr>
        <w:t>ej dobrowolnej</w:t>
      </w:r>
      <w:r w:rsidRPr="00DD383F">
        <w:rPr>
          <w:rFonts w:asciiTheme="minorHAnsi" w:hAnsiTheme="minorHAnsi"/>
          <w:sz w:val="22"/>
          <w:szCs w:val="22"/>
          <w:lang w:eastAsia="pl-PL"/>
        </w:rPr>
        <w:t xml:space="preserve"> opiek</w:t>
      </w:r>
      <w:r>
        <w:rPr>
          <w:rFonts w:asciiTheme="minorHAnsi" w:hAnsiTheme="minorHAnsi"/>
          <w:sz w:val="22"/>
          <w:szCs w:val="22"/>
          <w:lang w:eastAsia="pl-PL"/>
        </w:rPr>
        <w:t>i</w:t>
      </w:r>
      <w:r w:rsidRPr="00DD383F">
        <w:rPr>
          <w:rFonts w:asciiTheme="minorHAnsi" w:hAnsiTheme="minorHAnsi"/>
          <w:sz w:val="22"/>
          <w:szCs w:val="22"/>
          <w:lang w:eastAsia="pl-PL"/>
        </w:rPr>
        <w:t xml:space="preserve"> medyczn</w:t>
      </w:r>
      <w:r>
        <w:rPr>
          <w:rFonts w:asciiTheme="minorHAnsi" w:hAnsiTheme="minorHAnsi"/>
          <w:sz w:val="22"/>
          <w:szCs w:val="22"/>
          <w:lang w:eastAsia="pl-PL"/>
        </w:rPr>
        <w:t>ej</w:t>
      </w:r>
      <w:r w:rsidRPr="00DD383F">
        <w:rPr>
          <w:rFonts w:asciiTheme="minorHAnsi" w:hAnsiTheme="minorHAnsi"/>
          <w:sz w:val="22"/>
          <w:szCs w:val="22"/>
          <w:lang w:eastAsia="pl-PL"/>
        </w:rPr>
        <w:t xml:space="preserve"> </w:t>
      </w:r>
      <w:r>
        <w:rPr>
          <w:rFonts w:asciiTheme="minorHAnsi" w:hAnsiTheme="minorHAnsi"/>
          <w:sz w:val="22"/>
          <w:szCs w:val="22"/>
          <w:lang w:eastAsia="pl-PL"/>
        </w:rPr>
        <w:t xml:space="preserve">dla </w:t>
      </w:r>
      <w:r w:rsidRPr="00DD383F">
        <w:rPr>
          <w:rFonts w:asciiTheme="minorHAnsi" w:hAnsiTheme="minorHAnsi"/>
          <w:sz w:val="22"/>
          <w:szCs w:val="22"/>
          <w:lang w:eastAsia="pl-PL"/>
        </w:rPr>
        <w:t xml:space="preserve">pracowników Zamawiającego i członków ich rodzin w formie ubezpieczenia lub abonamentu. Szczegółowy opis przedmiotu zamówienia zawiera Załącznik nr 1 do SWZ. Strukturę wiekowo-płciową </w:t>
      </w:r>
      <w:r>
        <w:rPr>
          <w:rFonts w:asciiTheme="minorHAnsi" w:hAnsiTheme="minorHAnsi"/>
          <w:sz w:val="22"/>
          <w:szCs w:val="22"/>
          <w:lang w:eastAsia="pl-PL"/>
        </w:rPr>
        <w:t xml:space="preserve">wszystkich </w:t>
      </w:r>
      <w:r w:rsidRPr="00DD383F">
        <w:rPr>
          <w:rFonts w:asciiTheme="minorHAnsi" w:hAnsiTheme="minorHAnsi"/>
          <w:sz w:val="22"/>
          <w:szCs w:val="22"/>
          <w:lang w:eastAsia="pl-PL"/>
        </w:rPr>
        <w:t>pracowników Zamawiającego zawiera Załącznik nr 2 do SWZ.</w:t>
      </w:r>
    </w:p>
    <w:p w14:paraId="2FCC9C44" w14:textId="77777777" w:rsidR="00361A35" w:rsidRPr="00DD383F" w:rsidRDefault="00361A35" w:rsidP="00361A35">
      <w:pPr>
        <w:pStyle w:val="Akapitzlist"/>
        <w:numPr>
          <w:ilvl w:val="1"/>
          <w:numId w:val="1"/>
        </w:numPr>
        <w:tabs>
          <w:tab w:val="clear" w:pos="716"/>
          <w:tab w:val="num" w:pos="851"/>
        </w:tabs>
        <w:spacing w:before="120"/>
        <w:ind w:left="851" w:hanging="567"/>
        <w:jc w:val="both"/>
        <w:outlineLvl w:val="0"/>
        <w:rPr>
          <w:rFonts w:asciiTheme="minorHAnsi" w:hAnsiTheme="minorHAnsi"/>
          <w:sz w:val="22"/>
          <w:szCs w:val="22"/>
          <w:lang w:eastAsia="pl-PL"/>
        </w:rPr>
      </w:pPr>
      <w:r w:rsidRPr="00DD383F">
        <w:rPr>
          <w:rFonts w:asciiTheme="minorHAnsi" w:hAnsiTheme="minorHAnsi"/>
          <w:sz w:val="22"/>
          <w:szCs w:val="22"/>
          <w:lang w:eastAsia="pl-PL"/>
        </w:rPr>
        <w:lastRenderedPageBreak/>
        <w:t xml:space="preserve">Zamówienie jest przewidziane do finansowana z funduszy własnych pracowników Zamawiającego. Płatnikiem całości należności wobec Wykonawcy będzie Zamawiający. Koszt jednostkowy usługi dla jednej zgłoszonej osoby będzie ponosił pracownik, poprzez dokonywanie comiesięcznych potrąceń z jego wynagrodzeń lub innych wypłat. W </w:t>
      </w:r>
      <w:r>
        <w:rPr>
          <w:rFonts w:asciiTheme="minorHAnsi" w:hAnsiTheme="minorHAnsi"/>
          <w:sz w:val="22"/>
          <w:szCs w:val="22"/>
          <w:lang w:eastAsia="pl-PL"/>
        </w:rPr>
        <w:t xml:space="preserve">jednostkowych </w:t>
      </w:r>
      <w:r w:rsidRPr="00DD383F">
        <w:rPr>
          <w:rFonts w:asciiTheme="minorHAnsi" w:hAnsiTheme="minorHAnsi"/>
          <w:sz w:val="22"/>
          <w:szCs w:val="22"/>
          <w:lang w:eastAsia="pl-PL"/>
        </w:rPr>
        <w:t xml:space="preserve">przypadkach braku możliwości dokonania potrącenia </w:t>
      </w:r>
      <w:r>
        <w:rPr>
          <w:rFonts w:asciiTheme="minorHAnsi" w:hAnsiTheme="minorHAnsi"/>
          <w:sz w:val="22"/>
          <w:szCs w:val="22"/>
          <w:lang w:eastAsia="pl-PL"/>
        </w:rPr>
        <w:t xml:space="preserve">danemu pracownikowi </w:t>
      </w:r>
      <w:r w:rsidRPr="00DD383F">
        <w:rPr>
          <w:rFonts w:asciiTheme="minorHAnsi" w:hAnsiTheme="minorHAnsi"/>
          <w:sz w:val="22"/>
          <w:szCs w:val="22"/>
          <w:lang w:eastAsia="pl-PL"/>
        </w:rPr>
        <w:t>przez Zamawiającego</w:t>
      </w:r>
      <w:r>
        <w:rPr>
          <w:rFonts w:asciiTheme="minorHAnsi" w:hAnsiTheme="minorHAnsi"/>
          <w:sz w:val="22"/>
          <w:szCs w:val="22"/>
          <w:lang w:eastAsia="pl-PL"/>
        </w:rPr>
        <w:t>,</w:t>
      </w:r>
      <w:r w:rsidRPr="00DD383F">
        <w:rPr>
          <w:rFonts w:asciiTheme="minorHAnsi" w:hAnsiTheme="minorHAnsi"/>
          <w:sz w:val="22"/>
          <w:szCs w:val="22"/>
          <w:lang w:eastAsia="pl-PL"/>
        </w:rPr>
        <w:t xml:space="preserve"> pracowni</w:t>
      </w:r>
      <w:r>
        <w:rPr>
          <w:rFonts w:asciiTheme="minorHAnsi" w:hAnsiTheme="minorHAnsi"/>
          <w:sz w:val="22"/>
          <w:szCs w:val="22"/>
          <w:lang w:eastAsia="pl-PL"/>
        </w:rPr>
        <w:t>k</w:t>
      </w:r>
      <w:r w:rsidRPr="00DD383F">
        <w:rPr>
          <w:rFonts w:asciiTheme="minorHAnsi" w:hAnsiTheme="minorHAnsi"/>
          <w:sz w:val="22"/>
          <w:szCs w:val="22"/>
          <w:lang w:eastAsia="pl-PL"/>
        </w:rPr>
        <w:t xml:space="preserve"> będ</w:t>
      </w:r>
      <w:r>
        <w:rPr>
          <w:rFonts w:asciiTheme="minorHAnsi" w:hAnsiTheme="minorHAnsi"/>
          <w:sz w:val="22"/>
          <w:szCs w:val="22"/>
          <w:lang w:eastAsia="pl-PL"/>
        </w:rPr>
        <w:t>zie</w:t>
      </w:r>
      <w:r w:rsidRPr="00DD383F">
        <w:rPr>
          <w:rFonts w:asciiTheme="minorHAnsi" w:hAnsiTheme="minorHAnsi"/>
          <w:sz w:val="22"/>
          <w:szCs w:val="22"/>
          <w:lang w:eastAsia="pl-PL"/>
        </w:rPr>
        <w:t xml:space="preserve"> </w:t>
      </w:r>
      <w:r>
        <w:rPr>
          <w:rFonts w:asciiTheme="minorHAnsi" w:hAnsiTheme="minorHAnsi"/>
          <w:sz w:val="22"/>
          <w:szCs w:val="22"/>
          <w:lang w:eastAsia="pl-PL"/>
        </w:rPr>
        <w:t xml:space="preserve">mógł </w:t>
      </w:r>
      <w:r w:rsidRPr="00DD383F">
        <w:rPr>
          <w:rFonts w:asciiTheme="minorHAnsi" w:hAnsiTheme="minorHAnsi"/>
          <w:sz w:val="22"/>
          <w:szCs w:val="22"/>
          <w:lang w:eastAsia="pl-PL"/>
        </w:rPr>
        <w:t>wpłac</w:t>
      </w:r>
      <w:r>
        <w:rPr>
          <w:rFonts w:asciiTheme="minorHAnsi" w:hAnsiTheme="minorHAnsi"/>
          <w:sz w:val="22"/>
          <w:szCs w:val="22"/>
          <w:lang w:eastAsia="pl-PL"/>
        </w:rPr>
        <w:t>i</w:t>
      </w:r>
      <w:r w:rsidRPr="00DD383F">
        <w:rPr>
          <w:rFonts w:asciiTheme="minorHAnsi" w:hAnsiTheme="minorHAnsi"/>
          <w:sz w:val="22"/>
          <w:szCs w:val="22"/>
          <w:lang w:eastAsia="pl-PL"/>
        </w:rPr>
        <w:t xml:space="preserve">ć </w:t>
      </w:r>
      <w:r>
        <w:rPr>
          <w:rFonts w:asciiTheme="minorHAnsi" w:hAnsiTheme="minorHAnsi"/>
          <w:sz w:val="22"/>
          <w:szCs w:val="22"/>
          <w:lang w:eastAsia="pl-PL"/>
        </w:rPr>
        <w:t>należność</w:t>
      </w:r>
      <w:r w:rsidRPr="00DD383F">
        <w:rPr>
          <w:rFonts w:asciiTheme="minorHAnsi" w:hAnsiTheme="minorHAnsi"/>
          <w:sz w:val="22"/>
          <w:szCs w:val="22"/>
          <w:lang w:eastAsia="pl-PL"/>
        </w:rPr>
        <w:t xml:space="preserve"> bezpośrednio na konto Wykonawcy. </w:t>
      </w:r>
    </w:p>
    <w:p w14:paraId="5793AD53" w14:textId="77777777" w:rsidR="00361A35" w:rsidRPr="00DD383F" w:rsidRDefault="00361A35" w:rsidP="00361A35">
      <w:pPr>
        <w:pStyle w:val="Akapitzlist"/>
        <w:numPr>
          <w:ilvl w:val="1"/>
          <w:numId w:val="1"/>
        </w:numPr>
        <w:tabs>
          <w:tab w:val="clear" w:pos="716"/>
          <w:tab w:val="num" w:pos="851"/>
        </w:tabs>
        <w:spacing w:before="120"/>
        <w:ind w:left="851" w:hanging="567"/>
        <w:jc w:val="both"/>
        <w:outlineLvl w:val="0"/>
        <w:rPr>
          <w:rFonts w:asciiTheme="minorHAnsi" w:hAnsiTheme="minorHAnsi"/>
          <w:sz w:val="22"/>
          <w:szCs w:val="22"/>
          <w:lang w:eastAsia="pl-PL"/>
        </w:rPr>
      </w:pPr>
      <w:r w:rsidRPr="00DD383F">
        <w:rPr>
          <w:rFonts w:asciiTheme="minorHAnsi" w:hAnsiTheme="minorHAnsi"/>
          <w:sz w:val="22"/>
          <w:szCs w:val="22"/>
          <w:lang w:eastAsia="pl-PL"/>
        </w:rPr>
        <w:t xml:space="preserve">Zamawiający nie gwarantuje, że wszyscy </w:t>
      </w:r>
      <w:r>
        <w:rPr>
          <w:rFonts w:asciiTheme="minorHAnsi" w:hAnsiTheme="minorHAnsi"/>
          <w:sz w:val="22"/>
          <w:szCs w:val="22"/>
          <w:lang w:eastAsia="pl-PL"/>
        </w:rPr>
        <w:t>pracownicy</w:t>
      </w:r>
      <w:r w:rsidRPr="00DD383F">
        <w:rPr>
          <w:rFonts w:asciiTheme="minorHAnsi" w:hAnsiTheme="minorHAnsi"/>
          <w:sz w:val="22"/>
          <w:szCs w:val="22"/>
          <w:lang w:eastAsia="pl-PL"/>
        </w:rPr>
        <w:t xml:space="preserve"> przystąpią do </w:t>
      </w:r>
      <w:r>
        <w:rPr>
          <w:rFonts w:asciiTheme="minorHAnsi" w:hAnsiTheme="minorHAnsi"/>
          <w:sz w:val="22"/>
          <w:szCs w:val="22"/>
          <w:lang w:eastAsia="pl-PL"/>
        </w:rPr>
        <w:t>programu opieki medycznej</w:t>
      </w:r>
      <w:r w:rsidRPr="00DD383F">
        <w:rPr>
          <w:rFonts w:asciiTheme="minorHAnsi" w:hAnsiTheme="minorHAnsi"/>
          <w:sz w:val="22"/>
          <w:szCs w:val="22"/>
          <w:lang w:eastAsia="pl-PL"/>
        </w:rPr>
        <w:t>. W ciągu trwania umowy mogą wystąpić zmiany w liczbie osób</w:t>
      </w:r>
      <w:r>
        <w:rPr>
          <w:rFonts w:asciiTheme="minorHAnsi" w:hAnsiTheme="minorHAnsi"/>
          <w:sz w:val="22"/>
          <w:szCs w:val="22"/>
          <w:lang w:eastAsia="pl-PL"/>
        </w:rPr>
        <w:t xml:space="preserve"> objętych programem</w:t>
      </w:r>
      <w:r w:rsidRPr="00DD383F">
        <w:rPr>
          <w:rFonts w:asciiTheme="minorHAnsi" w:hAnsiTheme="minorHAnsi"/>
          <w:sz w:val="22"/>
          <w:szCs w:val="22"/>
          <w:lang w:eastAsia="pl-PL"/>
        </w:rPr>
        <w:t xml:space="preserve">. Jeżeli pracownik lub członek rodziny pracownika zrezygnuje z </w:t>
      </w:r>
      <w:r>
        <w:rPr>
          <w:rFonts w:asciiTheme="minorHAnsi" w:hAnsiTheme="minorHAnsi"/>
          <w:sz w:val="22"/>
          <w:szCs w:val="22"/>
          <w:lang w:eastAsia="pl-PL"/>
        </w:rPr>
        <w:t>opieki medycznej</w:t>
      </w:r>
      <w:r w:rsidRPr="00DD383F">
        <w:rPr>
          <w:rFonts w:asciiTheme="minorHAnsi" w:hAnsiTheme="minorHAnsi"/>
          <w:sz w:val="22"/>
          <w:szCs w:val="22"/>
          <w:lang w:eastAsia="pl-PL"/>
        </w:rPr>
        <w:t xml:space="preserve">, Zamawiający nie jest zobowiązany do </w:t>
      </w:r>
      <w:r>
        <w:rPr>
          <w:rFonts w:asciiTheme="minorHAnsi" w:hAnsiTheme="minorHAnsi"/>
          <w:sz w:val="22"/>
          <w:szCs w:val="22"/>
          <w:lang w:eastAsia="pl-PL"/>
        </w:rPr>
        <w:t>wnoszenia za nich opłat.</w:t>
      </w:r>
    </w:p>
    <w:p w14:paraId="576D3413" w14:textId="77777777" w:rsidR="00361A35" w:rsidRDefault="00361A35" w:rsidP="00361A35">
      <w:pPr>
        <w:pStyle w:val="Akapitzlist"/>
        <w:keepNext/>
        <w:numPr>
          <w:ilvl w:val="1"/>
          <w:numId w:val="1"/>
        </w:numPr>
        <w:tabs>
          <w:tab w:val="clear" w:pos="716"/>
          <w:tab w:val="num" w:pos="851"/>
        </w:tabs>
        <w:spacing w:before="120"/>
        <w:ind w:left="851" w:hanging="567"/>
        <w:jc w:val="both"/>
        <w:outlineLvl w:val="0"/>
        <w:rPr>
          <w:rFonts w:asciiTheme="minorHAnsi" w:hAnsiTheme="minorHAnsi"/>
          <w:sz w:val="22"/>
          <w:szCs w:val="22"/>
          <w:lang w:eastAsia="pl-PL"/>
        </w:rPr>
      </w:pPr>
      <w:r w:rsidRPr="00DD383F">
        <w:rPr>
          <w:rFonts w:asciiTheme="minorHAnsi" w:hAnsiTheme="minorHAnsi"/>
          <w:sz w:val="22"/>
          <w:szCs w:val="22"/>
          <w:lang w:eastAsia="pl-PL"/>
        </w:rPr>
        <w:t>CPV (Kod Wspólnego Słownika Zamówień):</w:t>
      </w:r>
    </w:p>
    <w:p w14:paraId="13739E76" w14:textId="77777777" w:rsidR="00361A35" w:rsidRPr="00DD383F" w:rsidRDefault="00361A35" w:rsidP="00361A35">
      <w:pPr>
        <w:pStyle w:val="Akapitzlist"/>
        <w:numPr>
          <w:ilvl w:val="2"/>
          <w:numId w:val="1"/>
        </w:numPr>
        <w:spacing w:before="120"/>
        <w:jc w:val="both"/>
        <w:outlineLvl w:val="0"/>
        <w:rPr>
          <w:rFonts w:asciiTheme="minorHAnsi" w:hAnsiTheme="minorHAnsi"/>
          <w:sz w:val="22"/>
          <w:szCs w:val="22"/>
          <w:lang w:eastAsia="pl-PL"/>
        </w:rPr>
      </w:pPr>
      <w:r w:rsidRPr="00DD383F">
        <w:rPr>
          <w:rFonts w:asciiTheme="minorHAnsi" w:hAnsiTheme="minorHAnsi"/>
          <w:sz w:val="22"/>
          <w:szCs w:val="22"/>
          <w:lang w:eastAsia="pl-PL"/>
        </w:rPr>
        <w:t>85120000-6 Usługi medyczne i podobne</w:t>
      </w:r>
    </w:p>
    <w:p w14:paraId="5592DB60" w14:textId="77777777" w:rsidR="00361A35" w:rsidRPr="00DD383F" w:rsidRDefault="00361A35" w:rsidP="00361A35">
      <w:pPr>
        <w:pStyle w:val="Akapitzlist"/>
        <w:numPr>
          <w:ilvl w:val="2"/>
          <w:numId w:val="17"/>
        </w:numPr>
        <w:spacing w:before="120"/>
        <w:jc w:val="both"/>
        <w:outlineLvl w:val="0"/>
        <w:rPr>
          <w:rFonts w:asciiTheme="minorHAnsi" w:hAnsiTheme="minorHAnsi"/>
          <w:sz w:val="22"/>
          <w:szCs w:val="22"/>
          <w:lang w:eastAsia="pl-PL"/>
        </w:rPr>
      </w:pPr>
      <w:r w:rsidRPr="00DD383F">
        <w:rPr>
          <w:rFonts w:asciiTheme="minorHAnsi" w:hAnsiTheme="minorHAnsi"/>
          <w:sz w:val="22"/>
          <w:szCs w:val="22"/>
          <w:lang w:eastAsia="pl-PL"/>
        </w:rPr>
        <w:t>66512210-7 Usługi dobrowolnego ubezpieczenia zdrowotnego</w:t>
      </w:r>
    </w:p>
    <w:p w14:paraId="7DF6C8CA" w14:textId="77777777" w:rsidR="00361A35" w:rsidRPr="008B4C26" w:rsidRDefault="00361A35" w:rsidP="00361A35">
      <w:pPr>
        <w:pStyle w:val="Akapitzlist"/>
        <w:numPr>
          <w:ilvl w:val="1"/>
          <w:numId w:val="1"/>
        </w:numPr>
        <w:tabs>
          <w:tab w:val="clear" w:pos="716"/>
          <w:tab w:val="num" w:pos="851"/>
        </w:tabs>
        <w:spacing w:before="120"/>
        <w:ind w:left="851" w:hanging="567"/>
        <w:jc w:val="both"/>
        <w:outlineLvl w:val="0"/>
        <w:rPr>
          <w:rFonts w:asciiTheme="minorHAnsi" w:hAnsiTheme="minorHAnsi"/>
          <w:sz w:val="22"/>
          <w:szCs w:val="22"/>
          <w:lang w:eastAsia="pl-PL"/>
        </w:rPr>
      </w:pPr>
      <w:r w:rsidRPr="008B4C26">
        <w:rPr>
          <w:rFonts w:asciiTheme="minorHAnsi" w:hAnsiTheme="minorHAnsi"/>
          <w:sz w:val="22"/>
          <w:szCs w:val="22"/>
          <w:lang w:eastAsia="pl-PL"/>
        </w:rPr>
        <w:t>Zamawiający nie przewiduje zawarcia umowy ramowej.</w:t>
      </w:r>
    </w:p>
    <w:p w14:paraId="7F81E231" w14:textId="77777777" w:rsidR="00361A35"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sz w:val="22"/>
          <w:szCs w:val="20"/>
          <w:lang w:eastAsia="pl-PL"/>
        </w:rPr>
      </w:pPr>
      <w:r w:rsidRPr="009A6283">
        <w:rPr>
          <w:rFonts w:asciiTheme="minorHAnsi" w:hAnsiTheme="minorHAnsi"/>
          <w:sz w:val="22"/>
          <w:szCs w:val="20"/>
          <w:lang w:eastAsia="pl-PL"/>
        </w:rPr>
        <w:t>Zamawiający nie dopuszcza składania ofert wariantowych.</w:t>
      </w:r>
    </w:p>
    <w:p w14:paraId="34CF78E6" w14:textId="77777777" w:rsidR="00361A35"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sz w:val="22"/>
          <w:szCs w:val="20"/>
          <w:lang w:eastAsia="pl-PL"/>
        </w:rPr>
      </w:pPr>
      <w:r w:rsidRPr="001878E9">
        <w:rPr>
          <w:rFonts w:asciiTheme="minorHAnsi" w:hAnsiTheme="minorHAnsi"/>
          <w:sz w:val="22"/>
          <w:szCs w:val="20"/>
          <w:lang w:eastAsia="pl-PL"/>
        </w:rPr>
        <w:t xml:space="preserve">Zamawiający nie dopuszcza możliwości składania ofert częściowych. Zamawiający wskazuje na podstawie art. 91 ust 2 </w:t>
      </w:r>
      <w:r>
        <w:rPr>
          <w:rFonts w:asciiTheme="minorHAnsi" w:hAnsiTheme="minorHAnsi"/>
          <w:sz w:val="22"/>
          <w:szCs w:val="20"/>
          <w:lang w:eastAsia="pl-PL"/>
        </w:rPr>
        <w:t>U</w:t>
      </w:r>
      <w:r w:rsidRPr="001878E9">
        <w:rPr>
          <w:rFonts w:asciiTheme="minorHAnsi" w:hAnsiTheme="minorHAnsi"/>
          <w:sz w:val="22"/>
          <w:szCs w:val="20"/>
          <w:lang w:eastAsia="pl-PL"/>
        </w:rPr>
        <w:t xml:space="preserve">stawy </w:t>
      </w:r>
      <w:proofErr w:type="spellStart"/>
      <w:r w:rsidRPr="001878E9">
        <w:rPr>
          <w:rFonts w:asciiTheme="minorHAnsi" w:hAnsiTheme="minorHAnsi"/>
          <w:sz w:val="22"/>
          <w:szCs w:val="20"/>
          <w:lang w:eastAsia="pl-PL"/>
        </w:rPr>
        <w:t>Pzp</w:t>
      </w:r>
      <w:proofErr w:type="spellEnd"/>
      <w:r w:rsidRPr="001878E9">
        <w:rPr>
          <w:rFonts w:asciiTheme="minorHAnsi" w:hAnsiTheme="minorHAnsi"/>
          <w:sz w:val="22"/>
          <w:szCs w:val="20"/>
          <w:lang w:eastAsia="pl-PL"/>
        </w:rPr>
        <w:t>, że przedmiot zamówienia ma charakter niepodzielny</w:t>
      </w:r>
      <w:r>
        <w:rPr>
          <w:rFonts w:asciiTheme="minorHAnsi" w:hAnsiTheme="minorHAnsi"/>
          <w:sz w:val="22"/>
          <w:szCs w:val="20"/>
          <w:lang w:eastAsia="pl-PL"/>
        </w:rPr>
        <w:t>.</w:t>
      </w:r>
    </w:p>
    <w:p w14:paraId="165DD637" w14:textId="77777777" w:rsidR="00361A35" w:rsidRPr="000511AF"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sz w:val="22"/>
          <w:szCs w:val="20"/>
          <w:lang w:eastAsia="pl-PL"/>
        </w:rPr>
      </w:pPr>
      <w:r w:rsidRPr="003E2AAD">
        <w:rPr>
          <w:rFonts w:asciiTheme="minorHAnsi" w:hAnsiTheme="minorHAnsi"/>
          <w:sz w:val="22"/>
          <w:szCs w:val="20"/>
          <w:lang w:eastAsia="pl-PL"/>
        </w:rPr>
        <w:t xml:space="preserve">W przypadku udzielenia zamówienia Wykonawcy działającemu w formie towarzystwa ubezpieczeń wzajemnych, Zamawiający jako Ubezpieczający nie będzie zobowiązany do pokrywania strat </w:t>
      </w:r>
      <w:r>
        <w:rPr>
          <w:rFonts w:asciiTheme="minorHAnsi" w:hAnsiTheme="minorHAnsi"/>
          <w:sz w:val="22"/>
          <w:szCs w:val="20"/>
          <w:lang w:eastAsia="pl-PL"/>
        </w:rPr>
        <w:t>towarzystwa</w:t>
      </w:r>
      <w:r w:rsidRPr="003E2AAD">
        <w:rPr>
          <w:rFonts w:asciiTheme="minorHAnsi" w:hAnsiTheme="minorHAnsi"/>
          <w:sz w:val="22"/>
          <w:szCs w:val="20"/>
          <w:lang w:eastAsia="pl-PL"/>
        </w:rPr>
        <w:t xml:space="preserve"> przez wnoszenie dodatkowej składki ubezpieczeniowej.</w:t>
      </w:r>
    </w:p>
    <w:p w14:paraId="28EFBA79" w14:textId="77777777" w:rsidR="00361A35" w:rsidRPr="008B4C26" w:rsidRDefault="00361A35" w:rsidP="00361A35">
      <w:pPr>
        <w:pStyle w:val="Akapitzlist"/>
        <w:numPr>
          <w:ilvl w:val="0"/>
          <w:numId w:val="1"/>
        </w:numPr>
        <w:tabs>
          <w:tab w:val="num" w:pos="284"/>
        </w:tabs>
        <w:spacing w:before="120"/>
        <w:ind w:left="357" w:hanging="357"/>
        <w:rPr>
          <w:rFonts w:asciiTheme="minorHAnsi" w:hAnsiTheme="minorHAnsi" w:cs="Arial"/>
          <w:b/>
          <w:sz w:val="22"/>
          <w:szCs w:val="20"/>
        </w:rPr>
      </w:pPr>
      <w:r w:rsidRPr="008B4C26">
        <w:rPr>
          <w:rFonts w:asciiTheme="minorHAnsi" w:hAnsiTheme="minorHAnsi" w:cs="Arial"/>
          <w:b/>
          <w:sz w:val="22"/>
          <w:szCs w:val="20"/>
        </w:rPr>
        <w:t xml:space="preserve">TERMIN </w:t>
      </w:r>
      <w:r>
        <w:rPr>
          <w:rFonts w:asciiTheme="minorHAnsi" w:hAnsiTheme="minorHAnsi" w:cs="Arial"/>
          <w:b/>
          <w:sz w:val="22"/>
          <w:szCs w:val="20"/>
        </w:rPr>
        <w:t>WYKONANIA</w:t>
      </w:r>
      <w:r w:rsidRPr="008B4C26">
        <w:rPr>
          <w:rFonts w:asciiTheme="minorHAnsi" w:hAnsiTheme="minorHAnsi" w:cs="Arial"/>
          <w:b/>
          <w:sz w:val="22"/>
          <w:szCs w:val="20"/>
        </w:rPr>
        <w:t xml:space="preserve"> ZAMÓWIENIA:</w:t>
      </w:r>
    </w:p>
    <w:p w14:paraId="0FD17A2B" w14:textId="77777777" w:rsidR="00361A35"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sz w:val="22"/>
          <w:szCs w:val="20"/>
          <w:lang w:eastAsia="pl-PL"/>
        </w:rPr>
      </w:pPr>
      <w:r w:rsidRPr="008B4C26">
        <w:rPr>
          <w:rFonts w:asciiTheme="minorHAnsi" w:hAnsiTheme="minorHAnsi"/>
          <w:sz w:val="22"/>
          <w:szCs w:val="20"/>
          <w:lang w:eastAsia="pl-PL"/>
        </w:rPr>
        <w:t xml:space="preserve">Umowa </w:t>
      </w:r>
      <w:r>
        <w:rPr>
          <w:rFonts w:asciiTheme="minorHAnsi" w:hAnsiTheme="minorHAnsi"/>
          <w:sz w:val="22"/>
          <w:szCs w:val="20"/>
          <w:lang w:eastAsia="pl-PL"/>
        </w:rPr>
        <w:t>zostanie</w:t>
      </w:r>
      <w:r w:rsidRPr="008B4C26">
        <w:rPr>
          <w:rFonts w:asciiTheme="minorHAnsi" w:hAnsiTheme="minorHAnsi"/>
          <w:sz w:val="22"/>
          <w:szCs w:val="20"/>
          <w:lang w:eastAsia="pl-PL"/>
        </w:rPr>
        <w:t xml:space="preserve"> zawarta na okres 24 miesięcy.</w:t>
      </w:r>
      <w:r>
        <w:rPr>
          <w:rFonts w:asciiTheme="minorHAnsi" w:hAnsiTheme="minorHAnsi"/>
          <w:sz w:val="22"/>
          <w:szCs w:val="20"/>
          <w:lang w:eastAsia="pl-PL"/>
        </w:rPr>
        <w:t xml:space="preserve"> Realizacja zamówienia rozpocznie się nie wcześniej niż 1 czerwca 2021 r.</w:t>
      </w:r>
    </w:p>
    <w:p w14:paraId="72487EA9" w14:textId="77777777" w:rsidR="00361A35" w:rsidRPr="008B4C26"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sz w:val="22"/>
          <w:szCs w:val="20"/>
          <w:lang w:eastAsia="pl-PL"/>
        </w:rPr>
      </w:pPr>
      <w:r w:rsidRPr="008B4C26">
        <w:rPr>
          <w:rFonts w:asciiTheme="minorHAnsi" w:hAnsiTheme="minorHAnsi"/>
          <w:sz w:val="22"/>
          <w:szCs w:val="20"/>
          <w:lang w:eastAsia="pl-PL"/>
        </w:rPr>
        <w:t xml:space="preserve">Zamawiający zastrzega sobie </w:t>
      </w:r>
      <w:r w:rsidRPr="003E2AAD">
        <w:rPr>
          <w:rFonts w:asciiTheme="minorHAnsi" w:hAnsiTheme="minorHAnsi"/>
          <w:sz w:val="22"/>
          <w:szCs w:val="20"/>
          <w:lang w:eastAsia="pl-PL"/>
        </w:rPr>
        <w:t>prawo opcji</w:t>
      </w:r>
      <w:r w:rsidRPr="008B4C26">
        <w:rPr>
          <w:rFonts w:asciiTheme="minorHAnsi" w:hAnsiTheme="minorHAnsi"/>
          <w:sz w:val="22"/>
          <w:szCs w:val="20"/>
          <w:lang w:eastAsia="pl-PL"/>
        </w:rPr>
        <w:t xml:space="preserve"> polegające na wydłużeniu czasu trwania um</w:t>
      </w:r>
      <w:r>
        <w:rPr>
          <w:rFonts w:asciiTheme="minorHAnsi" w:hAnsiTheme="minorHAnsi"/>
          <w:sz w:val="22"/>
          <w:szCs w:val="20"/>
          <w:lang w:eastAsia="pl-PL"/>
        </w:rPr>
        <w:t>owy</w:t>
      </w:r>
      <w:r w:rsidRPr="008B4C26">
        <w:rPr>
          <w:rFonts w:asciiTheme="minorHAnsi" w:hAnsiTheme="minorHAnsi"/>
          <w:sz w:val="22"/>
          <w:szCs w:val="20"/>
          <w:lang w:eastAsia="pl-PL"/>
        </w:rPr>
        <w:t xml:space="preserve"> o dodatkowe 3 miesiące na niezmienionych warunkach (m.in. wysokość składki/opłaty, zakres i wysokość świadczeń). Wykonawca nie może odmówić, o ile Zamawiający złoży oświadczenie o skorzystaniu z prawa opcji nie później niż 14 dni przed końcem trwania umowy.</w:t>
      </w:r>
    </w:p>
    <w:p w14:paraId="62301EB1" w14:textId="77777777" w:rsidR="00361A35" w:rsidRPr="00561D93" w:rsidRDefault="00361A35" w:rsidP="00361A35">
      <w:pPr>
        <w:pStyle w:val="Akapitzlist"/>
        <w:numPr>
          <w:ilvl w:val="0"/>
          <w:numId w:val="1"/>
        </w:numPr>
        <w:tabs>
          <w:tab w:val="num" w:pos="284"/>
        </w:tabs>
        <w:spacing w:before="120"/>
        <w:ind w:left="357" w:hanging="357"/>
        <w:rPr>
          <w:rFonts w:asciiTheme="minorHAnsi" w:hAnsiTheme="minorHAnsi" w:cs="Arial"/>
          <w:b/>
          <w:sz w:val="22"/>
          <w:szCs w:val="20"/>
        </w:rPr>
      </w:pPr>
      <w:r w:rsidRPr="00561D93">
        <w:rPr>
          <w:rFonts w:asciiTheme="minorHAnsi" w:hAnsiTheme="minorHAnsi" w:cs="Arial"/>
          <w:b/>
          <w:sz w:val="22"/>
          <w:szCs w:val="20"/>
        </w:rPr>
        <w:t xml:space="preserve">PODSTAWY WYKLUCZENIA </w:t>
      </w:r>
      <w:r w:rsidRPr="00561D93">
        <w:rPr>
          <w:rFonts w:asciiTheme="minorHAnsi" w:hAnsiTheme="minorHAnsi" w:cs="Arial"/>
          <w:b/>
          <w:caps/>
          <w:sz w:val="22"/>
          <w:szCs w:val="20"/>
        </w:rPr>
        <w:t>Wykonawców</w:t>
      </w:r>
      <w:r w:rsidRPr="00561D93">
        <w:rPr>
          <w:rFonts w:asciiTheme="minorHAnsi" w:hAnsiTheme="minorHAnsi" w:cs="Arial"/>
          <w:b/>
          <w:sz w:val="22"/>
          <w:szCs w:val="20"/>
        </w:rPr>
        <w:t xml:space="preserve"> </w:t>
      </w:r>
    </w:p>
    <w:p w14:paraId="6B164B88" w14:textId="77777777" w:rsidR="00361A35" w:rsidRPr="009012BD"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9012BD">
        <w:rPr>
          <w:rFonts w:asciiTheme="minorHAnsi" w:hAnsiTheme="minorHAnsi" w:cstheme="minorHAnsi"/>
          <w:sz w:val="22"/>
          <w:szCs w:val="22"/>
          <w:lang w:eastAsia="pl-PL"/>
        </w:rPr>
        <w:t>Na podstawie art. 108 ust. 1 Ustawy z postępowania wyklucza się Wykonawcę:</w:t>
      </w:r>
    </w:p>
    <w:p w14:paraId="515C9B70" w14:textId="77777777" w:rsidR="00361A35" w:rsidRPr="009012BD" w:rsidRDefault="00361A35" w:rsidP="00361A35">
      <w:pPr>
        <w:pStyle w:val="Default"/>
        <w:numPr>
          <w:ilvl w:val="0"/>
          <w:numId w:val="19"/>
        </w:numPr>
        <w:jc w:val="both"/>
        <w:rPr>
          <w:rFonts w:asciiTheme="minorHAnsi" w:eastAsia="Calibri" w:hAnsiTheme="minorHAnsi" w:cstheme="minorHAnsi"/>
          <w:color w:val="auto"/>
          <w:sz w:val="22"/>
          <w:szCs w:val="22"/>
        </w:rPr>
      </w:pPr>
      <w:r w:rsidRPr="009012BD">
        <w:rPr>
          <w:rFonts w:asciiTheme="minorHAnsi" w:eastAsia="Calibri" w:hAnsiTheme="minorHAnsi" w:cstheme="minorHAnsi"/>
          <w:color w:val="auto"/>
          <w:sz w:val="22"/>
          <w:szCs w:val="22"/>
        </w:rPr>
        <w:t xml:space="preserve">będącego osobą fizyczną, którego prawomocnie skazano za przestępstwo: </w:t>
      </w:r>
    </w:p>
    <w:p w14:paraId="68C3FB6A" w14:textId="77777777" w:rsidR="00361A35" w:rsidRPr="009012BD" w:rsidRDefault="00361A35" w:rsidP="00361A35">
      <w:pPr>
        <w:pStyle w:val="Default"/>
        <w:ind w:left="1417" w:hanging="283"/>
        <w:jc w:val="both"/>
        <w:rPr>
          <w:rFonts w:asciiTheme="minorHAnsi" w:eastAsia="Calibri" w:hAnsiTheme="minorHAnsi" w:cstheme="minorHAnsi"/>
          <w:color w:val="auto"/>
          <w:sz w:val="22"/>
          <w:szCs w:val="22"/>
        </w:rPr>
      </w:pPr>
      <w:r w:rsidRPr="009012BD">
        <w:rPr>
          <w:rFonts w:asciiTheme="minorHAnsi" w:eastAsia="Calibri" w:hAnsiTheme="minorHAnsi" w:cstheme="minorHAnsi"/>
          <w:color w:val="auto"/>
          <w:sz w:val="22"/>
          <w:szCs w:val="22"/>
        </w:rPr>
        <w:t xml:space="preserve">a) udziału w zorganizowanej grupie przestępczej albo związku mającym na celu popełnienie przestępstwa lub przestępstwa skarbowego, o którym mowa w art. 258 Kodeksu karnego, </w:t>
      </w:r>
    </w:p>
    <w:p w14:paraId="419108A5" w14:textId="77777777" w:rsidR="00361A35" w:rsidRPr="009012BD" w:rsidRDefault="00361A35" w:rsidP="00361A35">
      <w:pPr>
        <w:pStyle w:val="Default"/>
        <w:ind w:left="1417" w:hanging="283"/>
        <w:jc w:val="both"/>
        <w:rPr>
          <w:rFonts w:asciiTheme="minorHAnsi" w:eastAsia="Calibri" w:hAnsiTheme="minorHAnsi" w:cstheme="minorHAnsi"/>
          <w:color w:val="auto"/>
          <w:sz w:val="22"/>
          <w:szCs w:val="22"/>
        </w:rPr>
      </w:pPr>
      <w:r w:rsidRPr="009012BD">
        <w:rPr>
          <w:rFonts w:asciiTheme="minorHAnsi" w:eastAsia="Calibri" w:hAnsiTheme="minorHAnsi" w:cstheme="minorHAnsi"/>
          <w:color w:val="auto"/>
          <w:sz w:val="22"/>
          <w:szCs w:val="22"/>
        </w:rPr>
        <w:t xml:space="preserve">b) handlu ludźmi, o którym mowa w art. 189a Kodeksu karnego, </w:t>
      </w:r>
    </w:p>
    <w:p w14:paraId="7405746F" w14:textId="77777777" w:rsidR="00361A35" w:rsidRPr="009012BD" w:rsidRDefault="00361A35" w:rsidP="00361A35">
      <w:pPr>
        <w:pStyle w:val="Default"/>
        <w:ind w:left="1417" w:hanging="283"/>
        <w:jc w:val="both"/>
        <w:rPr>
          <w:rFonts w:asciiTheme="minorHAnsi" w:eastAsia="Calibri" w:hAnsiTheme="minorHAnsi" w:cstheme="minorHAnsi"/>
          <w:color w:val="auto"/>
          <w:sz w:val="22"/>
          <w:szCs w:val="22"/>
        </w:rPr>
      </w:pPr>
      <w:r w:rsidRPr="009012BD">
        <w:rPr>
          <w:rFonts w:asciiTheme="minorHAnsi" w:eastAsia="Calibri" w:hAnsiTheme="minorHAnsi" w:cstheme="minorHAnsi"/>
          <w:color w:val="auto"/>
          <w:sz w:val="22"/>
          <w:szCs w:val="22"/>
        </w:rPr>
        <w:t xml:space="preserve">c) o którym mowa w art. 228–230a, art. 250a Kodeksu karnego lub w art. 46 lub art. 48 ustawy z dnia 25 czerwca 2010 r. o sporcie, </w:t>
      </w:r>
    </w:p>
    <w:p w14:paraId="1050C601" w14:textId="77777777" w:rsidR="00361A35" w:rsidRPr="009012BD" w:rsidRDefault="00361A35" w:rsidP="00361A35">
      <w:pPr>
        <w:pStyle w:val="Default"/>
        <w:ind w:left="1417" w:hanging="283"/>
        <w:jc w:val="both"/>
        <w:rPr>
          <w:rFonts w:asciiTheme="minorHAnsi" w:eastAsia="Calibri" w:hAnsiTheme="minorHAnsi" w:cstheme="minorHAnsi"/>
          <w:color w:val="auto"/>
          <w:sz w:val="22"/>
          <w:szCs w:val="22"/>
        </w:rPr>
      </w:pPr>
      <w:r w:rsidRPr="009012BD">
        <w:rPr>
          <w:rFonts w:asciiTheme="minorHAnsi" w:eastAsia="Calibri" w:hAnsiTheme="minorHAnsi" w:cstheme="minorHAnsi"/>
          <w:color w:val="auto"/>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5C8DBA0" w14:textId="77777777" w:rsidR="00361A35" w:rsidRPr="009012BD" w:rsidRDefault="00361A35" w:rsidP="00361A35">
      <w:pPr>
        <w:pStyle w:val="Default"/>
        <w:ind w:left="1417" w:hanging="283"/>
        <w:jc w:val="both"/>
        <w:rPr>
          <w:rFonts w:asciiTheme="minorHAnsi" w:eastAsia="Calibri" w:hAnsiTheme="minorHAnsi" w:cstheme="minorHAnsi"/>
          <w:color w:val="auto"/>
          <w:sz w:val="22"/>
          <w:szCs w:val="22"/>
        </w:rPr>
      </w:pPr>
      <w:r w:rsidRPr="009012BD">
        <w:rPr>
          <w:rFonts w:asciiTheme="minorHAnsi" w:eastAsia="Calibri" w:hAnsiTheme="minorHAnsi" w:cstheme="minorHAnsi"/>
          <w:color w:val="auto"/>
          <w:sz w:val="22"/>
          <w:szCs w:val="22"/>
        </w:rPr>
        <w:t xml:space="preserve">e) o charakterze terrorystycznym, o którym mowa w art. 115 § 20 Kodeksu karnego, lub mające na celu popełnienie tego przestępstwa, </w:t>
      </w:r>
    </w:p>
    <w:p w14:paraId="059E32A4" w14:textId="77777777" w:rsidR="00361A35" w:rsidRPr="009012BD" w:rsidRDefault="00361A35" w:rsidP="00361A35">
      <w:pPr>
        <w:pStyle w:val="Default"/>
        <w:ind w:left="1417" w:hanging="283"/>
        <w:jc w:val="both"/>
        <w:rPr>
          <w:rFonts w:asciiTheme="minorHAnsi" w:eastAsia="Calibri" w:hAnsiTheme="minorHAnsi" w:cstheme="minorHAnsi"/>
          <w:color w:val="auto"/>
          <w:sz w:val="22"/>
          <w:szCs w:val="22"/>
        </w:rPr>
      </w:pPr>
      <w:r w:rsidRPr="009012BD">
        <w:rPr>
          <w:rFonts w:asciiTheme="minorHAnsi" w:eastAsia="Calibri" w:hAnsiTheme="minorHAnsi" w:cstheme="minorHAnsi"/>
          <w:color w:val="auto"/>
          <w:sz w:val="22"/>
          <w:szCs w:val="22"/>
        </w:rPr>
        <w:lastRenderedPageBreak/>
        <w:t xml:space="preserve">f) pracy małoletnich cudzoziemców, o którym mowa w art. 9 ust. 2 ustawy z dnia 15 czerwca 2012 r. o skutkach powierzania wykonywania pracy cudzoziemcom przebywającym wbrew przepisom na terytorium Rzeczypospolitej Polskiej (Dz. U. poz. 769), </w:t>
      </w:r>
    </w:p>
    <w:p w14:paraId="210962D2" w14:textId="77777777" w:rsidR="00361A35" w:rsidRPr="009012BD" w:rsidRDefault="00361A35" w:rsidP="00361A35">
      <w:pPr>
        <w:pStyle w:val="Default"/>
        <w:ind w:left="1417" w:hanging="283"/>
        <w:jc w:val="both"/>
        <w:rPr>
          <w:rFonts w:asciiTheme="minorHAnsi" w:eastAsia="Calibri" w:hAnsiTheme="minorHAnsi" w:cstheme="minorHAnsi"/>
          <w:color w:val="auto"/>
          <w:sz w:val="22"/>
          <w:szCs w:val="22"/>
        </w:rPr>
      </w:pPr>
      <w:r w:rsidRPr="009012BD">
        <w:rPr>
          <w:rFonts w:asciiTheme="minorHAnsi" w:eastAsia="Calibri" w:hAnsiTheme="minorHAnsi" w:cstheme="minorHAnsi"/>
          <w:color w:val="auto"/>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020D055" w14:textId="77777777" w:rsidR="00361A35" w:rsidRPr="009012BD" w:rsidRDefault="00361A35" w:rsidP="00361A35">
      <w:pPr>
        <w:pStyle w:val="Default"/>
        <w:ind w:left="1417" w:hanging="283"/>
        <w:jc w:val="both"/>
        <w:rPr>
          <w:rFonts w:asciiTheme="minorHAnsi" w:eastAsia="Calibri" w:hAnsiTheme="minorHAnsi" w:cstheme="minorHAnsi"/>
          <w:color w:val="auto"/>
          <w:sz w:val="22"/>
          <w:szCs w:val="22"/>
        </w:rPr>
      </w:pPr>
      <w:r w:rsidRPr="009012BD">
        <w:rPr>
          <w:rFonts w:asciiTheme="minorHAnsi" w:eastAsia="Calibri" w:hAnsiTheme="minorHAnsi" w:cstheme="minorHAnsi"/>
          <w:color w:val="auto"/>
          <w:sz w:val="22"/>
          <w:szCs w:val="22"/>
        </w:rPr>
        <w:t xml:space="preserve">h) o którym mowa w art. 9 ust. 1 i 3 lub art. 10 ustawy z dnia 15 czerwca 2012 r. o skutkach powierzania wykonywania pracy cudzoziemcom przebywającym wbrew przepisom na terytorium Rzeczypospolitej Polskiej </w:t>
      </w:r>
    </w:p>
    <w:p w14:paraId="05E50FA5" w14:textId="77777777" w:rsidR="00361A35" w:rsidRPr="009012BD" w:rsidRDefault="00361A35" w:rsidP="00361A35">
      <w:pPr>
        <w:pStyle w:val="Default"/>
        <w:ind w:left="850" w:firstLine="284"/>
        <w:jc w:val="both"/>
        <w:rPr>
          <w:rFonts w:asciiTheme="minorHAnsi" w:eastAsia="Calibri" w:hAnsiTheme="minorHAnsi" w:cstheme="minorHAnsi"/>
          <w:color w:val="auto"/>
          <w:sz w:val="22"/>
          <w:szCs w:val="22"/>
        </w:rPr>
      </w:pPr>
      <w:r w:rsidRPr="009012BD">
        <w:rPr>
          <w:rFonts w:asciiTheme="minorHAnsi" w:eastAsia="Calibri" w:hAnsiTheme="minorHAnsi" w:cstheme="minorHAnsi"/>
          <w:color w:val="auto"/>
          <w:sz w:val="22"/>
          <w:szCs w:val="22"/>
        </w:rPr>
        <w:t xml:space="preserve">– lub za odpowiedni czyn zabroniony określony w przepisach prawa obcego; </w:t>
      </w:r>
    </w:p>
    <w:p w14:paraId="3F95DA5A" w14:textId="77777777" w:rsidR="00361A35" w:rsidRPr="009012BD" w:rsidRDefault="00361A35" w:rsidP="00361A35">
      <w:pPr>
        <w:pStyle w:val="Default"/>
        <w:numPr>
          <w:ilvl w:val="0"/>
          <w:numId w:val="19"/>
        </w:numPr>
        <w:jc w:val="both"/>
        <w:rPr>
          <w:rFonts w:asciiTheme="minorHAnsi" w:eastAsia="Calibri" w:hAnsiTheme="minorHAnsi" w:cstheme="minorHAnsi"/>
          <w:color w:val="auto"/>
          <w:sz w:val="22"/>
          <w:szCs w:val="22"/>
        </w:rPr>
      </w:pPr>
      <w:r w:rsidRPr="009012BD">
        <w:rPr>
          <w:rFonts w:asciiTheme="minorHAnsi" w:eastAsia="Calibri" w:hAnsiTheme="minorHAnsi" w:cstheme="minorHAnsi"/>
          <w:color w:val="auto"/>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Pr>
          <w:rFonts w:asciiTheme="minorHAnsi" w:eastAsia="Calibri" w:hAnsiTheme="minorHAnsi" w:cstheme="minorHAnsi"/>
          <w:color w:val="auto"/>
          <w:sz w:val="22"/>
          <w:szCs w:val="22"/>
        </w:rPr>
        <w:t>)</w:t>
      </w:r>
      <w:r w:rsidRPr="009012BD">
        <w:rPr>
          <w:rFonts w:asciiTheme="minorHAnsi" w:eastAsia="Calibri" w:hAnsiTheme="minorHAnsi" w:cstheme="minorHAnsi"/>
          <w:color w:val="auto"/>
          <w:sz w:val="22"/>
          <w:szCs w:val="22"/>
        </w:rPr>
        <w:t xml:space="preserve">; </w:t>
      </w:r>
    </w:p>
    <w:p w14:paraId="72E67363" w14:textId="77777777" w:rsidR="00361A35" w:rsidRPr="009012BD" w:rsidRDefault="00361A35" w:rsidP="00361A35">
      <w:pPr>
        <w:pStyle w:val="Default"/>
        <w:numPr>
          <w:ilvl w:val="0"/>
          <w:numId w:val="19"/>
        </w:numPr>
        <w:jc w:val="both"/>
        <w:rPr>
          <w:rFonts w:asciiTheme="minorHAnsi" w:eastAsia="Calibri" w:hAnsiTheme="minorHAnsi" w:cstheme="minorHAnsi"/>
          <w:color w:val="auto"/>
          <w:sz w:val="22"/>
          <w:szCs w:val="22"/>
        </w:rPr>
      </w:pPr>
      <w:r w:rsidRPr="009012BD">
        <w:rPr>
          <w:rFonts w:asciiTheme="minorHAnsi" w:eastAsia="Calibri" w:hAnsiTheme="minorHAnsi" w:cstheme="minorHAnsi"/>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DE59BF9" w14:textId="77777777" w:rsidR="00361A35" w:rsidRPr="009012BD" w:rsidRDefault="00361A35" w:rsidP="00361A35">
      <w:pPr>
        <w:pStyle w:val="Default"/>
        <w:numPr>
          <w:ilvl w:val="0"/>
          <w:numId w:val="19"/>
        </w:numPr>
        <w:jc w:val="both"/>
        <w:rPr>
          <w:rFonts w:asciiTheme="minorHAnsi" w:eastAsia="Calibri" w:hAnsiTheme="minorHAnsi" w:cstheme="minorHAnsi"/>
          <w:color w:val="auto"/>
          <w:sz w:val="22"/>
          <w:szCs w:val="22"/>
        </w:rPr>
      </w:pPr>
      <w:r w:rsidRPr="009012BD">
        <w:rPr>
          <w:rFonts w:asciiTheme="minorHAnsi" w:eastAsia="Calibri" w:hAnsiTheme="minorHAnsi" w:cstheme="minorHAnsi"/>
          <w:color w:val="auto"/>
          <w:sz w:val="22"/>
          <w:szCs w:val="22"/>
        </w:rPr>
        <w:t xml:space="preserve">wobec którego prawomocnie orzeczono zakaz ubiegania się o zamówienia publiczne; </w:t>
      </w:r>
    </w:p>
    <w:p w14:paraId="3C9D4E70" w14:textId="77777777" w:rsidR="00361A35" w:rsidRPr="000D20C5" w:rsidRDefault="00361A35" w:rsidP="00361A35">
      <w:pPr>
        <w:pStyle w:val="Default"/>
        <w:numPr>
          <w:ilvl w:val="0"/>
          <w:numId w:val="19"/>
        </w:numPr>
        <w:jc w:val="both"/>
        <w:rPr>
          <w:rFonts w:asciiTheme="minorHAnsi" w:eastAsia="Calibri" w:hAnsiTheme="minorHAnsi" w:cstheme="minorHAnsi"/>
          <w:color w:val="auto"/>
          <w:sz w:val="22"/>
          <w:szCs w:val="22"/>
        </w:rPr>
      </w:pPr>
      <w:r w:rsidRPr="000D20C5">
        <w:rPr>
          <w:rFonts w:asciiTheme="minorHAnsi" w:eastAsia="Calibri" w:hAnsiTheme="minorHAnsi" w:cstheme="minorHAnsi"/>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9D6F441" w14:textId="77777777" w:rsidR="00361A35" w:rsidRPr="009012BD" w:rsidRDefault="00361A35" w:rsidP="00361A35">
      <w:pPr>
        <w:pStyle w:val="Default"/>
        <w:numPr>
          <w:ilvl w:val="0"/>
          <w:numId w:val="19"/>
        </w:numPr>
        <w:jc w:val="both"/>
        <w:rPr>
          <w:rFonts w:asciiTheme="minorHAnsi" w:eastAsia="Calibri" w:hAnsiTheme="minorHAnsi" w:cstheme="minorHAnsi"/>
          <w:color w:val="auto"/>
          <w:sz w:val="22"/>
          <w:szCs w:val="22"/>
        </w:rPr>
      </w:pPr>
      <w:r w:rsidRPr="009012BD">
        <w:rPr>
          <w:rFonts w:asciiTheme="minorHAnsi" w:eastAsia="Calibri" w:hAnsiTheme="minorHAnsi" w:cstheme="minorHAnsi"/>
          <w:color w:val="auto"/>
          <w:sz w:val="22"/>
          <w:szCs w:val="22"/>
        </w:rPr>
        <w:t>jeżeli, w przypadkach, o których mowa w art. 85 ust. 1</w:t>
      </w:r>
      <w:r>
        <w:rPr>
          <w:rFonts w:asciiTheme="minorHAnsi" w:eastAsia="Calibri" w:hAnsiTheme="minorHAnsi" w:cstheme="minorHAnsi"/>
          <w:color w:val="auto"/>
          <w:sz w:val="22"/>
          <w:szCs w:val="22"/>
        </w:rPr>
        <w:t xml:space="preserve"> Ustawy</w:t>
      </w:r>
      <w:r w:rsidRPr="009012BD">
        <w:rPr>
          <w:rFonts w:asciiTheme="minorHAnsi" w:eastAsia="Calibri" w:hAnsiTheme="minorHAnsi" w:cstheme="minorHAnsi"/>
          <w:color w:val="auto"/>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6654C16" w14:textId="77777777" w:rsidR="00361A35" w:rsidRPr="009012BD"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9012BD">
        <w:rPr>
          <w:rFonts w:asciiTheme="minorHAnsi" w:hAnsiTheme="minorHAnsi" w:cstheme="minorHAnsi"/>
          <w:sz w:val="22"/>
          <w:szCs w:val="22"/>
          <w:lang w:eastAsia="pl-PL"/>
        </w:rPr>
        <w:t>Zamawiający dodatkowo wykluczy Wykonawcę w okolicznościach wskazanych w art. 109 ust. 1 pkt 4,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724C62E" w14:textId="77777777" w:rsidR="00361A35" w:rsidRPr="00214097"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214097">
        <w:rPr>
          <w:rFonts w:asciiTheme="minorHAnsi" w:hAnsiTheme="minorHAnsi" w:cstheme="minorHAnsi"/>
          <w:sz w:val="22"/>
          <w:szCs w:val="22"/>
          <w:lang w:eastAsia="pl-PL"/>
        </w:rPr>
        <w:t xml:space="preserve">Wykonawca nie podlega wykluczeniu </w:t>
      </w:r>
      <w:r>
        <w:rPr>
          <w:rFonts w:asciiTheme="minorHAnsi" w:hAnsiTheme="minorHAnsi" w:cstheme="minorHAnsi"/>
          <w:sz w:val="22"/>
          <w:szCs w:val="22"/>
          <w:lang w:eastAsia="pl-PL"/>
        </w:rPr>
        <w:t>w okolicznościach określonych w</w:t>
      </w:r>
      <w:r w:rsidRPr="00214097">
        <w:rPr>
          <w:rFonts w:asciiTheme="minorHAnsi" w:hAnsiTheme="minorHAnsi" w:cstheme="minorHAnsi"/>
          <w:sz w:val="22"/>
          <w:szCs w:val="22"/>
          <w:lang w:eastAsia="pl-PL"/>
        </w:rPr>
        <w:t xml:space="preserve"> art. 108 ust. 1 pkt 1, 2</w:t>
      </w:r>
      <w:r>
        <w:rPr>
          <w:rFonts w:asciiTheme="minorHAnsi" w:hAnsiTheme="minorHAnsi" w:cstheme="minorHAnsi"/>
          <w:sz w:val="22"/>
          <w:szCs w:val="22"/>
          <w:lang w:eastAsia="pl-PL"/>
        </w:rPr>
        <w:t xml:space="preserve"> i </w:t>
      </w:r>
      <w:r w:rsidRPr="00214097">
        <w:rPr>
          <w:rFonts w:asciiTheme="minorHAnsi" w:hAnsiTheme="minorHAnsi" w:cstheme="minorHAnsi"/>
          <w:sz w:val="22"/>
          <w:szCs w:val="22"/>
          <w:lang w:eastAsia="pl-PL"/>
        </w:rPr>
        <w:t>5 lub art. 109 ust. 1 pkt 4</w:t>
      </w:r>
      <w:r>
        <w:rPr>
          <w:rFonts w:asciiTheme="minorHAnsi" w:hAnsiTheme="minorHAnsi" w:cstheme="minorHAnsi"/>
          <w:sz w:val="22"/>
          <w:szCs w:val="22"/>
          <w:lang w:eastAsia="pl-PL"/>
        </w:rPr>
        <w:t xml:space="preserve"> Ustawy,</w:t>
      </w:r>
      <w:r w:rsidRPr="00214097">
        <w:rPr>
          <w:rFonts w:asciiTheme="minorHAnsi" w:hAnsiTheme="minorHAnsi" w:cstheme="minorHAnsi"/>
          <w:sz w:val="22"/>
          <w:szCs w:val="22"/>
          <w:lang w:eastAsia="pl-PL"/>
        </w:rPr>
        <w:t xml:space="preserve"> jeżeli na podstawie art. 110 ust. 2 </w:t>
      </w:r>
      <w:r>
        <w:rPr>
          <w:rFonts w:asciiTheme="minorHAnsi" w:hAnsiTheme="minorHAnsi" w:cstheme="minorHAnsi"/>
          <w:sz w:val="22"/>
          <w:szCs w:val="22"/>
          <w:lang w:eastAsia="pl-PL"/>
        </w:rPr>
        <w:t>U</w:t>
      </w:r>
      <w:r w:rsidRPr="00214097">
        <w:rPr>
          <w:rFonts w:asciiTheme="minorHAnsi" w:hAnsiTheme="minorHAnsi" w:cstheme="minorHAnsi"/>
          <w:sz w:val="22"/>
          <w:szCs w:val="22"/>
          <w:lang w:eastAsia="pl-PL"/>
        </w:rPr>
        <w:t>stawy udowodni Zamawiającemu, że spełnił łącznie następujące przesłanki:</w:t>
      </w:r>
    </w:p>
    <w:p w14:paraId="18D3928D" w14:textId="77777777" w:rsidR="00361A35" w:rsidRPr="000D20C5" w:rsidRDefault="00361A35" w:rsidP="00361A35">
      <w:pPr>
        <w:pStyle w:val="Default"/>
        <w:numPr>
          <w:ilvl w:val="0"/>
          <w:numId w:val="16"/>
        </w:numPr>
        <w:ind w:left="1276" w:hanging="425"/>
        <w:jc w:val="both"/>
        <w:rPr>
          <w:rFonts w:asciiTheme="minorHAnsi" w:eastAsia="Calibri" w:hAnsiTheme="minorHAnsi" w:cstheme="minorHAnsi"/>
          <w:color w:val="auto"/>
          <w:sz w:val="22"/>
          <w:szCs w:val="22"/>
        </w:rPr>
      </w:pPr>
      <w:r w:rsidRPr="000D20C5">
        <w:rPr>
          <w:rFonts w:asciiTheme="minorHAnsi" w:eastAsia="Calibri" w:hAnsiTheme="minorHAnsi" w:cstheme="minorHAnsi"/>
          <w:color w:val="auto"/>
          <w:sz w:val="22"/>
          <w:szCs w:val="22"/>
        </w:rPr>
        <w:t xml:space="preserve">naprawił lub zobowiązał się do naprawienia szkody wyrządzonej przestępstwem, wykroczeniem lub swoim nieprawidłowym postępowaniem, w tym poprzez zadośćuczynienie pieniężne; </w:t>
      </w:r>
    </w:p>
    <w:p w14:paraId="07A9FBC6" w14:textId="77777777" w:rsidR="00361A35" w:rsidRPr="000D20C5" w:rsidRDefault="00361A35" w:rsidP="00361A35">
      <w:pPr>
        <w:pStyle w:val="Default"/>
        <w:numPr>
          <w:ilvl w:val="0"/>
          <w:numId w:val="16"/>
        </w:numPr>
        <w:ind w:left="1276" w:hanging="425"/>
        <w:jc w:val="both"/>
        <w:rPr>
          <w:rFonts w:asciiTheme="minorHAnsi" w:eastAsia="Calibri" w:hAnsiTheme="minorHAnsi" w:cstheme="minorHAnsi"/>
          <w:color w:val="auto"/>
          <w:sz w:val="22"/>
          <w:szCs w:val="22"/>
        </w:rPr>
      </w:pPr>
      <w:r w:rsidRPr="000D20C5">
        <w:rPr>
          <w:rFonts w:asciiTheme="minorHAnsi" w:eastAsia="Calibri" w:hAnsiTheme="minorHAnsi" w:cstheme="minorHAnsi"/>
          <w:color w:val="auto"/>
          <w:sz w:val="22"/>
          <w:szCs w:val="22"/>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F2C9886" w14:textId="77777777" w:rsidR="00361A35" w:rsidRPr="000D20C5" w:rsidRDefault="00361A35" w:rsidP="00361A35">
      <w:pPr>
        <w:pStyle w:val="Default"/>
        <w:numPr>
          <w:ilvl w:val="0"/>
          <w:numId w:val="16"/>
        </w:numPr>
        <w:ind w:left="1276" w:hanging="425"/>
        <w:jc w:val="both"/>
        <w:rPr>
          <w:rFonts w:asciiTheme="minorHAnsi" w:eastAsia="Calibri" w:hAnsiTheme="minorHAnsi" w:cstheme="minorHAnsi"/>
          <w:color w:val="auto"/>
          <w:sz w:val="22"/>
          <w:szCs w:val="22"/>
        </w:rPr>
      </w:pPr>
      <w:r w:rsidRPr="000D20C5">
        <w:rPr>
          <w:rFonts w:asciiTheme="minorHAnsi" w:eastAsia="Calibri" w:hAnsiTheme="minorHAnsi" w:cstheme="minorHAnsi"/>
          <w:color w:val="auto"/>
          <w:sz w:val="22"/>
          <w:szCs w:val="22"/>
        </w:rPr>
        <w:t xml:space="preserve">podjął konkretne środki techniczne, organizacyjne i kadrowe, odpowiednie dla zapobiegania dalszym przestępstwom, wykroczeniom lub nieprawidłowemu postępowaniu, w szczególności: </w:t>
      </w:r>
    </w:p>
    <w:p w14:paraId="0CE40BFF" w14:textId="77777777" w:rsidR="00361A35" w:rsidRPr="000D20C5" w:rsidRDefault="00361A35" w:rsidP="00361A35">
      <w:pPr>
        <w:pStyle w:val="Default"/>
        <w:numPr>
          <w:ilvl w:val="0"/>
          <w:numId w:val="18"/>
        </w:numPr>
        <w:ind w:left="1636"/>
        <w:jc w:val="both"/>
        <w:rPr>
          <w:rFonts w:asciiTheme="minorHAnsi" w:eastAsia="Calibri" w:hAnsiTheme="minorHAnsi" w:cstheme="minorHAnsi"/>
          <w:color w:val="auto"/>
          <w:sz w:val="22"/>
          <w:szCs w:val="22"/>
        </w:rPr>
      </w:pPr>
      <w:r w:rsidRPr="000D20C5">
        <w:rPr>
          <w:rFonts w:asciiTheme="minorHAnsi" w:eastAsia="Calibri" w:hAnsiTheme="minorHAnsi" w:cstheme="minorHAnsi"/>
          <w:color w:val="auto"/>
          <w:sz w:val="22"/>
          <w:szCs w:val="22"/>
        </w:rPr>
        <w:t xml:space="preserve">zerwał wszelkie powiązania z osobami lub podmiotami odpowiedzialnymi za nieprawidłowe postępowanie wykonawcy, </w:t>
      </w:r>
    </w:p>
    <w:p w14:paraId="23ACFBC6" w14:textId="77777777" w:rsidR="00361A35" w:rsidRPr="000D20C5" w:rsidRDefault="00361A35" w:rsidP="00361A35">
      <w:pPr>
        <w:pStyle w:val="Default"/>
        <w:numPr>
          <w:ilvl w:val="0"/>
          <w:numId w:val="18"/>
        </w:numPr>
        <w:ind w:left="1636"/>
        <w:jc w:val="both"/>
        <w:rPr>
          <w:rFonts w:asciiTheme="minorHAnsi" w:eastAsia="Calibri" w:hAnsiTheme="minorHAnsi" w:cstheme="minorHAnsi"/>
          <w:color w:val="auto"/>
          <w:sz w:val="22"/>
          <w:szCs w:val="22"/>
        </w:rPr>
      </w:pPr>
      <w:r w:rsidRPr="000D20C5">
        <w:rPr>
          <w:rFonts w:asciiTheme="minorHAnsi" w:eastAsia="Calibri" w:hAnsiTheme="minorHAnsi" w:cstheme="minorHAnsi"/>
          <w:color w:val="auto"/>
          <w:sz w:val="22"/>
          <w:szCs w:val="22"/>
        </w:rPr>
        <w:t xml:space="preserve">zreorganizował personel, </w:t>
      </w:r>
    </w:p>
    <w:p w14:paraId="3E438F01" w14:textId="77777777" w:rsidR="00361A35" w:rsidRPr="000D20C5" w:rsidRDefault="00361A35" w:rsidP="00361A35">
      <w:pPr>
        <w:pStyle w:val="Default"/>
        <w:numPr>
          <w:ilvl w:val="0"/>
          <w:numId w:val="18"/>
        </w:numPr>
        <w:ind w:left="1636"/>
        <w:jc w:val="both"/>
        <w:rPr>
          <w:rFonts w:asciiTheme="minorHAnsi" w:eastAsia="Calibri" w:hAnsiTheme="minorHAnsi" w:cstheme="minorHAnsi"/>
          <w:color w:val="auto"/>
          <w:sz w:val="22"/>
          <w:szCs w:val="22"/>
        </w:rPr>
      </w:pPr>
      <w:r w:rsidRPr="000D20C5">
        <w:rPr>
          <w:rFonts w:asciiTheme="minorHAnsi" w:eastAsia="Calibri" w:hAnsiTheme="minorHAnsi" w:cstheme="minorHAnsi"/>
          <w:color w:val="auto"/>
          <w:sz w:val="22"/>
          <w:szCs w:val="22"/>
        </w:rPr>
        <w:t xml:space="preserve">wdrożył system sprawozdawczości i kontroli, </w:t>
      </w:r>
    </w:p>
    <w:p w14:paraId="40D1FC6B" w14:textId="77777777" w:rsidR="00361A35" w:rsidRPr="000D20C5" w:rsidRDefault="00361A35" w:rsidP="00361A35">
      <w:pPr>
        <w:pStyle w:val="Default"/>
        <w:numPr>
          <w:ilvl w:val="0"/>
          <w:numId w:val="18"/>
        </w:numPr>
        <w:ind w:left="1636"/>
        <w:jc w:val="both"/>
        <w:rPr>
          <w:rFonts w:asciiTheme="minorHAnsi" w:eastAsia="Calibri" w:hAnsiTheme="minorHAnsi" w:cstheme="minorHAnsi"/>
          <w:color w:val="auto"/>
          <w:sz w:val="22"/>
          <w:szCs w:val="22"/>
        </w:rPr>
      </w:pPr>
      <w:r w:rsidRPr="000D20C5">
        <w:rPr>
          <w:rFonts w:asciiTheme="minorHAnsi" w:eastAsia="Calibri" w:hAnsiTheme="minorHAnsi" w:cstheme="minorHAnsi"/>
          <w:color w:val="auto"/>
          <w:sz w:val="22"/>
          <w:szCs w:val="22"/>
        </w:rPr>
        <w:t xml:space="preserve">utworzył struktury audytu wewnętrznego do monitorowania przestrzegania przepisów, wewnętrznych regulacji lub standardów, </w:t>
      </w:r>
    </w:p>
    <w:p w14:paraId="52CD73A8" w14:textId="77777777" w:rsidR="00361A35" w:rsidRPr="000D20C5" w:rsidRDefault="00361A35" w:rsidP="00361A35">
      <w:pPr>
        <w:pStyle w:val="Default"/>
        <w:numPr>
          <w:ilvl w:val="0"/>
          <w:numId w:val="18"/>
        </w:numPr>
        <w:ind w:left="1636"/>
        <w:jc w:val="both"/>
        <w:rPr>
          <w:rFonts w:asciiTheme="minorHAnsi" w:eastAsia="Calibri" w:hAnsiTheme="minorHAnsi" w:cstheme="minorHAnsi"/>
          <w:color w:val="auto"/>
          <w:sz w:val="22"/>
          <w:szCs w:val="22"/>
        </w:rPr>
      </w:pPr>
      <w:r w:rsidRPr="000D20C5">
        <w:rPr>
          <w:rFonts w:asciiTheme="minorHAnsi" w:eastAsia="Calibri" w:hAnsiTheme="minorHAnsi" w:cstheme="minorHAnsi"/>
          <w:color w:val="auto"/>
          <w:sz w:val="22"/>
          <w:szCs w:val="22"/>
        </w:rPr>
        <w:t xml:space="preserve">wprowadził wewnętrzne regulacje dotyczące odpowiedzialności i odszkodowań za nieprzestrzeganie przepisów, wewnętrznych regulacji lub standardów. </w:t>
      </w:r>
    </w:p>
    <w:p w14:paraId="2EDAC541" w14:textId="77777777" w:rsidR="00361A35" w:rsidRPr="005F2614"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5F2614">
        <w:rPr>
          <w:rFonts w:asciiTheme="minorHAnsi" w:hAnsiTheme="minorHAnsi" w:cstheme="minorHAnsi"/>
          <w:sz w:val="22"/>
          <w:szCs w:val="22"/>
          <w:lang w:eastAsia="pl-PL"/>
        </w:rPr>
        <w:t xml:space="preserve">Zamawiający ocenia, czy podjęte przez Wykonawcę czynności, o których mowa w </w:t>
      </w:r>
      <w:r w:rsidRPr="00214097">
        <w:rPr>
          <w:rFonts w:asciiTheme="minorHAnsi" w:hAnsiTheme="minorHAnsi" w:cstheme="minorHAnsi"/>
          <w:sz w:val="22"/>
          <w:szCs w:val="22"/>
          <w:lang w:eastAsia="pl-PL"/>
        </w:rPr>
        <w:t xml:space="preserve">art. 110 ust. 2 </w:t>
      </w:r>
      <w:r>
        <w:rPr>
          <w:rFonts w:asciiTheme="minorHAnsi" w:hAnsiTheme="minorHAnsi" w:cstheme="minorHAnsi"/>
          <w:sz w:val="22"/>
          <w:szCs w:val="22"/>
          <w:lang w:eastAsia="pl-PL"/>
        </w:rPr>
        <w:t>U</w:t>
      </w:r>
      <w:r w:rsidRPr="00214097">
        <w:rPr>
          <w:rFonts w:asciiTheme="minorHAnsi" w:hAnsiTheme="minorHAnsi" w:cstheme="minorHAnsi"/>
          <w:sz w:val="22"/>
          <w:szCs w:val="22"/>
          <w:lang w:eastAsia="pl-PL"/>
        </w:rPr>
        <w:t>stawy</w:t>
      </w:r>
      <w:r w:rsidRPr="005F2614">
        <w:rPr>
          <w:rFonts w:asciiTheme="minorHAnsi" w:hAnsiTheme="minorHAnsi" w:cstheme="minorHAnsi"/>
          <w:sz w:val="22"/>
          <w:szCs w:val="22"/>
          <w:lang w:eastAsia="pl-PL"/>
        </w:rPr>
        <w:t>, są wystarczające do wykazania jego rzetelności, uwzględniając wagę i szczególne okoliczności czynu Wykonawcy. Jeżeli podjęte przez Wykonawcę czynności nie są wystarczające do wykazania jego rzetelności, Zamawiający wyklucza Wykonawcę.</w:t>
      </w:r>
    </w:p>
    <w:p w14:paraId="19CE248F" w14:textId="77777777" w:rsidR="00361A35" w:rsidRPr="000D20C5" w:rsidRDefault="00361A35" w:rsidP="00361A35">
      <w:pPr>
        <w:pStyle w:val="Akapitzlist"/>
        <w:numPr>
          <w:ilvl w:val="0"/>
          <w:numId w:val="1"/>
        </w:numPr>
        <w:tabs>
          <w:tab w:val="num" w:pos="284"/>
        </w:tabs>
        <w:spacing w:before="120"/>
        <w:ind w:left="357" w:hanging="357"/>
        <w:rPr>
          <w:rFonts w:asciiTheme="minorHAnsi" w:hAnsiTheme="minorHAnsi" w:cs="Arial"/>
          <w:b/>
          <w:sz w:val="22"/>
          <w:szCs w:val="20"/>
        </w:rPr>
      </w:pPr>
      <w:r w:rsidRPr="000D20C5">
        <w:rPr>
          <w:rFonts w:asciiTheme="minorHAnsi" w:hAnsiTheme="minorHAnsi" w:cs="Arial"/>
          <w:b/>
          <w:sz w:val="22"/>
          <w:szCs w:val="20"/>
        </w:rPr>
        <w:t>WARUNKI UDZIAŁU W POSTĘPOWANIU</w:t>
      </w:r>
    </w:p>
    <w:p w14:paraId="145D428A" w14:textId="77777777" w:rsidR="00361A35" w:rsidRPr="000D20C5"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0D20C5">
        <w:rPr>
          <w:rFonts w:asciiTheme="minorHAnsi" w:hAnsiTheme="minorHAnsi" w:cstheme="minorHAnsi"/>
          <w:sz w:val="22"/>
          <w:szCs w:val="22"/>
          <w:lang w:eastAsia="pl-PL"/>
        </w:rPr>
        <w:t xml:space="preserve">O udzielenie zamówienia mogą ubiegać się Wykonawcy spełniający warunki określone w art. 112 ust. 2 pkt 2 w zakresie posiadania uprawnień do prowadzenia określonej działalności gospodarczej lub zawodowej </w:t>
      </w:r>
      <w:r>
        <w:rPr>
          <w:rFonts w:asciiTheme="minorHAnsi" w:hAnsiTheme="minorHAnsi" w:cstheme="minorHAnsi"/>
          <w:sz w:val="22"/>
          <w:szCs w:val="22"/>
          <w:lang w:eastAsia="pl-PL"/>
        </w:rPr>
        <w:t>tj.</w:t>
      </w:r>
      <w:r w:rsidRPr="000D20C5">
        <w:rPr>
          <w:rFonts w:asciiTheme="minorHAnsi" w:hAnsiTheme="minorHAnsi" w:cstheme="minorHAnsi"/>
          <w:sz w:val="22"/>
          <w:szCs w:val="22"/>
          <w:lang w:eastAsia="pl-PL"/>
        </w:rPr>
        <w:t xml:space="preserve"> posiadający zezwolenie na prowadzenie działalności ubezpieczeniowej na terenie RP, </w:t>
      </w:r>
      <w:r>
        <w:rPr>
          <w:rFonts w:asciiTheme="minorHAnsi" w:hAnsiTheme="minorHAnsi" w:cstheme="minorHAnsi"/>
          <w:sz w:val="22"/>
          <w:szCs w:val="22"/>
          <w:lang w:eastAsia="pl-PL"/>
        </w:rPr>
        <w:t>zgodnie z</w:t>
      </w:r>
      <w:r w:rsidRPr="000D20C5">
        <w:rPr>
          <w:rFonts w:asciiTheme="minorHAnsi" w:hAnsiTheme="minorHAnsi" w:cstheme="minorHAnsi"/>
          <w:sz w:val="22"/>
          <w:szCs w:val="22"/>
          <w:lang w:eastAsia="pl-PL"/>
        </w:rPr>
        <w:t xml:space="preserve"> ustaw</w:t>
      </w:r>
      <w:r>
        <w:rPr>
          <w:rFonts w:asciiTheme="minorHAnsi" w:hAnsiTheme="minorHAnsi" w:cstheme="minorHAnsi"/>
          <w:sz w:val="22"/>
          <w:szCs w:val="22"/>
          <w:lang w:eastAsia="pl-PL"/>
        </w:rPr>
        <w:t>ą</w:t>
      </w:r>
      <w:r w:rsidRPr="000D20C5">
        <w:rPr>
          <w:rFonts w:asciiTheme="minorHAnsi" w:hAnsiTheme="minorHAnsi" w:cstheme="minorHAnsi"/>
          <w:sz w:val="22"/>
          <w:szCs w:val="22"/>
          <w:lang w:eastAsia="pl-PL"/>
        </w:rPr>
        <w:t xml:space="preserve"> z dnia 11 września 2015r. o działalności ubezpieczeniowej i reasekuracyjnej (Dz.U. z 2020 r. ze zm.), w zakresie wszystkich grup </w:t>
      </w:r>
      <w:proofErr w:type="spellStart"/>
      <w:r w:rsidRPr="000D20C5">
        <w:rPr>
          <w:rFonts w:asciiTheme="minorHAnsi" w:hAnsiTheme="minorHAnsi" w:cstheme="minorHAnsi"/>
          <w:sz w:val="22"/>
          <w:szCs w:val="22"/>
          <w:lang w:eastAsia="pl-PL"/>
        </w:rPr>
        <w:t>ryzyk</w:t>
      </w:r>
      <w:proofErr w:type="spellEnd"/>
      <w:r w:rsidRPr="000D20C5">
        <w:rPr>
          <w:rFonts w:asciiTheme="minorHAnsi" w:hAnsiTheme="minorHAnsi" w:cstheme="minorHAnsi"/>
          <w:sz w:val="22"/>
          <w:szCs w:val="22"/>
          <w:lang w:eastAsia="pl-PL"/>
        </w:rPr>
        <w:t xml:space="preserve"> objętych przedmiotem zamówienia lub wpisani do Rejestru podmiotów wykonujących działalność leczniczą zgodnie z ustawą z dnia 15 kwietnia 2011 roku o działalności leczniczej (</w:t>
      </w:r>
      <w:proofErr w:type="spellStart"/>
      <w:r w:rsidRPr="000D20C5">
        <w:rPr>
          <w:rFonts w:asciiTheme="minorHAnsi" w:hAnsiTheme="minorHAnsi" w:cstheme="minorHAnsi"/>
          <w:sz w:val="22"/>
          <w:szCs w:val="22"/>
          <w:lang w:eastAsia="pl-PL"/>
        </w:rPr>
        <w:t>t.j</w:t>
      </w:r>
      <w:proofErr w:type="spellEnd"/>
      <w:r w:rsidRPr="000D20C5">
        <w:rPr>
          <w:rFonts w:asciiTheme="minorHAnsi" w:hAnsiTheme="minorHAnsi" w:cstheme="minorHAnsi"/>
          <w:sz w:val="22"/>
          <w:szCs w:val="22"/>
          <w:lang w:eastAsia="pl-PL"/>
        </w:rPr>
        <w:t>. Dz.U. z 2020. poz. 295)</w:t>
      </w:r>
    </w:p>
    <w:p w14:paraId="58CE71A3" w14:textId="77777777" w:rsidR="00361A35" w:rsidRPr="000D20C5"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0D20C5">
        <w:rPr>
          <w:rFonts w:asciiTheme="minorHAnsi" w:hAnsiTheme="minorHAnsi" w:cstheme="minorHAnsi"/>
          <w:sz w:val="22"/>
          <w:szCs w:val="22"/>
          <w:lang w:eastAsia="pl-PL"/>
        </w:rPr>
        <w:t xml:space="preserve">Zamawiający nie precyzuje wymagań w odniesieniu do warunków określonych w art. 112 ust. 2 pkt. 1, 3 i 4 Ustawy. </w:t>
      </w:r>
    </w:p>
    <w:p w14:paraId="02EA5B53" w14:textId="77777777" w:rsidR="00361A35" w:rsidRPr="000D20C5"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Pr>
          <w:rFonts w:asciiTheme="minorHAnsi" w:hAnsiTheme="minorHAnsi" w:cstheme="minorHAnsi"/>
          <w:sz w:val="22"/>
          <w:szCs w:val="22"/>
          <w:lang w:eastAsia="pl-PL"/>
        </w:rPr>
        <w:t xml:space="preserve">W przypadku Wykonawców </w:t>
      </w:r>
      <w:r w:rsidRPr="000D20C5">
        <w:rPr>
          <w:rFonts w:asciiTheme="minorHAnsi" w:hAnsiTheme="minorHAnsi" w:cstheme="minorHAnsi"/>
          <w:sz w:val="22"/>
          <w:szCs w:val="22"/>
          <w:lang w:eastAsia="pl-PL"/>
        </w:rPr>
        <w:t>wspólnie ubiegający</w:t>
      </w:r>
      <w:r>
        <w:rPr>
          <w:rFonts w:asciiTheme="minorHAnsi" w:hAnsiTheme="minorHAnsi" w:cstheme="minorHAnsi"/>
          <w:sz w:val="22"/>
          <w:szCs w:val="22"/>
          <w:lang w:eastAsia="pl-PL"/>
        </w:rPr>
        <w:t>ch</w:t>
      </w:r>
      <w:r w:rsidRPr="000D20C5">
        <w:rPr>
          <w:rFonts w:asciiTheme="minorHAnsi" w:hAnsiTheme="minorHAnsi" w:cstheme="minorHAnsi"/>
          <w:sz w:val="22"/>
          <w:szCs w:val="22"/>
          <w:lang w:eastAsia="pl-PL"/>
        </w:rPr>
        <w:t xml:space="preserve"> się o udzielenie zamówienia </w:t>
      </w:r>
      <w:r>
        <w:rPr>
          <w:rFonts w:asciiTheme="minorHAnsi" w:hAnsiTheme="minorHAnsi" w:cstheme="minorHAnsi"/>
          <w:sz w:val="22"/>
          <w:szCs w:val="22"/>
          <w:lang w:eastAsia="pl-PL"/>
        </w:rPr>
        <w:t>w</w:t>
      </w:r>
      <w:r w:rsidRPr="000D20C5">
        <w:rPr>
          <w:rFonts w:asciiTheme="minorHAnsi" w:hAnsiTheme="minorHAnsi" w:cstheme="minorHAnsi"/>
          <w:sz w:val="22"/>
          <w:szCs w:val="22"/>
          <w:lang w:eastAsia="pl-PL"/>
        </w:rPr>
        <w:t xml:space="preserve">arunek dotyczący uprawnień do prowadzenia określonej działalności gospodarczej lub zawodowej, jest spełniony, jeżeli co najmniej jeden z </w:t>
      </w:r>
      <w:r>
        <w:rPr>
          <w:rFonts w:asciiTheme="minorHAnsi" w:hAnsiTheme="minorHAnsi" w:cstheme="minorHAnsi"/>
          <w:sz w:val="22"/>
          <w:szCs w:val="22"/>
          <w:lang w:eastAsia="pl-PL"/>
        </w:rPr>
        <w:t>W</w:t>
      </w:r>
      <w:r w:rsidRPr="000D20C5">
        <w:rPr>
          <w:rFonts w:asciiTheme="minorHAnsi" w:hAnsiTheme="minorHAnsi" w:cstheme="minorHAnsi"/>
          <w:sz w:val="22"/>
          <w:szCs w:val="22"/>
          <w:lang w:eastAsia="pl-PL"/>
        </w:rPr>
        <w:t xml:space="preserve">ykonawców wspólnie ubiegających się o udzielenie zamówienia posiada uprawnienia do prowadzenia określonej działalności gospodarczej lub zawodowej i zrealizuje usługi, do których realizacji te uprawnienia są wymagane. W tym przypadku </w:t>
      </w:r>
      <w:r>
        <w:rPr>
          <w:rFonts w:asciiTheme="minorHAnsi" w:hAnsiTheme="minorHAnsi" w:cstheme="minorHAnsi"/>
          <w:sz w:val="22"/>
          <w:szCs w:val="22"/>
          <w:lang w:eastAsia="pl-PL"/>
        </w:rPr>
        <w:t>W</w:t>
      </w:r>
      <w:r w:rsidRPr="000D20C5">
        <w:rPr>
          <w:rFonts w:asciiTheme="minorHAnsi" w:hAnsiTheme="minorHAnsi" w:cstheme="minorHAnsi"/>
          <w:sz w:val="22"/>
          <w:szCs w:val="22"/>
          <w:lang w:eastAsia="pl-PL"/>
        </w:rPr>
        <w:t xml:space="preserve">ykonawcy wspólnie ubiegający się o udzielenie zamówienia dołączają do oferty oświadczenie, z którego wynika, które usługi wykonają poszczególni </w:t>
      </w:r>
      <w:r>
        <w:rPr>
          <w:rFonts w:asciiTheme="minorHAnsi" w:hAnsiTheme="minorHAnsi" w:cstheme="minorHAnsi"/>
          <w:sz w:val="22"/>
          <w:szCs w:val="22"/>
          <w:lang w:eastAsia="pl-PL"/>
        </w:rPr>
        <w:t>W</w:t>
      </w:r>
      <w:r w:rsidRPr="000D20C5">
        <w:rPr>
          <w:rFonts w:asciiTheme="minorHAnsi" w:hAnsiTheme="minorHAnsi" w:cstheme="minorHAnsi"/>
          <w:sz w:val="22"/>
          <w:szCs w:val="22"/>
          <w:lang w:eastAsia="pl-PL"/>
        </w:rPr>
        <w:t>ykonawcy.</w:t>
      </w:r>
    </w:p>
    <w:p w14:paraId="73BE4236" w14:textId="77777777" w:rsidR="00361A35" w:rsidRPr="000D20C5"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0D20C5">
        <w:rPr>
          <w:rFonts w:asciiTheme="minorHAnsi" w:hAnsiTheme="minorHAnsi" w:cstheme="minorHAnsi"/>
          <w:sz w:val="22"/>
          <w:szCs w:val="22"/>
          <w:lang w:eastAsia="pl-PL"/>
        </w:rPr>
        <w:t>Zamawiający nie zastrzega możliwości ubiegania się o udzielenie zamówienia wyłącznie przez wykonawców, o których mowa w art. 94 Ustawy.</w:t>
      </w:r>
    </w:p>
    <w:p w14:paraId="64FF0143" w14:textId="77777777" w:rsidR="00361A35" w:rsidRPr="00890EC4" w:rsidRDefault="00361A35" w:rsidP="00361A35">
      <w:pPr>
        <w:pStyle w:val="Akapitzlist"/>
        <w:numPr>
          <w:ilvl w:val="0"/>
          <w:numId w:val="1"/>
        </w:numPr>
        <w:tabs>
          <w:tab w:val="num" w:pos="284"/>
        </w:tabs>
        <w:spacing w:before="120"/>
        <w:ind w:left="357" w:hanging="357"/>
        <w:rPr>
          <w:rFonts w:asciiTheme="minorHAnsi" w:hAnsiTheme="minorHAnsi" w:cs="Arial"/>
          <w:b/>
          <w:sz w:val="22"/>
          <w:szCs w:val="20"/>
        </w:rPr>
      </w:pPr>
      <w:r w:rsidRPr="00890EC4">
        <w:rPr>
          <w:rFonts w:asciiTheme="minorHAnsi" w:hAnsiTheme="minorHAnsi" w:cs="Arial"/>
          <w:b/>
          <w:sz w:val="22"/>
          <w:szCs w:val="20"/>
        </w:rPr>
        <w:t>WYKAZ PODMIOTOWYCH ŚRODKÓW DOWODOWYCH</w:t>
      </w:r>
      <w:r>
        <w:rPr>
          <w:rFonts w:asciiTheme="minorHAnsi" w:hAnsiTheme="minorHAnsi" w:cs="Arial"/>
          <w:b/>
          <w:sz w:val="22"/>
          <w:szCs w:val="20"/>
        </w:rPr>
        <w:t>.</w:t>
      </w:r>
      <w:r w:rsidRPr="00890EC4">
        <w:rPr>
          <w:rFonts w:asciiTheme="minorHAnsi" w:hAnsiTheme="minorHAnsi" w:cs="Arial"/>
          <w:b/>
          <w:sz w:val="22"/>
          <w:szCs w:val="20"/>
        </w:rPr>
        <w:t xml:space="preserve"> </w:t>
      </w:r>
    </w:p>
    <w:p w14:paraId="25E04A9F" w14:textId="77777777" w:rsidR="00361A35"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2412A6">
        <w:rPr>
          <w:rFonts w:asciiTheme="minorHAnsi" w:hAnsiTheme="minorHAnsi" w:cstheme="minorHAnsi"/>
          <w:sz w:val="22"/>
          <w:szCs w:val="22"/>
          <w:lang w:eastAsia="pl-PL"/>
        </w:rPr>
        <w:t>Do oferty Wykonawca dołącza oświadczenie o niepodleganiu wykluczeniu oraz spełnianiu warunków udziału w postępowaniu stanowiące dowód potwierdzający brak podstaw wykluczenia i spełnianie warunków udziału w postępowaniu na dzień składania ofert. Wzór oświadczenia stanowi Załącznik nr 3 do SWZ.</w:t>
      </w:r>
    </w:p>
    <w:p w14:paraId="289B8317" w14:textId="77777777" w:rsidR="00361A35" w:rsidRPr="002412A6"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2412A6">
        <w:rPr>
          <w:rFonts w:asciiTheme="minorHAnsi" w:hAnsiTheme="minorHAnsi" w:cstheme="minorHAnsi"/>
          <w:sz w:val="22"/>
          <w:szCs w:val="22"/>
          <w:lang w:eastAsia="pl-PL"/>
        </w:rPr>
        <w:lastRenderedPageBreak/>
        <w:t xml:space="preserve">W przypadku wspólnego ubiegania się o zamówienie przez </w:t>
      </w:r>
      <w:r>
        <w:rPr>
          <w:rFonts w:asciiTheme="minorHAnsi" w:hAnsiTheme="minorHAnsi" w:cstheme="minorHAnsi"/>
          <w:sz w:val="22"/>
          <w:szCs w:val="22"/>
          <w:lang w:eastAsia="pl-PL"/>
        </w:rPr>
        <w:t>W</w:t>
      </w:r>
      <w:r w:rsidRPr="002412A6">
        <w:rPr>
          <w:rFonts w:asciiTheme="minorHAnsi" w:hAnsiTheme="minorHAnsi" w:cstheme="minorHAnsi"/>
          <w:sz w:val="22"/>
          <w:szCs w:val="22"/>
          <w:lang w:eastAsia="pl-PL"/>
        </w:rPr>
        <w:t xml:space="preserve">ykonawców, oświadczenie, o którym mowa powyżej, składa każdy z </w:t>
      </w:r>
      <w:r>
        <w:rPr>
          <w:rFonts w:asciiTheme="minorHAnsi" w:hAnsiTheme="minorHAnsi" w:cstheme="minorHAnsi"/>
          <w:sz w:val="22"/>
          <w:szCs w:val="22"/>
          <w:lang w:eastAsia="pl-PL"/>
        </w:rPr>
        <w:t>W</w:t>
      </w:r>
      <w:r w:rsidRPr="002412A6">
        <w:rPr>
          <w:rFonts w:asciiTheme="minorHAnsi" w:hAnsiTheme="minorHAnsi" w:cstheme="minorHAnsi"/>
          <w:sz w:val="22"/>
          <w:szCs w:val="22"/>
          <w:lang w:eastAsia="pl-PL"/>
        </w:rPr>
        <w:t xml:space="preserve">ykonawców. Oświadczenia te potwierdzają brak podstaw wykluczenia oraz spełnianie warunków udziału w postępowaniu w zakresie, w jakim każdy z </w:t>
      </w:r>
      <w:r>
        <w:rPr>
          <w:rFonts w:asciiTheme="minorHAnsi" w:hAnsiTheme="minorHAnsi" w:cstheme="minorHAnsi"/>
          <w:sz w:val="22"/>
          <w:szCs w:val="22"/>
          <w:lang w:eastAsia="pl-PL"/>
        </w:rPr>
        <w:t>W</w:t>
      </w:r>
      <w:r w:rsidRPr="002412A6">
        <w:rPr>
          <w:rFonts w:asciiTheme="minorHAnsi" w:hAnsiTheme="minorHAnsi" w:cstheme="minorHAnsi"/>
          <w:sz w:val="22"/>
          <w:szCs w:val="22"/>
          <w:lang w:eastAsia="pl-PL"/>
        </w:rPr>
        <w:t xml:space="preserve">ykonawców wykazuje spełnianie warunków udziału w postępowaniu. </w:t>
      </w:r>
    </w:p>
    <w:p w14:paraId="7100CE36" w14:textId="77777777" w:rsidR="00361A35" w:rsidRPr="008D278D" w:rsidRDefault="00361A35" w:rsidP="00361A35">
      <w:pPr>
        <w:pStyle w:val="Akapitzlist"/>
        <w:numPr>
          <w:ilvl w:val="0"/>
          <w:numId w:val="1"/>
        </w:numPr>
        <w:tabs>
          <w:tab w:val="num" w:pos="284"/>
        </w:tabs>
        <w:spacing w:before="120"/>
        <w:ind w:left="357" w:hanging="357"/>
        <w:rPr>
          <w:rFonts w:asciiTheme="minorHAnsi" w:hAnsiTheme="minorHAnsi" w:cs="Arial"/>
          <w:b/>
          <w:caps/>
          <w:sz w:val="22"/>
          <w:szCs w:val="20"/>
        </w:rPr>
      </w:pPr>
      <w:r w:rsidRPr="008D278D">
        <w:rPr>
          <w:rFonts w:asciiTheme="minorHAnsi" w:hAnsiTheme="minorHAnsi" w:cs="Arial"/>
          <w:b/>
          <w:caps/>
          <w:sz w:val="22"/>
          <w:szCs w:val="20"/>
        </w:rPr>
        <w:t>Informacja dla Wykonawców wspólnie ubiegających się o udzielenie zamówienia.</w:t>
      </w:r>
    </w:p>
    <w:p w14:paraId="46F3EB0C" w14:textId="77777777" w:rsidR="00361A35"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AA21B6">
        <w:rPr>
          <w:rFonts w:asciiTheme="minorHAnsi" w:hAnsiTheme="minorHAnsi" w:cstheme="minorHAnsi"/>
          <w:sz w:val="22"/>
          <w:szCs w:val="22"/>
          <w:lang w:eastAsia="pl-PL"/>
        </w:rPr>
        <w:t xml:space="preserve">Wykonawcy mogą wspólnie ubiegać się o udzielenie zamówienia. W takim przypadku Wykonawcy ustanawiają pełnomocnika do reprezentowania ich w postępowaniu o udzieleniu zamówienia albo do reprezentowania w postępowaniu i zawarcia umowy w sprawie zamówienia publicznego. </w:t>
      </w:r>
    </w:p>
    <w:p w14:paraId="168D07E6" w14:textId="77777777" w:rsidR="00361A35" w:rsidRPr="00AA21B6"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AA21B6">
        <w:rPr>
          <w:rFonts w:asciiTheme="minorHAnsi" w:hAnsiTheme="minorHAnsi" w:cstheme="minorHAnsi"/>
          <w:sz w:val="22"/>
          <w:szCs w:val="22"/>
          <w:lang w:eastAsia="pl-PL"/>
        </w:rPr>
        <w:t xml:space="preserve">Wszelka korespondencja odbywać się będzie wyłącznie z pełnomocnikiem. </w:t>
      </w:r>
    </w:p>
    <w:p w14:paraId="3B74C28B" w14:textId="77777777" w:rsidR="00361A35" w:rsidRPr="00AA21B6"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AA21B6">
        <w:rPr>
          <w:rFonts w:asciiTheme="minorHAnsi" w:hAnsiTheme="minorHAnsi" w:cstheme="minorHAnsi"/>
          <w:sz w:val="22"/>
          <w:szCs w:val="22"/>
          <w:lang w:eastAsia="pl-PL"/>
        </w:rPr>
        <w:t>W przypadku Wykonawców wspólnie ubiegających się o udzielenie zamówienia, żaden z nich nie może podlegać wykluczeniu</w:t>
      </w:r>
      <w:r>
        <w:rPr>
          <w:rFonts w:asciiTheme="minorHAnsi" w:hAnsiTheme="minorHAnsi" w:cstheme="minorHAnsi"/>
          <w:sz w:val="22"/>
          <w:szCs w:val="22"/>
          <w:lang w:eastAsia="pl-PL"/>
        </w:rPr>
        <w:t>,</w:t>
      </w:r>
      <w:r w:rsidRPr="00AA21B6">
        <w:rPr>
          <w:rFonts w:asciiTheme="minorHAnsi" w:hAnsiTheme="minorHAnsi" w:cstheme="minorHAnsi"/>
          <w:sz w:val="22"/>
          <w:szCs w:val="22"/>
          <w:lang w:eastAsia="pl-PL"/>
        </w:rPr>
        <w:t xml:space="preserve"> natomiast warunek udziału w postępowaniu ma być spełniony łącznie.</w:t>
      </w:r>
    </w:p>
    <w:p w14:paraId="09582CFC" w14:textId="77777777" w:rsidR="00361A35" w:rsidRPr="00AA21B6"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Pr>
          <w:rFonts w:asciiTheme="minorHAnsi" w:hAnsiTheme="minorHAnsi" w:cstheme="minorHAnsi"/>
          <w:sz w:val="22"/>
          <w:szCs w:val="22"/>
          <w:lang w:eastAsia="pl-PL"/>
        </w:rPr>
        <w:t>P</w:t>
      </w:r>
      <w:r w:rsidRPr="00AA21B6">
        <w:rPr>
          <w:rFonts w:asciiTheme="minorHAnsi" w:hAnsiTheme="minorHAnsi" w:cstheme="minorHAnsi"/>
          <w:sz w:val="22"/>
          <w:szCs w:val="22"/>
          <w:lang w:eastAsia="pl-PL"/>
        </w:rPr>
        <w:t>rzed zawarciem umowy w sprawie zamówienia publicznego</w:t>
      </w:r>
      <w:r>
        <w:rPr>
          <w:rFonts w:asciiTheme="minorHAnsi" w:hAnsiTheme="minorHAnsi" w:cstheme="minorHAnsi"/>
          <w:sz w:val="22"/>
          <w:szCs w:val="22"/>
          <w:lang w:eastAsia="pl-PL"/>
        </w:rPr>
        <w:t xml:space="preserve"> Wykonawcy występujący wspólnie przedstawią Zamawiającemu</w:t>
      </w:r>
      <w:r w:rsidRPr="00AA21B6">
        <w:rPr>
          <w:rFonts w:asciiTheme="minorHAnsi" w:hAnsiTheme="minorHAnsi" w:cstheme="minorHAnsi"/>
          <w:sz w:val="22"/>
          <w:szCs w:val="22"/>
          <w:lang w:eastAsia="pl-PL"/>
        </w:rPr>
        <w:t xml:space="preserve"> kopi</w:t>
      </w:r>
      <w:r>
        <w:rPr>
          <w:rFonts w:asciiTheme="minorHAnsi" w:hAnsiTheme="minorHAnsi" w:cstheme="minorHAnsi"/>
          <w:sz w:val="22"/>
          <w:szCs w:val="22"/>
          <w:lang w:eastAsia="pl-PL"/>
        </w:rPr>
        <w:t>ę</w:t>
      </w:r>
      <w:r w:rsidRPr="00AA21B6">
        <w:rPr>
          <w:rFonts w:asciiTheme="minorHAnsi" w:hAnsiTheme="minorHAnsi" w:cstheme="minorHAnsi"/>
          <w:sz w:val="22"/>
          <w:szCs w:val="22"/>
          <w:lang w:eastAsia="pl-PL"/>
        </w:rPr>
        <w:t xml:space="preserve"> umowy regulującej </w:t>
      </w:r>
      <w:r>
        <w:rPr>
          <w:rFonts w:asciiTheme="minorHAnsi" w:hAnsiTheme="minorHAnsi" w:cstheme="minorHAnsi"/>
          <w:sz w:val="22"/>
          <w:szCs w:val="22"/>
          <w:lang w:eastAsia="pl-PL"/>
        </w:rPr>
        <w:t xml:space="preserve">ich </w:t>
      </w:r>
      <w:r w:rsidRPr="00AA21B6">
        <w:rPr>
          <w:rFonts w:asciiTheme="minorHAnsi" w:hAnsiTheme="minorHAnsi" w:cstheme="minorHAnsi"/>
          <w:sz w:val="22"/>
          <w:szCs w:val="22"/>
          <w:lang w:eastAsia="pl-PL"/>
        </w:rPr>
        <w:t xml:space="preserve">współpracę. </w:t>
      </w:r>
    </w:p>
    <w:p w14:paraId="16C274E6" w14:textId="77777777" w:rsidR="00361A35" w:rsidRPr="001F09F6" w:rsidRDefault="00361A35" w:rsidP="00361A35">
      <w:pPr>
        <w:pStyle w:val="Default"/>
        <w:numPr>
          <w:ilvl w:val="1"/>
          <w:numId w:val="15"/>
        </w:numPr>
        <w:tabs>
          <w:tab w:val="left" w:pos="426"/>
        </w:tabs>
        <w:spacing w:after="120"/>
        <w:jc w:val="both"/>
        <w:rPr>
          <w:rFonts w:eastAsia="Calibri"/>
          <w:sz w:val="20"/>
          <w:szCs w:val="20"/>
        </w:rPr>
      </w:pPr>
      <w:r w:rsidRPr="00804DA4">
        <w:rPr>
          <w:rFonts w:eastAsia="Calibri"/>
          <w:sz w:val="20"/>
          <w:szCs w:val="20"/>
        </w:rPr>
        <w:t xml:space="preserve">oświadczenia stanowi </w:t>
      </w:r>
      <w:r w:rsidRPr="00722B46">
        <w:rPr>
          <w:rFonts w:eastAsia="Calibri"/>
          <w:color w:val="auto"/>
          <w:sz w:val="20"/>
          <w:szCs w:val="20"/>
        </w:rPr>
        <w:t>Załącznik nr 2 do SWZ</w:t>
      </w:r>
      <w:r w:rsidRPr="00804DA4">
        <w:rPr>
          <w:rFonts w:eastAsia="Calibri"/>
          <w:sz w:val="20"/>
          <w:szCs w:val="20"/>
        </w:rPr>
        <w:t>.</w:t>
      </w:r>
    </w:p>
    <w:p w14:paraId="3D0B5B9E" w14:textId="77777777" w:rsidR="00361A35" w:rsidRPr="0080191E" w:rsidRDefault="00361A35" w:rsidP="00361A35">
      <w:pPr>
        <w:pStyle w:val="Akapitzlist"/>
        <w:numPr>
          <w:ilvl w:val="0"/>
          <w:numId w:val="1"/>
        </w:numPr>
        <w:tabs>
          <w:tab w:val="num" w:pos="284"/>
        </w:tabs>
        <w:spacing w:before="120"/>
        <w:ind w:left="357" w:hanging="357"/>
        <w:rPr>
          <w:rFonts w:asciiTheme="minorHAnsi" w:hAnsiTheme="minorHAnsi" w:cs="Arial"/>
          <w:b/>
          <w:caps/>
          <w:sz w:val="22"/>
          <w:szCs w:val="20"/>
        </w:rPr>
      </w:pPr>
      <w:r w:rsidRPr="0080191E">
        <w:rPr>
          <w:rFonts w:asciiTheme="minorHAnsi" w:hAnsiTheme="minorHAnsi" w:cs="Arial"/>
          <w:b/>
          <w:caps/>
          <w:sz w:val="22"/>
          <w:szCs w:val="20"/>
        </w:rPr>
        <w:t xml:space="preserve">Informacje o </w:t>
      </w:r>
      <w:r>
        <w:rPr>
          <w:rFonts w:asciiTheme="minorHAnsi" w:hAnsiTheme="minorHAnsi" w:cs="Arial"/>
          <w:b/>
          <w:caps/>
          <w:sz w:val="22"/>
          <w:szCs w:val="20"/>
        </w:rPr>
        <w:t xml:space="preserve">środkach komunikacji elektronicznej przy użyciu kótrych zamawiający będzie komunikował się z Wykonawcami </w:t>
      </w:r>
      <w:r w:rsidRPr="0080191E">
        <w:rPr>
          <w:rFonts w:asciiTheme="minorHAnsi" w:hAnsiTheme="minorHAnsi" w:cs="Arial"/>
          <w:b/>
          <w:caps/>
          <w:sz w:val="22"/>
          <w:szCs w:val="20"/>
        </w:rPr>
        <w:t xml:space="preserve">ORAZ INFORMACJE O WYMAGANIACH TECHNICZNYCH I ORGANIZACYJNYCH SPORZĄDZANIA, WYSYŁANIA I ODBIERANIA KOMUNIKACJI ELEKTRONICZNEJ </w:t>
      </w:r>
    </w:p>
    <w:p w14:paraId="77C6A1D9" w14:textId="77777777" w:rsidR="00361A35" w:rsidRPr="008D278D"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8D278D">
        <w:rPr>
          <w:rFonts w:asciiTheme="minorHAnsi" w:hAnsiTheme="minorHAnsi" w:cstheme="minorHAnsi"/>
          <w:sz w:val="22"/>
          <w:szCs w:val="22"/>
          <w:lang w:eastAsia="pl-PL"/>
        </w:rPr>
        <w:t xml:space="preserve">Postępowanie prowadzone jest w języku polskim w formie elektronicznej za pośrednictwem </w:t>
      </w:r>
      <w:hyperlink r:id="rId7" w:history="1">
        <w:r w:rsidRPr="008D278D">
          <w:rPr>
            <w:rFonts w:asciiTheme="minorHAnsi" w:hAnsiTheme="minorHAnsi" w:cstheme="minorHAnsi"/>
            <w:color w:val="4F81BD" w:themeColor="accent1"/>
            <w:sz w:val="22"/>
            <w:szCs w:val="22"/>
            <w:u w:val="single"/>
            <w:lang w:eastAsia="pl-PL"/>
          </w:rPr>
          <w:t>platformazakupowa.pl</w:t>
        </w:r>
      </w:hyperlink>
      <w:r w:rsidRPr="008D278D">
        <w:rPr>
          <w:rFonts w:asciiTheme="minorHAnsi" w:hAnsiTheme="minorHAnsi" w:cstheme="minorHAnsi"/>
          <w:sz w:val="22"/>
          <w:szCs w:val="22"/>
          <w:lang w:eastAsia="pl-PL"/>
        </w:rPr>
        <w:t xml:space="preserve"> pod adresem: </w:t>
      </w:r>
      <w:r w:rsidRPr="003343A8">
        <w:rPr>
          <w:rFonts w:asciiTheme="minorHAnsi" w:eastAsiaTheme="minorHAnsi" w:hAnsiTheme="minorHAnsi" w:cstheme="minorHAnsi"/>
          <w:color w:val="4F81BD" w:themeColor="accent1"/>
          <w:sz w:val="22"/>
          <w:szCs w:val="22"/>
          <w:u w:val="single"/>
        </w:rPr>
        <w:t>https://platformazakupowa.pl/</w:t>
      </w:r>
      <w:r>
        <w:rPr>
          <w:rFonts w:asciiTheme="minorHAnsi" w:eastAsiaTheme="minorHAnsi" w:hAnsiTheme="minorHAnsi" w:cstheme="minorHAnsi"/>
          <w:color w:val="4F81BD" w:themeColor="accent1"/>
          <w:sz w:val="22"/>
          <w:szCs w:val="22"/>
          <w:u w:val="single"/>
        </w:rPr>
        <w:t>pn/prospector</w:t>
      </w:r>
    </w:p>
    <w:p w14:paraId="1A3BFFCA" w14:textId="77777777" w:rsidR="00361A35" w:rsidRPr="008D278D"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8D278D">
        <w:rPr>
          <w:rFonts w:asciiTheme="minorHAnsi" w:hAnsiTheme="minorHAnsi" w:cstheme="minorHAnsi"/>
          <w:sz w:val="22"/>
          <w:szCs w:val="22"/>
          <w:lang w:eastAsia="pl-PL"/>
        </w:rPr>
        <w:t xml:space="preserve">W celu skrócenia czasu udzielenia odpowiedzi na pytania komunikacja między </w:t>
      </w:r>
      <w:r>
        <w:rPr>
          <w:rFonts w:asciiTheme="minorHAnsi" w:hAnsiTheme="minorHAnsi" w:cstheme="minorHAnsi"/>
          <w:sz w:val="22"/>
          <w:szCs w:val="22"/>
          <w:lang w:eastAsia="pl-PL"/>
        </w:rPr>
        <w:t>Z</w:t>
      </w:r>
      <w:r w:rsidRPr="008D278D">
        <w:rPr>
          <w:rFonts w:asciiTheme="minorHAnsi" w:hAnsiTheme="minorHAnsi" w:cstheme="minorHAnsi"/>
          <w:sz w:val="22"/>
          <w:szCs w:val="22"/>
          <w:lang w:eastAsia="pl-PL"/>
        </w:rPr>
        <w:t>amawiając</w:t>
      </w:r>
      <w:r>
        <w:rPr>
          <w:rFonts w:asciiTheme="minorHAnsi" w:hAnsiTheme="minorHAnsi" w:cstheme="minorHAnsi"/>
          <w:sz w:val="22"/>
          <w:szCs w:val="22"/>
          <w:lang w:eastAsia="pl-PL"/>
        </w:rPr>
        <w:t>ym</w:t>
      </w:r>
      <w:r w:rsidRPr="008D278D">
        <w:rPr>
          <w:rFonts w:asciiTheme="minorHAnsi" w:hAnsiTheme="minorHAnsi" w:cstheme="minorHAnsi"/>
          <w:sz w:val="22"/>
          <w:szCs w:val="22"/>
          <w:lang w:eastAsia="pl-PL"/>
        </w:rPr>
        <w:t xml:space="preserve"> a </w:t>
      </w:r>
      <w:r>
        <w:rPr>
          <w:rFonts w:asciiTheme="minorHAnsi" w:hAnsiTheme="minorHAnsi" w:cstheme="minorHAnsi"/>
          <w:sz w:val="22"/>
          <w:szCs w:val="22"/>
          <w:lang w:eastAsia="pl-PL"/>
        </w:rPr>
        <w:t>W</w:t>
      </w:r>
      <w:r w:rsidRPr="008D278D">
        <w:rPr>
          <w:rFonts w:asciiTheme="minorHAnsi" w:hAnsiTheme="minorHAnsi" w:cstheme="minorHAnsi"/>
          <w:sz w:val="22"/>
          <w:szCs w:val="22"/>
          <w:lang w:eastAsia="pl-PL"/>
        </w:rPr>
        <w:t>ykonawcami w zakresie</w:t>
      </w:r>
      <w:r>
        <w:rPr>
          <w:rFonts w:asciiTheme="minorHAnsi" w:hAnsiTheme="minorHAnsi" w:cstheme="minorHAnsi"/>
          <w:sz w:val="22"/>
          <w:szCs w:val="22"/>
          <w:lang w:eastAsia="pl-PL"/>
        </w:rPr>
        <w:t xml:space="preserve"> przesyłania pytań, </w:t>
      </w:r>
      <w:r w:rsidRPr="00F50F7B">
        <w:rPr>
          <w:rFonts w:asciiTheme="minorHAnsi" w:hAnsiTheme="minorHAnsi" w:cstheme="minorHAnsi"/>
          <w:sz w:val="22"/>
          <w:szCs w:val="22"/>
          <w:lang w:eastAsia="pl-PL"/>
        </w:rPr>
        <w:t>oświadczeń, wniosków, zawiadomień, odpowiedzi oraz informacji</w:t>
      </w:r>
      <w:r w:rsidRPr="00F50F7B">
        <w:rPr>
          <w:rFonts w:asciiTheme="minorHAnsi" w:hAnsiTheme="minorHAnsi" w:cstheme="minorHAnsi"/>
          <w:color w:val="000000"/>
          <w:sz w:val="22"/>
          <w:szCs w:val="22"/>
          <w:lang w:eastAsia="pl-PL"/>
        </w:rPr>
        <w:t xml:space="preserve"> </w:t>
      </w:r>
      <w:r w:rsidRPr="008D278D">
        <w:rPr>
          <w:rFonts w:asciiTheme="minorHAnsi" w:hAnsiTheme="minorHAnsi" w:cstheme="minorHAnsi"/>
          <w:color w:val="000000"/>
          <w:sz w:val="22"/>
          <w:szCs w:val="22"/>
          <w:lang w:eastAsia="pl-PL"/>
        </w:rPr>
        <w:t xml:space="preserve">odbywa się za pośrednictwem </w:t>
      </w:r>
      <w:hyperlink r:id="rId8" w:history="1">
        <w:r w:rsidRPr="008D278D">
          <w:rPr>
            <w:rFonts w:asciiTheme="minorHAnsi" w:hAnsiTheme="minorHAnsi" w:cstheme="minorHAnsi"/>
            <w:color w:val="1155CC"/>
            <w:sz w:val="22"/>
            <w:szCs w:val="22"/>
            <w:u w:val="single"/>
            <w:lang w:eastAsia="pl-PL"/>
          </w:rPr>
          <w:t>platformazakupowa.pl</w:t>
        </w:r>
      </w:hyperlink>
      <w:r w:rsidRPr="008D278D">
        <w:rPr>
          <w:rFonts w:asciiTheme="minorHAnsi" w:hAnsiTheme="minorHAnsi" w:cstheme="minorHAnsi"/>
          <w:color w:val="000000"/>
          <w:sz w:val="22"/>
          <w:szCs w:val="22"/>
          <w:lang w:eastAsia="pl-PL"/>
        </w:rPr>
        <w:t xml:space="preserve"> i formularza „Wyślij wiadomość do zamawiającego”</w:t>
      </w:r>
      <w:r>
        <w:rPr>
          <w:rFonts w:asciiTheme="minorHAnsi" w:hAnsiTheme="minorHAnsi" w:cstheme="minorHAnsi"/>
          <w:color w:val="000000"/>
          <w:sz w:val="22"/>
          <w:szCs w:val="22"/>
          <w:lang w:eastAsia="pl-PL"/>
        </w:rPr>
        <w:t xml:space="preserve">. </w:t>
      </w:r>
      <w:r w:rsidRPr="008D278D">
        <w:rPr>
          <w:rFonts w:asciiTheme="minorHAnsi" w:hAnsiTheme="minorHAnsi" w:cstheme="minorHAnsi"/>
          <w:color w:val="000000"/>
          <w:sz w:val="22"/>
          <w:szCs w:val="22"/>
          <w:lang w:eastAsia="pl-PL"/>
        </w:rPr>
        <w:t xml:space="preserve">Za datę przekazania (wpływu) </w:t>
      </w:r>
      <w:r>
        <w:rPr>
          <w:rFonts w:asciiTheme="minorHAnsi" w:hAnsiTheme="minorHAnsi" w:cstheme="minorHAnsi"/>
          <w:color w:val="000000"/>
          <w:sz w:val="22"/>
          <w:szCs w:val="22"/>
          <w:lang w:eastAsia="pl-PL"/>
        </w:rPr>
        <w:t xml:space="preserve">pytań, </w:t>
      </w:r>
      <w:r w:rsidRPr="008D278D">
        <w:rPr>
          <w:rFonts w:asciiTheme="minorHAnsi" w:hAnsiTheme="minorHAnsi" w:cstheme="minorHAnsi"/>
          <w:color w:val="000000"/>
          <w:sz w:val="22"/>
          <w:szCs w:val="22"/>
          <w:lang w:eastAsia="pl-PL"/>
        </w:rPr>
        <w:t>oświadczeń, wniosków, zawiadomień</w:t>
      </w:r>
      <w:r>
        <w:rPr>
          <w:rFonts w:asciiTheme="minorHAnsi" w:hAnsiTheme="minorHAnsi" w:cstheme="minorHAnsi"/>
          <w:color w:val="000000"/>
          <w:sz w:val="22"/>
          <w:szCs w:val="22"/>
          <w:lang w:eastAsia="pl-PL"/>
        </w:rPr>
        <w:t>, odpowiedzi</w:t>
      </w:r>
      <w:r w:rsidRPr="008D278D">
        <w:rPr>
          <w:rFonts w:asciiTheme="minorHAnsi" w:hAnsiTheme="minorHAnsi" w:cstheme="minorHAnsi"/>
          <w:color w:val="000000"/>
          <w:sz w:val="22"/>
          <w:szCs w:val="22"/>
          <w:lang w:eastAsia="pl-PL"/>
        </w:rPr>
        <w:t xml:space="preserve"> oraz informacji przyjmuje się datę ich przesłania za pośrednictwem </w:t>
      </w:r>
      <w:hyperlink r:id="rId9" w:history="1">
        <w:r w:rsidRPr="008D278D">
          <w:rPr>
            <w:rFonts w:asciiTheme="minorHAnsi" w:hAnsiTheme="minorHAnsi" w:cstheme="minorHAnsi"/>
            <w:color w:val="1155CC"/>
            <w:sz w:val="22"/>
            <w:szCs w:val="22"/>
            <w:u w:val="single"/>
            <w:lang w:eastAsia="pl-PL"/>
          </w:rPr>
          <w:t>platformazakupowa.pl</w:t>
        </w:r>
      </w:hyperlink>
      <w:r w:rsidRPr="008D278D">
        <w:rPr>
          <w:rFonts w:asciiTheme="minorHAnsi" w:hAnsiTheme="minorHAnsi" w:cstheme="minorHAnsi"/>
          <w:color w:val="000000"/>
          <w:sz w:val="22"/>
          <w:szCs w:val="22"/>
          <w:lang w:eastAsia="pl-PL"/>
        </w:rPr>
        <w:t xml:space="preserve"> poprzez kliknięcie przycisku „Wyślij wiadomość do zamawiającego” po których pojawi się komunikat, że wiadomość została wysłana do zamawiającego.</w:t>
      </w:r>
    </w:p>
    <w:p w14:paraId="0AD0A8E6" w14:textId="77777777" w:rsidR="00361A35" w:rsidRPr="00F50F7B"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F50F7B">
        <w:rPr>
          <w:rFonts w:asciiTheme="minorHAnsi" w:hAnsiTheme="minorHAnsi" w:cstheme="minorHAnsi"/>
          <w:sz w:val="22"/>
          <w:szCs w:val="22"/>
          <w:lang w:eastAsia="pl-PL"/>
        </w:rPr>
        <w:t xml:space="preserve">Zamawiający będzie przekazywał wykonawcom informacje w formie elektronicznej za pośrednictwem </w:t>
      </w:r>
      <w:hyperlink r:id="rId10" w:history="1">
        <w:r w:rsidRPr="00F50F7B">
          <w:rPr>
            <w:rFonts w:asciiTheme="minorHAnsi" w:hAnsiTheme="minorHAnsi" w:cstheme="minorHAnsi"/>
            <w:color w:val="4F81BD" w:themeColor="accent1"/>
            <w:sz w:val="22"/>
            <w:szCs w:val="22"/>
            <w:u w:val="single"/>
            <w:lang w:eastAsia="pl-PL"/>
          </w:rPr>
          <w:t>platformazakupowa.pl</w:t>
        </w:r>
      </w:hyperlink>
      <w:r w:rsidRPr="00F50F7B">
        <w:rPr>
          <w:rFonts w:asciiTheme="minorHAnsi" w:hAnsiTheme="minorHAnsi" w:cstheme="minorHAnsi"/>
          <w:sz w:val="22"/>
          <w:szCs w:val="22"/>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history="1">
        <w:r w:rsidRPr="00F50F7B">
          <w:rPr>
            <w:rFonts w:asciiTheme="minorHAnsi" w:hAnsiTheme="minorHAnsi" w:cstheme="minorHAnsi"/>
            <w:color w:val="4F81BD" w:themeColor="accent1"/>
            <w:sz w:val="22"/>
            <w:szCs w:val="22"/>
            <w:u w:val="single"/>
            <w:lang w:eastAsia="pl-PL"/>
          </w:rPr>
          <w:t>platformazakupowa.pl</w:t>
        </w:r>
      </w:hyperlink>
      <w:r w:rsidRPr="00F50F7B">
        <w:rPr>
          <w:rFonts w:asciiTheme="minorHAnsi" w:hAnsiTheme="minorHAnsi" w:cstheme="minorHAnsi"/>
          <w:sz w:val="22"/>
          <w:szCs w:val="22"/>
          <w:lang w:eastAsia="pl-PL"/>
        </w:rPr>
        <w:t xml:space="preserve"> do konkretnego wykonawcy.</w:t>
      </w:r>
    </w:p>
    <w:p w14:paraId="01EC4218" w14:textId="77777777" w:rsidR="00361A35" w:rsidRPr="00F50F7B"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F50F7B">
        <w:rPr>
          <w:rFonts w:asciiTheme="minorHAnsi" w:hAnsiTheme="minorHAnsi" w:cstheme="minorHAnsi"/>
          <w:sz w:val="22"/>
          <w:szCs w:val="22"/>
          <w:lang w:eastAsia="pl-PL"/>
        </w:rPr>
        <w:t xml:space="preserve">Wykonawca jako podmiot profesjonalny ma obowiązek sprawdzania komunikatów i wiadomości bezpośrednio na </w:t>
      </w:r>
      <w:r w:rsidRPr="00F50F7B">
        <w:rPr>
          <w:rFonts w:asciiTheme="minorHAnsi" w:hAnsiTheme="minorHAnsi" w:cstheme="minorHAnsi"/>
          <w:color w:val="4F81BD" w:themeColor="accent1"/>
          <w:sz w:val="22"/>
          <w:szCs w:val="22"/>
          <w:u w:val="single"/>
          <w:lang w:eastAsia="pl-PL"/>
        </w:rPr>
        <w:t>platformazakupowa.pl</w:t>
      </w:r>
      <w:r w:rsidRPr="00F50F7B">
        <w:rPr>
          <w:rFonts w:asciiTheme="minorHAnsi" w:hAnsiTheme="minorHAnsi" w:cstheme="minorHAnsi"/>
          <w:sz w:val="22"/>
          <w:szCs w:val="22"/>
          <w:lang w:eastAsia="pl-PL"/>
        </w:rPr>
        <w:t xml:space="preserve"> przesłanych przez </w:t>
      </w:r>
      <w:r>
        <w:rPr>
          <w:rFonts w:asciiTheme="minorHAnsi" w:hAnsiTheme="minorHAnsi" w:cstheme="minorHAnsi"/>
          <w:sz w:val="22"/>
          <w:szCs w:val="22"/>
          <w:lang w:eastAsia="pl-PL"/>
        </w:rPr>
        <w:t>Z</w:t>
      </w:r>
      <w:r w:rsidRPr="00F50F7B">
        <w:rPr>
          <w:rFonts w:asciiTheme="minorHAnsi" w:hAnsiTheme="minorHAnsi" w:cstheme="minorHAnsi"/>
          <w:sz w:val="22"/>
          <w:szCs w:val="22"/>
          <w:lang w:eastAsia="pl-PL"/>
        </w:rPr>
        <w:t>amawiającego, gdyż system powiadomień może ulec awarii lub powiadomienie może trafić do folderu SPAM.</w:t>
      </w:r>
    </w:p>
    <w:p w14:paraId="5FB05195" w14:textId="77777777" w:rsidR="00361A35" w:rsidRPr="00F50F7B"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F50F7B">
        <w:rPr>
          <w:rFonts w:asciiTheme="minorHAnsi" w:hAnsiTheme="minorHAnsi" w:cstheme="minorHAnsi"/>
          <w:sz w:val="22"/>
          <w:szCs w:val="22"/>
          <w:lang w:eastAsia="pl-PL"/>
        </w:rPr>
        <w:t>Zamawiający</w:t>
      </w:r>
      <w:r>
        <w:rPr>
          <w:rFonts w:asciiTheme="minorHAnsi" w:hAnsiTheme="minorHAnsi" w:cstheme="minorHAnsi"/>
          <w:sz w:val="22"/>
          <w:szCs w:val="22"/>
          <w:lang w:eastAsia="pl-PL"/>
        </w:rPr>
        <w:t xml:space="preserve"> </w:t>
      </w:r>
      <w:r w:rsidRPr="00F50F7B">
        <w:rPr>
          <w:rFonts w:asciiTheme="minorHAnsi" w:hAnsiTheme="minorHAnsi" w:cstheme="minorHAnsi"/>
          <w:sz w:val="22"/>
          <w:szCs w:val="22"/>
          <w:lang w:eastAsia="pl-PL"/>
        </w:rPr>
        <w:t>określa niezbędne wymagania sprzętowo</w:t>
      </w:r>
      <w:r>
        <w:rPr>
          <w:rFonts w:asciiTheme="minorHAnsi" w:hAnsiTheme="minorHAnsi" w:cstheme="minorHAnsi"/>
          <w:sz w:val="22"/>
          <w:szCs w:val="22"/>
          <w:lang w:eastAsia="pl-PL"/>
        </w:rPr>
        <w:t xml:space="preserve"> </w:t>
      </w:r>
      <w:r w:rsidRPr="00F50F7B">
        <w:rPr>
          <w:rFonts w:asciiTheme="minorHAnsi" w:hAnsiTheme="minorHAnsi" w:cstheme="minorHAnsi"/>
          <w:sz w:val="22"/>
          <w:szCs w:val="22"/>
          <w:lang w:eastAsia="pl-PL"/>
        </w:rPr>
        <w:t>-</w:t>
      </w:r>
      <w:r>
        <w:rPr>
          <w:rFonts w:asciiTheme="minorHAnsi" w:hAnsiTheme="minorHAnsi" w:cstheme="minorHAnsi"/>
          <w:sz w:val="22"/>
          <w:szCs w:val="22"/>
          <w:lang w:eastAsia="pl-PL"/>
        </w:rPr>
        <w:t xml:space="preserve"> </w:t>
      </w:r>
      <w:r w:rsidRPr="00F50F7B">
        <w:rPr>
          <w:rFonts w:asciiTheme="minorHAnsi" w:hAnsiTheme="minorHAnsi" w:cstheme="minorHAnsi"/>
          <w:sz w:val="22"/>
          <w:szCs w:val="22"/>
          <w:lang w:eastAsia="pl-PL"/>
        </w:rPr>
        <w:t xml:space="preserve">aplikacyjne umożliwiające pracę na </w:t>
      </w:r>
      <w:hyperlink r:id="rId12" w:history="1">
        <w:r w:rsidRPr="00F50F7B">
          <w:rPr>
            <w:rFonts w:asciiTheme="minorHAnsi" w:hAnsiTheme="minorHAnsi" w:cstheme="minorHAnsi"/>
            <w:color w:val="4F81BD" w:themeColor="accent1"/>
            <w:sz w:val="22"/>
            <w:szCs w:val="22"/>
            <w:u w:val="single"/>
            <w:lang w:eastAsia="pl-PL"/>
          </w:rPr>
          <w:t>platformazakupowa.pl</w:t>
        </w:r>
      </w:hyperlink>
      <w:r w:rsidRPr="00F50F7B">
        <w:rPr>
          <w:rFonts w:asciiTheme="minorHAnsi" w:hAnsiTheme="minorHAnsi" w:cstheme="minorHAnsi"/>
          <w:sz w:val="22"/>
          <w:szCs w:val="22"/>
          <w:lang w:eastAsia="pl-PL"/>
        </w:rPr>
        <w:t>, tj.:</w:t>
      </w:r>
    </w:p>
    <w:p w14:paraId="0A36AA2F" w14:textId="77777777" w:rsidR="00361A35" w:rsidRPr="008D278D" w:rsidRDefault="00361A35" w:rsidP="00361A35">
      <w:pPr>
        <w:numPr>
          <w:ilvl w:val="1"/>
          <w:numId w:val="20"/>
        </w:numPr>
        <w:spacing w:after="0" w:line="240" w:lineRule="auto"/>
        <w:jc w:val="both"/>
        <w:textAlignment w:val="baseline"/>
        <w:rPr>
          <w:rFonts w:asciiTheme="minorHAnsi" w:hAnsiTheme="minorHAnsi" w:cstheme="minorHAnsi"/>
          <w:color w:val="000000"/>
          <w:lang w:eastAsia="pl-PL"/>
        </w:rPr>
      </w:pPr>
      <w:r w:rsidRPr="008D278D">
        <w:rPr>
          <w:rFonts w:asciiTheme="minorHAnsi" w:hAnsiTheme="minorHAnsi" w:cstheme="minorHAnsi"/>
          <w:color w:val="000000"/>
          <w:lang w:eastAsia="pl-PL"/>
        </w:rPr>
        <w:t xml:space="preserve">stały dostęp do sieci Internet o gwarantowanej przepustowości nie mniejszej niż 512 </w:t>
      </w:r>
      <w:proofErr w:type="spellStart"/>
      <w:r w:rsidRPr="008D278D">
        <w:rPr>
          <w:rFonts w:asciiTheme="minorHAnsi" w:hAnsiTheme="minorHAnsi" w:cstheme="minorHAnsi"/>
          <w:color w:val="000000"/>
          <w:lang w:eastAsia="pl-PL"/>
        </w:rPr>
        <w:t>kb</w:t>
      </w:r>
      <w:proofErr w:type="spellEnd"/>
      <w:r w:rsidRPr="008D278D">
        <w:rPr>
          <w:rFonts w:asciiTheme="minorHAnsi" w:hAnsiTheme="minorHAnsi" w:cstheme="minorHAnsi"/>
          <w:color w:val="000000"/>
          <w:lang w:eastAsia="pl-PL"/>
        </w:rPr>
        <w:t>/s,</w:t>
      </w:r>
    </w:p>
    <w:p w14:paraId="6E2B8A83" w14:textId="77777777" w:rsidR="00361A35" w:rsidRPr="008D278D" w:rsidRDefault="00361A35" w:rsidP="00361A35">
      <w:pPr>
        <w:numPr>
          <w:ilvl w:val="1"/>
          <w:numId w:val="20"/>
        </w:numPr>
        <w:spacing w:after="0" w:line="240" w:lineRule="auto"/>
        <w:jc w:val="both"/>
        <w:textAlignment w:val="baseline"/>
        <w:rPr>
          <w:rFonts w:asciiTheme="minorHAnsi" w:hAnsiTheme="minorHAnsi" w:cstheme="minorHAnsi"/>
          <w:color w:val="000000"/>
          <w:lang w:eastAsia="pl-PL"/>
        </w:rPr>
      </w:pPr>
      <w:r w:rsidRPr="008D278D">
        <w:rPr>
          <w:rFonts w:asciiTheme="minorHAnsi" w:hAnsiTheme="minorHAnsi" w:cstheme="minorHAnsi"/>
          <w:color w:val="000000"/>
          <w:lang w:eastAsia="pl-PL"/>
        </w:rPr>
        <w:lastRenderedPageBreak/>
        <w:t>komputer klasy PC lub MAC o następującej konfiguracji: pamięć min. 2 GB Ram, procesor Intel IV 2 GHZ lub jego nowsza wersja, jeden z systemów operacyjnych - MS Windows 7, Mac Os x 10 4, Linux, lub ich nowsze wersje,</w:t>
      </w:r>
    </w:p>
    <w:p w14:paraId="176DC1B2" w14:textId="77777777" w:rsidR="00361A35" w:rsidRPr="008D278D" w:rsidRDefault="00361A35" w:rsidP="00361A35">
      <w:pPr>
        <w:numPr>
          <w:ilvl w:val="1"/>
          <w:numId w:val="20"/>
        </w:numPr>
        <w:spacing w:after="0" w:line="240" w:lineRule="auto"/>
        <w:jc w:val="both"/>
        <w:textAlignment w:val="baseline"/>
        <w:rPr>
          <w:rFonts w:asciiTheme="minorHAnsi" w:hAnsiTheme="minorHAnsi" w:cstheme="minorHAnsi"/>
          <w:color w:val="000000"/>
          <w:lang w:eastAsia="pl-PL"/>
        </w:rPr>
      </w:pPr>
      <w:r w:rsidRPr="008D278D">
        <w:rPr>
          <w:rFonts w:asciiTheme="minorHAnsi" w:hAnsiTheme="minorHAnsi" w:cstheme="minorHAnsi"/>
          <w:color w:val="000000"/>
          <w:lang w:eastAsia="pl-PL"/>
        </w:rPr>
        <w:t>zainstalowana dowolna przeglądarka internetowa, w przypadku Internet Explorer minimalnie wersja 10.0,</w:t>
      </w:r>
    </w:p>
    <w:p w14:paraId="68AC981D" w14:textId="77777777" w:rsidR="00361A35" w:rsidRPr="008D278D" w:rsidRDefault="00361A35" w:rsidP="00361A35">
      <w:pPr>
        <w:numPr>
          <w:ilvl w:val="1"/>
          <w:numId w:val="20"/>
        </w:numPr>
        <w:spacing w:after="0" w:line="240" w:lineRule="auto"/>
        <w:jc w:val="both"/>
        <w:textAlignment w:val="baseline"/>
        <w:rPr>
          <w:rFonts w:asciiTheme="minorHAnsi" w:hAnsiTheme="minorHAnsi" w:cstheme="minorHAnsi"/>
          <w:color w:val="000000"/>
          <w:lang w:eastAsia="pl-PL"/>
        </w:rPr>
      </w:pPr>
      <w:r w:rsidRPr="008D278D">
        <w:rPr>
          <w:rFonts w:asciiTheme="minorHAnsi" w:hAnsiTheme="minorHAnsi" w:cstheme="minorHAnsi"/>
          <w:color w:val="000000"/>
          <w:lang w:eastAsia="pl-PL"/>
        </w:rPr>
        <w:t>włączona obsługa JavaScript,</w:t>
      </w:r>
    </w:p>
    <w:p w14:paraId="40547131" w14:textId="77777777" w:rsidR="00361A35" w:rsidRPr="008D278D" w:rsidRDefault="00361A35" w:rsidP="00361A35">
      <w:pPr>
        <w:numPr>
          <w:ilvl w:val="1"/>
          <w:numId w:val="20"/>
        </w:numPr>
        <w:spacing w:after="0" w:line="240" w:lineRule="auto"/>
        <w:jc w:val="both"/>
        <w:textAlignment w:val="baseline"/>
        <w:rPr>
          <w:rFonts w:asciiTheme="minorHAnsi" w:hAnsiTheme="minorHAnsi" w:cstheme="minorHAnsi"/>
          <w:color w:val="000000"/>
          <w:lang w:eastAsia="pl-PL"/>
        </w:rPr>
      </w:pPr>
      <w:r w:rsidRPr="008D278D">
        <w:rPr>
          <w:rFonts w:asciiTheme="minorHAnsi" w:hAnsiTheme="minorHAnsi" w:cstheme="minorHAnsi"/>
          <w:color w:val="000000"/>
          <w:lang w:eastAsia="pl-PL"/>
        </w:rPr>
        <w:t xml:space="preserve">zainstalowany program Adobe </w:t>
      </w:r>
      <w:proofErr w:type="spellStart"/>
      <w:r w:rsidRPr="008D278D">
        <w:rPr>
          <w:rFonts w:asciiTheme="minorHAnsi" w:hAnsiTheme="minorHAnsi" w:cstheme="minorHAnsi"/>
          <w:color w:val="000000"/>
          <w:lang w:eastAsia="pl-PL"/>
        </w:rPr>
        <w:t>Acrobat</w:t>
      </w:r>
      <w:proofErr w:type="spellEnd"/>
      <w:r w:rsidRPr="008D278D">
        <w:rPr>
          <w:rFonts w:asciiTheme="minorHAnsi" w:hAnsiTheme="minorHAnsi" w:cstheme="minorHAnsi"/>
          <w:color w:val="000000"/>
          <w:lang w:eastAsia="pl-PL"/>
        </w:rPr>
        <w:t xml:space="preserve"> Reader lub inny obsługujący format plików .pdf,</w:t>
      </w:r>
    </w:p>
    <w:p w14:paraId="02874AC8" w14:textId="77777777" w:rsidR="00361A35" w:rsidRPr="008D278D" w:rsidRDefault="00361A35" w:rsidP="00361A35">
      <w:pPr>
        <w:numPr>
          <w:ilvl w:val="1"/>
          <w:numId w:val="20"/>
        </w:numPr>
        <w:spacing w:after="0" w:line="240" w:lineRule="auto"/>
        <w:jc w:val="both"/>
        <w:textAlignment w:val="baseline"/>
        <w:rPr>
          <w:rFonts w:asciiTheme="minorHAnsi" w:hAnsiTheme="minorHAnsi" w:cstheme="minorHAnsi"/>
          <w:color w:val="000000"/>
          <w:lang w:eastAsia="pl-PL"/>
        </w:rPr>
      </w:pPr>
      <w:r w:rsidRPr="008D278D">
        <w:rPr>
          <w:rFonts w:asciiTheme="minorHAnsi" w:hAnsiTheme="minorHAnsi" w:cstheme="minorHAnsi"/>
          <w:color w:val="000000"/>
          <w:lang w:eastAsia="pl-PL"/>
        </w:rPr>
        <w:t>Szyfrowanie na platformazakupowa.pl odbywa się za pomocą protokołu TLS 1.3.</w:t>
      </w:r>
    </w:p>
    <w:p w14:paraId="1B4C964D" w14:textId="77777777" w:rsidR="00361A35" w:rsidRPr="008D278D" w:rsidRDefault="00361A35" w:rsidP="00361A35">
      <w:pPr>
        <w:numPr>
          <w:ilvl w:val="1"/>
          <w:numId w:val="20"/>
        </w:numPr>
        <w:spacing w:after="0" w:line="240" w:lineRule="auto"/>
        <w:jc w:val="both"/>
        <w:textAlignment w:val="baseline"/>
        <w:rPr>
          <w:rFonts w:asciiTheme="minorHAnsi" w:hAnsiTheme="minorHAnsi" w:cstheme="minorHAnsi"/>
          <w:color w:val="000000"/>
          <w:lang w:eastAsia="pl-PL"/>
        </w:rPr>
      </w:pPr>
      <w:r w:rsidRPr="008D278D">
        <w:rPr>
          <w:rFonts w:asciiTheme="minorHAnsi" w:hAnsiTheme="minorHAnsi" w:cstheme="minorHAnsi"/>
          <w:color w:val="000000"/>
          <w:lang w:eastAsia="pl-PL"/>
        </w:rPr>
        <w:t>Oznaczenie czasu odbioru danych przez platformę zakupową stanowi datę oraz dokładny czas (</w:t>
      </w:r>
      <w:proofErr w:type="spellStart"/>
      <w:r w:rsidRPr="008D278D">
        <w:rPr>
          <w:rFonts w:asciiTheme="minorHAnsi" w:hAnsiTheme="minorHAnsi" w:cstheme="minorHAnsi"/>
          <w:color w:val="000000"/>
          <w:lang w:eastAsia="pl-PL"/>
        </w:rPr>
        <w:t>hh:mm:ss</w:t>
      </w:r>
      <w:proofErr w:type="spellEnd"/>
      <w:r w:rsidRPr="008D278D">
        <w:rPr>
          <w:rFonts w:asciiTheme="minorHAnsi" w:hAnsiTheme="minorHAnsi" w:cstheme="minorHAnsi"/>
          <w:color w:val="000000"/>
          <w:lang w:eastAsia="pl-PL"/>
        </w:rPr>
        <w:t>) generowany wg. czasu lokalnego serwera synchronizowanego z zegarem Głównego Urzędu Miar.</w:t>
      </w:r>
    </w:p>
    <w:p w14:paraId="642ED1ED" w14:textId="77777777" w:rsidR="00361A35" w:rsidRPr="007648FA"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7648FA">
        <w:rPr>
          <w:rFonts w:asciiTheme="minorHAnsi" w:hAnsiTheme="minorHAnsi" w:cstheme="minorHAnsi"/>
          <w:sz w:val="22"/>
          <w:szCs w:val="22"/>
          <w:lang w:eastAsia="pl-PL"/>
        </w:rPr>
        <w:t>Wykonawca przystępując do niniejszego postępowania o udzielenie zamówienia publicznego:</w:t>
      </w:r>
    </w:p>
    <w:p w14:paraId="73386CA7" w14:textId="77777777" w:rsidR="00361A35" w:rsidRPr="008D278D" w:rsidRDefault="00361A35" w:rsidP="00361A35">
      <w:pPr>
        <w:numPr>
          <w:ilvl w:val="1"/>
          <w:numId w:val="21"/>
        </w:numPr>
        <w:spacing w:after="0" w:line="240" w:lineRule="auto"/>
        <w:jc w:val="both"/>
        <w:textAlignment w:val="baseline"/>
        <w:rPr>
          <w:rFonts w:asciiTheme="minorHAnsi" w:hAnsiTheme="minorHAnsi" w:cstheme="minorHAnsi"/>
          <w:color w:val="000000"/>
          <w:lang w:eastAsia="pl-PL"/>
        </w:rPr>
      </w:pPr>
      <w:r w:rsidRPr="008D278D">
        <w:rPr>
          <w:rFonts w:asciiTheme="minorHAnsi" w:hAnsiTheme="minorHAnsi" w:cstheme="minorHAnsi"/>
          <w:color w:val="000000"/>
          <w:lang w:eastAsia="pl-PL"/>
        </w:rPr>
        <w:t xml:space="preserve">akceptuje warunki korzystania z </w:t>
      </w:r>
      <w:hyperlink r:id="rId13" w:history="1">
        <w:r w:rsidRPr="007648FA">
          <w:rPr>
            <w:rFonts w:asciiTheme="minorHAnsi" w:hAnsiTheme="minorHAnsi" w:cstheme="minorHAnsi"/>
            <w:color w:val="4F81BD" w:themeColor="accent1"/>
            <w:u w:val="single"/>
            <w:lang w:eastAsia="pl-PL"/>
          </w:rPr>
          <w:t>platformazakupowa.pl</w:t>
        </w:r>
      </w:hyperlink>
      <w:r w:rsidRPr="008D278D">
        <w:rPr>
          <w:rFonts w:asciiTheme="minorHAnsi" w:hAnsiTheme="minorHAnsi" w:cstheme="minorHAnsi"/>
          <w:color w:val="000000"/>
          <w:lang w:eastAsia="pl-PL"/>
        </w:rPr>
        <w:t xml:space="preserve"> określone w Regulaminie zamieszczonym na stronie internetowej </w:t>
      </w:r>
      <w:hyperlink r:id="rId14" w:history="1">
        <w:r w:rsidRPr="007648FA">
          <w:rPr>
            <w:rFonts w:asciiTheme="minorHAnsi" w:hAnsiTheme="minorHAnsi" w:cstheme="minorHAnsi"/>
            <w:color w:val="000000"/>
            <w:lang w:eastAsia="pl-PL"/>
          </w:rPr>
          <w:t>pod adresem</w:t>
        </w:r>
      </w:hyperlink>
      <w:r w:rsidRPr="007648FA">
        <w:rPr>
          <w:rFonts w:asciiTheme="minorHAnsi" w:hAnsiTheme="minorHAnsi" w:cstheme="minorHAnsi"/>
          <w:color w:val="000000"/>
          <w:lang w:eastAsia="pl-PL"/>
        </w:rPr>
        <w:t xml:space="preserve"> </w:t>
      </w:r>
      <w:hyperlink r:id="rId15" w:history="1">
        <w:r w:rsidRPr="00243EE4">
          <w:rPr>
            <w:rStyle w:val="Hipercze"/>
            <w:rFonts w:asciiTheme="minorHAnsi" w:hAnsiTheme="minorHAnsi" w:cstheme="minorHAnsi"/>
            <w:lang w:eastAsia="pl-PL"/>
          </w:rPr>
          <w:t>https://platformazakupowa.pl/strona/1-regulamin</w:t>
        </w:r>
      </w:hyperlink>
      <w:r>
        <w:rPr>
          <w:rFonts w:asciiTheme="minorHAnsi" w:hAnsiTheme="minorHAnsi" w:cstheme="minorHAnsi"/>
          <w:color w:val="000000"/>
          <w:lang w:eastAsia="pl-PL"/>
        </w:rPr>
        <w:t xml:space="preserve"> </w:t>
      </w:r>
      <w:r w:rsidRPr="008D278D">
        <w:rPr>
          <w:rFonts w:asciiTheme="minorHAnsi" w:hAnsiTheme="minorHAnsi" w:cstheme="minorHAnsi"/>
          <w:color w:val="000000"/>
          <w:lang w:eastAsia="pl-PL"/>
        </w:rPr>
        <w:t>w zakładce „Regulamin" oraz uznaje go za wiążący,</w:t>
      </w:r>
    </w:p>
    <w:p w14:paraId="56AD30A9" w14:textId="77777777" w:rsidR="00361A35" w:rsidRPr="008D278D" w:rsidRDefault="00361A35" w:rsidP="00361A35">
      <w:pPr>
        <w:numPr>
          <w:ilvl w:val="1"/>
          <w:numId w:val="21"/>
        </w:numPr>
        <w:spacing w:after="0" w:line="240" w:lineRule="auto"/>
        <w:jc w:val="both"/>
        <w:textAlignment w:val="baseline"/>
        <w:rPr>
          <w:rFonts w:asciiTheme="minorHAnsi" w:hAnsiTheme="minorHAnsi" w:cstheme="minorHAnsi"/>
          <w:color w:val="000000"/>
          <w:lang w:eastAsia="pl-PL"/>
        </w:rPr>
      </w:pPr>
      <w:r w:rsidRPr="008D278D">
        <w:rPr>
          <w:rFonts w:asciiTheme="minorHAnsi" w:hAnsiTheme="minorHAnsi" w:cstheme="minorHAnsi"/>
          <w:color w:val="000000"/>
          <w:lang w:eastAsia="pl-PL"/>
        </w:rPr>
        <w:t xml:space="preserve">zapoznał i stosuje się do Instrukcji składania ofert/wniosków dostępnej </w:t>
      </w:r>
      <w:r>
        <w:rPr>
          <w:rFonts w:asciiTheme="minorHAnsi" w:hAnsiTheme="minorHAnsi" w:cstheme="minorHAnsi"/>
          <w:color w:val="000000"/>
          <w:lang w:eastAsia="pl-PL"/>
        </w:rPr>
        <w:t>na stronie internetowej</w:t>
      </w:r>
      <w:r w:rsidRPr="008D278D">
        <w:rPr>
          <w:rFonts w:asciiTheme="minorHAnsi" w:hAnsiTheme="minorHAnsi" w:cstheme="minorHAnsi"/>
          <w:color w:val="000000"/>
          <w:lang w:eastAsia="pl-PL"/>
        </w:rPr>
        <w:t xml:space="preserve"> </w:t>
      </w:r>
      <w:hyperlink r:id="rId16" w:history="1">
        <w:r w:rsidRPr="007648FA">
          <w:rPr>
            <w:rFonts w:asciiTheme="minorHAnsi" w:hAnsiTheme="minorHAnsi" w:cstheme="minorHAnsi"/>
            <w:color w:val="000000"/>
            <w:lang w:eastAsia="pl-PL"/>
          </w:rPr>
          <w:t xml:space="preserve">pod </w:t>
        </w:r>
        <w:r>
          <w:rPr>
            <w:rFonts w:asciiTheme="minorHAnsi" w:hAnsiTheme="minorHAnsi" w:cstheme="minorHAnsi"/>
            <w:color w:val="000000"/>
            <w:lang w:eastAsia="pl-PL"/>
          </w:rPr>
          <w:t>adresem</w:t>
        </w:r>
      </w:hyperlink>
      <w:r>
        <w:rPr>
          <w:rFonts w:asciiTheme="minorHAnsi" w:hAnsiTheme="minorHAnsi" w:cstheme="minorHAnsi"/>
          <w:color w:val="000000"/>
          <w:lang w:eastAsia="pl-PL"/>
        </w:rPr>
        <w:t xml:space="preserve"> </w:t>
      </w:r>
      <w:hyperlink r:id="rId17" w:history="1">
        <w:r w:rsidRPr="00243EE4">
          <w:rPr>
            <w:rStyle w:val="Hipercze"/>
            <w:rFonts w:asciiTheme="minorHAnsi" w:hAnsiTheme="minorHAnsi" w:cstheme="minorHAnsi"/>
            <w:lang w:eastAsia="pl-PL"/>
          </w:rPr>
          <w:t>https://platformazakupowa.pl/strona/45-instrukcje</w:t>
        </w:r>
      </w:hyperlink>
      <w:r>
        <w:rPr>
          <w:rFonts w:asciiTheme="minorHAnsi" w:hAnsiTheme="minorHAnsi" w:cstheme="minorHAnsi"/>
          <w:color w:val="000000"/>
          <w:lang w:eastAsia="pl-PL"/>
        </w:rPr>
        <w:t xml:space="preserve"> </w:t>
      </w:r>
      <w:r w:rsidRPr="008D278D">
        <w:rPr>
          <w:rFonts w:asciiTheme="minorHAnsi" w:hAnsiTheme="minorHAnsi" w:cstheme="minorHAnsi"/>
          <w:color w:val="000000"/>
          <w:lang w:eastAsia="pl-PL"/>
        </w:rPr>
        <w:t>. </w:t>
      </w:r>
    </w:p>
    <w:p w14:paraId="4D30B61C" w14:textId="77777777" w:rsidR="00361A35" w:rsidRPr="007648FA"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7648FA">
        <w:rPr>
          <w:rFonts w:asciiTheme="minorHAnsi" w:hAnsiTheme="minorHAnsi" w:cstheme="minorHAnsi"/>
          <w:sz w:val="22"/>
          <w:szCs w:val="22"/>
          <w:lang w:eastAsia="pl-PL"/>
        </w:rPr>
        <w:t xml:space="preserve">Zamawiający nie ponosi odpowiedzialności za złożenie oferty w sposób niezgodny z Instrukcją korzystania z </w:t>
      </w:r>
      <w:hyperlink r:id="rId18" w:history="1">
        <w:r w:rsidRPr="007648FA">
          <w:rPr>
            <w:rFonts w:asciiTheme="minorHAnsi" w:hAnsiTheme="minorHAnsi" w:cstheme="minorHAnsi"/>
            <w:color w:val="4F81BD" w:themeColor="accent1"/>
            <w:sz w:val="22"/>
            <w:szCs w:val="22"/>
            <w:u w:val="single"/>
            <w:lang w:eastAsia="pl-PL"/>
          </w:rPr>
          <w:t>platformazakupowa.pl</w:t>
        </w:r>
      </w:hyperlink>
      <w:r w:rsidRPr="007648FA">
        <w:rPr>
          <w:rFonts w:asciiTheme="minorHAnsi" w:hAnsiTheme="minorHAnsi" w:cstheme="minorHAnsi"/>
          <w:sz w:val="22"/>
          <w:szCs w:val="22"/>
          <w:lang w:eastAsia="pl-PL"/>
        </w:rPr>
        <w:t xml:space="preserve">, w szczególności za sytuację, gdy </w:t>
      </w:r>
      <w:r>
        <w:rPr>
          <w:rFonts w:asciiTheme="minorHAnsi" w:hAnsiTheme="minorHAnsi" w:cstheme="minorHAnsi"/>
          <w:sz w:val="22"/>
          <w:szCs w:val="22"/>
          <w:lang w:eastAsia="pl-PL"/>
        </w:rPr>
        <w:t>Z</w:t>
      </w:r>
      <w:r w:rsidRPr="007648FA">
        <w:rPr>
          <w:rFonts w:asciiTheme="minorHAnsi" w:hAnsiTheme="minorHAnsi" w:cstheme="minorHAnsi"/>
          <w:sz w:val="22"/>
          <w:szCs w:val="22"/>
          <w:lang w:eastAsia="pl-PL"/>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w:t>
      </w:r>
    </w:p>
    <w:p w14:paraId="60C72D88" w14:textId="77777777" w:rsidR="00361A35" w:rsidRPr="008D278D"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color w:val="000000"/>
          <w:sz w:val="22"/>
          <w:szCs w:val="22"/>
          <w:lang w:eastAsia="pl-PL"/>
        </w:rPr>
      </w:pPr>
      <w:r w:rsidRPr="007648FA">
        <w:rPr>
          <w:rFonts w:asciiTheme="minorHAnsi" w:hAnsiTheme="minorHAnsi" w:cstheme="minorHAnsi"/>
          <w:sz w:val="22"/>
          <w:szCs w:val="22"/>
          <w:lang w:eastAsia="pl-PL"/>
        </w:rPr>
        <w:t xml:space="preserve">Zamawiający informuje, że instrukcje korzystania z </w:t>
      </w:r>
      <w:hyperlink r:id="rId19" w:history="1">
        <w:r w:rsidRPr="00615A83">
          <w:rPr>
            <w:rFonts w:asciiTheme="minorHAnsi" w:hAnsiTheme="minorHAnsi" w:cstheme="minorHAnsi"/>
            <w:color w:val="4F81BD" w:themeColor="accent1"/>
            <w:sz w:val="22"/>
            <w:szCs w:val="22"/>
            <w:u w:val="single"/>
            <w:lang w:eastAsia="pl-PL"/>
          </w:rPr>
          <w:t>platformazakupowa.pl</w:t>
        </w:r>
      </w:hyperlink>
      <w:r w:rsidRPr="007648FA">
        <w:rPr>
          <w:rFonts w:asciiTheme="minorHAnsi" w:hAnsiTheme="minorHAnsi" w:cstheme="minorHAnsi"/>
          <w:sz w:val="22"/>
          <w:szCs w:val="22"/>
          <w:lang w:eastAsia="pl-PL"/>
        </w:rPr>
        <w:t xml:space="preserve"> dotyczące w szczególności logowania, składania wniosków o wyjaśnienie treści SWZ, składania ofert oraz innych</w:t>
      </w:r>
      <w:r w:rsidRPr="008D278D">
        <w:rPr>
          <w:rFonts w:asciiTheme="minorHAnsi" w:hAnsiTheme="minorHAnsi" w:cstheme="minorHAnsi"/>
          <w:color w:val="000000"/>
          <w:sz w:val="22"/>
          <w:szCs w:val="22"/>
          <w:lang w:eastAsia="pl-PL"/>
        </w:rPr>
        <w:t xml:space="preserve"> czynności podejmowanych w niniejszym postępowaniu przy użyciu </w:t>
      </w:r>
      <w:hyperlink r:id="rId20" w:history="1">
        <w:r w:rsidRPr="008D278D">
          <w:rPr>
            <w:rFonts w:asciiTheme="minorHAnsi" w:hAnsiTheme="minorHAnsi" w:cstheme="minorHAnsi"/>
            <w:color w:val="1155CC"/>
            <w:sz w:val="22"/>
            <w:szCs w:val="22"/>
            <w:u w:val="single"/>
            <w:lang w:eastAsia="pl-PL"/>
          </w:rPr>
          <w:t>platformazakupowa.pl</w:t>
        </w:r>
      </w:hyperlink>
      <w:r w:rsidRPr="008D278D">
        <w:rPr>
          <w:rFonts w:asciiTheme="minorHAnsi" w:hAnsiTheme="minorHAnsi" w:cstheme="minorHAnsi"/>
          <w:color w:val="000000"/>
          <w:sz w:val="22"/>
          <w:szCs w:val="22"/>
          <w:lang w:eastAsia="pl-PL"/>
        </w:rPr>
        <w:t xml:space="preserve"> znajdują się w zakładce „Instrukcje dla Wykonawców" na stronie internetowej pod adresem: </w:t>
      </w:r>
      <w:hyperlink r:id="rId21" w:history="1">
        <w:r w:rsidRPr="008D278D">
          <w:rPr>
            <w:rFonts w:asciiTheme="minorHAnsi" w:hAnsiTheme="minorHAnsi" w:cstheme="minorHAnsi"/>
            <w:color w:val="1155CC"/>
            <w:sz w:val="22"/>
            <w:szCs w:val="22"/>
            <w:u w:val="single"/>
            <w:lang w:eastAsia="pl-PL"/>
          </w:rPr>
          <w:t>https://platformazakupowa.pl/strona/45-instrukcje</w:t>
        </w:r>
      </w:hyperlink>
    </w:p>
    <w:p w14:paraId="542AA0AF" w14:textId="77777777" w:rsidR="00361A35" w:rsidRPr="008363DE"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8363DE">
        <w:rPr>
          <w:rFonts w:asciiTheme="minorHAnsi" w:hAnsiTheme="minorHAnsi" w:cstheme="minorHAnsi"/>
          <w:sz w:val="22"/>
          <w:szCs w:val="22"/>
          <w:lang w:eastAsia="pl-PL"/>
        </w:rPr>
        <w:t xml:space="preserve">Formaty plików wykorzystywanych przez </w:t>
      </w:r>
      <w:r>
        <w:rPr>
          <w:rFonts w:asciiTheme="minorHAnsi" w:hAnsiTheme="minorHAnsi" w:cstheme="minorHAnsi"/>
          <w:sz w:val="22"/>
          <w:szCs w:val="22"/>
          <w:lang w:eastAsia="pl-PL"/>
        </w:rPr>
        <w:t>W</w:t>
      </w:r>
      <w:r w:rsidRPr="008363DE">
        <w:rPr>
          <w:rFonts w:asciiTheme="minorHAnsi" w:hAnsiTheme="minorHAnsi" w:cstheme="minorHAnsi"/>
          <w:sz w:val="22"/>
          <w:szCs w:val="22"/>
          <w:lang w:eastAsia="pl-PL"/>
        </w:rPr>
        <w:t xml:space="preserve">ykonawców powinny być zgodne z </w:t>
      </w:r>
      <w:r>
        <w:rPr>
          <w:rFonts w:asciiTheme="minorHAnsi" w:hAnsiTheme="minorHAnsi" w:cstheme="minorHAnsi"/>
          <w:sz w:val="22"/>
          <w:szCs w:val="22"/>
          <w:lang w:eastAsia="pl-PL"/>
        </w:rPr>
        <w:t>Obwieszczeniem Prezesa Rady Ministrów</w:t>
      </w:r>
      <w:r w:rsidRPr="008363DE">
        <w:rPr>
          <w:rFonts w:asciiTheme="minorHAnsi" w:hAnsiTheme="minorHAnsi" w:cstheme="minorHAnsi"/>
          <w:sz w:val="22"/>
          <w:szCs w:val="22"/>
          <w:lang w:eastAsia="pl-PL"/>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2633118" w14:textId="77777777" w:rsidR="00361A35" w:rsidRPr="008363DE"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8363DE">
        <w:rPr>
          <w:rFonts w:asciiTheme="minorHAnsi" w:hAnsiTheme="minorHAnsi" w:cstheme="minorHAnsi"/>
          <w:sz w:val="22"/>
          <w:szCs w:val="22"/>
          <w:lang w:eastAsia="pl-PL"/>
        </w:rPr>
        <w:t>Zamawiający rekomenduje wykorzystanie formatów: .pdf .</w:t>
      </w:r>
      <w:proofErr w:type="spellStart"/>
      <w:r w:rsidRPr="008363DE">
        <w:rPr>
          <w:rFonts w:asciiTheme="minorHAnsi" w:hAnsiTheme="minorHAnsi" w:cstheme="minorHAnsi"/>
          <w:sz w:val="22"/>
          <w:szCs w:val="22"/>
          <w:lang w:eastAsia="pl-PL"/>
        </w:rPr>
        <w:t>doc</w:t>
      </w:r>
      <w:proofErr w:type="spellEnd"/>
      <w:r w:rsidRPr="008363DE">
        <w:rPr>
          <w:rFonts w:asciiTheme="minorHAnsi" w:hAnsiTheme="minorHAnsi" w:cstheme="minorHAnsi"/>
          <w:sz w:val="22"/>
          <w:szCs w:val="22"/>
          <w:lang w:eastAsia="pl-PL"/>
        </w:rPr>
        <w:t xml:space="preserve"> .xls .jpg (.</w:t>
      </w:r>
      <w:proofErr w:type="spellStart"/>
      <w:r w:rsidRPr="008363DE">
        <w:rPr>
          <w:rFonts w:asciiTheme="minorHAnsi" w:hAnsiTheme="minorHAnsi" w:cstheme="minorHAnsi"/>
          <w:sz w:val="22"/>
          <w:szCs w:val="22"/>
          <w:lang w:eastAsia="pl-PL"/>
        </w:rPr>
        <w:t>jpeg</w:t>
      </w:r>
      <w:proofErr w:type="spellEnd"/>
      <w:r w:rsidRPr="008363DE">
        <w:rPr>
          <w:rFonts w:asciiTheme="minorHAnsi" w:hAnsiTheme="minorHAnsi" w:cstheme="minorHAnsi"/>
          <w:sz w:val="22"/>
          <w:szCs w:val="22"/>
          <w:lang w:eastAsia="pl-PL"/>
        </w:rPr>
        <w:t>) ze szczególnym wskazaniem na .pdf</w:t>
      </w:r>
    </w:p>
    <w:p w14:paraId="325F1F31" w14:textId="77777777" w:rsidR="00361A35" w:rsidRPr="008363DE"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8363DE">
        <w:rPr>
          <w:rFonts w:asciiTheme="minorHAnsi" w:hAnsiTheme="minorHAnsi" w:cstheme="minorHAnsi"/>
          <w:sz w:val="22"/>
          <w:szCs w:val="22"/>
          <w:lang w:eastAsia="pl-PL"/>
        </w:rPr>
        <w:t>W celu ewentualnej kompresji danych Zamawiający rekomenduje wykorzystanie jednego z formatów:</w:t>
      </w:r>
    </w:p>
    <w:p w14:paraId="063C5A7F" w14:textId="77777777" w:rsidR="00361A35" w:rsidRPr="008363DE" w:rsidRDefault="00361A35" w:rsidP="00361A35">
      <w:pPr>
        <w:pStyle w:val="Akapitzlist"/>
        <w:numPr>
          <w:ilvl w:val="0"/>
          <w:numId w:val="22"/>
        </w:numPr>
        <w:jc w:val="both"/>
        <w:textAlignment w:val="baseline"/>
        <w:rPr>
          <w:rFonts w:ascii="Calibri" w:hAnsi="Calibri" w:cs="Calibri"/>
          <w:color w:val="000000"/>
          <w:lang w:eastAsia="pl-PL"/>
        </w:rPr>
      </w:pPr>
      <w:r w:rsidRPr="008363DE">
        <w:rPr>
          <w:rFonts w:ascii="Calibri" w:hAnsi="Calibri" w:cs="Calibri"/>
          <w:color w:val="000000"/>
          <w:lang w:eastAsia="pl-PL"/>
        </w:rPr>
        <w:t>.zip </w:t>
      </w:r>
    </w:p>
    <w:p w14:paraId="54686D63" w14:textId="77777777" w:rsidR="00361A35" w:rsidRPr="008363DE" w:rsidRDefault="00361A35" w:rsidP="00361A35">
      <w:pPr>
        <w:pStyle w:val="Akapitzlist"/>
        <w:numPr>
          <w:ilvl w:val="0"/>
          <w:numId w:val="22"/>
        </w:numPr>
        <w:jc w:val="both"/>
        <w:textAlignment w:val="baseline"/>
        <w:rPr>
          <w:rFonts w:ascii="Calibri" w:hAnsi="Calibri" w:cs="Calibri"/>
          <w:color w:val="000000"/>
          <w:lang w:eastAsia="pl-PL"/>
        </w:rPr>
      </w:pPr>
      <w:r w:rsidRPr="008363DE">
        <w:rPr>
          <w:rFonts w:ascii="Calibri" w:hAnsi="Calibri" w:cs="Calibri"/>
          <w:color w:val="000000"/>
          <w:lang w:eastAsia="pl-PL"/>
        </w:rPr>
        <w:t>.7Z</w:t>
      </w:r>
    </w:p>
    <w:p w14:paraId="45395218" w14:textId="77777777" w:rsidR="00361A35" w:rsidRPr="008363DE"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8363DE">
        <w:rPr>
          <w:rFonts w:asciiTheme="minorHAnsi" w:hAnsiTheme="minorHAnsi" w:cstheme="minorHAnsi"/>
          <w:sz w:val="22"/>
          <w:szCs w:val="22"/>
          <w:lang w:eastAsia="pl-PL"/>
        </w:rPr>
        <w:t xml:space="preserve">Wśród formatów powszechnych a </w:t>
      </w:r>
      <w:r>
        <w:rPr>
          <w:rFonts w:asciiTheme="minorHAnsi" w:hAnsiTheme="minorHAnsi" w:cstheme="minorHAnsi"/>
          <w:sz w:val="22"/>
          <w:szCs w:val="22"/>
          <w:lang w:eastAsia="pl-PL"/>
        </w:rPr>
        <w:t>nie</w:t>
      </w:r>
      <w:r w:rsidRPr="008363DE">
        <w:rPr>
          <w:rFonts w:asciiTheme="minorHAnsi" w:hAnsiTheme="minorHAnsi" w:cstheme="minorHAnsi"/>
          <w:sz w:val="22"/>
          <w:szCs w:val="22"/>
          <w:lang w:eastAsia="pl-PL"/>
        </w:rPr>
        <w:t xml:space="preserve"> występujących w rozporządzeniu występują: .</w:t>
      </w:r>
      <w:proofErr w:type="spellStart"/>
      <w:r w:rsidRPr="008363DE">
        <w:rPr>
          <w:rFonts w:asciiTheme="minorHAnsi" w:hAnsiTheme="minorHAnsi" w:cstheme="minorHAnsi"/>
          <w:sz w:val="22"/>
          <w:szCs w:val="22"/>
          <w:lang w:eastAsia="pl-PL"/>
        </w:rPr>
        <w:t>rar</w:t>
      </w:r>
      <w:proofErr w:type="spellEnd"/>
      <w:r w:rsidRPr="008363DE">
        <w:rPr>
          <w:rFonts w:asciiTheme="minorHAnsi" w:hAnsiTheme="minorHAnsi" w:cstheme="minorHAnsi"/>
          <w:sz w:val="22"/>
          <w:szCs w:val="22"/>
          <w:lang w:eastAsia="pl-PL"/>
        </w:rPr>
        <w:t xml:space="preserve"> .gif .</w:t>
      </w:r>
      <w:proofErr w:type="spellStart"/>
      <w:r w:rsidRPr="008363DE">
        <w:rPr>
          <w:rFonts w:asciiTheme="minorHAnsi" w:hAnsiTheme="minorHAnsi" w:cstheme="minorHAnsi"/>
          <w:sz w:val="22"/>
          <w:szCs w:val="22"/>
          <w:lang w:eastAsia="pl-PL"/>
        </w:rPr>
        <w:t>bmp</w:t>
      </w:r>
      <w:proofErr w:type="spellEnd"/>
      <w:r w:rsidRPr="008363DE">
        <w:rPr>
          <w:rFonts w:asciiTheme="minorHAnsi" w:hAnsiTheme="minorHAnsi" w:cstheme="minorHAnsi"/>
          <w:sz w:val="22"/>
          <w:szCs w:val="22"/>
          <w:lang w:eastAsia="pl-PL"/>
        </w:rPr>
        <w:t xml:space="preserve"> .</w:t>
      </w:r>
      <w:proofErr w:type="spellStart"/>
      <w:r w:rsidRPr="008363DE">
        <w:rPr>
          <w:rFonts w:asciiTheme="minorHAnsi" w:hAnsiTheme="minorHAnsi" w:cstheme="minorHAnsi"/>
          <w:sz w:val="22"/>
          <w:szCs w:val="22"/>
          <w:lang w:eastAsia="pl-PL"/>
        </w:rPr>
        <w:t>numbers</w:t>
      </w:r>
      <w:proofErr w:type="spellEnd"/>
      <w:r w:rsidRPr="008363DE">
        <w:rPr>
          <w:rFonts w:asciiTheme="minorHAnsi" w:hAnsiTheme="minorHAnsi" w:cstheme="minorHAnsi"/>
          <w:sz w:val="22"/>
          <w:szCs w:val="22"/>
          <w:lang w:eastAsia="pl-PL"/>
        </w:rPr>
        <w:t xml:space="preserve"> .</w:t>
      </w:r>
      <w:proofErr w:type="spellStart"/>
      <w:r w:rsidRPr="008363DE">
        <w:rPr>
          <w:rFonts w:asciiTheme="minorHAnsi" w:hAnsiTheme="minorHAnsi" w:cstheme="minorHAnsi"/>
          <w:sz w:val="22"/>
          <w:szCs w:val="22"/>
          <w:lang w:eastAsia="pl-PL"/>
        </w:rPr>
        <w:t>pages</w:t>
      </w:r>
      <w:proofErr w:type="spellEnd"/>
      <w:r w:rsidRPr="008363DE">
        <w:rPr>
          <w:rFonts w:asciiTheme="minorHAnsi" w:hAnsiTheme="minorHAnsi" w:cstheme="minorHAnsi"/>
          <w:sz w:val="22"/>
          <w:szCs w:val="22"/>
          <w:lang w:eastAsia="pl-PL"/>
        </w:rPr>
        <w:t>. Dokumenty złożone w takich plikach zostaną uznane za złożone nieskutecznie.</w:t>
      </w:r>
    </w:p>
    <w:p w14:paraId="430F4879" w14:textId="77777777" w:rsidR="00361A35" w:rsidRPr="008363DE"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8363DE">
        <w:rPr>
          <w:rFonts w:asciiTheme="minorHAnsi" w:hAnsiTheme="minorHAnsi" w:cstheme="minorHAnsi"/>
          <w:sz w:val="22"/>
          <w:szCs w:val="22"/>
          <w:lang w:eastAsia="pl-PL"/>
        </w:rPr>
        <w:lastRenderedPageBreak/>
        <w:t xml:space="preserve">Zamawiający zwraca uwagę na ograniczenia wielkości plików podpisywanych profilem zaufanym, który wynosi max 10MB, oraz na ograniczenie wielkości plików podpisywanych w aplikacji </w:t>
      </w:r>
      <w:proofErr w:type="spellStart"/>
      <w:r w:rsidRPr="008363DE">
        <w:rPr>
          <w:rFonts w:asciiTheme="minorHAnsi" w:hAnsiTheme="minorHAnsi" w:cstheme="minorHAnsi"/>
          <w:sz w:val="22"/>
          <w:szCs w:val="22"/>
          <w:lang w:eastAsia="pl-PL"/>
        </w:rPr>
        <w:t>eDoApp</w:t>
      </w:r>
      <w:proofErr w:type="spellEnd"/>
      <w:r w:rsidRPr="008363DE">
        <w:rPr>
          <w:rFonts w:asciiTheme="minorHAnsi" w:hAnsiTheme="minorHAnsi" w:cstheme="minorHAnsi"/>
          <w:sz w:val="22"/>
          <w:szCs w:val="22"/>
          <w:lang w:eastAsia="pl-PL"/>
        </w:rPr>
        <w:t xml:space="preserve"> służącej do składania podpisu osobistego, który wynosi max 5MB.</w:t>
      </w:r>
    </w:p>
    <w:p w14:paraId="3C5C170F" w14:textId="77777777" w:rsidR="00361A35" w:rsidRPr="008363DE"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8363DE">
        <w:rPr>
          <w:rFonts w:asciiTheme="minorHAnsi" w:hAnsiTheme="minorHAnsi" w:cstheme="minorHAnsi"/>
          <w:sz w:val="22"/>
          <w:szCs w:val="22"/>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363DE">
        <w:rPr>
          <w:rFonts w:asciiTheme="minorHAnsi" w:hAnsiTheme="minorHAnsi" w:cstheme="minorHAnsi"/>
          <w:sz w:val="22"/>
          <w:szCs w:val="22"/>
          <w:lang w:eastAsia="pl-PL"/>
        </w:rPr>
        <w:t>PAdES</w:t>
      </w:r>
      <w:proofErr w:type="spellEnd"/>
      <w:r w:rsidRPr="008363DE">
        <w:rPr>
          <w:rFonts w:asciiTheme="minorHAnsi" w:hAnsiTheme="minorHAnsi" w:cstheme="minorHAnsi"/>
          <w:sz w:val="22"/>
          <w:szCs w:val="22"/>
          <w:lang w:eastAsia="pl-PL"/>
        </w:rPr>
        <w:t>. </w:t>
      </w:r>
    </w:p>
    <w:p w14:paraId="33ED70C5" w14:textId="77777777" w:rsidR="00361A35" w:rsidRPr="008363DE"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8363DE">
        <w:rPr>
          <w:rFonts w:asciiTheme="minorHAnsi" w:hAnsiTheme="minorHAnsi" w:cstheme="minorHAnsi"/>
          <w:sz w:val="22"/>
          <w:szCs w:val="22"/>
          <w:lang w:eastAsia="pl-PL"/>
        </w:rPr>
        <w:t xml:space="preserve">Pliki w innych formatach niż PDF zaleca się opatrzyć zewnętrznym podpisem </w:t>
      </w:r>
      <w:proofErr w:type="spellStart"/>
      <w:r w:rsidRPr="008363DE">
        <w:rPr>
          <w:rFonts w:asciiTheme="minorHAnsi" w:hAnsiTheme="minorHAnsi" w:cstheme="minorHAnsi"/>
          <w:sz w:val="22"/>
          <w:szCs w:val="22"/>
          <w:lang w:eastAsia="pl-PL"/>
        </w:rPr>
        <w:t>XAdES</w:t>
      </w:r>
      <w:proofErr w:type="spellEnd"/>
      <w:r w:rsidRPr="008363DE">
        <w:rPr>
          <w:rFonts w:asciiTheme="minorHAnsi" w:hAnsiTheme="minorHAnsi" w:cstheme="minorHAnsi"/>
          <w:sz w:val="22"/>
          <w:szCs w:val="22"/>
          <w:lang w:eastAsia="pl-PL"/>
        </w:rPr>
        <w:t>. Wykonawca powinien pamiętać, aby plik z podpisem przekazywać łącznie z dokumentem podpisywanym.</w:t>
      </w:r>
    </w:p>
    <w:p w14:paraId="370BF2A2" w14:textId="77777777" w:rsidR="00361A35" w:rsidRPr="008363DE"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8363DE">
        <w:rPr>
          <w:rFonts w:asciiTheme="minorHAnsi" w:hAnsiTheme="minorHAnsi" w:cstheme="minorHAnsi"/>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60680C1D" w14:textId="77777777" w:rsidR="00361A35" w:rsidRPr="008363DE"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8363DE">
        <w:rPr>
          <w:rFonts w:asciiTheme="minorHAnsi" w:hAnsiTheme="minorHAnsi" w:cstheme="minorHAnsi"/>
          <w:sz w:val="22"/>
          <w:szCs w:val="22"/>
          <w:lang w:eastAsia="pl-PL"/>
        </w:rPr>
        <w:t>Zamawiający zaleca, aby Wykonawca z odpowiednim wyprzedzeniem przetestował możliwość prawidłowego wykorzystania wybranej metody podpisania plików oferty.</w:t>
      </w:r>
    </w:p>
    <w:p w14:paraId="12A59785" w14:textId="77777777" w:rsidR="00361A35" w:rsidRPr="008363DE"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8363DE">
        <w:rPr>
          <w:rFonts w:asciiTheme="minorHAnsi" w:hAnsiTheme="minorHAnsi" w:cstheme="minorHAnsi"/>
          <w:sz w:val="22"/>
          <w:szCs w:val="22"/>
          <w:lang w:eastAsia="pl-PL"/>
        </w:rPr>
        <w:t>Zaleca się, aby komunikacja z wykonawcami odbywała się tylko na Platformie za pośrednictwem formularza “Wyślij wiadomość do zamawiającego”, nie za pośrednictwem adresu email.</w:t>
      </w:r>
    </w:p>
    <w:p w14:paraId="75B27AC4" w14:textId="77777777" w:rsidR="00361A35" w:rsidRPr="008363DE"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8363DE">
        <w:rPr>
          <w:rFonts w:asciiTheme="minorHAnsi" w:hAnsiTheme="minorHAnsi" w:cstheme="minorHAnsi"/>
          <w:sz w:val="22"/>
          <w:szCs w:val="22"/>
          <w:lang w:eastAsia="pl-PL"/>
        </w:rPr>
        <w:t>Osobą składającą ofertę powinna być osoba kontaktowa podawana w dokumentacji.</w:t>
      </w:r>
    </w:p>
    <w:p w14:paraId="5B1CACE9" w14:textId="77777777" w:rsidR="00361A35" w:rsidRPr="008363DE"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8363DE">
        <w:rPr>
          <w:rFonts w:asciiTheme="minorHAnsi" w:hAnsiTheme="minorHAnsi" w:cstheme="minorHAnsi"/>
          <w:sz w:val="22"/>
          <w:szCs w:val="22"/>
          <w:lang w:eastAsia="pl-PL"/>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76223C49" w14:textId="77777777" w:rsidR="00361A35" w:rsidRPr="008363DE"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8363DE">
        <w:rPr>
          <w:rFonts w:asciiTheme="minorHAnsi" w:hAnsiTheme="minorHAnsi" w:cstheme="minorHAnsi"/>
          <w:sz w:val="22"/>
          <w:szCs w:val="22"/>
          <w:lang w:eastAsia="pl-PL"/>
        </w:rPr>
        <w:t>Podczas podpisywania plików zaleca się stosowanie algorytmu skrótu SHA2 zamiast SHA1.  </w:t>
      </w:r>
    </w:p>
    <w:p w14:paraId="1A6FADF7" w14:textId="77777777" w:rsidR="00361A35" w:rsidRPr="008363DE"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8363DE">
        <w:rPr>
          <w:rFonts w:asciiTheme="minorHAnsi" w:hAnsiTheme="minorHAnsi" w:cstheme="minorHAnsi"/>
          <w:sz w:val="22"/>
          <w:szCs w:val="22"/>
          <w:lang w:eastAsia="pl-PL"/>
        </w:rPr>
        <w:t xml:space="preserve">Jeśli </w:t>
      </w:r>
      <w:r>
        <w:rPr>
          <w:rFonts w:asciiTheme="minorHAnsi" w:hAnsiTheme="minorHAnsi" w:cstheme="minorHAnsi"/>
          <w:sz w:val="22"/>
          <w:szCs w:val="22"/>
          <w:lang w:eastAsia="pl-PL"/>
        </w:rPr>
        <w:t>W</w:t>
      </w:r>
      <w:r w:rsidRPr="008363DE">
        <w:rPr>
          <w:rFonts w:asciiTheme="minorHAnsi" w:hAnsiTheme="minorHAnsi" w:cstheme="minorHAnsi"/>
          <w:sz w:val="22"/>
          <w:szCs w:val="22"/>
          <w:lang w:eastAsia="pl-PL"/>
        </w:rPr>
        <w:t>ykonawca pakuje dokumenty np. w plik ZIP zalecamy wcześniejsze podpisanie każdego ze skompresowanych plików. </w:t>
      </w:r>
    </w:p>
    <w:p w14:paraId="49719081" w14:textId="77777777" w:rsidR="00361A35" w:rsidRPr="008363DE"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8363DE">
        <w:rPr>
          <w:rFonts w:asciiTheme="minorHAnsi" w:hAnsiTheme="minorHAnsi" w:cstheme="minorHAnsi"/>
          <w:sz w:val="22"/>
          <w:szCs w:val="22"/>
          <w:lang w:eastAsia="pl-PL"/>
        </w:rPr>
        <w:t>Zamawiający rekomenduje wykorzystanie podpisu z kwalifikowanym znacznikiem czasu.</w:t>
      </w:r>
    </w:p>
    <w:p w14:paraId="24C19269" w14:textId="77777777" w:rsidR="00361A35"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8363DE">
        <w:rPr>
          <w:rFonts w:asciiTheme="minorHAnsi" w:hAnsiTheme="minorHAnsi" w:cstheme="minorHAnsi"/>
          <w:sz w:val="22"/>
          <w:szCs w:val="22"/>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311A8F0D" w14:textId="77777777" w:rsidR="00361A35" w:rsidRPr="008363DE"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CF1422">
        <w:rPr>
          <w:rFonts w:asciiTheme="minorHAnsi" w:hAnsiTheme="minorHAnsi" w:cstheme="minorHAnsi"/>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r>
        <w:rPr>
          <w:rFonts w:asciiTheme="minorHAnsi" w:hAnsiTheme="minorHAnsi" w:cstheme="minorHAnsi"/>
          <w:sz w:val="22"/>
          <w:szCs w:val="22"/>
          <w:lang w:eastAsia="pl-PL"/>
        </w:rPr>
        <w:t>.</w:t>
      </w:r>
    </w:p>
    <w:p w14:paraId="62EEB572" w14:textId="77777777" w:rsidR="00361A35" w:rsidRPr="0028013E" w:rsidRDefault="00361A35" w:rsidP="00361A35">
      <w:pPr>
        <w:pStyle w:val="Akapitzlist"/>
        <w:numPr>
          <w:ilvl w:val="0"/>
          <w:numId w:val="1"/>
        </w:numPr>
        <w:tabs>
          <w:tab w:val="num" w:pos="284"/>
        </w:tabs>
        <w:spacing w:before="120"/>
        <w:ind w:left="357" w:hanging="357"/>
        <w:rPr>
          <w:rFonts w:asciiTheme="minorHAnsi" w:hAnsiTheme="minorHAnsi" w:cs="Arial"/>
          <w:b/>
          <w:caps/>
          <w:sz w:val="22"/>
          <w:szCs w:val="20"/>
        </w:rPr>
      </w:pPr>
      <w:r w:rsidRPr="0028013E">
        <w:rPr>
          <w:rFonts w:asciiTheme="minorHAnsi" w:hAnsiTheme="minorHAnsi" w:cs="Arial"/>
          <w:b/>
          <w:caps/>
          <w:sz w:val="22"/>
          <w:szCs w:val="20"/>
        </w:rPr>
        <w:t>os</w:t>
      </w:r>
      <w:r>
        <w:rPr>
          <w:rFonts w:asciiTheme="minorHAnsi" w:hAnsiTheme="minorHAnsi" w:cs="Arial"/>
          <w:b/>
          <w:caps/>
          <w:sz w:val="22"/>
          <w:szCs w:val="20"/>
        </w:rPr>
        <w:t>O</w:t>
      </w:r>
      <w:r w:rsidRPr="0028013E">
        <w:rPr>
          <w:rFonts w:asciiTheme="minorHAnsi" w:hAnsiTheme="minorHAnsi" w:cs="Arial"/>
          <w:b/>
          <w:caps/>
          <w:sz w:val="22"/>
          <w:szCs w:val="20"/>
        </w:rPr>
        <w:t>b</w:t>
      </w:r>
      <w:r>
        <w:rPr>
          <w:rFonts w:asciiTheme="minorHAnsi" w:hAnsiTheme="minorHAnsi" w:cs="Arial"/>
          <w:b/>
          <w:caps/>
          <w:sz w:val="22"/>
          <w:szCs w:val="20"/>
        </w:rPr>
        <w:t>Y</w:t>
      </w:r>
      <w:r w:rsidRPr="0028013E">
        <w:rPr>
          <w:rFonts w:asciiTheme="minorHAnsi" w:hAnsiTheme="minorHAnsi" w:cs="Arial"/>
          <w:b/>
          <w:caps/>
          <w:sz w:val="22"/>
          <w:szCs w:val="20"/>
        </w:rPr>
        <w:t xml:space="preserve"> uprawnion</w:t>
      </w:r>
      <w:r>
        <w:rPr>
          <w:rFonts w:asciiTheme="minorHAnsi" w:hAnsiTheme="minorHAnsi" w:cs="Arial"/>
          <w:b/>
          <w:caps/>
          <w:sz w:val="22"/>
          <w:szCs w:val="20"/>
        </w:rPr>
        <w:t>E</w:t>
      </w:r>
      <w:r w:rsidRPr="0028013E">
        <w:rPr>
          <w:rFonts w:asciiTheme="minorHAnsi" w:hAnsiTheme="minorHAnsi" w:cs="Arial"/>
          <w:b/>
          <w:caps/>
          <w:sz w:val="22"/>
          <w:szCs w:val="20"/>
        </w:rPr>
        <w:t xml:space="preserve"> do komunikowania się z wykonawcami</w:t>
      </w:r>
    </w:p>
    <w:p w14:paraId="7AB3BA71" w14:textId="77777777" w:rsidR="00361A35" w:rsidRDefault="00361A35" w:rsidP="00361A35">
      <w:pPr>
        <w:tabs>
          <w:tab w:val="num" w:pos="284"/>
          <w:tab w:val="num" w:pos="851"/>
        </w:tabs>
        <w:spacing w:before="120"/>
        <w:ind w:left="284"/>
        <w:jc w:val="both"/>
        <w:outlineLvl w:val="0"/>
        <w:rPr>
          <w:rFonts w:asciiTheme="minorHAnsi" w:hAnsiTheme="minorHAnsi" w:cstheme="minorHAnsi"/>
          <w:lang w:eastAsia="pl-PL"/>
        </w:rPr>
      </w:pPr>
      <w:r w:rsidRPr="0028013E">
        <w:rPr>
          <w:rFonts w:asciiTheme="minorHAnsi" w:hAnsiTheme="minorHAnsi" w:cstheme="minorHAnsi"/>
          <w:lang w:eastAsia="pl-PL"/>
        </w:rPr>
        <w:t xml:space="preserve">Osobą uprawnioną do </w:t>
      </w:r>
      <w:r>
        <w:rPr>
          <w:rFonts w:asciiTheme="minorHAnsi" w:hAnsiTheme="minorHAnsi" w:cstheme="minorHAnsi"/>
          <w:lang w:eastAsia="pl-PL"/>
        </w:rPr>
        <w:t>komunikowania się</w:t>
      </w:r>
      <w:r w:rsidRPr="0028013E">
        <w:rPr>
          <w:rFonts w:asciiTheme="minorHAnsi" w:hAnsiTheme="minorHAnsi" w:cstheme="minorHAnsi"/>
          <w:lang w:eastAsia="pl-PL"/>
        </w:rPr>
        <w:t xml:space="preserve"> z Wykonawcami jest: </w:t>
      </w:r>
      <w:r>
        <w:rPr>
          <w:rFonts w:asciiTheme="minorHAnsi" w:hAnsiTheme="minorHAnsi" w:cstheme="minorHAnsi"/>
          <w:lang w:eastAsia="pl-PL"/>
        </w:rPr>
        <w:t xml:space="preserve">Małgorzata Wiśniewska, tel. 501392654, e-mail: </w:t>
      </w:r>
      <w:hyperlink r:id="rId22" w:history="1">
        <w:r w:rsidRPr="00243EE4">
          <w:rPr>
            <w:rStyle w:val="Hipercze"/>
            <w:rFonts w:asciiTheme="minorHAnsi" w:hAnsiTheme="minorHAnsi" w:cstheme="minorHAnsi"/>
            <w:lang w:eastAsia="pl-PL"/>
          </w:rPr>
          <w:t>m.wisniewska@prospector.com.pl</w:t>
        </w:r>
      </w:hyperlink>
      <w:r>
        <w:rPr>
          <w:rFonts w:asciiTheme="minorHAnsi" w:hAnsiTheme="minorHAnsi" w:cstheme="minorHAnsi"/>
          <w:lang w:eastAsia="pl-PL"/>
        </w:rPr>
        <w:t xml:space="preserve"> </w:t>
      </w:r>
    </w:p>
    <w:p w14:paraId="5C046DB2" w14:textId="77777777" w:rsidR="00361A35" w:rsidRPr="00CF1422" w:rsidRDefault="00361A35" w:rsidP="00361A35">
      <w:pPr>
        <w:pStyle w:val="Akapitzlist"/>
        <w:numPr>
          <w:ilvl w:val="0"/>
          <w:numId w:val="1"/>
        </w:numPr>
        <w:tabs>
          <w:tab w:val="num" w:pos="284"/>
        </w:tabs>
        <w:spacing w:before="120"/>
        <w:ind w:left="357" w:hanging="357"/>
        <w:rPr>
          <w:rFonts w:asciiTheme="minorHAnsi" w:hAnsiTheme="minorHAnsi" w:cs="Arial"/>
          <w:b/>
          <w:caps/>
          <w:sz w:val="22"/>
          <w:szCs w:val="20"/>
        </w:rPr>
      </w:pPr>
      <w:r w:rsidRPr="00CF1422">
        <w:rPr>
          <w:rFonts w:asciiTheme="minorHAnsi" w:hAnsiTheme="minorHAnsi" w:cs="Arial"/>
          <w:b/>
          <w:caps/>
          <w:sz w:val="22"/>
          <w:szCs w:val="20"/>
        </w:rPr>
        <w:t>Opis sposobu przygotowania ofert</w:t>
      </w:r>
      <w:r>
        <w:rPr>
          <w:rFonts w:asciiTheme="minorHAnsi" w:hAnsiTheme="minorHAnsi" w:cs="Arial"/>
          <w:b/>
          <w:caps/>
          <w:sz w:val="22"/>
          <w:szCs w:val="20"/>
        </w:rPr>
        <w:t>Y</w:t>
      </w:r>
      <w:r w:rsidRPr="00CF1422">
        <w:rPr>
          <w:rFonts w:asciiTheme="minorHAnsi" w:hAnsiTheme="minorHAnsi" w:cs="Arial"/>
          <w:b/>
          <w:caps/>
          <w:sz w:val="22"/>
          <w:szCs w:val="20"/>
        </w:rPr>
        <w:t xml:space="preserve"> </w:t>
      </w:r>
    </w:p>
    <w:p w14:paraId="30F12E31" w14:textId="77777777" w:rsidR="00361A35" w:rsidRPr="00CF1422"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CF1422">
        <w:rPr>
          <w:rFonts w:asciiTheme="minorHAnsi" w:hAnsiTheme="minorHAnsi" w:cstheme="minorHAnsi"/>
          <w:sz w:val="22"/>
          <w:szCs w:val="22"/>
          <w:lang w:eastAsia="pl-PL"/>
        </w:rPr>
        <w:lastRenderedPageBreak/>
        <w:t>Oferta</w:t>
      </w:r>
      <w:r>
        <w:rPr>
          <w:rFonts w:asciiTheme="minorHAnsi" w:hAnsiTheme="minorHAnsi" w:cstheme="minorHAnsi"/>
          <w:sz w:val="22"/>
          <w:szCs w:val="22"/>
          <w:lang w:eastAsia="pl-PL"/>
        </w:rPr>
        <w:t xml:space="preserve"> </w:t>
      </w:r>
      <w:r w:rsidRPr="00CF1422">
        <w:rPr>
          <w:rFonts w:asciiTheme="minorHAnsi" w:hAnsiTheme="minorHAnsi" w:cstheme="minorHAnsi"/>
          <w:sz w:val="22"/>
          <w:szCs w:val="22"/>
          <w:lang w:eastAsia="pl-PL"/>
        </w:rPr>
        <w:t>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lub podpis zaufany lub podpis osobisty Wykonawca składa bezpośrednio na dokumencie, który następnie przesyła do systemu.</w:t>
      </w:r>
    </w:p>
    <w:p w14:paraId="2F85D030" w14:textId="77777777" w:rsidR="00361A35" w:rsidRPr="00CF1422"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CF1422">
        <w:rPr>
          <w:rFonts w:asciiTheme="minorHAnsi" w:hAnsiTheme="minorHAnsi" w:cstheme="minorHAnsi"/>
          <w:sz w:val="22"/>
          <w:szCs w:val="22"/>
          <w:lang w:eastAsia="pl-PL"/>
        </w:rPr>
        <w:t xml:space="preserve">Poświadczenia za zgodność z oryginałem dokonuje odpowiednio </w:t>
      </w:r>
      <w:r>
        <w:rPr>
          <w:rFonts w:asciiTheme="minorHAnsi" w:hAnsiTheme="minorHAnsi" w:cstheme="minorHAnsi"/>
          <w:sz w:val="22"/>
          <w:szCs w:val="22"/>
          <w:lang w:eastAsia="pl-PL"/>
        </w:rPr>
        <w:t>W</w:t>
      </w:r>
      <w:r w:rsidRPr="00CF1422">
        <w:rPr>
          <w:rFonts w:asciiTheme="minorHAnsi" w:hAnsiTheme="minorHAnsi" w:cstheme="minorHAnsi"/>
          <w:sz w:val="22"/>
          <w:szCs w:val="22"/>
          <w:lang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B9098BB" w14:textId="77777777" w:rsidR="00361A35" w:rsidRPr="00CF1422"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CF1422">
        <w:rPr>
          <w:rFonts w:asciiTheme="minorHAnsi" w:hAnsiTheme="minorHAnsi" w:cstheme="minorHAnsi"/>
          <w:sz w:val="22"/>
          <w:szCs w:val="22"/>
          <w:lang w:eastAsia="pl-PL"/>
        </w:rPr>
        <w:t>Oferta powinna być:</w:t>
      </w:r>
    </w:p>
    <w:p w14:paraId="354008DD" w14:textId="77777777" w:rsidR="00361A35" w:rsidRPr="00CF1422" w:rsidRDefault="00361A35" w:rsidP="00361A35">
      <w:pPr>
        <w:numPr>
          <w:ilvl w:val="1"/>
          <w:numId w:val="23"/>
        </w:numPr>
        <w:spacing w:after="0" w:line="240" w:lineRule="auto"/>
        <w:jc w:val="both"/>
        <w:textAlignment w:val="baseline"/>
        <w:rPr>
          <w:rFonts w:cs="Calibri"/>
          <w:color w:val="000000"/>
          <w:lang w:eastAsia="pl-PL"/>
        </w:rPr>
      </w:pPr>
      <w:r w:rsidRPr="00CF1422">
        <w:rPr>
          <w:rFonts w:cs="Calibri"/>
          <w:color w:val="000000"/>
          <w:lang w:eastAsia="pl-PL"/>
        </w:rPr>
        <w:t>sporządzona na podstawie załączników niniejszej SWZ w języku polskim</w:t>
      </w:r>
      <w:r>
        <w:rPr>
          <w:rFonts w:cs="Calibri"/>
          <w:color w:val="000000"/>
          <w:lang w:eastAsia="pl-PL"/>
        </w:rPr>
        <w:t xml:space="preserve"> (wzór formularza oferty stanowi Załącznik nr 4 do SWZ)</w:t>
      </w:r>
      <w:r w:rsidRPr="00CF1422">
        <w:rPr>
          <w:rFonts w:cs="Calibri"/>
          <w:color w:val="000000"/>
          <w:lang w:eastAsia="pl-PL"/>
        </w:rPr>
        <w:t>,</w:t>
      </w:r>
    </w:p>
    <w:p w14:paraId="74A0D256" w14:textId="77777777" w:rsidR="00361A35" w:rsidRPr="00CF1422" w:rsidRDefault="00361A35" w:rsidP="00361A35">
      <w:pPr>
        <w:numPr>
          <w:ilvl w:val="1"/>
          <w:numId w:val="23"/>
        </w:numPr>
        <w:spacing w:after="0" w:line="240" w:lineRule="auto"/>
        <w:jc w:val="both"/>
        <w:textAlignment w:val="baseline"/>
        <w:rPr>
          <w:rFonts w:cs="Calibri"/>
          <w:color w:val="000000"/>
          <w:lang w:eastAsia="pl-PL"/>
        </w:rPr>
      </w:pPr>
      <w:r w:rsidRPr="00CF1422">
        <w:rPr>
          <w:rFonts w:cs="Calibri"/>
          <w:color w:val="000000"/>
          <w:lang w:eastAsia="pl-PL"/>
        </w:rPr>
        <w:t xml:space="preserve">złożona przy użyciu środków komunikacji elektronicznej tzn. za pośrednictwem </w:t>
      </w:r>
      <w:hyperlink r:id="rId23" w:history="1">
        <w:r w:rsidRPr="00CF1422">
          <w:rPr>
            <w:rFonts w:cs="Calibri"/>
            <w:color w:val="1155CC"/>
            <w:u w:val="single"/>
            <w:lang w:eastAsia="pl-PL"/>
          </w:rPr>
          <w:t>platformazakupowa.pl</w:t>
        </w:r>
      </w:hyperlink>
      <w:r w:rsidRPr="00CF1422">
        <w:rPr>
          <w:rFonts w:cs="Calibri"/>
          <w:color w:val="000000"/>
          <w:lang w:eastAsia="pl-PL"/>
        </w:rPr>
        <w:t>,</w:t>
      </w:r>
    </w:p>
    <w:p w14:paraId="58B21517" w14:textId="77777777" w:rsidR="00361A35" w:rsidRPr="00CF1422" w:rsidRDefault="00361A35" w:rsidP="00361A35">
      <w:pPr>
        <w:numPr>
          <w:ilvl w:val="1"/>
          <w:numId w:val="23"/>
        </w:numPr>
        <w:spacing w:after="0" w:line="240" w:lineRule="auto"/>
        <w:jc w:val="both"/>
        <w:textAlignment w:val="baseline"/>
        <w:rPr>
          <w:rFonts w:cs="Calibri"/>
          <w:color w:val="000000"/>
          <w:lang w:eastAsia="pl-PL"/>
        </w:rPr>
      </w:pPr>
      <w:r w:rsidRPr="00CF1422">
        <w:rPr>
          <w:rFonts w:cs="Calibri"/>
          <w:color w:val="000000"/>
          <w:lang w:eastAsia="pl-PL"/>
        </w:rPr>
        <w:t>podpisana kwalifikowanym podpisem elektronicznym lub podpisem zaufanym lub podpisem osobistym przez osobę/osoby upoważnioną/upoważnione</w:t>
      </w:r>
      <w:r>
        <w:rPr>
          <w:rFonts w:cs="Calibri"/>
          <w:color w:val="000000"/>
          <w:lang w:eastAsia="pl-PL"/>
        </w:rPr>
        <w:t>.</w:t>
      </w:r>
    </w:p>
    <w:p w14:paraId="42E00A44" w14:textId="77777777" w:rsidR="00361A35" w:rsidRPr="002563D0"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2563D0">
        <w:rPr>
          <w:rFonts w:asciiTheme="minorHAnsi" w:hAnsiTheme="minorHAnsi" w:cstheme="minorHAnsi"/>
          <w:sz w:val="22"/>
          <w:szCs w:val="22"/>
          <w:lang w:eastAsia="pl-PL"/>
        </w:rPr>
        <w:t>Jeżeli umocowanie osoby składającej ofertę nie wynika z dokumentów rejestrowych, należy dołączyć do oferty dokument pełnomocnictwa obejmujący swoim zakresem umocowanie do złożenia oferty lub złożenia oferty i podpisania umowy</w:t>
      </w:r>
      <w:r>
        <w:rPr>
          <w:rFonts w:asciiTheme="minorHAnsi" w:hAnsiTheme="minorHAnsi" w:cstheme="minorHAnsi"/>
          <w:sz w:val="22"/>
          <w:szCs w:val="22"/>
          <w:lang w:eastAsia="pl-PL"/>
        </w:rPr>
        <w:t xml:space="preserve">. </w:t>
      </w:r>
      <w:r w:rsidRPr="002563D0">
        <w:rPr>
          <w:rFonts w:asciiTheme="minorHAnsi" w:hAnsiTheme="minorHAnsi" w:cstheme="minorHAnsi"/>
          <w:sz w:val="22"/>
          <w:szCs w:val="22"/>
          <w:lang w:eastAsia="pl-PL"/>
        </w:rPr>
        <w:t>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27F6B6A9" w14:textId="77777777" w:rsidR="00361A35" w:rsidRPr="00CF1422"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CF1422">
        <w:rPr>
          <w:rFonts w:asciiTheme="minorHAnsi" w:hAnsiTheme="minorHAnsi" w:cs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F1422">
        <w:rPr>
          <w:rFonts w:asciiTheme="minorHAnsi" w:hAnsiTheme="minorHAnsi" w:cstheme="minorHAnsi"/>
          <w:sz w:val="22"/>
          <w:szCs w:val="22"/>
          <w:lang w:eastAsia="pl-PL"/>
        </w:rPr>
        <w:t>eIDAS</w:t>
      </w:r>
      <w:proofErr w:type="spellEnd"/>
      <w:r w:rsidRPr="00CF1422">
        <w:rPr>
          <w:rFonts w:asciiTheme="minorHAnsi" w:hAnsiTheme="minorHAnsi" w:cstheme="minorHAnsi"/>
          <w:sz w:val="22"/>
          <w:szCs w:val="22"/>
          <w:lang w:eastAsia="pl-PL"/>
        </w:rPr>
        <w:t>) (UE) nr 910/2014 - od 1 lipca 2016 roku”.</w:t>
      </w:r>
    </w:p>
    <w:p w14:paraId="3ECA30B6" w14:textId="77777777" w:rsidR="00361A35" w:rsidRPr="00CF1422"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CF1422">
        <w:rPr>
          <w:rFonts w:asciiTheme="minorHAnsi" w:hAnsiTheme="minorHAnsi" w:cstheme="minorHAnsi"/>
          <w:sz w:val="22"/>
          <w:szCs w:val="22"/>
          <w:lang w:eastAsia="pl-PL"/>
        </w:rPr>
        <w:t xml:space="preserve">W przypadku wykorzystania formatu podpisu </w:t>
      </w:r>
      <w:proofErr w:type="spellStart"/>
      <w:r w:rsidRPr="00CF1422">
        <w:rPr>
          <w:rFonts w:asciiTheme="minorHAnsi" w:hAnsiTheme="minorHAnsi" w:cstheme="minorHAnsi"/>
          <w:sz w:val="22"/>
          <w:szCs w:val="22"/>
          <w:lang w:eastAsia="pl-PL"/>
        </w:rPr>
        <w:t>XAdES</w:t>
      </w:r>
      <w:proofErr w:type="spellEnd"/>
      <w:r w:rsidRPr="00CF1422">
        <w:rPr>
          <w:rFonts w:asciiTheme="minorHAnsi" w:hAnsiTheme="minorHAnsi" w:cstheme="minorHAnsi"/>
          <w:sz w:val="22"/>
          <w:szCs w:val="22"/>
          <w:lang w:eastAsia="pl-PL"/>
        </w:rPr>
        <w:t xml:space="preserve"> zewnętrzny. Zamawiający wymaga dołączenia odpowiedniej ilości plików tj. podpisywanych plików z danymi oraz plików podpisu w formacie </w:t>
      </w:r>
      <w:proofErr w:type="spellStart"/>
      <w:r w:rsidRPr="00CF1422">
        <w:rPr>
          <w:rFonts w:asciiTheme="minorHAnsi" w:hAnsiTheme="minorHAnsi" w:cstheme="minorHAnsi"/>
          <w:sz w:val="22"/>
          <w:szCs w:val="22"/>
          <w:lang w:eastAsia="pl-PL"/>
        </w:rPr>
        <w:t>XAdES</w:t>
      </w:r>
      <w:proofErr w:type="spellEnd"/>
      <w:r w:rsidRPr="00CF1422">
        <w:rPr>
          <w:rFonts w:asciiTheme="minorHAnsi" w:hAnsiTheme="minorHAnsi" w:cstheme="minorHAnsi"/>
          <w:sz w:val="22"/>
          <w:szCs w:val="22"/>
          <w:lang w:eastAsia="pl-PL"/>
        </w:rPr>
        <w:t>.</w:t>
      </w:r>
    </w:p>
    <w:p w14:paraId="6DBB7C3F" w14:textId="77777777" w:rsidR="00361A35" w:rsidRPr="00CF1422"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CF1422">
        <w:rPr>
          <w:rFonts w:asciiTheme="minorHAnsi" w:hAnsiTheme="minorHAnsi" w:cstheme="minorHAnsi"/>
          <w:sz w:val="22"/>
          <w:szCs w:val="22"/>
          <w:lang w:eastAsia="pl-PL"/>
        </w:rPr>
        <w:t xml:space="preserve">Zgodnie z art. 18 ust. 3 ustawy </w:t>
      </w:r>
      <w:proofErr w:type="spellStart"/>
      <w:r w:rsidRPr="00CF1422">
        <w:rPr>
          <w:rFonts w:asciiTheme="minorHAnsi" w:hAnsiTheme="minorHAnsi" w:cstheme="minorHAnsi"/>
          <w:sz w:val="22"/>
          <w:szCs w:val="22"/>
          <w:lang w:eastAsia="pl-PL"/>
        </w:rPr>
        <w:t>Pzp</w:t>
      </w:r>
      <w:proofErr w:type="spellEnd"/>
      <w:r w:rsidRPr="00CF1422">
        <w:rPr>
          <w:rFonts w:asciiTheme="minorHAnsi" w:hAnsiTheme="minorHAnsi" w:cstheme="minorHAnsi"/>
          <w:sz w:val="22"/>
          <w:szCs w:val="22"/>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C9A7DB0" w14:textId="77777777" w:rsidR="00361A35" w:rsidRPr="00CF1422"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CF1422">
        <w:rPr>
          <w:rFonts w:asciiTheme="minorHAnsi" w:hAnsiTheme="minorHAnsi" w:cstheme="minorHAnsi"/>
          <w:sz w:val="22"/>
          <w:szCs w:val="22"/>
          <w:lang w:eastAsia="pl-PL"/>
        </w:rPr>
        <w:t xml:space="preserve">Wykonawca, za pośrednictwem </w:t>
      </w:r>
      <w:hyperlink r:id="rId24" w:history="1">
        <w:r w:rsidRPr="00CF1422">
          <w:rPr>
            <w:rFonts w:asciiTheme="minorHAnsi" w:hAnsiTheme="minorHAnsi" w:cstheme="minorHAnsi"/>
            <w:color w:val="4F81BD" w:themeColor="accent1"/>
            <w:sz w:val="22"/>
            <w:szCs w:val="22"/>
            <w:u w:val="single"/>
            <w:lang w:eastAsia="pl-PL"/>
          </w:rPr>
          <w:t>platformazakupowa.pl</w:t>
        </w:r>
      </w:hyperlink>
      <w:r w:rsidRPr="00CF1422">
        <w:rPr>
          <w:rFonts w:asciiTheme="minorHAnsi" w:hAnsiTheme="minorHAnsi" w:cstheme="minorHAnsi"/>
          <w:sz w:val="22"/>
          <w:szCs w:val="22"/>
          <w:lang w:eastAsia="pl-PL"/>
        </w:rPr>
        <w:t xml:space="preserve"> może przed upływem terminu do składania ofert zmienić lub wycofać ofertę. Sposób dokonywania zmiany lub wycofania oferty </w:t>
      </w:r>
      <w:r w:rsidRPr="00CF1422">
        <w:rPr>
          <w:rFonts w:asciiTheme="minorHAnsi" w:hAnsiTheme="minorHAnsi" w:cstheme="minorHAnsi"/>
          <w:sz w:val="22"/>
          <w:szCs w:val="22"/>
          <w:lang w:eastAsia="pl-PL"/>
        </w:rPr>
        <w:lastRenderedPageBreak/>
        <w:t xml:space="preserve">zamieszczono w instrukcji zamieszczonej na stronie internetowej pod adresem: </w:t>
      </w:r>
      <w:hyperlink r:id="rId25" w:history="1">
        <w:r w:rsidRPr="00CF1422">
          <w:rPr>
            <w:rFonts w:asciiTheme="minorHAnsi" w:hAnsiTheme="minorHAnsi" w:cstheme="minorHAnsi"/>
            <w:color w:val="4F81BD" w:themeColor="accent1"/>
            <w:sz w:val="22"/>
            <w:szCs w:val="22"/>
            <w:u w:val="single"/>
            <w:lang w:eastAsia="pl-PL"/>
          </w:rPr>
          <w:t>https://platformazakupowa.pl/strona/45-instrukcje</w:t>
        </w:r>
      </w:hyperlink>
    </w:p>
    <w:p w14:paraId="5DD4AC11" w14:textId="77777777" w:rsidR="00361A35" w:rsidRPr="00CF1422"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CF1422">
        <w:rPr>
          <w:rFonts w:asciiTheme="minorHAnsi" w:hAnsiTheme="minorHAnsi" w:cstheme="minorHAnsi"/>
          <w:sz w:val="22"/>
          <w:szCs w:val="22"/>
          <w:lang w:eastAsia="pl-PL"/>
        </w:rPr>
        <w:t>Każdy z wykonawców może złożyć tylko jedną ofertę. Złożenie większej liczby ofert lub oferty zawierającej propozycje wariantowe spowoduje podlegać będzie odrzuceniu.</w:t>
      </w:r>
    </w:p>
    <w:p w14:paraId="42D9EDEE" w14:textId="77777777" w:rsidR="00361A35" w:rsidRPr="00CF1422"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CF1422">
        <w:rPr>
          <w:rFonts w:asciiTheme="minorHAnsi" w:hAnsiTheme="minorHAnsi" w:cstheme="minorHAnsi"/>
          <w:sz w:val="22"/>
          <w:szCs w:val="22"/>
          <w:lang w:eastAsia="pl-PL"/>
        </w:rPr>
        <w:t xml:space="preserve">Dokumenty i oświadczenia składane przez </w:t>
      </w:r>
      <w:r>
        <w:rPr>
          <w:rFonts w:asciiTheme="minorHAnsi" w:hAnsiTheme="minorHAnsi" w:cstheme="minorHAnsi"/>
          <w:sz w:val="22"/>
          <w:szCs w:val="22"/>
          <w:lang w:eastAsia="pl-PL"/>
        </w:rPr>
        <w:t>W</w:t>
      </w:r>
      <w:r w:rsidRPr="00CF1422">
        <w:rPr>
          <w:rFonts w:asciiTheme="minorHAnsi" w:hAnsiTheme="minorHAnsi" w:cstheme="minorHAnsi"/>
          <w:sz w:val="22"/>
          <w:szCs w:val="22"/>
          <w:lang w:eastAsia="pl-PL"/>
        </w:rPr>
        <w:t>ykonawcę powinny być w języku polskim</w:t>
      </w:r>
      <w:r>
        <w:rPr>
          <w:rFonts w:asciiTheme="minorHAnsi" w:hAnsiTheme="minorHAnsi" w:cstheme="minorHAnsi"/>
          <w:sz w:val="22"/>
          <w:szCs w:val="22"/>
          <w:lang w:eastAsia="pl-PL"/>
        </w:rPr>
        <w:t>.</w:t>
      </w:r>
    </w:p>
    <w:p w14:paraId="3D899090" w14:textId="77777777" w:rsidR="00361A35" w:rsidRPr="00CF1422"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CF1422">
        <w:rPr>
          <w:rFonts w:asciiTheme="minorHAnsi" w:hAnsiTheme="minorHAnsi" w:cstheme="minorHAnsi"/>
          <w:sz w:val="22"/>
          <w:szCs w:val="22"/>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17BBAA1" w14:textId="77777777" w:rsidR="00361A35" w:rsidRPr="00CF1422"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CF1422">
        <w:rPr>
          <w:rFonts w:asciiTheme="minorHAnsi" w:hAnsiTheme="minorHAnsi" w:cstheme="minorHAnsi"/>
          <w:sz w:val="22"/>
          <w:szCs w:val="22"/>
          <w:lang w:eastAsia="pl-PL"/>
        </w:rPr>
        <w:t>Maksymalny rozmiar jednego pliku przesyłanego za pośrednictwem dedykowanych formularzy do: złożenia, zmiany, wycofania oferty wynosi 150 MB natomiast przy komunikacji wielkość pliku to maksymalnie 500 MB.</w:t>
      </w:r>
    </w:p>
    <w:p w14:paraId="62B395EB" w14:textId="77777777" w:rsidR="00361A35" w:rsidRDefault="00361A35" w:rsidP="00361A35">
      <w:pPr>
        <w:pStyle w:val="Akapitzlist"/>
        <w:numPr>
          <w:ilvl w:val="0"/>
          <w:numId w:val="1"/>
        </w:numPr>
        <w:tabs>
          <w:tab w:val="num" w:pos="284"/>
        </w:tabs>
        <w:spacing w:before="120"/>
        <w:ind w:left="357" w:hanging="357"/>
        <w:rPr>
          <w:rFonts w:asciiTheme="minorHAnsi" w:hAnsiTheme="minorHAnsi" w:cs="Arial"/>
          <w:b/>
          <w:caps/>
          <w:sz w:val="22"/>
          <w:szCs w:val="20"/>
        </w:rPr>
      </w:pPr>
      <w:r>
        <w:rPr>
          <w:rFonts w:asciiTheme="minorHAnsi" w:hAnsiTheme="minorHAnsi" w:cs="Arial"/>
          <w:b/>
          <w:caps/>
          <w:sz w:val="22"/>
          <w:szCs w:val="20"/>
        </w:rPr>
        <w:t>WAdium.</w:t>
      </w:r>
    </w:p>
    <w:p w14:paraId="1E8B33A3" w14:textId="77777777" w:rsidR="00361A35" w:rsidRPr="005F6005" w:rsidRDefault="00361A35" w:rsidP="00361A35">
      <w:pPr>
        <w:tabs>
          <w:tab w:val="num" w:pos="284"/>
          <w:tab w:val="num" w:pos="851"/>
        </w:tabs>
        <w:spacing w:before="120"/>
        <w:ind w:left="284"/>
        <w:jc w:val="both"/>
        <w:outlineLvl w:val="0"/>
        <w:rPr>
          <w:rFonts w:asciiTheme="minorHAnsi" w:hAnsiTheme="minorHAnsi" w:cstheme="minorHAnsi"/>
          <w:lang w:eastAsia="pl-PL"/>
        </w:rPr>
      </w:pPr>
      <w:r w:rsidRPr="005F6005">
        <w:rPr>
          <w:rFonts w:asciiTheme="minorHAnsi" w:hAnsiTheme="minorHAnsi" w:cstheme="minorHAnsi"/>
          <w:lang w:eastAsia="pl-PL"/>
        </w:rPr>
        <w:t>Zamawiający nie wymaga wniesienia wadium.</w:t>
      </w:r>
    </w:p>
    <w:p w14:paraId="5D48B0D5" w14:textId="77777777" w:rsidR="00361A35" w:rsidRPr="00CF1422" w:rsidRDefault="00361A35" w:rsidP="00361A35">
      <w:pPr>
        <w:pStyle w:val="Akapitzlist"/>
        <w:numPr>
          <w:ilvl w:val="0"/>
          <w:numId w:val="1"/>
        </w:numPr>
        <w:tabs>
          <w:tab w:val="num" w:pos="284"/>
        </w:tabs>
        <w:spacing w:before="120"/>
        <w:ind w:left="357" w:hanging="357"/>
        <w:rPr>
          <w:rFonts w:asciiTheme="minorHAnsi" w:hAnsiTheme="minorHAnsi" w:cs="Arial"/>
          <w:b/>
          <w:caps/>
          <w:sz w:val="22"/>
          <w:szCs w:val="20"/>
        </w:rPr>
      </w:pPr>
      <w:r w:rsidRPr="00CF1422">
        <w:rPr>
          <w:rFonts w:asciiTheme="minorHAnsi" w:hAnsiTheme="minorHAnsi" w:cs="Arial"/>
          <w:b/>
          <w:caps/>
          <w:sz w:val="22"/>
          <w:szCs w:val="20"/>
        </w:rPr>
        <w:t>Sposób oraz termin składania ofert</w:t>
      </w:r>
      <w:r>
        <w:rPr>
          <w:rFonts w:asciiTheme="minorHAnsi" w:hAnsiTheme="minorHAnsi" w:cs="Arial"/>
          <w:b/>
          <w:caps/>
          <w:sz w:val="22"/>
          <w:szCs w:val="20"/>
        </w:rPr>
        <w:t>.</w:t>
      </w:r>
    </w:p>
    <w:p w14:paraId="48B4B332" w14:textId="77777777" w:rsidR="00361A35" w:rsidRPr="00497A0B"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497A0B">
        <w:rPr>
          <w:rFonts w:asciiTheme="minorHAnsi" w:hAnsiTheme="minorHAnsi" w:cstheme="minorHAnsi"/>
          <w:sz w:val="22"/>
          <w:szCs w:val="22"/>
          <w:lang w:eastAsia="pl-PL"/>
        </w:rPr>
        <w:t xml:space="preserve">Ofertę wraz z wymaganymi dokumentami należy umieścić na </w:t>
      </w:r>
      <w:hyperlink r:id="rId26" w:history="1">
        <w:r w:rsidRPr="00497A0B">
          <w:rPr>
            <w:rFonts w:asciiTheme="minorHAnsi" w:hAnsiTheme="minorHAnsi" w:cstheme="minorHAnsi"/>
            <w:color w:val="4F81BD" w:themeColor="accent1"/>
            <w:sz w:val="22"/>
            <w:szCs w:val="22"/>
            <w:u w:val="single"/>
            <w:lang w:eastAsia="pl-PL"/>
          </w:rPr>
          <w:t>platformazakupowa.pl</w:t>
        </w:r>
      </w:hyperlink>
      <w:r w:rsidRPr="00497A0B">
        <w:rPr>
          <w:rFonts w:asciiTheme="minorHAnsi" w:hAnsiTheme="minorHAnsi" w:cstheme="minorHAnsi"/>
          <w:sz w:val="22"/>
          <w:szCs w:val="22"/>
          <w:lang w:eastAsia="pl-PL"/>
        </w:rPr>
        <w:t xml:space="preserve"> pod adresem: </w:t>
      </w:r>
      <w:r w:rsidRPr="00497A0B">
        <w:rPr>
          <w:rFonts w:asciiTheme="minorHAnsi" w:hAnsiTheme="minorHAnsi" w:cs="Arial"/>
          <w:color w:val="4F81BD" w:themeColor="accent1"/>
          <w:sz w:val="22"/>
          <w:szCs w:val="20"/>
          <w:u w:val="single"/>
        </w:rPr>
        <w:t>https://platformazakupowa.pl/</w:t>
      </w:r>
      <w:r>
        <w:rPr>
          <w:rFonts w:asciiTheme="minorHAnsi" w:hAnsiTheme="minorHAnsi" w:cs="Arial"/>
          <w:color w:val="4F81BD" w:themeColor="accent1"/>
          <w:sz w:val="22"/>
          <w:szCs w:val="20"/>
          <w:u w:val="single"/>
        </w:rPr>
        <w:t>pn/prospector</w:t>
      </w:r>
      <w:r w:rsidRPr="00497A0B">
        <w:rPr>
          <w:rFonts w:asciiTheme="minorHAnsi" w:hAnsiTheme="minorHAnsi" w:cstheme="minorHAnsi"/>
          <w:sz w:val="22"/>
          <w:szCs w:val="22"/>
          <w:lang w:eastAsia="pl-PL"/>
        </w:rPr>
        <w:t xml:space="preserve"> na stronie internetowej prowadzonego postępowania  do dnia </w:t>
      </w:r>
      <w:r>
        <w:rPr>
          <w:rFonts w:asciiTheme="minorHAnsi" w:hAnsiTheme="minorHAnsi" w:cstheme="minorHAnsi"/>
          <w:sz w:val="22"/>
          <w:szCs w:val="22"/>
          <w:lang w:eastAsia="pl-PL"/>
        </w:rPr>
        <w:t>28</w:t>
      </w:r>
      <w:r w:rsidRPr="00497A0B">
        <w:rPr>
          <w:rFonts w:asciiTheme="minorHAnsi" w:hAnsiTheme="minorHAnsi" w:cstheme="minorHAnsi"/>
          <w:sz w:val="22"/>
          <w:szCs w:val="22"/>
          <w:lang w:eastAsia="pl-PL"/>
        </w:rPr>
        <w:t xml:space="preserve"> kwietnia 2021 r. do godz. 14.00.</w:t>
      </w:r>
    </w:p>
    <w:p w14:paraId="574B5A82" w14:textId="77777777" w:rsidR="00361A35" w:rsidRPr="00CF1422"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CF1422">
        <w:rPr>
          <w:rFonts w:asciiTheme="minorHAnsi" w:hAnsiTheme="minorHAnsi" w:cstheme="minorHAnsi"/>
          <w:sz w:val="22"/>
          <w:szCs w:val="22"/>
          <w:lang w:eastAsia="pl-PL"/>
        </w:rPr>
        <w:t>Do oferty należy dołączyć wszystkie wymagane w SWZ dokumenty.</w:t>
      </w:r>
    </w:p>
    <w:p w14:paraId="00DC02CD" w14:textId="77777777" w:rsidR="00361A35" w:rsidRPr="00CF1422"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CF1422">
        <w:rPr>
          <w:rFonts w:asciiTheme="minorHAnsi" w:hAnsiTheme="minorHAnsi" w:cstheme="minorHAnsi"/>
          <w:sz w:val="22"/>
          <w:szCs w:val="22"/>
          <w:lang w:eastAsia="pl-PL"/>
        </w:rPr>
        <w:t>Po wypełnieniu Formularza składania oferty lub wniosku i dołączenia wszystkich wymaganych załączników należy kliknąć przycisk „Przejdź do podsumowania”.</w:t>
      </w:r>
    </w:p>
    <w:p w14:paraId="13641039" w14:textId="77777777" w:rsidR="00361A35" w:rsidRPr="00CF1422"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CF1422">
        <w:rPr>
          <w:rFonts w:asciiTheme="minorHAnsi" w:hAnsiTheme="minorHAnsi" w:cstheme="minorHAnsi"/>
          <w:sz w:val="22"/>
          <w:szCs w:val="22"/>
          <w:lang w:eastAsia="pl-PL"/>
        </w:rPr>
        <w:t xml:space="preserve">Oferta lub wniosek składana elektronicznie musi zostać podpisana elektronicznym podpisem kwalifikowanym, podpisem zaufanym lub podpisem osobistym. W procesie składania oferty za pośrednictwem </w:t>
      </w:r>
      <w:hyperlink r:id="rId27" w:history="1">
        <w:r w:rsidRPr="00CF1422">
          <w:rPr>
            <w:rFonts w:asciiTheme="minorHAnsi" w:hAnsiTheme="minorHAnsi" w:cstheme="minorHAnsi"/>
            <w:color w:val="4F81BD" w:themeColor="accent1"/>
            <w:sz w:val="22"/>
            <w:szCs w:val="22"/>
            <w:u w:val="single"/>
            <w:lang w:eastAsia="pl-PL"/>
          </w:rPr>
          <w:t>platformazakupowa.pl</w:t>
        </w:r>
      </w:hyperlink>
      <w:r w:rsidRPr="00CF1422">
        <w:rPr>
          <w:rFonts w:asciiTheme="minorHAnsi" w:hAnsiTheme="minorHAnsi" w:cstheme="minorHAnsi"/>
          <w:sz w:val="22"/>
          <w:szCs w:val="22"/>
          <w:lang w:eastAsia="pl-PL"/>
        </w:rPr>
        <w:t xml:space="preserve">, wykonawca powinien złożyć podpis bezpośrednio na dokumentach przesłanych za pośrednictwem </w:t>
      </w:r>
      <w:hyperlink r:id="rId28" w:history="1">
        <w:r w:rsidRPr="00CF1422">
          <w:rPr>
            <w:rFonts w:asciiTheme="minorHAnsi" w:hAnsiTheme="minorHAnsi" w:cstheme="minorHAnsi"/>
            <w:color w:val="4F81BD" w:themeColor="accent1"/>
            <w:sz w:val="22"/>
            <w:szCs w:val="22"/>
            <w:u w:val="single"/>
            <w:lang w:eastAsia="pl-PL"/>
          </w:rPr>
          <w:t>platformazakupowa.pl</w:t>
        </w:r>
      </w:hyperlink>
      <w:r w:rsidRPr="00CF1422">
        <w:rPr>
          <w:rFonts w:asciiTheme="minorHAnsi" w:hAnsiTheme="minorHAnsi" w:cstheme="minorHAnsi"/>
          <w:sz w:val="22"/>
          <w:szCs w:val="22"/>
          <w:lang w:eastAsia="pl-PL"/>
        </w:rPr>
        <w:t xml:space="preserve">. Zalecamy stosowanie podpisu na każdym załączonym pliku osobno, w szczególności wskazanych w art. 63 ust 1 oraz ust.2  </w:t>
      </w:r>
      <w:r>
        <w:rPr>
          <w:rFonts w:asciiTheme="minorHAnsi" w:hAnsiTheme="minorHAnsi" w:cstheme="minorHAnsi"/>
          <w:sz w:val="22"/>
          <w:szCs w:val="22"/>
          <w:lang w:eastAsia="pl-PL"/>
        </w:rPr>
        <w:t>Ustawy</w:t>
      </w:r>
      <w:r w:rsidRPr="00CF1422">
        <w:rPr>
          <w:rFonts w:asciiTheme="minorHAnsi" w:hAnsiTheme="minorHAnsi" w:cstheme="minorHAnsi"/>
          <w:sz w:val="22"/>
          <w:szCs w:val="22"/>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CF1276" w14:textId="77777777" w:rsidR="00361A35" w:rsidRPr="00CF1422"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CF1422">
        <w:rPr>
          <w:rFonts w:asciiTheme="minorHAnsi" w:hAnsiTheme="minorHAnsi" w:cstheme="minorHAnsi"/>
          <w:sz w:val="22"/>
          <w:szCs w:val="22"/>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2303D6E1" w14:textId="77777777" w:rsidR="00361A35" w:rsidRPr="00CF1422"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CF1422">
        <w:rPr>
          <w:rFonts w:asciiTheme="minorHAnsi" w:hAnsiTheme="minorHAnsi" w:cstheme="minorHAnsi"/>
          <w:sz w:val="22"/>
          <w:szCs w:val="22"/>
          <w:lang w:eastAsia="pl-PL"/>
        </w:rPr>
        <w:t>Szczegółowa instrukcja dla Wykonawców dotycząca złożenia, zmiany i wycofania oferty znajduje się na stronie internetowej pod adresem:</w:t>
      </w:r>
      <w:r>
        <w:rPr>
          <w:rFonts w:asciiTheme="minorHAnsi" w:hAnsiTheme="minorHAnsi" w:cstheme="minorHAnsi"/>
          <w:sz w:val="22"/>
          <w:szCs w:val="22"/>
          <w:lang w:eastAsia="pl-PL"/>
        </w:rPr>
        <w:t xml:space="preserve"> </w:t>
      </w:r>
      <w:hyperlink r:id="rId29" w:history="1">
        <w:r w:rsidRPr="00CF1422">
          <w:rPr>
            <w:rFonts w:asciiTheme="minorHAnsi" w:hAnsiTheme="minorHAnsi" w:cstheme="minorHAnsi"/>
            <w:color w:val="4F81BD" w:themeColor="accent1"/>
            <w:sz w:val="22"/>
            <w:szCs w:val="22"/>
            <w:u w:val="single"/>
            <w:lang w:eastAsia="pl-PL"/>
          </w:rPr>
          <w:t>https://platformazakupowa.pl/strona/45-instrukcje</w:t>
        </w:r>
      </w:hyperlink>
    </w:p>
    <w:p w14:paraId="655732B1" w14:textId="77777777" w:rsidR="00361A35" w:rsidRPr="00F953B0" w:rsidRDefault="00361A35" w:rsidP="00361A35">
      <w:pPr>
        <w:pStyle w:val="Akapitzlist"/>
        <w:numPr>
          <w:ilvl w:val="0"/>
          <w:numId w:val="1"/>
        </w:numPr>
        <w:tabs>
          <w:tab w:val="num" w:pos="284"/>
        </w:tabs>
        <w:spacing w:before="120"/>
        <w:ind w:left="357" w:hanging="357"/>
        <w:rPr>
          <w:rFonts w:asciiTheme="minorHAnsi" w:hAnsiTheme="minorHAnsi" w:cs="Arial"/>
          <w:b/>
          <w:caps/>
          <w:sz w:val="22"/>
          <w:szCs w:val="20"/>
        </w:rPr>
      </w:pPr>
      <w:r w:rsidRPr="00F953B0">
        <w:rPr>
          <w:rFonts w:asciiTheme="minorHAnsi" w:hAnsiTheme="minorHAnsi" w:cs="Arial"/>
          <w:b/>
          <w:caps/>
          <w:sz w:val="22"/>
          <w:szCs w:val="20"/>
        </w:rPr>
        <w:t>Otwarcie ofert</w:t>
      </w:r>
    </w:p>
    <w:p w14:paraId="5D409FCB" w14:textId="77777777" w:rsidR="00361A35" w:rsidRPr="00F953B0"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F953B0">
        <w:rPr>
          <w:rFonts w:asciiTheme="minorHAnsi" w:hAnsiTheme="minorHAnsi" w:cstheme="minorHAnsi"/>
          <w:sz w:val="22"/>
          <w:szCs w:val="22"/>
          <w:lang w:eastAsia="pl-PL"/>
        </w:rPr>
        <w:t xml:space="preserve">Otwarcie ofert </w:t>
      </w:r>
      <w:r>
        <w:rPr>
          <w:rFonts w:asciiTheme="minorHAnsi" w:hAnsiTheme="minorHAnsi" w:cstheme="minorHAnsi"/>
          <w:sz w:val="22"/>
          <w:szCs w:val="22"/>
          <w:lang w:eastAsia="pl-PL"/>
        </w:rPr>
        <w:t>nastąpi dnia 28 kwietnia 2021 r. o godz. 14.15.</w:t>
      </w:r>
    </w:p>
    <w:p w14:paraId="133F1361" w14:textId="77777777" w:rsidR="00361A35" w:rsidRPr="00F953B0"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F953B0">
        <w:rPr>
          <w:rFonts w:asciiTheme="minorHAnsi" w:hAnsiTheme="minorHAnsi" w:cstheme="minorHAnsi"/>
          <w:sz w:val="22"/>
          <w:szCs w:val="22"/>
          <w:lang w:eastAsia="pl-PL"/>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5D7218A" w14:textId="77777777" w:rsidR="00361A35" w:rsidRPr="00F953B0"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F953B0">
        <w:rPr>
          <w:rFonts w:asciiTheme="minorHAnsi" w:hAnsiTheme="minorHAnsi" w:cstheme="minorHAnsi"/>
          <w:sz w:val="22"/>
          <w:szCs w:val="22"/>
          <w:lang w:eastAsia="pl-PL"/>
        </w:rPr>
        <w:t>Zamawiający poinformuje o zmianie terminu otwarcia ofert na stronie internetowej prowadzonego postępowania.</w:t>
      </w:r>
    </w:p>
    <w:p w14:paraId="592E98E7" w14:textId="77777777" w:rsidR="00361A35" w:rsidRPr="00F953B0"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F953B0">
        <w:rPr>
          <w:rFonts w:asciiTheme="minorHAnsi" w:hAnsiTheme="minorHAnsi" w:cstheme="minorHAnsi"/>
          <w:sz w:val="22"/>
          <w:szCs w:val="22"/>
          <w:lang w:eastAsia="pl-PL"/>
        </w:rPr>
        <w:t>Zamawiający, najpóźniej przed otwarciem ofert, udostępnia na stronie internetowej prowadzonego postępowania informację o kwocie, jaką zamierza przeznaczyć na sfinansowanie zamówienia.</w:t>
      </w:r>
    </w:p>
    <w:p w14:paraId="6BACB3CD" w14:textId="77777777" w:rsidR="00361A35" w:rsidRPr="00F953B0"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F953B0">
        <w:rPr>
          <w:rFonts w:asciiTheme="minorHAnsi" w:hAnsiTheme="minorHAnsi" w:cstheme="minorHAnsi"/>
          <w:sz w:val="22"/>
          <w:szCs w:val="22"/>
          <w:lang w:eastAsia="pl-PL"/>
        </w:rPr>
        <w:t>Zamawiający, niezwłocznie po otwarciu ofert, udostępnia na stronie internetowej prowadzonego postępowania informacje o:</w:t>
      </w:r>
    </w:p>
    <w:p w14:paraId="5B7AB02A" w14:textId="77777777" w:rsidR="00361A35" w:rsidRPr="00EC4CBD" w:rsidRDefault="00361A35" w:rsidP="00361A35">
      <w:pPr>
        <w:pStyle w:val="Akapitzlist"/>
        <w:numPr>
          <w:ilvl w:val="2"/>
          <w:numId w:val="24"/>
        </w:numPr>
        <w:shd w:val="clear" w:color="auto" w:fill="FFFFFF"/>
        <w:jc w:val="both"/>
        <w:rPr>
          <w:sz w:val="22"/>
          <w:szCs w:val="22"/>
          <w:lang w:eastAsia="pl-PL"/>
        </w:rPr>
      </w:pPr>
      <w:r w:rsidRPr="00EC4CBD">
        <w:rPr>
          <w:rFonts w:ascii="Calibri" w:hAnsi="Calibri" w:cs="Calibri"/>
          <w:color w:val="000000"/>
          <w:sz w:val="22"/>
          <w:szCs w:val="22"/>
          <w:lang w:eastAsia="pl-PL"/>
        </w:rPr>
        <w:t>nazwach albo imionach i nazwiskach oraz siedzibach lub miejscach prowadzonej działalności gospodarczej albo miejscach zamieszkania wykonawców, których oferty zostały otwarte;</w:t>
      </w:r>
    </w:p>
    <w:p w14:paraId="0CC51C4B" w14:textId="77777777" w:rsidR="00361A35" w:rsidRPr="00EC4CBD" w:rsidRDefault="00361A35" w:rsidP="00361A35">
      <w:pPr>
        <w:pStyle w:val="Akapitzlist"/>
        <w:numPr>
          <w:ilvl w:val="2"/>
          <w:numId w:val="24"/>
        </w:numPr>
        <w:shd w:val="clear" w:color="auto" w:fill="FFFFFF"/>
        <w:jc w:val="both"/>
        <w:rPr>
          <w:sz w:val="22"/>
          <w:szCs w:val="22"/>
          <w:lang w:eastAsia="pl-PL"/>
        </w:rPr>
      </w:pPr>
      <w:r w:rsidRPr="00EC4CBD">
        <w:rPr>
          <w:rFonts w:ascii="Calibri" w:hAnsi="Calibri" w:cs="Calibri"/>
          <w:color w:val="000000"/>
          <w:sz w:val="22"/>
          <w:szCs w:val="22"/>
          <w:lang w:eastAsia="pl-PL"/>
        </w:rPr>
        <w:t>cenach lub kosztach zawartych w ofertach.</w:t>
      </w:r>
    </w:p>
    <w:p w14:paraId="00DB2558" w14:textId="77777777" w:rsidR="00361A35" w:rsidRPr="00EC4CBD" w:rsidRDefault="00361A35" w:rsidP="00361A35">
      <w:pPr>
        <w:shd w:val="clear" w:color="auto" w:fill="FFFFFF"/>
        <w:ind w:left="708"/>
        <w:jc w:val="both"/>
        <w:rPr>
          <w:rFonts w:asciiTheme="minorHAnsi" w:hAnsiTheme="minorHAnsi" w:cstheme="minorHAnsi"/>
          <w:lang w:eastAsia="pl-PL"/>
        </w:rPr>
      </w:pPr>
      <w:r w:rsidRPr="00EC4CBD">
        <w:rPr>
          <w:rFonts w:asciiTheme="minorHAnsi" w:hAnsiTheme="minorHAnsi" w:cstheme="minorHAnsi"/>
          <w:color w:val="000000"/>
          <w:lang w:eastAsia="pl-PL"/>
        </w:rPr>
        <w:t>Informacja zostanie opublikowana na stronie postępowania na</w:t>
      </w:r>
      <w:hyperlink r:id="rId30" w:history="1">
        <w:r w:rsidRPr="00EC4CBD">
          <w:rPr>
            <w:rFonts w:asciiTheme="minorHAnsi" w:hAnsiTheme="minorHAnsi" w:cstheme="minorHAnsi"/>
            <w:color w:val="1155CC"/>
            <w:u w:val="single"/>
            <w:lang w:eastAsia="pl-PL"/>
          </w:rPr>
          <w:t xml:space="preserve"> platformazakupowa.pl</w:t>
        </w:r>
      </w:hyperlink>
      <w:r w:rsidRPr="00EC4CBD">
        <w:rPr>
          <w:rFonts w:asciiTheme="minorHAnsi" w:hAnsiTheme="minorHAnsi" w:cstheme="minorHAnsi"/>
          <w:color w:val="000000"/>
          <w:lang w:eastAsia="pl-PL"/>
        </w:rPr>
        <w:t xml:space="preserve"> w sekcji ,,Komunikaty”.</w:t>
      </w:r>
    </w:p>
    <w:p w14:paraId="72344801" w14:textId="77777777" w:rsidR="00361A35" w:rsidRPr="00EC4CBD" w:rsidRDefault="00361A35" w:rsidP="00361A35">
      <w:pPr>
        <w:pStyle w:val="Akapitzlist"/>
        <w:numPr>
          <w:ilvl w:val="0"/>
          <w:numId w:val="1"/>
        </w:numPr>
        <w:tabs>
          <w:tab w:val="num" w:pos="284"/>
        </w:tabs>
        <w:spacing w:before="120"/>
        <w:ind w:left="357" w:hanging="357"/>
        <w:rPr>
          <w:rFonts w:asciiTheme="minorHAnsi" w:hAnsiTheme="minorHAnsi" w:cs="Arial"/>
          <w:b/>
          <w:caps/>
          <w:sz w:val="22"/>
          <w:szCs w:val="20"/>
        </w:rPr>
      </w:pPr>
      <w:r w:rsidRPr="00EC4CBD">
        <w:rPr>
          <w:rFonts w:asciiTheme="minorHAnsi" w:hAnsiTheme="minorHAnsi" w:cs="Arial"/>
          <w:b/>
          <w:caps/>
          <w:sz w:val="22"/>
          <w:szCs w:val="20"/>
        </w:rPr>
        <w:t>Termin związania ofertą.</w:t>
      </w:r>
    </w:p>
    <w:p w14:paraId="5ABB408E" w14:textId="77777777" w:rsidR="00361A35" w:rsidRPr="000F08BB"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Pr>
          <w:rFonts w:asciiTheme="minorHAnsi" w:hAnsiTheme="minorHAnsi" w:cstheme="minorHAnsi"/>
          <w:sz w:val="22"/>
          <w:szCs w:val="22"/>
          <w:lang w:eastAsia="pl-PL"/>
        </w:rPr>
        <w:t>Termin związania ofertą: do dnia 27 maja 2021 r.</w:t>
      </w:r>
    </w:p>
    <w:p w14:paraId="5CA86612" w14:textId="77777777" w:rsidR="00361A35" w:rsidRPr="000F08BB"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0F08BB">
        <w:rPr>
          <w:rFonts w:asciiTheme="minorHAnsi" w:hAnsiTheme="minorHAnsi" w:cstheme="minorHAnsi"/>
          <w:sz w:val="22"/>
          <w:szCs w:val="22"/>
          <w:lang w:eastAsia="pl-PL"/>
        </w:rPr>
        <w:t xml:space="preserve">W przypadku, gdy wybór najkorzystniejszej oferty nie nastąpi przed upływem powyższego terminu Zamawiający przed upływem terminu związania ofertą zwróci się jednokrotnie do </w:t>
      </w:r>
      <w:r>
        <w:rPr>
          <w:rFonts w:asciiTheme="minorHAnsi" w:hAnsiTheme="minorHAnsi" w:cstheme="minorHAnsi"/>
          <w:sz w:val="22"/>
          <w:szCs w:val="22"/>
          <w:lang w:eastAsia="pl-PL"/>
        </w:rPr>
        <w:t>W</w:t>
      </w:r>
      <w:r w:rsidRPr="000F08BB">
        <w:rPr>
          <w:rFonts w:asciiTheme="minorHAnsi" w:hAnsiTheme="minorHAnsi" w:cstheme="minorHAnsi"/>
          <w:sz w:val="22"/>
          <w:szCs w:val="22"/>
          <w:lang w:eastAsia="pl-PL"/>
        </w:rPr>
        <w:t>ykonawców o wyrażenie zgody na przedłużenie tego terminu o wskazany przez niego okres, nie dłuższy niż 30 dni.</w:t>
      </w:r>
    </w:p>
    <w:p w14:paraId="43609C40" w14:textId="77777777" w:rsidR="00361A35" w:rsidRPr="000F08BB"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0F08BB">
        <w:rPr>
          <w:rFonts w:asciiTheme="minorHAnsi" w:hAnsiTheme="minorHAnsi" w:cstheme="minorHAnsi"/>
          <w:sz w:val="22"/>
          <w:szCs w:val="22"/>
          <w:lang w:eastAsia="pl-PL"/>
        </w:rPr>
        <w:t xml:space="preserve">Przedłużenie terminu związania ofertą wymaga złożenia przez </w:t>
      </w:r>
      <w:r>
        <w:rPr>
          <w:rFonts w:asciiTheme="minorHAnsi" w:hAnsiTheme="minorHAnsi" w:cstheme="minorHAnsi"/>
          <w:sz w:val="22"/>
          <w:szCs w:val="22"/>
          <w:lang w:eastAsia="pl-PL"/>
        </w:rPr>
        <w:t>W</w:t>
      </w:r>
      <w:r w:rsidRPr="000F08BB">
        <w:rPr>
          <w:rFonts w:asciiTheme="minorHAnsi" w:hAnsiTheme="minorHAnsi" w:cstheme="minorHAnsi"/>
          <w:sz w:val="22"/>
          <w:szCs w:val="22"/>
          <w:lang w:eastAsia="pl-PL"/>
        </w:rPr>
        <w:t>ykonawcę pisemnego oświadczenia o wyrażeniu zgody na przedłużenie terminu związania ofertą.</w:t>
      </w:r>
    </w:p>
    <w:p w14:paraId="6C5729AD" w14:textId="77777777" w:rsidR="00361A35" w:rsidRPr="00EC4CBD" w:rsidRDefault="00361A35" w:rsidP="00361A35">
      <w:pPr>
        <w:pStyle w:val="Akapitzlist"/>
        <w:keepNext/>
        <w:numPr>
          <w:ilvl w:val="0"/>
          <w:numId w:val="1"/>
        </w:numPr>
        <w:tabs>
          <w:tab w:val="num" w:pos="284"/>
        </w:tabs>
        <w:spacing w:before="120"/>
        <w:ind w:left="357" w:hanging="357"/>
        <w:rPr>
          <w:rFonts w:asciiTheme="minorHAnsi" w:hAnsiTheme="minorHAnsi" w:cs="Arial"/>
          <w:b/>
          <w:caps/>
          <w:sz w:val="22"/>
          <w:szCs w:val="20"/>
        </w:rPr>
      </w:pPr>
      <w:r w:rsidRPr="00EC4CBD">
        <w:rPr>
          <w:rFonts w:asciiTheme="minorHAnsi" w:hAnsiTheme="minorHAnsi" w:cs="Arial"/>
          <w:b/>
          <w:caps/>
          <w:sz w:val="22"/>
          <w:szCs w:val="20"/>
        </w:rPr>
        <w:t>Sposób obliczenia ceny</w:t>
      </w:r>
      <w:r>
        <w:rPr>
          <w:rFonts w:asciiTheme="minorHAnsi" w:hAnsiTheme="minorHAnsi" w:cs="Arial"/>
          <w:b/>
          <w:caps/>
          <w:sz w:val="22"/>
          <w:szCs w:val="20"/>
        </w:rPr>
        <w:t>.</w:t>
      </w:r>
    </w:p>
    <w:p w14:paraId="66E6B74C" w14:textId="77777777" w:rsidR="00361A35" w:rsidRPr="004E6F6D"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bCs/>
          <w:sz w:val="22"/>
          <w:szCs w:val="22"/>
          <w:lang w:eastAsia="pl-PL"/>
        </w:rPr>
      </w:pPr>
      <w:r w:rsidRPr="004E6F6D">
        <w:rPr>
          <w:rFonts w:asciiTheme="minorHAnsi" w:hAnsiTheme="minorHAnsi" w:cstheme="minorHAnsi"/>
          <w:bCs/>
          <w:sz w:val="22"/>
          <w:szCs w:val="22"/>
          <w:lang w:eastAsia="pl-PL"/>
        </w:rPr>
        <w:t xml:space="preserve">Jako cenę ofertową należy podać wysokość miesięcznej składki/opłaty za 1 osobę w każdym z zakresów. </w:t>
      </w:r>
    </w:p>
    <w:p w14:paraId="3C12DCB7" w14:textId="77777777" w:rsidR="00361A35" w:rsidRPr="00471FA6"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471FA6">
        <w:rPr>
          <w:rFonts w:asciiTheme="minorHAnsi" w:hAnsiTheme="minorHAnsi" w:cstheme="minorHAnsi"/>
          <w:sz w:val="22"/>
          <w:szCs w:val="22"/>
          <w:lang w:eastAsia="pl-PL"/>
        </w:rPr>
        <w:t>Cena oferty powinna być podana w złotych polskich z dokładnością do dwóch miejsc po przecinku. 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ulega zmianie.</w:t>
      </w:r>
    </w:p>
    <w:p w14:paraId="3AAA26DB" w14:textId="77777777" w:rsidR="00361A35" w:rsidRPr="00471FA6"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471FA6">
        <w:rPr>
          <w:rFonts w:asciiTheme="minorHAnsi" w:hAnsiTheme="minorHAnsi" w:cstheme="minorHAnsi"/>
          <w:sz w:val="22"/>
          <w:szCs w:val="22"/>
          <w:lang w:eastAsia="pl-PL"/>
        </w:rPr>
        <w:t>Cena ofertowa musi uwzględniać wszystkie koszty konieczne do poniesienia w związku z realizacją przedmiotu zamówienia, w tym również wszelkie opłaty i podatki oraz wszystkie inne elementy niezbędne do realizacji umowy, ryzyka związane z wykonaniem zamówienia</w:t>
      </w:r>
      <w:r>
        <w:rPr>
          <w:rFonts w:asciiTheme="minorHAnsi" w:hAnsiTheme="minorHAnsi" w:cstheme="minorHAnsi"/>
          <w:sz w:val="22"/>
          <w:szCs w:val="22"/>
          <w:lang w:eastAsia="pl-PL"/>
        </w:rPr>
        <w:t xml:space="preserve"> a także ewentualne upusty i rabaty</w:t>
      </w:r>
      <w:r w:rsidRPr="00471FA6">
        <w:rPr>
          <w:rFonts w:asciiTheme="minorHAnsi" w:hAnsiTheme="minorHAnsi" w:cstheme="minorHAnsi"/>
          <w:sz w:val="22"/>
          <w:szCs w:val="22"/>
          <w:lang w:eastAsia="pl-PL"/>
        </w:rPr>
        <w:t>. Koszty obsługi administracyjnej program</w:t>
      </w:r>
      <w:r>
        <w:rPr>
          <w:rFonts w:asciiTheme="minorHAnsi" w:hAnsiTheme="minorHAnsi" w:cstheme="minorHAnsi"/>
          <w:sz w:val="22"/>
          <w:szCs w:val="22"/>
          <w:lang w:eastAsia="pl-PL"/>
        </w:rPr>
        <w:t>u</w:t>
      </w:r>
      <w:r w:rsidRPr="00471FA6">
        <w:rPr>
          <w:rFonts w:asciiTheme="minorHAnsi" w:hAnsiTheme="minorHAnsi" w:cstheme="minorHAnsi"/>
          <w:sz w:val="22"/>
          <w:szCs w:val="22"/>
          <w:lang w:eastAsia="pl-PL"/>
        </w:rPr>
        <w:t xml:space="preserve"> i koszty czynności brokerskich pokryje Wykonawca w łącznej wysokości stanowiącej równowartość 15% inkasa składki/opłaty przez cały okres trwania umowy (wartość brutto).</w:t>
      </w:r>
    </w:p>
    <w:p w14:paraId="2CA17940" w14:textId="77777777" w:rsidR="00361A35" w:rsidRPr="00471FA6"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471FA6">
        <w:rPr>
          <w:rFonts w:asciiTheme="minorHAnsi" w:hAnsiTheme="minorHAnsi" w:cstheme="minorHAnsi"/>
          <w:sz w:val="22"/>
          <w:szCs w:val="22"/>
          <w:lang w:eastAsia="pl-PL"/>
        </w:rPr>
        <w:t xml:space="preserve"> Zamawiający nie przewiduje rozliczenia w walutach obcych.</w:t>
      </w:r>
    </w:p>
    <w:p w14:paraId="49B54FFC" w14:textId="77777777" w:rsidR="00361A35"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471FA6">
        <w:rPr>
          <w:rFonts w:asciiTheme="minorHAnsi" w:hAnsiTheme="minorHAnsi" w:cstheme="minorHAnsi"/>
          <w:sz w:val="22"/>
          <w:szCs w:val="22"/>
          <w:lang w:eastAsia="pl-PL"/>
        </w:rPr>
        <w:t xml:space="preserve">Cena określona przez Wykonawcę zostanie ustalona na okres ważności </w:t>
      </w:r>
      <w:r>
        <w:rPr>
          <w:rFonts w:asciiTheme="minorHAnsi" w:hAnsiTheme="minorHAnsi" w:cstheme="minorHAnsi"/>
          <w:sz w:val="22"/>
          <w:szCs w:val="22"/>
          <w:lang w:eastAsia="pl-PL"/>
        </w:rPr>
        <w:t>u</w:t>
      </w:r>
      <w:r w:rsidRPr="00471FA6">
        <w:rPr>
          <w:rFonts w:asciiTheme="minorHAnsi" w:hAnsiTheme="minorHAnsi" w:cstheme="minorHAnsi"/>
          <w:sz w:val="22"/>
          <w:szCs w:val="22"/>
          <w:lang w:eastAsia="pl-PL"/>
        </w:rPr>
        <w:t xml:space="preserve">mowy i nie będzie podlegała zmianom za wyjątkiem odpowiednich zapisów w warunkach </w:t>
      </w:r>
      <w:r>
        <w:rPr>
          <w:rFonts w:asciiTheme="minorHAnsi" w:hAnsiTheme="minorHAnsi" w:cstheme="minorHAnsi"/>
          <w:sz w:val="22"/>
          <w:szCs w:val="22"/>
          <w:lang w:eastAsia="pl-PL"/>
        </w:rPr>
        <w:t>u</w:t>
      </w:r>
      <w:r w:rsidRPr="00471FA6">
        <w:rPr>
          <w:rFonts w:asciiTheme="minorHAnsi" w:hAnsiTheme="minorHAnsi" w:cstheme="minorHAnsi"/>
          <w:sz w:val="22"/>
          <w:szCs w:val="22"/>
          <w:lang w:eastAsia="pl-PL"/>
        </w:rPr>
        <w:t>mowy.</w:t>
      </w:r>
    </w:p>
    <w:p w14:paraId="4BCA582E" w14:textId="77777777" w:rsidR="00361A35" w:rsidRPr="00471FA6"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93568D">
        <w:rPr>
          <w:rFonts w:asciiTheme="minorHAnsi" w:hAnsiTheme="minorHAnsi" w:cstheme="minorHAnsi"/>
          <w:sz w:val="22"/>
          <w:szCs w:val="22"/>
          <w:lang w:eastAsia="pl-PL"/>
        </w:rPr>
        <w:lastRenderedPageBreak/>
        <w:t>Wszelkie koszty związane z przygotowaniem oferty ponosi Wykonawca</w:t>
      </w:r>
      <w:r>
        <w:rPr>
          <w:rFonts w:asciiTheme="minorHAnsi" w:hAnsiTheme="minorHAnsi" w:cstheme="minorHAnsi"/>
          <w:sz w:val="22"/>
          <w:szCs w:val="22"/>
          <w:lang w:eastAsia="pl-PL"/>
        </w:rPr>
        <w:t xml:space="preserve">. Zamawiający nie przewiduje zwrotu kosztów udziału w postępowaniu. </w:t>
      </w:r>
    </w:p>
    <w:p w14:paraId="2CA5AA30" w14:textId="77777777" w:rsidR="00361A35" w:rsidRPr="0093568D" w:rsidRDefault="00361A35" w:rsidP="00361A35">
      <w:pPr>
        <w:pStyle w:val="Akapitzlist"/>
        <w:numPr>
          <w:ilvl w:val="0"/>
          <w:numId w:val="1"/>
        </w:numPr>
        <w:tabs>
          <w:tab w:val="num" w:pos="284"/>
        </w:tabs>
        <w:spacing w:before="120"/>
        <w:ind w:left="357" w:hanging="357"/>
        <w:rPr>
          <w:rFonts w:asciiTheme="minorHAnsi" w:hAnsiTheme="minorHAnsi" w:cs="Arial"/>
          <w:b/>
          <w:caps/>
          <w:sz w:val="22"/>
          <w:szCs w:val="20"/>
        </w:rPr>
      </w:pPr>
      <w:r>
        <w:rPr>
          <w:rFonts w:asciiTheme="minorHAnsi" w:hAnsiTheme="minorHAnsi" w:cs="Arial"/>
          <w:b/>
          <w:caps/>
          <w:sz w:val="22"/>
          <w:szCs w:val="20"/>
        </w:rPr>
        <w:t xml:space="preserve">OPIS </w:t>
      </w:r>
      <w:r w:rsidRPr="0093568D">
        <w:rPr>
          <w:rFonts w:asciiTheme="minorHAnsi" w:hAnsiTheme="minorHAnsi" w:cs="Arial"/>
          <w:b/>
          <w:caps/>
          <w:sz w:val="22"/>
          <w:szCs w:val="20"/>
        </w:rPr>
        <w:t>KRYTERI</w:t>
      </w:r>
      <w:r>
        <w:rPr>
          <w:rFonts w:asciiTheme="minorHAnsi" w:hAnsiTheme="minorHAnsi" w:cs="Arial"/>
          <w:b/>
          <w:caps/>
          <w:sz w:val="22"/>
          <w:szCs w:val="20"/>
        </w:rPr>
        <w:t>ÓW</w:t>
      </w:r>
      <w:r w:rsidRPr="0093568D">
        <w:rPr>
          <w:rFonts w:asciiTheme="minorHAnsi" w:hAnsiTheme="minorHAnsi" w:cs="Arial"/>
          <w:b/>
          <w:caps/>
          <w:sz w:val="22"/>
          <w:szCs w:val="20"/>
        </w:rPr>
        <w:t xml:space="preserve"> OCENY OFERT WRAZ Z PODANIEM WAG TYCH KRYTERIÓW I SPOS</w:t>
      </w:r>
      <w:r>
        <w:rPr>
          <w:rFonts w:asciiTheme="minorHAnsi" w:hAnsiTheme="minorHAnsi" w:cs="Arial"/>
          <w:b/>
          <w:caps/>
          <w:sz w:val="22"/>
          <w:szCs w:val="20"/>
        </w:rPr>
        <w:t>O</w:t>
      </w:r>
      <w:r w:rsidRPr="0093568D">
        <w:rPr>
          <w:rFonts w:asciiTheme="minorHAnsi" w:hAnsiTheme="minorHAnsi" w:cs="Arial"/>
          <w:b/>
          <w:caps/>
          <w:sz w:val="22"/>
          <w:szCs w:val="20"/>
        </w:rPr>
        <w:t>B</w:t>
      </w:r>
      <w:r>
        <w:rPr>
          <w:rFonts w:asciiTheme="minorHAnsi" w:hAnsiTheme="minorHAnsi" w:cs="Arial"/>
          <w:b/>
          <w:caps/>
          <w:sz w:val="22"/>
          <w:szCs w:val="20"/>
        </w:rPr>
        <w:t>U</w:t>
      </w:r>
      <w:r w:rsidRPr="0093568D">
        <w:rPr>
          <w:rFonts w:asciiTheme="minorHAnsi" w:hAnsiTheme="minorHAnsi" w:cs="Arial"/>
          <w:b/>
          <w:caps/>
          <w:sz w:val="22"/>
          <w:szCs w:val="20"/>
        </w:rPr>
        <w:t xml:space="preserve"> OCENY OFERT.</w:t>
      </w:r>
    </w:p>
    <w:p w14:paraId="6A7EC63B" w14:textId="77777777" w:rsidR="00361A35" w:rsidRPr="00A256A3"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816043">
        <w:rPr>
          <w:rFonts w:asciiTheme="minorHAnsi" w:hAnsiTheme="minorHAnsi" w:cstheme="minorHAnsi"/>
          <w:sz w:val="22"/>
          <w:szCs w:val="22"/>
          <w:lang w:eastAsia="pl-PL"/>
        </w:rPr>
        <w:t xml:space="preserve">Przy dokonywaniu wyboru najkorzystniejszej oferty Zamawiający stosować będzie </w:t>
      </w:r>
      <w:r w:rsidRPr="00A256A3">
        <w:rPr>
          <w:rFonts w:asciiTheme="minorHAnsi" w:hAnsiTheme="minorHAnsi" w:cstheme="minorHAnsi"/>
          <w:sz w:val="22"/>
          <w:szCs w:val="22"/>
          <w:lang w:eastAsia="pl-PL"/>
        </w:rPr>
        <w:t>następujące kryteria oceny ofert:</w:t>
      </w:r>
    </w:p>
    <w:p w14:paraId="1C87BAA0" w14:textId="77777777" w:rsidR="00361A35" w:rsidRPr="008B4C26" w:rsidRDefault="00361A35" w:rsidP="00361A35">
      <w:pPr>
        <w:keepNext/>
        <w:tabs>
          <w:tab w:val="num" w:pos="1701"/>
        </w:tabs>
        <w:spacing w:before="120"/>
        <w:ind w:left="851"/>
        <w:jc w:val="both"/>
        <w:outlineLvl w:val="0"/>
        <w:rPr>
          <w:rFonts w:asciiTheme="minorHAnsi" w:hAnsiTheme="minorHAnsi"/>
          <w:b/>
          <w:szCs w:val="20"/>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1"/>
        <w:gridCol w:w="10"/>
        <w:gridCol w:w="10"/>
        <w:gridCol w:w="3177"/>
      </w:tblGrid>
      <w:tr w:rsidR="00361A35" w:rsidRPr="008B4C26" w14:paraId="1BC261FB" w14:textId="77777777" w:rsidTr="00E324B4">
        <w:trPr>
          <w:trHeight w:val="460"/>
          <w:jc w:val="right"/>
        </w:trPr>
        <w:tc>
          <w:tcPr>
            <w:tcW w:w="5121" w:type="dxa"/>
            <w:gridSpan w:val="3"/>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tcPr>
          <w:p w14:paraId="1E0F42E6" w14:textId="77777777" w:rsidR="00361A35" w:rsidRPr="008B4C26" w:rsidRDefault="00361A35" w:rsidP="00E324B4">
            <w:pPr>
              <w:keepNext/>
              <w:autoSpaceDE w:val="0"/>
              <w:autoSpaceDN w:val="0"/>
              <w:spacing w:before="120" w:after="120"/>
              <w:jc w:val="center"/>
              <w:rPr>
                <w:rFonts w:asciiTheme="minorHAnsi" w:hAnsiTheme="minorHAnsi"/>
                <w:b/>
                <w:lang w:eastAsia="pl-PL"/>
              </w:rPr>
            </w:pPr>
            <w:r w:rsidRPr="008B4C26">
              <w:rPr>
                <w:rFonts w:asciiTheme="minorHAnsi" w:hAnsiTheme="minorHAnsi"/>
                <w:b/>
                <w:lang w:eastAsia="pl-PL"/>
              </w:rPr>
              <w:t>Kryterium oceny</w:t>
            </w:r>
          </w:p>
        </w:tc>
        <w:tc>
          <w:tcPr>
            <w:tcW w:w="3177" w:type="dxa"/>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tcPr>
          <w:p w14:paraId="4A8642ED" w14:textId="77777777" w:rsidR="00361A35" w:rsidRPr="008B4C26" w:rsidRDefault="00361A35" w:rsidP="00E324B4">
            <w:pPr>
              <w:keepNext/>
              <w:autoSpaceDE w:val="0"/>
              <w:autoSpaceDN w:val="0"/>
              <w:spacing w:before="120" w:after="120"/>
              <w:jc w:val="center"/>
              <w:rPr>
                <w:rFonts w:asciiTheme="minorHAnsi" w:hAnsiTheme="minorHAnsi"/>
                <w:b/>
                <w:lang w:eastAsia="pl-PL"/>
              </w:rPr>
            </w:pPr>
            <w:r w:rsidRPr="008B4C26">
              <w:rPr>
                <w:rFonts w:asciiTheme="minorHAnsi" w:hAnsiTheme="minorHAnsi"/>
                <w:b/>
                <w:lang w:eastAsia="pl-PL"/>
              </w:rPr>
              <w:t>Waga kryterium</w:t>
            </w:r>
          </w:p>
        </w:tc>
      </w:tr>
      <w:tr w:rsidR="00361A35" w:rsidRPr="008B4C26" w14:paraId="2A6E6E76" w14:textId="77777777" w:rsidTr="00E324B4">
        <w:trPr>
          <w:trHeight w:val="263"/>
          <w:jc w:val="right"/>
        </w:trPr>
        <w:tc>
          <w:tcPr>
            <w:tcW w:w="5121" w:type="dxa"/>
            <w:gridSpan w:val="3"/>
            <w:tcBorders>
              <w:top w:val="single" w:sz="12" w:space="0" w:color="auto"/>
              <w:left w:val="single" w:sz="4" w:space="0" w:color="auto"/>
              <w:bottom w:val="single" w:sz="4" w:space="0" w:color="auto"/>
              <w:right w:val="single" w:sz="4" w:space="0" w:color="auto"/>
            </w:tcBorders>
            <w:vAlign w:val="center"/>
          </w:tcPr>
          <w:p w14:paraId="0B359289" w14:textId="77777777" w:rsidR="00361A35" w:rsidRPr="008B4C26" w:rsidRDefault="00361A35" w:rsidP="00E324B4">
            <w:pPr>
              <w:autoSpaceDE w:val="0"/>
              <w:autoSpaceDN w:val="0"/>
              <w:spacing w:before="120" w:after="120"/>
              <w:rPr>
                <w:rFonts w:asciiTheme="minorHAnsi" w:hAnsiTheme="minorHAnsi"/>
                <w:w w:val="89"/>
                <w:lang w:eastAsia="pl-PL"/>
              </w:rPr>
            </w:pPr>
            <w:r w:rsidRPr="008B4C26">
              <w:rPr>
                <w:rFonts w:asciiTheme="minorHAnsi" w:hAnsiTheme="minorHAnsi"/>
                <w:lang w:eastAsia="pl-PL"/>
              </w:rPr>
              <w:t xml:space="preserve">Cena pakietu pracowniczego </w:t>
            </w:r>
          </w:p>
        </w:tc>
        <w:tc>
          <w:tcPr>
            <w:tcW w:w="3177" w:type="dxa"/>
            <w:tcBorders>
              <w:top w:val="single" w:sz="12" w:space="0" w:color="auto"/>
              <w:left w:val="single" w:sz="4" w:space="0" w:color="auto"/>
              <w:bottom w:val="single" w:sz="4" w:space="0" w:color="auto"/>
              <w:right w:val="single" w:sz="4" w:space="0" w:color="auto"/>
            </w:tcBorders>
            <w:vAlign w:val="center"/>
          </w:tcPr>
          <w:p w14:paraId="214335AA" w14:textId="77777777" w:rsidR="00361A35" w:rsidRPr="008B4C26" w:rsidRDefault="00361A35" w:rsidP="00E324B4">
            <w:pPr>
              <w:autoSpaceDE w:val="0"/>
              <w:autoSpaceDN w:val="0"/>
              <w:spacing w:before="120" w:after="120"/>
              <w:rPr>
                <w:rFonts w:asciiTheme="minorHAnsi" w:hAnsiTheme="minorHAnsi"/>
                <w:w w:val="89"/>
                <w:lang w:eastAsia="pl-PL"/>
              </w:rPr>
            </w:pPr>
            <w:r w:rsidRPr="008B4C26">
              <w:rPr>
                <w:rFonts w:asciiTheme="minorHAnsi" w:hAnsiTheme="minorHAnsi"/>
              </w:rPr>
              <w:t xml:space="preserve">dla Zakresu I </w:t>
            </w:r>
            <w:r>
              <w:rPr>
                <w:rFonts w:asciiTheme="minorHAnsi" w:hAnsiTheme="minorHAnsi"/>
              </w:rPr>
              <w:t xml:space="preserve">  18 </w:t>
            </w:r>
            <w:r w:rsidRPr="008B4C26">
              <w:rPr>
                <w:rFonts w:asciiTheme="minorHAnsi" w:hAnsiTheme="minorHAnsi"/>
              </w:rPr>
              <w:t xml:space="preserve">% </w:t>
            </w:r>
            <w:r w:rsidRPr="008B4C26">
              <w:rPr>
                <w:rFonts w:asciiTheme="minorHAnsi" w:hAnsiTheme="minorHAnsi"/>
              </w:rPr>
              <w:br/>
              <w:t>dla</w:t>
            </w:r>
            <w:r>
              <w:rPr>
                <w:rFonts w:asciiTheme="minorHAnsi" w:hAnsiTheme="minorHAnsi"/>
              </w:rPr>
              <w:t xml:space="preserve"> Z</w:t>
            </w:r>
            <w:r w:rsidRPr="008B4C26">
              <w:rPr>
                <w:rFonts w:asciiTheme="minorHAnsi" w:hAnsiTheme="minorHAnsi"/>
              </w:rPr>
              <w:t xml:space="preserve">akresu </w:t>
            </w:r>
            <w:r>
              <w:rPr>
                <w:rFonts w:asciiTheme="minorHAnsi" w:hAnsiTheme="minorHAnsi"/>
              </w:rPr>
              <w:t>II</w:t>
            </w:r>
            <w:r w:rsidRPr="008B4C26">
              <w:rPr>
                <w:rFonts w:asciiTheme="minorHAnsi" w:hAnsiTheme="minorHAnsi"/>
              </w:rPr>
              <w:t xml:space="preserve"> </w:t>
            </w:r>
            <w:r>
              <w:rPr>
                <w:rFonts w:asciiTheme="minorHAnsi" w:hAnsiTheme="minorHAnsi"/>
              </w:rPr>
              <w:t xml:space="preserve"> 18 </w:t>
            </w:r>
            <w:r w:rsidRPr="008B4C26">
              <w:rPr>
                <w:rFonts w:asciiTheme="minorHAnsi" w:hAnsiTheme="minorHAnsi"/>
              </w:rPr>
              <w:t>%</w:t>
            </w:r>
            <w:r>
              <w:rPr>
                <w:rFonts w:asciiTheme="minorHAnsi" w:hAnsiTheme="minorHAnsi"/>
              </w:rPr>
              <w:t xml:space="preserve">                                 </w:t>
            </w:r>
            <w:r w:rsidRPr="008B4C26">
              <w:rPr>
                <w:rFonts w:asciiTheme="minorHAnsi" w:hAnsiTheme="minorHAnsi"/>
              </w:rPr>
              <w:t xml:space="preserve"> </w:t>
            </w:r>
            <w:r w:rsidRPr="00DC1BB9">
              <w:rPr>
                <w:rFonts w:asciiTheme="minorHAnsi" w:hAnsiTheme="minorHAnsi"/>
              </w:rPr>
              <w:t>dla Zakresu I</w:t>
            </w:r>
            <w:r>
              <w:rPr>
                <w:rFonts w:asciiTheme="minorHAnsi" w:hAnsiTheme="minorHAnsi"/>
              </w:rPr>
              <w:t>II</w:t>
            </w:r>
            <w:r w:rsidRPr="00DC1BB9">
              <w:rPr>
                <w:rFonts w:asciiTheme="minorHAnsi" w:hAnsiTheme="minorHAnsi"/>
              </w:rPr>
              <w:t xml:space="preserve"> </w:t>
            </w:r>
            <w:r>
              <w:rPr>
                <w:rFonts w:asciiTheme="minorHAnsi" w:hAnsiTheme="minorHAnsi"/>
              </w:rPr>
              <w:t xml:space="preserve">18 </w:t>
            </w:r>
            <w:r w:rsidRPr="00DC1BB9">
              <w:rPr>
                <w:rFonts w:asciiTheme="minorHAnsi" w:hAnsiTheme="minorHAnsi"/>
              </w:rPr>
              <w:t>%</w:t>
            </w:r>
            <w:r w:rsidRPr="008B4C26">
              <w:rPr>
                <w:rFonts w:asciiTheme="minorHAnsi" w:hAnsiTheme="minorHAnsi"/>
              </w:rPr>
              <w:br/>
            </w:r>
            <w:r w:rsidRPr="008B4C26">
              <w:rPr>
                <w:rFonts w:asciiTheme="minorHAnsi" w:hAnsiTheme="minorHAnsi"/>
                <w:b/>
              </w:rPr>
              <w:t>łącznie:</w:t>
            </w:r>
            <w:r>
              <w:rPr>
                <w:rFonts w:asciiTheme="minorHAnsi" w:hAnsiTheme="minorHAnsi"/>
                <w:b/>
              </w:rPr>
              <w:t xml:space="preserve"> 54 %</w:t>
            </w:r>
          </w:p>
        </w:tc>
      </w:tr>
      <w:tr w:rsidR="00361A35" w:rsidRPr="008B4C26" w14:paraId="25CD3362" w14:textId="77777777" w:rsidTr="00E324B4">
        <w:trPr>
          <w:trHeight w:val="287"/>
          <w:jc w:val="right"/>
        </w:trPr>
        <w:tc>
          <w:tcPr>
            <w:tcW w:w="5121" w:type="dxa"/>
            <w:gridSpan w:val="3"/>
            <w:tcBorders>
              <w:top w:val="single" w:sz="4" w:space="0" w:color="auto"/>
              <w:left w:val="single" w:sz="4" w:space="0" w:color="auto"/>
              <w:bottom w:val="single" w:sz="4" w:space="0" w:color="auto"/>
              <w:right w:val="single" w:sz="4" w:space="0" w:color="auto"/>
            </w:tcBorders>
            <w:vAlign w:val="center"/>
          </w:tcPr>
          <w:p w14:paraId="69906514" w14:textId="77777777" w:rsidR="00361A35" w:rsidRPr="008B4C26" w:rsidRDefault="00361A35" w:rsidP="00E324B4">
            <w:pPr>
              <w:autoSpaceDE w:val="0"/>
              <w:autoSpaceDN w:val="0"/>
              <w:spacing w:before="120" w:after="120"/>
              <w:rPr>
                <w:rFonts w:asciiTheme="minorHAnsi" w:hAnsiTheme="minorHAnsi"/>
                <w:lang w:eastAsia="pl-PL"/>
              </w:rPr>
            </w:pPr>
            <w:r w:rsidRPr="008B4C26">
              <w:rPr>
                <w:rFonts w:asciiTheme="minorHAnsi" w:hAnsiTheme="minorHAnsi"/>
                <w:lang w:eastAsia="pl-PL"/>
              </w:rPr>
              <w:t xml:space="preserve">Przelicznik ceny za pakiety partnerskie i rodzinne </w:t>
            </w:r>
          </w:p>
        </w:tc>
        <w:tc>
          <w:tcPr>
            <w:tcW w:w="3177" w:type="dxa"/>
            <w:tcBorders>
              <w:top w:val="single" w:sz="4" w:space="0" w:color="auto"/>
              <w:left w:val="single" w:sz="4" w:space="0" w:color="auto"/>
              <w:bottom w:val="single" w:sz="4" w:space="0" w:color="auto"/>
              <w:right w:val="single" w:sz="4" w:space="0" w:color="auto"/>
            </w:tcBorders>
            <w:vAlign w:val="center"/>
          </w:tcPr>
          <w:p w14:paraId="6382A3A7" w14:textId="77777777" w:rsidR="00361A35" w:rsidRPr="008B4C26" w:rsidRDefault="00361A35" w:rsidP="00E324B4">
            <w:pPr>
              <w:autoSpaceDE w:val="0"/>
              <w:autoSpaceDN w:val="0"/>
              <w:spacing w:before="120" w:after="120"/>
              <w:rPr>
                <w:rFonts w:asciiTheme="minorHAnsi" w:hAnsiTheme="minorHAnsi"/>
                <w:lang w:eastAsia="pl-PL"/>
              </w:rPr>
            </w:pPr>
            <w:r w:rsidRPr="008B4C26">
              <w:rPr>
                <w:rFonts w:asciiTheme="minorHAnsi" w:hAnsiTheme="minorHAnsi"/>
              </w:rPr>
              <w:t xml:space="preserve">dla </w:t>
            </w:r>
            <w:r>
              <w:rPr>
                <w:rFonts w:asciiTheme="minorHAnsi" w:hAnsiTheme="minorHAnsi"/>
              </w:rPr>
              <w:t>Pakietu Partnerskiego  4</w:t>
            </w:r>
            <w:r w:rsidRPr="008B4C26">
              <w:rPr>
                <w:rFonts w:asciiTheme="minorHAnsi" w:hAnsiTheme="minorHAnsi"/>
              </w:rPr>
              <w:t xml:space="preserve">% </w:t>
            </w:r>
            <w:r w:rsidRPr="008B4C26">
              <w:rPr>
                <w:rFonts w:asciiTheme="minorHAnsi" w:hAnsiTheme="minorHAnsi"/>
              </w:rPr>
              <w:br/>
              <w:t xml:space="preserve">dla </w:t>
            </w:r>
            <w:r>
              <w:rPr>
                <w:rFonts w:asciiTheme="minorHAnsi" w:hAnsiTheme="minorHAnsi"/>
              </w:rPr>
              <w:t>Pakietu Rodzinnego</w:t>
            </w:r>
            <w:r w:rsidRPr="008B4C26">
              <w:rPr>
                <w:rFonts w:asciiTheme="minorHAnsi" w:hAnsiTheme="minorHAnsi"/>
              </w:rPr>
              <w:t xml:space="preserve"> </w:t>
            </w:r>
            <w:r>
              <w:rPr>
                <w:rFonts w:asciiTheme="minorHAnsi" w:hAnsiTheme="minorHAnsi"/>
              </w:rPr>
              <w:t xml:space="preserve"> 4</w:t>
            </w:r>
            <w:r w:rsidRPr="008B4C26">
              <w:rPr>
                <w:rFonts w:asciiTheme="minorHAnsi" w:hAnsiTheme="minorHAnsi"/>
              </w:rPr>
              <w:t xml:space="preserve">% </w:t>
            </w:r>
            <w:r>
              <w:rPr>
                <w:rFonts w:asciiTheme="minorHAnsi" w:hAnsiTheme="minorHAnsi"/>
              </w:rPr>
              <w:t xml:space="preserve">                                   </w:t>
            </w:r>
            <w:r w:rsidRPr="008B4C26">
              <w:rPr>
                <w:rFonts w:asciiTheme="minorHAnsi" w:hAnsiTheme="minorHAnsi"/>
              </w:rPr>
              <w:br/>
            </w:r>
            <w:r w:rsidRPr="008B4C26">
              <w:rPr>
                <w:rFonts w:asciiTheme="minorHAnsi" w:hAnsiTheme="minorHAnsi"/>
                <w:b/>
              </w:rPr>
              <w:t xml:space="preserve">łącznie: </w:t>
            </w:r>
            <w:r>
              <w:rPr>
                <w:rFonts w:asciiTheme="minorHAnsi" w:hAnsiTheme="minorHAnsi"/>
                <w:b/>
              </w:rPr>
              <w:t>8%</w:t>
            </w:r>
          </w:p>
        </w:tc>
      </w:tr>
      <w:tr w:rsidR="00361A35" w:rsidRPr="008B4C26" w14:paraId="1096CC92" w14:textId="77777777" w:rsidTr="00E324B4">
        <w:trPr>
          <w:trHeight w:val="263"/>
          <w:jc w:val="right"/>
        </w:trPr>
        <w:tc>
          <w:tcPr>
            <w:tcW w:w="5121" w:type="dxa"/>
            <w:gridSpan w:val="3"/>
            <w:tcBorders>
              <w:top w:val="single" w:sz="4" w:space="0" w:color="auto"/>
              <w:left w:val="single" w:sz="4" w:space="0" w:color="auto"/>
              <w:bottom w:val="single" w:sz="4" w:space="0" w:color="auto"/>
              <w:right w:val="single" w:sz="4" w:space="0" w:color="auto"/>
            </w:tcBorders>
            <w:vAlign w:val="center"/>
          </w:tcPr>
          <w:p w14:paraId="4C38F7CA" w14:textId="77777777" w:rsidR="00361A35" w:rsidRPr="008B4C26" w:rsidRDefault="00361A35" w:rsidP="00E324B4">
            <w:pPr>
              <w:autoSpaceDE w:val="0"/>
              <w:autoSpaceDN w:val="0"/>
              <w:spacing w:before="120" w:after="120"/>
              <w:rPr>
                <w:rFonts w:asciiTheme="minorHAnsi" w:hAnsiTheme="minorHAnsi"/>
                <w:lang w:eastAsia="pl-PL"/>
              </w:rPr>
            </w:pPr>
            <w:r w:rsidRPr="008B4C26">
              <w:rPr>
                <w:rFonts w:asciiTheme="minorHAnsi" w:hAnsiTheme="minorHAnsi"/>
                <w:lang w:eastAsia="pl-PL"/>
              </w:rPr>
              <w:t xml:space="preserve">Zakres świadczeń </w:t>
            </w:r>
          </w:p>
        </w:tc>
        <w:tc>
          <w:tcPr>
            <w:tcW w:w="3177" w:type="dxa"/>
            <w:tcBorders>
              <w:top w:val="single" w:sz="4" w:space="0" w:color="auto"/>
              <w:left w:val="single" w:sz="4" w:space="0" w:color="auto"/>
              <w:bottom w:val="single" w:sz="4" w:space="0" w:color="auto"/>
              <w:right w:val="single" w:sz="4" w:space="0" w:color="auto"/>
            </w:tcBorders>
            <w:vAlign w:val="center"/>
          </w:tcPr>
          <w:p w14:paraId="4086DB45" w14:textId="77777777" w:rsidR="00361A35" w:rsidRPr="008B4C26" w:rsidRDefault="00361A35" w:rsidP="00E324B4">
            <w:pPr>
              <w:autoSpaceDE w:val="0"/>
              <w:autoSpaceDN w:val="0"/>
              <w:spacing w:before="120" w:after="120"/>
              <w:rPr>
                <w:rFonts w:asciiTheme="minorHAnsi" w:hAnsiTheme="minorHAnsi"/>
              </w:rPr>
            </w:pPr>
            <w:r w:rsidRPr="008B4C26">
              <w:rPr>
                <w:rFonts w:asciiTheme="minorHAnsi" w:hAnsiTheme="minorHAnsi"/>
              </w:rPr>
              <w:t xml:space="preserve">dla Zakresu I </w:t>
            </w:r>
            <w:r>
              <w:rPr>
                <w:rFonts w:asciiTheme="minorHAnsi" w:hAnsiTheme="minorHAnsi"/>
              </w:rPr>
              <w:t xml:space="preserve">  5</w:t>
            </w:r>
            <w:r w:rsidRPr="008B4C26">
              <w:rPr>
                <w:rFonts w:asciiTheme="minorHAnsi" w:hAnsiTheme="minorHAnsi"/>
              </w:rPr>
              <w:t xml:space="preserve">% </w:t>
            </w:r>
            <w:r w:rsidRPr="008B4C26">
              <w:rPr>
                <w:rFonts w:asciiTheme="minorHAnsi" w:hAnsiTheme="minorHAnsi"/>
              </w:rPr>
              <w:br/>
              <w:t xml:space="preserve">dla </w:t>
            </w:r>
            <w:r>
              <w:rPr>
                <w:rFonts w:asciiTheme="minorHAnsi" w:hAnsiTheme="minorHAnsi"/>
              </w:rPr>
              <w:t>Z</w:t>
            </w:r>
            <w:r w:rsidRPr="008B4C26">
              <w:rPr>
                <w:rFonts w:asciiTheme="minorHAnsi" w:hAnsiTheme="minorHAnsi"/>
              </w:rPr>
              <w:t>akresu II</w:t>
            </w:r>
            <w:r>
              <w:rPr>
                <w:rFonts w:asciiTheme="minorHAnsi" w:hAnsiTheme="minorHAnsi"/>
              </w:rPr>
              <w:t xml:space="preserve"> </w:t>
            </w:r>
            <w:r w:rsidRPr="008B4C26">
              <w:rPr>
                <w:rFonts w:asciiTheme="minorHAnsi" w:hAnsiTheme="minorHAnsi"/>
              </w:rPr>
              <w:t xml:space="preserve"> </w:t>
            </w:r>
            <w:r>
              <w:rPr>
                <w:rFonts w:asciiTheme="minorHAnsi" w:hAnsiTheme="minorHAnsi"/>
              </w:rPr>
              <w:t>5</w:t>
            </w:r>
            <w:r w:rsidRPr="008B4C26">
              <w:rPr>
                <w:rFonts w:asciiTheme="minorHAnsi" w:hAnsiTheme="minorHAnsi"/>
              </w:rPr>
              <w:t xml:space="preserve">% </w:t>
            </w:r>
            <w:r>
              <w:rPr>
                <w:rFonts w:asciiTheme="minorHAnsi" w:hAnsiTheme="minorHAnsi"/>
              </w:rPr>
              <w:t xml:space="preserve">                                    </w:t>
            </w:r>
            <w:r w:rsidRPr="00DC1BB9">
              <w:rPr>
                <w:rFonts w:asciiTheme="minorHAnsi" w:hAnsiTheme="minorHAnsi"/>
              </w:rPr>
              <w:t xml:space="preserve">dla </w:t>
            </w:r>
            <w:r>
              <w:rPr>
                <w:rFonts w:asciiTheme="minorHAnsi" w:hAnsiTheme="minorHAnsi"/>
              </w:rPr>
              <w:t>Z</w:t>
            </w:r>
            <w:r w:rsidRPr="00DC1BB9">
              <w:rPr>
                <w:rFonts w:asciiTheme="minorHAnsi" w:hAnsiTheme="minorHAnsi"/>
              </w:rPr>
              <w:t>akresu I</w:t>
            </w:r>
            <w:r>
              <w:rPr>
                <w:rFonts w:asciiTheme="minorHAnsi" w:hAnsiTheme="minorHAnsi"/>
              </w:rPr>
              <w:t>II 5</w:t>
            </w:r>
            <w:r w:rsidRPr="00DC1BB9">
              <w:rPr>
                <w:rFonts w:asciiTheme="minorHAnsi" w:hAnsiTheme="minorHAnsi"/>
              </w:rPr>
              <w:t xml:space="preserve">% </w:t>
            </w:r>
            <w:r>
              <w:rPr>
                <w:rFonts w:asciiTheme="minorHAnsi" w:hAnsiTheme="minorHAnsi"/>
              </w:rPr>
              <w:t xml:space="preserve">           </w:t>
            </w:r>
            <w:r w:rsidRPr="008B4C26">
              <w:rPr>
                <w:rFonts w:asciiTheme="minorHAnsi" w:hAnsiTheme="minorHAnsi"/>
              </w:rPr>
              <w:br/>
            </w:r>
            <w:r w:rsidRPr="008B4C26">
              <w:rPr>
                <w:rFonts w:asciiTheme="minorHAnsi" w:hAnsiTheme="minorHAnsi"/>
                <w:b/>
              </w:rPr>
              <w:t xml:space="preserve">łącznie: </w:t>
            </w:r>
            <w:r>
              <w:rPr>
                <w:rFonts w:asciiTheme="minorHAnsi" w:hAnsiTheme="minorHAnsi"/>
                <w:b/>
              </w:rPr>
              <w:t xml:space="preserve"> 15</w:t>
            </w:r>
            <w:r w:rsidRPr="008B4C26">
              <w:rPr>
                <w:rFonts w:asciiTheme="minorHAnsi" w:hAnsiTheme="minorHAnsi"/>
                <w:b/>
              </w:rPr>
              <w:t>%</w:t>
            </w:r>
          </w:p>
        </w:tc>
      </w:tr>
      <w:tr w:rsidR="00361A35" w:rsidRPr="008B4C26" w14:paraId="28A52D67" w14:textId="77777777" w:rsidTr="00E324B4">
        <w:trPr>
          <w:trHeight w:val="281"/>
          <w:jc w:val="right"/>
        </w:trPr>
        <w:tc>
          <w:tcPr>
            <w:tcW w:w="5101" w:type="dxa"/>
            <w:tcBorders>
              <w:top w:val="single" w:sz="4" w:space="0" w:color="auto"/>
              <w:left w:val="single" w:sz="4" w:space="0" w:color="auto"/>
              <w:bottom w:val="single" w:sz="4" w:space="0" w:color="auto"/>
              <w:right w:val="single" w:sz="4" w:space="0" w:color="auto"/>
            </w:tcBorders>
            <w:vAlign w:val="center"/>
          </w:tcPr>
          <w:p w14:paraId="0432C31A" w14:textId="77777777" w:rsidR="00361A35" w:rsidRPr="008B4C26" w:rsidRDefault="00361A35" w:rsidP="00E324B4">
            <w:pPr>
              <w:autoSpaceDE w:val="0"/>
              <w:autoSpaceDN w:val="0"/>
              <w:spacing w:before="120" w:after="120"/>
              <w:rPr>
                <w:rFonts w:asciiTheme="minorHAnsi" w:hAnsiTheme="minorHAnsi"/>
                <w:lang w:eastAsia="pl-PL"/>
              </w:rPr>
            </w:pPr>
            <w:r w:rsidRPr="008B4C26">
              <w:rPr>
                <w:rFonts w:asciiTheme="minorHAnsi" w:hAnsiTheme="minorHAnsi"/>
                <w:lang w:eastAsia="pl-PL"/>
              </w:rPr>
              <w:t>Klauzule fakultatywne</w:t>
            </w:r>
          </w:p>
        </w:tc>
        <w:tc>
          <w:tcPr>
            <w:tcW w:w="3197" w:type="dxa"/>
            <w:gridSpan w:val="3"/>
            <w:tcBorders>
              <w:top w:val="single" w:sz="4" w:space="0" w:color="auto"/>
              <w:left w:val="single" w:sz="4" w:space="0" w:color="auto"/>
              <w:bottom w:val="single" w:sz="4" w:space="0" w:color="auto"/>
              <w:right w:val="single" w:sz="4" w:space="0" w:color="auto"/>
            </w:tcBorders>
            <w:vAlign w:val="center"/>
          </w:tcPr>
          <w:p w14:paraId="2A73698E" w14:textId="77777777" w:rsidR="00361A35" w:rsidRPr="00FB51BC" w:rsidRDefault="00361A35" w:rsidP="00E324B4">
            <w:pPr>
              <w:autoSpaceDE w:val="0"/>
              <w:autoSpaceDN w:val="0"/>
              <w:spacing w:before="120" w:after="120"/>
              <w:rPr>
                <w:rFonts w:asciiTheme="minorHAnsi" w:hAnsiTheme="minorHAnsi"/>
                <w:b/>
                <w:lang w:eastAsia="pl-PL"/>
              </w:rPr>
            </w:pPr>
            <w:r>
              <w:rPr>
                <w:rFonts w:asciiTheme="minorHAnsi" w:hAnsiTheme="minorHAnsi"/>
                <w:b/>
                <w:lang w:eastAsia="pl-PL"/>
              </w:rPr>
              <w:t>20</w:t>
            </w:r>
            <w:r w:rsidRPr="00FB51BC">
              <w:rPr>
                <w:rFonts w:asciiTheme="minorHAnsi" w:hAnsiTheme="minorHAnsi"/>
                <w:b/>
                <w:lang w:eastAsia="pl-PL"/>
              </w:rPr>
              <w:t>%</w:t>
            </w:r>
          </w:p>
        </w:tc>
      </w:tr>
      <w:tr w:rsidR="00361A35" w:rsidRPr="008B4C26" w14:paraId="1AB32002" w14:textId="77777777" w:rsidTr="00E324B4">
        <w:trPr>
          <w:trHeight w:val="281"/>
          <w:jc w:val="right"/>
        </w:trPr>
        <w:tc>
          <w:tcPr>
            <w:tcW w:w="5111" w:type="dxa"/>
            <w:gridSpan w:val="2"/>
            <w:tcBorders>
              <w:top w:val="single" w:sz="4" w:space="0" w:color="auto"/>
              <w:left w:val="single" w:sz="4" w:space="0" w:color="auto"/>
              <w:bottom w:val="single" w:sz="4" w:space="0" w:color="auto"/>
              <w:right w:val="single" w:sz="4" w:space="0" w:color="auto"/>
            </w:tcBorders>
            <w:vAlign w:val="center"/>
          </w:tcPr>
          <w:p w14:paraId="63CB8076" w14:textId="77777777" w:rsidR="00361A35" w:rsidRPr="008B4C26" w:rsidRDefault="00361A35" w:rsidP="00E324B4">
            <w:pPr>
              <w:autoSpaceDE w:val="0"/>
              <w:autoSpaceDN w:val="0"/>
              <w:spacing w:before="120" w:after="120"/>
              <w:rPr>
                <w:rFonts w:asciiTheme="minorHAnsi" w:hAnsiTheme="minorHAnsi"/>
                <w:lang w:eastAsia="pl-PL"/>
              </w:rPr>
            </w:pPr>
            <w:r w:rsidRPr="008B4C26">
              <w:rPr>
                <w:rFonts w:asciiTheme="minorHAnsi" w:hAnsiTheme="minorHAnsi"/>
                <w:lang w:eastAsia="pl-PL"/>
              </w:rPr>
              <w:t xml:space="preserve">Dostępność placówek medycznych </w:t>
            </w:r>
          </w:p>
        </w:tc>
        <w:tc>
          <w:tcPr>
            <w:tcW w:w="3187" w:type="dxa"/>
            <w:gridSpan w:val="2"/>
            <w:tcBorders>
              <w:top w:val="single" w:sz="4" w:space="0" w:color="auto"/>
              <w:left w:val="single" w:sz="4" w:space="0" w:color="auto"/>
              <w:bottom w:val="single" w:sz="4" w:space="0" w:color="auto"/>
              <w:right w:val="single" w:sz="4" w:space="0" w:color="auto"/>
            </w:tcBorders>
            <w:vAlign w:val="center"/>
          </w:tcPr>
          <w:p w14:paraId="110C29FA" w14:textId="77777777" w:rsidR="00361A35" w:rsidRPr="00FB51BC" w:rsidRDefault="00361A35" w:rsidP="00E324B4">
            <w:pPr>
              <w:autoSpaceDE w:val="0"/>
              <w:autoSpaceDN w:val="0"/>
              <w:spacing w:before="120" w:after="120"/>
              <w:rPr>
                <w:rFonts w:asciiTheme="minorHAnsi" w:hAnsiTheme="minorHAnsi"/>
                <w:b/>
                <w:lang w:eastAsia="pl-PL"/>
              </w:rPr>
            </w:pPr>
            <w:r>
              <w:rPr>
                <w:rFonts w:asciiTheme="minorHAnsi" w:hAnsiTheme="minorHAnsi"/>
                <w:b/>
                <w:lang w:eastAsia="pl-PL"/>
              </w:rPr>
              <w:t>3</w:t>
            </w:r>
            <w:r w:rsidRPr="00FB51BC">
              <w:rPr>
                <w:rFonts w:asciiTheme="minorHAnsi" w:hAnsiTheme="minorHAnsi"/>
                <w:b/>
                <w:lang w:eastAsia="pl-PL"/>
              </w:rPr>
              <w:t>%</w:t>
            </w:r>
          </w:p>
        </w:tc>
      </w:tr>
    </w:tbl>
    <w:p w14:paraId="64DFAB71" w14:textId="77777777" w:rsidR="00361A35" w:rsidRDefault="00361A35" w:rsidP="00361A35">
      <w:pPr>
        <w:autoSpaceDE w:val="0"/>
        <w:autoSpaceDN w:val="0"/>
        <w:ind w:left="794"/>
        <w:rPr>
          <w:rFonts w:asciiTheme="minorHAnsi" w:hAnsiTheme="minorHAnsi"/>
          <w:color w:val="000000"/>
        </w:rPr>
      </w:pPr>
    </w:p>
    <w:p w14:paraId="73C0E929" w14:textId="77777777" w:rsidR="00361A35" w:rsidRPr="00816043" w:rsidRDefault="00361A35" w:rsidP="00361A35">
      <w:pPr>
        <w:pStyle w:val="Akapitzlist"/>
        <w:keepNex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816043">
        <w:rPr>
          <w:rFonts w:asciiTheme="minorHAnsi" w:hAnsiTheme="minorHAnsi" w:cstheme="minorHAnsi"/>
          <w:sz w:val="22"/>
          <w:szCs w:val="22"/>
          <w:lang w:eastAsia="pl-PL"/>
        </w:rPr>
        <w:t xml:space="preserve">Zasady i sposób oceny ofert według kryteriów </w:t>
      </w:r>
    </w:p>
    <w:p w14:paraId="4ABDC54D" w14:textId="77777777" w:rsidR="00361A35" w:rsidRPr="008B4C26" w:rsidRDefault="00361A35" w:rsidP="00361A35">
      <w:pPr>
        <w:pStyle w:val="Akapitzlist"/>
        <w:numPr>
          <w:ilvl w:val="3"/>
          <w:numId w:val="14"/>
        </w:numPr>
        <w:spacing w:before="120"/>
        <w:jc w:val="both"/>
        <w:outlineLvl w:val="0"/>
        <w:rPr>
          <w:rFonts w:asciiTheme="minorHAnsi" w:hAnsiTheme="minorHAnsi"/>
          <w:b/>
          <w:sz w:val="22"/>
          <w:szCs w:val="20"/>
          <w:lang w:eastAsia="pl-PL"/>
        </w:rPr>
      </w:pPr>
      <w:r w:rsidRPr="008B4C26">
        <w:rPr>
          <w:rFonts w:asciiTheme="minorHAnsi" w:hAnsiTheme="minorHAnsi"/>
          <w:b/>
          <w:sz w:val="22"/>
          <w:szCs w:val="20"/>
          <w:lang w:eastAsia="pl-PL"/>
        </w:rPr>
        <w:t xml:space="preserve">„Cena pakietu pracowniczego” – waga </w:t>
      </w:r>
      <w:r>
        <w:rPr>
          <w:rFonts w:asciiTheme="minorHAnsi" w:hAnsiTheme="minorHAnsi"/>
          <w:b/>
          <w:sz w:val="22"/>
          <w:szCs w:val="20"/>
          <w:lang w:eastAsia="pl-PL"/>
        </w:rPr>
        <w:t>54</w:t>
      </w:r>
      <w:r w:rsidRPr="008B4C26">
        <w:rPr>
          <w:rFonts w:asciiTheme="minorHAnsi" w:hAnsiTheme="minorHAnsi"/>
          <w:b/>
          <w:sz w:val="22"/>
          <w:szCs w:val="20"/>
          <w:lang w:eastAsia="pl-PL"/>
        </w:rPr>
        <w:t xml:space="preserve">% </w:t>
      </w:r>
    </w:p>
    <w:p w14:paraId="6D46FB1A" w14:textId="77777777" w:rsidR="00361A35" w:rsidRPr="008B4C26" w:rsidRDefault="00361A35" w:rsidP="00361A35">
      <w:pPr>
        <w:spacing w:before="120"/>
        <w:ind w:left="1080"/>
        <w:jc w:val="both"/>
        <w:outlineLvl w:val="0"/>
        <w:rPr>
          <w:rFonts w:asciiTheme="minorHAnsi" w:hAnsiTheme="minorHAnsi"/>
          <w:szCs w:val="20"/>
          <w:lang w:eastAsia="pl-PL"/>
        </w:rPr>
      </w:pPr>
      <w:r w:rsidRPr="008B4C26">
        <w:rPr>
          <w:rFonts w:asciiTheme="minorHAnsi" w:hAnsiTheme="minorHAnsi"/>
          <w:szCs w:val="20"/>
          <w:lang w:eastAsia="pl-PL"/>
        </w:rPr>
        <w:t xml:space="preserve">Maksymalna liczba punktów do zdobycia w tym kryterium – </w:t>
      </w:r>
      <w:r>
        <w:rPr>
          <w:rFonts w:asciiTheme="minorHAnsi" w:hAnsiTheme="minorHAnsi"/>
          <w:szCs w:val="20"/>
          <w:lang w:eastAsia="pl-PL"/>
        </w:rPr>
        <w:t>54</w:t>
      </w:r>
      <w:r w:rsidRPr="008B4C26">
        <w:rPr>
          <w:rFonts w:asciiTheme="minorHAnsi" w:hAnsiTheme="minorHAnsi"/>
          <w:szCs w:val="20"/>
          <w:lang w:eastAsia="pl-PL"/>
        </w:rPr>
        <w:t xml:space="preserve"> punkt</w:t>
      </w:r>
      <w:r>
        <w:rPr>
          <w:rFonts w:asciiTheme="minorHAnsi" w:hAnsiTheme="minorHAnsi"/>
          <w:szCs w:val="20"/>
          <w:lang w:eastAsia="pl-PL"/>
        </w:rPr>
        <w:t>y, po 18 punków w każdym z Zakresów</w:t>
      </w:r>
      <w:r w:rsidRPr="008B4C26">
        <w:rPr>
          <w:rFonts w:asciiTheme="minorHAnsi" w:hAnsiTheme="minorHAnsi"/>
          <w:szCs w:val="20"/>
          <w:lang w:eastAsia="pl-PL"/>
        </w:rPr>
        <w:t>.</w:t>
      </w:r>
    </w:p>
    <w:p w14:paraId="571C165F" w14:textId="77777777" w:rsidR="00361A35" w:rsidRPr="008B4C26" w:rsidRDefault="00361A35" w:rsidP="00361A35">
      <w:pPr>
        <w:spacing w:before="120"/>
        <w:ind w:left="1080"/>
        <w:jc w:val="both"/>
        <w:outlineLvl w:val="0"/>
        <w:rPr>
          <w:rFonts w:asciiTheme="minorHAnsi" w:hAnsiTheme="minorHAnsi"/>
          <w:szCs w:val="20"/>
          <w:lang w:eastAsia="pl-PL"/>
        </w:rPr>
      </w:pPr>
      <w:r w:rsidRPr="008B4C26">
        <w:rPr>
          <w:rFonts w:asciiTheme="minorHAnsi" w:hAnsiTheme="minorHAnsi"/>
          <w:szCs w:val="20"/>
          <w:lang w:eastAsia="pl-PL"/>
        </w:rPr>
        <w:t>Obliczenie liczby punktów przyznanych każdej ofercie oddzielnie dla każdego z Zakresów zostanie dokonane na podstawie poniższego wzoru:</w:t>
      </w:r>
    </w:p>
    <w:p w14:paraId="6B931326" w14:textId="77777777" w:rsidR="00361A35" w:rsidRPr="008B4C26" w:rsidRDefault="00361A35" w:rsidP="00361A35">
      <w:pPr>
        <w:spacing w:before="120"/>
        <w:ind w:left="1080"/>
        <w:jc w:val="both"/>
        <w:outlineLvl w:val="0"/>
        <w:rPr>
          <w:rFonts w:asciiTheme="minorHAnsi" w:hAnsiTheme="minorHAnsi"/>
          <w:szCs w:val="20"/>
          <w:lang w:eastAsia="pl-PL"/>
        </w:rPr>
      </w:pPr>
    </w:p>
    <w:p w14:paraId="04529471" w14:textId="77777777" w:rsidR="00361A35" w:rsidRPr="008B4C26" w:rsidRDefault="00361A35" w:rsidP="00361A35">
      <w:pPr>
        <w:spacing w:before="120"/>
        <w:ind w:left="1080"/>
        <w:jc w:val="center"/>
        <w:outlineLvl w:val="0"/>
        <w:rPr>
          <w:rFonts w:asciiTheme="minorHAnsi" w:hAnsiTheme="minorHAnsi"/>
          <w:lang w:eastAsia="pl-PL"/>
        </w:rPr>
      </w:pPr>
      <m:oMathPara>
        <m:oMath>
          <m:sSub>
            <m:sSubPr>
              <m:ctrlPr>
                <w:rPr>
                  <w:rFonts w:ascii="Cambria Math" w:eastAsiaTheme="minorHAnsi" w:hAnsi="Cambria Math" w:cstheme="minorBidi"/>
                  <w:b/>
                </w:rPr>
              </m:ctrlPr>
            </m:sSubPr>
            <m:e>
              <m:r>
                <m:rPr>
                  <m:sty m:val="b"/>
                </m:rPr>
                <w:rPr>
                  <w:rFonts w:ascii="Cambria Math" w:eastAsiaTheme="minorHAnsi" w:hAnsi="Cambria Math" w:cstheme="minorBidi"/>
                </w:rPr>
                <m:t>C</m:t>
              </m:r>
            </m:e>
            <m:sub>
              <m:r>
                <m:rPr>
                  <m:sty m:val="b"/>
                </m:rPr>
                <w:rPr>
                  <w:rFonts w:ascii="Cambria Math" w:eastAsiaTheme="minorHAnsi" w:hAnsi="Cambria Math" w:cstheme="minorBidi"/>
                </w:rPr>
                <m:t>n</m:t>
              </m:r>
            </m:sub>
          </m:sSub>
          <m:r>
            <m:rPr>
              <m:sty m:val="b"/>
            </m:rPr>
            <w:rPr>
              <w:rFonts w:ascii="Cambria Math" w:hAnsi="Cambria Math"/>
            </w:rPr>
            <m:t>=</m:t>
          </m:r>
          <m:f>
            <m:fPr>
              <m:ctrlPr>
                <w:rPr>
                  <w:rFonts w:ascii="Cambria Math" w:eastAsiaTheme="minorHAnsi" w:hAnsi="Cambria Math" w:cstheme="minorBidi"/>
                  <w:b/>
                </w:rPr>
              </m:ctrlPr>
            </m:fPr>
            <m:num>
              <m:sSub>
                <m:sSubPr>
                  <m:ctrlPr>
                    <w:rPr>
                      <w:rFonts w:ascii="Cambria Math" w:eastAsiaTheme="minorHAnsi" w:hAnsi="Cambria Math" w:cstheme="minorBidi"/>
                      <w:b/>
                    </w:rPr>
                  </m:ctrlPr>
                </m:sSubPr>
                <m:e>
                  <m:r>
                    <m:rPr>
                      <m:sty m:val="b"/>
                    </m:rPr>
                    <w:rPr>
                      <w:rFonts w:ascii="Cambria Math" w:eastAsiaTheme="minorHAnsi" w:hAnsi="Cambria Math" w:cstheme="minorBidi"/>
                    </w:rPr>
                    <m:t>C</m:t>
                  </m:r>
                </m:e>
                <m:sub>
                  <m:r>
                    <m:rPr>
                      <m:sty m:val="b"/>
                    </m:rPr>
                    <w:rPr>
                      <w:rFonts w:ascii="Cambria Math" w:eastAsiaTheme="minorHAnsi" w:hAnsi="Cambria Math" w:cstheme="minorBidi"/>
                    </w:rPr>
                    <m:t>min</m:t>
                  </m:r>
                </m:sub>
              </m:sSub>
            </m:num>
            <m:den>
              <m:sSub>
                <m:sSubPr>
                  <m:ctrlPr>
                    <w:rPr>
                      <w:rFonts w:ascii="Cambria Math" w:eastAsiaTheme="minorHAnsi" w:hAnsi="Cambria Math" w:cstheme="minorBidi"/>
                      <w:b/>
                    </w:rPr>
                  </m:ctrlPr>
                </m:sSubPr>
                <m:e>
                  <m:r>
                    <m:rPr>
                      <m:sty m:val="b"/>
                    </m:rPr>
                    <w:rPr>
                      <w:rFonts w:ascii="Cambria Math" w:eastAsiaTheme="minorHAnsi" w:hAnsi="Cambria Math" w:cstheme="minorBidi"/>
                    </w:rPr>
                    <m:t>C</m:t>
                  </m:r>
                </m:e>
                <m:sub>
                  <m:r>
                    <m:rPr>
                      <m:sty m:val="b"/>
                    </m:rPr>
                    <w:rPr>
                      <w:rFonts w:ascii="Cambria Math" w:eastAsiaTheme="minorHAnsi" w:hAnsi="Cambria Math" w:cstheme="minorBidi"/>
                    </w:rPr>
                    <m:t>b</m:t>
                  </m:r>
                </m:sub>
              </m:sSub>
            </m:den>
          </m:f>
          <m:r>
            <m:rPr>
              <m:sty m:val="b"/>
            </m:rPr>
            <w:rPr>
              <w:rFonts w:ascii="Cambria Math" w:hAnsi="Cambria Math"/>
            </w:rPr>
            <m:t xml:space="preserve">× </m:t>
          </m:r>
          <m:r>
            <m:rPr>
              <m:sty m:val="bi"/>
            </m:rPr>
            <w:rPr>
              <w:rFonts w:ascii="Cambria Math" w:hAnsi="Cambria Math"/>
            </w:rPr>
            <m:t>18</m:t>
          </m:r>
        </m:oMath>
      </m:oMathPara>
    </w:p>
    <w:p w14:paraId="6F155B6F" w14:textId="77777777" w:rsidR="00361A35" w:rsidRPr="008B4C26" w:rsidRDefault="00361A35" w:rsidP="00361A35">
      <w:pPr>
        <w:ind w:left="1080"/>
        <w:jc w:val="both"/>
        <w:outlineLvl w:val="0"/>
        <w:rPr>
          <w:rFonts w:asciiTheme="minorHAnsi" w:hAnsiTheme="minorHAnsi"/>
          <w:szCs w:val="20"/>
          <w:lang w:eastAsia="pl-PL"/>
        </w:rPr>
      </w:pPr>
      <w:r w:rsidRPr="008B4C26">
        <w:rPr>
          <w:rFonts w:asciiTheme="minorHAnsi" w:hAnsiTheme="minorHAnsi"/>
          <w:szCs w:val="20"/>
          <w:lang w:eastAsia="pl-PL"/>
        </w:rPr>
        <w:t>gdzie:</w:t>
      </w:r>
    </w:p>
    <w:p w14:paraId="2161ADDB" w14:textId="77777777" w:rsidR="00361A35" w:rsidRPr="008B4C26" w:rsidRDefault="00361A35" w:rsidP="00361A35">
      <w:pPr>
        <w:ind w:left="1080"/>
        <w:jc w:val="both"/>
        <w:outlineLvl w:val="0"/>
        <w:rPr>
          <w:rFonts w:asciiTheme="minorHAnsi" w:hAnsiTheme="minorHAnsi"/>
          <w:szCs w:val="20"/>
          <w:lang w:eastAsia="pl-PL"/>
        </w:rPr>
      </w:pPr>
      <w:proofErr w:type="spellStart"/>
      <w:r w:rsidRPr="008B4C26">
        <w:rPr>
          <w:rFonts w:asciiTheme="minorHAnsi" w:hAnsiTheme="minorHAnsi"/>
          <w:b/>
          <w:szCs w:val="20"/>
          <w:lang w:eastAsia="pl-PL"/>
        </w:rPr>
        <w:lastRenderedPageBreak/>
        <w:t>C</w:t>
      </w:r>
      <w:r w:rsidRPr="008B4C26">
        <w:rPr>
          <w:rFonts w:asciiTheme="minorHAnsi" w:hAnsiTheme="minorHAnsi"/>
          <w:b/>
          <w:szCs w:val="20"/>
          <w:vertAlign w:val="subscript"/>
          <w:lang w:eastAsia="pl-PL"/>
        </w:rPr>
        <w:t>min</w:t>
      </w:r>
      <w:proofErr w:type="spellEnd"/>
      <w:r w:rsidRPr="008B4C26">
        <w:rPr>
          <w:rFonts w:asciiTheme="minorHAnsi" w:hAnsiTheme="minorHAnsi"/>
          <w:szCs w:val="20"/>
          <w:lang w:eastAsia="pl-PL"/>
        </w:rPr>
        <w:t>- najniższa cena brutto pakietu pracowniczego ocenianego Zakresu spośród wszystkich ofert</w:t>
      </w:r>
    </w:p>
    <w:p w14:paraId="3B578034" w14:textId="77777777" w:rsidR="00361A35" w:rsidRPr="008B4C26" w:rsidRDefault="00361A35" w:rsidP="00361A35">
      <w:pPr>
        <w:ind w:left="1080"/>
        <w:jc w:val="both"/>
        <w:outlineLvl w:val="0"/>
        <w:rPr>
          <w:rFonts w:asciiTheme="minorHAnsi" w:hAnsiTheme="minorHAnsi"/>
          <w:szCs w:val="20"/>
          <w:lang w:eastAsia="pl-PL"/>
        </w:rPr>
      </w:pPr>
      <w:proofErr w:type="spellStart"/>
      <w:r w:rsidRPr="008B4C26">
        <w:rPr>
          <w:rFonts w:asciiTheme="minorHAnsi" w:hAnsiTheme="minorHAnsi"/>
          <w:b/>
          <w:szCs w:val="20"/>
          <w:lang w:eastAsia="pl-PL"/>
        </w:rPr>
        <w:t>C</w:t>
      </w:r>
      <w:r w:rsidRPr="008B4C26">
        <w:rPr>
          <w:rFonts w:asciiTheme="minorHAnsi" w:hAnsiTheme="minorHAnsi"/>
          <w:b/>
          <w:szCs w:val="20"/>
          <w:vertAlign w:val="subscript"/>
          <w:lang w:eastAsia="pl-PL"/>
        </w:rPr>
        <w:t>b</w:t>
      </w:r>
      <w:proofErr w:type="spellEnd"/>
      <w:r w:rsidRPr="008B4C26">
        <w:rPr>
          <w:rFonts w:asciiTheme="minorHAnsi" w:hAnsiTheme="minorHAnsi"/>
          <w:szCs w:val="20"/>
          <w:lang w:eastAsia="pl-PL"/>
        </w:rPr>
        <w:t>- cena brutto pakietu pracowniczego ocenianego Zakresu w badanej ofercie</w:t>
      </w:r>
    </w:p>
    <w:p w14:paraId="26DE15F8" w14:textId="77777777" w:rsidR="00361A35" w:rsidRPr="008B4C26" w:rsidRDefault="00361A35" w:rsidP="00361A35">
      <w:pPr>
        <w:ind w:left="1080"/>
        <w:jc w:val="both"/>
        <w:outlineLvl w:val="0"/>
        <w:rPr>
          <w:rFonts w:asciiTheme="minorHAnsi" w:hAnsiTheme="minorHAnsi"/>
          <w:szCs w:val="20"/>
        </w:rPr>
      </w:pPr>
      <w:proofErr w:type="spellStart"/>
      <w:r w:rsidRPr="008B4C26">
        <w:rPr>
          <w:rFonts w:asciiTheme="minorHAnsi" w:hAnsiTheme="minorHAnsi"/>
          <w:b/>
          <w:szCs w:val="20"/>
          <w:lang w:eastAsia="pl-PL"/>
        </w:rPr>
        <w:t>C</w:t>
      </w:r>
      <w:r w:rsidRPr="008B4C26">
        <w:rPr>
          <w:rFonts w:asciiTheme="minorHAnsi" w:hAnsiTheme="minorHAnsi"/>
          <w:b/>
          <w:szCs w:val="20"/>
          <w:vertAlign w:val="subscript"/>
          <w:lang w:eastAsia="pl-PL"/>
        </w:rPr>
        <w:t>n</w:t>
      </w:r>
      <w:proofErr w:type="spellEnd"/>
      <w:r w:rsidRPr="008B4C26">
        <w:rPr>
          <w:rFonts w:asciiTheme="minorHAnsi" w:hAnsiTheme="minorHAnsi"/>
          <w:szCs w:val="20"/>
          <w:lang w:eastAsia="pl-PL"/>
        </w:rPr>
        <w:t xml:space="preserve"> – liczba przyznanych punktów </w:t>
      </w:r>
      <w:r w:rsidRPr="008B4C26">
        <w:rPr>
          <w:rFonts w:asciiTheme="minorHAnsi" w:hAnsiTheme="minorHAnsi"/>
          <w:szCs w:val="20"/>
        </w:rPr>
        <w:t xml:space="preserve">za kryterium „cena </w:t>
      </w:r>
      <w:r w:rsidRPr="008B4C26">
        <w:rPr>
          <w:rFonts w:asciiTheme="minorHAnsi" w:hAnsiTheme="minorHAnsi"/>
          <w:szCs w:val="20"/>
          <w:lang w:eastAsia="pl-PL"/>
        </w:rPr>
        <w:t>pakietu pracowniczego</w:t>
      </w:r>
      <w:r w:rsidRPr="008B4C26">
        <w:rPr>
          <w:rFonts w:asciiTheme="minorHAnsi" w:hAnsiTheme="minorHAnsi"/>
          <w:szCs w:val="20"/>
        </w:rPr>
        <w:t>” w danym Zakresie</w:t>
      </w:r>
    </w:p>
    <w:p w14:paraId="30FDA515" w14:textId="77777777" w:rsidR="00361A35" w:rsidRPr="008B4C26" w:rsidRDefault="00361A35" w:rsidP="00361A35">
      <w:pPr>
        <w:ind w:left="1080"/>
        <w:jc w:val="both"/>
        <w:outlineLvl w:val="0"/>
        <w:rPr>
          <w:rFonts w:asciiTheme="minorHAnsi" w:hAnsiTheme="minorHAnsi"/>
          <w:szCs w:val="20"/>
          <w:lang w:eastAsia="pl-PL"/>
        </w:rPr>
      </w:pPr>
    </w:p>
    <w:p w14:paraId="0DB2F63E" w14:textId="77777777" w:rsidR="00361A35" w:rsidRPr="008B4C26" w:rsidRDefault="00361A35" w:rsidP="00361A35">
      <w:pPr>
        <w:spacing w:before="120"/>
        <w:ind w:left="1080"/>
        <w:jc w:val="both"/>
        <w:outlineLvl w:val="0"/>
        <w:rPr>
          <w:rFonts w:asciiTheme="minorHAnsi" w:hAnsiTheme="minorHAnsi"/>
          <w:szCs w:val="20"/>
          <w:lang w:eastAsia="pl-PL"/>
        </w:rPr>
      </w:pPr>
      <w:r w:rsidRPr="008B4C26">
        <w:rPr>
          <w:rFonts w:asciiTheme="minorHAnsi" w:hAnsiTheme="minorHAnsi"/>
          <w:szCs w:val="20"/>
          <w:lang w:eastAsia="pl-PL"/>
        </w:rPr>
        <w:t xml:space="preserve">Obliczenie liczby punktów przyznanych każdej ofercie zostanie dokonane jako suma punktów </w:t>
      </w:r>
      <w:r w:rsidRPr="008B4C26">
        <w:rPr>
          <w:rFonts w:asciiTheme="minorHAnsi" w:hAnsiTheme="minorHAnsi"/>
          <w:szCs w:val="20"/>
        </w:rPr>
        <w:t>za kryterium „cena” przyznanych dla</w:t>
      </w:r>
      <w:r w:rsidRPr="008B4C26">
        <w:rPr>
          <w:rFonts w:asciiTheme="minorHAnsi" w:hAnsiTheme="minorHAnsi"/>
          <w:szCs w:val="20"/>
          <w:lang w:eastAsia="pl-PL"/>
        </w:rPr>
        <w:t xml:space="preserve"> każdego z Zakresów, na podstawie poniższego wzoru:</w:t>
      </w:r>
    </w:p>
    <w:p w14:paraId="259D534F" w14:textId="77777777" w:rsidR="00361A35" w:rsidRPr="008B4C26" w:rsidRDefault="00361A35" w:rsidP="00361A35">
      <w:pPr>
        <w:spacing w:before="120"/>
        <w:ind w:left="1080"/>
        <w:jc w:val="both"/>
        <w:outlineLvl w:val="0"/>
        <w:rPr>
          <w:rFonts w:asciiTheme="minorHAnsi" w:hAnsiTheme="minorHAnsi"/>
          <w:szCs w:val="20"/>
          <w:lang w:eastAsia="pl-PL"/>
        </w:rPr>
      </w:pPr>
    </w:p>
    <w:p w14:paraId="1F91CCAD" w14:textId="77777777" w:rsidR="00361A35" w:rsidRPr="008B4C26" w:rsidRDefault="00361A35" w:rsidP="00361A35">
      <w:pPr>
        <w:spacing w:before="120"/>
        <w:ind w:left="1080"/>
        <w:jc w:val="both"/>
        <w:outlineLvl w:val="0"/>
        <w:rPr>
          <w:rFonts w:asciiTheme="minorHAnsi" w:hAnsiTheme="minorHAnsi"/>
          <w:szCs w:val="20"/>
          <w:lang w:eastAsia="pl-PL"/>
        </w:rPr>
      </w:pPr>
      <m:oMathPara>
        <m:oMath>
          <m:r>
            <m:rPr>
              <m:sty m:val="b"/>
            </m:rPr>
            <w:rPr>
              <w:rFonts w:ascii="Cambria Math" w:hAnsi="Cambria Math"/>
            </w:rPr>
            <m:t>C=</m:t>
          </m:r>
          <m:nary>
            <m:naryPr>
              <m:chr m:val="∑"/>
              <m:limLoc m:val="undOvr"/>
              <m:subHide m:val="1"/>
              <m:supHide m:val="1"/>
              <m:ctrlPr>
                <w:rPr>
                  <w:rFonts w:ascii="Cambria Math" w:hAnsi="Cambria Math"/>
                  <w:b/>
                </w:rPr>
              </m:ctrlPr>
            </m:naryPr>
            <m:sub/>
            <m:sup/>
            <m:e>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n</m:t>
                  </m:r>
                </m:sub>
              </m:sSub>
            </m:e>
          </m:nary>
        </m:oMath>
      </m:oMathPara>
    </w:p>
    <w:p w14:paraId="3765CD8F" w14:textId="77777777" w:rsidR="00361A35" w:rsidRPr="008B4C26" w:rsidRDefault="00361A35" w:rsidP="00361A35">
      <w:pPr>
        <w:ind w:left="1080"/>
        <w:jc w:val="both"/>
        <w:outlineLvl w:val="0"/>
        <w:rPr>
          <w:rFonts w:asciiTheme="minorHAnsi" w:hAnsiTheme="minorHAnsi"/>
          <w:szCs w:val="20"/>
          <w:lang w:eastAsia="pl-PL"/>
        </w:rPr>
      </w:pPr>
    </w:p>
    <w:p w14:paraId="578BB014" w14:textId="77777777" w:rsidR="00361A35" w:rsidRPr="008B4C26" w:rsidRDefault="00361A35" w:rsidP="00361A35">
      <w:pPr>
        <w:pStyle w:val="Akapitzlist"/>
        <w:keepNext/>
        <w:numPr>
          <w:ilvl w:val="3"/>
          <w:numId w:val="14"/>
        </w:numPr>
        <w:spacing w:before="120"/>
        <w:ind w:left="1723" w:hanging="646"/>
        <w:jc w:val="both"/>
        <w:outlineLvl w:val="0"/>
        <w:rPr>
          <w:rFonts w:asciiTheme="minorHAnsi" w:hAnsiTheme="minorHAnsi"/>
          <w:b/>
          <w:sz w:val="22"/>
          <w:szCs w:val="20"/>
          <w:lang w:eastAsia="pl-PL"/>
        </w:rPr>
      </w:pPr>
      <w:r w:rsidRPr="008B4C26">
        <w:rPr>
          <w:rFonts w:asciiTheme="minorHAnsi" w:hAnsiTheme="minorHAnsi"/>
          <w:b/>
          <w:sz w:val="22"/>
          <w:szCs w:val="20"/>
          <w:lang w:eastAsia="pl-PL"/>
        </w:rPr>
        <w:t xml:space="preserve">„Przelicznik ceny na pakiety partnerskie i rodzinne” – waga </w:t>
      </w:r>
      <w:r>
        <w:rPr>
          <w:rFonts w:asciiTheme="minorHAnsi" w:hAnsiTheme="minorHAnsi"/>
          <w:b/>
          <w:sz w:val="22"/>
          <w:szCs w:val="20"/>
          <w:lang w:eastAsia="pl-PL"/>
        </w:rPr>
        <w:t>8</w:t>
      </w:r>
      <w:r w:rsidRPr="008B4C26">
        <w:rPr>
          <w:rFonts w:asciiTheme="minorHAnsi" w:hAnsiTheme="minorHAnsi"/>
          <w:b/>
          <w:sz w:val="22"/>
          <w:szCs w:val="20"/>
          <w:lang w:eastAsia="pl-PL"/>
        </w:rPr>
        <w:t xml:space="preserve">% </w:t>
      </w:r>
    </w:p>
    <w:p w14:paraId="24EED3E5" w14:textId="77777777" w:rsidR="00361A35" w:rsidRPr="008B4C26" w:rsidRDefault="00361A35" w:rsidP="00361A35">
      <w:pPr>
        <w:spacing w:before="120"/>
        <w:ind w:left="1080"/>
        <w:jc w:val="both"/>
        <w:outlineLvl w:val="0"/>
        <w:rPr>
          <w:rFonts w:asciiTheme="minorHAnsi" w:hAnsiTheme="minorHAnsi"/>
          <w:szCs w:val="20"/>
          <w:lang w:eastAsia="pl-PL"/>
        </w:rPr>
      </w:pPr>
      <w:r w:rsidRPr="008B4C26">
        <w:rPr>
          <w:rFonts w:asciiTheme="minorHAnsi" w:hAnsiTheme="minorHAnsi"/>
          <w:szCs w:val="20"/>
          <w:lang w:eastAsia="pl-PL"/>
        </w:rPr>
        <w:t xml:space="preserve">Maksymalna liczba punktów do zdobycia w tym kryterium – </w:t>
      </w:r>
      <w:r>
        <w:rPr>
          <w:rFonts w:asciiTheme="minorHAnsi" w:hAnsiTheme="minorHAnsi"/>
          <w:szCs w:val="20"/>
          <w:lang w:eastAsia="pl-PL"/>
        </w:rPr>
        <w:t>8</w:t>
      </w:r>
      <w:r w:rsidRPr="008B4C26">
        <w:rPr>
          <w:rFonts w:asciiTheme="minorHAnsi" w:hAnsiTheme="minorHAnsi"/>
          <w:szCs w:val="20"/>
          <w:lang w:eastAsia="pl-PL"/>
        </w:rPr>
        <w:t> punktów</w:t>
      </w:r>
      <w:r>
        <w:rPr>
          <w:rFonts w:asciiTheme="minorHAnsi" w:hAnsiTheme="minorHAnsi"/>
          <w:szCs w:val="20"/>
          <w:lang w:eastAsia="pl-PL"/>
        </w:rPr>
        <w:t>, po 4 punkty w każdym z Pakietów</w:t>
      </w:r>
      <w:r w:rsidRPr="008B4C26">
        <w:rPr>
          <w:rFonts w:asciiTheme="minorHAnsi" w:hAnsiTheme="minorHAnsi"/>
          <w:szCs w:val="20"/>
          <w:lang w:eastAsia="pl-PL"/>
        </w:rPr>
        <w:t>.</w:t>
      </w:r>
    </w:p>
    <w:p w14:paraId="7943CFDB" w14:textId="77777777" w:rsidR="00361A35" w:rsidRPr="008B4C26" w:rsidRDefault="00361A35" w:rsidP="00361A35">
      <w:pPr>
        <w:spacing w:before="120"/>
        <w:ind w:left="1080"/>
        <w:jc w:val="both"/>
        <w:outlineLvl w:val="0"/>
        <w:rPr>
          <w:rFonts w:asciiTheme="minorHAnsi" w:hAnsiTheme="minorHAnsi"/>
          <w:szCs w:val="20"/>
          <w:lang w:eastAsia="pl-PL"/>
        </w:rPr>
      </w:pPr>
      <w:r w:rsidRPr="008B4C26">
        <w:rPr>
          <w:rFonts w:asciiTheme="minorHAnsi" w:hAnsiTheme="minorHAnsi"/>
          <w:szCs w:val="20"/>
          <w:lang w:eastAsia="pl-PL"/>
        </w:rPr>
        <w:t xml:space="preserve">Obliczenie liczby punktów przyznanych każdej ofercie oddzielnie dla każdego z </w:t>
      </w:r>
      <w:r>
        <w:rPr>
          <w:rFonts w:asciiTheme="minorHAnsi" w:hAnsiTheme="minorHAnsi"/>
          <w:szCs w:val="20"/>
          <w:lang w:eastAsia="pl-PL"/>
        </w:rPr>
        <w:t>p</w:t>
      </w:r>
      <w:r w:rsidRPr="008B4C26">
        <w:rPr>
          <w:rFonts w:asciiTheme="minorHAnsi" w:hAnsiTheme="minorHAnsi"/>
          <w:szCs w:val="20"/>
          <w:lang w:eastAsia="pl-PL"/>
        </w:rPr>
        <w:t>akietów zostanie dokonane na podstawie poniższego wzoru:</w:t>
      </w:r>
    </w:p>
    <w:bookmarkStart w:id="0" w:name="_Hlk69127132"/>
    <w:p w14:paraId="3989F254" w14:textId="77777777" w:rsidR="00361A35" w:rsidRPr="008B4C26" w:rsidRDefault="00361A35" w:rsidP="00361A35">
      <w:pPr>
        <w:spacing w:before="120"/>
        <w:ind w:left="1080"/>
        <w:jc w:val="center"/>
        <w:outlineLvl w:val="0"/>
        <w:rPr>
          <w:rFonts w:asciiTheme="minorHAnsi" w:hAnsiTheme="minorHAnsi"/>
          <w:lang w:eastAsia="pl-PL"/>
        </w:rPr>
      </w:pPr>
      <m:oMathPara>
        <m:oMath>
          <m:sSub>
            <m:sSubPr>
              <m:ctrlPr>
                <w:rPr>
                  <w:rFonts w:ascii="Cambria Math" w:eastAsiaTheme="minorHAnsi" w:hAnsi="Cambria Math" w:cstheme="minorBidi"/>
                  <w:b/>
                </w:rPr>
              </m:ctrlPr>
            </m:sSubPr>
            <m:e>
              <m:r>
                <m:rPr>
                  <m:sty m:val="b"/>
                </m:rPr>
                <w:rPr>
                  <w:rFonts w:ascii="Cambria Math" w:eastAsiaTheme="minorHAnsi" w:hAnsi="Cambria Math" w:cstheme="minorBidi"/>
                </w:rPr>
                <m:t>CP</m:t>
              </m:r>
            </m:e>
            <m:sub>
              <m:r>
                <m:rPr>
                  <m:sty m:val="b"/>
                </m:rPr>
                <w:rPr>
                  <w:rFonts w:ascii="Cambria Math" w:eastAsiaTheme="minorHAnsi" w:hAnsi="Cambria Math" w:cstheme="minorBidi"/>
                </w:rPr>
                <m:t>n</m:t>
              </m:r>
            </m:sub>
          </m:sSub>
          <m:r>
            <m:rPr>
              <m:sty m:val="b"/>
            </m:rPr>
            <w:rPr>
              <w:rFonts w:ascii="Cambria Math" w:hAnsi="Cambria Math"/>
            </w:rPr>
            <m:t>=</m:t>
          </m:r>
          <m:f>
            <m:fPr>
              <m:ctrlPr>
                <w:rPr>
                  <w:rFonts w:ascii="Cambria Math" w:eastAsiaTheme="minorHAnsi" w:hAnsi="Cambria Math" w:cstheme="minorBidi"/>
                  <w:b/>
                </w:rPr>
              </m:ctrlPr>
            </m:fPr>
            <m:num>
              <m:sSub>
                <m:sSubPr>
                  <m:ctrlPr>
                    <w:rPr>
                      <w:rFonts w:ascii="Cambria Math" w:eastAsiaTheme="minorHAnsi" w:hAnsi="Cambria Math" w:cstheme="minorBidi"/>
                      <w:b/>
                    </w:rPr>
                  </m:ctrlPr>
                </m:sSubPr>
                <m:e>
                  <m:r>
                    <m:rPr>
                      <m:sty m:val="b"/>
                    </m:rPr>
                    <w:rPr>
                      <w:rFonts w:ascii="Cambria Math" w:eastAsiaTheme="minorHAnsi" w:hAnsi="Cambria Math" w:cstheme="minorBidi"/>
                    </w:rPr>
                    <m:t>X</m:t>
                  </m:r>
                </m:e>
                <m:sub>
                  <m:r>
                    <m:rPr>
                      <m:sty m:val="b"/>
                    </m:rPr>
                    <w:rPr>
                      <w:rFonts w:ascii="Cambria Math" w:eastAsiaTheme="minorHAnsi" w:hAnsi="Cambria Math" w:cstheme="minorBidi"/>
                    </w:rPr>
                    <m:t>min</m:t>
                  </m:r>
                </m:sub>
              </m:sSub>
            </m:num>
            <m:den>
              <m:sSub>
                <m:sSubPr>
                  <m:ctrlPr>
                    <w:rPr>
                      <w:rFonts w:ascii="Cambria Math" w:eastAsiaTheme="minorHAnsi" w:hAnsi="Cambria Math" w:cstheme="minorBidi"/>
                      <w:b/>
                    </w:rPr>
                  </m:ctrlPr>
                </m:sSubPr>
                <m:e>
                  <m:r>
                    <m:rPr>
                      <m:sty m:val="b"/>
                    </m:rPr>
                    <w:rPr>
                      <w:rFonts w:ascii="Cambria Math" w:eastAsiaTheme="minorHAnsi" w:hAnsi="Cambria Math" w:cstheme="minorBidi"/>
                    </w:rPr>
                    <m:t>X</m:t>
                  </m:r>
                </m:e>
                <m:sub>
                  <m:r>
                    <m:rPr>
                      <m:sty m:val="b"/>
                    </m:rPr>
                    <w:rPr>
                      <w:rFonts w:ascii="Cambria Math" w:eastAsiaTheme="minorHAnsi" w:hAnsi="Cambria Math" w:cstheme="minorBidi"/>
                    </w:rPr>
                    <m:t>b</m:t>
                  </m:r>
                </m:sub>
              </m:sSub>
            </m:den>
          </m:f>
          <m:r>
            <m:rPr>
              <m:sty m:val="b"/>
            </m:rPr>
            <w:rPr>
              <w:rFonts w:ascii="Cambria Math" w:hAnsi="Cambria Math"/>
            </w:rPr>
            <m:t>×4</m:t>
          </m:r>
        </m:oMath>
      </m:oMathPara>
    </w:p>
    <w:p w14:paraId="7C225E66" w14:textId="77777777" w:rsidR="00361A35" w:rsidRPr="008B4C26" w:rsidRDefault="00361A35" w:rsidP="00361A35">
      <w:pPr>
        <w:autoSpaceDE w:val="0"/>
        <w:autoSpaceDN w:val="0"/>
        <w:ind w:left="1134"/>
        <w:rPr>
          <w:rFonts w:asciiTheme="minorHAnsi" w:hAnsiTheme="minorHAnsi"/>
          <w:lang w:eastAsia="pl-PL"/>
        </w:rPr>
      </w:pPr>
      <w:r w:rsidRPr="008B4C26">
        <w:rPr>
          <w:rFonts w:asciiTheme="minorHAnsi" w:hAnsiTheme="minorHAnsi"/>
          <w:lang w:eastAsia="pl-PL"/>
        </w:rPr>
        <w:t>gdzie:</w:t>
      </w:r>
    </w:p>
    <w:bookmarkEnd w:id="0"/>
    <w:p w14:paraId="4D8C5FBF" w14:textId="77777777" w:rsidR="00361A35" w:rsidRPr="008B4C26" w:rsidRDefault="00361A35" w:rsidP="00361A35">
      <w:pPr>
        <w:autoSpaceDE w:val="0"/>
        <w:autoSpaceDN w:val="0"/>
        <w:ind w:left="1134"/>
        <w:rPr>
          <w:rFonts w:asciiTheme="minorHAnsi" w:hAnsiTheme="minorHAnsi"/>
          <w:lang w:eastAsia="pl-PL"/>
        </w:rPr>
      </w:pPr>
      <w:proofErr w:type="spellStart"/>
      <w:r w:rsidRPr="008B4C26">
        <w:rPr>
          <w:rFonts w:asciiTheme="minorHAnsi" w:hAnsiTheme="minorHAnsi"/>
          <w:b/>
          <w:lang w:eastAsia="pl-PL"/>
        </w:rPr>
        <w:t>X</w:t>
      </w:r>
      <w:r w:rsidRPr="008B4C26">
        <w:rPr>
          <w:rFonts w:asciiTheme="minorHAnsi" w:hAnsiTheme="minorHAnsi"/>
          <w:b/>
          <w:vertAlign w:val="subscript"/>
          <w:lang w:eastAsia="pl-PL"/>
        </w:rPr>
        <w:t>min</w:t>
      </w:r>
      <w:proofErr w:type="spellEnd"/>
      <w:r w:rsidRPr="008B4C26">
        <w:rPr>
          <w:rFonts w:asciiTheme="minorHAnsi" w:hAnsiTheme="minorHAnsi"/>
          <w:lang w:eastAsia="pl-PL"/>
        </w:rPr>
        <w:t>- najniższy przelicznik danego pakietu spośród wszystkich ofert</w:t>
      </w:r>
    </w:p>
    <w:p w14:paraId="1D42036C" w14:textId="77777777" w:rsidR="00361A35" w:rsidRPr="008B4C26" w:rsidRDefault="00361A35" w:rsidP="00361A35">
      <w:pPr>
        <w:autoSpaceDE w:val="0"/>
        <w:autoSpaceDN w:val="0"/>
        <w:ind w:left="1134"/>
        <w:rPr>
          <w:rFonts w:asciiTheme="minorHAnsi" w:hAnsiTheme="minorHAnsi"/>
          <w:lang w:eastAsia="pl-PL"/>
        </w:rPr>
      </w:pPr>
      <w:proofErr w:type="spellStart"/>
      <w:r w:rsidRPr="008B4C26">
        <w:rPr>
          <w:rFonts w:asciiTheme="minorHAnsi" w:hAnsiTheme="minorHAnsi"/>
          <w:b/>
          <w:lang w:eastAsia="pl-PL"/>
        </w:rPr>
        <w:t>X</w:t>
      </w:r>
      <w:r w:rsidRPr="008B4C26">
        <w:rPr>
          <w:rFonts w:asciiTheme="minorHAnsi" w:hAnsiTheme="minorHAnsi"/>
          <w:b/>
          <w:vertAlign w:val="subscript"/>
          <w:lang w:eastAsia="pl-PL"/>
        </w:rPr>
        <w:t>b</w:t>
      </w:r>
      <w:proofErr w:type="spellEnd"/>
      <w:r w:rsidRPr="008B4C26">
        <w:rPr>
          <w:rFonts w:asciiTheme="minorHAnsi" w:hAnsiTheme="minorHAnsi"/>
          <w:lang w:eastAsia="pl-PL"/>
        </w:rPr>
        <w:t>- przelicznik danego pakietu w badanej ofercie</w:t>
      </w:r>
    </w:p>
    <w:p w14:paraId="088A0255" w14:textId="77777777" w:rsidR="00361A35" w:rsidRPr="008B4C26" w:rsidRDefault="00361A35" w:rsidP="00361A35">
      <w:pPr>
        <w:autoSpaceDE w:val="0"/>
        <w:autoSpaceDN w:val="0"/>
        <w:ind w:left="1134"/>
        <w:rPr>
          <w:rFonts w:asciiTheme="minorHAnsi" w:hAnsiTheme="minorHAnsi"/>
          <w:lang w:eastAsia="pl-PL"/>
        </w:rPr>
      </w:pPr>
      <w:proofErr w:type="spellStart"/>
      <w:r w:rsidRPr="008B4C26">
        <w:rPr>
          <w:rFonts w:asciiTheme="minorHAnsi" w:hAnsiTheme="minorHAnsi"/>
          <w:lang w:eastAsia="pl-PL"/>
        </w:rPr>
        <w:t>CP</w:t>
      </w:r>
      <w:r w:rsidRPr="008B4C26">
        <w:rPr>
          <w:rFonts w:asciiTheme="minorHAnsi" w:hAnsiTheme="minorHAnsi"/>
          <w:vertAlign w:val="subscript"/>
          <w:lang w:eastAsia="pl-PL"/>
        </w:rPr>
        <w:t>n</w:t>
      </w:r>
      <w:proofErr w:type="spellEnd"/>
      <w:r w:rsidRPr="008B4C26">
        <w:rPr>
          <w:rFonts w:asciiTheme="minorHAnsi" w:hAnsiTheme="minorHAnsi"/>
          <w:lang w:eastAsia="pl-PL"/>
        </w:rPr>
        <w:t xml:space="preserve"> – liczba przyznanych punktów za kryterium przelicznik składki na pakiety partnerskie i rodzinne w danym pakiecie</w:t>
      </w:r>
    </w:p>
    <w:p w14:paraId="31881DEB" w14:textId="77777777" w:rsidR="00361A35" w:rsidRDefault="00361A35" w:rsidP="00361A35">
      <w:pPr>
        <w:autoSpaceDE w:val="0"/>
        <w:autoSpaceDN w:val="0"/>
        <w:spacing w:before="90" w:after="120"/>
        <w:ind w:left="1134"/>
        <w:rPr>
          <w:rFonts w:asciiTheme="minorHAnsi" w:hAnsiTheme="minorHAnsi"/>
          <w:lang w:eastAsia="pl-PL"/>
        </w:rPr>
      </w:pPr>
      <w:r w:rsidRPr="008B4C26">
        <w:rPr>
          <w:rFonts w:asciiTheme="minorHAnsi" w:hAnsiTheme="minorHAnsi"/>
          <w:lang w:eastAsia="pl-PL"/>
        </w:rPr>
        <w:t>Obliczenie przelicznika pakietu partnerskiego lub rodzinnego w badanej ofercie, zostanie dokonane na podstawie poniższego wzoru:</w:t>
      </w:r>
    </w:p>
    <w:p w14:paraId="4DF08C33" w14:textId="77777777" w:rsidR="00361A35" w:rsidRPr="008B4C26" w:rsidRDefault="00361A35" w:rsidP="00361A35">
      <w:pPr>
        <w:spacing w:before="120"/>
        <w:ind w:left="1080"/>
        <w:jc w:val="center"/>
        <w:outlineLvl w:val="0"/>
        <w:rPr>
          <w:rFonts w:asciiTheme="minorHAnsi" w:hAnsiTheme="minorHAnsi"/>
          <w:lang w:eastAsia="pl-PL"/>
        </w:rPr>
      </w:pPr>
      <m:oMathPara>
        <m:oMath>
          <m:sSub>
            <m:sSubPr>
              <m:ctrlPr>
                <w:rPr>
                  <w:rFonts w:ascii="Cambria Math" w:eastAsiaTheme="minorHAnsi" w:hAnsi="Cambria Math" w:cstheme="minorBidi"/>
                  <w:b/>
                </w:rPr>
              </m:ctrlPr>
            </m:sSubPr>
            <m:e>
              <m:r>
                <m:rPr>
                  <m:sty m:val="b"/>
                </m:rPr>
                <w:rPr>
                  <w:rFonts w:ascii="Cambria Math" w:eastAsiaTheme="minorHAnsi" w:hAnsi="Cambria Math" w:cstheme="minorBidi"/>
                </w:rPr>
                <m:t>X</m:t>
              </m:r>
            </m:e>
            <m:sub>
              <m:r>
                <m:rPr>
                  <m:sty m:val="b"/>
                </m:rPr>
                <w:rPr>
                  <w:rFonts w:ascii="Cambria Math" w:eastAsiaTheme="minorHAnsi" w:hAnsi="Cambria Math" w:cstheme="minorBidi"/>
                </w:rPr>
                <m:t>b</m:t>
              </m:r>
            </m:sub>
          </m:sSub>
          <m:r>
            <m:rPr>
              <m:sty m:val="b"/>
            </m:rPr>
            <w:rPr>
              <w:rFonts w:ascii="Cambria Math" w:hAnsi="Cambria Math"/>
            </w:rPr>
            <m:t>=</m:t>
          </m:r>
          <m:d>
            <m:dPr>
              <m:ctrlPr>
                <w:rPr>
                  <w:rFonts w:ascii="Cambria Math" w:hAnsi="Cambria Math"/>
                  <w:b/>
                </w:rPr>
              </m:ctrlPr>
            </m:dPr>
            <m:e>
              <m:f>
                <m:fPr>
                  <m:ctrlPr>
                    <w:rPr>
                      <w:rFonts w:ascii="Cambria Math" w:eastAsiaTheme="minorHAnsi" w:hAnsi="Cambria Math" w:cstheme="minorBidi"/>
                      <w:b/>
                    </w:rPr>
                  </m:ctrlPr>
                </m:fPr>
                <m:num>
                  <w:bookmarkStart w:id="1" w:name="_Hlk69127300"/>
                  <m:sSub>
                    <m:sSubPr>
                      <m:ctrlPr>
                        <w:rPr>
                          <w:rFonts w:ascii="Cambria Math" w:eastAsiaTheme="minorHAnsi" w:hAnsi="Cambria Math" w:cstheme="minorBidi"/>
                          <w:b/>
                        </w:rPr>
                      </m:ctrlPr>
                    </m:sSubPr>
                    <m:e>
                      <m:r>
                        <m:rPr>
                          <m:sty m:val="b"/>
                        </m:rPr>
                        <w:rPr>
                          <w:rFonts w:ascii="Cambria Math" w:eastAsiaTheme="minorHAnsi" w:hAnsi="Cambria Math" w:cstheme="minorBidi"/>
                        </w:rPr>
                        <m:t>C</m:t>
                      </m:r>
                    </m:e>
                    <m:sub>
                      <m:r>
                        <m:rPr>
                          <m:sty m:val="b"/>
                        </m:rPr>
                        <w:rPr>
                          <w:rFonts w:ascii="Cambria Math" w:eastAsiaTheme="minorHAnsi" w:hAnsi="Cambria Math" w:cstheme="minorBidi"/>
                        </w:rPr>
                        <m:t>R1</m:t>
                      </m:r>
                    </m:sub>
                  </m:sSub>
                  <w:bookmarkEnd w:id="1"/>
                </m:num>
                <m:den>
                  <m:sSub>
                    <m:sSubPr>
                      <m:ctrlPr>
                        <w:rPr>
                          <w:rFonts w:ascii="Cambria Math" w:eastAsiaTheme="minorHAnsi" w:hAnsi="Cambria Math" w:cstheme="minorBidi"/>
                          <w:b/>
                        </w:rPr>
                      </m:ctrlPr>
                    </m:sSubPr>
                    <m:e>
                      <m:r>
                        <m:rPr>
                          <m:sty m:val="b"/>
                        </m:rPr>
                        <w:rPr>
                          <w:rFonts w:ascii="Cambria Math" w:eastAsiaTheme="minorHAnsi" w:hAnsi="Cambria Math" w:cstheme="minorBidi"/>
                        </w:rPr>
                        <m:t>C</m:t>
                      </m:r>
                    </m:e>
                    <m:sub>
                      <m:r>
                        <m:rPr>
                          <m:sty m:val="b"/>
                        </m:rPr>
                        <w:rPr>
                          <w:rFonts w:ascii="Cambria Math" w:eastAsiaTheme="minorHAnsi" w:hAnsi="Cambria Math" w:cstheme="minorBidi"/>
                        </w:rPr>
                        <m:t>I1</m:t>
                      </m:r>
                    </m:sub>
                  </m:sSub>
                </m:den>
              </m:f>
              <m:r>
                <m:rPr>
                  <m:sty m:val="bi"/>
                </m:rPr>
                <w:rPr>
                  <w:rFonts w:ascii="Cambria Math" w:eastAsiaTheme="minorHAnsi" w:hAnsi="Cambria Math" w:cstheme="minorBidi"/>
                </w:rPr>
                <m:t>+</m:t>
              </m:r>
              <m:f>
                <m:fPr>
                  <m:ctrlPr>
                    <w:rPr>
                      <w:rFonts w:ascii="Cambria Math" w:eastAsiaTheme="minorHAnsi" w:hAnsi="Cambria Math" w:cstheme="minorBidi"/>
                      <w:b/>
                      <w:i/>
                    </w:rPr>
                  </m:ctrlPr>
                </m:fPr>
                <m:num>
                  <m:sSub>
                    <m:sSubPr>
                      <m:ctrlPr>
                        <w:rPr>
                          <w:rFonts w:ascii="Cambria Math" w:eastAsiaTheme="minorHAnsi" w:hAnsi="Cambria Math" w:cstheme="minorBidi"/>
                          <w:b/>
                        </w:rPr>
                      </m:ctrlPr>
                    </m:sSubPr>
                    <m:e>
                      <m:r>
                        <m:rPr>
                          <m:sty m:val="b"/>
                        </m:rPr>
                        <w:rPr>
                          <w:rFonts w:ascii="Cambria Math" w:eastAsiaTheme="minorHAnsi" w:hAnsi="Cambria Math" w:cstheme="minorBidi"/>
                        </w:rPr>
                        <m:t>C</m:t>
                      </m:r>
                    </m:e>
                    <m:sub>
                      <m:r>
                        <m:rPr>
                          <m:sty m:val="b"/>
                        </m:rPr>
                        <w:rPr>
                          <w:rFonts w:ascii="Cambria Math" w:eastAsiaTheme="minorHAnsi" w:hAnsi="Cambria Math" w:cstheme="minorBidi"/>
                        </w:rPr>
                        <m:t>R2</m:t>
                      </m:r>
                    </m:sub>
                  </m:sSub>
                </m:num>
                <m:den>
                  <m:sSub>
                    <m:sSubPr>
                      <m:ctrlPr>
                        <w:rPr>
                          <w:rFonts w:ascii="Cambria Math" w:eastAsiaTheme="minorHAnsi" w:hAnsi="Cambria Math" w:cstheme="minorBidi"/>
                          <w:b/>
                        </w:rPr>
                      </m:ctrlPr>
                    </m:sSubPr>
                    <m:e>
                      <m:r>
                        <m:rPr>
                          <m:sty m:val="b"/>
                        </m:rPr>
                        <w:rPr>
                          <w:rFonts w:ascii="Cambria Math" w:eastAsiaTheme="minorHAnsi" w:hAnsi="Cambria Math" w:cstheme="minorBidi"/>
                        </w:rPr>
                        <m:t>C</m:t>
                      </m:r>
                    </m:e>
                    <m:sub>
                      <m:r>
                        <m:rPr>
                          <m:sty m:val="b"/>
                        </m:rPr>
                        <w:rPr>
                          <w:rFonts w:ascii="Cambria Math" w:eastAsiaTheme="minorHAnsi" w:hAnsi="Cambria Math" w:cstheme="minorBidi"/>
                        </w:rPr>
                        <m:t>I2</m:t>
                      </m:r>
                    </m:sub>
                  </m:sSub>
                </m:den>
              </m:f>
              <m:r>
                <m:rPr>
                  <m:sty m:val="bi"/>
                </m:rPr>
                <w:rPr>
                  <w:rFonts w:ascii="Cambria Math" w:eastAsiaTheme="minorHAnsi" w:hAnsi="Cambria Math" w:cstheme="minorBidi"/>
                </w:rPr>
                <m:t>+</m:t>
              </m:r>
              <m:f>
                <m:fPr>
                  <m:ctrlPr>
                    <w:rPr>
                      <w:rFonts w:ascii="Cambria Math" w:eastAsiaTheme="minorHAnsi" w:hAnsi="Cambria Math" w:cstheme="minorBidi"/>
                      <w:b/>
                      <w:i/>
                    </w:rPr>
                  </m:ctrlPr>
                </m:fPr>
                <m:num>
                  <m:sSub>
                    <m:sSubPr>
                      <m:ctrlPr>
                        <w:rPr>
                          <w:rFonts w:ascii="Cambria Math" w:eastAsiaTheme="minorHAnsi" w:hAnsi="Cambria Math" w:cstheme="minorBidi"/>
                          <w:b/>
                        </w:rPr>
                      </m:ctrlPr>
                    </m:sSubPr>
                    <m:e>
                      <m:r>
                        <m:rPr>
                          <m:sty m:val="b"/>
                        </m:rPr>
                        <w:rPr>
                          <w:rFonts w:ascii="Cambria Math" w:eastAsiaTheme="minorHAnsi" w:hAnsi="Cambria Math" w:cstheme="minorBidi"/>
                        </w:rPr>
                        <m:t>C</m:t>
                      </m:r>
                    </m:e>
                    <m:sub>
                      <m:r>
                        <m:rPr>
                          <m:sty m:val="b"/>
                        </m:rPr>
                        <w:rPr>
                          <w:rFonts w:ascii="Cambria Math" w:eastAsiaTheme="minorHAnsi" w:hAnsi="Cambria Math" w:cstheme="minorBidi"/>
                        </w:rPr>
                        <m:t>R3</m:t>
                      </m:r>
                    </m:sub>
                  </m:sSub>
                </m:num>
                <m:den>
                  <m:sSub>
                    <m:sSubPr>
                      <m:ctrlPr>
                        <w:rPr>
                          <w:rFonts w:ascii="Cambria Math" w:eastAsiaTheme="minorHAnsi" w:hAnsi="Cambria Math" w:cstheme="minorBidi"/>
                          <w:b/>
                        </w:rPr>
                      </m:ctrlPr>
                    </m:sSubPr>
                    <m:e>
                      <m:r>
                        <m:rPr>
                          <m:sty m:val="b"/>
                        </m:rPr>
                        <w:rPr>
                          <w:rFonts w:ascii="Cambria Math" w:eastAsiaTheme="minorHAnsi" w:hAnsi="Cambria Math" w:cstheme="minorBidi"/>
                        </w:rPr>
                        <m:t>C</m:t>
                      </m:r>
                    </m:e>
                    <m:sub>
                      <m:r>
                        <m:rPr>
                          <m:sty m:val="b"/>
                        </m:rPr>
                        <w:rPr>
                          <w:rFonts w:ascii="Cambria Math" w:eastAsiaTheme="minorHAnsi" w:hAnsi="Cambria Math" w:cstheme="minorBidi"/>
                        </w:rPr>
                        <m:t>I3</m:t>
                      </m:r>
                    </m:sub>
                  </m:sSub>
                </m:den>
              </m:f>
            </m:e>
          </m:d>
          <m:r>
            <m:rPr>
              <m:sty m:val="b"/>
            </m:rPr>
            <w:rPr>
              <w:rFonts w:ascii="Cambria Math" w:hAnsi="Cambria Math"/>
            </w:rPr>
            <m:t>:3</m:t>
          </m:r>
        </m:oMath>
      </m:oMathPara>
    </w:p>
    <w:p w14:paraId="203F537A" w14:textId="77777777" w:rsidR="00361A35" w:rsidRDefault="00361A35" w:rsidP="00361A35">
      <w:pPr>
        <w:autoSpaceDE w:val="0"/>
        <w:autoSpaceDN w:val="0"/>
        <w:spacing w:before="90" w:after="120"/>
        <w:ind w:left="1134"/>
        <w:rPr>
          <w:rFonts w:asciiTheme="minorHAnsi" w:hAnsiTheme="minorHAnsi"/>
          <w:lang w:eastAsia="pl-PL"/>
        </w:rPr>
      </w:pPr>
    </w:p>
    <w:p w14:paraId="387225B8" w14:textId="77777777" w:rsidR="00361A35" w:rsidRPr="008B4C26" w:rsidRDefault="00361A35" w:rsidP="00361A35">
      <w:pPr>
        <w:autoSpaceDE w:val="0"/>
        <w:autoSpaceDN w:val="0"/>
        <w:ind w:left="1134"/>
        <w:rPr>
          <w:rFonts w:asciiTheme="minorHAnsi" w:hAnsiTheme="minorHAnsi"/>
          <w:lang w:eastAsia="pl-PL"/>
        </w:rPr>
      </w:pPr>
      <w:r w:rsidRPr="008B4C26">
        <w:rPr>
          <w:rFonts w:asciiTheme="minorHAnsi" w:hAnsiTheme="minorHAnsi"/>
          <w:lang w:eastAsia="pl-PL"/>
        </w:rPr>
        <w:t>gdzie:</w:t>
      </w:r>
    </w:p>
    <w:p w14:paraId="0E1DD8BE" w14:textId="77777777" w:rsidR="00361A35" w:rsidRPr="008B4C26" w:rsidRDefault="00361A35" w:rsidP="00361A35">
      <w:pPr>
        <w:autoSpaceDE w:val="0"/>
        <w:autoSpaceDN w:val="0"/>
        <w:ind w:left="1134"/>
        <w:rPr>
          <w:rFonts w:asciiTheme="minorHAnsi" w:hAnsiTheme="minorHAnsi"/>
          <w:lang w:eastAsia="pl-PL"/>
        </w:rPr>
      </w:pPr>
      <w:proofErr w:type="spellStart"/>
      <w:r w:rsidRPr="008B4C26">
        <w:rPr>
          <w:rFonts w:asciiTheme="minorHAnsi" w:hAnsiTheme="minorHAnsi"/>
          <w:b/>
          <w:lang w:eastAsia="pl-PL"/>
        </w:rPr>
        <w:lastRenderedPageBreak/>
        <w:t>X</w:t>
      </w:r>
      <w:r w:rsidRPr="008B4C26">
        <w:rPr>
          <w:rFonts w:asciiTheme="minorHAnsi" w:hAnsiTheme="minorHAnsi"/>
          <w:b/>
          <w:vertAlign w:val="subscript"/>
          <w:lang w:eastAsia="pl-PL"/>
        </w:rPr>
        <w:t>b</w:t>
      </w:r>
      <w:proofErr w:type="spellEnd"/>
      <w:r w:rsidRPr="008B4C26">
        <w:rPr>
          <w:rFonts w:asciiTheme="minorHAnsi" w:hAnsiTheme="minorHAnsi"/>
          <w:lang w:eastAsia="pl-PL"/>
        </w:rPr>
        <w:t>- przelicznik pakietu partnerskiego lub rodzinnego w badanej ofercie</w:t>
      </w:r>
    </w:p>
    <w:p w14:paraId="2A109CC9" w14:textId="77777777" w:rsidR="00361A35" w:rsidRPr="008B4C26" w:rsidRDefault="00361A35" w:rsidP="00361A35">
      <w:pPr>
        <w:autoSpaceDE w:val="0"/>
        <w:autoSpaceDN w:val="0"/>
        <w:ind w:left="1134"/>
        <w:rPr>
          <w:rFonts w:asciiTheme="minorHAnsi" w:hAnsiTheme="minorHAnsi"/>
          <w:lang w:eastAsia="pl-PL"/>
        </w:rPr>
      </w:pPr>
      <w:r w:rsidRPr="008B4C26">
        <w:rPr>
          <w:rFonts w:asciiTheme="minorHAnsi" w:hAnsiTheme="minorHAnsi"/>
          <w:b/>
          <w:lang w:eastAsia="pl-PL"/>
        </w:rPr>
        <w:t>C</w:t>
      </w:r>
      <w:r w:rsidRPr="008B4C26">
        <w:rPr>
          <w:rFonts w:asciiTheme="minorHAnsi" w:hAnsiTheme="minorHAnsi"/>
          <w:b/>
          <w:vertAlign w:val="subscript"/>
          <w:lang w:eastAsia="pl-PL"/>
        </w:rPr>
        <w:t>R1</w:t>
      </w:r>
      <w:r>
        <w:rPr>
          <w:rFonts w:asciiTheme="minorHAnsi" w:hAnsiTheme="minorHAnsi"/>
          <w:b/>
          <w:vertAlign w:val="subscript"/>
          <w:lang w:eastAsia="pl-PL"/>
        </w:rPr>
        <w:t xml:space="preserve"> </w:t>
      </w:r>
      <w:r w:rsidRPr="008B4C26">
        <w:rPr>
          <w:rFonts w:asciiTheme="minorHAnsi" w:hAnsiTheme="minorHAnsi"/>
          <w:lang w:eastAsia="pl-PL"/>
        </w:rPr>
        <w:t>- cena pakietu badanego w Zakresie 1</w:t>
      </w:r>
    </w:p>
    <w:p w14:paraId="5A5B817E" w14:textId="77777777" w:rsidR="00361A35" w:rsidRDefault="00361A35" w:rsidP="00361A35">
      <w:pPr>
        <w:autoSpaceDE w:val="0"/>
        <w:autoSpaceDN w:val="0"/>
        <w:ind w:left="1134"/>
        <w:rPr>
          <w:rFonts w:asciiTheme="minorHAnsi" w:hAnsiTheme="minorHAnsi"/>
          <w:lang w:eastAsia="pl-PL"/>
        </w:rPr>
      </w:pPr>
      <w:r w:rsidRPr="00C23A8F">
        <w:rPr>
          <w:rFonts w:asciiTheme="minorHAnsi" w:hAnsiTheme="minorHAnsi"/>
          <w:b/>
          <w:lang w:eastAsia="pl-PL"/>
        </w:rPr>
        <w:t>C</w:t>
      </w:r>
      <w:r w:rsidRPr="00C23A8F">
        <w:rPr>
          <w:rFonts w:asciiTheme="minorHAnsi" w:hAnsiTheme="minorHAnsi"/>
          <w:b/>
          <w:vertAlign w:val="subscript"/>
          <w:lang w:eastAsia="pl-PL"/>
        </w:rPr>
        <w:t>R2</w:t>
      </w:r>
      <w:r>
        <w:rPr>
          <w:rFonts w:asciiTheme="minorHAnsi" w:hAnsiTheme="minorHAnsi"/>
          <w:b/>
          <w:vertAlign w:val="subscript"/>
          <w:lang w:eastAsia="pl-PL"/>
        </w:rPr>
        <w:t xml:space="preserve"> </w:t>
      </w:r>
      <w:r w:rsidRPr="008B4C26">
        <w:rPr>
          <w:rFonts w:asciiTheme="minorHAnsi" w:hAnsiTheme="minorHAnsi"/>
          <w:lang w:eastAsia="pl-PL"/>
        </w:rPr>
        <w:t>- cena pakietu badanego w Zakresie 2</w:t>
      </w:r>
    </w:p>
    <w:p w14:paraId="03839AA4" w14:textId="77777777" w:rsidR="00361A35" w:rsidRPr="008B4C26" w:rsidRDefault="00361A35" w:rsidP="00361A35">
      <w:pPr>
        <w:autoSpaceDE w:val="0"/>
        <w:autoSpaceDN w:val="0"/>
        <w:ind w:left="1134"/>
        <w:rPr>
          <w:rFonts w:asciiTheme="minorHAnsi" w:hAnsiTheme="minorHAnsi"/>
          <w:lang w:eastAsia="pl-PL"/>
        </w:rPr>
      </w:pPr>
      <w:r w:rsidRPr="005E087A">
        <w:rPr>
          <w:rFonts w:asciiTheme="minorHAnsi" w:hAnsiTheme="minorHAnsi"/>
          <w:lang w:eastAsia="pl-PL"/>
        </w:rPr>
        <w:t>C</w:t>
      </w:r>
      <w:r w:rsidRPr="00C23A8F">
        <w:rPr>
          <w:rFonts w:asciiTheme="minorHAnsi" w:hAnsiTheme="minorHAnsi"/>
          <w:b/>
          <w:bCs/>
          <w:vertAlign w:val="subscript"/>
          <w:lang w:eastAsia="pl-PL"/>
        </w:rPr>
        <w:t>R3</w:t>
      </w:r>
      <w:r>
        <w:rPr>
          <w:rFonts w:asciiTheme="minorHAnsi" w:hAnsiTheme="minorHAnsi"/>
          <w:b/>
          <w:bCs/>
          <w:vertAlign w:val="subscript"/>
          <w:lang w:eastAsia="pl-PL"/>
        </w:rPr>
        <w:t xml:space="preserve"> </w:t>
      </w:r>
      <w:r w:rsidRPr="005E087A">
        <w:rPr>
          <w:rFonts w:asciiTheme="minorHAnsi" w:hAnsiTheme="minorHAnsi"/>
          <w:lang w:eastAsia="pl-PL"/>
        </w:rPr>
        <w:t xml:space="preserve">- cena pakietu badanego w Zakresie </w:t>
      </w:r>
      <w:r>
        <w:rPr>
          <w:rFonts w:asciiTheme="minorHAnsi" w:hAnsiTheme="minorHAnsi"/>
          <w:lang w:eastAsia="pl-PL"/>
        </w:rPr>
        <w:t>3</w:t>
      </w:r>
    </w:p>
    <w:p w14:paraId="6AD02D37" w14:textId="77777777" w:rsidR="00361A35" w:rsidRPr="008B4C26" w:rsidRDefault="00361A35" w:rsidP="00361A35">
      <w:pPr>
        <w:autoSpaceDE w:val="0"/>
        <w:autoSpaceDN w:val="0"/>
        <w:ind w:left="1134"/>
        <w:rPr>
          <w:rFonts w:asciiTheme="minorHAnsi" w:hAnsiTheme="minorHAnsi"/>
          <w:lang w:eastAsia="pl-PL"/>
        </w:rPr>
      </w:pPr>
      <w:r w:rsidRPr="008B4C26">
        <w:rPr>
          <w:rFonts w:asciiTheme="minorHAnsi" w:hAnsiTheme="minorHAnsi"/>
          <w:b/>
          <w:lang w:eastAsia="pl-PL"/>
        </w:rPr>
        <w:t>C</w:t>
      </w:r>
      <w:r w:rsidRPr="008B4C26">
        <w:rPr>
          <w:rFonts w:asciiTheme="minorHAnsi" w:hAnsiTheme="minorHAnsi"/>
          <w:b/>
          <w:vertAlign w:val="subscript"/>
          <w:lang w:eastAsia="pl-PL"/>
        </w:rPr>
        <w:t>I1</w:t>
      </w:r>
      <w:r w:rsidRPr="008B4C26">
        <w:rPr>
          <w:rFonts w:asciiTheme="minorHAnsi" w:hAnsiTheme="minorHAnsi"/>
          <w:lang w:eastAsia="pl-PL"/>
        </w:rPr>
        <w:t>- cena pakietu pracowniczego w Zakresie 1</w:t>
      </w:r>
    </w:p>
    <w:p w14:paraId="4F637431" w14:textId="77777777" w:rsidR="00361A35" w:rsidRDefault="00361A35" w:rsidP="00361A35">
      <w:pPr>
        <w:autoSpaceDE w:val="0"/>
        <w:autoSpaceDN w:val="0"/>
        <w:ind w:left="1134"/>
        <w:rPr>
          <w:rFonts w:asciiTheme="minorHAnsi" w:hAnsiTheme="minorHAnsi"/>
          <w:lang w:eastAsia="pl-PL"/>
        </w:rPr>
      </w:pPr>
      <w:r w:rsidRPr="008B4C26">
        <w:rPr>
          <w:rFonts w:asciiTheme="minorHAnsi" w:hAnsiTheme="minorHAnsi"/>
          <w:b/>
          <w:lang w:eastAsia="pl-PL"/>
        </w:rPr>
        <w:t>C</w:t>
      </w:r>
      <w:r w:rsidRPr="008B4C26">
        <w:rPr>
          <w:rFonts w:asciiTheme="minorHAnsi" w:hAnsiTheme="minorHAnsi"/>
          <w:b/>
          <w:vertAlign w:val="subscript"/>
          <w:lang w:eastAsia="pl-PL"/>
        </w:rPr>
        <w:t>I</w:t>
      </w:r>
      <w:r>
        <w:rPr>
          <w:rFonts w:asciiTheme="minorHAnsi" w:hAnsiTheme="minorHAnsi"/>
          <w:b/>
          <w:vertAlign w:val="subscript"/>
          <w:lang w:eastAsia="pl-PL"/>
        </w:rPr>
        <w:t xml:space="preserve">2 </w:t>
      </w:r>
      <w:r w:rsidRPr="008B4C26">
        <w:rPr>
          <w:rFonts w:asciiTheme="minorHAnsi" w:hAnsiTheme="minorHAnsi"/>
          <w:lang w:eastAsia="pl-PL"/>
        </w:rPr>
        <w:t>- cena pakietu pracowniczego w Zakresie 2</w:t>
      </w:r>
    </w:p>
    <w:p w14:paraId="356D5424" w14:textId="77777777" w:rsidR="00361A35" w:rsidRPr="008B4C26" w:rsidRDefault="00361A35" w:rsidP="00361A35">
      <w:pPr>
        <w:autoSpaceDE w:val="0"/>
        <w:autoSpaceDN w:val="0"/>
        <w:ind w:left="1134"/>
        <w:rPr>
          <w:rFonts w:asciiTheme="minorHAnsi" w:hAnsiTheme="minorHAnsi"/>
          <w:lang w:eastAsia="pl-PL"/>
        </w:rPr>
      </w:pPr>
      <w:r w:rsidRPr="00C23A8F">
        <w:rPr>
          <w:rFonts w:asciiTheme="minorHAnsi" w:hAnsiTheme="minorHAnsi"/>
          <w:b/>
          <w:bCs/>
          <w:lang w:eastAsia="pl-PL"/>
        </w:rPr>
        <w:t>C</w:t>
      </w:r>
      <w:r w:rsidRPr="00C23A8F">
        <w:rPr>
          <w:rFonts w:asciiTheme="minorHAnsi" w:hAnsiTheme="minorHAnsi"/>
          <w:b/>
          <w:bCs/>
          <w:vertAlign w:val="subscript"/>
          <w:lang w:eastAsia="pl-PL"/>
        </w:rPr>
        <w:t>I3</w:t>
      </w:r>
      <w:r>
        <w:rPr>
          <w:rFonts w:asciiTheme="minorHAnsi" w:hAnsiTheme="minorHAnsi"/>
          <w:b/>
          <w:bCs/>
          <w:vertAlign w:val="subscript"/>
          <w:lang w:eastAsia="pl-PL"/>
        </w:rPr>
        <w:t xml:space="preserve"> </w:t>
      </w:r>
      <w:r w:rsidRPr="005E087A">
        <w:rPr>
          <w:rFonts w:asciiTheme="minorHAnsi" w:hAnsiTheme="minorHAnsi"/>
          <w:lang w:eastAsia="pl-PL"/>
        </w:rPr>
        <w:t xml:space="preserve">- cena pakietu pracowniczego w Zakresie </w:t>
      </w:r>
      <w:r>
        <w:rPr>
          <w:rFonts w:asciiTheme="minorHAnsi" w:hAnsiTheme="minorHAnsi"/>
          <w:lang w:eastAsia="pl-PL"/>
        </w:rPr>
        <w:t>3</w:t>
      </w:r>
    </w:p>
    <w:p w14:paraId="3E41C8D6" w14:textId="77777777" w:rsidR="00361A35" w:rsidRPr="008B4C26" w:rsidRDefault="00361A35" w:rsidP="00361A35">
      <w:pPr>
        <w:autoSpaceDE w:val="0"/>
        <w:autoSpaceDN w:val="0"/>
        <w:ind w:left="1134"/>
        <w:rPr>
          <w:rFonts w:asciiTheme="minorHAnsi" w:hAnsiTheme="minorHAnsi"/>
          <w:lang w:eastAsia="pl-PL"/>
        </w:rPr>
      </w:pPr>
    </w:p>
    <w:p w14:paraId="7CC298D3" w14:textId="77777777" w:rsidR="00361A35" w:rsidRPr="008B4C26" w:rsidRDefault="00361A35" w:rsidP="00361A35">
      <w:pPr>
        <w:spacing w:before="120"/>
        <w:ind w:left="1080"/>
        <w:jc w:val="both"/>
        <w:outlineLvl w:val="0"/>
        <w:rPr>
          <w:rFonts w:asciiTheme="minorHAnsi" w:hAnsiTheme="minorHAnsi"/>
          <w:szCs w:val="20"/>
          <w:lang w:eastAsia="pl-PL"/>
        </w:rPr>
      </w:pPr>
      <w:r w:rsidRPr="008B4C26">
        <w:rPr>
          <w:rFonts w:asciiTheme="minorHAnsi" w:hAnsiTheme="minorHAnsi"/>
          <w:szCs w:val="20"/>
          <w:lang w:eastAsia="pl-PL"/>
        </w:rPr>
        <w:t xml:space="preserve">Obliczenie liczby punktów przyznanych każdej ofercie zostanie dokonane jako suma punktów </w:t>
      </w:r>
      <w:r w:rsidRPr="008B4C26">
        <w:rPr>
          <w:rFonts w:asciiTheme="minorHAnsi" w:hAnsiTheme="minorHAnsi"/>
          <w:szCs w:val="20"/>
        </w:rPr>
        <w:t>za kryterium „przelicznik ceny na pakiety partnerskie i rodzinne” przyznanych dla</w:t>
      </w:r>
      <w:r w:rsidRPr="008B4C26">
        <w:rPr>
          <w:rFonts w:asciiTheme="minorHAnsi" w:hAnsiTheme="minorHAnsi"/>
          <w:szCs w:val="20"/>
          <w:lang w:eastAsia="pl-PL"/>
        </w:rPr>
        <w:t xml:space="preserve"> każdego z pakietów, na podstawie poniższego wzoru:</w:t>
      </w:r>
    </w:p>
    <w:p w14:paraId="506DC3BF" w14:textId="77777777" w:rsidR="00361A35" w:rsidRPr="008B4C26" w:rsidRDefault="00361A35" w:rsidP="00361A35">
      <w:pPr>
        <w:autoSpaceDE w:val="0"/>
        <w:autoSpaceDN w:val="0"/>
        <w:ind w:left="1134"/>
        <w:rPr>
          <w:rFonts w:asciiTheme="minorHAnsi" w:hAnsiTheme="minorHAnsi"/>
          <w:lang w:eastAsia="pl-PL"/>
        </w:rPr>
      </w:pPr>
    </w:p>
    <w:p w14:paraId="1DFB6236" w14:textId="77777777" w:rsidR="00361A35" w:rsidRPr="008B4C26" w:rsidRDefault="00361A35" w:rsidP="00361A35">
      <w:pPr>
        <w:spacing w:before="120"/>
        <w:ind w:left="1080"/>
        <w:jc w:val="both"/>
        <w:outlineLvl w:val="0"/>
        <w:rPr>
          <w:rFonts w:asciiTheme="minorHAnsi" w:hAnsiTheme="minorHAnsi"/>
          <w:szCs w:val="20"/>
          <w:lang w:eastAsia="pl-PL"/>
        </w:rPr>
      </w:pPr>
      <m:oMathPara>
        <m:oMath>
          <m:r>
            <m:rPr>
              <m:sty m:val="b"/>
            </m:rPr>
            <w:rPr>
              <w:rFonts w:ascii="Cambria Math" w:hAnsi="Cambria Math"/>
            </w:rPr>
            <m:t>CP=</m:t>
          </m:r>
          <m:nary>
            <m:naryPr>
              <m:chr m:val="∑"/>
              <m:limLoc m:val="undOvr"/>
              <m:subHide m:val="1"/>
              <m:supHide m:val="1"/>
              <m:ctrlPr>
                <w:rPr>
                  <w:rFonts w:ascii="Cambria Math" w:hAnsi="Cambria Math"/>
                  <w:b/>
                </w:rPr>
              </m:ctrlPr>
            </m:naryPr>
            <m:sub/>
            <m:sup/>
            <m:e>
              <m:sSub>
                <m:sSubPr>
                  <m:ctrlPr>
                    <w:rPr>
                      <w:rFonts w:ascii="Cambria Math" w:hAnsi="Cambria Math"/>
                      <w:b/>
                    </w:rPr>
                  </m:ctrlPr>
                </m:sSubPr>
                <m:e>
                  <m:r>
                    <m:rPr>
                      <m:sty m:val="b"/>
                    </m:rPr>
                    <w:rPr>
                      <w:rFonts w:ascii="Cambria Math" w:hAnsi="Cambria Math"/>
                    </w:rPr>
                    <m:t>CP</m:t>
                  </m:r>
                </m:e>
                <m:sub>
                  <m:r>
                    <m:rPr>
                      <m:sty m:val="b"/>
                    </m:rPr>
                    <w:rPr>
                      <w:rFonts w:ascii="Cambria Math" w:hAnsi="Cambria Math"/>
                    </w:rPr>
                    <m:t>n</m:t>
                  </m:r>
                </m:sub>
              </m:sSub>
            </m:e>
          </m:nary>
        </m:oMath>
      </m:oMathPara>
    </w:p>
    <w:p w14:paraId="4FF373B4" w14:textId="77777777" w:rsidR="00361A35" w:rsidRPr="008B4C26" w:rsidRDefault="00361A35" w:rsidP="00361A35">
      <w:pPr>
        <w:autoSpaceDE w:val="0"/>
        <w:autoSpaceDN w:val="0"/>
        <w:ind w:left="1134"/>
        <w:rPr>
          <w:rFonts w:asciiTheme="minorHAnsi" w:hAnsiTheme="minorHAnsi"/>
          <w:lang w:eastAsia="pl-PL"/>
        </w:rPr>
      </w:pPr>
    </w:p>
    <w:p w14:paraId="49AAA22C" w14:textId="77777777" w:rsidR="00361A35" w:rsidRPr="008B4C26" w:rsidRDefault="00361A35" w:rsidP="00361A35">
      <w:pPr>
        <w:pStyle w:val="Akapitzlist"/>
        <w:numPr>
          <w:ilvl w:val="3"/>
          <w:numId w:val="14"/>
        </w:numPr>
        <w:spacing w:before="120"/>
        <w:jc w:val="both"/>
        <w:outlineLvl w:val="0"/>
        <w:rPr>
          <w:rFonts w:asciiTheme="minorHAnsi" w:hAnsiTheme="minorHAnsi"/>
          <w:b/>
          <w:sz w:val="22"/>
          <w:szCs w:val="20"/>
          <w:lang w:eastAsia="pl-PL"/>
        </w:rPr>
      </w:pPr>
      <w:r w:rsidRPr="008B4C26">
        <w:rPr>
          <w:rFonts w:asciiTheme="minorHAnsi" w:hAnsiTheme="minorHAnsi"/>
          <w:b/>
          <w:sz w:val="22"/>
          <w:szCs w:val="20"/>
          <w:lang w:eastAsia="pl-PL"/>
        </w:rPr>
        <w:t>„Zakres świadczeń” – waga</w:t>
      </w:r>
      <w:r>
        <w:rPr>
          <w:rFonts w:asciiTheme="minorHAnsi" w:hAnsiTheme="minorHAnsi"/>
          <w:b/>
          <w:sz w:val="22"/>
          <w:szCs w:val="20"/>
          <w:lang w:eastAsia="pl-PL"/>
        </w:rPr>
        <w:t xml:space="preserve"> 15%</w:t>
      </w:r>
    </w:p>
    <w:p w14:paraId="321C4D66" w14:textId="77777777" w:rsidR="00361A35" w:rsidRPr="008B4C26" w:rsidRDefault="00361A35" w:rsidP="00361A35">
      <w:pPr>
        <w:autoSpaceDE w:val="0"/>
        <w:autoSpaceDN w:val="0"/>
        <w:spacing w:after="120"/>
        <w:ind w:left="1134"/>
        <w:jc w:val="both"/>
        <w:rPr>
          <w:rFonts w:asciiTheme="minorHAnsi" w:hAnsiTheme="minorHAnsi"/>
          <w:szCs w:val="20"/>
          <w:lang w:eastAsia="pl-PL"/>
        </w:rPr>
      </w:pPr>
      <w:r w:rsidRPr="008B4C26">
        <w:rPr>
          <w:rFonts w:asciiTheme="minorHAnsi" w:hAnsiTheme="minorHAnsi"/>
          <w:szCs w:val="20"/>
          <w:lang w:eastAsia="pl-PL"/>
        </w:rPr>
        <w:t>Maksymalna liczba punktów do zdobycia w tym kryterium –</w:t>
      </w:r>
      <w:r>
        <w:rPr>
          <w:rFonts w:asciiTheme="minorHAnsi" w:hAnsiTheme="minorHAnsi"/>
          <w:szCs w:val="20"/>
          <w:lang w:eastAsia="pl-PL"/>
        </w:rPr>
        <w:t xml:space="preserve"> 15 </w:t>
      </w:r>
      <w:r w:rsidRPr="008B4C26">
        <w:rPr>
          <w:rFonts w:asciiTheme="minorHAnsi" w:hAnsiTheme="minorHAnsi"/>
          <w:szCs w:val="20"/>
          <w:lang w:eastAsia="pl-PL"/>
        </w:rPr>
        <w:t>punk</w:t>
      </w:r>
      <w:r>
        <w:rPr>
          <w:rFonts w:asciiTheme="minorHAnsi" w:hAnsiTheme="minorHAnsi"/>
          <w:szCs w:val="20"/>
          <w:lang w:eastAsia="pl-PL"/>
        </w:rPr>
        <w:t>tów, po 5 punktów w każdym z Zakresów</w:t>
      </w:r>
      <w:r w:rsidRPr="008B4C26">
        <w:rPr>
          <w:rFonts w:asciiTheme="minorHAnsi" w:hAnsiTheme="minorHAnsi"/>
          <w:szCs w:val="20"/>
          <w:lang w:eastAsia="pl-PL"/>
        </w:rPr>
        <w:t xml:space="preserve">. </w:t>
      </w:r>
    </w:p>
    <w:p w14:paraId="02D20C9D" w14:textId="77777777" w:rsidR="00361A35" w:rsidRPr="008B4C26" w:rsidRDefault="00361A35" w:rsidP="00361A35">
      <w:pPr>
        <w:spacing w:before="120"/>
        <w:ind w:left="1080"/>
        <w:jc w:val="both"/>
        <w:outlineLvl w:val="0"/>
        <w:rPr>
          <w:rFonts w:asciiTheme="minorHAnsi" w:hAnsiTheme="minorHAnsi"/>
          <w:szCs w:val="20"/>
          <w:lang w:eastAsia="pl-PL"/>
        </w:rPr>
      </w:pPr>
      <w:r>
        <w:rPr>
          <w:rFonts w:asciiTheme="minorHAnsi" w:hAnsiTheme="minorHAnsi"/>
          <w:szCs w:val="20"/>
          <w:lang w:eastAsia="pl-PL"/>
        </w:rPr>
        <w:t>O</w:t>
      </w:r>
      <w:r w:rsidRPr="008B4C26">
        <w:rPr>
          <w:rFonts w:asciiTheme="minorHAnsi" w:hAnsiTheme="minorHAnsi"/>
          <w:szCs w:val="20"/>
          <w:lang w:eastAsia="pl-PL"/>
        </w:rPr>
        <w:t xml:space="preserve">cena każdej grupy świadczeń opisanych w Tabeli </w:t>
      </w:r>
      <w:r>
        <w:rPr>
          <w:rFonts w:asciiTheme="minorHAnsi" w:hAnsiTheme="minorHAnsi"/>
          <w:szCs w:val="20"/>
          <w:lang w:eastAsia="pl-PL"/>
        </w:rPr>
        <w:t>A</w:t>
      </w:r>
      <w:r w:rsidRPr="008B4C26">
        <w:rPr>
          <w:rFonts w:asciiTheme="minorHAnsi" w:hAnsiTheme="minorHAnsi"/>
          <w:szCs w:val="20"/>
          <w:lang w:eastAsia="pl-PL"/>
        </w:rPr>
        <w:t xml:space="preserve"> wykonana zostanie na podstawie poniższego wzoru:</w:t>
      </w:r>
    </w:p>
    <w:p w14:paraId="4F3A8C3F" w14:textId="77777777" w:rsidR="00361A35" w:rsidRPr="008B4C26" w:rsidRDefault="00361A35" w:rsidP="00361A35">
      <w:pPr>
        <w:spacing w:before="120"/>
        <w:ind w:left="1080"/>
        <w:jc w:val="both"/>
        <w:outlineLvl w:val="0"/>
        <w:rPr>
          <w:rFonts w:asciiTheme="minorHAnsi" w:hAnsiTheme="minorHAnsi"/>
          <w:szCs w:val="20"/>
          <w:lang w:eastAsia="pl-PL"/>
        </w:rPr>
      </w:pPr>
    </w:p>
    <w:p w14:paraId="142322FC" w14:textId="77777777" w:rsidR="00361A35" w:rsidRPr="008B4C26" w:rsidRDefault="00361A35" w:rsidP="00361A35">
      <w:pPr>
        <w:jc w:val="both"/>
        <w:rPr>
          <w:rFonts w:asciiTheme="minorHAnsi" w:hAnsiTheme="minorHAnsi"/>
          <w:b/>
          <w:color w:val="000000"/>
        </w:rPr>
      </w:pPr>
      <m:oMathPara>
        <m:oMath>
          <m:sSub>
            <m:sSubPr>
              <m:ctrlPr>
                <w:rPr>
                  <w:rFonts w:ascii="Cambria Math" w:hAnsi="Cambria Math"/>
                  <w:b/>
                  <w:color w:val="000000"/>
                </w:rPr>
              </m:ctrlPr>
            </m:sSubPr>
            <m:e>
              <m:r>
                <m:rPr>
                  <m:sty m:val="b"/>
                </m:rPr>
                <w:rPr>
                  <w:rFonts w:ascii="Cambria Math" w:hAnsi="Cambria Math"/>
                  <w:color w:val="000000"/>
                </w:rPr>
                <m:t>S</m:t>
              </m:r>
            </m:e>
            <m:sub>
              <m:r>
                <m:rPr>
                  <m:sty m:val="b"/>
                </m:rPr>
                <w:rPr>
                  <w:rFonts w:ascii="Cambria Math" w:hAnsi="Cambria Math"/>
                  <w:color w:val="000000"/>
                </w:rPr>
                <m:t>m</m:t>
              </m:r>
            </m:sub>
          </m:sSub>
          <m:r>
            <m:rPr>
              <m:sty m:val="b"/>
            </m:rPr>
            <w:rPr>
              <w:rFonts w:ascii="Cambria Math" w:hAnsi="Cambria Math"/>
              <w:color w:val="000000"/>
            </w:rPr>
            <m:t>=</m:t>
          </m:r>
          <m:f>
            <m:fPr>
              <m:ctrlPr>
                <w:rPr>
                  <w:rFonts w:ascii="Cambria Math" w:hAnsi="Cambria Math"/>
                  <w:b/>
                  <w:color w:val="000000"/>
                </w:rPr>
              </m:ctrlPr>
            </m:fPr>
            <m:num>
              <m:sSub>
                <m:sSubPr>
                  <m:ctrlPr>
                    <w:rPr>
                      <w:rFonts w:ascii="Cambria Math" w:hAnsi="Cambria Math"/>
                      <w:b/>
                      <w:color w:val="000000"/>
                    </w:rPr>
                  </m:ctrlPr>
                </m:sSubPr>
                <m:e>
                  <m:r>
                    <m:rPr>
                      <m:sty m:val="b"/>
                    </m:rPr>
                    <w:rPr>
                      <w:rFonts w:ascii="Cambria Math" w:hAnsi="Cambria Math"/>
                      <w:color w:val="000000"/>
                    </w:rPr>
                    <m:t>LS</m:t>
                  </m:r>
                </m:e>
                <m:sub>
                  <m:r>
                    <m:rPr>
                      <m:sty m:val="b"/>
                    </m:rPr>
                    <w:rPr>
                      <w:rFonts w:ascii="Cambria Math" w:hAnsi="Cambria Math"/>
                      <w:color w:val="000000"/>
                    </w:rPr>
                    <m:t>b</m:t>
                  </m:r>
                </m:sub>
              </m:sSub>
            </m:num>
            <m:den>
              <m:sSub>
                <m:sSubPr>
                  <m:ctrlPr>
                    <w:rPr>
                      <w:rFonts w:ascii="Cambria Math" w:hAnsi="Cambria Math"/>
                      <w:b/>
                      <w:color w:val="000000"/>
                    </w:rPr>
                  </m:ctrlPr>
                </m:sSubPr>
                <m:e>
                  <m:r>
                    <m:rPr>
                      <m:sty m:val="b"/>
                    </m:rPr>
                    <w:rPr>
                      <w:rFonts w:ascii="Cambria Math" w:hAnsi="Cambria Math"/>
                      <w:color w:val="000000"/>
                    </w:rPr>
                    <m:t>LS</m:t>
                  </m:r>
                </m:e>
                <m:sub>
                  <m:r>
                    <m:rPr>
                      <m:sty m:val="b"/>
                    </m:rPr>
                    <w:rPr>
                      <w:rFonts w:ascii="Cambria Math" w:hAnsi="Cambria Math"/>
                      <w:color w:val="000000"/>
                    </w:rPr>
                    <m:t>max</m:t>
                  </m:r>
                </m:sub>
              </m:sSub>
            </m:den>
          </m:f>
          <m:r>
            <m:rPr>
              <m:sty m:val="b"/>
            </m:rPr>
            <w:rPr>
              <w:rFonts w:ascii="Cambria Math" w:hAnsi="Cambria Math"/>
              <w:color w:val="000000"/>
            </w:rPr>
            <m:t xml:space="preserve"> x    </m:t>
          </m:r>
          <m:m>
            <m:mPr>
              <m:mcs>
                <m:mc>
                  <m:mcPr>
                    <m:count m:val="1"/>
                    <m:mcJc m:val="center"/>
                  </m:mcPr>
                </m:mc>
              </m:mcs>
              <m:ctrlPr>
                <w:rPr>
                  <w:rFonts w:ascii="Cambria Math" w:hAnsi="Cambria Math"/>
                  <w:b/>
                  <w:color w:val="000000"/>
                </w:rPr>
              </m:ctrlPr>
            </m:mPr>
            <m:mr>
              <m:e>
                <m:r>
                  <m:rPr>
                    <m:sty m:val="b"/>
                  </m:rPr>
                  <w:rPr>
                    <w:rFonts w:ascii="Cambria Math" w:hAnsi="Cambria Math"/>
                    <w:color w:val="000000"/>
                  </w:rPr>
                  <m:t>waga kryterium dla danej grupy świadczeń</m:t>
                </m:r>
              </m:e>
            </m:mr>
            <m:mr>
              <m:e>
                <m:r>
                  <m:rPr>
                    <m:sty m:val="b"/>
                  </m:rPr>
                  <w:rPr>
                    <w:rFonts w:ascii="Cambria Math" w:hAnsi="Cambria Math"/>
                    <w:color w:val="000000"/>
                  </w:rPr>
                  <m:t>zgodnie z Tabela A</m:t>
                </m:r>
              </m:e>
            </m:mr>
          </m:m>
        </m:oMath>
      </m:oMathPara>
    </w:p>
    <w:p w14:paraId="2301DCB7" w14:textId="77777777" w:rsidR="00361A35" w:rsidRPr="008B4C26" w:rsidRDefault="00361A35" w:rsidP="00361A35">
      <w:pPr>
        <w:autoSpaceDE w:val="0"/>
        <w:autoSpaceDN w:val="0"/>
        <w:spacing w:after="120"/>
        <w:ind w:left="1134"/>
        <w:rPr>
          <w:rFonts w:asciiTheme="minorHAnsi" w:hAnsiTheme="minorHAnsi"/>
          <w:szCs w:val="20"/>
          <w:lang w:eastAsia="pl-PL"/>
        </w:rPr>
      </w:pPr>
    </w:p>
    <w:p w14:paraId="197D10AE" w14:textId="77777777" w:rsidR="00361A35" w:rsidRPr="008B4C26" w:rsidRDefault="00361A35" w:rsidP="00361A35">
      <w:pPr>
        <w:autoSpaceDE w:val="0"/>
        <w:autoSpaceDN w:val="0"/>
        <w:spacing w:after="120"/>
        <w:ind w:left="1134"/>
        <w:rPr>
          <w:rFonts w:asciiTheme="minorHAnsi" w:hAnsiTheme="minorHAnsi"/>
          <w:szCs w:val="20"/>
          <w:lang w:eastAsia="pl-PL"/>
        </w:rPr>
      </w:pPr>
      <w:r w:rsidRPr="008B4C26">
        <w:rPr>
          <w:rFonts w:asciiTheme="minorHAnsi" w:hAnsiTheme="minorHAnsi"/>
          <w:szCs w:val="20"/>
          <w:lang w:eastAsia="pl-PL"/>
        </w:rPr>
        <w:t>gdzie:</w:t>
      </w:r>
    </w:p>
    <w:p w14:paraId="6DF59F87" w14:textId="77777777" w:rsidR="00361A35" w:rsidRPr="008B4C26" w:rsidRDefault="00361A35" w:rsidP="00361A35">
      <w:pPr>
        <w:autoSpaceDE w:val="0"/>
        <w:autoSpaceDN w:val="0"/>
        <w:ind w:left="1134"/>
        <w:rPr>
          <w:rFonts w:asciiTheme="minorHAnsi" w:hAnsiTheme="minorHAnsi"/>
          <w:szCs w:val="20"/>
          <w:lang w:eastAsia="pl-PL"/>
        </w:rPr>
      </w:pPr>
      <w:r w:rsidRPr="008B4C26">
        <w:rPr>
          <w:rFonts w:asciiTheme="minorHAnsi" w:hAnsiTheme="minorHAnsi"/>
          <w:b/>
          <w:szCs w:val="20"/>
          <w:lang w:eastAsia="pl-PL"/>
        </w:rPr>
        <w:t>S</w:t>
      </w:r>
      <w:r w:rsidRPr="008B4C26">
        <w:rPr>
          <w:rFonts w:asciiTheme="minorHAnsi" w:hAnsiTheme="minorHAnsi"/>
          <w:b/>
          <w:szCs w:val="20"/>
          <w:vertAlign w:val="subscript"/>
          <w:lang w:eastAsia="pl-PL"/>
        </w:rPr>
        <w:t xml:space="preserve">m </w:t>
      </w:r>
      <w:r w:rsidRPr="008B4C26">
        <w:rPr>
          <w:rFonts w:asciiTheme="minorHAnsi" w:hAnsiTheme="minorHAnsi"/>
          <w:szCs w:val="20"/>
          <w:lang w:eastAsia="pl-PL"/>
        </w:rPr>
        <w:t>- liczba przyznanych punktów dla każdej grupy świadczeń w danym Zakresie</w:t>
      </w:r>
    </w:p>
    <w:p w14:paraId="02F5E05A" w14:textId="77777777" w:rsidR="00361A35" w:rsidRPr="008B4C26" w:rsidRDefault="00361A35" w:rsidP="00361A35">
      <w:pPr>
        <w:autoSpaceDE w:val="0"/>
        <w:autoSpaceDN w:val="0"/>
        <w:ind w:left="1134"/>
        <w:rPr>
          <w:rFonts w:asciiTheme="minorHAnsi" w:hAnsiTheme="minorHAnsi"/>
          <w:szCs w:val="20"/>
          <w:lang w:eastAsia="pl-PL"/>
        </w:rPr>
      </w:pPr>
      <w:proofErr w:type="spellStart"/>
      <w:r w:rsidRPr="008B4C26">
        <w:rPr>
          <w:rFonts w:asciiTheme="minorHAnsi" w:hAnsiTheme="minorHAnsi"/>
          <w:b/>
          <w:szCs w:val="20"/>
          <w:lang w:eastAsia="pl-PL"/>
        </w:rPr>
        <w:t>LS</w:t>
      </w:r>
      <w:r w:rsidRPr="008B4C26">
        <w:rPr>
          <w:rFonts w:asciiTheme="minorHAnsi" w:hAnsiTheme="minorHAnsi"/>
          <w:b/>
          <w:szCs w:val="20"/>
          <w:vertAlign w:val="subscript"/>
          <w:lang w:eastAsia="pl-PL"/>
        </w:rPr>
        <w:t>b</w:t>
      </w:r>
      <w:proofErr w:type="spellEnd"/>
      <w:r w:rsidRPr="008B4C26">
        <w:rPr>
          <w:rFonts w:asciiTheme="minorHAnsi" w:hAnsiTheme="minorHAnsi"/>
          <w:b/>
          <w:szCs w:val="20"/>
          <w:vertAlign w:val="subscript"/>
          <w:lang w:eastAsia="pl-PL"/>
        </w:rPr>
        <w:t xml:space="preserve"> </w:t>
      </w:r>
      <w:r w:rsidRPr="008B4C26">
        <w:rPr>
          <w:rFonts w:asciiTheme="minorHAnsi" w:hAnsiTheme="minorHAnsi"/>
          <w:szCs w:val="20"/>
          <w:lang w:eastAsia="pl-PL"/>
        </w:rPr>
        <w:t>- liczba zaoferowanych świadczeń w danej grupie w ofercie ocenianej</w:t>
      </w:r>
    </w:p>
    <w:p w14:paraId="2DAC9C29" w14:textId="77777777" w:rsidR="00361A35" w:rsidRPr="008B4C26" w:rsidRDefault="00361A35" w:rsidP="00361A35">
      <w:pPr>
        <w:autoSpaceDE w:val="0"/>
        <w:autoSpaceDN w:val="0"/>
        <w:ind w:left="1134"/>
        <w:rPr>
          <w:rFonts w:asciiTheme="minorHAnsi" w:hAnsiTheme="minorHAnsi"/>
          <w:szCs w:val="20"/>
          <w:lang w:eastAsia="pl-PL"/>
        </w:rPr>
      </w:pPr>
      <w:proofErr w:type="spellStart"/>
      <w:r w:rsidRPr="008B4C26">
        <w:rPr>
          <w:rFonts w:asciiTheme="minorHAnsi" w:hAnsiTheme="minorHAnsi"/>
          <w:b/>
          <w:szCs w:val="20"/>
          <w:lang w:eastAsia="pl-PL"/>
        </w:rPr>
        <w:t>LS</w:t>
      </w:r>
      <w:r w:rsidRPr="008B4C26">
        <w:rPr>
          <w:rFonts w:asciiTheme="minorHAnsi" w:hAnsiTheme="minorHAnsi"/>
          <w:b/>
          <w:szCs w:val="20"/>
          <w:vertAlign w:val="subscript"/>
          <w:lang w:eastAsia="pl-PL"/>
        </w:rPr>
        <w:t>max</w:t>
      </w:r>
      <w:proofErr w:type="spellEnd"/>
      <w:r w:rsidRPr="008B4C26">
        <w:rPr>
          <w:rFonts w:asciiTheme="minorHAnsi" w:hAnsiTheme="minorHAnsi"/>
          <w:b/>
          <w:szCs w:val="20"/>
          <w:vertAlign w:val="subscript"/>
          <w:lang w:eastAsia="pl-PL"/>
        </w:rPr>
        <w:t xml:space="preserve"> </w:t>
      </w:r>
      <w:r w:rsidRPr="008B4C26">
        <w:rPr>
          <w:rFonts w:asciiTheme="minorHAnsi" w:hAnsiTheme="minorHAnsi"/>
          <w:szCs w:val="20"/>
          <w:lang w:eastAsia="pl-PL"/>
        </w:rPr>
        <w:t>- najwyższa liczba zaoferowanych świadczeń w danej grupie spośród wszystkich ofert</w:t>
      </w:r>
    </w:p>
    <w:p w14:paraId="51EFA4F7" w14:textId="77777777" w:rsidR="00361A35" w:rsidRPr="008B4C26" w:rsidRDefault="00361A35" w:rsidP="00361A35">
      <w:pPr>
        <w:autoSpaceDE w:val="0"/>
        <w:autoSpaceDN w:val="0"/>
        <w:spacing w:before="240"/>
        <w:ind w:left="786" w:firstLine="348"/>
        <w:rPr>
          <w:rFonts w:asciiTheme="minorHAnsi" w:hAnsiTheme="minorHAnsi"/>
          <w:b/>
        </w:rPr>
      </w:pPr>
      <w:r w:rsidRPr="004D5ACC">
        <w:rPr>
          <w:rFonts w:asciiTheme="minorHAnsi" w:hAnsiTheme="minorHAnsi"/>
          <w:b/>
        </w:rPr>
        <w:t>Tabela A</w:t>
      </w:r>
    </w:p>
    <w:tbl>
      <w:tblPr>
        <w:tblW w:w="500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9"/>
        <w:gridCol w:w="1134"/>
        <w:gridCol w:w="1134"/>
        <w:gridCol w:w="1123"/>
      </w:tblGrid>
      <w:tr w:rsidR="00361A35" w:rsidRPr="008B4C26" w14:paraId="76AF4E2A" w14:textId="77777777" w:rsidTr="00E324B4">
        <w:trPr>
          <w:cantSplit/>
          <w:trHeight w:val="225"/>
          <w:tblHeader/>
        </w:trPr>
        <w:tc>
          <w:tcPr>
            <w:tcW w:w="3128" w:type="pct"/>
            <w:vMerge w:val="restart"/>
            <w:shd w:val="clear" w:color="auto" w:fill="D6E3BC" w:themeFill="accent3" w:themeFillTint="66"/>
            <w:vAlign w:val="center"/>
          </w:tcPr>
          <w:p w14:paraId="719880ED" w14:textId="77777777" w:rsidR="00361A35" w:rsidRPr="00FB51BC" w:rsidRDefault="00361A35" w:rsidP="00E324B4">
            <w:pPr>
              <w:tabs>
                <w:tab w:val="center" w:pos="7797"/>
              </w:tabs>
              <w:autoSpaceDE w:val="0"/>
              <w:autoSpaceDN w:val="0"/>
              <w:rPr>
                <w:rFonts w:asciiTheme="minorHAnsi" w:hAnsiTheme="minorHAnsi"/>
                <w:lang w:eastAsia="pl-PL"/>
              </w:rPr>
            </w:pPr>
            <w:bookmarkStart w:id="2" w:name="_Hlk69212696"/>
            <w:bookmarkStart w:id="3" w:name="_Hlk523134346"/>
            <w:r>
              <w:rPr>
                <w:rFonts w:asciiTheme="minorHAnsi" w:hAnsiTheme="minorHAnsi" w:cs="Arial"/>
                <w:lang w:eastAsia="pl-PL"/>
              </w:rPr>
              <w:lastRenderedPageBreak/>
              <w:t>Dodatkowe oferowane świadczenia w podziale na gr</w:t>
            </w:r>
            <w:r w:rsidRPr="00C23A8F">
              <w:rPr>
                <w:rFonts w:asciiTheme="minorHAnsi" w:hAnsiTheme="minorHAnsi" w:cs="Arial"/>
                <w:lang w:eastAsia="pl-PL"/>
              </w:rPr>
              <w:t>upy:</w:t>
            </w:r>
          </w:p>
        </w:tc>
        <w:tc>
          <w:tcPr>
            <w:tcW w:w="1872" w:type="pct"/>
            <w:gridSpan w:val="3"/>
            <w:shd w:val="clear" w:color="auto" w:fill="D6E3BC" w:themeFill="accent3" w:themeFillTint="66"/>
          </w:tcPr>
          <w:p w14:paraId="02970534" w14:textId="77777777" w:rsidR="00361A35" w:rsidRPr="00FB51BC" w:rsidRDefault="00361A35" w:rsidP="00E324B4">
            <w:pPr>
              <w:autoSpaceDE w:val="0"/>
              <w:autoSpaceDN w:val="0"/>
              <w:adjustRightInd w:val="0"/>
              <w:jc w:val="center"/>
              <w:rPr>
                <w:rFonts w:asciiTheme="minorHAnsi" w:hAnsiTheme="minorHAnsi" w:cs="Arial"/>
                <w:lang w:eastAsia="pl-PL"/>
              </w:rPr>
            </w:pPr>
            <w:r w:rsidRPr="00FB51BC">
              <w:rPr>
                <w:rFonts w:asciiTheme="minorHAnsi" w:hAnsiTheme="minorHAnsi" w:cs="Arial"/>
                <w:lang w:eastAsia="pl-PL"/>
              </w:rPr>
              <w:t>Waga kryterium</w:t>
            </w:r>
          </w:p>
        </w:tc>
      </w:tr>
      <w:tr w:rsidR="00361A35" w:rsidRPr="008B4C26" w14:paraId="3D41C6FA" w14:textId="77777777" w:rsidTr="00E324B4">
        <w:trPr>
          <w:cantSplit/>
          <w:trHeight w:val="258"/>
          <w:tblHeader/>
        </w:trPr>
        <w:tc>
          <w:tcPr>
            <w:tcW w:w="3128" w:type="pct"/>
            <w:vMerge/>
            <w:shd w:val="clear" w:color="auto" w:fill="D6E3BC" w:themeFill="accent3" w:themeFillTint="66"/>
            <w:vAlign w:val="center"/>
          </w:tcPr>
          <w:p w14:paraId="3E569CE4" w14:textId="77777777" w:rsidR="00361A35" w:rsidRPr="00FB51BC" w:rsidRDefault="00361A35" w:rsidP="00E324B4">
            <w:pPr>
              <w:tabs>
                <w:tab w:val="center" w:pos="7797"/>
              </w:tabs>
              <w:autoSpaceDE w:val="0"/>
              <w:autoSpaceDN w:val="0"/>
              <w:jc w:val="both"/>
              <w:rPr>
                <w:rFonts w:asciiTheme="minorHAnsi" w:hAnsiTheme="minorHAnsi" w:cs="Arial"/>
                <w:lang w:eastAsia="pl-PL"/>
              </w:rPr>
            </w:pPr>
          </w:p>
        </w:tc>
        <w:tc>
          <w:tcPr>
            <w:tcW w:w="626" w:type="pct"/>
            <w:shd w:val="clear" w:color="auto" w:fill="D6E3BC" w:themeFill="accent3" w:themeFillTint="66"/>
            <w:vAlign w:val="center"/>
          </w:tcPr>
          <w:p w14:paraId="1BCDBC82" w14:textId="77777777" w:rsidR="00361A35" w:rsidRPr="00FB51BC" w:rsidRDefault="00361A35" w:rsidP="00E324B4">
            <w:pPr>
              <w:autoSpaceDE w:val="0"/>
              <w:autoSpaceDN w:val="0"/>
              <w:adjustRightInd w:val="0"/>
              <w:jc w:val="center"/>
              <w:rPr>
                <w:rFonts w:asciiTheme="minorHAnsi" w:hAnsiTheme="minorHAnsi" w:cs="Arial"/>
                <w:lang w:eastAsia="pl-PL"/>
              </w:rPr>
            </w:pPr>
            <w:r w:rsidRPr="00FB51BC">
              <w:rPr>
                <w:rFonts w:asciiTheme="minorHAnsi" w:hAnsiTheme="minorHAnsi" w:cs="Arial"/>
                <w:lang w:eastAsia="pl-PL"/>
              </w:rPr>
              <w:t xml:space="preserve">Zakres </w:t>
            </w:r>
            <w:r>
              <w:rPr>
                <w:rFonts w:asciiTheme="minorHAnsi" w:hAnsiTheme="minorHAnsi" w:cs="Arial"/>
                <w:lang w:eastAsia="pl-PL"/>
              </w:rPr>
              <w:t>I</w:t>
            </w:r>
          </w:p>
        </w:tc>
        <w:tc>
          <w:tcPr>
            <w:tcW w:w="626" w:type="pct"/>
            <w:shd w:val="clear" w:color="auto" w:fill="D6E3BC" w:themeFill="accent3" w:themeFillTint="66"/>
            <w:vAlign w:val="center"/>
          </w:tcPr>
          <w:p w14:paraId="3EC58D5C" w14:textId="77777777" w:rsidR="00361A35" w:rsidRPr="00FB51BC" w:rsidRDefault="00361A35" w:rsidP="00E324B4">
            <w:pPr>
              <w:autoSpaceDE w:val="0"/>
              <w:autoSpaceDN w:val="0"/>
              <w:adjustRightInd w:val="0"/>
              <w:jc w:val="center"/>
              <w:rPr>
                <w:rFonts w:asciiTheme="minorHAnsi" w:hAnsiTheme="minorHAnsi" w:cs="Arial"/>
                <w:lang w:eastAsia="pl-PL"/>
              </w:rPr>
            </w:pPr>
            <w:r w:rsidRPr="00FB51BC">
              <w:rPr>
                <w:rFonts w:asciiTheme="minorHAnsi" w:hAnsiTheme="minorHAnsi" w:cs="Arial"/>
                <w:lang w:eastAsia="pl-PL"/>
              </w:rPr>
              <w:t xml:space="preserve">Zakres </w:t>
            </w:r>
            <w:r>
              <w:rPr>
                <w:rFonts w:asciiTheme="minorHAnsi" w:hAnsiTheme="minorHAnsi" w:cs="Arial"/>
                <w:lang w:eastAsia="pl-PL"/>
              </w:rPr>
              <w:t>II</w:t>
            </w:r>
          </w:p>
        </w:tc>
        <w:tc>
          <w:tcPr>
            <w:tcW w:w="619" w:type="pct"/>
            <w:shd w:val="clear" w:color="auto" w:fill="D6E3BC" w:themeFill="accent3" w:themeFillTint="66"/>
            <w:vAlign w:val="center"/>
          </w:tcPr>
          <w:p w14:paraId="3BCCDCDC" w14:textId="77777777" w:rsidR="00361A35" w:rsidRPr="00FB51BC" w:rsidRDefault="00361A35" w:rsidP="00E324B4">
            <w:pPr>
              <w:autoSpaceDE w:val="0"/>
              <w:autoSpaceDN w:val="0"/>
              <w:adjustRightInd w:val="0"/>
              <w:jc w:val="center"/>
              <w:rPr>
                <w:rFonts w:asciiTheme="minorHAnsi" w:hAnsiTheme="minorHAnsi" w:cs="Arial"/>
                <w:lang w:eastAsia="pl-PL"/>
              </w:rPr>
            </w:pPr>
            <w:r w:rsidRPr="00F35FD9">
              <w:rPr>
                <w:rFonts w:asciiTheme="minorHAnsi" w:hAnsiTheme="minorHAnsi" w:cs="Arial"/>
                <w:lang w:eastAsia="pl-PL"/>
              </w:rPr>
              <w:t xml:space="preserve">Zakres </w:t>
            </w:r>
            <w:r>
              <w:rPr>
                <w:rFonts w:asciiTheme="minorHAnsi" w:hAnsiTheme="minorHAnsi" w:cs="Arial"/>
                <w:lang w:eastAsia="pl-PL"/>
              </w:rPr>
              <w:t>III</w:t>
            </w:r>
          </w:p>
        </w:tc>
      </w:tr>
      <w:tr w:rsidR="00361A35" w:rsidRPr="00F35FD9" w14:paraId="2EB4534A" w14:textId="77777777" w:rsidTr="00E324B4">
        <w:trPr>
          <w:trHeight w:val="355"/>
        </w:trPr>
        <w:tc>
          <w:tcPr>
            <w:tcW w:w="3128" w:type="pct"/>
            <w:shd w:val="clear" w:color="auto" w:fill="auto"/>
          </w:tcPr>
          <w:p w14:paraId="1F7B439B" w14:textId="77777777" w:rsidR="00361A35" w:rsidRPr="00F35FD9" w:rsidRDefault="00361A35" w:rsidP="00E324B4">
            <w:pPr>
              <w:autoSpaceDE w:val="0"/>
              <w:autoSpaceDN w:val="0"/>
              <w:adjustRightInd w:val="0"/>
              <w:jc w:val="both"/>
              <w:rPr>
                <w:rFonts w:asciiTheme="minorHAnsi" w:hAnsiTheme="minorHAnsi" w:cs="Arial"/>
                <w:bCs/>
                <w:lang w:eastAsia="pl-PL"/>
              </w:rPr>
            </w:pPr>
            <w:r w:rsidRPr="00F35FD9">
              <w:rPr>
                <w:rFonts w:asciiTheme="minorHAnsi" w:hAnsiTheme="minorHAnsi" w:cs="Arial"/>
                <w:bCs/>
                <w:lang w:eastAsia="pl-PL"/>
              </w:rPr>
              <w:t xml:space="preserve">Konsultacje lekarzy specjalistów: </w:t>
            </w:r>
          </w:p>
          <w:p w14:paraId="56DD6288" w14:textId="77777777" w:rsidR="00361A35" w:rsidRPr="00F35FD9" w:rsidRDefault="00361A35" w:rsidP="00E324B4">
            <w:pPr>
              <w:autoSpaceDE w:val="0"/>
              <w:autoSpaceDN w:val="0"/>
              <w:adjustRightInd w:val="0"/>
              <w:jc w:val="both"/>
              <w:rPr>
                <w:rFonts w:asciiTheme="minorHAnsi" w:hAnsiTheme="minorHAnsi" w:cs="Arial"/>
                <w:bCs/>
                <w:lang w:eastAsia="pl-PL"/>
              </w:rPr>
            </w:pPr>
            <w:r w:rsidRPr="00F35FD9">
              <w:rPr>
                <w:rFonts w:asciiTheme="minorHAnsi" w:hAnsiTheme="minorHAnsi" w:cs="Arial"/>
                <w:bCs/>
                <w:lang w:eastAsia="pl-PL"/>
              </w:rPr>
              <w:t xml:space="preserve">oceniana będzie liczba </w:t>
            </w:r>
            <w:r>
              <w:rPr>
                <w:rFonts w:asciiTheme="minorHAnsi" w:hAnsiTheme="minorHAnsi" w:cs="Arial"/>
                <w:bCs/>
                <w:lang w:eastAsia="pl-PL"/>
              </w:rPr>
              <w:t xml:space="preserve">dodatkowo </w:t>
            </w:r>
            <w:r w:rsidRPr="00F35FD9">
              <w:rPr>
                <w:rFonts w:asciiTheme="minorHAnsi" w:hAnsiTheme="minorHAnsi" w:cs="Arial"/>
                <w:bCs/>
                <w:lang w:eastAsia="pl-PL"/>
              </w:rPr>
              <w:t>zaoferowanych specjalności lekarskich</w:t>
            </w:r>
          </w:p>
        </w:tc>
        <w:tc>
          <w:tcPr>
            <w:tcW w:w="626" w:type="pct"/>
            <w:shd w:val="clear" w:color="auto" w:fill="auto"/>
            <w:vAlign w:val="center"/>
          </w:tcPr>
          <w:p w14:paraId="0619D15A" w14:textId="77777777" w:rsidR="00361A35" w:rsidRPr="00F35FD9" w:rsidRDefault="00361A35" w:rsidP="00E324B4">
            <w:pPr>
              <w:autoSpaceDE w:val="0"/>
              <w:autoSpaceDN w:val="0"/>
              <w:jc w:val="center"/>
              <w:rPr>
                <w:rFonts w:asciiTheme="minorHAnsi" w:hAnsiTheme="minorHAnsi"/>
                <w:bCs/>
                <w:w w:val="89"/>
                <w:lang w:eastAsia="pl-PL"/>
              </w:rPr>
            </w:pPr>
            <w:r>
              <w:rPr>
                <w:rFonts w:asciiTheme="minorHAnsi" w:hAnsiTheme="minorHAnsi"/>
                <w:bCs/>
                <w:w w:val="89"/>
                <w:lang w:eastAsia="pl-PL"/>
              </w:rPr>
              <w:t>30</w:t>
            </w:r>
          </w:p>
        </w:tc>
        <w:tc>
          <w:tcPr>
            <w:tcW w:w="626" w:type="pct"/>
            <w:vAlign w:val="center"/>
          </w:tcPr>
          <w:p w14:paraId="27812A49" w14:textId="77777777" w:rsidR="00361A35" w:rsidRPr="00F35FD9" w:rsidRDefault="00361A35" w:rsidP="00E324B4">
            <w:pPr>
              <w:autoSpaceDE w:val="0"/>
              <w:autoSpaceDN w:val="0"/>
              <w:jc w:val="center"/>
              <w:rPr>
                <w:rFonts w:asciiTheme="minorHAnsi" w:hAnsiTheme="minorHAnsi"/>
                <w:bCs/>
                <w:w w:val="89"/>
                <w:lang w:eastAsia="pl-PL"/>
              </w:rPr>
            </w:pPr>
            <w:r>
              <w:rPr>
                <w:rFonts w:asciiTheme="minorHAnsi" w:hAnsiTheme="minorHAnsi"/>
                <w:bCs/>
                <w:w w:val="89"/>
                <w:lang w:eastAsia="pl-PL"/>
              </w:rPr>
              <w:t>25</w:t>
            </w:r>
          </w:p>
        </w:tc>
        <w:tc>
          <w:tcPr>
            <w:tcW w:w="619" w:type="pct"/>
            <w:vAlign w:val="center"/>
          </w:tcPr>
          <w:p w14:paraId="213FFC07" w14:textId="77777777" w:rsidR="00361A35" w:rsidRPr="00F35FD9" w:rsidRDefault="00361A35" w:rsidP="00E324B4">
            <w:pPr>
              <w:autoSpaceDE w:val="0"/>
              <w:autoSpaceDN w:val="0"/>
              <w:jc w:val="center"/>
              <w:rPr>
                <w:rFonts w:asciiTheme="minorHAnsi" w:hAnsiTheme="minorHAnsi"/>
                <w:bCs/>
                <w:w w:val="89"/>
                <w:lang w:eastAsia="pl-PL"/>
              </w:rPr>
            </w:pPr>
            <w:r>
              <w:rPr>
                <w:rFonts w:asciiTheme="minorHAnsi" w:hAnsiTheme="minorHAnsi"/>
                <w:bCs/>
                <w:w w:val="89"/>
                <w:lang w:eastAsia="pl-PL"/>
              </w:rPr>
              <w:t>20</w:t>
            </w:r>
          </w:p>
        </w:tc>
      </w:tr>
      <w:tr w:rsidR="00361A35" w:rsidRPr="00F35FD9" w14:paraId="56A853B7" w14:textId="77777777" w:rsidTr="00E324B4">
        <w:trPr>
          <w:trHeight w:val="355"/>
        </w:trPr>
        <w:tc>
          <w:tcPr>
            <w:tcW w:w="3128" w:type="pct"/>
            <w:shd w:val="clear" w:color="auto" w:fill="auto"/>
          </w:tcPr>
          <w:p w14:paraId="56EC00F1" w14:textId="77777777" w:rsidR="00361A35" w:rsidRPr="00CA652F" w:rsidRDefault="00361A35" w:rsidP="00E324B4">
            <w:pPr>
              <w:autoSpaceDE w:val="0"/>
              <w:autoSpaceDN w:val="0"/>
              <w:adjustRightInd w:val="0"/>
              <w:jc w:val="both"/>
              <w:rPr>
                <w:rFonts w:asciiTheme="minorHAnsi" w:hAnsiTheme="minorHAnsi" w:cs="Arial"/>
                <w:bCs/>
                <w:lang w:eastAsia="pl-PL"/>
              </w:rPr>
            </w:pPr>
            <w:proofErr w:type="spellStart"/>
            <w:r w:rsidRPr="00CA652F">
              <w:rPr>
                <w:rFonts w:asciiTheme="minorHAnsi" w:hAnsiTheme="minorHAnsi" w:cs="Arial"/>
                <w:bCs/>
                <w:lang w:eastAsia="pl-PL"/>
              </w:rPr>
              <w:t>Telemedycyna</w:t>
            </w:r>
            <w:proofErr w:type="spellEnd"/>
            <w:r>
              <w:rPr>
                <w:rFonts w:asciiTheme="minorHAnsi" w:hAnsiTheme="minorHAnsi" w:cs="Arial"/>
                <w:bCs/>
                <w:lang w:eastAsia="pl-PL"/>
              </w:rPr>
              <w:t>:</w:t>
            </w:r>
          </w:p>
          <w:p w14:paraId="36ED0D32" w14:textId="77777777" w:rsidR="00361A35" w:rsidRPr="00F35FD9" w:rsidRDefault="00361A35" w:rsidP="00E324B4">
            <w:pPr>
              <w:autoSpaceDE w:val="0"/>
              <w:autoSpaceDN w:val="0"/>
              <w:adjustRightInd w:val="0"/>
              <w:jc w:val="both"/>
              <w:rPr>
                <w:rFonts w:asciiTheme="minorHAnsi" w:hAnsiTheme="minorHAnsi" w:cs="Arial"/>
                <w:bCs/>
                <w:lang w:eastAsia="pl-PL"/>
              </w:rPr>
            </w:pPr>
            <w:r>
              <w:rPr>
                <w:rFonts w:asciiTheme="minorHAnsi" w:hAnsiTheme="minorHAnsi" w:cs="Arial"/>
                <w:bCs/>
                <w:lang w:eastAsia="pl-PL"/>
              </w:rPr>
              <w:t>o</w:t>
            </w:r>
            <w:r w:rsidRPr="00CA652F">
              <w:rPr>
                <w:rFonts w:asciiTheme="minorHAnsi" w:hAnsiTheme="minorHAnsi" w:cs="Arial"/>
                <w:bCs/>
                <w:lang w:eastAsia="pl-PL"/>
              </w:rPr>
              <w:t xml:space="preserve">ceniana będzie </w:t>
            </w:r>
            <w:r>
              <w:rPr>
                <w:rFonts w:asciiTheme="minorHAnsi" w:hAnsiTheme="minorHAnsi" w:cs="Arial"/>
                <w:bCs/>
                <w:lang w:eastAsia="pl-PL"/>
              </w:rPr>
              <w:t xml:space="preserve">liczba dodatkowo </w:t>
            </w:r>
            <w:r w:rsidRPr="00F35FD9">
              <w:rPr>
                <w:rFonts w:asciiTheme="minorHAnsi" w:hAnsiTheme="minorHAnsi" w:cs="Arial"/>
                <w:bCs/>
                <w:lang w:eastAsia="pl-PL"/>
              </w:rPr>
              <w:t xml:space="preserve">zaoferowanych </w:t>
            </w:r>
            <w:r>
              <w:rPr>
                <w:rFonts w:asciiTheme="minorHAnsi" w:hAnsiTheme="minorHAnsi" w:cs="Arial"/>
                <w:bCs/>
                <w:lang w:eastAsia="pl-PL"/>
              </w:rPr>
              <w:t>specjalności</w:t>
            </w:r>
            <w:r w:rsidRPr="00CA652F">
              <w:rPr>
                <w:rFonts w:asciiTheme="minorHAnsi" w:hAnsiTheme="minorHAnsi" w:cs="Arial"/>
                <w:bCs/>
                <w:lang w:eastAsia="pl-PL"/>
              </w:rPr>
              <w:t xml:space="preserve"> lekarskich dostępnych w ramach </w:t>
            </w:r>
            <w:proofErr w:type="spellStart"/>
            <w:r w:rsidRPr="00CA652F">
              <w:rPr>
                <w:rFonts w:asciiTheme="minorHAnsi" w:hAnsiTheme="minorHAnsi" w:cs="Arial"/>
                <w:bCs/>
                <w:lang w:eastAsia="pl-PL"/>
              </w:rPr>
              <w:t>telemedycyny</w:t>
            </w:r>
            <w:proofErr w:type="spellEnd"/>
          </w:p>
        </w:tc>
        <w:tc>
          <w:tcPr>
            <w:tcW w:w="626" w:type="pct"/>
            <w:shd w:val="clear" w:color="auto" w:fill="auto"/>
            <w:vAlign w:val="center"/>
          </w:tcPr>
          <w:p w14:paraId="3F20035E" w14:textId="77777777" w:rsidR="00361A35" w:rsidRPr="00F35FD9" w:rsidRDefault="00361A35" w:rsidP="00E324B4">
            <w:pPr>
              <w:autoSpaceDE w:val="0"/>
              <w:autoSpaceDN w:val="0"/>
              <w:jc w:val="center"/>
              <w:rPr>
                <w:rFonts w:asciiTheme="minorHAnsi" w:hAnsiTheme="minorHAnsi"/>
                <w:bCs/>
                <w:w w:val="89"/>
                <w:lang w:eastAsia="pl-PL"/>
              </w:rPr>
            </w:pPr>
            <w:r>
              <w:rPr>
                <w:rFonts w:asciiTheme="minorHAnsi" w:hAnsiTheme="minorHAnsi"/>
                <w:bCs/>
                <w:w w:val="89"/>
                <w:lang w:eastAsia="pl-PL"/>
              </w:rPr>
              <w:t>10</w:t>
            </w:r>
          </w:p>
        </w:tc>
        <w:tc>
          <w:tcPr>
            <w:tcW w:w="626" w:type="pct"/>
            <w:vAlign w:val="center"/>
          </w:tcPr>
          <w:p w14:paraId="4A2DFC92" w14:textId="77777777" w:rsidR="00361A35" w:rsidRPr="00F35FD9" w:rsidRDefault="00361A35" w:rsidP="00E324B4">
            <w:pPr>
              <w:autoSpaceDE w:val="0"/>
              <w:autoSpaceDN w:val="0"/>
              <w:jc w:val="center"/>
              <w:rPr>
                <w:rFonts w:asciiTheme="minorHAnsi" w:hAnsiTheme="minorHAnsi"/>
                <w:bCs/>
                <w:w w:val="89"/>
                <w:lang w:eastAsia="pl-PL"/>
              </w:rPr>
            </w:pPr>
            <w:r>
              <w:rPr>
                <w:rFonts w:asciiTheme="minorHAnsi" w:hAnsiTheme="minorHAnsi"/>
                <w:bCs/>
                <w:w w:val="89"/>
                <w:lang w:eastAsia="pl-PL"/>
              </w:rPr>
              <w:t>10</w:t>
            </w:r>
          </w:p>
        </w:tc>
        <w:tc>
          <w:tcPr>
            <w:tcW w:w="619" w:type="pct"/>
            <w:vAlign w:val="center"/>
          </w:tcPr>
          <w:p w14:paraId="613F5B8E" w14:textId="77777777" w:rsidR="00361A35" w:rsidRPr="00F35FD9" w:rsidRDefault="00361A35" w:rsidP="00E324B4">
            <w:pPr>
              <w:autoSpaceDE w:val="0"/>
              <w:autoSpaceDN w:val="0"/>
              <w:jc w:val="center"/>
              <w:rPr>
                <w:rFonts w:asciiTheme="minorHAnsi" w:hAnsiTheme="minorHAnsi"/>
                <w:bCs/>
                <w:w w:val="89"/>
                <w:lang w:eastAsia="pl-PL"/>
              </w:rPr>
            </w:pPr>
            <w:r>
              <w:rPr>
                <w:rFonts w:asciiTheme="minorHAnsi" w:hAnsiTheme="minorHAnsi"/>
                <w:bCs/>
                <w:w w:val="89"/>
                <w:lang w:eastAsia="pl-PL"/>
              </w:rPr>
              <w:t>10</w:t>
            </w:r>
          </w:p>
        </w:tc>
      </w:tr>
      <w:tr w:rsidR="00361A35" w:rsidRPr="00F35FD9" w14:paraId="4166DBA4" w14:textId="77777777" w:rsidTr="00E324B4">
        <w:trPr>
          <w:trHeight w:val="306"/>
        </w:trPr>
        <w:tc>
          <w:tcPr>
            <w:tcW w:w="3128" w:type="pct"/>
            <w:shd w:val="clear" w:color="auto" w:fill="auto"/>
          </w:tcPr>
          <w:p w14:paraId="12A07A5C" w14:textId="77777777" w:rsidR="00361A35" w:rsidRPr="00F35FD9" w:rsidRDefault="00361A35" w:rsidP="00E324B4">
            <w:pPr>
              <w:autoSpaceDE w:val="0"/>
              <w:autoSpaceDN w:val="0"/>
              <w:adjustRightInd w:val="0"/>
              <w:jc w:val="both"/>
              <w:rPr>
                <w:rFonts w:asciiTheme="minorHAnsi" w:hAnsiTheme="minorHAnsi" w:cs="Arial"/>
                <w:bCs/>
                <w:lang w:eastAsia="pl-PL"/>
              </w:rPr>
            </w:pPr>
            <w:r w:rsidRPr="00F35FD9">
              <w:rPr>
                <w:rFonts w:asciiTheme="minorHAnsi" w:hAnsiTheme="minorHAnsi" w:cs="Arial"/>
                <w:bCs/>
                <w:lang w:eastAsia="pl-PL"/>
              </w:rPr>
              <w:t>Zabiegi ambulatoryjne:</w:t>
            </w:r>
          </w:p>
          <w:p w14:paraId="3182DDF6" w14:textId="77777777" w:rsidR="00361A35" w:rsidRPr="00F35FD9" w:rsidRDefault="00361A35" w:rsidP="00E324B4">
            <w:pPr>
              <w:autoSpaceDE w:val="0"/>
              <w:autoSpaceDN w:val="0"/>
              <w:adjustRightInd w:val="0"/>
              <w:jc w:val="both"/>
              <w:rPr>
                <w:rFonts w:asciiTheme="minorHAnsi" w:hAnsiTheme="minorHAnsi" w:cs="Arial"/>
                <w:bCs/>
                <w:lang w:eastAsia="pl-PL"/>
              </w:rPr>
            </w:pPr>
            <w:r w:rsidRPr="00F35FD9">
              <w:rPr>
                <w:rFonts w:asciiTheme="minorHAnsi" w:hAnsiTheme="minorHAnsi" w:cs="Arial"/>
                <w:bCs/>
                <w:lang w:eastAsia="pl-PL"/>
              </w:rPr>
              <w:t xml:space="preserve">oceniana będzie liczba </w:t>
            </w:r>
            <w:r>
              <w:rPr>
                <w:rFonts w:asciiTheme="minorHAnsi" w:hAnsiTheme="minorHAnsi" w:cs="Arial"/>
                <w:bCs/>
                <w:lang w:eastAsia="pl-PL"/>
              </w:rPr>
              <w:t xml:space="preserve">dodatkowo </w:t>
            </w:r>
            <w:r w:rsidRPr="00F35FD9">
              <w:rPr>
                <w:rFonts w:asciiTheme="minorHAnsi" w:hAnsiTheme="minorHAnsi" w:cs="Arial"/>
                <w:bCs/>
                <w:lang w:eastAsia="pl-PL"/>
              </w:rPr>
              <w:t>zaoferowanych zabiegów</w:t>
            </w:r>
          </w:p>
        </w:tc>
        <w:tc>
          <w:tcPr>
            <w:tcW w:w="626" w:type="pct"/>
            <w:shd w:val="clear" w:color="auto" w:fill="auto"/>
            <w:vAlign w:val="center"/>
          </w:tcPr>
          <w:p w14:paraId="0489E53C" w14:textId="77777777" w:rsidR="00361A35" w:rsidRPr="00F35FD9" w:rsidRDefault="00361A35" w:rsidP="00E324B4">
            <w:pPr>
              <w:autoSpaceDE w:val="0"/>
              <w:autoSpaceDN w:val="0"/>
              <w:jc w:val="center"/>
              <w:rPr>
                <w:rFonts w:asciiTheme="minorHAnsi" w:hAnsiTheme="minorHAnsi"/>
                <w:bCs/>
                <w:w w:val="89"/>
                <w:lang w:eastAsia="pl-PL"/>
              </w:rPr>
            </w:pPr>
            <w:r>
              <w:rPr>
                <w:rFonts w:asciiTheme="minorHAnsi" w:hAnsiTheme="minorHAnsi"/>
                <w:bCs/>
                <w:w w:val="89"/>
                <w:lang w:eastAsia="pl-PL"/>
              </w:rPr>
              <w:t>10</w:t>
            </w:r>
          </w:p>
        </w:tc>
        <w:tc>
          <w:tcPr>
            <w:tcW w:w="626" w:type="pct"/>
            <w:vAlign w:val="center"/>
          </w:tcPr>
          <w:p w14:paraId="392BF17C" w14:textId="77777777" w:rsidR="00361A35" w:rsidRPr="00F35FD9" w:rsidRDefault="00361A35" w:rsidP="00E324B4">
            <w:pPr>
              <w:autoSpaceDE w:val="0"/>
              <w:autoSpaceDN w:val="0"/>
              <w:jc w:val="center"/>
              <w:rPr>
                <w:rFonts w:asciiTheme="minorHAnsi" w:hAnsiTheme="minorHAnsi"/>
                <w:bCs/>
                <w:w w:val="89"/>
                <w:lang w:eastAsia="pl-PL"/>
              </w:rPr>
            </w:pPr>
            <w:r>
              <w:rPr>
                <w:rFonts w:asciiTheme="minorHAnsi" w:hAnsiTheme="minorHAnsi"/>
                <w:bCs/>
                <w:w w:val="89"/>
                <w:lang w:eastAsia="pl-PL"/>
              </w:rPr>
              <w:t>10</w:t>
            </w:r>
          </w:p>
        </w:tc>
        <w:tc>
          <w:tcPr>
            <w:tcW w:w="619" w:type="pct"/>
            <w:vAlign w:val="center"/>
          </w:tcPr>
          <w:p w14:paraId="65DBEED9" w14:textId="77777777" w:rsidR="00361A35" w:rsidRPr="00F35FD9" w:rsidRDefault="00361A35" w:rsidP="00E324B4">
            <w:pPr>
              <w:autoSpaceDE w:val="0"/>
              <w:autoSpaceDN w:val="0"/>
              <w:jc w:val="center"/>
              <w:rPr>
                <w:rFonts w:asciiTheme="minorHAnsi" w:hAnsiTheme="minorHAnsi"/>
                <w:bCs/>
                <w:w w:val="89"/>
                <w:lang w:eastAsia="pl-PL"/>
              </w:rPr>
            </w:pPr>
            <w:r>
              <w:rPr>
                <w:rFonts w:asciiTheme="minorHAnsi" w:hAnsiTheme="minorHAnsi"/>
                <w:bCs/>
                <w:w w:val="89"/>
                <w:lang w:eastAsia="pl-PL"/>
              </w:rPr>
              <w:t>10</w:t>
            </w:r>
          </w:p>
        </w:tc>
      </w:tr>
      <w:tr w:rsidR="00361A35" w:rsidRPr="00F35FD9" w14:paraId="5F8F5B68" w14:textId="77777777" w:rsidTr="00E324B4">
        <w:trPr>
          <w:trHeight w:val="522"/>
        </w:trPr>
        <w:tc>
          <w:tcPr>
            <w:tcW w:w="3128" w:type="pct"/>
            <w:shd w:val="clear" w:color="auto" w:fill="auto"/>
          </w:tcPr>
          <w:p w14:paraId="2204F022" w14:textId="77777777" w:rsidR="00361A35" w:rsidRPr="00F35FD9" w:rsidRDefault="00361A35" w:rsidP="00E324B4">
            <w:pPr>
              <w:autoSpaceDE w:val="0"/>
              <w:autoSpaceDN w:val="0"/>
              <w:adjustRightInd w:val="0"/>
              <w:jc w:val="both"/>
              <w:rPr>
                <w:rFonts w:asciiTheme="minorHAnsi" w:hAnsiTheme="minorHAnsi" w:cs="Arial"/>
                <w:bCs/>
                <w:lang w:eastAsia="pl-PL"/>
              </w:rPr>
            </w:pPr>
            <w:r w:rsidRPr="00F35FD9">
              <w:rPr>
                <w:rFonts w:asciiTheme="minorHAnsi" w:hAnsiTheme="minorHAnsi" w:cs="Arial"/>
                <w:bCs/>
                <w:lang w:eastAsia="pl-PL"/>
              </w:rPr>
              <w:t>Badania laboratoryjne:</w:t>
            </w:r>
          </w:p>
          <w:p w14:paraId="327CFBC1" w14:textId="77777777" w:rsidR="00361A35" w:rsidRPr="00F35FD9" w:rsidRDefault="00361A35" w:rsidP="00E324B4">
            <w:pPr>
              <w:autoSpaceDE w:val="0"/>
              <w:autoSpaceDN w:val="0"/>
              <w:adjustRightInd w:val="0"/>
              <w:jc w:val="both"/>
              <w:rPr>
                <w:rFonts w:asciiTheme="minorHAnsi" w:hAnsiTheme="minorHAnsi" w:cs="Arial"/>
                <w:bCs/>
                <w:lang w:eastAsia="pl-PL"/>
              </w:rPr>
            </w:pPr>
            <w:r w:rsidRPr="00F35FD9">
              <w:rPr>
                <w:rFonts w:asciiTheme="minorHAnsi" w:hAnsiTheme="minorHAnsi" w:cs="Arial"/>
                <w:bCs/>
                <w:lang w:eastAsia="pl-PL"/>
              </w:rPr>
              <w:t xml:space="preserve">oceniana będzie liczba </w:t>
            </w:r>
            <w:r>
              <w:rPr>
                <w:rFonts w:asciiTheme="minorHAnsi" w:hAnsiTheme="minorHAnsi" w:cs="Arial"/>
                <w:bCs/>
                <w:lang w:eastAsia="pl-PL"/>
              </w:rPr>
              <w:t xml:space="preserve">dodatkowo </w:t>
            </w:r>
            <w:r w:rsidRPr="00F35FD9">
              <w:rPr>
                <w:rFonts w:asciiTheme="minorHAnsi" w:hAnsiTheme="minorHAnsi" w:cs="Arial"/>
                <w:bCs/>
                <w:lang w:eastAsia="pl-PL"/>
              </w:rPr>
              <w:t>zaoferowanych badań</w:t>
            </w:r>
          </w:p>
        </w:tc>
        <w:tc>
          <w:tcPr>
            <w:tcW w:w="626" w:type="pct"/>
            <w:shd w:val="clear" w:color="auto" w:fill="auto"/>
            <w:vAlign w:val="center"/>
          </w:tcPr>
          <w:p w14:paraId="7FD2E5D0" w14:textId="77777777" w:rsidR="00361A35" w:rsidRPr="00F35FD9" w:rsidRDefault="00361A35" w:rsidP="00E324B4">
            <w:pPr>
              <w:autoSpaceDE w:val="0"/>
              <w:autoSpaceDN w:val="0"/>
              <w:jc w:val="center"/>
              <w:rPr>
                <w:rFonts w:asciiTheme="minorHAnsi" w:hAnsiTheme="minorHAnsi"/>
                <w:bCs/>
                <w:w w:val="89"/>
                <w:lang w:eastAsia="pl-PL"/>
              </w:rPr>
            </w:pPr>
            <w:r>
              <w:rPr>
                <w:rFonts w:asciiTheme="minorHAnsi" w:hAnsiTheme="minorHAnsi"/>
                <w:bCs/>
                <w:w w:val="89"/>
                <w:lang w:eastAsia="pl-PL"/>
              </w:rPr>
              <w:t>20</w:t>
            </w:r>
          </w:p>
        </w:tc>
        <w:tc>
          <w:tcPr>
            <w:tcW w:w="626" w:type="pct"/>
            <w:vAlign w:val="center"/>
          </w:tcPr>
          <w:p w14:paraId="58C7606F" w14:textId="77777777" w:rsidR="00361A35" w:rsidRPr="00F35FD9" w:rsidRDefault="00361A35" w:rsidP="00E324B4">
            <w:pPr>
              <w:autoSpaceDE w:val="0"/>
              <w:autoSpaceDN w:val="0"/>
              <w:jc w:val="center"/>
              <w:rPr>
                <w:rFonts w:asciiTheme="minorHAnsi" w:hAnsiTheme="minorHAnsi"/>
                <w:bCs/>
                <w:strike/>
                <w:w w:val="89"/>
                <w:lang w:eastAsia="pl-PL"/>
              </w:rPr>
            </w:pPr>
            <w:r>
              <w:rPr>
                <w:rFonts w:asciiTheme="minorHAnsi" w:hAnsiTheme="minorHAnsi"/>
                <w:bCs/>
                <w:w w:val="89"/>
                <w:lang w:eastAsia="pl-PL"/>
              </w:rPr>
              <w:t>20</w:t>
            </w:r>
          </w:p>
        </w:tc>
        <w:tc>
          <w:tcPr>
            <w:tcW w:w="619" w:type="pct"/>
            <w:vAlign w:val="center"/>
          </w:tcPr>
          <w:p w14:paraId="73CB7689" w14:textId="77777777" w:rsidR="00361A35" w:rsidRPr="00F35FD9" w:rsidRDefault="00361A35" w:rsidP="00E324B4">
            <w:pPr>
              <w:autoSpaceDE w:val="0"/>
              <w:autoSpaceDN w:val="0"/>
              <w:jc w:val="center"/>
              <w:rPr>
                <w:rFonts w:asciiTheme="minorHAnsi" w:hAnsiTheme="minorHAnsi"/>
                <w:bCs/>
                <w:w w:val="89"/>
                <w:lang w:eastAsia="pl-PL"/>
              </w:rPr>
            </w:pPr>
            <w:r>
              <w:rPr>
                <w:rFonts w:asciiTheme="minorHAnsi" w:hAnsiTheme="minorHAnsi"/>
                <w:bCs/>
                <w:w w:val="89"/>
                <w:lang w:eastAsia="pl-PL"/>
              </w:rPr>
              <w:t>15</w:t>
            </w:r>
          </w:p>
        </w:tc>
      </w:tr>
      <w:tr w:rsidR="00361A35" w:rsidRPr="00F35FD9" w14:paraId="1EB3475C" w14:textId="77777777" w:rsidTr="00E324B4">
        <w:trPr>
          <w:trHeight w:val="522"/>
        </w:trPr>
        <w:tc>
          <w:tcPr>
            <w:tcW w:w="3128" w:type="pct"/>
            <w:shd w:val="clear" w:color="auto" w:fill="auto"/>
          </w:tcPr>
          <w:p w14:paraId="19B28584" w14:textId="77777777" w:rsidR="00361A35" w:rsidRPr="00F35FD9" w:rsidRDefault="00361A35" w:rsidP="00E324B4">
            <w:pPr>
              <w:autoSpaceDE w:val="0"/>
              <w:autoSpaceDN w:val="0"/>
              <w:adjustRightInd w:val="0"/>
              <w:jc w:val="both"/>
              <w:rPr>
                <w:rFonts w:asciiTheme="minorHAnsi" w:hAnsiTheme="minorHAnsi" w:cs="Arial"/>
                <w:bCs/>
                <w:lang w:eastAsia="pl-PL"/>
              </w:rPr>
            </w:pPr>
            <w:r w:rsidRPr="00F35FD9">
              <w:rPr>
                <w:rFonts w:asciiTheme="minorHAnsi" w:hAnsiTheme="minorHAnsi" w:cs="Arial"/>
                <w:bCs/>
                <w:lang w:eastAsia="pl-PL"/>
              </w:rPr>
              <w:t>Diagnostyka obrazowa:</w:t>
            </w:r>
          </w:p>
          <w:p w14:paraId="70B8DF88" w14:textId="77777777" w:rsidR="00361A35" w:rsidRPr="00F35FD9" w:rsidRDefault="00361A35" w:rsidP="00E324B4">
            <w:pPr>
              <w:autoSpaceDE w:val="0"/>
              <w:autoSpaceDN w:val="0"/>
              <w:adjustRightInd w:val="0"/>
              <w:jc w:val="both"/>
              <w:rPr>
                <w:rFonts w:asciiTheme="minorHAnsi" w:hAnsiTheme="minorHAnsi" w:cs="Arial"/>
                <w:bCs/>
                <w:lang w:eastAsia="pl-PL"/>
              </w:rPr>
            </w:pPr>
            <w:r w:rsidRPr="00F35FD9">
              <w:rPr>
                <w:rFonts w:asciiTheme="minorHAnsi" w:hAnsiTheme="minorHAnsi" w:cs="Arial"/>
                <w:bCs/>
                <w:lang w:eastAsia="pl-PL"/>
              </w:rPr>
              <w:t xml:space="preserve">oceniana będzie liczba </w:t>
            </w:r>
            <w:r>
              <w:rPr>
                <w:rFonts w:asciiTheme="minorHAnsi" w:hAnsiTheme="minorHAnsi" w:cs="Arial"/>
                <w:bCs/>
                <w:lang w:eastAsia="pl-PL"/>
              </w:rPr>
              <w:t xml:space="preserve">dodatkowo </w:t>
            </w:r>
            <w:r w:rsidRPr="00F35FD9">
              <w:rPr>
                <w:rFonts w:asciiTheme="minorHAnsi" w:hAnsiTheme="minorHAnsi" w:cs="Arial"/>
                <w:bCs/>
                <w:lang w:eastAsia="pl-PL"/>
              </w:rPr>
              <w:t>zaoferowanych świadczeń</w:t>
            </w:r>
          </w:p>
        </w:tc>
        <w:tc>
          <w:tcPr>
            <w:tcW w:w="626" w:type="pct"/>
            <w:shd w:val="clear" w:color="auto" w:fill="auto"/>
            <w:vAlign w:val="center"/>
          </w:tcPr>
          <w:p w14:paraId="7F6468A7" w14:textId="77777777" w:rsidR="00361A35" w:rsidRPr="00F35FD9" w:rsidRDefault="00361A35" w:rsidP="00E324B4">
            <w:pPr>
              <w:autoSpaceDE w:val="0"/>
              <w:autoSpaceDN w:val="0"/>
              <w:jc w:val="center"/>
              <w:rPr>
                <w:rFonts w:asciiTheme="minorHAnsi" w:hAnsiTheme="minorHAnsi"/>
                <w:bCs/>
                <w:w w:val="89"/>
                <w:lang w:eastAsia="pl-PL"/>
              </w:rPr>
            </w:pPr>
            <w:r>
              <w:rPr>
                <w:rFonts w:asciiTheme="minorHAnsi" w:hAnsiTheme="minorHAnsi"/>
                <w:bCs/>
                <w:w w:val="89"/>
                <w:lang w:eastAsia="pl-PL"/>
              </w:rPr>
              <w:t>10</w:t>
            </w:r>
          </w:p>
        </w:tc>
        <w:tc>
          <w:tcPr>
            <w:tcW w:w="626" w:type="pct"/>
            <w:vAlign w:val="center"/>
          </w:tcPr>
          <w:p w14:paraId="4A0FBF6F" w14:textId="77777777" w:rsidR="00361A35" w:rsidRPr="00F35FD9" w:rsidRDefault="00361A35" w:rsidP="00E324B4">
            <w:pPr>
              <w:autoSpaceDE w:val="0"/>
              <w:autoSpaceDN w:val="0"/>
              <w:jc w:val="center"/>
              <w:rPr>
                <w:rFonts w:asciiTheme="minorHAnsi" w:hAnsiTheme="minorHAnsi"/>
                <w:bCs/>
                <w:w w:val="89"/>
                <w:lang w:eastAsia="pl-PL"/>
              </w:rPr>
            </w:pPr>
            <w:r>
              <w:rPr>
                <w:rFonts w:asciiTheme="minorHAnsi" w:hAnsiTheme="minorHAnsi"/>
                <w:bCs/>
                <w:w w:val="89"/>
                <w:lang w:eastAsia="pl-PL"/>
              </w:rPr>
              <w:t>10</w:t>
            </w:r>
          </w:p>
        </w:tc>
        <w:tc>
          <w:tcPr>
            <w:tcW w:w="619" w:type="pct"/>
            <w:vAlign w:val="center"/>
          </w:tcPr>
          <w:p w14:paraId="592FED66" w14:textId="77777777" w:rsidR="00361A35" w:rsidRPr="00F35FD9" w:rsidRDefault="00361A35" w:rsidP="00E324B4">
            <w:pPr>
              <w:autoSpaceDE w:val="0"/>
              <w:autoSpaceDN w:val="0"/>
              <w:jc w:val="center"/>
              <w:rPr>
                <w:rFonts w:asciiTheme="minorHAnsi" w:hAnsiTheme="minorHAnsi"/>
                <w:bCs/>
                <w:w w:val="89"/>
                <w:lang w:eastAsia="pl-PL"/>
              </w:rPr>
            </w:pPr>
            <w:r>
              <w:rPr>
                <w:rFonts w:asciiTheme="minorHAnsi" w:hAnsiTheme="minorHAnsi"/>
                <w:bCs/>
                <w:w w:val="89"/>
                <w:lang w:eastAsia="pl-PL"/>
              </w:rPr>
              <w:t>15</w:t>
            </w:r>
          </w:p>
        </w:tc>
      </w:tr>
      <w:tr w:rsidR="00361A35" w:rsidRPr="00F35FD9" w14:paraId="755DC93D" w14:textId="77777777" w:rsidTr="00E324B4">
        <w:trPr>
          <w:trHeight w:val="512"/>
        </w:trPr>
        <w:tc>
          <w:tcPr>
            <w:tcW w:w="3128" w:type="pct"/>
            <w:shd w:val="clear" w:color="auto" w:fill="auto"/>
          </w:tcPr>
          <w:p w14:paraId="5EC55E13" w14:textId="77777777" w:rsidR="00361A35" w:rsidRPr="00F35FD9" w:rsidRDefault="00361A35" w:rsidP="00E324B4">
            <w:pPr>
              <w:autoSpaceDE w:val="0"/>
              <w:autoSpaceDN w:val="0"/>
              <w:adjustRightInd w:val="0"/>
              <w:jc w:val="both"/>
              <w:rPr>
                <w:rFonts w:asciiTheme="minorHAnsi" w:hAnsiTheme="minorHAnsi" w:cs="Arial"/>
                <w:bCs/>
                <w:lang w:eastAsia="pl-PL"/>
              </w:rPr>
            </w:pPr>
            <w:r w:rsidRPr="00F35FD9">
              <w:rPr>
                <w:rFonts w:asciiTheme="minorHAnsi" w:hAnsiTheme="minorHAnsi" w:cs="Arial"/>
                <w:bCs/>
                <w:lang w:eastAsia="pl-PL"/>
              </w:rPr>
              <w:t>Pozostałe badania:</w:t>
            </w:r>
          </w:p>
          <w:p w14:paraId="54B6EDF2" w14:textId="77777777" w:rsidR="00361A35" w:rsidRPr="00F35FD9" w:rsidRDefault="00361A35" w:rsidP="00E324B4">
            <w:pPr>
              <w:autoSpaceDE w:val="0"/>
              <w:autoSpaceDN w:val="0"/>
              <w:adjustRightInd w:val="0"/>
              <w:jc w:val="both"/>
              <w:rPr>
                <w:rFonts w:asciiTheme="minorHAnsi" w:hAnsiTheme="minorHAnsi" w:cs="Arial"/>
                <w:bCs/>
                <w:color w:val="FF0000"/>
                <w:lang w:eastAsia="pl-PL"/>
              </w:rPr>
            </w:pPr>
            <w:r w:rsidRPr="00F35FD9">
              <w:rPr>
                <w:rFonts w:asciiTheme="minorHAnsi" w:hAnsiTheme="minorHAnsi" w:cs="Arial"/>
                <w:bCs/>
                <w:lang w:eastAsia="pl-PL"/>
              </w:rPr>
              <w:t xml:space="preserve">oceniana będzie liczba </w:t>
            </w:r>
            <w:r>
              <w:rPr>
                <w:rFonts w:asciiTheme="minorHAnsi" w:hAnsiTheme="minorHAnsi" w:cs="Arial"/>
                <w:bCs/>
                <w:lang w:eastAsia="pl-PL"/>
              </w:rPr>
              <w:t xml:space="preserve">dodatkowo </w:t>
            </w:r>
            <w:r w:rsidRPr="00F35FD9">
              <w:rPr>
                <w:rFonts w:asciiTheme="minorHAnsi" w:hAnsiTheme="minorHAnsi" w:cs="Arial"/>
                <w:bCs/>
                <w:lang w:eastAsia="pl-PL"/>
              </w:rPr>
              <w:t>zaoferowanych badań</w:t>
            </w:r>
          </w:p>
        </w:tc>
        <w:tc>
          <w:tcPr>
            <w:tcW w:w="626" w:type="pct"/>
            <w:shd w:val="clear" w:color="auto" w:fill="auto"/>
            <w:vAlign w:val="center"/>
          </w:tcPr>
          <w:p w14:paraId="08D33E1A" w14:textId="77777777" w:rsidR="00361A35" w:rsidRPr="00F35FD9" w:rsidRDefault="00361A35" w:rsidP="00E324B4">
            <w:pPr>
              <w:autoSpaceDE w:val="0"/>
              <w:autoSpaceDN w:val="0"/>
              <w:jc w:val="center"/>
              <w:rPr>
                <w:rFonts w:asciiTheme="minorHAnsi" w:hAnsiTheme="minorHAnsi"/>
                <w:bCs/>
                <w:w w:val="89"/>
                <w:lang w:eastAsia="pl-PL"/>
              </w:rPr>
            </w:pPr>
            <w:r>
              <w:rPr>
                <w:rFonts w:asciiTheme="minorHAnsi" w:hAnsiTheme="minorHAnsi"/>
                <w:bCs/>
                <w:w w:val="89"/>
                <w:lang w:eastAsia="pl-PL"/>
              </w:rPr>
              <w:t>10</w:t>
            </w:r>
          </w:p>
        </w:tc>
        <w:tc>
          <w:tcPr>
            <w:tcW w:w="626" w:type="pct"/>
            <w:vAlign w:val="center"/>
          </w:tcPr>
          <w:p w14:paraId="2B020F1D" w14:textId="77777777" w:rsidR="00361A35" w:rsidRPr="00F35FD9" w:rsidRDefault="00361A35" w:rsidP="00E324B4">
            <w:pPr>
              <w:autoSpaceDE w:val="0"/>
              <w:autoSpaceDN w:val="0"/>
              <w:jc w:val="center"/>
              <w:rPr>
                <w:rFonts w:asciiTheme="minorHAnsi" w:hAnsiTheme="minorHAnsi"/>
                <w:bCs/>
                <w:w w:val="89"/>
                <w:lang w:eastAsia="pl-PL"/>
              </w:rPr>
            </w:pPr>
            <w:r>
              <w:rPr>
                <w:rFonts w:asciiTheme="minorHAnsi" w:hAnsiTheme="minorHAnsi"/>
                <w:bCs/>
                <w:w w:val="89"/>
                <w:lang w:eastAsia="pl-PL"/>
              </w:rPr>
              <w:t>15</w:t>
            </w:r>
          </w:p>
        </w:tc>
        <w:tc>
          <w:tcPr>
            <w:tcW w:w="619" w:type="pct"/>
            <w:vAlign w:val="center"/>
          </w:tcPr>
          <w:p w14:paraId="090A90B3" w14:textId="77777777" w:rsidR="00361A35" w:rsidRPr="00F35FD9" w:rsidRDefault="00361A35" w:rsidP="00E324B4">
            <w:pPr>
              <w:autoSpaceDE w:val="0"/>
              <w:autoSpaceDN w:val="0"/>
              <w:jc w:val="center"/>
              <w:rPr>
                <w:rFonts w:asciiTheme="minorHAnsi" w:hAnsiTheme="minorHAnsi"/>
                <w:bCs/>
                <w:w w:val="89"/>
                <w:lang w:eastAsia="pl-PL"/>
              </w:rPr>
            </w:pPr>
            <w:r>
              <w:rPr>
                <w:rFonts w:asciiTheme="minorHAnsi" w:hAnsiTheme="minorHAnsi"/>
                <w:bCs/>
                <w:w w:val="89"/>
                <w:lang w:eastAsia="pl-PL"/>
              </w:rPr>
              <w:t>20</w:t>
            </w:r>
          </w:p>
        </w:tc>
      </w:tr>
      <w:tr w:rsidR="00361A35" w:rsidRPr="00F35FD9" w14:paraId="0A92D261" w14:textId="77777777" w:rsidTr="00E324B4">
        <w:trPr>
          <w:trHeight w:val="512"/>
        </w:trPr>
        <w:tc>
          <w:tcPr>
            <w:tcW w:w="3128" w:type="pct"/>
            <w:tcBorders>
              <w:bottom w:val="single" w:sz="4" w:space="0" w:color="auto"/>
            </w:tcBorders>
            <w:shd w:val="clear" w:color="auto" w:fill="auto"/>
          </w:tcPr>
          <w:p w14:paraId="29FE1B6D" w14:textId="77777777" w:rsidR="00361A35" w:rsidRPr="00F35FD9" w:rsidRDefault="00361A35" w:rsidP="00E324B4">
            <w:pPr>
              <w:autoSpaceDE w:val="0"/>
              <w:autoSpaceDN w:val="0"/>
              <w:adjustRightInd w:val="0"/>
              <w:jc w:val="both"/>
              <w:rPr>
                <w:rFonts w:asciiTheme="minorHAnsi" w:hAnsiTheme="minorHAnsi" w:cs="Arial"/>
                <w:bCs/>
                <w:lang w:eastAsia="pl-PL"/>
              </w:rPr>
            </w:pPr>
            <w:r w:rsidRPr="00F35FD9">
              <w:rPr>
                <w:rFonts w:asciiTheme="minorHAnsi" w:hAnsiTheme="minorHAnsi" w:cs="Arial"/>
                <w:bCs/>
                <w:lang w:eastAsia="pl-PL"/>
              </w:rPr>
              <w:t xml:space="preserve">Usługi dodatkowe </w:t>
            </w:r>
          </w:p>
          <w:p w14:paraId="146EFE97" w14:textId="77777777" w:rsidR="00361A35" w:rsidRPr="00F35FD9" w:rsidRDefault="00361A35" w:rsidP="00E324B4">
            <w:pPr>
              <w:autoSpaceDE w:val="0"/>
              <w:autoSpaceDN w:val="0"/>
              <w:adjustRightInd w:val="0"/>
              <w:jc w:val="both"/>
              <w:rPr>
                <w:rFonts w:asciiTheme="minorHAnsi" w:hAnsiTheme="minorHAnsi" w:cs="Arial"/>
                <w:bCs/>
                <w:lang w:eastAsia="pl-PL"/>
              </w:rPr>
            </w:pPr>
            <w:r w:rsidRPr="00F35FD9">
              <w:rPr>
                <w:rFonts w:asciiTheme="minorHAnsi" w:hAnsiTheme="minorHAnsi" w:cs="Arial"/>
                <w:bCs/>
                <w:lang w:eastAsia="pl-PL"/>
              </w:rPr>
              <w:t>oceniana będzie liczba zaoferowanych usług dodatkowych</w:t>
            </w:r>
          </w:p>
        </w:tc>
        <w:tc>
          <w:tcPr>
            <w:tcW w:w="626" w:type="pct"/>
            <w:tcBorders>
              <w:bottom w:val="single" w:sz="4" w:space="0" w:color="auto"/>
            </w:tcBorders>
            <w:shd w:val="clear" w:color="auto" w:fill="auto"/>
            <w:vAlign w:val="center"/>
          </w:tcPr>
          <w:p w14:paraId="0129A01B" w14:textId="77777777" w:rsidR="00361A35" w:rsidRPr="00F35FD9" w:rsidRDefault="00361A35" w:rsidP="00E324B4">
            <w:pPr>
              <w:autoSpaceDE w:val="0"/>
              <w:autoSpaceDN w:val="0"/>
              <w:jc w:val="center"/>
              <w:rPr>
                <w:rFonts w:asciiTheme="minorHAnsi" w:hAnsiTheme="minorHAnsi"/>
                <w:bCs/>
                <w:w w:val="89"/>
                <w:lang w:eastAsia="pl-PL"/>
              </w:rPr>
            </w:pPr>
            <w:r>
              <w:rPr>
                <w:rFonts w:asciiTheme="minorHAnsi" w:hAnsiTheme="minorHAnsi"/>
                <w:bCs/>
                <w:w w:val="89"/>
                <w:lang w:eastAsia="pl-PL"/>
              </w:rPr>
              <w:t>10</w:t>
            </w:r>
          </w:p>
        </w:tc>
        <w:tc>
          <w:tcPr>
            <w:tcW w:w="626" w:type="pct"/>
            <w:tcBorders>
              <w:bottom w:val="single" w:sz="4" w:space="0" w:color="auto"/>
            </w:tcBorders>
            <w:vAlign w:val="center"/>
          </w:tcPr>
          <w:p w14:paraId="34EFD698" w14:textId="77777777" w:rsidR="00361A35" w:rsidRPr="00F35FD9" w:rsidRDefault="00361A35" w:rsidP="00E324B4">
            <w:pPr>
              <w:autoSpaceDE w:val="0"/>
              <w:autoSpaceDN w:val="0"/>
              <w:jc w:val="center"/>
              <w:rPr>
                <w:rFonts w:asciiTheme="minorHAnsi" w:hAnsiTheme="minorHAnsi"/>
                <w:bCs/>
                <w:w w:val="89"/>
                <w:lang w:eastAsia="pl-PL"/>
              </w:rPr>
            </w:pPr>
            <w:r>
              <w:rPr>
                <w:rFonts w:asciiTheme="minorHAnsi" w:hAnsiTheme="minorHAnsi"/>
                <w:bCs/>
                <w:w w:val="89"/>
                <w:lang w:eastAsia="pl-PL"/>
              </w:rPr>
              <w:t>10</w:t>
            </w:r>
          </w:p>
        </w:tc>
        <w:tc>
          <w:tcPr>
            <w:tcW w:w="619" w:type="pct"/>
            <w:tcBorders>
              <w:bottom w:val="single" w:sz="4" w:space="0" w:color="auto"/>
            </w:tcBorders>
            <w:vAlign w:val="center"/>
          </w:tcPr>
          <w:p w14:paraId="70085431" w14:textId="77777777" w:rsidR="00361A35" w:rsidRPr="00F35FD9" w:rsidRDefault="00361A35" w:rsidP="00E324B4">
            <w:pPr>
              <w:autoSpaceDE w:val="0"/>
              <w:autoSpaceDN w:val="0"/>
              <w:jc w:val="center"/>
              <w:rPr>
                <w:rFonts w:asciiTheme="minorHAnsi" w:hAnsiTheme="minorHAnsi"/>
                <w:bCs/>
                <w:w w:val="89"/>
                <w:lang w:eastAsia="pl-PL"/>
              </w:rPr>
            </w:pPr>
            <w:r>
              <w:rPr>
                <w:rFonts w:asciiTheme="minorHAnsi" w:hAnsiTheme="minorHAnsi"/>
                <w:bCs/>
                <w:w w:val="89"/>
                <w:lang w:eastAsia="pl-PL"/>
              </w:rPr>
              <w:t>10</w:t>
            </w:r>
          </w:p>
        </w:tc>
      </w:tr>
      <w:bookmarkEnd w:id="2"/>
    </w:tbl>
    <w:p w14:paraId="3D9D84C4" w14:textId="77777777" w:rsidR="00361A35" w:rsidRDefault="00361A35" w:rsidP="00361A35">
      <w:pPr>
        <w:autoSpaceDE w:val="0"/>
        <w:autoSpaceDN w:val="0"/>
        <w:ind w:left="1134"/>
        <w:rPr>
          <w:rFonts w:asciiTheme="minorHAnsi" w:hAnsiTheme="minorHAnsi"/>
          <w:bCs/>
          <w:lang w:eastAsia="pl-PL"/>
        </w:rPr>
      </w:pPr>
    </w:p>
    <w:p w14:paraId="5EFB2F83" w14:textId="77777777" w:rsidR="00361A35" w:rsidRPr="008B4C26" w:rsidRDefault="00361A35" w:rsidP="00361A35">
      <w:pPr>
        <w:spacing w:before="120"/>
        <w:ind w:left="284"/>
        <w:jc w:val="both"/>
        <w:outlineLvl w:val="0"/>
        <w:rPr>
          <w:rFonts w:asciiTheme="minorHAnsi" w:hAnsiTheme="minorHAnsi"/>
          <w:szCs w:val="20"/>
          <w:lang w:eastAsia="pl-PL"/>
        </w:rPr>
      </w:pPr>
      <w:r w:rsidRPr="008B4C26">
        <w:rPr>
          <w:rFonts w:asciiTheme="minorHAnsi" w:hAnsiTheme="minorHAnsi"/>
          <w:szCs w:val="20"/>
          <w:lang w:eastAsia="pl-PL"/>
        </w:rPr>
        <w:t>Obliczenie liczby punktów przyznanych każdej ofercie oddzielnie dla każdego z Zakresów zostanie dokonane na podstawie poniższego wzoru:</w:t>
      </w:r>
    </w:p>
    <w:p w14:paraId="655AAC66" w14:textId="77777777" w:rsidR="00361A35" w:rsidRPr="008B4C26" w:rsidRDefault="00361A35" w:rsidP="00361A35">
      <w:pPr>
        <w:spacing w:before="120"/>
        <w:ind w:left="1080"/>
        <w:jc w:val="both"/>
        <w:outlineLvl w:val="0"/>
        <w:rPr>
          <w:rFonts w:asciiTheme="minorHAnsi" w:hAnsiTheme="minorHAnsi"/>
          <w:szCs w:val="20"/>
          <w:u w:val="single"/>
          <w:lang w:eastAsia="pl-PL"/>
        </w:rPr>
      </w:pPr>
    </w:p>
    <w:p w14:paraId="6294AFE7" w14:textId="77777777" w:rsidR="00361A35" w:rsidRPr="008B4C26" w:rsidRDefault="00361A35" w:rsidP="00361A35">
      <w:pPr>
        <w:spacing w:after="120"/>
        <w:ind w:left="284"/>
        <w:jc w:val="both"/>
        <w:rPr>
          <w:rFonts w:asciiTheme="minorHAnsi" w:hAnsiTheme="minorHAnsi"/>
          <w:b/>
        </w:rPr>
      </w:pPr>
      <m:oMathPara>
        <m:oMath>
          <m:sSub>
            <m:sSubPr>
              <m:ctrlPr>
                <w:rPr>
                  <w:rFonts w:ascii="Cambria Math" w:hAnsi="Cambria Math"/>
                  <w:b/>
                </w:rPr>
              </m:ctrlPr>
            </m:sSubPr>
            <m:e>
              <m:r>
                <m:rPr>
                  <m:sty m:val="b"/>
                </m:rPr>
                <w:rPr>
                  <w:rFonts w:ascii="Cambria Math" w:hAnsi="Cambria Math"/>
                </w:rPr>
                <m:t>S</m:t>
              </m:r>
            </m:e>
            <m:sub>
              <m:r>
                <m:rPr>
                  <m:sty m:val="b"/>
                </m:rPr>
                <w:rPr>
                  <w:rFonts w:ascii="Cambria Math" w:hAnsi="Cambria Math"/>
                </w:rPr>
                <m:t>n</m:t>
              </m:r>
            </m:sub>
          </m:sSub>
          <m:r>
            <m:rPr>
              <m:sty m:val="b"/>
            </m:rPr>
            <w:rPr>
              <w:rFonts w:ascii="Cambria Math" w:hAnsi="Cambria Math"/>
            </w:rPr>
            <m:t>=</m:t>
          </m:r>
          <m:nary>
            <m:naryPr>
              <m:chr m:val="∑"/>
              <m:limLoc m:val="undOvr"/>
              <m:subHide m:val="1"/>
              <m:supHide m:val="1"/>
              <m:ctrlPr>
                <w:rPr>
                  <w:rFonts w:ascii="Cambria Math" w:hAnsi="Cambria Math"/>
                  <w:b/>
                </w:rPr>
              </m:ctrlPr>
            </m:naryPr>
            <m:sub/>
            <m:sup/>
            <m:e>
              <m:sSub>
                <m:sSubPr>
                  <m:ctrlPr>
                    <w:rPr>
                      <w:rFonts w:ascii="Cambria Math" w:hAnsi="Cambria Math"/>
                      <w:b/>
                    </w:rPr>
                  </m:ctrlPr>
                </m:sSubPr>
                <m:e>
                  <m:r>
                    <m:rPr>
                      <m:sty m:val="b"/>
                    </m:rPr>
                    <w:rPr>
                      <w:rFonts w:ascii="Cambria Math" w:hAnsi="Cambria Math"/>
                    </w:rPr>
                    <m:t>S</m:t>
                  </m:r>
                </m:e>
                <m:sub>
                  <m:r>
                    <m:rPr>
                      <m:sty m:val="b"/>
                    </m:rPr>
                    <w:rPr>
                      <w:rFonts w:ascii="Cambria Math" w:hAnsi="Cambria Math"/>
                    </w:rPr>
                    <m:t>m</m:t>
                  </m:r>
                </m:sub>
              </m:sSub>
              <m:r>
                <m:rPr>
                  <m:sty m:val="b"/>
                </m:rPr>
                <w:rPr>
                  <w:rFonts w:ascii="Cambria Math" w:hAnsi="Cambria Math"/>
                </w:rPr>
                <m:t xml:space="preserve"> x 0,05</m:t>
              </m:r>
            </m:e>
          </m:nary>
        </m:oMath>
      </m:oMathPara>
    </w:p>
    <w:p w14:paraId="7D2D0B81" w14:textId="77777777" w:rsidR="00361A35" w:rsidRPr="008B4C26" w:rsidRDefault="00361A35" w:rsidP="00361A35">
      <w:pPr>
        <w:autoSpaceDE w:val="0"/>
        <w:autoSpaceDN w:val="0"/>
        <w:ind w:left="426" w:firstLine="708"/>
        <w:rPr>
          <w:rFonts w:asciiTheme="minorHAnsi" w:hAnsiTheme="minorHAnsi"/>
          <w:lang w:eastAsia="pl-PL"/>
        </w:rPr>
      </w:pPr>
      <w:r w:rsidRPr="008B4C26">
        <w:rPr>
          <w:rFonts w:asciiTheme="minorHAnsi" w:hAnsiTheme="minorHAnsi"/>
          <w:lang w:eastAsia="pl-PL"/>
        </w:rPr>
        <w:t>gdzie:</w:t>
      </w:r>
    </w:p>
    <w:p w14:paraId="441F44DB" w14:textId="77777777" w:rsidR="00361A35" w:rsidRPr="008B4C26" w:rsidRDefault="00361A35" w:rsidP="00361A35">
      <w:pPr>
        <w:autoSpaceDE w:val="0"/>
        <w:autoSpaceDN w:val="0"/>
        <w:ind w:left="1134"/>
        <w:rPr>
          <w:rFonts w:asciiTheme="minorHAnsi" w:hAnsiTheme="minorHAnsi"/>
          <w:szCs w:val="20"/>
          <w:lang w:eastAsia="pl-PL"/>
        </w:rPr>
      </w:pPr>
      <w:r w:rsidRPr="008B4C26">
        <w:rPr>
          <w:rFonts w:asciiTheme="minorHAnsi" w:hAnsiTheme="minorHAnsi"/>
          <w:b/>
          <w:szCs w:val="20"/>
          <w:lang w:eastAsia="pl-PL"/>
        </w:rPr>
        <w:t>∑S</w:t>
      </w:r>
      <w:r w:rsidRPr="008B4C26">
        <w:rPr>
          <w:rFonts w:asciiTheme="minorHAnsi" w:hAnsiTheme="minorHAnsi"/>
          <w:b/>
          <w:szCs w:val="20"/>
          <w:vertAlign w:val="subscript"/>
          <w:lang w:eastAsia="pl-PL"/>
        </w:rPr>
        <w:t>m</w:t>
      </w:r>
      <w:r w:rsidRPr="008B4C26">
        <w:rPr>
          <w:rFonts w:asciiTheme="minorHAnsi" w:hAnsiTheme="minorHAnsi"/>
          <w:szCs w:val="20"/>
          <w:lang w:eastAsia="pl-PL"/>
        </w:rPr>
        <w:t xml:space="preserve">- Suma przyznanych punktów dla </w:t>
      </w:r>
      <w:r>
        <w:rPr>
          <w:rFonts w:asciiTheme="minorHAnsi" w:hAnsiTheme="minorHAnsi"/>
          <w:szCs w:val="20"/>
          <w:lang w:eastAsia="pl-PL"/>
        </w:rPr>
        <w:t>wszystkich</w:t>
      </w:r>
      <w:r w:rsidRPr="008B4C26">
        <w:rPr>
          <w:rFonts w:asciiTheme="minorHAnsi" w:hAnsiTheme="minorHAnsi"/>
          <w:szCs w:val="20"/>
          <w:lang w:eastAsia="pl-PL"/>
        </w:rPr>
        <w:t xml:space="preserve"> grup świadczeń</w:t>
      </w:r>
      <w:r>
        <w:rPr>
          <w:rFonts w:asciiTheme="minorHAnsi" w:hAnsiTheme="minorHAnsi"/>
          <w:szCs w:val="20"/>
          <w:lang w:eastAsia="pl-PL"/>
        </w:rPr>
        <w:t xml:space="preserve"> w danym Zakresie</w:t>
      </w:r>
    </w:p>
    <w:p w14:paraId="7EA15C19" w14:textId="77777777" w:rsidR="00361A35" w:rsidRPr="008B4C26" w:rsidRDefault="00361A35" w:rsidP="00361A35">
      <w:pPr>
        <w:autoSpaceDE w:val="0"/>
        <w:autoSpaceDN w:val="0"/>
        <w:ind w:left="1134"/>
        <w:rPr>
          <w:rFonts w:asciiTheme="minorHAnsi" w:hAnsiTheme="minorHAnsi"/>
          <w:szCs w:val="20"/>
          <w:lang w:eastAsia="pl-PL"/>
        </w:rPr>
      </w:pPr>
      <w:r w:rsidRPr="008B4C26">
        <w:rPr>
          <w:rFonts w:asciiTheme="minorHAnsi" w:hAnsiTheme="minorHAnsi"/>
          <w:b/>
          <w:szCs w:val="20"/>
          <w:lang w:eastAsia="pl-PL"/>
        </w:rPr>
        <w:t>S</w:t>
      </w:r>
      <w:r w:rsidRPr="008B4C26">
        <w:rPr>
          <w:rFonts w:asciiTheme="minorHAnsi" w:hAnsiTheme="minorHAnsi"/>
          <w:b/>
          <w:szCs w:val="20"/>
          <w:vertAlign w:val="subscript"/>
          <w:lang w:eastAsia="pl-PL"/>
        </w:rPr>
        <w:t>n</w:t>
      </w:r>
      <w:r w:rsidRPr="008B4C26">
        <w:rPr>
          <w:rFonts w:asciiTheme="minorHAnsi" w:hAnsiTheme="minorHAnsi"/>
          <w:szCs w:val="20"/>
          <w:lang w:eastAsia="pl-PL"/>
        </w:rPr>
        <w:t xml:space="preserve"> – liczba przyznanych punktów za kryterium zakres świadczeń w danym Zakresie</w:t>
      </w:r>
    </w:p>
    <w:p w14:paraId="0F57236C" w14:textId="77777777" w:rsidR="00361A35" w:rsidRPr="008B4C26" w:rsidRDefault="00361A35" w:rsidP="00361A35">
      <w:pPr>
        <w:spacing w:before="120"/>
        <w:ind w:left="1080"/>
        <w:jc w:val="both"/>
        <w:outlineLvl w:val="0"/>
        <w:rPr>
          <w:rFonts w:asciiTheme="minorHAnsi" w:hAnsiTheme="minorHAnsi"/>
          <w:szCs w:val="20"/>
          <w:lang w:eastAsia="pl-PL"/>
        </w:rPr>
      </w:pPr>
      <w:r w:rsidRPr="008B4C26">
        <w:rPr>
          <w:rFonts w:asciiTheme="minorHAnsi" w:hAnsiTheme="minorHAnsi"/>
          <w:szCs w:val="20"/>
          <w:lang w:eastAsia="pl-PL"/>
        </w:rPr>
        <w:lastRenderedPageBreak/>
        <w:t xml:space="preserve">Obliczenie </w:t>
      </w:r>
      <w:r>
        <w:rPr>
          <w:rFonts w:asciiTheme="minorHAnsi" w:hAnsiTheme="minorHAnsi"/>
          <w:szCs w:val="20"/>
          <w:lang w:eastAsia="pl-PL"/>
        </w:rPr>
        <w:t xml:space="preserve">łącznej </w:t>
      </w:r>
      <w:r w:rsidRPr="008B4C26">
        <w:rPr>
          <w:rFonts w:asciiTheme="minorHAnsi" w:hAnsiTheme="minorHAnsi"/>
          <w:szCs w:val="20"/>
          <w:lang w:eastAsia="pl-PL"/>
        </w:rPr>
        <w:t xml:space="preserve">liczby punktów przyznanych każdej ofercie zostanie dokonane jako suma punktów </w:t>
      </w:r>
      <w:r w:rsidRPr="008B4C26">
        <w:rPr>
          <w:rFonts w:asciiTheme="minorHAnsi" w:hAnsiTheme="minorHAnsi"/>
          <w:szCs w:val="20"/>
        </w:rPr>
        <w:t>za kryterium „zakres świadczeń” przyznanych dla</w:t>
      </w:r>
      <w:r w:rsidRPr="008B4C26">
        <w:rPr>
          <w:rFonts w:asciiTheme="minorHAnsi" w:hAnsiTheme="minorHAnsi"/>
          <w:szCs w:val="20"/>
          <w:lang w:eastAsia="pl-PL"/>
        </w:rPr>
        <w:t xml:space="preserve"> każdego z Zakresów, na podstawie poniższego wzoru:</w:t>
      </w:r>
    </w:p>
    <w:p w14:paraId="1CF68EEC" w14:textId="77777777" w:rsidR="00361A35" w:rsidRPr="008B4C26" w:rsidRDefault="00361A35" w:rsidP="00361A35">
      <w:pPr>
        <w:spacing w:before="120"/>
        <w:ind w:left="1080"/>
        <w:jc w:val="both"/>
        <w:outlineLvl w:val="0"/>
        <w:rPr>
          <w:rFonts w:asciiTheme="minorHAnsi" w:hAnsiTheme="minorHAnsi"/>
          <w:szCs w:val="20"/>
          <w:lang w:eastAsia="pl-PL"/>
        </w:rPr>
      </w:pPr>
      <m:oMathPara>
        <m:oMath>
          <m:r>
            <m:rPr>
              <m:sty m:val="b"/>
            </m:rPr>
            <w:rPr>
              <w:rFonts w:ascii="Cambria Math" w:hAnsi="Cambria Math"/>
            </w:rPr>
            <m:t>S=</m:t>
          </m:r>
          <m:nary>
            <m:naryPr>
              <m:chr m:val="∑"/>
              <m:limLoc m:val="undOvr"/>
              <m:subHide m:val="1"/>
              <m:supHide m:val="1"/>
              <m:ctrlPr>
                <w:rPr>
                  <w:rFonts w:ascii="Cambria Math" w:hAnsi="Cambria Math"/>
                  <w:b/>
                </w:rPr>
              </m:ctrlPr>
            </m:naryPr>
            <m:sub/>
            <m:sup/>
            <m:e>
              <m:sSub>
                <m:sSubPr>
                  <m:ctrlPr>
                    <w:rPr>
                      <w:rFonts w:ascii="Cambria Math" w:hAnsi="Cambria Math"/>
                      <w:b/>
                    </w:rPr>
                  </m:ctrlPr>
                </m:sSubPr>
                <m:e>
                  <m:r>
                    <m:rPr>
                      <m:sty m:val="b"/>
                    </m:rPr>
                    <w:rPr>
                      <w:rFonts w:ascii="Cambria Math" w:hAnsi="Cambria Math"/>
                    </w:rPr>
                    <m:t>S</m:t>
                  </m:r>
                </m:e>
                <m:sub>
                  <m:r>
                    <m:rPr>
                      <m:sty m:val="b"/>
                    </m:rPr>
                    <w:rPr>
                      <w:rFonts w:ascii="Cambria Math" w:hAnsi="Cambria Math"/>
                    </w:rPr>
                    <m:t>n</m:t>
                  </m:r>
                </m:sub>
              </m:sSub>
            </m:e>
          </m:nary>
        </m:oMath>
      </m:oMathPara>
    </w:p>
    <w:p w14:paraId="39D5BF6A" w14:textId="77777777" w:rsidR="00361A35" w:rsidRPr="00F35FD9" w:rsidRDefault="00361A35" w:rsidP="00361A35">
      <w:pPr>
        <w:autoSpaceDE w:val="0"/>
        <w:autoSpaceDN w:val="0"/>
        <w:ind w:left="1134"/>
        <w:rPr>
          <w:rFonts w:asciiTheme="minorHAnsi" w:hAnsiTheme="minorHAnsi"/>
          <w:bCs/>
          <w:lang w:eastAsia="pl-PL"/>
        </w:rPr>
      </w:pPr>
    </w:p>
    <w:p w14:paraId="581D0A84" w14:textId="77777777" w:rsidR="00361A35" w:rsidRPr="008B4C26" w:rsidRDefault="00361A35" w:rsidP="00361A35">
      <w:pPr>
        <w:pStyle w:val="Akapitzlist"/>
        <w:numPr>
          <w:ilvl w:val="3"/>
          <w:numId w:val="14"/>
        </w:numPr>
        <w:spacing w:before="120"/>
        <w:jc w:val="both"/>
        <w:outlineLvl w:val="0"/>
        <w:rPr>
          <w:rFonts w:asciiTheme="minorHAnsi" w:hAnsiTheme="minorHAnsi"/>
          <w:b/>
          <w:sz w:val="22"/>
          <w:szCs w:val="20"/>
          <w:lang w:eastAsia="pl-PL"/>
        </w:rPr>
      </w:pPr>
      <w:r w:rsidRPr="008B4C26">
        <w:rPr>
          <w:rFonts w:asciiTheme="minorHAnsi" w:hAnsiTheme="minorHAnsi"/>
          <w:b/>
          <w:sz w:val="22"/>
          <w:szCs w:val="20"/>
          <w:lang w:eastAsia="pl-PL"/>
        </w:rPr>
        <w:t>„Klauzule fakultatywne</w:t>
      </w:r>
      <w:r>
        <w:rPr>
          <w:rFonts w:asciiTheme="minorHAnsi" w:hAnsiTheme="minorHAnsi"/>
          <w:b/>
          <w:sz w:val="22"/>
          <w:szCs w:val="20"/>
          <w:lang w:eastAsia="pl-PL"/>
        </w:rPr>
        <w:t xml:space="preserve"> (KF)</w:t>
      </w:r>
      <w:r w:rsidRPr="008B4C26">
        <w:rPr>
          <w:rFonts w:asciiTheme="minorHAnsi" w:hAnsiTheme="minorHAnsi"/>
          <w:b/>
          <w:sz w:val="22"/>
          <w:szCs w:val="20"/>
          <w:lang w:eastAsia="pl-PL"/>
        </w:rPr>
        <w:t xml:space="preserve">” – waga </w:t>
      </w:r>
      <w:r>
        <w:rPr>
          <w:rFonts w:asciiTheme="minorHAnsi" w:hAnsiTheme="minorHAnsi"/>
          <w:b/>
          <w:sz w:val="22"/>
          <w:szCs w:val="20"/>
          <w:lang w:eastAsia="pl-PL"/>
        </w:rPr>
        <w:t>20</w:t>
      </w:r>
      <w:r w:rsidRPr="008B4C26">
        <w:rPr>
          <w:rFonts w:asciiTheme="minorHAnsi" w:hAnsiTheme="minorHAnsi"/>
          <w:b/>
          <w:sz w:val="22"/>
          <w:szCs w:val="20"/>
          <w:lang w:eastAsia="pl-PL"/>
        </w:rPr>
        <w:t>%</w:t>
      </w:r>
    </w:p>
    <w:p w14:paraId="6D294EF4" w14:textId="77777777" w:rsidR="00361A35" w:rsidRPr="008B4C26" w:rsidRDefault="00361A35" w:rsidP="00361A35">
      <w:pPr>
        <w:autoSpaceDE w:val="0"/>
        <w:autoSpaceDN w:val="0"/>
        <w:spacing w:after="120"/>
        <w:ind w:left="1134"/>
        <w:jc w:val="both"/>
        <w:rPr>
          <w:rFonts w:asciiTheme="minorHAnsi" w:hAnsiTheme="minorHAnsi"/>
          <w:szCs w:val="20"/>
          <w:lang w:eastAsia="pl-PL"/>
        </w:rPr>
      </w:pPr>
      <w:r w:rsidRPr="008B4C26">
        <w:rPr>
          <w:rFonts w:asciiTheme="minorHAnsi" w:hAnsiTheme="minorHAnsi"/>
          <w:szCs w:val="20"/>
          <w:lang w:eastAsia="pl-PL"/>
        </w:rPr>
        <w:t xml:space="preserve">Maksymalna liczba punktów do zdobycia w tym kryterium – </w:t>
      </w:r>
      <w:r>
        <w:rPr>
          <w:rFonts w:asciiTheme="minorHAnsi" w:hAnsiTheme="minorHAnsi"/>
          <w:szCs w:val="20"/>
          <w:lang w:eastAsia="pl-PL"/>
        </w:rPr>
        <w:t>20</w:t>
      </w:r>
      <w:r w:rsidRPr="008B4C26">
        <w:rPr>
          <w:rFonts w:asciiTheme="minorHAnsi" w:hAnsiTheme="minorHAnsi"/>
          <w:szCs w:val="20"/>
          <w:lang w:eastAsia="pl-PL"/>
        </w:rPr>
        <w:t xml:space="preserve"> </w:t>
      </w:r>
      <w:r>
        <w:rPr>
          <w:rFonts w:asciiTheme="minorHAnsi" w:hAnsiTheme="minorHAnsi"/>
          <w:szCs w:val="20"/>
          <w:lang w:eastAsia="pl-PL"/>
        </w:rPr>
        <w:t xml:space="preserve">punktów. </w:t>
      </w:r>
    </w:p>
    <w:p w14:paraId="64C6E125" w14:textId="77777777" w:rsidR="00361A35" w:rsidRPr="008B4C26" w:rsidRDefault="00361A35" w:rsidP="00361A35">
      <w:pPr>
        <w:autoSpaceDE w:val="0"/>
        <w:autoSpaceDN w:val="0"/>
        <w:spacing w:after="120"/>
        <w:ind w:left="1134"/>
        <w:jc w:val="both"/>
        <w:rPr>
          <w:rFonts w:asciiTheme="minorHAnsi" w:hAnsiTheme="minorHAnsi"/>
          <w:szCs w:val="20"/>
          <w:lang w:eastAsia="pl-PL"/>
        </w:rPr>
      </w:pPr>
    </w:p>
    <w:tbl>
      <w:tblPr>
        <w:tblW w:w="4706"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6"/>
        <w:gridCol w:w="2021"/>
      </w:tblGrid>
      <w:tr w:rsidR="00361A35" w:rsidRPr="00FB51BC" w14:paraId="0A0F184E" w14:textId="77777777" w:rsidTr="00E324B4">
        <w:trPr>
          <w:trHeight w:val="958"/>
        </w:trPr>
        <w:tc>
          <w:tcPr>
            <w:tcW w:w="3815" w:type="pct"/>
            <w:shd w:val="clear" w:color="auto" w:fill="D6E3BC" w:themeFill="accent3" w:themeFillTint="66"/>
            <w:vAlign w:val="center"/>
          </w:tcPr>
          <w:p w14:paraId="3CB8480B" w14:textId="77777777" w:rsidR="00361A35" w:rsidRPr="00FB51BC" w:rsidRDefault="00361A35" w:rsidP="00E324B4">
            <w:pPr>
              <w:autoSpaceDE w:val="0"/>
              <w:autoSpaceDN w:val="0"/>
              <w:adjustRightInd w:val="0"/>
              <w:rPr>
                <w:rFonts w:asciiTheme="minorHAnsi" w:hAnsiTheme="minorHAnsi" w:cs="Arial"/>
                <w:lang w:eastAsia="pl-PL"/>
              </w:rPr>
            </w:pPr>
            <w:r w:rsidRPr="00FB51BC">
              <w:rPr>
                <w:rFonts w:asciiTheme="minorHAnsi" w:hAnsiTheme="minorHAnsi" w:cs="Arial"/>
                <w:lang w:eastAsia="pl-PL"/>
              </w:rPr>
              <w:t xml:space="preserve">Oferowane świadczenia i postanowienia dodatkowe obowiązujące do </w:t>
            </w:r>
            <w:r>
              <w:rPr>
                <w:rFonts w:asciiTheme="minorHAnsi" w:hAnsiTheme="minorHAnsi" w:cs="Arial"/>
                <w:lang w:eastAsia="pl-PL"/>
              </w:rPr>
              <w:t>wszystkich Z</w:t>
            </w:r>
            <w:r w:rsidRPr="00FB51BC">
              <w:rPr>
                <w:rFonts w:asciiTheme="minorHAnsi" w:hAnsiTheme="minorHAnsi" w:cs="Arial"/>
                <w:lang w:eastAsia="pl-PL"/>
              </w:rPr>
              <w:t>akresów</w:t>
            </w:r>
            <w:r>
              <w:rPr>
                <w:rFonts w:asciiTheme="minorHAnsi" w:hAnsiTheme="minorHAnsi" w:cs="Arial"/>
                <w:lang w:eastAsia="pl-PL"/>
              </w:rPr>
              <w:t xml:space="preserve"> lub wyraźnie wskazanych</w:t>
            </w:r>
          </w:p>
        </w:tc>
        <w:tc>
          <w:tcPr>
            <w:tcW w:w="1185" w:type="pct"/>
            <w:shd w:val="clear" w:color="auto" w:fill="D6E3BC" w:themeFill="accent3" w:themeFillTint="66"/>
          </w:tcPr>
          <w:p w14:paraId="04B0B4A7" w14:textId="77777777" w:rsidR="00361A35" w:rsidRPr="00FB51BC" w:rsidRDefault="00361A35" w:rsidP="00E324B4">
            <w:pPr>
              <w:autoSpaceDE w:val="0"/>
              <w:autoSpaceDN w:val="0"/>
              <w:adjustRightInd w:val="0"/>
              <w:jc w:val="center"/>
              <w:rPr>
                <w:rFonts w:asciiTheme="minorHAnsi" w:hAnsiTheme="minorHAnsi"/>
                <w:w w:val="89"/>
                <w:lang w:eastAsia="pl-PL"/>
              </w:rPr>
            </w:pPr>
            <w:r w:rsidRPr="00FB51BC">
              <w:rPr>
                <w:rFonts w:asciiTheme="minorHAnsi" w:hAnsiTheme="minorHAnsi" w:cs="Arial"/>
                <w:lang w:eastAsia="pl-PL"/>
              </w:rPr>
              <w:t>Maksymalna liczba punktów do zdobycia</w:t>
            </w:r>
          </w:p>
        </w:tc>
      </w:tr>
      <w:tr w:rsidR="00361A35" w:rsidRPr="008B4C26" w14:paraId="35EB3D80" w14:textId="77777777" w:rsidTr="00E324B4">
        <w:tc>
          <w:tcPr>
            <w:tcW w:w="3815" w:type="pct"/>
            <w:shd w:val="clear" w:color="auto" w:fill="auto"/>
          </w:tcPr>
          <w:p w14:paraId="00240D34" w14:textId="77777777" w:rsidR="00361A35" w:rsidRPr="008B4C26" w:rsidRDefault="00361A35" w:rsidP="00E324B4">
            <w:pPr>
              <w:autoSpaceDE w:val="0"/>
              <w:autoSpaceDN w:val="0"/>
              <w:adjustRightInd w:val="0"/>
              <w:jc w:val="both"/>
              <w:rPr>
                <w:rFonts w:asciiTheme="minorHAnsi" w:hAnsiTheme="minorHAnsi" w:cs="Arial"/>
                <w:b/>
                <w:lang w:eastAsia="pl-PL"/>
              </w:rPr>
            </w:pPr>
            <w:r w:rsidRPr="008B4C26">
              <w:rPr>
                <w:rFonts w:asciiTheme="minorHAnsi" w:hAnsiTheme="minorHAnsi" w:cs="Arial"/>
                <w:b/>
                <w:lang w:eastAsia="pl-PL"/>
              </w:rPr>
              <w:t>Wiek przystąpienia do ubezpieczenia małżonka lub partnera życiowego pracownika</w:t>
            </w:r>
          </w:p>
          <w:p w14:paraId="021B4575" w14:textId="77777777" w:rsidR="00361A35" w:rsidRPr="008B4C26" w:rsidRDefault="00361A35" w:rsidP="00E324B4">
            <w:pPr>
              <w:autoSpaceDE w:val="0"/>
              <w:autoSpaceDN w:val="0"/>
              <w:adjustRightInd w:val="0"/>
              <w:jc w:val="both"/>
              <w:rPr>
                <w:rFonts w:asciiTheme="minorHAnsi" w:hAnsiTheme="minorHAnsi" w:cs="Arial"/>
                <w:b/>
                <w:lang w:eastAsia="pl-PL"/>
              </w:rPr>
            </w:pPr>
            <w:r w:rsidRPr="008B4C26">
              <w:rPr>
                <w:rFonts w:asciiTheme="minorHAnsi" w:hAnsiTheme="minorHAnsi" w:cs="Arial"/>
                <w:lang w:eastAsia="pl-PL"/>
              </w:rPr>
              <w:t>Oceniany będzie maksymalny akceptowalny wiek przystąpienia do ubezpieczenia osoby z przedziału 65-</w:t>
            </w:r>
            <w:r>
              <w:rPr>
                <w:rFonts w:asciiTheme="minorHAnsi" w:hAnsiTheme="minorHAnsi" w:cs="Arial"/>
                <w:lang w:eastAsia="pl-PL"/>
              </w:rPr>
              <w:t>75</w:t>
            </w:r>
            <w:r w:rsidRPr="008B4C26">
              <w:rPr>
                <w:rFonts w:asciiTheme="minorHAnsi" w:hAnsiTheme="minorHAnsi" w:cs="Arial"/>
                <w:lang w:eastAsia="pl-PL"/>
              </w:rPr>
              <w:t xml:space="preserve"> lat: </w:t>
            </w:r>
            <w:r>
              <w:rPr>
                <w:rFonts w:asciiTheme="minorHAnsi" w:hAnsiTheme="minorHAnsi" w:cs="Arial"/>
                <w:lang w:eastAsia="pl-PL"/>
              </w:rPr>
              <w:t xml:space="preserve">od </w:t>
            </w:r>
            <w:r w:rsidRPr="008B4C26">
              <w:rPr>
                <w:rFonts w:asciiTheme="minorHAnsi" w:hAnsiTheme="minorHAnsi" w:cs="Arial"/>
                <w:lang w:eastAsia="pl-PL"/>
              </w:rPr>
              <w:t xml:space="preserve">65 do 69 lat – 0,5 punktu, od </w:t>
            </w:r>
            <w:r>
              <w:rPr>
                <w:rFonts w:asciiTheme="minorHAnsi" w:hAnsiTheme="minorHAnsi" w:cs="Arial"/>
                <w:lang w:eastAsia="pl-PL"/>
              </w:rPr>
              <w:t xml:space="preserve">70 </w:t>
            </w:r>
            <w:r w:rsidRPr="008B4C26">
              <w:rPr>
                <w:rFonts w:asciiTheme="minorHAnsi" w:hAnsiTheme="minorHAnsi" w:cs="Arial"/>
                <w:lang w:eastAsia="pl-PL"/>
              </w:rPr>
              <w:t>do 75 lat – 1 punkt</w:t>
            </w:r>
          </w:p>
        </w:tc>
        <w:tc>
          <w:tcPr>
            <w:tcW w:w="1185" w:type="pct"/>
            <w:shd w:val="clear" w:color="auto" w:fill="auto"/>
            <w:vAlign w:val="center"/>
          </w:tcPr>
          <w:p w14:paraId="6B444A82" w14:textId="77777777" w:rsidR="00361A35" w:rsidRPr="008B4C26" w:rsidRDefault="00361A35" w:rsidP="00E324B4">
            <w:pPr>
              <w:autoSpaceDE w:val="0"/>
              <w:autoSpaceDN w:val="0"/>
              <w:adjustRightInd w:val="0"/>
              <w:jc w:val="center"/>
              <w:rPr>
                <w:rFonts w:asciiTheme="minorHAnsi" w:hAnsiTheme="minorHAnsi"/>
                <w:lang w:eastAsia="pl-PL"/>
              </w:rPr>
            </w:pPr>
            <w:r>
              <w:rPr>
                <w:rFonts w:asciiTheme="minorHAnsi" w:hAnsiTheme="minorHAnsi"/>
                <w:lang w:eastAsia="pl-PL"/>
              </w:rPr>
              <w:t>1</w:t>
            </w:r>
          </w:p>
        </w:tc>
      </w:tr>
      <w:tr w:rsidR="00361A35" w:rsidRPr="008B4C26" w14:paraId="45302D78" w14:textId="77777777" w:rsidTr="00E324B4">
        <w:tc>
          <w:tcPr>
            <w:tcW w:w="3815" w:type="pct"/>
            <w:shd w:val="clear" w:color="auto" w:fill="auto"/>
          </w:tcPr>
          <w:p w14:paraId="1CA31ADD" w14:textId="77777777" w:rsidR="00361A35" w:rsidRPr="008B4C26" w:rsidRDefault="00361A35" w:rsidP="00E324B4">
            <w:pPr>
              <w:autoSpaceDE w:val="0"/>
              <w:autoSpaceDN w:val="0"/>
              <w:adjustRightInd w:val="0"/>
              <w:jc w:val="both"/>
              <w:rPr>
                <w:rFonts w:asciiTheme="minorHAnsi" w:hAnsiTheme="minorHAnsi" w:cs="Arial"/>
                <w:b/>
                <w:lang w:eastAsia="pl-PL"/>
              </w:rPr>
            </w:pPr>
            <w:bookmarkStart w:id="4" w:name="_Hlk522599764"/>
            <w:r w:rsidRPr="008B4C26">
              <w:rPr>
                <w:rFonts w:asciiTheme="minorHAnsi" w:hAnsiTheme="minorHAnsi" w:cs="Arial"/>
                <w:b/>
                <w:lang w:eastAsia="pl-PL"/>
              </w:rPr>
              <w:t xml:space="preserve">Gwarancja dostępności wizyt lekarskich </w:t>
            </w:r>
            <w:bookmarkEnd w:id="4"/>
            <w:r w:rsidRPr="008B4C26">
              <w:rPr>
                <w:rFonts w:asciiTheme="minorHAnsi" w:hAnsiTheme="minorHAnsi" w:cs="Arial"/>
                <w:b/>
                <w:lang w:eastAsia="pl-PL"/>
              </w:rPr>
              <w:t>– lekarze podstawowej opieki zdrowotnej</w:t>
            </w:r>
          </w:p>
          <w:p w14:paraId="384A4F13" w14:textId="77777777" w:rsidR="00361A35" w:rsidRPr="008B4C26" w:rsidRDefault="00361A35" w:rsidP="00E324B4">
            <w:pPr>
              <w:autoSpaceDE w:val="0"/>
              <w:autoSpaceDN w:val="0"/>
              <w:adjustRightInd w:val="0"/>
              <w:jc w:val="both"/>
              <w:rPr>
                <w:rFonts w:asciiTheme="minorHAnsi" w:hAnsiTheme="minorHAnsi" w:cs="Arial"/>
                <w:lang w:eastAsia="pl-PL"/>
              </w:rPr>
            </w:pPr>
            <w:r w:rsidRPr="008B4C26">
              <w:rPr>
                <w:rFonts w:asciiTheme="minorHAnsi" w:hAnsiTheme="minorHAnsi" w:cs="Arial"/>
                <w:lang w:eastAsia="pl-PL"/>
              </w:rPr>
              <w:t xml:space="preserve">Oceniany będzie czas oczekiwania na wizytę: 1 dzień – </w:t>
            </w:r>
            <w:r>
              <w:rPr>
                <w:rFonts w:asciiTheme="minorHAnsi" w:hAnsiTheme="minorHAnsi" w:cs="Arial"/>
                <w:lang w:eastAsia="pl-PL"/>
              </w:rPr>
              <w:t>1</w:t>
            </w:r>
            <w:r w:rsidRPr="008B4C26">
              <w:rPr>
                <w:rFonts w:asciiTheme="minorHAnsi" w:hAnsiTheme="minorHAnsi" w:cs="Arial"/>
                <w:lang w:eastAsia="pl-PL"/>
              </w:rPr>
              <w:t xml:space="preserve"> p</w:t>
            </w:r>
            <w:r>
              <w:rPr>
                <w:rFonts w:asciiTheme="minorHAnsi" w:hAnsiTheme="minorHAnsi" w:cs="Arial"/>
                <w:lang w:eastAsia="pl-PL"/>
              </w:rPr>
              <w:t>un</w:t>
            </w:r>
            <w:r w:rsidRPr="008B4C26">
              <w:rPr>
                <w:rFonts w:asciiTheme="minorHAnsi" w:hAnsiTheme="minorHAnsi" w:cs="Arial"/>
                <w:lang w:eastAsia="pl-PL"/>
              </w:rPr>
              <w:t>kt</w:t>
            </w:r>
          </w:p>
        </w:tc>
        <w:tc>
          <w:tcPr>
            <w:tcW w:w="1185" w:type="pct"/>
            <w:shd w:val="clear" w:color="auto" w:fill="auto"/>
            <w:vAlign w:val="center"/>
          </w:tcPr>
          <w:p w14:paraId="15C86DFD" w14:textId="77777777" w:rsidR="00361A35" w:rsidRPr="008B4C26" w:rsidRDefault="00361A35" w:rsidP="00E324B4">
            <w:pPr>
              <w:autoSpaceDE w:val="0"/>
              <w:autoSpaceDN w:val="0"/>
              <w:adjustRightInd w:val="0"/>
              <w:jc w:val="center"/>
              <w:rPr>
                <w:rFonts w:asciiTheme="minorHAnsi" w:hAnsiTheme="minorHAnsi"/>
                <w:lang w:eastAsia="pl-PL"/>
              </w:rPr>
            </w:pPr>
            <w:r>
              <w:rPr>
                <w:rFonts w:asciiTheme="minorHAnsi" w:hAnsiTheme="minorHAnsi"/>
                <w:lang w:eastAsia="pl-PL"/>
              </w:rPr>
              <w:t>1</w:t>
            </w:r>
          </w:p>
        </w:tc>
      </w:tr>
      <w:tr w:rsidR="00361A35" w:rsidRPr="008B4C26" w14:paraId="33AE6D9D" w14:textId="77777777" w:rsidTr="00E324B4">
        <w:tc>
          <w:tcPr>
            <w:tcW w:w="3815" w:type="pct"/>
            <w:shd w:val="clear" w:color="auto" w:fill="auto"/>
          </w:tcPr>
          <w:p w14:paraId="644D3506" w14:textId="77777777" w:rsidR="00361A35" w:rsidRPr="008B4C26" w:rsidRDefault="00361A35" w:rsidP="00E324B4">
            <w:pPr>
              <w:autoSpaceDE w:val="0"/>
              <w:autoSpaceDN w:val="0"/>
              <w:adjustRightInd w:val="0"/>
              <w:jc w:val="both"/>
              <w:rPr>
                <w:rFonts w:asciiTheme="minorHAnsi" w:hAnsiTheme="minorHAnsi" w:cs="Arial"/>
                <w:b/>
                <w:lang w:eastAsia="pl-PL"/>
              </w:rPr>
            </w:pPr>
            <w:r w:rsidRPr="008B4C26">
              <w:rPr>
                <w:rFonts w:asciiTheme="minorHAnsi" w:hAnsiTheme="minorHAnsi" w:cs="Arial"/>
                <w:b/>
                <w:lang w:eastAsia="pl-PL"/>
              </w:rPr>
              <w:t>Gwarancja dostępności wizyt lekarskich – lekarze specjaliści</w:t>
            </w:r>
          </w:p>
          <w:p w14:paraId="00F81E9F" w14:textId="77777777" w:rsidR="00361A35" w:rsidRPr="008B4C26" w:rsidRDefault="00361A35" w:rsidP="00E324B4">
            <w:pPr>
              <w:autoSpaceDE w:val="0"/>
              <w:autoSpaceDN w:val="0"/>
              <w:adjustRightInd w:val="0"/>
              <w:jc w:val="both"/>
              <w:rPr>
                <w:rFonts w:asciiTheme="minorHAnsi" w:hAnsiTheme="minorHAnsi" w:cs="Arial"/>
                <w:b/>
                <w:lang w:eastAsia="pl-PL"/>
              </w:rPr>
            </w:pPr>
            <w:r w:rsidRPr="008B4C26">
              <w:rPr>
                <w:rFonts w:asciiTheme="minorHAnsi" w:hAnsiTheme="minorHAnsi" w:cs="Arial"/>
                <w:lang w:eastAsia="pl-PL"/>
              </w:rPr>
              <w:t xml:space="preserve">Oceniany będzie czas oczekiwania na wizytę: 1 - 3 dni – </w:t>
            </w:r>
            <w:r>
              <w:rPr>
                <w:rFonts w:asciiTheme="minorHAnsi" w:hAnsiTheme="minorHAnsi" w:cs="Arial"/>
                <w:lang w:eastAsia="pl-PL"/>
              </w:rPr>
              <w:t>1,5</w:t>
            </w:r>
            <w:r w:rsidRPr="008B4C26">
              <w:rPr>
                <w:rFonts w:asciiTheme="minorHAnsi" w:hAnsiTheme="minorHAnsi" w:cs="Arial"/>
                <w:lang w:eastAsia="pl-PL"/>
              </w:rPr>
              <w:t xml:space="preserve"> p</w:t>
            </w:r>
            <w:r>
              <w:rPr>
                <w:rFonts w:asciiTheme="minorHAnsi" w:hAnsiTheme="minorHAnsi" w:cs="Arial"/>
                <w:lang w:eastAsia="pl-PL"/>
              </w:rPr>
              <w:t>unktu</w:t>
            </w:r>
            <w:r w:rsidRPr="008B4C26">
              <w:rPr>
                <w:rFonts w:asciiTheme="minorHAnsi" w:hAnsiTheme="minorHAnsi" w:cs="Arial"/>
                <w:lang w:eastAsia="pl-PL"/>
              </w:rPr>
              <w:t xml:space="preserve">, 4 -7 dni – </w:t>
            </w:r>
            <w:r>
              <w:rPr>
                <w:rFonts w:asciiTheme="minorHAnsi" w:hAnsiTheme="minorHAnsi" w:cs="Arial"/>
                <w:lang w:eastAsia="pl-PL"/>
              </w:rPr>
              <w:t>1</w:t>
            </w:r>
            <w:r w:rsidRPr="008B4C26">
              <w:rPr>
                <w:rFonts w:asciiTheme="minorHAnsi" w:hAnsiTheme="minorHAnsi" w:cs="Arial"/>
                <w:lang w:eastAsia="pl-PL"/>
              </w:rPr>
              <w:t xml:space="preserve"> p</w:t>
            </w:r>
            <w:r>
              <w:rPr>
                <w:rFonts w:asciiTheme="minorHAnsi" w:hAnsiTheme="minorHAnsi" w:cs="Arial"/>
                <w:lang w:eastAsia="pl-PL"/>
              </w:rPr>
              <w:t>unkt</w:t>
            </w:r>
            <w:r w:rsidRPr="008B4C26">
              <w:rPr>
                <w:rFonts w:asciiTheme="minorHAnsi" w:hAnsiTheme="minorHAnsi" w:cs="Arial"/>
                <w:lang w:eastAsia="pl-PL"/>
              </w:rPr>
              <w:t>, 8</w:t>
            </w:r>
            <w:r>
              <w:rPr>
                <w:rFonts w:asciiTheme="minorHAnsi" w:hAnsiTheme="minorHAnsi" w:cs="Arial"/>
                <w:lang w:eastAsia="pl-PL"/>
              </w:rPr>
              <w:t xml:space="preserve"> </w:t>
            </w:r>
            <w:r w:rsidRPr="008B4C26">
              <w:rPr>
                <w:rFonts w:asciiTheme="minorHAnsi" w:hAnsiTheme="minorHAnsi" w:cs="Arial"/>
                <w:lang w:eastAsia="pl-PL"/>
              </w:rPr>
              <w:t>-</w:t>
            </w:r>
            <w:r>
              <w:rPr>
                <w:rFonts w:asciiTheme="minorHAnsi" w:hAnsiTheme="minorHAnsi" w:cs="Arial"/>
                <w:lang w:eastAsia="pl-PL"/>
              </w:rPr>
              <w:t xml:space="preserve"> </w:t>
            </w:r>
            <w:r w:rsidRPr="008B4C26">
              <w:rPr>
                <w:rFonts w:asciiTheme="minorHAnsi" w:hAnsiTheme="minorHAnsi" w:cs="Arial"/>
                <w:lang w:eastAsia="pl-PL"/>
              </w:rPr>
              <w:t xml:space="preserve">10 dni – </w:t>
            </w:r>
            <w:r>
              <w:rPr>
                <w:rFonts w:asciiTheme="minorHAnsi" w:hAnsiTheme="minorHAnsi" w:cs="Arial"/>
                <w:lang w:eastAsia="pl-PL"/>
              </w:rPr>
              <w:t>0,5</w:t>
            </w:r>
            <w:r w:rsidRPr="008B4C26">
              <w:rPr>
                <w:rFonts w:asciiTheme="minorHAnsi" w:hAnsiTheme="minorHAnsi" w:cs="Arial"/>
                <w:lang w:eastAsia="pl-PL"/>
              </w:rPr>
              <w:t xml:space="preserve"> p</w:t>
            </w:r>
            <w:r>
              <w:rPr>
                <w:rFonts w:asciiTheme="minorHAnsi" w:hAnsiTheme="minorHAnsi" w:cs="Arial"/>
                <w:lang w:eastAsia="pl-PL"/>
              </w:rPr>
              <w:t>unktu</w:t>
            </w:r>
          </w:p>
        </w:tc>
        <w:tc>
          <w:tcPr>
            <w:tcW w:w="1185" w:type="pct"/>
            <w:shd w:val="clear" w:color="auto" w:fill="auto"/>
            <w:vAlign w:val="center"/>
          </w:tcPr>
          <w:p w14:paraId="49BB5B67" w14:textId="77777777" w:rsidR="00361A35" w:rsidRPr="008B4C26" w:rsidRDefault="00361A35" w:rsidP="00E324B4">
            <w:pPr>
              <w:autoSpaceDE w:val="0"/>
              <w:autoSpaceDN w:val="0"/>
              <w:adjustRightInd w:val="0"/>
              <w:jc w:val="center"/>
              <w:rPr>
                <w:rFonts w:asciiTheme="minorHAnsi" w:hAnsiTheme="minorHAnsi"/>
                <w:color w:val="FF0000"/>
                <w:lang w:eastAsia="pl-PL"/>
              </w:rPr>
            </w:pPr>
            <w:r>
              <w:rPr>
                <w:rFonts w:asciiTheme="minorHAnsi" w:hAnsiTheme="minorHAnsi"/>
                <w:lang w:eastAsia="pl-PL"/>
              </w:rPr>
              <w:t>1,5</w:t>
            </w:r>
          </w:p>
        </w:tc>
      </w:tr>
      <w:tr w:rsidR="00361A35" w:rsidRPr="008B4C26" w14:paraId="2A189DC5" w14:textId="77777777" w:rsidTr="00E324B4">
        <w:tc>
          <w:tcPr>
            <w:tcW w:w="3815" w:type="pct"/>
            <w:shd w:val="clear" w:color="auto" w:fill="auto"/>
          </w:tcPr>
          <w:p w14:paraId="45AFF441" w14:textId="77777777" w:rsidR="00361A35" w:rsidRPr="008B4C26" w:rsidRDefault="00361A35" w:rsidP="00E324B4">
            <w:pPr>
              <w:autoSpaceDE w:val="0"/>
              <w:autoSpaceDN w:val="0"/>
              <w:adjustRightInd w:val="0"/>
              <w:jc w:val="both"/>
              <w:rPr>
                <w:rFonts w:asciiTheme="minorHAnsi" w:hAnsiTheme="minorHAnsi" w:cs="Arial"/>
                <w:b/>
                <w:lang w:eastAsia="pl-PL"/>
              </w:rPr>
            </w:pPr>
            <w:r w:rsidRPr="008B4C26">
              <w:rPr>
                <w:rFonts w:asciiTheme="minorHAnsi" w:hAnsiTheme="minorHAnsi" w:cs="Arial"/>
                <w:b/>
                <w:lang w:eastAsia="pl-PL"/>
              </w:rPr>
              <w:t>Konsultacje profesorskie</w:t>
            </w:r>
          </w:p>
          <w:p w14:paraId="0A3A41C0" w14:textId="77777777" w:rsidR="00361A35" w:rsidRPr="008B4C26" w:rsidRDefault="00361A35" w:rsidP="00E324B4">
            <w:pPr>
              <w:autoSpaceDE w:val="0"/>
              <w:autoSpaceDN w:val="0"/>
              <w:adjustRightInd w:val="0"/>
              <w:jc w:val="both"/>
              <w:rPr>
                <w:rFonts w:asciiTheme="minorHAnsi" w:hAnsiTheme="minorHAnsi" w:cs="Arial"/>
                <w:b/>
                <w:lang w:eastAsia="pl-PL"/>
              </w:rPr>
            </w:pPr>
            <w:r w:rsidRPr="008B4C26">
              <w:rPr>
                <w:rFonts w:asciiTheme="minorHAnsi" w:hAnsiTheme="minorHAnsi" w:cs="Arial"/>
                <w:lang w:eastAsia="pl-PL"/>
              </w:rPr>
              <w:t xml:space="preserve">Oceniany będzie fakt zaoferowania konsultacji profesorskich: </w:t>
            </w:r>
            <w:r>
              <w:rPr>
                <w:rFonts w:asciiTheme="minorHAnsi" w:hAnsiTheme="minorHAnsi" w:cs="Arial"/>
                <w:lang w:eastAsia="pl-PL"/>
              </w:rPr>
              <w:t>tylko w III Zakresie</w:t>
            </w:r>
            <w:r w:rsidRPr="008B4C26">
              <w:rPr>
                <w:rFonts w:asciiTheme="minorHAnsi" w:hAnsiTheme="minorHAnsi" w:cs="Arial"/>
                <w:lang w:eastAsia="pl-PL"/>
              </w:rPr>
              <w:t xml:space="preserve"> – </w:t>
            </w:r>
            <w:r>
              <w:rPr>
                <w:rFonts w:asciiTheme="minorHAnsi" w:hAnsiTheme="minorHAnsi" w:cs="Arial"/>
                <w:lang w:eastAsia="pl-PL"/>
              </w:rPr>
              <w:t xml:space="preserve">0,5 </w:t>
            </w:r>
            <w:r w:rsidRPr="008B4C26">
              <w:rPr>
                <w:rFonts w:asciiTheme="minorHAnsi" w:hAnsiTheme="minorHAnsi" w:cs="Arial"/>
                <w:lang w:eastAsia="pl-PL"/>
              </w:rPr>
              <w:t>punkt</w:t>
            </w:r>
            <w:r>
              <w:rPr>
                <w:rFonts w:asciiTheme="minorHAnsi" w:hAnsiTheme="minorHAnsi" w:cs="Arial"/>
                <w:lang w:eastAsia="pl-PL"/>
              </w:rPr>
              <w:t>u, w II i III Zakresie – 1 punkt, w Zakresie I, II i III – 1,5 punktu</w:t>
            </w:r>
          </w:p>
        </w:tc>
        <w:tc>
          <w:tcPr>
            <w:tcW w:w="1185" w:type="pct"/>
            <w:shd w:val="clear" w:color="auto" w:fill="auto"/>
            <w:vAlign w:val="center"/>
          </w:tcPr>
          <w:p w14:paraId="77F917F2" w14:textId="77777777" w:rsidR="00361A35" w:rsidRPr="008B4C26" w:rsidRDefault="00361A35" w:rsidP="00E324B4">
            <w:pPr>
              <w:autoSpaceDE w:val="0"/>
              <w:autoSpaceDN w:val="0"/>
              <w:adjustRightInd w:val="0"/>
              <w:jc w:val="center"/>
              <w:rPr>
                <w:rFonts w:asciiTheme="minorHAnsi" w:hAnsiTheme="minorHAnsi"/>
                <w:lang w:eastAsia="pl-PL"/>
              </w:rPr>
            </w:pPr>
            <w:r>
              <w:rPr>
                <w:rFonts w:asciiTheme="minorHAnsi" w:hAnsiTheme="minorHAnsi"/>
                <w:lang w:eastAsia="pl-PL"/>
              </w:rPr>
              <w:t>1,5</w:t>
            </w:r>
          </w:p>
        </w:tc>
      </w:tr>
      <w:tr w:rsidR="00361A35" w:rsidRPr="008B4C26" w14:paraId="353073C0" w14:textId="77777777" w:rsidTr="00E324B4">
        <w:tc>
          <w:tcPr>
            <w:tcW w:w="3815" w:type="pct"/>
            <w:shd w:val="clear" w:color="auto" w:fill="auto"/>
          </w:tcPr>
          <w:p w14:paraId="0D6955FA" w14:textId="77777777" w:rsidR="00361A35" w:rsidRPr="008B4C26" w:rsidRDefault="00361A35" w:rsidP="00E324B4">
            <w:pPr>
              <w:autoSpaceDE w:val="0"/>
              <w:autoSpaceDN w:val="0"/>
              <w:adjustRightInd w:val="0"/>
              <w:jc w:val="both"/>
              <w:rPr>
                <w:rFonts w:asciiTheme="minorHAnsi" w:hAnsiTheme="minorHAnsi" w:cs="Arial"/>
                <w:b/>
                <w:lang w:eastAsia="pl-PL"/>
              </w:rPr>
            </w:pPr>
            <w:r>
              <w:rPr>
                <w:rFonts w:asciiTheme="minorHAnsi" w:hAnsiTheme="minorHAnsi" w:cs="Arial"/>
                <w:b/>
                <w:lang w:eastAsia="pl-PL"/>
              </w:rPr>
              <w:t>Zniżki na usługi stomatologiczne (s</w:t>
            </w:r>
            <w:r w:rsidRPr="008B4C26">
              <w:rPr>
                <w:rFonts w:asciiTheme="minorHAnsi" w:hAnsiTheme="minorHAnsi" w:cs="Arial"/>
                <w:b/>
                <w:lang w:eastAsia="pl-PL"/>
              </w:rPr>
              <w:t>tomatologia zachowawcza</w:t>
            </w:r>
            <w:r>
              <w:rPr>
                <w:rFonts w:asciiTheme="minorHAnsi" w:hAnsiTheme="minorHAnsi" w:cs="Arial"/>
                <w:b/>
                <w:lang w:eastAsia="pl-PL"/>
              </w:rPr>
              <w:t xml:space="preserve">) </w:t>
            </w:r>
            <w:r w:rsidRPr="008B4C26">
              <w:rPr>
                <w:rFonts w:asciiTheme="minorHAnsi" w:hAnsiTheme="minorHAnsi" w:cs="Arial"/>
                <w:b/>
                <w:lang w:eastAsia="pl-PL"/>
              </w:rPr>
              <w:t xml:space="preserve"> </w:t>
            </w:r>
          </w:p>
          <w:p w14:paraId="1D140F45" w14:textId="77777777" w:rsidR="00361A35" w:rsidRPr="008B4C26" w:rsidRDefault="00361A35" w:rsidP="00E324B4">
            <w:pPr>
              <w:autoSpaceDE w:val="0"/>
              <w:autoSpaceDN w:val="0"/>
              <w:adjustRightInd w:val="0"/>
              <w:jc w:val="both"/>
              <w:rPr>
                <w:rFonts w:asciiTheme="minorHAnsi" w:hAnsiTheme="minorHAnsi" w:cs="Arial"/>
                <w:b/>
                <w:lang w:eastAsia="pl-PL"/>
              </w:rPr>
            </w:pPr>
            <w:r w:rsidRPr="008B4C26">
              <w:rPr>
                <w:rFonts w:asciiTheme="minorHAnsi" w:hAnsiTheme="minorHAnsi" w:cs="Arial"/>
                <w:lang w:eastAsia="pl-PL"/>
              </w:rPr>
              <w:t>Oceniana będzie zaoferowana zniżka na stomatologię: 1</w:t>
            </w:r>
            <w:r>
              <w:rPr>
                <w:rFonts w:asciiTheme="minorHAnsi" w:hAnsiTheme="minorHAnsi" w:cs="Arial"/>
                <w:lang w:eastAsia="pl-PL"/>
              </w:rPr>
              <w:t>0</w:t>
            </w:r>
            <w:r w:rsidRPr="008B4C26">
              <w:rPr>
                <w:rFonts w:asciiTheme="minorHAnsi" w:hAnsiTheme="minorHAnsi" w:cs="Arial"/>
                <w:lang w:eastAsia="pl-PL"/>
              </w:rPr>
              <w:t>%</w:t>
            </w:r>
            <w:r>
              <w:rPr>
                <w:rFonts w:asciiTheme="minorHAnsi" w:hAnsiTheme="minorHAnsi" w:cs="Arial"/>
                <w:lang w:eastAsia="pl-PL"/>
              </w:rPr>
              <w:t>-19%</w:t>
            </w:r>
            <w:r w:rsidRPr="008B4C26">
              <w:rPr>
                <w:rFonts w:asciiTheme="minorHAnsi" w:hAnsiTheme="minorHAnsi" w:cs="Arial"/>
                <w:lang w:eastAsia="pl-PL"/>
              </w:rPr>
              <w:t xml:space="preserve"> – </w:t>
            </w:r>
            <w:r>
              <w:rPr>
                <w:rFonts w:asciiTheme="minorHAnsi" w:hAnsiTheme="minorHAnsi" w:cs="Arial"/>
                <w:lang w:eastAsia="pl-PL"/>
              </w:rPr>
              <w:t>0,5</w:t>
            </w:r>
            <w:r w:rsidRPr="008B4C26">
              <w:rPr>
                <w:rFonts w:asciiTheme="minorHAnsi" w:hAnsiTheme="minorHAnsi" w:cs="Arial"/>
                <w:lang w:eastAsia="pl-PL"/>
              </w:rPr>
              <w:t xml:space="preserve"> punkt</w:t>
            </w:r>
            <w:r>
              <w:rPr>
                <w:rFonts w:asciiTheme="minorHAnsi" w:hAnsiTheme="minorHAnsi" w:cs="Arial"/>
                <w:lang w:eastAsia="pl-PL"/>
              </w:rPr>
              <w:t>u</w:t>
            </w:r>
            <w:r w:rsidRPr="008B4C26">
              <w:rPr>
                <w:rFonts w:asciiTheme="minorHAnsi" w:hAnsiTheme="minorHAnsi" w:cs="Arial"/>
                <w:lang w:eastAsia="pl-PL"/>
              </w:rPr>
              <w:t>, 2</w:t>
            </w:r>
            <w:r>
              <w:rPr>
                <w:rFonts w:asciiTheme="minorHAnsi" w:hAnsiTheme="minorHAnsi" w:cs="Arial"/>
                <w:lang w:eastAsia="pl-PL"/>
              </w:rPr>
              <w:t>0</w:t>
            </w:r>
            <w:r w:rsidRPr="008B4C26">
              <w:rPr>
                <w:rFonts w:asciiTheme="minorHAnsi" w:hAnsiTheme="minorHAnsi" w:cs="Arial"/>
                <w:lang w:eastAsia="pl-PL"/>
              </w:rPr>
              <w:t>%</w:t>
            </w:r>
            <w:r>
              <w:rPr>
                <w:rFonts w:asciiTheme="minorHAnsi" w:hAnsiTheme="minorHAnsi" w:cs="Arial"/>
                <w:lang w:eastAsia="pl-PL"/>
              </w:rPr>
              <w:t>-29%</w:t>
            </w:r>
            <w:r w:rsidRPr="008B4C26">
              <w:rPr>
                <w:rFonts w:asciiTheme="minorHAnsi" w:hAnsiTheme="minorHAnsi" w:cs="Arial"/>
                <w:lang w:eastAsia="pl-PL"/>
              </w:rPr>
              <w:t xml:space="preserve"> – </w:t>
            </w:r>
            <w:r>
              <w:rPr>
                <w:rFonts w:asciiTheme="minorHAnsi" w:hAnsiTheme="minorHAnsi" w:cs="Arial"/>
                <w:lang w:eastAsia="pl-PL"/>
              </w:rPr>
              <w:t>1</w:t>
            </w:r>
            <w:r w:rsidRPr="008B4C26">
              <w:rPr>
                <w:rFonts w:asciiTheme="minorHAnsi" w:hAnsiTheme="minorHAnsi" w:cs="Arial"/>
                <w:lang w:eastAsia="pl-PL"/>
              </w:rPr>
              <w:t xml:space="preserve"> punk</w:t>
            </w:r>
            <w:r>
              <w:rPr>
                <w:rFonts w:asciiTheme="minorHAnsi" w:hAnsiTheme="minorHAnsi" w:cs="Arial"/>
                <w:lang w:eastAsia="pl-PL"/>
              </w:rPr>
              <w:t>t</w:t>
            </w:r>
            <w:r w:rsidRPr="008B4C26">
              <w:rPr>
                <w:rFonts w:asciiTheme="minorHAnsi" w:hAnsiTheme="minorHAnsi" w:cs="Arial"/>
                <w:lang w:eastAsia="pl-PL"/>
              </w:rPr>
              <w:t>, 30%</w:t>
            </w:r>
            <w:r>
              <w:rPr>
                <w:rFonts w:asciiTheme="minorHAnsi" w:hAnsiTheme="minorHAnsi" w:cs="Arial"/>
                <w:lang w:eastAsia="pl-PL"/>
              </w:rPr>
              <w:t xml:space="preserve"> i więcej</w:t>
            </w:r>
            <w:r w:rsidRPr="008B4C26">
              <w:rPr>
                <w:rFonts w:asciiTheme="minorHAnsi" w:hAnsiTheme="minorHAnsi" w:cs="Arial"/>
                <w:lang w:eastAsia="pl-PL"/>
              </w:rPr>
              <w:t xml:space="preserve"> – </w:t>
            </w:r>
            <w:r>
              <w:rPr>
                <w:rFonts w:asciiTheme="minorHAnsi" w:hAnsiTheme="minorHAnsi" w:cs="Arial"/>
                <w:lang w:eastAsia="pl-PL"/>
              </w:rPr>
              <w:t>1,5</w:t>
            </w:r>
            <w:r w:rsidRPr="008B4C26">
              <w:rPr>
                <w:rFonts w:asciiTheme="minorHAnsi" w:hAnsiTheme="minorHAnsi" w:cs="Arial"/>
                <w:lang w:eastAsia="pl-PL"/>
              </w:rPr>
              <w:t xml:space="preserve"> punkt</w:t>
            </w:r>
            <w:r>
              <w:rPr>
                <w:rFonts w:asciiTheme="minorHAnsi" w:hAnsiTheme="minorHAnsi" w:cs="Arial"/>
                <w:lang w:eastAsia="pl-PL"/>
              </w:rPr>
              <w:t>u</w:t>
            </w:r>
          </w:p>
        </w:tc>
        <w:tc>
          <w:tcPr>
            <w:tcW w:w="1185" w:type="pct"/>
            <w:shd w:val="clear" w:color="auto" w:fill="auto"/>
            <w:vAlign w:val="center"/>
          </w:tcPr>
          <w:p w14:paraId="259A8D6E" w14:textId="77777777" w:rsidR="00361A35" w:rsidRPr="008B4C26" w:rsidRDefault="00361A35" w:rsidP="00E324B4">
            <w:pPr>
              <w:autoSpaceDE w:val="0"/>
              <w:autoSpaceDN w:val="0"/>
              <w:adjustRightInd w:val="0"/>
              <w:jc w:val="center"/>
              <w:rPr>
                <w:rFonts w:asciiTheme="minorHAnsi" w:hAnsiTheme="minorHAnsi"/>
                <w:lang w:eastAsia="pl-PL"/>
              </w:rPr>
            </w:pPr>
            <w:r>
              <w:rPr>
                <w:rFonts w:asciiTheme="minorHAnsi" w:hAnsiTheme="minorHAnsi"/>
                <w:lang w:eastAsia="pl-PL"/>
              </w:rPr>
              <w:t>1,5</w:t>
            </w:r>
          </w:p>
        </w:tc>
      </w:tr>
      <w:tr w:rsidR="00361A35" w:rsidRPr="008B4C26" w14:paraId="35BDAAEE" w14:textId="77777777" w:rsidTr="00E324B4">
        <w:tc>
          <w:tcPr>
            <w:tcW w:w="3815" w:type="pct"/>
            <w:shd w:val="clear" w:color="auto" w:fill="auto"/>
          </w:tcPr>
          <w:p w14:paraId="1ED56ED5" w14:textId="77777777" w:rsidR="00361A35" w:rsidRPr="008B4C26" w:rsidRDefault="00361A35" w:rsidP="00E324B4">
            <w:pPr>
              <w:autoSpaceDE w:val="0"/>
              <w:autoSpaceDN w:val="0"/>
              <w:adjustRightInd w:val="0"/>
              <w:jc w:val="both"/>
              <w:rPr>
                <w:rFonts w:asciiTheme="minorHAnsi" w:hAnsiTheme="minorHAnsi" w:cs="Arial"/>
                <w:b/>
                <w:lang w:eastAsia="pl-PL"/>
              </w:rPr>
            </w:pPr>
            <w:r w:rsidRPr="008B4C26">
              <w:rPr>
                <w:rFonts w:asciiTheme="minorHAnsi" w:hAnsiTheme="minorHAnsi" w:cs="Arial"/>
                <w:b/>
                <w:lang w:eastAsia="pl-PL"/>
              </w:rPr>
              <w:t xml:space="preserve">Koszty kontrastu w diagnostyce obrazowej </w:t>
            </w:r>
            <w:r w:rsidRPr="000A5095">
              <w:rPr>
                <w:rFonts w:asciiTheme="minorHAnsi" w:hAnsiTheme="minorHAnsi" w:cs="Arial"/>
                <w:b/>
                <w:bCs/>
                <w:lang w:eastAsia="pl-PL"/>
              </w:rPr>
              <w:t>(dot. Zakresu II i III)</w:t>
            </w:r>
            <w:r w:rsidRPr="008B4C26">
              <w:rPr>
                <w:rFonts w:asciiTheme="minorHAnsi" w:hAnsiTheme="minorHAnsi" w:cs="Arial"/>
                <w:lang w:eastAsia="pl-PL"/>
              </w:rPr>
              <w:t xml:space="preserve"> –</w:t>
            </w:r>
          </w:p>
          <w:p w14:paraId="7D09B24C" w14:textId="77777777" w:rsidR="00361A35" w:rsidRPr="008B4C26" w:rsidRDefault="00361A35" w:rsidP="00E324B4">
            <w:pPr>
              <w:autoSpaceDE w:val="0"/>
              <w:autoSpaceDN w:val="0"/>
              <w:adjustRightInd w:val="0"/>
              <w:jc w:val="both"/>
              <w:rPr>
                <w:rFonts w:asciiTheme="minorHAnsi" w:hAnsiTheme="minorHAnsi" w:cs="Arial"/>
                <w:b/>
                <w:lang w:eastAsia="pl-PL"/>
              </w:rPr>
            </w:pPr>
            <w:r w:rsidRPr="008B4C26">
              <w:rPr>
                <w:rFonts w:asciiTheme="minorHAnsi" w:hAnsiTheme="minorHAnsi" w:cs="Arial"/>
                <w:lang w:eastAsia="pl-PL"/>
              </w:rPr>
              <w:lastRenderedPageBreak/>
              <w:t xml:space="preserve">Oceniany będzie fakt zaoferowania pokrycia kosztów kontrastu: zaoferowanie – </w:t>
            </w:r>
            <w:r>
              <w:rPr>
                <w:rFonts w:asciiTheme="minorHAnsi" w:hAnsiTheme="minorHAnsi" w:cs="Arial"/>
                <w:lang w:eastAsia="pl-PL"/>
              </w:rPr>
              <w:t>0,5</w:t>
            </w:r>
            <w:r w:rsidRPr="008B4C26">
              <w:rPr>
                <w:rFonts w:asciiTheme="minorHAnsi" w:hAnsiTheme="minorHAnsi" w:cs="Arial"/>
                <w:lang w:eastAsia="pl-PL"/>
              </w:rPr>
              <w:t xml:space="preserve"> punkt</w:t>
            </w:r>
            <w:r>
              <w:rPr>
                <w:rFonts w:asciiTheme="minorHAnsi" w:hAnsiTheme="minorHAnsi" w:cs="Arial"/>
                <w:lang w:eastAsia="pl-PL"/>
              </w:rPr>
              <w:t>u</w:t>
            </w:r>
          </w:p>
        </w:tc>
        <w:tc>
          <w:tcPr>
            <w:tcW w:w="1185" w:type="pct"/>
            <w:shd w:val="clear" w:color="auto" w:fill="auto"/>
            <w:vAlign w:val="center"/>
          </w:tcPr>
          <w:p w14:paraId="780A1467" w14:textId="77777777" w:rsidR="00361A35" w:rsidRPr="005A4B8C" w:rsidRDefault="00361A35" w:rsidP="00E324B4">
            <w:pPr>
              <w:autoSpaceDE w:val="0"/>
              <w:autoSpaceDN w:val="0"/>
              <w:adjustRightInd w:val="0"/>
              <w:jc w:val="center"/>
              <w:rPr>
                <w:rFonts w:asciiTheme="minorHAnsi" w:hAnsiTheme="minorHAnsi"/>
                <w:lang w:eastAsia="pl-PL"/>
              </w:rPr>
            </w:pPr>
            <w:r>
              <w:rPr>
                <w:rFonts w:asciiTheme="minorHAnsi" w:hAnsiTheme="minorHAnsi"/>
                <w:lang w:eastAsia="pl-PL"/>
              </w:rPr>
              <w:lastRenderedPageBreak/>
              <w:t>0,5</w:t>
            </w:r>
          </w:p>
        </w:tc>
      </w:tr>
      <w:tr w:rsidR="00361A35" w:rsidRPr="008B4C26" w14:paraId="0143A5E9" w14:textId="77777777" w:rsidTr="00E324B4">
        <w:tc>
          <w:tcPr>
            <w:tcW w:w="3815" w:type="pct"/>
            <w:shd w:val="clear" w:color="auto" w:fill="auto"/>
          </w:tcPr>
          <w:p w14:paraId="48533B83" w14:textId="77777777" w:rsidR="00361A35" w:rsidRPr="008B4C26" w:rsidRDefault="00361A35" w:rsidP="00E324B4">
            <w:pPr>
              <w:autoSpaceDE w:val="0"/>
              <w:autoSpaceDN w:val="0"/>
              <w:adjustRightInd w:val="0"/>
              <w:jc w:val="both"/>
              <w:rPr>
                <w:rFonts w:asciiTheme="minorHAnsi" w:hAnsiTheme="minorHAnsi" w:cs="Arial"/>
                <w:b/>
                <w:lang w:eastAsia="pl-PL"/>
              </w:rPr>
            </w:pPr>
            <w:r w:rsidRPr="008B4C26">
              <w:rPr>
                <w:rFonts w:asciiTheme="minorHAnsi" w:hAnsiTheme="minorHAnsi" w:cs="Arial"/>
                <w:b/>
                <w:lang w:eastAsia="pl-PL"/>
              </w:rPr>
              <w:t>Rehabilitacja</w:t>
            </w:r>
            <w:r>
              <w:rPr>
                <w:rFonts w:asciiTheme="minorHAnsi" w:hAnsiTheme="minorHAnsi" w:cs="Arial"/>
                <w:b/>
                <w:lang w:eastAsia="pl-PL"/>
              </w:rPr>
              <w:t xml:space="preserve"> ambulatoryjna</w:t>
            </w:r>
            <w:r w:rsidRPr="008B4C26">
              <w:rPr>
                <w:rFonts w:asciiTheme="minorHAnsi" w:hAnsiTheme="minorHAnsi" w:cs="Arial"/>
                <w:b/>
                <w:lang w:eastAsia="pl-PL"/>
              </w:rPr>
              <w:t xml:space="preserve"> </w:t>
            </w:r>
            <w:r>
              <w:rPr>
                <w:rFonts w:asciiTheme="minorHAnsi" w:hAnsiTheme="minorHAnsi" w:cs="Arial"/>
                <w:b/>
                <w:lang w:eastAsia="pl-PL"/>
              </w:rPr>
              <w:t>–</w:t>
            </w:r>
            <w:r w:rsidRPr="008B4C26">
              <w:rPr>
                <w:rFonts w:asciiTheme="minorHAnsi" w:hAnsiTheme="minorHAnsi" w:cs="Arial"/>
                <w:b/>
                <w:lang w:eastAsia="pl-PL"/>
              </w:rPr>
              <w:t xml:space="preserve"> </w:t>
            </w:r>
            <w:r>
              <w:rPr>
                <w:rFonts w:asciiTheme="minorHAnsi" w:hAnsiTheme="minorHAnsi" w:cs="Arial"/>
                <w:b/>
                <w:lang w:eastAsia="pl-PL"/>
              </w:rPr>
              <w:t xml:space="preserve">zwiększenie </w:t>
            </w:r>
            <w:r w:rsidRPr="008B4C26">
              <w:rPr>
                <w:rFonts w:asciiTheme="minorHAnsi" w:hAnsiTheme="minorHAnsi" w:cs="Arial"/>
                <w:b/>
                <w:lang w:eastAsia="pl-PL"/>
              </w:rPr>
              <w:t>limit</w:t>
            </w:r>
            <w:r>
              <w:rPr>
                <w:rFonts w:asciiTheme="minorHAnsi" w:hAnsiTheme="minorHAnsi" w:cs="Arial"/>
                <w:b/>
                <w:lang w:eastAsia="pl-PL"/>
              </w:rPr>
              <w:t>u</w:t>
            </w:r>
            <w:r w:rsidRPr="008B4C26">
              <w:rPr>
                <w:rFonts w:asciiTheme="minorHAnsi" w:hAnsiTheme="minorHAnsi" w:cs="Arial"/>
                <w:b/>
                <w:lang w:eastAsia="pl-PL"/>
              </w:rPr>
              <w:t xml:space="preserve"> zabiegów w roku</w:t>
            </w:r>
            <w:r>
              <w:rPr>
                <w:rFonts w:asciiTheme="minorHAnsi" w:hAnsiTheme="minorHAnsi" w:cs="Arial"/>
                <w:b/>
                <w:lang w:eastAsia="pl-PL"/>
              </w:rPr>
              <w:t xml:space="preserve"> polisowym (dot. Zakresu III)</w:t>
            </w:r>
          </w:p>
          <w:p w14:paraId="3C1EDC45" w14:textId="77777777" w:rsidR="00361A35" w:rsidRPr="008B4C26" w:rsidRDefault="00361A35" w:rsidP="00E324B4">
            <w:pPr>
              <w:autoSpaceDE w:val="0"/>
              <w:autoSpaceDN w:val="0"/>
              <w:adjustRightInd w:val="0"/>
              <w:jc w:val="both"/>
              <w:rPr>
                <w:rFonts w:asciiTheme="minorHAnsi" w:hAnsiTheme="minorHAnsi" w:cs="Arial"/>
                <w:b/>
                <w:lang w:eastAsia="pl-PL"/>
              </w:rPr>
            </w:pPr>
            <w:r w:rsidRPr="008B4C26">
              <w:rPr>
                <w:rFonts w:asciiTheme="minorHAnsi" w:hAnsiTheme="minorHAnsi" w:cs="Arial"/>
                <w:lang w:eastAsia="pl-PL"/>
              </w:rPr>
              <w:t>Oceniany będzie oferowany</w:t>
            </w:r>
            <w:r>
              <w:rPr>
                <w:rFonts w:asciiTheme="minorHAnsi" w:hAnsiTheme="minorHAnsi" w:cs="Arial"/>
                <w:lang w:eastAsia="pl-PL"/>
              </w:rPr>
              <w:t xml:space="preserve"> wyższy niż wymagany</w:t>
            </w:r>
            <w:r w:rsidRPr="008B4C26">
              <w:rPr>
                <w:rFonts w:asciiTheme="minorHAnsi" w:hAnsiTheme="minorHAnsi" w:cs="Arial"/>
                <w:lang w:eastAsia="pl-PL"/>
              </w:rPr>
              <w:t xml:space="preserve"> limit </w:t>
            </w:r>
            <w:r>
              <w:rPr>
                <w:rFonts w:asciiTheme="minorHAnsi" w:hAnsiTheme="minorHAnsi" w:cs="Arial"/>
                <w:lang w:eastAsia="pl-PL"/>
              </w:rPr>
              <w:t>zabiegów</w:t>
            </w:r>
            <w:r w:rsidRPr="008B4C26">
              <w:rPr>
                <w:rFonts w:asciiTheme="minorHAnsi" w:hAnsiTheme="minorHAnsi" w:cs="Arial"/>
                <w:lang w:eastAsia="pl-PL"/>
              </w:rPr>
              <w:t xml:space="preserve"> rehabilitacyjnych</w:t>
            </w:r>
            <w:r>
              <w:rPr>
                <w:rFonts w:asciiTheme="minorHAnsi" w:hAnsiTheme="minorHAnsi" w:cs="Arial"/>
                <w:lang w:eastAsia="pl-PL"/>
              </w:rPr>
              <w:t>:</w:t>
            </w:r>
            <w:r w:rsidRPr="008B4C26">
              <w:rPr>
                <w:rFonts w:asciiTheme="minorHAnsi" w:hAnsiTheme="minorHAnsi" w:cs="Arial"/>
                <w:lang w:eastAsia="pl-PL"/>
              </w:rPr>
              <w:t xml:space="preserve"> 40 zabiegów – </w:t>
            </w:r>
            <w:r>
              <w:rPr>
                <w:rFonts w:asciiTheme="minorHAnsi" w:hAnsiTheme="minorHAnsi" w:cs="Arial"/>
                <w:lang w:eastAsia="pl-PL"/>
              </w:rPr>
              <w:t>0,5 punktu, brak limitu – 1 punkt</w:t>
            </w:r>
          </w:p>
        </w:tc>
        <w:tc>
          <w:tcPr>
            <w:tcW w:w="1185" w:type="pct"/>
            <w:shd w:val="clear" w:color="auto" w:fill="auto"/>
            <w:vAlign w:val="center"/>
          </w:tcPr>
          <w:p w14:paraId="06F50814" w14:textId="77777777" w:rsidR="00361A35" w:rsidRPr="005A4B8C" w:rsidRDefault="00361A35" w:rsidP="00E324B4">
            <w:pPr>
              <w:autoSpaceDE w:val="0"/>
              <w:autoSpaceDN w:val="0"/>
              <w:adjustRightInd w:val="0"/>
              <w:jc w:val="center"/>
              <w:rPr>
                <w:rFonts w:asciiTheme="minorHAnsi" w:hAnsiTheme="minorHAnsi"/>
                <w:lang w:eastAsia="pl-PL"/>
              </w:rPr>
            </w:pPr>
            <w:r>
              <w:rPr>
                <w:rFonts w:asciiTheme="minorHAnsi" w:hAnsiTheme="minorHAnsi"/>
                <w:lang w:eastAsia="pl-PL"/>
              </w:rPr>
              <w:t>1</w:t>
            </w:r>
          </w:p>
        </w:tc>
      </w:tr>
      <w:tr w:rsidR="00361A35" w:rsidRPr="008B4C26" w14:paraId="3FDEABF2" w14:textId="77777777" w:rsidTr="00E324B4">
        <w:tc>
          <w:tcPr>
            <w:tcW w:w="3815" w:type="pct"/>
            <w:shd w:val="clear" w:color="auto" w:fill="auto"/>
          </w:tcPr>
          <w:p w14:paraId="1B40896E" w14:textId="77777777" w:rsidR="00361A35" w:rsidRDefault="00361A35" w:rsidP="00E324B4">
            <w:pPr>
              <w:autoSpaceDE w:val="0"/>
              <w:autoSpaceDN w:val="0"/>
              <w:adjustRightInd w:val="0"/>
              <w:jc w:val="both"/>
              <w:rPr>
                <w:rFonts w:asciiTheme="minorHAnsi" w:hAnsiTheme="minorHAnsi" w:cs="Arial"/>
                <w:b/>
                <w:lang w:eastAsia="pl-PL"/>
              </w:rPr>
            </w:pPr>
            <w:r>
              <w:rPr>
                <w:rFonts w:asciiTheme="minorHAnsi" w:hAnsiTheme="minorHAnsi" w:cs="Arial"/>
                <w:b/>
                <w:lang w:eastAsia="pl-PL"/>
              </w:rPr>
              <w:t xml:space="preserve">Dodatkowy (czwarty) Zakres dla pracownika i członków jego rodziny </w:t>
            </w:r>
          </w:p>
          <w:p w14:paraId="15E4F3C4" w14:textId="77777777" w:rsidR="00361A35" w:rsidRPr="008B4C26" w:rsidRDefault="00361A35" w:rsidP="00E324B4">
            <w:pPr>
              <w:autoSpaceDE w:val="0"/>
              <w:autoSpaceDN w:val="0"/>
              <w:adjustRightInd w:val="0"/>
              <w:jc w:val="both"/>
              <w:rPr>
                <w:rFonts w:asciiTheme="minorHAnsi" w:hAnsiTheme="minorHAnsi" w:cs="Arial"/>
                <w:b/>
                <w:lang w:eastAsia="pl-PL"/>
              </w:rPr>
            </w:pPr>
            <w:r w:rsidRPr="008923C0">
              <w:rPr>
                <w:rFonts w:asciiTheme="minorHAnsi" w:hAnsiTheme="minorHAnsi" w:cs="Arial"/>
                <w:bCs/>
                <w:lang w:eastAsia="pl-PL"/>
              </w:rPr>
              <w:t xml:space="preserve">Oceniany będzie fakt zaoferowania dodatkowego </w:t>
            </w:r>
            <w:r>
              <w:rPr>
                <w:rFonts w:asciiTheme="minorHAnsi" w:hAnsiTheme="minorHAnsi" w:cs="Arial"/>
                <w:bCs/>
                <w:lang w:eastAsia="pl-PL"/>
              </w:rPr>
              <w:t>Zakresu</w:t>
            </w:r>
            <w:r w:rsidRPr="008923C0">
              <w:rPr>
                <w:rFonts w:asciiTheme="minorHAnsi" w:hAnsiTheme="minorHAnsi" w:cs="Arial"/>
                <w:bCs/>
                <w:lang w:eastAsia="pl-PL"/>
              </w:rPr>
              <w:t xml:space="preserve"> dla pracownika i członków jego rodziny:</w:t>
            </w:r>
            <w:r w:rsidRPr="00C358AA">
              <w:rPr>
                <w:bCs/>
              </w:rPr>
              <w:t xml:space="preserve"> </w:t>
            </w:r>
            <w:r w:rsidRPr="008923C0">
              <w:rPr>
                <w:rFonts w:asciiTheme="minorHAnsi" w:hAnsiTheme="minorHAnsi" w:cs="Arial"/>
                <w:bCs/>
                <w:lang w:eastAsia="pl-PL"/>
              </w:rPr>
              <w:t xml:space="preserve">zaoferowanie – </w:t>
            </w:r>
            <w:r>
              <w:rPr>
                <w:rFonts w:asciiTheme="minorHAnsi" w:hAnsiTheme="minorHAnsi" w:cs="Arial"/>
                <w:bCs/>
                <w:lang w:eastAsia="pl-PL"/>
              </w:rPr>
              <w:t>5</w:t>
            </w:r>
            <w:r w:rsidRPr="008923C0">
              <w:rPr>
                <w:rFonts w:asciiTheme="minorHAnsi" w:hAnsiTheme="minorHAnsi" w:cs="Arial"/>
                <w:bCs/>
                <w:lang w:eastAsia="pl-PL"/>
              </w:rPr>
              <w:t xml:space="preserve"> punkt</w:t>
            </w:r>
            <w:r>
              <w:rPr>
                <w:rFonts w:asciiTheme="minorHAnsi" w:hAnsiTheme="minorHAnsi" w:cs="Arial"/>
                <w:bCs/>
                <w:lang w:eastAsia="pl-PL"/>
              </w:rPr>
              <w:t>ów</w:t>
            </w:r>
          </w:p>
        </w:tc>
        <w:tc>
          <w:tcPr>
            <w:tcW w:w="1185" w:type="pct"/>
            <w:shd w:val="clear" w:color="auto" w:fill="auto"/>
            <w:vAlign w:val="center"/>
          </w:tcPr>
          <w:p w14:paraId="0B686B07" w14:textId="77777777" w:rsidR="00361A35" w:rsidRPr="008B4C26" w:rsidRDefault="00361A35" w:rsidP="00E324B4">
            <w:pPr>
              <w:autoSpaceDE w:val="0"/>
              <w:autoSpaceDN w:val="0"/>
              <w:adjustRightInd w:val="0"/>
              <w:jc w:val="center"/>
              <w:rPr>
                <w:rFonts w:asciiTheme="minorHAnsi" w:hAnsiTheme="minorHAnsi"/>
                <w:lang w:eastAsia="pl-PL"/>
              </w:rPr>
            </w:pPr>
            <w:r>
              <w:rPr>
                <w:rFonts w:asciiTheme="minorHAnsi" w:hAnsiTheme="minorHAnsi"/>
                <w:lang w:eastAsia="pl-PL"/>
              </w:rPr>
              <w:t>5</w:t>
            </w:r>
          </w:p>
        </w:tc>
      </w:tr>
      <w:tr w:rsidR="00361A35" w:rsidRPr="008B4C26" w14:paraId="60311618" w14:textId="77777777" w:rsidTr="00E324B4">
        <w:tc>
          <w:tcPr>
            <w:tcW w:w="3815" w:type="pct"/>
            <w:shd w:val="clear" w:color="auto" w:fill="auto"/>
          </w:tcPr>
          <w:p w14:paraId="5C772E2E" w14:textId="77777777" w:rsidR="00361A35" w:rsidRPr="008B4C26" w:rsidRDefault="00361A35" w:rsidP="00E324B4">
            <w:pPr>
              <w:autoSpaceDE w:val="0"/>
              <w:autoSpaceDN w:val="0"/>
              <w:adjustRightInd w:val="0"/>
              <w:jc w:val="both"/>
              <w:rPr>
                <w:rFonts w:asciiTheme="minorHAnsi" w:hAnsiTheme="minorHAnsi" w:cs="Arial"/>
                <w:b/>
                <w:lang w:eastAsia="pl-PL"/>
              </w:rPr>
            </w:pPr>
            <w:r w:rsidRPr="008B4C26">
              <w:rPr>
                <w:rFonts w:asciiTheme="minorHAnsi" w:hAnsiTheme="minorHAnsi" w:cs="Arial"/>
                <w:b/>
                <w:lang w:eastAsia="pl-PL"/>
              </w:rPr>
              <w:t>Dodatkowy pakiet seniorski</w:t>
            </w:r>
          </w:p>
          <w:p w14:paraId="633372FA" w14:textId="77777777" w:rsidR="00361A35" w:rsidRPr="008B4C26" w:rsidRDefault="00361A35" w:rsidP="00E324B4">
            <w:pPr>
              <w:autoSpaceDE w:val="0"/>
              <w:autoSpaceDN w:val="0"/>
              <w:adjustRightInd w:val="0"/>
              <w:jc w:val="both"/>
              <w:rPr>
                <w:rFonts w:asciiTheme="minorHAnsi" w:hAnsiTheme="minorHAnsi" w:cs="Arial"/>
                <w:lang w:eastAsia="pl-PL"/>
              </w:rPr>
            </w:pPr>
            <w:r w:rsidRPr="008B4C26">
              <w:rPr>
                <w:rFonts w:asciiTheme="minorHAnsi" w:hAnsiTheme="minorHAnsi" w:cs="Arial"/>
                <w:lang w:eastAsia="pl-PL"/>
              </w:rPr>
              <w:t>Oceniany będzie fakt zaoferowania pakietu seniorskiego:</w:t>
            </w:r>
          </w:p>
          <w:p w14:paraId="47CEB99C" w14:textId="77777777" w:rsidR="00361A35" w:rsidRPr="008B4C26" w:rsidRDefault="00361A35" w:rsidP="00E324B4">
            <w:pPr>
              <w:autoSpaceDE w:val="0"/>
              <w:autoSpaceDN w:val="0"/>
              <w:adjustRightInd w:val="0"/>
              <w:jc w:val="both"/>
              <w:rPr>
                <w:rFonts w:asciiTheme="minorHAnsi" w:hAnsiTheme="minorHAnsi" w:cs="Arial"/>
                <w:b/>
                <w:lang w:eastAsia="pl-PL"/>
              </w:rPr>
            </w:pPr>
            <w:r w:rsidRPr="008B4C26">
              <w:rPr>
                <w:rFonts w:asciiTheme="minorHAnsi" w:hAnsiTheme="minorHAnsi" w:cs="Arial"/>
                <w:lang w:eastAsia="pl-PL"/>
              </w:rPr>
              <w:t xml:space="preserve">zaoferowanie – </w:t>
            </w:r>
            <w:r>
              <w:rPr>
                <w:rFonts w:asciiTheme="minorHAnsi" w:hAnsiTheme="minorHAnsi" w:cs="Arial"/>
                <w:lang w:eastAsia="pl-PL"/>
              </w:rPr>
              <w:t>1</w:t>
            </w:r>
            <w:r w:rsidRPr="008B4C26">
              <w:rPr>
                <w:rFonts w:asciiTheme="minorHAnsi" w:hAnsiTheme="minorHAnsi" w:cs="Arial"/>
                <w:lang w:eastAsia="pl-PL"/>
              </w:rPr>
              <w:t xml:space="preserve"> punkt</w:t>
            </w:r>
          </w:p>
        </w:tc>
        <w:tc>
          <w:tcPr>
            <w:tcW w:w="1185" w:type="pct"/>
            <w:shd w:val="clear" w:color="auto" w:fill="auto"/>
            <w:vAlign w:val="center"/>
          </w:tcPr>
          <w:p w14:paraId="60B378E0" w14:textId="77777777" w:rsidR="00361A35" w:rsidRPr="008B4C26" w:rsidRDefault="00361A35" w:rsidP="00E324B4">
            <w:pPr>
              <w:autoSpaceDE w:val="0"/>
              <w:autoSpaceDN w:val="0"/>
              <w:adjustRightInd w:val="0"/>
              <w:jc w:val="center"/>
              <w:rPr>
                <w:rFonts w:asciiTheme="minorHAnsi" w:hAnsiTheme="minorHAnsi"/>
                <w:lang w:eastAsia="pl-PL"/>
              </w:rPr>
            </w:pPr>
            <w:r>
              <w:rPr>
                <w:rFonts w:asciiTheme="minorHAnsi" w:hAnsiTheme="minorHAnsi"/>
                <w:lang w:eastAsia="pl-PL"/>
              </w:rPr>
              <w:t xml:space="preserve">1 </w:t>
            </w:r>
          </w:p>
        </w:tc>
      </w:tr>
      <w:tr w:rsidR="00361A35" w:rsidRPr="008B4C26" w14:paraId="11571097" w14:textId="77777777" w:rsidTr="00E324B4">
        <w:tc>
          <w:tcPr>
            <w:tcW w:w="3815" w:type="pct"/>
            <w:shd w:val="clear" w:color="auto" w:fill="auto"/>
          </w:tcPr>
          <w:p w14:paraId="56298610" w14:textId="77777777" w:rsidR="00361A35" w:rsidRDefault="00361A35" w:rsidP="00E324B4">
            <w:pPr>
              <w:keepNext/>
              <w:autoSpaceDE w:val="0"/>
              <w:autoSpaceDN w:val="0"/>
              <w:adjustRightInd w:val="0"/>
              <w:jc w:val="both"/>
              <w:rPr>
                <w:rFonts w:asciiTheme="minorHAnsi" w:hAnsiTheme="minorHAnsi" w:cs="Arial"/>
                <w:b/>
                <w:lang w:eastAsia="pl-PL"/>
              </w:rPr>
            </w:pPr>
            <w:r>
              <w:rPr>
                <w:rFonts w:asciiTheme="minorHAnsi" w:hAnsiTheme="minorHAnsi" w:cs="Arial"/>
                <w:b/>
                <w:lang w:eastAsia="pl-PL"/>
              </w:rPr>
              <w:t>Możliwość wykupienia pakietu indywidualnego przez dorosłe dzieci</w:t>
            </w:r>
          </w:p>
          <w:p w14:paraId="1208EA82" w14:textId="77777777" w:rsidR="00361A35" w:rsidRPr="008B4C26" w:rsidRDefault="00361A35" w:rsidP="00E324B4">
            <w:pPr>
              <w:autoSpaceDE w:val="0"/>
              <w:autoSpaceDN w:val="0"/>
              <w:adjustRightInd w:val="0"/>
              <w:jc w:val="both"/>
              <w:rPr>
                <w:rFonts w:asciiTheme="minorHAnsi" w:hAnsiTheme="minorHAnsi" w:cs="Arial"/>
                <w:b/>
                <w:lang w:eastAsia="pl-PL"/>
              </w:rPr>
            </w:pPr>
            <w:r w:rsidRPr="008B4C26">
              <w:rPr>
                <w:rFonts w:asciiTheme="minorHAnsi" w:hAnsiTheme="minorHAnsi" w:cs="Arial"/>
                <w:lang w:eastAsia="pl-PL"/>
              </w:rPr>
              <w:t xml:space="preserve">Oceniany będzie fakt zaoferowania pakietu </w:t>
            </w:r>
            <w:r>
              <w:rPr>
                <w:rFonts w:asciiTheme="minorHAnsi" w:hAnsiTheme="minorHAnsi" w:cs="Arial"/>
                <w:lang w:eastAsia="pl-PL"/>
              </w:rPr>
              <w:t>indywidualnego dorosłym dzieciom</w:t>
            </w:r>
            <w:r w:rsidRPr="008B4C26">
              <w:rPr>
                <w:rFonts w:asciiTheme="minorHAnsi" w:hAnsiTheme="minorHAnsi" w:cs="Arial"/>
                <w:lang w:eastAsia="pl-PL"/>
              </w:rPr>
              <w:t>:</w:t>
            </w:r>
            <w:r>
              <w:rPr>
                <w:rFonts w:asciiTheme="minorHAnsi" w:hAnsiTheme="minorHAnsi" w:cs="Arial"/>
                <w:lang w:eastAsia="pl-PL"/>
              </w:rPr>
              <w:t xml:space="preserve"> </w:t>
            </w:r>
            <w:r w:rsidRPr="008B4C26">
              <w:rPr>
                <w:rFonts w:asciiTheme="minorHAnsi" w:hAnsiTheme="minorHAnsi" w:cs="Arial"/>
                <w:lang w:eastAsia="pl-PL"/>
              </w:rPr>
              <w:t xml:space="preserve">zaoferowanie – </w:t>
            </w:r>
            <w:r>
              <w:rPr>
                <w:rFonts w:asciiTheme="minorHAnsi" w:hAnsiTheme="minorHAnsi" w:cs="Arial"/>
                <w:lang w:eastAsia="pl-PL"/>
              </w:rPr>
              <w:t>2</w:t>
            </w:r>
            <w:r w:rsidRPr="008B4C26">
              <w:rPr>
                <w:rFonts w:asciiTheme="minorHAnsi" w:hAnsiTheme="minorHAnsi" w:cs="Arial"/>
                <w:lang w:eastAsia="pl-PL"/>
              </w:rPr>
              <w:t xml:space="preserve"> punkt</w:t>
            </w:r>
            <w:r>
              <w:rPr>
                <w:rFonts w:asciiTheme="minorHAnsi" w:hAnsiTheme="minorHAnsi" w:cs="Arial"/>
                <w:lang w:eastAsia="pl-PL"/>
              </w:rPr>
              <w:t>y</w:t>
            </w:r>
          </w:p>
        </w:tc>
        <w:tc>
          <w:tcPr>
            <w:tcW w:w="1185" w:type="pct"/>
            <w:shd w:val="clear" w:color="auto" w:fill="auto"/>
            <w:vAlign w:val="center"/>
          </w:tcPr>
          <w:p w14:paraId="7B1936C5" w14:textId="77777777" w:rsidR="00361A35" w:rsidRDefault="00361A35" w:rsidP="00E324B4">
            <w:pPr>
              <w:autoSpaceDE w:val="0"/>
              <w:autoSpaceDN w:val="0"/>
              <w:adjustRightInd w:val="0"/>
              <w:jc w:val="center"/>
              <w:rPr>
                <w:rFonts w:asciiTheme="minorHAnsi" w:hAnsiTheme="minorHAnsi"/>
                <w:lang w:eastAsia="pl-PL"/>
              </w:rPr>
            </w:pPr>
            <w:r>
              <w:rPr>
                <w:rFonts w:asciiTheme="minorHAnsi" w:hAnsiTheme="minorHAnsi"/>
                <w:lang w:eastAsia="pl-PL"/>
              </w:rPr>
              <w:t>2</w:t>
            </w:r>
          </w:p>
        </w:tc>
      </w:tr>
      <w:tr w:rsidR="00361A35" w:rsidRPr="008B4C26" w14:paraId="0D71B746" w14:textId="77777777" w:rsidTr="00E324B4">
        <w:tc>
          <w:tcPr>
            <w:tcW w:w="3815" w:type="pct"/>
            <w:shd w:val="clear" w:color="auto" w:fill="auto"/>
          </w:tcPr>
          <w:p w14:paraId="54242F6B" w14:textId="77777777" w:rsidR="00361A35" w:rsidRDefault="00361A35" w:rsidP="00E324B4">
            <w:pPr>
              <w:keepNext/>
              <w:autoSpaceDE w:val="0"/>
              <w:autoSpaceDN w:val="0"/>
              <w:adjustRightInd w:val="0"/>
              <w:jc w:val="both"/>
              <w:rPr>
                <w:rFonts w:asciiTheme="minorHAnsi" w:hAnsiTheme="minorHAnsi" w:cs="Arial"/>
                <w:b/>
                <w:lang w:eastAsia="pl-PL"/>
              </w:rPr>
            </w:pPr>
            <w:r>
              <w:rPr>
                <w:rFonts w:asciiTheme="minorHAnsi" w:hAnsiTheme="minorHAnsi" w:cs="Arial"/>
                <w:b/>
                <w:lang w:eastAsia="pl-PL"/>
              </w:rPr>
              <w:t xml:space="preserve">Obniżenie progu partycypacji </w:t>
            </w:r>
          </w:p>
          <w:p w14:paraId="0B3C0F6A" w14:textId="77777777" w:rsidR="00361A35" w:rsidRPr="00CA374D" w:rsidRDefault="00361A35" w:rsidP="00E324B4">
            <w:pPr>
              <w:keepNext/>
              <w:autoSpaceDE w:val="0"/>
              <w:autoSpaceDN w:val="0"/>
              <w:adjustRightInd w:val="0"/>
              <w:jc w:val="both"/>
              <w:rPr>
                <w:rFonts w:asciiTheme="minorHAnsi" w:hAnsiTheme="minorHAnsi" w:cs="Arial"/>
                <w:bCs/>
                <w:lang w:eastAsia="pl-PL"/>
              </w:rPr>
            </w:pPr>
            <w:r w:rsidRPr="00CA374D">
              <w:rPr>
                <w:rFonts w:asciiTheme="minorHAnsi" w:hAnsiTheme="minorHAnsi" w:cs="Arial"/>
                <w:bCs/>
                <w:lang w:eastAsia="pl-PL"/>
              </w:rPr>
              <w:t>Oceniane będzie obniżenie wymaganego progu</w:t>
            </w:r>
            <w:r>
              <w:rPr>
                <w:rFonts w:asciiTheme="minorHAnsi" w:hAnsiTheme="minorHAnsi" w:cs="Arial"/>
                <w:bCs/>
                <w:lang w:eastAsia="pl-PL"/>
              </w:rPr>
              <w:t>: do 85 pracowników – 0,5 punktu, do 80 pracowników - 1 punkt, do 75 pracowników – 1,5 punktu, do 70 pracowników 2 punkty</w:t>
            </w:r>
          </w:p>
        </w:tc>
        <w:tc>
          <w:tcPr>
            <w:tcW w:w="1185" w:type="pct"/>
            <w:shd w:val="clear" w:color="auto" w:fill="auto"/>
            <w:vAlign w:val="center"/>
          </w:tcPr>
          <w:p w14:paraId="1A280C6F" w14:textId="77777777" w:rsidR="00361A35" w:rsidRDefault="00361A35" w:rsidP="00E324B4">
            <w:pPr>
              <w:autoSpaceDE w:val="0"/>
              <w:autoSpaceDN w:val="0"/>
              <w:adjustRightInd w:val="0"/>
              <w:jc w:val="center"/>
              <w:rPr>
                <w:rFonts w:asciiTheme="minorHAnsi" w:hAnsiTheme="minorHAnsi"/>
                <w:lang w:eastAsia="pl-PL"/>
              </w:rPr>
            </w:pPr>
            <w:r>
              <w:rPr>
                <w:rFonts w:asciiTheme="minorHAnsi" w:hAnsiTheme="minorHAnsi"/>
                <w:lang w:eastAsia="pl-PL"/>
              </w:rPr>
              <w:t>2</w:t>
            </w:r>
          </w:p>
        </w:tc>
      </w:tr>
      <w:tr w:rsidR="00361A35" w:rsidRPr="008B4C26" w14:paraId="14AD5C13" w14:textId="77777777" w:rsidTr="00E324B4">
        <w:tc>
          <w:tcPr>
            <w:tcW w:w="3815" w:type="pct"/>
            <w:shd w:val="clear" w:color="auto" w:fill="auto"/>
          </w:tcPr>
          <w:p w14:paraId="5E90ADB4" w14:textId="77777777" w:rsidR="00361A35" w:rsidRDefault="00361A35" w:rsidP="00E324B4">
            <w:pPr>
              <w:keepNext/>
              <w:autoSpaceDE w:val="0"/>
              <w:autoSpaceDN w:val="0"/>
              <w:adjustRightInd w:val="0"/>
              <w:jc w:val="both"/>
              <w:rPr>
                <w:rFonts w:asciiTheme="minorHAnsi" w:hAnsiTheme="minorHAnsi" w:cs="Arial"/>
                <w:b/>
                <w:lang w:eastAsia="pl-PL"/>
              </w:rPr>
            </w:pPr>
            <w:r>
              <w:rPr>
                <w:rFonts w:asciiTheme="minorHAnsi" w:hAnsiTheme="minorHAnsi" w:cs="Arial"/>
                <w:b/>
                <w:lang w:eastAsia="pl-PL"/>
              </w:rPr>
              <w:t xml:space="preserve">Możliwość zmiany przez pracownika Zakresu na wyższy w dowolnym momencie </w:t>
            </w:r>
          </w:p>
          <w:p w14:paraId="6F64B1D9" w14:textId="77777777" w:rsidR="00361A35" w:rsidRDefault="00361A35" w:rsidP="00E324B4">
            <w:pPr>
              <w:autoSpaceDE w:val="0"/>
              <w:autoSpaceDN w:val="0"/>
              <w:adjustRightInd w:val="0"/>
              <w:jc w:val="both"/>
              <w:rPr>
                <w:rFonts w:asciiTheme="minorHAnsi" w:hAnsiTheme="minorHAnsi" w:cs="Arial"/>
                <w:b/>
                <w:lang w:eastAsia="pl-PL"/>
              </w:rPr>
            </w:pPr>
            <w:r w:rsidRPr="008B4C26">
              <w:rPr>
                <w:rFonts w:asciiTheme="minorHAnsi" w:hAnsiTheme="minorHAnsi" w:cs="Arial"/>
                <w:lang w:eastAsia="pl-PL"/>
              </w:rPr>
              <w:t>Oceniany będzie fakt zaoferowania:</w:t>
            </w:r>
            <w:r>
              <w:rPr>
                <w:rFonts w:asciiTheme="minorHAnsi" w:hAnsiTheme="minorHAnsi" w:cs="Arial"/>
                <w:lang w:eastAsia="pl-PL"/>
              </w:rPr>
              <w:t xml:space="preserve"> </w:t>
            </w:r>
            <w:r w:rsidRPr="008B4C26">
              <w:rPr>
                <w:rFonts w:asciiTheme="minorHAnsi" w:hAnsiTheme="minorHAnsi" w:cs="Arial"/>
                <w:lang w:eastAsia="pl-PL"/>
              </w:rPr>
              <w:t xml:space="preserve">zaoferowanie – </w:t>
            </w:r>
            <w:r>
              <w:rPr>
                <w:rFonts w:asciiTheme="minorHAnsi" w:hAnsiTheme="minorHAnsi" w:cs="Arial"/>
                <w:lang w:eastAsia="pl-PL"/>
              </w:rPr>
              <w:t>2</w:t>
            </w:r>
            <w:r w:rsidRPr="008B4C26">
              <w:rPr>
                <w:rFonts w:asciiTheme="minorHAnsi" w:hAnsiTheme="minorHAnsi" w:cs="Arial"/>
                <w:lang w:eastAsia="pl-PL"/>
              </w:rPr>
              <w:t xml:space="preserve"> punkt</w:t>
            </w:r>
            <w:r>
              <w:rPr>
                <w:rFonts w:asciiTheme="minorHAnsi" w:hAnsiTheme="minorHAnsi" w:cs="Arial"/>
                <w:lang w:eastAsia="pl-PL"/>
              </w:rPr>
              <w:t>y</w:t>
            </w:r>
          </w:p>
        </w:tc>
        <w:tc>
          <w:tcPr>
            <w:tcW w:w="1185" w:type="pct"/>
            <w:shd w:val="clear" w:color="auto" w:fill="auto"/>
            <w:vAlign w:val="center"/>
          </w:tcPr>
          <w:p w14:paraId="0507BB69" w14:textId="77777777" w:rsidR="00361A35" w:rsidRDefault="00361A35" w:rsidP="00E324B4">
            <w:pPr>
              <w:autoSpaceDE w:val="0"/>
              <w:autoSpaceDN w:val="0"/>
              <w:adjustRightInd w:val="0"/>
              <w:jc w:val="center"/>
              <w:rPr>
                <w:rFonts w:asciiTheme="minorHAnsi" w:hAnsiTheme="minorHAnsi"/>
                <w:lang w:eastAsia="pl-PL"/>
              </w:rPr>
            </w:pPr>
            <w:r>
              <w:rPr>
                <w:rFonts w:asciiTheme="minorHAnsi" w:hAnsiTheme="minorHAnsi"/>
                <w:lang w:eastAsia="pl-PL"/>
              </w:rPr>
              <w:t>2</w:t>
            </w:r>
          </w:p>
        </w:tc>
      </w:tr>
      <w:bookmarkEnd w:id="3"/>
    </w:tbl>
    <w:p w14:paraId="59B20FD4" w14:textId="77777777" w:rsidR="00361A35" w:rsidRPr="008B4C26" w:rsidRDefault="00361A35" w:rsidP="00361A35">
      <w:pPr>
        <w:autoSpaceDE w:val="0"/>
        <w:autoSpaceDN w:val="0"/>
        <w:spacing w:after="120"/>
        <w:ind w:left="1134"/>
        <w:jc w:val="both"/>
        <w:rPr>
          <w:rFonts w:asciiTheme="minorHAnsi" w:hAnsiTheme="minorHAnsi"/>
          <w:szCs w:val="20"/>
          <w:lang w:eastAsia="pl-PL"/>
        </w:rPr>
      </w:pPr>
    </w:p>
    <w:p w14:paraId="1F162A6F" w14:textId="77777777" w:rsidR="00361A35" w:rsidRPr="008B4C26" w:rsidRDefault="00361A35" w:rsidP="00361A35">
      <w:pPr>
        <w:pStyle w:val="Akapitzlist"/>
        <w:numPr>
          <w:ilvl w:val="3"/>
          <w:numId w:val="14"/>
        </w:numPr>
        <w:spacing w:before="120"/>
        <w:jc w:val="both"/>
        <w:outlineLvl w:val="0"/>
        <w:rPr>
          <w:rFonts w:asciiTheme="minorHAnsi" w:hAnsiTheme="minorHAnsi"/>
          <w:b/>
          <w:sz w:val="22"/>
          <w:szCs w:val="20"/>
          <w:lang w:eastAsia="pl-PL"/>
        </w:rPr>
      </w:pPr>
      <w:r w:rsidRPr="008B4C26">
        <w:rPr>
          <w:rFonts w:asciiTheme="minorHAnsi" w:hAnsiTheme="minorHAnsi"/>
          <w:b/>
          <w:sz w:val="22"/>
          <w:szCs w:val="20"/>
          <w:lang w:eastAsia="pl-PL"/>
        </w:rPr>
        <w:t xml:space="preserve">„Dostępność placówek medycznych” – waga </w:t>
      </w:r>
      <w:r>
        <w:rPr>
          <w:rFonts w:asciiTheme="minorHAnsi" w:hAnsiTheme="minorHAnsi"/>
          <w:b/>
          <w:sz w:val="22"/>
          <w:szCs w:val="20"/>
          <w:lang w:eastAsia="pl-PL"/>
        </w:rPr>
        <w:t>3</w:t>
      </w:r>
      <w:r w:rsidRPr="008B4C26">
        <w:rPr>
          <w:rFonts w:asciiTheme="minorHAnsi" w:hAnsiTheme="minorHAnsi"/>
          <w:b/>
          <w:sz w:val="22"/>
          <w:szCs w:val="20"/>
          <w:lang w:eastAsia="pl-PL"/>
        </w:rPr>
        <w:t>%</w:t>
      </w:r>
    </w:p>
    <w:p w14:paraId="3066A5D0" w14:textId="77777777" w:rsidR="00361A35" w:rsidRPr="008B4C26" w:rsidRDefault="00361A35" w:rsidP="00361A35">
      <w:pPr>
        <w:autoSpaceDE w:val="0"/>
        <w:autoSpaceDN w:val="0"/>
        <w:spacing w:after="120"/>
        <w:ind w:left="1134"/>
        <w:jc w:val="both"/>
        <w:rPr>
          <w:rFonts w:asciiTheme="minorHAnsi" w:hAnsiTheme="minorHAnsi"/>
          <w:szCs w:val="20"/>
          <w:lang w:eastAsia="pl-PL"/>
        </w:rPr>
      </w:pPr>
      <w:r w:rsidRPr="008B4C26">
        <w:rPr>
          <w:rFonts w:asciiTheme="minorHAnsi" w:hAnsiTheme="minorHAnsi"/>
          <w:szCs w:val="20"/>
          <w:lang w:eastAsia="pl-PL"/>
        </w:rPr>
        <w:t>Dostępność placówek medycznych - oceniana będzie liczba zaoferowanych placówek medycznych w Warszawie dostępnych bezgotówkowo.</w:t>
      </w:r>
    </w:p>
    <w:p w14:paraId="6CF3ECF5" w14:textId="77777777" w:rsidR="00361A35" w:rsidRPr="008B4C26" w:rsidRDefault="00361A35" w:rsidP="00361A35">
      <w:pPr>
        <w:autoSpaceDE w:val="0"/>
        <w:autoSpaceDN w:val="0"/>
        <w:spacing w:after="120"/>
        <w:ind w:left="1134"/>
        <w:jc w:val="both"/>
        <w:rPr>
          <w:rFonts w:asciiTheme="minorHAnsi" w:hAnsiTheme="minorHAnsi"/>
          <w:szCs w:val="20"/>
          <w:lang w:eastAsia="pl-PL"/>
        </w:rPr>
      </w:pPr>
      <w:r w:rsidRPr="008B4C26">
        <w:rPr>
          <w:rFonts w:asciiTheme="minorHAnsi" w:hAnsiTheme="minorHAnsi"/>
          <w:szCs w:val="20"/>
          <w:lang w:eastAsia="pl-PL"/>
        </w:rPr>
        <w:t xml:space="preserve">Maksymalna liczba punktów do zdobycia w tym kryterium – </w:t>
      </w:r>
      <w:r>
        <w:rPr>
          <w:rFonts w:asciiTheme="minorHAnsi" w:hAnsiTheme="minorHAnsi"/>
          <w:szCs w:val="20"/>
          <w:lang w:eastAsia="pl-PL"/>
        </w:rPr>
        <w:t>3</w:t>
      </w:r>
      <w:r w:rsidRPr="008B4C26">
        <w:rPr>
          <w:rFonts w:asciiTheme="minorHAnsi" w:hAnsiTheme="minorHAnsi"/>
          <w:szCs w:val="20"/>
          <w:lang w:eastAsia="pl-PL"/>
        </w:rPr>
        <w:t xml:space="preserve"> punkt</w:t>
      </w:r>
      <w:r>
        <w:rPr>
          <w:rFonts w:asciiTheme="minorHAnsi" w:hAnsiTheme="minorHAnsi"/>
          <w:szCs w:val="20"/>
          <w:lang w:eastAsia="pl-PL"/>
        </w:rPr>
        <w:t>y</w:t>
      </w:r>
      <w:r w:rsidRPr="008B4C26">
        <w:rPr>
          <w:rFonts w:asciiTheme="minorHAnsi" w:hAnsiTheme="minorHAnsi"/>
          <w:szCs w:val="20"/>
          <w:lang w:eastAsia="pl-PL"/>
        </w:rPr>
        <w:t>.</w:t>
      </w:r>
    </w:p>
    <w:p w14:paraId="64D66F62" w14:textId="77777777" w:rsidR="00361A35" w:rsidRPr="008B4C26" w:rsidRDefault="00361A35" w:rsidP="00361A35">
      <w:pPr>
        <w:autoSpaceDE w:val="0"/>
        <w:autoSpaceDN w:val="0"/>
        <w:spacing w:after="120"/>
        <w:ind w:left="1134"/>
        <w:jc w:val="both"/>
        <w:rPr>
          <w:rFonts w:asciiTheme="minorHAnsi" w:hAnsiTheme="minorHAnsi"/>
          <w:szCs w:val="20"/>
          <w:lang w:eastAsia="pl-PL"/>
        </w:rPr>
      </w:pPr>
      <w:r w:rsidRPr="008B4C26">
        <w:rPr>
          <w:rFonts w:asciiTheme="minorHAnsi" w:hAnsiTheme="minorHAnsi"/>
          <w:szCs w:val="20"/>
          <w:lang w:eastAsia="pl-PL"/>
        </w:rPr>
        <w:t>Obliczenie liczby punktów przyznanych każdej ofercie zostanie dokonane na podstawie poniższego wzoru:</w:t>
      </w:r>
    </w:p>
    <w:p w14:paraId="117BF086" w14:textId="77777777" w:rsidR="00361A35" w:rsidRPr="008B4C26" w:rsidRDefault="00361A35" w:rsidP="00361A35">
      <w:pPr>
        <w:autoSpaceDE w:val="0"/>
        <w:autoSpaceDN w:val="0"/>
        <w:spacing w:after="120"/>
        <w:ind w:left="1134"/>
        <w:jc w:val="both"/>
        <w:rPr>
          <w:rFonts w:asciiTheme="minorHAnsi" w:hAnsiTheme="minorHAnsi"/>
          <w:szCs w:val="20"/>
          <w:lang w:eastAsia="pl-PL"/>
        </w:rPr>
      </w:pPr>
    </w:p>
    <w:p w14:paraId="5AC70A10" w14:textId="77777777" w:rsidR="00361A35" w:rsidRPr="008B4C26" w:rsidRDefault="00361A35" w:rsidP="00361A35">
      <w:pPr>
        <w:spacing w:before="120"/>
        <w:ind w:left="1080"/>
        <w:jc w:val="center"/>
        <w:outlineLvl w:val="0"/>
        <w:rPr>
          <w:rFonts w:asciiTheme="minorHAnsi" w:hAnsiTheme="minorHAnsi"/>
          <w:lang w:eastAsia="pl-PL"/>
        </w:rPr>
      </w:pPr>
      <m:oMathPara>
        <m:oMath>
          <m:sSub>
            <m:sSubPr>
              <m:ctrlPr>
                <w:rPr>
                  <w:rFonts w:ascii="Cambria Math" w:eastAsiaTheme="minorHAnsi" w:hAnsi="Cambria Math" w:cstheme="minorBidi"/>
                  <w:b/>
                </w:rPr>
              </m:ctrlPr>
            </m:sSubPr>
            <m:e>
              <m:r>
                <m:rPr>
                  <m:sty m:val="b"/>
                </m:rPr>
                <w:rPr>
                  <w:rFonts w:ascii="Cambria Math" w:eastAsiaTheme="minorHAnsi" w:hAnsi="Cambria Math" w:cstheme="minorBidi"/>
                </w:rPr>
                <m:t>LP</m:t>
              </m:r>
            </m:e>
            <m:sub>
              <m:r>
                <m:rPr>
                  <m:sty m:val="bi"/>
                </m:rPr>
                <w:rPr>
                  <w:rFonts w:ascii="Cambria Math" w:eastAsiaTheme="minorHAnsi" w:hAnsi="Cambria Math" w:cstheme="minorBidi"/>
                </w:rPr>
                <m:t>w</m:t>
              </m:r>
            </m:sub>
          </m:sSub>
          <m:r>
            <m:rPr>
              <m:sty m:val="b"/>
            </m:rPr>
            <w:rPr>
              <w:rFonts w:ascii="Cambria Math" w:hAnsi="Cambria Math"/>
            </w:rPr>
            <m:t>=</m:t>
          </m:r>
          <m:f>
            <m:fPr>
              <m:ctrlPr>
                <w:rPr>
                  <w:rFonts w:ascii="Cambria Math" w:eastAsiaTheme="minorHAnsi" w:hAnsi="Cambria Math" w:cstheme="minorBidi"/>
                  <w:b/>
                </w:rPr>
              </m:ctrlPr>
            </m:fPr>
            <m:num>
              <m:sSub>
                <m:sSubPr>
                  <m:ctrlPr>
                    <w:rPr>
                      <w:rFonts w:ascii="Cambria Math" w:eastAsiaTheme="minorHAnsi" w:hAnsi="Cambria Math" w:cstheme="minorBidi"/>
                      <w:b/>
                    </w:rPr>
                  </m:ctrlPr>
                </m:sSubPr>
                <m:e>
                  <m:r>
                    <m:rPr>
                      <m:sty m:val="b"/>
                    </m:rPr>
                    <w:rPr>
                      <w:rFonts w:ascii="Cambria Math" w:eastAsiaTheme="minorHAnsi" w:hAnsi="Cambria Math" w:cstheme="minorBidi"/>
                    </w:rPr>
                    <m:t>LP</m:t>
                  </m:r>
                </m:e>
                <m:sub>
                  <m:r>
                    <m:rPr>
                      <m:sty m:val="b"/>
                    </m:rPr>
                    <w:rPr>
                      <w:rFonts w:ascii="Cambria Math" w:eastAsiaTheme="minorHAnsi" w:hAnsi="Cambria Math" w:cstheme="minorBidi"/>
                    </w:rPr>
                    <m:t>b</m:t>
                  </m:r>
                </m:sub>
              </m:sSub>
            </m:num>
            <m:den>
              <m:sSub>
                <m:sSubPr>
                  <m:ctrlPr>
                    <w:rPr>
                      <w:rFonts w:ascii="Cambria Math" w:eastAsiaTheme="minorHAnsi" w:hAnsi="Cambria Math" w:cstheme="minorBidi"/>
                      <w:b/>
                    </w:rPr>
                  </m:ctrlPr>
                </m:sSubPr>
                <m:e>
                  <m:r>
                    <m:rPr>
                      <m:sty m:val="b"/>
                    </m:rPr>
                    <w:rPr>
                      <w:rFonts w:ascii="Cambria Math" w:eastAsiaTheme="minorHAnsi" w:hAnsi="Cambria Math" w:cstheme="minorBidi"/>
                    </w:rPr>
                    <m:t>LP</m:t>
                  </m:r>
                </m:e>
                <m:sub>
                  <m:r>
                    <m:rPr>
                      <m:sty m:val="b"/>
                    </m:rPr>
                    <w:rPr>
                      <w:rFonts w:ascii="Cambria Math" w:eastAsiaTheme="minorHAnsi" w:hAnsi="Cambria Math" w:cstheme="minorBidi"/>
                    </w:rPr>
                    <m:t>max</m:t>
                  </m:r>
                </m:sub>
              </m:sSub>
            </m:den>
          </m:f>
          <m:r>
            <m:rPr>
              <m:sty m:val="b"/>
            </m:rPr>
            <w:rPr>
              <w:rFonts w:ascii="Cambria Math" w:hAnsi="Cambria Math"/>
            </w:rPr>
            <m:t>× 3</m:t>
          </m:r>
        </m:oMath>
      </m:oMathPara>
    </w:p>
    <w:p w14:paraId="20D9E94C" w14:textId="77777777" w:rsidR="00361A35" w:rsidRPr="008B4C26" w:rsidRDefault="00361A35" w:rsidP="00361A35">
      <w:pPr>
        <w:autoSpaceDE w:val="0"/>
        <w:autoSpaceDN w:val="0"/>
        <w:ind w:left="1134"/>
        <w:rPr>
          <w:rFonts w:asciiTheme="minorHAnsi" w:hAnsiTheme="minorHAnsi"/>
          <w:lang w:eastAsia="pl-PL"/>
        </w:rPr>
      </w:pPr>
      <w:r w:rsidRPr="008B4C26">
        <w:rPr>
          <w:rFonts w:asciiTheme="minorHAnsi" w:hAnsiTheme="minorHAnsi"/>
          <w:lang w:eastAsia="pl-PL"/>
        </w:rPr>
        <w:lastRenderedPageBreak/>
        <w:t>gdzie:</w:t>
      </w:r>
    </w:p>
    <w:p w14:paraId="62D7C826" w14:textId="77777777" w:rsidR="00361A35" w:rsidRPr="008B4C26" w:rsidRDefault="00361A35" w:rsidP="00361A35">
      <w:pPr>
        <w:autoSpaceDE w:val="0"/>
        <w:autoSpaceDN w:val="0"/>
        <w:ind w:left="1134"/>
        <w:rPr>
          <w:rFonts w:asciiTheme="minorHAnsi" w:hAnsiTheme="minorHAnsi"/>
          <w:lang w:eastAsia="pl-PL"/>
        </w:rPr>
      </w:pPr>
      <w:proofErr w:type="spellStart"/>
      <w:r w:rsidRPr="008B4C26">
        <w:rPr>
          <w:rFonts w:asciiTheme="minorHAnsi" w:hAnsiTheme="minorHAnsi"/>
          <w:b/>
          <w:lang w:eastAsia="pl-PL"/>
        </w:rPr>
        <w:t>LP</w:t>
      </w:r>
      <w:r w:rsidRPr="008B4C26">
        <w:rPr>
          <w:rFonts w:asciiTheme="minorHAnsi" w:hAnsiTheme="minorHAnsi"/>
          <w:b/>
          <w:vertAlign w:val="subscript"/>
          <w:lang w:eastAsia="pl-PL"/>
        </w:rPr>
        <w:t>max</w:t>
      </w:r>
      <w:proofErr w:type="spellEnd"/>
      <w:r w:rsidRPr="008B4C26">
        <w:rPr>
          <w:rFonts w:asciiTheme="minorHAnsi" w:hAnsiTheme="minorHAnsi"/>
          <w:lang w:eastAsia="pl-PL"/>
        </w:rPr>
        <w:t>- najwyższa liczba placówek medycznych w Warszawie spośród wszystkich ofert</w:t>
      </w:r>
    </w:p>
    <w:p w14:paraId="0B2634D9" w14:textId="77777777" w:rsidR="00361A35" w:rsidRPr="008B4C26" w:rsidRDefault="00361A35" w:rsidP="00361A35">
      <w:pPr>
        <w:autoSpaceDE w:val="0"/>
        <w:autoSpaceDN w:val="0"/>
        <w:ind w:left="1134"/>
        <w:rPr>
          <w:rFonts w:asciiTheme="minorHAnsi" w:hAnsiTheme="minorHAnsi"/>
          <w:lang w:eastAsia="pl-PL"/>
        </w:rPr>
      </w:pPr>
      <w:proofErr w:type="spellStart"/>
      <w:r w:rsidRPr="008B4C26">
        <w:rPr>
          <w:rFonts w:asciiTheme="minorHAnsi" w:hAnsiTheme="minorHAnsi"/>
          <w:b/>
          <w:lang w:eastAsia="pl-PL"/>
        </w:rPr>
        <w:t>LP</w:t>
      </w:r>
      <w:r w:rsidRPr="008B4C26">
        <w:rPr>
          <w:rFonts w:asciiTheme="minorHAnsi" w:hAnsiTheme="minorHAnsi"/>
          <w:b/>
          <w:vertAlign w:val="subscript"/>
          <w:lang w:eastAsia="pl-PL"/>
        </w:rPr>
        <w:t>b</w:t>
      </w:r>
      <w:proofErr w:type="spellEnd"/>
      <w:r w:rsidRPr="008B4C26">
        <w:rPr>
          <w:rFonts w:asciiTheme="minorHAnsi" w:hAnsiTheme="minorHAnsi"/>
          <w:lang w:eastAsia="pl-PL"/>
        </w:rPr>
        <w:t>- liczba placówek medycznych</w:t>
      </w:r>
      <w:r>
        <w:rPr>
          <w:rFonts w:asciiTheme="minorHAnsi" w:hAnsiTheme="minorHAnsi"/>
          <w:lang w:eastAsia="pl-PL"/>
        </w:rPr>
        <w:t xml:space="preserve"> w Warszawie</w:t>
      </w:r>
      <w:r w:rsidRPr="008B4C26">
        <w:rPr>
          <w:rFonts w:asciiTheme="minorHAnsi" w:hAnsiTheme="minorHAnsi"/>
          <w:lang w:eastAsia="pl-PL"/>
        </w:rPr>
        <w:t xml:space="preserve"> badanej oferty</w:t>
      </w:r>
    </w:p>
    <w:p w14:paraId="53C6108B" w14:textId="77777777" w:rsidR="00361A35" w:rsidRDefault="00361A35" w:rsidP="00361A35">
      <w:pPr>
        <w:autoSpaceDE w:val="0"/>
        <w:autoSpaceDN w:val="0"/>
        <w:ind w:left="1134"/>
        <w:rPr>
          <w:rFonts w:asciiTheme="minorHAnsi" w:hAnsiTheme="minorHAnsi"/>
          <w:lang w:eastAsia="pl-PL"/>
        </w:rPr>
      </w:pPr>
      <w:proofErr w:type="spellStart"/>
      <w:r w:rsidRPr="008B4C26">
        <w:rPr>
          <w:rFonts w:asciiTheme="minorHAnsi" w:hAnsiTheme="minorHAnsi"/>
          <w:b/>
          <w:lang w:eastAsia="pl-PL"/>
        </w:rPr>
        <w:t>LP</w:t>
      </w:r>
      <w:r w:rsidRPr="008B4C26">
        <w:rPr>
          <w:rFonts w:asciiTheme="minorHAnsi" w:hAnsiTheme="minorHAnsi"/>
          <w:b/>
          <w:vertAlign w:val="subscript"/>
          <w:lang w:eastAsia="pl-PL"/>
        </w:rPr>
        <w:t>w</w:t>
      </w:r>
      <w:proofErr w:type="spellEnd"/>
      <w:r w:rsidRPr="008B4C26">
        <w:rPr>
          <w:rFonts w:asciiTheme="minorHAnsi" w:hAnsiTheme="minorHAnsi"/>
          <w:lang w:eastAsia="pl-PL"/>
        </w:rPr>
        <w:t xml:space="preserve"> – liczba przyznanych punktów za kryterium dostępność placówek medycznych.</w:t>
      </w:r>
    </w:p>
    <w:p w14:paraId="707588AC" w14:textId="77777777" w:rsidR="00361A35" w:rsidRPr="008B4C26" w:rsidRDefault="00361A35" w:rsidP="00361A35">
      <w:pPr>
        <w:autoSpaceDE w:val="0"/>
        <w:autoSpaceDN w:val="0"/>
        <w:ind w:left="1134"/>
        <w:rPr>
          <w:rFonts w:asciiTheme="minorHAnsi" w:hAnsiTheme="minorHAnsi"/>
          <w:lang w:eastAsia="pl-PL"/>
        </w:rPr>
      </w:pPr>
    </w:p>
    <w:p w14:paraId="68092911" w14:textId="77777777" w:rsidR="00361A35" w:rsidRPr="008B4C26" w:rsidRDefault="00361A35" w:rsidP="00361A35">
      <w:pPr>
        <w:pStyle w:val="Akapitzlist"/>
        <w:numPr>
          <w:ilvl w:val="3"/>
          <w:numId w:val="14"/>
        </w:numPr>
        <w:spacing w:before="120"/>
        <w:jc w:val="both"/>
        <w:outlineLvl w:val="0"/>
        <w:rPr>
          <w:rFonts w:asciiTheme="minorHAnsi" w:hAnsiTheme="minorHAnsi"/>
          <w:b/>
          <w:sz w:val="22"/>
          <w:szCs w:val="20"/>
          <w:lang w:eastAsia="pl-PL"/>
        </w:rPr>
      </w:pPr>
      <w:r w:rsidRPr="008B4C26">
        <w:rPr>
          <w:rFonts w:asciiTheme="minorHAnsi" w:hAnsiTheme="minorHAnsi"/>
          <w:b/>
          <w:sz w:val="22"/>
          <w:szCs w:val="20"/>
          <w:lang w:eastAsia="pl-PL"/>
        </w:rPr>
        <w:t>Ocena łączna.</w:t>
      </w:r>
    </w:p>
    <w:p w14:paraId="4279514F" w14:textId="77777777" w:rsidR="00361A35" w:rsidRPr="008B4C26" w:rsidRDefault="00361A35" w:rsidP="00361A35">
      <w:pPr>
        <w:autoSpaceDE w:val="0"/>
        <w:autoSpaceDN w:val="0"/>
        <w:spacing w:after="120"/>
        <w:ind w:left="1134"/>
        <w:rPr>
          <w:rFonts w:asciiTheme="minorHAnsi" w:hAnsiTheme="minorHAnsi"/>
          <w:szCs w:val="20"/>
          <w:lang w:eastAsia="pl-PL"/>
        </w:rPr>
      </w:pPr>
      <w:r w:rsidRPr="008B4C26">
        <w:rPr>
          <w:rFonts w:asciiTheme="minorHAnsi" w:hAnsiTheme="minorHAnsi"/>
          <w:szCs w:val="20"/>
          <w:lang w:eastAsia="pl-PL"/>
        </w:rPr>
        <w:t>Łączna liczba punktów (P) przyznana każdej ofercie zostanie obliczona zgodnie ze wzorem:</w:t>
      </w:r>
    </w:p>
    <w:p w14:paraId="43311F43" w14:textId="77777777" w:rsidR="00361A35" w:rsidRPr="008B4C26" w:rsidRDefault="00361A35" w:rsidP="00361A35">
      <w:pPr>
        <w:autoSpaceDE w:val="0"/>
        <w:autoSpaceDN w:val="0"/>
        <w:spacing w:after="240"/>
        <w:ind w:left="1134"/>
        <w:jc w:val="center"/>
        <w:rPr>
          <w:rFonts w:asciiTheme="minorHAnsi" w:hAnsiTheme="minorHAnsi"/>
          <w:b/>
          <w:lang w:eastAsia="pl-PL"/>
        </w:rPr>
      </w:pPr>
      <w:r w:rsidRPr="008B4C26">
        <w:rPr>
          <w:rFonts w:asciiTheme="minorHAnsi" w:hAnsiTheme="minorHAnsi"/>
          <w:b/>
          <w:lang w:eastAsia="pl-PL"/>
        </w:rPr>
        <w:t>P = C + CP + S +</w:t>
      </w:r>
      <w:r>
        <w:rPr>
          <w:rFonts w:asciiTheme="minorHAnsi" w:hAnsiTheme="minorHAnsi"/>
          <w:b/>
          <w:lang w:eastAsia="pl-PL"/>
        </w:rPr>
        <w:t xml:space="preserve"> KF +</w:t>
      </w:r>
      <w:r w:rsidRPr="008B4C26">
        <w:rPr>
          <w:rFonts w:asciiTheme="minorHAnsi" w:hAnsiTheme="minorHAnsi"/>
          <w:b/>
          <w:lang w:eastAsia="pl-PL"/>
        </w:rPr>
        <w:t xml:space="preserve"> LP</w:t>
      </w:r>
    </w:p>
    <w:p w14:paraId="4E8925D4" w14:textId="77777777" w:rsidR="00361A35" w:rsidRPr="008A46D8" w:rsidRDefault="00361A35" w:rsidP="00361A35">
      <w:pPr>
        <w:pStyle w:val="Akapitzlist"/>
        <w:keepNex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8A46D8">
        <w:rPr>
          <w:rFonts w:asciiTheme="minorHAnsi" w:hAnsiTheme="minorHAnsi" w:cstheme="minorHAnsi"/>
          <w:sz w:val="22"/>
          <w:szCs w:val="22"/>
          <w:lang w:eastAsia="pl-PL"/>
        </w:rPr>
        <w:t xml:space="preserve">Zamawiający udzieli zamówienia Wykonawcy, który spełni wszystkie postawione w Specyfikacji warunki oraz otrzyma łącznie najwyższą liczbę punktów ze wszystkich kryteriów. Maksymalna liczba punktów do zdobycia przez każdą ofertę – 100. Ocena oferty zaokrąglana będzie do 2 miejsc po przecinku. </w:t>
      </w:r>
    </w:p>
    <w:p w14:paraId="7E7D23B5" w14:textId="77777777" w:rsidR="00361A35" w:rsidRPr="0093568D" w:rsidRDefault="00361A35" w:rsidP="00361A35">
      <w:pPr>
        <w:pStyle w:val="Akapitzlist"/>
        <w:numPr>
          <w:ilvl w:val="0"/>
          <w:numId w:val="1"/>
        </w:numPr>
        <w:tabs>
          <w:tab w:val="num" w:pos="284"/>
        </w:tabs>
        <w:spacing w:before="120"/>
        <w:ind w:left="357" w:hanging="357"/>
        <w:rPr>
          <w:rFonts w:asciiTheme="minorHAnsi" w:hAnsiTheme="minorHAnsi" w:cs="Arial"/>
          <w:b/>
          <w:caps/>
          <w:sz w:val="22"/>
          <w:szCs w:val="20"/>
        </w:rPr>
      </w:pPr>
      <w:r w:rsidRPr="0093568D">
        <w:rPr>
          <w:rFonts w:asciiTheme="minorHAnsi" w:hAnsiTheme="minorHAnsi" w:cs="Arial"/>
          <w:b/>
          <w:caps/>
          <w:sz w:val="22"/>
          <w:szCs w:val="20"/>
        </w:rPr>
        <w:t>INFORMACJE O FORMALNOŚCIACH, JAKI</w:t>
      </w:r>
      <w:r>
        <w:rPr>
          <w:rFonts w:asciiTheme="minorHAnsi" w:hAnsiTheme="minorHAnsi" w:cs="Arial"/>
          <w:b/>
          <w:caps/>
          <w:sz w:val="22"/>
          <w:szCs w:val="20"/>
        </w:rPr>
        <w:t>E</w:t>
      </w:r>
      <w:r w:rsidRPr="0093568D">
        <w:rPr>
          <w:rFonts w:asciiTheme="minorHAnsi" w:hAnsiTheme="minorHAnsi" w:cs="Arial"/>
          <w:b/>
          <w:caps/>
          <w:sz w:val="22"/>
          <w:szCs w:val="20"/>
        </w:rPr>
        <w:t xml:space="preserve"> </w:t>
      </w:r>
      <w:r>
        <w:rPr>
          <w:rFonts w:asciiTheme="minorHAnsi" w:hAnsiTheme="minorHAnsi" w:cs="Arial"/>
          <w:b/>
          <w:caps/>
          <w:sz w:val="22"/>
          <w:szCs w:val="20"/>
        </w:rPr>
        <w:t>MUSZĄ ZOSTAĆ</w:t>
      </w:r>
      <w:r w:rsidRPr="0093568D">
        <w:rPr>
          <w:rFonts w:asciiTheme="minorHAnsi" w:hAnsiTheme="minorHAnsi" w:cs="Arial"/>
          <w:b/>
          <w:caps/>
          <w:sz w:val="22"/>
          <w:szCs w:val="20"/>
        </w:rPr>
        <w:t xml:space="preserve"> DOPEŁNI</w:t>
      </w:r>
      <w:r>
        <w:rPr>
          <w:rFonts w:asciiTheme="minorHAnsi" w:hAnsiTheme="minorHAnsi" w:cs="Arial"/>
          <w:b/>
          <w:caps/>
          <w:sz w:val="22"/>
          <w:szCs w:val="20"/>
        </w:rPr>
        <w:t>ONE</w:t>
      </w:r>
      <w:r w:rsidRPr="0093568D">
        <w:rPr>
          <w:rFonts w:asciiTheme="minorHAnsi" w:hAnsiTheme="minorHAnsi" w:cs="Arial"/>
          <w:b/>
          <w:caps/>
          <w:sz w:val="22"/>
          <w:szCs w:val="20"/>
        </w:rPr>
        <w:t xml:space="preserve"> PO WYBORZE OFERTY W CELU ZAWARCIA UMOWY.</w:t>
      </w:r>
    </w:p>
    <w:p w14:paraId="21CFD3F6" w14:textId="77777777" w:rsidR="00361A35" w:rsidRPr="00305823"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305823">
        <w:rPr>
          <w:rFonts w:asciiTheme="minorHAnsi" w:hAnsiTheme="minorHAnsi" w:cstheme="minorHAnsi"/>
          <w:sz w:val="22"/>
          <w:szCs w:val="22"/>
          <w:lang w:eastAsia="pl-PL"/>
        </w:rPr>
        <w:t xml:space="preserve">Wykonawca, którego oferta zostanie wybrana jako najkorzystniejsza poinformuje Zamawiającego o osobach, które będą podpisywały umowę ze strony Wykonawcy i innych danych odnoszących się do Wykonawcy, </w:t>
      </w:r>
      <w:r>
        <w:rPr>
          <w:rFonts w:asciiTheme="minorHAnsi" w:hAnsiTheme="minorHAnsi" w:cstheme="minorHAnsi"/>
          <w:sz w:val="22"/>
          <w:szCs w:val="22"/>
          <w:lang w:eastAsia="pl-PL"/>
        </w:rPr>
        <w:t>które</w:t>
      </w:r>
      <w:r w:rsidRPr="00305823">
        <w:rPr>
          <w:rFonts w:asciiTheme="minorHAnsi" w:hAnsiTheme="minorHAnsi" w:cstheme="minorHAnsi"/>
          <w:sz w:val="22"/>
          <w:szCs w:val="22"/>
          <w:lang w:eastAsia="pl-PL"/>
        </w:rPr>
        <w:t xml:space="preserve"> zostaną zawarte w umowie oraz dostarczy Zamawiającemu ogólne warunki ubezpieczenia/abonamentu medycznego, które będą miały zastosowanie do umowy.</w:t>
      </w:r>
    </w:p>
    <w:p w14:paraId="3D034BED" w14:textId="77777777" w:rsidR="00361A35" w:rsidRPr="00305823"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305823">
        <w:rPr>
          <w:rFonts w:asciiTheme="minorHAnsi" w:hAnsiTheme="minorHAnsi" w:cstheme="minorHAnsi"/>
          <w:sz w:val="22"/>
          <w:szCs w:val="22"/>
          <w:lang w:eastAsia="pl-PL"/>
        </w:rPr>
        <w:t>W przypadku, gdy jako najkorzystniejsza zostanie wybrana oferta Wykonawców wspólnie ubiegających się o udzielenie zamówienia, Zamawiający wymaga przed z</w:t>
      </w:r>
      <w:r>
        <w:rPr>
          <w:rFonts w:asciiTheme="minorHAnsi" w:hAnsiTheme="minorHAnsi" w:cstheme="minorHAnsi"/>
          <w:sz w:val="22"/>
          <w:szCs w:val="22"/>
          <w:lang w:eastAsia="pl-PL"/>
        </w:rPr>
        <w:t>a</w:t>
      </w:r>
      <w:r w:rsidRPr="00305823">
        <w:rPr>
          <w:rFonts w:asciiTheme="minorHAnsi" w:hAnsiTheme="minorHAnsi" w:cstheme="minorHAnsi"/>
          <w:sz w:val="22"/>
          <w:szCs w:val="22"/>
          <w:lang w:eastAsia="pl-PL"/>
        </w:rPr>
        <w:t xml:space="preserve">warciem umowy w sprawie zamówienia publicznego przedłożenia kopii umowy </w:t>
      </w:r>
      <w:r>
        <w:rPr>
          <w:rFonts w:asciiTheme="minorHAnsi" w:hAnsiTheme="minorHAnsi" w:cstheme="minorHAnsi"/>
          <w:sz w:val="22"/>
          <w:szCs w:val="22"/>
          <w:lang w:eastAsia="pl-PL"/>
        </w:rPr>
        <w:t>regulującej współpracę tych Wykonawców.</w:t>
      </w:r>
    </w:p>
    <w:p w14:paraId="4284887B" w14:textId="77777777" w:rsidR="00361A35" w:rsidRPr="00961475"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961475">
        <w:rPr>
          <w:rFonts w:asciiTheme="minorHAnsi" w:hAnsiTheme="minorHAnsi" w:cstheme="minorHAnsi"/>
          <w:sz w:val="22"/>
          <w:szCs w:val="22"/>
          <w:lang w:eastAsia="pl-PL"/>
        </w:rPr>
        <w:t>Zamawiający poinformuje Wykonawcę któremu zostanie udzielone zamówienie o miejscu i terminie zawarcia umowy.</w:t>
      </w:r>
    </w:p>
    <w:p w14:paraId="7174B82A" w14:textId="77777777" w:rsidR="00361A35" w:rsidRPr="00305823"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305823">
        <w:rPr>
          <w:rFonts w:asciiTheme="minorHAnsi" w:hAnsiTheme="minorHAnsi" w:cstheme="minorHAnsi"/>
          <w:sz w:val="22"/>
          <w:szCs w:val="22"/>
          <w:lang w:eastAsia="pl-PL"/>
        </w:rPr>
        <w:t>Zamawiający nie wymaga wniesienia zabezpieczenia należytego wykonania umowy.</w:t>
      </w:r>
    </w:p>
    <w:p w14:paraId="25CA092A" w14:textId="77777777" w:rsidR="00361A35" w:rsidRPr="00961475" w:rsidRDefault="00361A35" w:rsidP="00361A35">
      <w:pPr>
        <w:pStyle w:val="Akapitzlist"/>
        <w:numPr>
          <w:ilvl w:val="0"/>
          <w:numId w:val="1"/>
        </w:numPr>
        <w:tabs>
          <w:tab w:val="num" w:pos="284"/>
        </w:tabs>
        <w:spacing w:before="120"/>
        <w:ind w:left="357" w:hanging="357"/>
        <w:rPr>
          <w:rFonts w:asciiTheme="minorHAnsi" w:hAnsiTheme="minorHAnsi" w:cs="Arial"/>
          <w:b/>
          <w:caps/>
          <w:sz w:val="22"/>
          <w:szCs w:val="20"/>
        </w:rPr>
      </w:pPr>
      <w:r w:rsidRPr="00961475">
        <w:rPr>
          <w:rFonts w:asciiTheme="minorHAnsi" w:hAnsiTheme="minorHAnsi" w:cs="Arial"/>
          <w:b/>
          <w:caps/>
          <w:sz w:val="22"/>
          <w:szCs w:val="20"/>
        </w:rPr>
        <w:t>PROJEKTOWANE POSTANOWIENIA UMOWY W SPRAWIE ZAMÓWIENIA PUBLICZNEGO</w:t>
      </w:r>
      <w:r>
        <w:rPr>
          <w:rFonts w:asciiTheme="minorHAnsi" w:hAnsiTheme="minorHAnsi" w:cs="Arial"/>
          <w:b/>
          <w:caps/>
          <w:sz w:val="22"/>
          <w:szCs w:val="20"/>
        </w:rPr>
        <w:t>.</w:t>
      </w:r>
    </w:p>
    <w:p w14:paraId="52CE44EE" w14:textId="77777777" w:rsidR="00361A35"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961475">
        <w:rPr>
          <w:rFonts w:asciiTheme="minorHAnsi" w:hAnsiTheme="minorHAnsi" w:cstheme="minorHAnsi"/>
          <w:sz w:val="22"/>
          <w:szCs w:val="22"/>
          <w:lang w:eastAsia="pl-PL"/>
        </w:rPr>
        <w:t xml:space="preserve">Projektowane postanowienia umowy znajdują się we wzorze umowy stanowiących Załącznik nr </w:t>
      </w:r>
      <w:r>
        <w:rPr>
          <w:rFonts w:asciiTheme="minorHAnsi" w:hAnsiTheme="minorHAnsi" w:cstheme="minorHAnsi"/>
          <w:sz w:val="22"/>
          <w:szCs w:val="22"/>
          <w:lang w:eastAsia="pl-PL"/>
        </w:rPr>
        <w:t>5</w:t>
      </w:r>
      <w:r w:rsidRPr="00961475">
        <w:rPr>
          <w:rFonts w:asciiTheme="minorHAnsi" w:hAnsiTheme="minorHAnsi" w:cstheme="minorHAnsi"/>
          <w:sz w:val="22"/>
          <w:szCs w:val="22"/>
          <w:lang w:eastAsia="pl-PL"/>
        </w:rPr>
        <w:t xml:space="preserve"> do niniejszej SWZ.</w:t>
      </w:r>
    </w:p>
    <w:p w14:paraId="4E3752E6" w14:textId="77777777" w:rsidR="00361A35"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923A08">
        <w:rPr>
          <w:rFonts w:asciiTheme="minorHAnsi" w:hAnsiTheme="minorHAnsi" w:cstheme="minorHAnsi"/>
          <w:sz w:val="22"/>
          <w:szCs w:val="22"/>
          <w:lang w:eastAsia="pl-PL"/>
        </w:rPr>
        <w:t>Zamawiający przewiduje możliwość zmiany zawartej umowy w stosunku do treści wybranej oferty w zakresie uregulowanym w art. 454-455 Ustawy oraz wskazanym w projektowanych postanowieniach umowy.</w:t>
      </w:r>
    </w:p>
    <w:p w14:paraId="3B7425BC" w14:textId="77777777" w:rsidR="00361A35" w:rsidRDefault="00361A35" w:rsidP="00361A35">
      <w:pPr>
        <w:pStyle w:val="Akapitzlist"/>
        <w:keepNext/>
        <w:numPr>
          <w:ilvl w:val="0"/>
          <w:numId w:val="1"/>
        </w:numPr>
        <w:tabs>
          <w:tab w:val="num" w:pos="284"/>
        </w:tabs>
        <w:spacing w:before="120"/>
        <w:ind w:left="357" w:hanging="357"/>
        <w:rPr>
          <w:rFonts w:asciiTheme="minorHAnsi" w:hAnsiTheme="minorHAnsi" w:cs="Arial"/>
          <w:b/>
          <w:caps/>
          <w:sz w:val="22"/>
          <w:szCs w:val="20"/>
        </w:rPr>
      </w:pPr>
      <w:r w:rsidRPr="00406F5E">
        <w:rPr>
          <w:rFonts w:asciiTheme="minorHAnsi" w:hAnsiTheme="minorHAnsi" w:cs="Arial"/>
          <w:b/>
          <w:caps/>
          <w:sz w:val="22"/>
          <w:szCs w:val="20"/>
        </w:rPr>
        <w:t>INFORMACJA DLA WYKONAWCÓW ZAMIERZAJĄCYCH POWIERZYĆ WYKONANIE CZĘŚCI ZAMÓWIENIA PODWYKONAWCOM</w:t>
      </w:r>
    </w:p>
    <w:p w14:paraId="71D87183" w14:textId="77777777" w:rsidR="00361A35"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D87408">
        <w:rPr>
          <w:rFonts w:asciiTheme="minorHAnsi" w:hAnsiTheme="minorHAnsi" w:cstheme="minorHAnsi"/>
          <w:sz w:val="22"/>
          <w:szCs w:val="22"/>
          <w:lang w:eastAsia="pl-PL"/>
        </w:rPr>
        <w:t>Wykonawca może powierzyć wykonanie części zamówienia podwykonawc</w:t>
      </w:r>
      <w:r>
        <w:rPr>
          <w:rFonts w:asciiTheme="minorHAnsi" w:hAnsiTheme="minorHAnsi" w:cstheme="minorHAnsi"/>
          <w:sz w:val="22"/>
          <w:szCs w:val="22"/>
          <w:lang w:eastAsia="pl-PL"/>
        </w:rPr>
        <w:t>om.</w:t>
      </w:r>
    </w:p>
    <w:p w14:paraId="1787B517" w14:textId="77777777" w:rsidR="00361A35" w:rsidRPr="00D87408"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D87408">
        <w:rPr>
          <w:rFonts w:asciiTheme="minorHAnsi" w:hAnsiTheme="minorHAnsi" w:cstheme="minorHAnsi"/>
          <w:sz w:val="22"/>
          <w:szCs w:val="22"/>
          <w:lang w:eastAsia="pl-PL"/>
        </w:rPr>
        <w:t xml:space="preserve">Zamawiający nie wprowadza zastrzeżenia wskazującego na obowiązek osobistego wykonania przez Wykonawcę kluczowych części zamówienia. </w:t>
      </w:r>
    </w:p>
    <w:p w14:paraId="4C3AE8A1" w14:textId="77777777" w:rsidR="00361A35" w:rsidRPr="00D87408" w:rsidRDefault="00361A35" w:rsidP="00361A35">
      <w:pPr>
        <w:pStyle w:val="Akapitzlist"/>
        <w:numPr>
          <w:ilvl w:val="1"/>
          <w:numId w:val="1"/>
        </w:numPr>
        <w:tabs>
          <w:tab w:val="clear" w:pos="716"/>
          <w:tab w:val="num" w:pos="284"/>
          <w:tab w:val="num" w:pos="851"/>
        </w:tabs>
        <w:spacing w:before="120"/>
        <w:ind w:left="851" w:hanging="567"/>
        <w:jc w:val="both"/>
        <w:outlineLvl w:val="0"/>
        <w:rPr>
          <w:rFonts w:asciiTheme="minorHAnsi" w:hAnsiTheme="minorHAnsi" w:cstheme="minorHAnsi"/>
          <w:sz w:val="22"/>
          <w:szCs w:val="22"/>
          <w:lang w:eastAsia="pl-PL"/>
        </w:rPr>
      </w:pPr>
      <w:r w:rsidRPr="00D87408">
        <w:rPr>
          <w:rFonts w:asciiTheme="minorHAnsi" w:hAnsiTheme="minorHAnsi" w:cstheme="minorHAnsi"/>
          <w:sz w:val="22"/>
          <w:szCs w:val="22"/>
          <w:lang w:eastAsia="pl-PL"/>
        </w:rPr>
        <w:lastRenderedPageBreak/>
        <w:t>W przypadku powierzenia przez Wykonawcę wykonania części zamówienia podwykonawcom Wykonawca zamieszcza informację o podwykonawcach w złożonym przez siebie formularzu ofertowym</w:t>
      </w:r>
      <w:r>
        <w:rPr>
          <w:rFonts w:asciiTheme="minorHAnsi" w:hAnsiTheme="minorHAnsi" w:cstheme="minorHAnsi"/>
          <w:sz w:val="22"/>
          <w:szCs w:val="22"/>
          <w:lang w:eastAsia="pl-PL"/>
        </w:rPr>
        <w:t xml:space="preserve"> wskazując części zamówienia, </w:t>
      </w:r>
      <w:r w:rsidRPr="00D87408">
        <w:rPr>
          <w:rFonts w:asciiTheme="minorHAnsi" w:hAnsiTheme="minorHAnsi" w:cstheme="minorHAnsi"/>
          <w:sz w:val="22"/>
          <w:szCs w:val="22"/>
          <w:lang w:eastAsia="pl-PL"/>
        </w:rPr>
        <w:t>których wykonanie zamierza powierzyć podwykonawcom i podając firmy podwykonawców, o ile są mu znane na tym etapie.</w:t>
      </w:r>
    </w:p>
    <w:p w14:paraId="0AFB47F3" w14:textId="77777777" w:rsidR="00361A35" w:rsidRPr="002F3E08" w:rsidRDefault="00361A35" w:rsidP="00361A35">
      <w:pPr>
        <w:pStyle w:val="Akapitzlist"/>
        <w:keepNext/>
        <w:numPr>
          <w:ilvl w:val="0"/>
          <w:numId w:val="1"/>
        </w:numPr>
        <w:tabs>
          <w:tab w:val="num" w:pos="284"/>
        </w:tabs>
        <w:spacing w:before="120"/>
        <w:ind w:left="357" w:hanging="357"/>
        <w:rPr>
          <w:rFonts w:asciiTheme="minorHAnsi" w:hAnsiTheme="minorHAnsi" w:cs="Arial"/>
          <w:b/>
          <w:caps/>
          <w:sz w:val="22"/>
          <w:szCs w:val="20"/>
        </w:rPr>
      </w:pPr>
      <w:r w:rsidRPr="002F3E08">
        <w:rPr>
          <w:rFonts w:asciiTheme="minorHAnsi" w:hAnsiTheme="minorHAnsi" w:cs="Arial"/>
          <w:b/>
          <w:caps/>
          <w:sz w:val="22"/>
          <w:szCs w:val="20"/>
        </w:rPr>
        <w:t>PRZEWIDYWANE ZAMÓWIENIA ZGODNIE Z ART. 214 UST. 1 PKT 7 USTAWY</w:t>
      </w:r>
    </w:p>
    <w:p w14:paraId="6503F87C" w14:textId="77777777" w:rsidR="00361A35" w:rsidRPr="002F3E08" w:rsidRDefault="00361A35" w:rsidP="00361A35">
      <w:pPr>
        <w:tabs>
          <w:tab w:val="num" w:pos="284"/>
          <w:tab w:val="num" w:pos="851"/>
        </w:tabs>
        <w:spacing w:before="120"/>
        <w:ind w:left="284"/>
        <w:jc w:val="both"/>
        <w:outlineLvl w:val="0"/>
        <w:rPr>
          <w:rFonts w:asciiTheme="minorHAnsi" w:hAnsiTheme="minorHAnsi" w:cstheme="minorHAnsi"/>
          <w:lang w:eastAsia="pl-PL"/>
        </w:rPr>
      </w:pPr>
      <w:r w:rsidRPr="00FE5C94">
        <w:rPr>
          <w:rFonts w:asciiTheme="minorHAnsi" w:hAnsiTheme="minorHAnsi" w:cstheme="minorHAnsi"/>
          <w:lang w:eastAsia="pl-PL"/>
        </w:rPr>
        <w:t>Zamawiający przewiduje możliwość udzielenia zamówienia w oparciu o art. 214 ust.1 pkt. 7 Ustawy polegającego na powtórzeniu usług podobnych do zamówienia podstawowego stanowiących do 20% zamówienia podstawowego.</w:t>
      </w:r>
      <w:r w:rsidRPr="002F3E08">
        <w:rPr>
          <w:rFonts w:asciiTheme="minorHAnsi" w:hAnsiTheme="minorHAnsi" w:cstheme="minorHAnsi"/>
          <w:lang w:eastAsia="pl-PL"/>
        </w:rPr>
        <w:t xml:space="preserve"> </w:t>
      </w:r>
    </w:p>
    <w:p w14:paraId="6460AAA0" w14:textId="77777777" w:rsidR="00361A35" w:rsidRPr="00D87408" w:rsidRDefault="00361A35" w:rsidP="00361A35">
      <w:pPr>
        <w:pStyle w:val="Akapitzlist"/>
        <w:numPr>
          <w:ilvl w:val="0"/>
          <w:numId w:val="1"/>
        </w:numPr>
        <w:tabs>
          <w:tab w:val="num" w:pos="284"/>
        </w:tabs>
        <w:spacing w:before="120"/>
        <w:ind w:left="357" w:hanging="357"/>
        <w:rPr>
          <w:rFonts w:asciiTheme="minorHAnsi" w:hAnsiTheme="minorHAnsi" w:cs="Arial"/>
          <w:b/>
          <w:caps/>
          <w:sz w:val="22"/>
          <w:szCs w:val="20"/>
        </w:rPr>
      </w:pPr>
      <w:r w:rsidRPr="00D87408">
        <w:rPr>
          <w:rFonts w:asciiTheme="minorHAnsi" w:hAnsiTheme="minorHAnsi" w:cs="Arial"/>
          <w:b/>
          <w:caps/>
          <w:sz w:val="22"/>
          <w:szCs w:val="20"/>
        </w:rPr>
        <w:t>AUKCJA ELEKTRONICZNA</w:t>
      </w:r>
    </w:p>
    <w:p w14:paraId="6B7EA672" w14:textId="77777777" w:rsidR="00361A35" w:rsidRDefault="00361A35" w:rsidP="00361A35">
      <w:pPr>
        <w:tabs>
          <w:tab w:val="num" w:pos="284"/>
          <w:tab w:val="num" w:pos="851"/>
        </w:tabs>
        <w:spacing w:before="120"/>
        <w:ind w:left="284"/>
        <w:jc w:val="both"/>
        <w:outlineLvl w:val="0"/>
        <w:rPr>
          <w:rFonts w:asciiTheme="minorHAnsi" w:hAnsiTheme="minorHAnsi" w:cstheme="minorHAnsi"/>
          <w:lang w:eastAsia="pl-PL"/>
        </w:rPr>
      </w:pPr>
      <w:r w:rsidRPr="00D87408">
        <w:rPr>
          <w:rFonts w:asciiTheme="minorHAnsi" w:hAnsiTheme="minorHAnsi" w:cstheme="minorHAnsi"/>
          <w:lang w:eastAsia="pl-PL"/>
        </w:rPr>
        <w:t>Zamawiający nie przewiduje przeprowadzania aukcji elektronicznej.</w:t>
      </w:r>
    </w:p>
    <w:p w14:paraId="74C459F3" w14:textId="77777777" w:rsidR="00361A35" w:rsidRPr="008A46D8" w:rsidRDefault="00361A35" w:rsidP="00361A35">
      <w:pPr>
        <w:pStyle w:val="Akapitzlist"/>
        <w:numPr>
          <w:ilvl w:val="0"/>
          <w:numId w:val="1"/>
        </w:numPr>
        <w:tabs>
          <w:tab w:val="num" w:pos="284"/>
        </w:tabs>
        <w:spacing w:before="120"/>
        <w:ind w:left="357" w:hanging="357"/>
        <w:rPr>
          <w:rFonts w:asciiTheme="minorHAnsi" w:hAnsiTheme="minorHAnsi" w:cs="Arial"/>
          <w:b/>
          <w:caps/>
          <w:sz w:val="22"/>
          <w:szCs w:val="20"/>
        </w:rPr>
      </w:pPr>
      <w:r w:rsidRPr="008A46D8">
        <w:rPr>
          <w:rFonts w:asciiTheme="minorHAnsi" w:hAnsiTheme="minorHAnsi" w:cs="Arial"/>
          <w:b/>
          <w:caps/>
          <w:sz w:val="22"/>
          <w:szCs w:val="20"/>
        </w:rPr>
        <w:t>KATALOGI ELEKTRONICZNE</w:t>
      </w:r>
    </w:p>
    <w:p w14:paraId="2BBBA6E8" w14:textId="77777777" w:rsidR="00361A35" w:rsidRPr="00D87408" w:rsidRDefault="00361A35" w:rsidP="00361A35">
      <w:pPr>
        <w:tabs>
          <w:tab w:val="num" w:pos="284"/>
          <w:tab w:val="num" w:pos="851"/>
        </w:tabs>
        <w:spacing w:before="120"/>
        <w:ind w:left="284"/>
        <w:jc w:val="both"/>
        <w:outlineLvl w:val="0"/>
        <w:rPr>
          <w:rFonts w:asciiTheme="minorHAnsi" w:hAnsiTheme="minorHAnsi" w:cstheme="minorHAnsi"/>
          <w:lang w:eastAsia="pl-PL"/>
        </w:rPr>
      </w:pPr>
      <w:r w:rsidRPr="005B0247">
        <w:rPr>
          <w:rFonts w:asciiTheme="minorHAnsi" w:hAnsiTheme="minorHAnsi" w:cstheme="minorHAnsi"/>
          <w:lang w:eastAsia="pl-PL"/>
        </w:rPr>
        <w:t>Zamawiający nie wymaga i nie przewiduje składania ofert w postaci katalogów elektronicznych.</w:t>
      </w:r>
    </w:p>
    <w:p w14:paraId="58FECDD9" w14:textId="77777777" w:rsidR="00361A35" w:rsidRPr="00961475" w:rsidRDefault="00361A35" w:rsidP="00361A35">
      <w:pPr>
        <w:pStyle w:val="Akapitzlist"/>
        <w:numPr>
          <w:ilvl w:val="0"/>
          <w:numId w:val="1"/>
        </w:numPr>
        <w:tabs>
          <w:tab w:val="num" w:pos="284"/>
        </w:tabs>
        <w:spacing w:before="120"/>
        <w:ind w:left="357" w:hanging="357"/>
        <w:rPr>
          <w:rFonts w:asciiTheme="minorHAnsi" w:hAnsiTheme="minorHAnsi" w:cs="Arial"/>
          <w:b/>
          <w:caps/>
          <w:sz w:val="22"/>
          <w:szCs w:val="20"/>
        </w:rPr>
      </w:pPr>
      <w:r w:rsidRPr="00961475">
        <w:rPr>
          <w:rFonts w:asciiTheme="minorHAnsi" w:hAnsiTheme="minorHAnsi" w:cs="Arial"/>
          <w:b/>
          <w:caps/>
          <w:sz w:val="22"/>
          <w:szCs w:val="20"/>
        </w:rPr>
        <w:t>Pouczenie o środkach ochrony prawnej przysługujących wykonawcy</w:t>
      </w:r>
      <w:r>
        <w:rPr>
          <w:rFonts w:asciiTheme="minorHAnsi" w:hAnsiTheme="minorHAnsi" w:cs="Arial"/>
          <w:b/>
          <w:caps/>
          <w:sz w:val="22"/>
          <w:szCs w:val="20"/>
        </w:rPr>
        <w:t>.</w:t>
      </w:r>
    </w:p>
    <w:p w14:paraId="422BE72E" w14:textId="77777777" w:rsidR="00361A35" w:rsidRDefault="00361A35" w:rsidP="00361A35">
      <w:pPr>
        <w:tabs>
          <w:tab w:val="num" w:pos="284"/>
          <w:tab w:val="num" w:pos="851"/>
        </w:tabs>
        <w:spacing w:before="120"/>
        <w:ind w:left="284"/>
        <w:jc w:val="both"/>
        <w:outlineLvl w:val="0"/>
        <w:rPr>
          <w:rFonts w:asciiTheme="minorHAnsi" w:hAnsiTheme="minorHAnsi" w:cstheme="minorHAnsi"/>
          <w:lang w:eastAsia="pl-PL"/>
        </w:rPr>
      </w:pPr>
      <w:r w:rsidRPr="000036DE">
        <w:rPr>
          <w:rFonts w:asciiTheme="minorHAnsi" w:hAnsiTheme="minorHAnsi" w:cstheme="minorHAnsi"/>
          <w:lang w:eastAsia="pl-PL"/>
        </w:rPr>
        <w:t xml:space="preserve">Wykonawcom, a także innemu podmiotowi, jeżeli ma lub miał interes w uzyskaniu zamówienia oraz poniósł lub może ponieść szkodę w wyniku naruszenia przez Zamawiającego przepisów </w:t>
      </w:r>
      <w:r>
        <w:rPr>
          <w:rFonts w:asciiTheme="minorHAnsi" w:hAnsiTheme="minorHAnsi" w:cstheme="minorHAnsi"/>
          <w:lang w:eastAsia="pl-PL"/>
        </w:rPr>
        <w:t>U</w:t>
      </w:r>
      <w:r w:rsidRPr="000036DE">
        <w:rPr>
          <w:rFonts w:asciiTheme="minorHAnsi" w:hAnsiTheme="minorHAnsi" w:cstheme="minorHAnsi"/>
          <w:lang w:eastAsia="pl-PL"/>
        </w:rPr>
        <w:t xml:space="preserve">stawy, przysługują środki ochrony prawnej na zasadach przewidzianych w dziale IX </w:t>
      </w:r>
      <w:r>
        <w:rPr>
          <w:rFonts w:asciiTheme="minorHAnsi" w:hAnsiTheme="minorHAnsi" w:cstheme="minorHAnsi"/>
          <w:lang w:eastAsia="pl-PL"/>
        </w:rPr>
        <w:t>U</w:t>
      </w:r>
      <w:r w:rsidRPr="000036DE">
        <w:rPr>
          <w:rFonts w:asciiTheme="minorHAnsi" w:hAnsiTheme="minorHAnsi" w:cstheme="minorHAnsi"/>
          <w:lang w:eastAsia="pl-PL"/>
        </w:rPr>
        <w:t>stawy (art. 505-590).</w:t>
      </w:r>
    </w:p>
    <w:p w14:paraId="2950B863" w14:textId="77777777" w:rsidR="00361A35" w:rsidRPr="005B77FB" w:rsidRDefault="00361A35" w:rsidP="00361A35">
      <w:pPr>
        <w:pStyle w:val="Akapitzlist"/>
        <w:numPr>
          <w:ilvl w:val="0"/>
          <w:numId w:val="1"/>
        </w:numPr>
        <w:tabs>
          <w:tab w:val="num" w:pos="284"/>
        </w:tabs>
        <w:spacing w:before="120"/>
        <w:ind w:left="357" w:hanging="357"/>
        <w:rPr>
          <w:rFonts w:asciiTheme="minorHAnsi" w:hAnsiTheme="minorHAnsi" w:cs="Arial"/>
          <w:b/>
          <w:caps/>
          <w:sz w:val="22"/>
          <w:szCs w:val="20"/>
        </w:rPr>
      </w:pPr>
      <w:r w:rsidRPr="005B77FB">
        <w:rPr>
          <w:rFonts w:asciiTheme="minorHAnsi" w:hAnsiTheme="minorHAnsi" w:cs="Arial"/>
          <w:b/>
          <w:caps/>
          <w:sz w:val="22"/>
          <w:szCs w:val="20"/>
        </w:rPr>
        <w:t>KLAUZULA INFORMACYJNA</w:t>
      </w:r>
    </w:p>
    <w:p w14:paraId="18BE7E4A" w14:textId="77777777" w:rsidR="00361A35" w:rsidRPr="008B1601" w:rsidRDefault="00361A35" w:rsidP="00361A35">
      <w:pPr>
        <w:tabs>
          <w:tab w:val="num" w:pos="284"/>
          <w:tab w:val="num" w:pos="851"/>
        </w:tabs>
        <w:spacing w:before="120"/>
        <w:ind w:left="284"/>
        <w:jc w:val="both"/>
        <w:outlineLvl w:val="0"/>
        <w:rPr>
          <w:rFonts w:asciiTheme="minorHAnsi" w:hAnsiTheme="minorHAnsi" w:cstheme="minorHAnsi"/>
          <w:lang w:eastAsia="pl-PL"/>
        </w:rPr>
      </w:pPr>
      <w:r w:rsidRPr="008B1601">
        <w:rPr>
          <w:rFonts w:asciiTheme="minorHAnsi" w:hAnsiTheme="minorHAnsi" w:cstheme="minorHAnsi"/>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EFFABEE" w14:textId="77777777" w:rsidR="00361A35" w:rsidRPr="008B1601" w:rsidRDefault="00361A35" w:rsidP="00361A35">
      <w:pPr>
        <w:pStyle w:val="Akapitzlist"/>
        <w:numPr>
          <w:ilvl w:val="0"/>
          <w:numId w:val="25"/>
        </w:numPr>
        <w:ind w:left="993" w:hanging="284"/>
        <w:contextualSpacing/>
        <w:jc w:val="both"/>
        <w:rPr>
          <w:rFonts w:asciiTheme="minorHAnsi" w:hAnsiTheme="minorHAnsi" w:cstheme="minorHAnsi"/>
          <w:i/>
          <w:sz w:val="22"/>
          <w:szCs w:val="22"/>
          <w:lang w:eastAsia="pl-PL"/>
        </w:rPr>
      </w:pPr>
      <w:r w:rsidRPr="008B1601">
        <w:rPr>
          <w:rFonts w:asciiTheme="minorHAnsi" w:hAnsiTheme="minorHAnsi" w:cstheme="minorHAnsi"/>
          <w:sz w:val="22"/>
          <w:szCs w:val="22"/>
          <w:lang w:eastAsia="pl-PL"/>
        </w:rPr>
        <w:t xml:space="preserve">administratorem Pani/Pana danych osobowych jest </w:t>
      </w:r>
      <w:r w:rsidRPr="008B1601">
        <w:rPr>
          <w:rFonts w:asciiTheme="minorHAnsi" w:hAnsiTheme="minorHAnsi" w:cstheme="minorHAnsi"/>
          <w:sz w:val="22"/>
          <w:szCs w:val="22"/>
        </w:rPr>
        <w:t>Ministerstwo Sprawiedliwości z siedzibą w Warszawie przy Al. Ujazdowskich 11, tel. (+ 48 22) 52 12 888;</w:t>
      </w:r>
    </w:p>
    <w:p w14:paraId="1173BB81" w14:textId="77777777" w:rsidR="00361A35" w:rsidRPr="008B1601" w:rsidRDefault="00361A35" w:rsidP="00361A35">
      <w:pPr>
        <w:pStyle w:val="Akapitzlist"/>
        <w:numPr>
          <w:ilvl w:val="0"/>
          <w:numId w:val="26"/>
        </w:numPr>
        <w:ind w:left="993" w:hanging="284"/>
        <w:contextualSpacing/>
        <w:jc w:val="both"/>
        <w:rPr>
          <w:rFonts w:asciiTheme="minorHAnsi" w:hAnsiTheme="minorHAnsi" w:cstheme="minorHAnsi"/>
          <w:sz w:val="22"/>
          <w:szCs w:val="22"/>
          <w:lang w:eastAsia="pl-PL"/>
        </w:rPr>
      </w:pPr>
      <w:r w:rsidRPr="008B1601">
        <w:rPr>
          <w:rFonts w:asciiTheme="minorHAnsi" w:hAnsiTheme="minorHAnsi" w:cstheme="minorHAnsi"/>
          <w:sz w:val="22"/>
          <w:szCs w:val="22"/>
          <w:lang w:eastAsia="pl-PL"/>
        </w:rPr>
        <w:t xml:space="preserve">inspektorem ochrony danych osobowych w </w:t>
      </w:r>
      <w:r w:rsidRPr="008B1601">
        <w:rPr>
          <w:rFonts w:asciiTheme="minorHAnsi" w:hAnsiTheme="minorHAnsi" w:cstheme="minorHAnsi"/>
          <w:sz w:val="22"/>
          <w:szCs w:val="22"/>
        </w:rPr>
        <w:t>Ministerstwie Sprawiedliwości</w:t>
      </w:r>
      <w:r w:rsidRPr="008B1601">
        <w:rPr>
          <w:rFonts w:asciiTheme="minorHAnsi" w:hAnsiTheme="minorHAnsi" w:cstheme="minorHAnsi"/>
          <w:sz w:val="22"/>
          <w:szCs w:val="22"/>
          <w:lang w:eastAsia="pl-PL"/>
        </w:rPr>
        <w:t xml:space="preserve"> jest </w:t>
      </w:r>
      <w:r w:rsidRPr="008B1601">
        <w:rPr>
          <w:rFonts w:asciiTheme="minorHAnsi" w:hAnsiTheme="minorHAnsi" w:cstheme="minorHAnsi"/>
          <w:sz w:val="22"/>
          <w:szCs w:val="22"/>
        </w:rPr>
        <w:t>Pan Tomasz Osmólski e-mail: iod@ms.gov.pl, tel. (+ 48 22) 23 90 642</w:t>
      </w:r>
      <w:r w:rsidRPr="008B1601">
        <w:rPr>
          <w:rFonts w:asciiTheme="minorHAnsi" w:hAnsiTheme="minorHAnsi" w:cstheme="minorHAnsi"/>
          <w:sz w:val="22"/>
          <w:szCs w:val="22"/>
          <w:lang w:eastAsia="pl-PL"/>
        </w:rPr>
        <w:t>;</w:t>
      </w:r>
    </w:p>
    <w:p w14:paraId="1FED08E0" w14:textId="77777777" w:rsidR="00361A35" w:rsidRPr="008B1601" w:rsidRDefault="00361A35" w:rsidP="00361A35">
      <w:pPr>
        <w:pStyle w:val="Akapitzlist"/>
        <w:numPr>
          <w:ilvl w:val="0"/>
          <w:numId w:val="26"/>
        </w:numPr>
        <w:ind w:left="993" w:hanging="284"/>
        <w:contextualSpacing/>
        <w:jc w:val="both"/>
        <w:rPr>
          <w:rFonts w:asciiTheme="minorHAnsi" w:hAnsiTheme="minorHAnsi" w:cstheme="minorHAnsi"/>
          <w:sz w:val="22"/>
          <w:szCs w:val="22"/>
          <w:lang w:eastAsia="x-none"/>
        </w:rPr>
      </w:pPr>
      <w:r w:rsidRPr="008B1601">
        <w:rPr>
          <w:rFonts w:asciiTheme="minorHAnsi" w:hAnsiTheme="minorHAnsi" w:cstheme="minorHAnsi"/>
          <w:sz w:val="22"/>
          <w:szCs w:val="22"/>
          <w:lang w:eastAsia="pl-PL"/>
        </w:rPr>
        <w:t>Pani/Pana dane osobowe przetwarzane będą na podstawie art. 6 ust. 1 lit. c</w:t>
      </w:r>
      <w:r w:rsidRPr="008B1601">
        <w:rPr>
          <w:rFonts w:asciiTheme="minorHAnsi" w:hAnsiTheme="minorHAnsi" w:cstheme="minorHAnsi"/>
          <w:i/>
          <w:sz w:val="22"/>
          <w:szCs w:val="22"/>
          <w:lang w:eastAsia="pl-PL"/>
        </w:rPr>
        <w:t xml:space="preserve"> </w:t>
      </w:r>
      <w:r w:rsidRPr="008B1601">
        <w:rPr>
          <w:rFonts w:asciiTheme="minorHAnsi" w:hAnsiTheme="minorHAnsi" w:cstheme="minorHAnsi"/>
          <w:sz w:val="22"/>
          <w:szCs w:val="22"/>
          <w:lang w:eastAsia="pl-PL"/>
        </w:rPr>
        <w:t xml:space="preserve">RODO w celu </w:t>
      </w:r>
      <w:r w:rsidRPr="008B1601">
        <w:rPr>
          <w:rFonts w:asciiTheme="minorHAnsi" w:hAnsiTheme="minorHAnsi" w:cstheme="minorHAnsi"/>
          <w:sz w:val="22"/>
          <w:szCs w:val="22"/>
        </w:rPr>
        <w:t>związanym z przedmiotowym postępowaniem o udzielenie zamówienia publicznego;</w:t>
      </w:r>
    </w:p>
    <w:p w14:paraId="637A3803" w14:textId="77777777" w:rsidR="00361A35" w:rsidRPr="008B1601" w:rsidRDefault="00361A35" w:rsidP="00361A35">
      <w:pPr>
        <w:pStyle w:val="Akapitzlist"/>
        <w:numPr>
          <w:ilvl w:val="0"/>
          <w:numId w:val="26"/>
        </w:numPr>
        <w:ind w:left="993" w:hanging="284"/>
        <w:contextualSpacing/>
        <w:jc w:val="both"/>
        <w:rPr>
          <w:rFonts w:asciiTheme="minorHAnsi" w:hAnsiTheme="minorHAnsi" w:cstheme="minorHAnsi"/>
          <w:sz w:val="22"/>
          <w:szCs w:val="22"/>
          <w:lang w:eastAsia="pl-PL"/>
        </w:rPr>
      </w:pPr>
      <w:r w:rsidRPr="008B1601">
        <w:rPr>
          <w:rFonts w:asciiTheme="minorHAnsi" w:hAnsiTheme="minorHAnsi" w:cstheme="minorHAnsi"/>
          <w:sz w:val="22"/>
          <w:szCs w:val="22"/>
          <w:lang w:eastAsia="pl-PL"/>
        </w:rPr>
        <w:t xml:space="preserve">odbiorcami Pani/Pana danych osobowych będą osoby lub podmioty, którym udostępniona zostanie dokumentacja postępowania w oparciu o art. 18 oraz art. 74 Ustawy oraz Pełnomocnik Zamawiającego przygotowujący i przeprowadzający postępowanie: Prospector Grupa Konsultingowa Sp. z o.o. z siedzibą w Warszawie przy ul. Trojańskiej 7, tel. (+48 22) 822 18 06; </w:t>
      </w:r>
    </w:p>
    <w:p w14:paraId="62C3C599" w14:textId="77777777" w:rsidR="00361A35" w:rsidRPr="008B1601" w:rsidRDefault="00361A35" w:rsidP="00361A35">
      <w:pPr>
        <w:pStyle w:val="Akapitzlist"/>
        <w:numPr>
          <w:ilvl w:val="0"/>
          <w:numId w:val="26"/>
        </w:numPr>
        <w:ind w:left="993" w:hanging="284"/>
        <w:contextualSpacing/>
        <w:jc w:val="both"/>
        <w:rPr>
          <w:rFonts w:asciiTheme="minorHAnsi" w:hAnsiTheme="minorHAnsi" w:cstheme="minorHAnsi"/>
          <w:sz w:val="22"/>
          <w:szCs w:val="22"/>
          <w:lang w:eastAsia="pl-PL"/>
        </w:rPr>
      </w:pPr>
      <w:r w:rsidRPr="008B1601">
        <w:rPr>
          <w:rFonts w:asciiTheme="minorHAnsi" w:hAnsiTheme="minorHAnsi" w:cstheme="minorHAnsi"/>
          <w:sz w:val="22"/>
          <w:szCs w:val="22"/>
          <w:lang w:eastAsia="pl-PL"/>
        </w:rPr>
        <w:t xml:space="preserve">Pani/Pana dane osobowe będą przechowywane, zgodnie z art. </w:t>
      </w:r>
      <w:r w:rsidRPr="008B1601">
        <w:rPr>
          <w:rFonts w:asciiTheme="minorHAnsi" w:hAnsiTheme="minorHAnsi" w:cstheme="minorHAnsi"/>
          <w:sz w:val="22"/>
          <w:szCs w:val="22"/>
        </w:rPr>
        <w:t>78 ust. 1 Ustawy</w:t>
      </w:r>
      <w:r w:rsidRPr="008B1601">
        <w:rPr>
          <w:rFonts w:asciiTheme="minorHAnsi" w:hAnsiTheme="minorHAnsi" w:cstheme="minorHAnsi"/>
          <w:sz w:val="22"/>
          <w:szCs w:val="22"/>
          <w:lang w:eastAsia="pl-PL"/>
        </w:rPr>
        <w:t>, przez okres 4 lat od dnia zakończenia postępowania o udzielenie zamówienia;</w:t>
      </w:r>
    </w:p>
    <w:p w14:paraId="0B8057C0" w14:textId="77777777" w:rsidR="00361A35" w:rsidRPr="008B1601" w:rsidRDefault="00361A35" w:rsidP="00361A35">
      <w:pPr>
        <w:pStyle w:val="Akapitzlist"/>
        <w:numPr>
          <w:ilvl w:val="0"/>
          <w:numId w:val="26"/>
        </w:numPr>
        <w:ind w:left="993" w:hanging="284"/>
        <w:contextualSpacing/>
        <w:jc w:val="both"/>
        <w:rPr>
          <w:rFonts w:asciiTheme="minorHAnsi" w:hAnsiTheme="minorHAnsi" w:cstheme="minorHAnsi"/>
          <w:b/>
          <w:i/>
          <w:sz w:val="22"/>
          <w:szCs w:val="22"/>
          <w:lang w:eastAsia="pl-PL"/>
        </w:rPr>
      </w:pPr>
      <w:r w:rsidRPr="008B1601">
        <w:rPr>
          <w:rFonts w:asciiTheme="minorHAnsi" w:hAnsiTheme="minorHAnsi" w:cstheme="minorHAnsi"/>
          <w:sz w:val="22"/>
          <w:szCs w:val="22"/>
          <w:lang w:eastAsia="pl-PL"/>
        </w:rPr>
        <w:t xml:space="preserve">obowiązek podania przez Panią/Pana danych osobowych bezpośrednio Pani/Pana dotyczących jest wymogiem ustawowym określonym w przepisach ustawy </w:t>
      </w:r>
      <w:proofErr w:type="spellStart"/>
      <w:r w:rsidRPr="008B1601">
        <w:rPr>
          <w:rFonts w:asciiTheme="minorHAnsi" w:hAnsiTheme="minorHAnsi" w:cstheme="minorHAnsi"/>
          <w:sz w:val="22"/>
          <w:szCs w:val="22"/>
          <w:lang w:eastAsia="pl-PL"/>
        </w:rPr>
        <w:t>Pzp</w:t>
      </w:r>
      <w:proofErr w:type="spellEnd"/>
      <w:r w:rsidRPr="008B1601">
        <w:rPr>
          <w:rFonts w:asciiTheme="minorHAnsi" w:hAnsiTheme="minorHAnsi" w:cstheme="minorHAnsi"/>
          <w:sz w:val="22"/>
          <w:szCs w:val="22"/>
          <w:lang w:eastAsia="pl-PL"/>
        </w:rPr>
        <w:t xml:space="preserve">, związanym z udziałem w postępowaniu o udzielenie zamówienia publicznego; konsekwencje niepodania określonych danych wynikają z ustawy </w:t>
      </w:r>
      <w:proofErr w:type="spellStart"/>
      <w:r w:rsidRPr="008B1601">
        <w:rPr>
          <w:rFonts w:asciiTheme="minorHAnsi" w:hAnsiTheme="minorHAnsi" w:cstheme="minorHAnsi"/>
          <w:sz w:val="22"/>
          <w:szCs w:val="22"/>
          <w:lang w:eastAsia="pl-PL"/>
        </w:rPr>
        <w:t>Pzp</w:t>
      </w:r>
      <w:proofErr w:type="spellEnd"/>
      <w:r w:rsidRPr="008B1601">
        <w:rPr>
          <w:rFonts w:asciiTheme="minorHAnsi" w:hAnsiTheme="minorHAnsi" w:cstheme="minorHAnsi"/>
          <w:sz w:val="22"/>
          <w:szCs w:val="22"/>
          <w:lang w:eastAsia="pl-PL"/>
        </w:rPr>
        <w:t xml:space="preserve">;  </w:t>
      </w:r>
    </w:p>
    <w:p w14:paraId="55B31A12" w14:textId="77777777" w:rsidR="00361A35" w:rsidRPr="008B1601" w:rsidRDefault="00361A35" w:rsidP="00361A35">
      <w:pPr>
        <w:pStyle w:val="Akapitzlist"/>
        <w:numPr>
          <w:ilvl w:val="0"/>
          <w:numId w:val="26"/>
        </w:numPr>
        <w:ind w:left="993" w:hanging="284"/>
        <w:contextualSpacing/>
        <w:jc w:val="both"/>
        <w:rPr>
          <w:rFonts w:asciiTheme="minorHAnsi" w:eastAsia="Calibri" w:hAnsiTheme="minorHAnsi" w:cstheme="minorHAnsi"/>
          <w:sz w:val="22"/>
          <w:szCs w:val="22"/>
        </w:rPr>
      </w:pPr>
      <w:r w:rsidRPr="008B1601">
        <w:rPr>
          <w:rFonts w:asciiTheme="minorHAnsi" w:hAnsiTheme="minorHAnsi" w:cstheme="minorHAnsi"/>
          <w:sz w:val="22"/>
          <w:szCs w:val="22"/>
          <w:lang w:eastAsia="pl-PL"/>
        </w:rPr>
        <w:lastRenderedPageBreak/>
        <w:t>w odniesieniu do Pani/Pana danych osobowych decyzje nie będą podejmowane w sposób zautomatyzowany, stosowanie do art. 22 RODO;</w:t>
      </w:r>
    </w:p>
    <w:p w14:paraId="52FBFCA7" w14:textId="77777777" w:rsidR="00361A35" w:rsidRPr="008B1601" w:rsidRDefault="00361A35" w:rsidP="00361A35">
      <w:pPr>
        <w:pStyle w:val="Akapitzlist"/>
        <w:numPr>
          <w:ilvl w:val="0"/>
          <w:numId w:val="26"/>
        </w:numPr>
        <w:ind w:left="993" w:hanging="284"/>
        <w:contextualSpacing/>
        <w:jc w:val="both"/>
        <w:rPr>
          <w:rFonts w:asciiTheme="minorHAnsi" w:hAnsiTheme="minorHAnsi" w:cstheme="minorHAnsi"/>
          <w:sz w:val="22"/>
          <w:szCs w:val="22"/>
          <w:lang w:eastAsia="pl-PL"/>
        </w:rPr>
      </w:pPr>
      <w:r w:rsidRPr="008B1601">
        <w:rPr>
          <w:rFonts w:asciiTheme="minorHAnsi" w:hAnsiTheme="minorHAnsi" w:cstheme="minorHAnsi"/>
          <w:sz w:val="22"/>
          <w:szCs w:val="22"/>
          <w:lang w:eastAsia="pl-PL"/>
        </w:rPr>
        <w:t>posiada Pani/Pan:</w:t>
      </w:r>
    </w:p>
    <w:p w14:paraId="281883E3" w14:textId="77777777" w:rsidR="00361A35" w:rsidRPr="008B1601" w:rsidRDefault="00361A35" w:rsidP="00361A35">
      <w:pPr>
        <w:pStyle w:val="Akapitzlist"/>
        <w:numPr>
          <w:ilvl w:val="0"/>
          <w:numId w:val="27"/>
        </w:numPr>
        <w:ind w:left="1276" w:hanging="283"/>
        <w:contextualSpacing/>
        <w:jc w:val="both"/>
        <w:rPr>
          <w:rFonts w:asciiTheme="minorHAnsi" w:hAnsiTheme="minorHAnsi" w:cstheme="minorHAnsi"/>
          <w:sz w:val="22"/>
          <w:szCs w:val="22"/>
          <w:lang w:eastAsia="pl-PL"/>
        </w:rPr>
      </w:pPr>
      <w:r w:rsidRPr="008B1601">
        <w:rPr>
          <w:rFonts w:asciiTheme="minorHAnsi" w:hAnsiTheme="minorHAnsi" w:cstheme="minorHAnsi"/>
          <w:sz w:val="22"/>
          <w:szCs w:val="22"/>
          <w:lang w:eastAsia="pl-PL"/>
        </w:rPr>
        <w:t>na podstawie art. 15 RODO prawo dostępu do danych osobowych Pani/Pana dotyczących;</w:t>
      </w:r>
    </w:p>
    <w:p w14:paraId="4F88608C" w14:textId="77777777" w:rsidR="00361A35" w:rsidRPr="008B1601" w:rsidRDefault="00361A35" w:rsidP="00361A35">
      <w:pPr>
        <w:pStyle w:val="Akapitzlist"/>
        <w:numPr>
          <w:ilvl w:val="0"/>
          <w:numId w:val="27"/>
        </w:numPr>
        <w:ind w:left="1276" w:hanging="283"/>
        <w:contextualSpacing/>
        <w:jc w:val="both"/>
        <w:rPr>
          <w:rFonts w:asciiTheme="minorHAnsi" w:hAnsiTheme="minorHAnsi" w:cstheme="minorHAnsi"/>
          <w:sz w:val="22"/>
          <w:szCs w:val="22"/>
          <w:lang w:eastAsia="pl-PL"/>
        </w:rPr>
      </w:pPr>
      <w:r w:rsidRPr="008B1601">
        <w:rPr>
          <w:rFonts w:asciiTheme="minorHAnsi" w:hAnsiTheme="minorHAnsi" w:cstheme="minorHAnsi"/>
          <w:sz w:val="22"/>
          <w:szCs w:val="22"/>
          <w:lang w:eastAsia="pl-PL"/>
        </w:rPr>
        <w:t>na podstawie art. 16 RODO prawo do sprostowania Pani/Pana danych osobowych</w:t>
      </w:r>
      <w:r w:rsidRPr="008B1601">
        <w:rPr>
          <w:rStyle w:val="Odwoanieprzypisudolnego"/>
          <w:rFonts w:asciiTheme="minorHAnsi" w:hAnsiTheme="minorHAnsi" w:cstheme="minorHAnsi"/>
          <w:sz w:val="22"/>
          <w:szCs w:val="22"/>
        </w:rPr>
        <w:footnoteReference w:id="1"/>
      </w:r>
      <w:r w:rsidRPr="008B1601">
        <w:rPr>
          <w:rFonts w:asciiTheme="minorHAnsi" w:hAnsiTheme="minorHAnsi" w:cstheme="minorHAnsi"/>
          <w:sz w:val="22"/>
          <w:szCs w:val="22"/>
          <w:lang w:eastAsia="pl-PL"/>
        </w:rPr>
        <w:t>;</w:t>
      </w:r>
    </w:p>
    <w:p w14:paraId="3DECC6D5" w14:textId="77777777" w:rsidR="00361A35" w:rsidRPr="008B1601" w:rsidRDefault="00361A35" w:rsidP="00361A35">
      <w:pPr>
        <w:pStyle w:val="Akapitzlist"/>
        <w:numPr>
          <w:ilvl w:val="0"/>
          <w:numId w:val="27"/>
        </w:numPr>
        <w:ind w:left="1276" w:hanging="283"/>
        <w:contextualSpacing/>
        <w:jc w:val="both"/>
        <w:rPr>
          <w:rFonts w:asciiTheme="minorHAnsi" w:hAnsiTheme="minorHAnsi" w:cstheme="minorHAnsi"/>
          <w:sz w:val="22"/>
          <w:szCs w:val="22"/>
          <w:lang w:eastAsia="pl-PL"/>
        </w:rPr>
      </w:pPr>
      <w:r w:rsidRPr="008B1601">
        <w:rPr>
          <w:rFonts w:asciiTheme="minorHAnsi" w:hAnsiTheme="minorHAnsi" w:cstheme="minorHAnsi"/>
          <w:sz w:val="22"/>
          <w:szCs w:val="22"/>
          <w:lang w:eastAsia="pl-PL"/>
        </w:rPr>
        <w:t>na podstawie art. 18 RODO prawo żądania od administratora ograniczenia przetwarzania danych osobowych z zastrzeżeniem przypadków, o których mowa w art. 18 ust. 2 RODO</w:t>
      </w:r>
      <w:r w:rsidRPr="008B1601">
        <w:rPr>
          <w:rStyle w:val="Odwoanieprzypisudolnego"/>
          <w:rFonts w:asciiTheme="minorHAnsi" w:hAnsiTheme="minorHAnsi" w:cstheme="minorHAnsi"/>
          <w:sz w:val="22"/>
          <w:szCs w:val="22"/>
        </w:rPr>
        <w:footnoteReference w:id="2"/>
      </w:r>
      <w:r w:rsidRPr="008B1601">
        <w:rPr>
          <w:rFonts w:asciiTheme="minorHAnsi" w:hAnsiTheme="minorHAnsi" w:cstheme="minorHAnsi"/>
          <w:sz w:val="22"/>
          <w:szCs w:val="22"/>
          <w:lang w:eastAsia="pl-PL"/>
        </w:rPr>
        <w:t xml:space="preserve">;  </w:t>
      </w:r>
    </w:p>
    <w:p w14:paraId="3F94A967" w14:textId="77777777" w:rsidR="00361A35" w:rsidRPr="008B1601" w:rsidRDefault="00361A35" w:rsidP="00361A35">
      <w:pPr>
        <w:pStyle w:val="Akapitzlist"/>
        <w:numPr>
          <w:ilvl w:val="0"/>
          <w:numId w:val="27"/>
        </w:numPr>
        <w:ind w:left="1276" w:hanging="283"/>
        <w:contextualSpacing/>
        <w:jc w:val="both"/>
        <w:rPr>
          <w:rFonts w:asciiTheme="minorHAnsi" w:hAnsiTheme="minorHAnsi" w:cstheme="minorHAnsi"/>
          <w:i/>
          <w:sz w:val="22"/>
          <w:szCs w:val="22"/>
          <w:lang w:eastAsia="pl-PL"/>
        </w:rPr>
      </w:pPr>
      <w:r w:rsidRPr="008B1601">
        <w:rPr>
          <w:rFonts w:asciiTheme="minorHAnsi" w:hAnsiTheme="minorHAnsi" w:cstheme="minorHAnsi"/>
          <w:sz w:val="22"/>
          <w:szCs w:val="22"/>
          <w:lang w:eastAsia="pl-PL"/>
        </w:rPr>
        <w:t>prawo do wniesienia skargi do Prezesa Urzędu Ochrony Danych Osobowych, gdy uzna Pani/Pan, że przetwarzanie danych osobowych Pani/Pana dotyczących narusza przepisy RODO;</w:t>
      </w:r>
    </w:p>
    <w:p w14:paraId="4533ADF5" w14:textId="77777777" w:rsidR="00361A35" w:rsidRPr="008B1601" w:rsidRDefault="00361A35" w:rsidP="00361A35">
      <w:pPr>
        <w:pStyle w:val="Akapitzlist"/>
        <w:numPr>
          <w:ilvl w:val="0"/>
          <w:numId w:val="26"/>
        </w:numPr>
        <w:ind w:left="993" w:hanging="284"/>
        <w:contextualSpacing/>
        <w:jc w:val="both"/>
        <w:rPr>
          <w:rFonts w:asciiTheme="minorHAnsi" w:hAnsiTheme="minorHAnsi" w:cstheme="minorHAnsi"/>
          <w:i/>
          <w:sz w:val="22"/>
          <w:szCs w:val="22"/>
          <w:lang w:eastAsia="pl-PL"/>
        </w:rPr>
      </w:pPr>
      <w:r w:rsidRPr="008B1601">
        <w:rPr>
          <w:rFonts w:asciiTheme="minorHAnsi" w:hAnsiTheme="minorHAnsi" w:cstheme="minorHAnsi"/>
          <w:sz w:val="22"/>
          <w:szCs w:val="22"/>
          <w:lang w:eastAsia="pl-PL"/>
        </w:rPr>
        <w:t>nie przysługuje Pani/Panu:</w:t>
      </w:r>
    </w:p>
    <w:p w14:paraId="6AA56C2A" w14:textId="77777777" w:rsidR="00361A35" w:rsidRPr="008B1601" w:rsidRDefault="00361A35" w:rsidP="00361A35">
      <w:pPr>
        <w:pStyle w:val="Akapitzlist"/>
        <w:numPr>
          <w:ilvl w:val="0"/>
          <w:numId w:val="28"/>
        </w:numPr>
        <w:ind w:left="1276" w:hanging="283"/>
        <w:contextualSpacing/>
        <w:jc w:val="both"/>
        <w:rPr>
          <w:rFonts w:asciiTheme="minorHAnsi" w:hAnsiTheme="minorHAnsi" w:cstheme="minorHAnsi"/>
          <w:i/>
          <w:sz w:val="22"/>
          <w:szCs w:val="22"/>
          <w:lang w:eastAsia="pl-PL"/>
        </w:rPr>
      </w:pPr>
      <w:r w:rsidRPr="008B1601">
        <w:rPr>
          <w:rFonts w:asciiTheme="minorHAnsi" w:hAnsiTheme="minorHAnsi" w:cstheme="minorHAnsi"/>
          <w:sz w:val="22"/>
          <w:szCs w:val="22"/>
          <w:lang w:eastAsia="pl-PL"/>
        </w:rPr>
        <w:t>w związku z art. 17 ust. 3 lit. b, d lub e RODO prawo do usunięcia danych osobowych;</w:t>
      </w:r>
    </w:p>
    <w:p w14:paraId="67337121" w14:textId="77777777" w:rsidR="00361A35" w:rsidRPr="008B1601" w:rsidRDefault="00361A35" w:rsidP="00361A35">
      <w:pPr>
        <w:pStyle w:val="Akapitzlist"/>
        <w:numPr>
          <w:ilvl w:val="0"/>
          <w:numId w:val="28"/>
        </w:numPr>
        <w:ind w:left="1276" w:hanging="283"/>
        <w:contextualSpacing/>
        <w:jc w:val="both"/>
        <w:rPr>
          <w:rFonts w:asciiTheme="minorHAnsi" w:hAnsiTheme="minorHAnsi" w:cstheme="minorHAnsi"/>
          <w:b/>
          <w:i/>
          <w:sz w:val="22"/>
          <w:szCs w:val="22"/>
          <w:lang w:eastAsia="pl-PL"/>
        </w:rPr>
      </w:pPr>
      <w:r w:rsidRPr="008B1601">
        <w:rPr>
          <w:rFonts w:asciiTheme="minorHAnsi" w:hAnsiTheme="minorHAnsi" w:cstheme="minorHAnsi"/>
          <w:sz w:val="22"/>
          <w:szCs w:val="22"/>
          <w:lang w:eastAsia="pl-PL"/>
        </w:rPr>
        <w:t>prawo do przenoszenia danych osobowych, o którym mowa w art. 20 RODO;</w:t>
      </w:r>
    </w:p>
    <w:p w14:paraId="3B87F214" w14:textId="77777777" w:rsidR="00361A35" w:rsidRPr="008B1601" w:rsidRDefault="00361A35" w:rsidP="00361A35">
      <w:pPr>
        <w:pStyle w:val="Akapitzlist"/>
        <w:numPr>
          <w:ilvl w:val="0"/>
          <w:numId w:val="28"/>
        </w:numPr>
        <w:ind w:left="1276" w:hanging="283"/>
        <w:contextualSpacing/>
        <w:jc w:val="both"/>
        <w:rPr>
          <w:rFonts w:asciiTheme="minorHAnsi" w:hAnsiTheme="minorHAnsi" w:cstheme="minorHAnsi"/>
          <w:i/>
          <w:sz w:val="22"/>
          <w:szCs w:val="22"/>
          <w:lang w:eastAsia="pl-PL"/>
        </w:rPr>
      </w:pPr>
      <w:r w:rsidRPr="008B1601">
        <w:rPr>
          <w:rFonts w:asciiTheme="minorHAnsi" w:hAnsiTheme="minorHAnsi" w:cstheme="minorHAnsi"/>
          <w:sz w:val="22"/>
          <w:szCs w:val="22"/>
          <w:lang w:eastAsia="pl-PL"/>
        </w:rPr>
        <w:t xml:space="preserve">na podstawie art. 21 RODO prawo sprzeciwu, wobec przetwarzania danych osobowych, gdyż podstawą prawną przetwarzania Pani/Pana danych osobowych jest art. 6 ust. 1 lit. c RODO. </w:t>
      </w:r>
    </w:p>
    <w:p w14:paraId="695EC31A" w14:textId="77777777" w:rsidR="00361A35" w:rsidRDefault="00361A35" w:rsidP="00361A35">
      <w:pPr>
        <w:spacing w:before="120"/>
        <w:jc w:val="both"/>
        <w:rPr>
          <w:rStyle w:val="tekstdokbold"/>
          <w:rFonts w:asciiTheme="minorHAnsi" w:hAnsiTheme="minorHAnsi"/>
          <w:b w:val="0"/>
        </w:rPr>
      </w:pPr>
    </w:p>
    <w:p w14:paraId="736FB47A" w14:textId="77777777" w:rsidR="00361A35" w:rsidRDefault="00361A35" w:rsidP="00361A35">
      <w:pPr>
        <w:spacing w:before="120"/>
        <w:jc w:val="both"/>
        <w:rPr>
          <w:rStyle w:val="tekstdokbold"/>
          <w:rFonts w:asciiTheme="minorHAnsi" w:hAnsiTheme="minorHAnsi"/>
          <w:b w:val="0"/>
        </w:rPr>
      </w:pPr>
    </w:p>
    <w:p w14:paraId="1F6BAC13" w14:textId="77777777" w:rsidR="00361A35" w:rsidRPr="008B4C26" w:rsidRDefault="00361A35" w:rsidP="00361A35">
      <w:pPr>
        <w:pStyle w:val="rozdzia"/>
      </w:pPr>
      <w:r w:rsidRPr="008B4C26">
        <w:lastRenderedPageBreak/>
        <w:t xml:space="preserve">Załącznik nr 1 do SWZ. </w:t>
      </w:r>
      <w:r>
        <w:t>OPIS PRZEDMIOTU ZAMÓWIENIA</w:t>
      </w:r>
    </w:p>
    <w:p w14:paraId="00B52335" w14:textId="77777777" w:rsidR="00361A35" w:rsidRPr="008B4C26" w:rsidRDefault="00361A35" w:rsidP="00361A35">
      <w:pPr>
        <w:rPr>
          <w:rFonts w:asciiTheme="minorHAnsi" w:hAnsiTheme="minorHAnsi" w:cs="Arial"/>
          <w:b/>
          <w:bCs/>
          <w:sz w:val="20"/>
          <w:szCs w:val="20"/>
        </w:rPr>
      </w:pPr>
    </w:p>
    <w:p w14:paraId="4014549D" w14:textId="77777777" w:rsidR="00361A35" w:rsidRPr="008B4C26" w:rsidRDefault="00361A35" w:rsidP="00361A35">
      <w:pPr>
        <w:pStyle w:val="Akapitzlist"/>
        <w:numPr>
          <w:ilvl w:val="0"/>
          <w:numId w:val="4"/>
        </w:numPr>
        <w:spacing w:before="120"/>
        <w:jc w:val="both"/>
        <w:rPr>
          <w:rFonts w:asciiTheme="minorHAnsi" w:hAnsiTheme="minorHAnsi" w:cs="Arial"/>
          <w:b/>
          <w:sz w:val="22"/>
          <w:szCs w:val="20"/>
        </w:rPr>
      </w:pPr>
      <w:r w:rsidRPr="008B4C26">
        <w:rPr>
          <w:rFonts w:asciiTheme="minorHAnsi" w:hAnsiTheme="minorHAnsi" w:cs="Arial"/>
          <w:b/>
          <w:sz w:val="22"/>
          <w:szCs w:val="20"/>
        </w:rPr>
        <w:t>POSTANOWIENIA OGÓLNE</w:t>
      </w:r>
    </w:p>
    <w:p w14:paraId="66FED2E4"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0"/>
        </w:rPr>
      </w:pPr>
      <w:r w:rsidRPr="008B4C26">
        <w:rPr>
          <w:rFonts w:asciiTheme="minorHAnsi" w:hAnsiTheme="minorHAnsi" w:cs="Arial"/>
          <w:sz w:val="22"/>
          <w:szCs w:val="20"/>
        </w:rPr>
        <w:t xml:space="preserve">Przedmiotem zamówienia jest usługa </w:t>
      </w:r>
      <w:r>
        <w:rPr>
          <w:rFonts w:asciiTheme="minorHAnsi" w:hAnsiTheme="minorHAnsi" w:cs="Arial"/>
          <w:sz w:val="22"/>
          <w:szCs w:val="20"/>
        </w:rPr>
        <w:t xml:space="preserve">grupowej </w:t>
      </w:r>
      <w:r w:rsidRPr="008B4C26">
        <w:rPr>
          <w:rFonts w:asciiTheme="minorHAnsi" w:hAnsiTheme="minorHAnsi" w:cs="Arial"/>
          <w:sz w:val="22"/>
          <w:szCs w:val="20"/>
        </w:rPr>
        <w:t>opieki medycznej dla pracowników Zamawiającego oraz członków ich rodzin w formie ubezpieczenia zdrowotnego lub abonamentu medycznego.</w:t>
      </w:r>
    </w:p>
    <w:p w14:paraId="58ED618C" w14:textId="77777777" w:rsidR="00361A35" w:rsidRPr="00CD59DF"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0"/>
        </w:rPr>
      </w:pPr>
      <w:r w:rsidRPr="00CD59DF">
        <w:rPr>
          <w:rFonts w:asciiTheme="minorHAnsi" w:hAnsiTheme="minorHAnsi" w:cs="Arial"/>
          <w:sz w:val="22"/>
          <w:szCs w:val="20"/>
        </w:rPr>
        <w:t>Opisany poniżej zakres świadczeń i wymagania to warunki minimalne. W kwestiach nieuregulowanych w SWZ będą miały zastosowanie ogólne warunki ubezpieczenia/abonamentu medycznego Wykonawcy, złożona przez niego oferta oraz odpowiednie przepisy prawa.</w:t>
      </w:r>
    </w:p>
    <w:p w14:paraId="25C42734" w14:textId="77777777" w:rsidR="00361A35" w:rsidRPr="008B4C26" w:rsidRDefault="00361A35" w:rsidP="00361A35">
      <w:pPr>
        <w:pStyle w:val="Akapitzlist"/>
        <w:numPr>
          <w:ilvl w:val="0"/>
          <w:numId w:val="4"/>
        </w:numPr>
        <w:spacing w:before="120"/>
        <w:jc w:val="both"/>
        <w:rPr>
          <w:rFonts w:asciiTheme="minorHAnsi" w:hAnsiTheme="minorHAnsi" w:cs="Arial"/>
          <w:b/>
          <w:sz w:val="22"/>
          <w:szCs w:val="20"/>
        </w:rPr>
      </w:pPr>
      <w:r w:rsidRPr="008B4C26">
        <w:rPr>
          <w:rFonts w:asciiTheme="minorHAnsi" w:hAnsiTheme="minorHAnsi" w:cs="Arial"/>
          <w:b/>
          <w:sz w:val="22"/>
          <w:szCs w:val="20"/>
        </w:rPr>
        <w:t>UBEZPIECZENI/UCZESTNICY</w:t>
      </w:r>
    </w:p>
    <w:p w14:paraId="7120CC94"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0"/>
        </w:rPr>
      </w:pPr>
      <w:r>
        <w:rPr>
          <w:rFonts w:asciiTheme="minorHAnsi" w:hAnsiTheme="minorHAnsi" w:cs="Arial"/>
          <w:sz w:val="22"/>
          <w:szCs w:val="20"/>
        </w:rPr>
        <w:t xml:space="preserve">Program jest dobrowolny. </w:t>
      </w:r>
      <w:r w:rsidRPr="008B4C26">
        <w:rPr>
          <w:rFonts w:asciiTheme="minorHAnsi" w:hAnsiTheme="minorHAnsi" w:cs="Arial"/>
          <w:sz w:val="22"/>
          <w:szCs w:val="20"/>
        </w:rPr>
        <w:t xml:space="preserve">Do programu opieki medycznej może przystąpić każdy pracownik Zamawiającego, bez względu na wiek. </w:t>
      </w:r>
    </w:p>
    <w:p w14:paraId="1255500A"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0"/>
        </w:rPr>
      </w:pPr>
      <w:r w:rsidRPr="008B4C26">
        <w:rPr>
          <w:rFonts w:asciiTheme="minorHAnsi" w:hAnsiTheme="minorHAnsi" w:cs="Arial"/>
          <w:sz w:val="22"/>
          <w:szCs w:val="20"/>
        </w:rPr>
        <w:t xml:space="preserve">Strukturę wiekowo-płciową wszystkich pracowników Zamawiającego zawiera Załącznik nr </w:t>
      </w:r>
      <w:r>
        <w:rPr>
          <w:rFonts w:asciiTheme="minorHAnsi" w:hAnsiTheme="minorHAnsi" w:cs="Arial"/>
          <w:sz w:val="22"/>
          <w:szCs w:val="20"/>
        </w:rPr>
        <w:t>2</w:t>
      </w:r>
      <w:r w:rsidRPr="008B4C26">
        <w:rPr>
          <w:rFonts w:asciiTheme="minorHAnsi" w:hAnsiTheme="minorHAnsi" w:cs="Arial"/>
          <w:sz w:val="22"/>
          <w:szCs w:val="20"/>
        </w:rPr>
        <w:t xml:space="preserve"> do SWZ – Struktura pracowników. </w:t>
      </w:r>
    </w:p>
    <w:p w14:paraId="6DEC564A"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0"/>
        </w:rPr>
      </w:pPr>
      <w:r w:rsidRPr="008B4C26">
        <w:rPr>
          <w:rFonts w:asciiTheme="minorHAnsi" w:hAnsiTheme="minorHAnsi" w:cs="Arial"/>
          <w:sz w:val="22"/>
          <w:szCs w:val="20"/>
        </w:rPr>
        <w:t>Na tych samych warunkach co pracownicy Zamawiającego mogą przystępować do programu opieki medycznej także osoby oddelegowane czasowo do pracy w Ministerstwie Sprawiedliwości. Są to najczęściej pracownicy sądów i prokuratur.</w:t>
      </w:r>
    </w:p>
    <w:p w14:paraId="1EB739BD"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0"/>
        </w:rPr>
      </w:pPr>
      <w:r w:rsidRPr="008B4C26">
        <w:rPr>
          <w:rFonts w:asciiTheme="minorHAnsi" w:hAnsiTheme="minorHAnsi" w:cs="Arial"/>
          <w:sz w:val="22"/>
          <w:szCs w:val="20"/>
        </w:rPr>
        <w:t>Programem opieki medycznej mogą być objęci również członkowie rodzin pracowników, z zastrzeżeniem, że członek rodziny danego pracownika może zostać objęty programem, jeżeli przystąpił do niego także sam pracownik.</w:t>
      </w:r>
    </w:p>
    <w:p w14:paraId="762ECE04"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0"/>
        </w:rPr>
      </w:pPr>
      <w:r w:rsidRPr="008B4C26">
        <w:rPr>
          <w:rFonts w:asciiTheme="minorHAnsi" w:hAnsiTheme="minorHAnsi" w:cs="Arial"/>
          <w:sz w:val="22"/>
          <w:szCs w:val="20"/>
        </w:rPr>
        <w:t>Przez członków rodziny pracownika rozumie się jego małżonka lub partnera życiowego oraz dzieci.</w:t>
      </w:r>
    </w:p>
    <w:p w14:paraId="7CA25ECB"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0"/>
        </w:rPr>
      </w:pPr>
      <w:r w:rsidRPr="008B4C26">
        <w:rPr>
          <w:rFonts w:asciiTheme="minorHAnsi" w:hAnsiTheme="minorHAnsi" w:cs="Arial"/>
          <w:sz w:val="22"/>
          <w:szCs w:val="20"/>
        </w:rPr>
        <w:t>Partner życiowy – jest to osoba, z którą ubezpieczony/uczestnik programu wspólnie prowadzi gospodarstwo domowe. Ponadto spełnione muszą zostać następujące warunki:</w:t>
      </w:r>
    </w:p>
    <w:p w14:paraId="7C1B8EF3" w14:textId="77777777" w:rsidR="00361A35" w:rsidRPr="008B4C26" w:rsidRDefault="00361A35" w:rsidP="00361A35">
      <w:pPr>
        <w:numPr>
          <w:ilvl w:val="2"/>
          <w:numId w:val="3"/>
        </w:numPr>
        <w:tabs>
          <w:tab w:val="clear" w:pos="794"/>
          <w:tab w:val="num" w:pos="993"/>
        </w:tabs>
        <w:autoSpaceDN w:val="0"/>
        <w:spacing w:before="120" w:after="0" w:line="240" w:lineRule="auto"/>
        <w:ind w:left="993"/>
        <w:jc w:val="both"/>
        <w:rPr>
          <w:rFonts w:asciiTheme="minorHAnsi" w:hAnsiTheme="minorHAnsi" w:cs="Arial"/>
        </w:rPr>
      </w:pPr>
      <w:r w:rsidRPr="008B4C26">
        <w:rPr>
          <w:rFonts w:asciiTheme="minorHAnsi" w:hAnsiTheme="minorHAnsi" w:cs="Arial"/>
        </w:rPr>
        <w:t>Ubezpieczony/uczestnik programu ani partner nie mogą pozostawać w innym, formalnym związku małżeńskim.</w:t>
      </w:r>
    </w:p>
    <w:p w14:paraId="4847EE32" w14:textId="77777777" w:rsidR="00361A35" w:rsidRPr="008B4C26" w:rsidRDefault="00361A35" w:rsidP="00361A35">
      <w:pPr>
        <w:numPr>
          <w:ilvl w:val="2"/>
          <w:numId w:val="3"/>
        </w:numPr>
        <w:tabs>
          <w:tab w:val="clear" w:pos="794"/>
          <w:tab w:val="num" w:pos="993"/>
        </w:tabs>
        <w:autoSpaceDN w:val="0"/>
        <w:spacing w:before="120" w:after="0" w:line="240" w:lineRule="auto"/>
        <w:ind w:left="993"/>
        <w:jc w:val="both"/>
        <w:rPr>
          <w:rFonts w:asciiTheme="minorHAnsi" w:hAnsiTheme="minorHAnsi" w:cs="Arial"/>
        </w:rPr>
      </w:pPr>
      <w:r w:rsidRPr="008B4C26">
        <w:rPr>
          <w:rFonts w:asciiTheme="minorHAnsi" w:hAnsiTheme="minorHAnsi" w:cs="Arial"/>
        </w:rPr>
        <w:t>Partner życiowy nie może być spokrewniony z ubezpieczonym/uczestnikiem.</w:t>
      </w:r>
    </w:p>
    <w:p w14:paraId="0A89DFFD"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0"/>
        </w:rPr>
      </w:pPr>
      <w:r w:rsidRPr="008B4C26">
        <w:rPr>
          <w:rFonts w:asciiTheme="minorHAnsi" w:hAnsiTheme="minorHAnsi" w:cs="Arial"/>
          <w:sz w:val="22"/>
          <w:szCs w:val="20"/>
        </w:rPr>
        <w:t>Małżonkowie lub partnerzy życiowi</w:t>
      </w:r>
      <w:r>
        <w:rPr>
          <w:rFonts w:asciiTheme="minorHAnsi" w:hAnsiTheme="minorHAnsi" w:cs="Arial"/>
          <w:sz w:val="22"/>
          <w:szCs w:val="20"/>
        </w:rPr>
        <w:t>, którzy wcześniej nie byli objęci programem</w:t>
      </w:r>
      <w:r w:rsidRPr="008B4C26">
        <w:rPr>
          <w:rFonts w:asciiTheme="minorHAnsi" w:hAnsiTheme="minorHAnsi" w:cs="Arial"/>
          <w:sz w:val="22"/>
          <w:szCs w:val="20"/>
        </w:rPr>
        <w:t xml:space="preserve"> mogą zostać objęci opiek</w:t>
      </w:r>
      <w:r>
        <w:rPr>
          <w:rFonts w:asciiTheme="minorHAnsi" w:hAnsiTheme="minorHAnsi" w:cs="Arial"/>
          <w:sz w:val="22"/>
          <w:szCs w:val="20"/>
        </w:rPr>
        <w:t>ą</w:t>
      </w:r>
      <w:r w:rsidRPr="008B4C26">
        <w:rPr>
          <w:rFonts w:asciiTheme="minorHAnsi" w:hAnsiTheme="minorHAnsi" w:cs="Arial"/>
          <w:sz w:val="22"/>
          <w:szCs w:val="20"/>
        </w:rPr>
        <w:t xml:space="preserve"> medyczn</w:t>
      </w:r>
      <w:r>
        <w:rPr>
          <w:rFonts w:asciiTheme="minorHAnsi" w:hAnsiTheme="minorHAnsi" w:cs="Arial"/>
          <w:sz w:val="22"/>
          <w:szCs w:val="20"/>
        </w:rPr>
        <w:t>ą</w:t>
      </w:r>
      <w:r w:rsidRPr="008B4C26">
        <w:rPr>
          <w:rFonts w:asciiTheme="minorHAnsi" w:hAnsiTheme="minorHAnsi" w:cs="Arial"/>
          <w:sz w:val="22"/>
          <w:szCs w:val="20"/>
        </w:rPr>
        <w:t>, jeżeli nie ukończyli 65 roku życia, chyba że Wykonawca wyrazi zgodę na przyjęcie do programu małżonków lub partnerów życiowych również po 65 roku życia, co będzie podlegało ocenie zgodnie z kryteriami oceny ofert.</w:t>
      </w:r>
      <w:r>
        <w:rPr>
          <w:rFonts w:asciiTheme="minorHAnsi" w:hAnsiTheme="minorHAnsi" w:cs="Arial"/>
          <w:sz w:val="22"/>
          <w:szCs w:val="20"/>
        </w:rPr>
        <w:t xml:space="preserve"> Bez względu na fakt zaoferowania wyższego limitu wieku dla członów rodzin, Wykonawca przyjmie do programu osoby, które wcześniej były objęte programem, będące po 65 r.ż. Aktualnie zastrzeżenie dotyczy to jednego współmałżonka w wieku 66 lat. </w:t>
      </w:r>
    </w:p>
    <w:p w14:paraId="6662AEFF"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0"/>
        </w:rPr>
      </w:pPr>
      <w:r w:rsidRPr="008B4C26">
        <w:rPr>
          <w:rFonts w:asciiTheme="minorHAnsi" w:hAnsiTheme="minorHAnsi" w:cs="Arial"/>
          <w:sz w:val="22"/>
          <w:szCs w:val="20"/>
        </w:rPr>
        <w:t xml:space="preserve">Dzieci własne lub przysposobione pracownika lub jego partnera życiowego mogą być obejmowane programem od momentu urodzenia przynajmniej do czasu ukończenia 25 roku życia, bez względu na to, czy pozostają we wspólnym gospodarstwie domowym z pracownikiem lub czy uczęszczają do szkoły. </w:t>
      </w:r>
    </w:p>
    <w:p w14:paraId="72E04E6A" w14:textId="77777777" w:rsidR="00361A35"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0"/>
        </w:rPr>
      </w:pPr>
      <w:r w:rsidRPr="008B4C26">
        <w:rPr>
          <w:rFonts w:asciiTheme="minorHAnsi" w:hAnsiTheme="minorHAnsi" w:cs="Arial"/>
          <w:sz w:val="22"/>
          <w:szCs w:val="20"/>
        </w:rPr>
        <w:t>Wszystkie osoby spełniające ustalone kryteria dotyczące wieku w momencie obejmowania programem opieki medycznej mogą pozostawać w programie do końca trwania umowy.</w:t>
      </w:r>
    </w:p>
    <w:p w14:paraId="222D3A49" w14:textId="77777777" w:rsidR="00361A35"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0"/>
        </w:rPr>
      </w:pPr>
      <w:r w:rsidRPr="006C4E83">
        <w:rPr>
          <w:rFonts w:asciiTheme="minorHAnsi" w:hAnsiTheme="minorHAnsi" w:cs="Arial"/>
          <w:sz w:val="22"/>
          <w:szCs w:val="20"/>
        </w:rPr>
        <w:lastRenderedPageBreak/>
        <w:t>Osoby, które przestały być członkami grupy mogą pozostawać nadal w programie przez jeden kolejny miesiąc, pod warunkiem opłacenia składki/abonamentu za ten miesiąc.</w:t>
      </w:r>
    </w:p>
    <w:p w14:paraId="3C21CD13" w14:textId="77777777" w:rsidR="00361A35" w:rsidRPr="006C4E83"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0"/>
        </w:rPr>
      </w:pPr>
      <w:r>
        <w:rPr>
          <w:rFonts w:asciiTheme="minorHAnsi" w:hAnsiTheme="minorHAnsi" w:cs="Arial"/>
          <w:sz w:val="22"/>
          <w:szCs w:val="20"/>
        </w:rPr>
        <w:t>Pracownik będzie miał możliwość wykupienia dla swoich rodziców, teściów lub rodziców partnera pakietów seniorskich w przypadku ich zaoferowania przez Wykonawcę, co będzie podlegało ocenie zgodnie z kryteriami oceny ofert.</w:t>
      </w:r>
    </w:p>
    <w:p w14:paraId="77C52179" w14:textId="77777777" w:rsidR="00361A35" w:rsidRPr="008B4C26" w:rsidRDefault="00361A35" w:rsidP="00361A35">
      <w:pPr>
        <w:pStyle w:val="Akapitzlist"/>
        <w:keepNext/>
        <w:numPr>
          <w:ilvl w:val="0"/>
          <w:numId w:val="4"/>
        </w:numPr>
        <w:spacing w:before="120"/>
        <w:ind w:left="357" w:hanging="357"/>
        <w:jc w:val="both"/>
        <w:rPr>
          <w:rFonts w:asciiTheme="minorHAnsi" w:hAnsiTheme="minorHAnsi" w:cs="Arial"/>
          <w:b/>
          <w:sz w:val="22"/>
          <w:szCs w:val="20"/>
        </w:rPr>
      </w:pPr>
      <w:r w:rsidRPr="008B4C26">
        <w:rPr>
          <w:rFonts w:asciiTheme="minorHAnsi" w:hAnsiTheme="minorHAnsi" w:cs="Arial"/>
          <w:b/>
          <w:sz w:val="22"/>
          <w:szCs w:val="20"/>
        </w:rPr>
        <w:t>PRZYSTĘPOWANIE DO PROGRAMU</w:t>
      </w:r>
    </w:p>
    <w:p w14:paraId="60A21B69"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0"/>
        </w:rPr>
      </w:pPr>
      <w:r w:rsidRPr="008B4C26">
        <w:rPr>
          <w:rFonts w:asciiTheme="minorHAnsi" w:hAnsiTheme="minorHAnsi" w:cs="Arial"/>
          <w:sz w:val="22"/>
          <w:szCs w:val="20"/>
        </w:rPr>
        <w:t xml:space="preserve">Przystąpienie do programu jest dobrowolne. Osoby spełniające kryterium przynależności do grupy mogą w dowolnym momencie trwania umowy przystępować do programu lub z niego </w:t>
      </w:r>
      <w:r>
        <w:rPr>
          <w:rFonts w:asciiTheme="minorHAnsi" w:hAnsiTheme="minorHAnsi" w:cs="Arial"/>
          <w:sz w:val="22"/>
          <w:szCs w:val="20"/>
        </w:rPr>
        <w:t>z</w:t>
      </w:r>
      <w:r w:rsidRPr="008B4C26">
        <w:rPr>
          <w:rFonts w:asciiTheme="minorHAnsi" w:hAnsiTheme="minorHAnsi" w:cs="Arial"/>
          <w:sz w:val="22"/>
          <w:szCs w:val="20"/>
        </w:rPr>
        <w:t xml:space="preserve">rezygnować. </w:t>
      </w:r>
    </w:p>
    <w:p w14:paraId="4602801C"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t xml:space="preserve">Wykonawca może zastrzec, że ponowne przystąpienie do programu osoby, która zrezygnowała, jest możliwe dopiero po określonym czasie, jednak nie dłuższym niż 12 miesięcy. </w:t>
      </w:r>
    </w:p>
    <w:p w14:paraId="68F97A67"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8B4C26">
        <w:rPr>
          <w:rFonts w:asciiTheme="minorHAnsi" w:hAnsiTheme="minorHAnsi" w:cs="Arial"/>
          <w:sz w:val="22"/>
          <w:szCs w:val="20"/>
        </w:rPr>
        <w:t>Zamawiający</w:t>
      </w:r>
      <w:r w:rsidRPr="008B4C26">
        <w:rPr>
          <w:rFonts w:asciiTheme="minorHAnsi" w:hAnsiTheme="minorHAnsi" w:cs="Arial"/>
          <w:sz w:val="22"/>
          <w:szCs w:val="22"/>
        </w:rPr>
        <w:t xml:space="preserve"> nie może zagwarantować, że wszyscy pracownicy skorzystają z możliwości przystąpienia do programu opieki medycznej. W obecnie funkcjonującym ubezpieczeniu zdrowotnym uczestniczy aktualnie </w:t>
      </w:r>
      <w:r>
        <w:rPr>
          <w:rFonts w:asciiTheme="minorHAnsi" w:hAnsiTheme="minorHAnsi" w:cs="Arial"/>
          <w:sz w:val="22"/>
          <w:szCs w:val="22"/>
        </w:rPr>
        <w:t>181</w:t>
      </w:r>
      <w:r w:rsidRPr="008B4C26">
        <w:rPr>
          <w:rFonts w:asciiTheme="minorHAnsi" w:hAnsiTheme="minorHAnsi" w:cs="Arial"/>
          <w:sz w:val="22"/>
          <w:szCs w:val="22"/>
        </w:rPr>
        <w:t xml:space="preserve"> osób: </w:t>
      </w:r>
      <w:r>
        <w:rPr>
          <w:rFonts w:asciiTheme="minorHAnsi" w:hAnsiTheme="minorHAnsi" w:cs="Arial"/>
          <w:sz w:val="22"/>
          <w:szCs w:val="22"/>
        </w:rPr>
        <w:t>119</w:t>
      </w:r>
      <w:r w:rsidRPr="008B4C26">
        <w:rPr>
          <w:rFonts w:asciiTheme="minorHAnsi" w:hAnsiTheme="minorHAnsi" w:cs="Arial"/>
          <w:sz w:val="22"/>
          <w:szCs w:val="22"/>
        </w:rPr>
        <w:t xml:space="preserve"> pracowników i </w:t>
      </w:r>
      <w:r>
        <w:rPr>
          <w:rFonts w:asciiTheme="minorHAnsi" w:hAnsiTheme="minorHAnsi" w:cs="Arial"/>
          <w:sz w:val="22"/>
          <w:szCs w:val="22"/>
        </w:rPr>
        <w:t>62</w:t>
      </w:r>
      <w:r w:rsidRPr="008B4C26">
        <w:rPr>
          <w:rFonts w:asciiTheme="minorHAnsi" w:hAnsiTheme="minorHAnsi" w:cs="Arial"/>
          <w:sz w:val="22"/>
          <w:szCs w:val="22"/>
        </w:rPr>
        <w:t xml:space="preserve"> członków ich rodzin.</w:t>
      </w:r>
    </w:p>
    <w:p w14:paraId="45D99F27"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8B4C26">
        <w:rPr>
          <w:rFonts w:asciiTheme="minorHAnsi" w:hAnsiTheme="minorHAnsi" w:cs="Arial"/>
          <w:sz w:val="22"/>
          <w:szCs w:val="20"/>
        </w:rPr>
        <w:t>Każdy</w:t>
      </w:r>
      <w:r w:rsidRPr="008B4C26">
        <w:rPr>
          <w:rFonts w:asciiTheme="minorHAnsi" w:hAnsiTheme="minorHAnsi" w:cs="Arial"/>
          <w:sz w:val="22"/>
          <w:szCs w:val="22"/>
        </w:rPr>
        <w:t xml:space="preserve"> pracownik może wybrać jeden z </w:t>
      </w:r>
      <w:r>
        <w:rPr>
          <w:rFonts w:asciiTheme="minorHAnsi" w:hAnsiTheme="minorHAnsi" w:cs="Arial"/>
          <w:sz w:val="22"/>
          <w:szCs w:val="22"/>
        </w:rPr>
        <w:t>oferowanych</w:t>
      </w:r>
      <w:r w:rsidRPr="008B4C26">
        <w:rPr>
          <w:rFonts w:asciiTheme="minorHAnsi" w:hAnsiTheme="minorHAnsi" w:cs="Arial"/>
          <w:sz w:val="22"/>
          <w:szCs w:val="22"/>
        </w:rPr>
        <w:t xml:space="preserve"> zakresów świadczeń. Członek rodziny przystępuje do takiego samego zakresu świadczeń jak pracownik. Zmiany zakresu </w:t>
      </w:r>
      <w:r>
        <w:rPr>
          <w:rFonts w:asciiTheme="minorHAnsi" w:hAnsiTheme="minorHAnsi" w:cs="Arial"/>
          <w:sz w:val="22"/>
          <w:szCs w:val="22"/>
        </w:rPr>
        <w:t xml:space="preserve">pracownik </w:t>
      </w:r>
      <w:r w:rsidRPr="008B4C26">
        <w:rPr>
          <w:rFonts w:asciiTheme="minorHAnsi" w:hAnsiTheme="minorHAnsi" w:cs="Arial"/>
          <w:sz w:val="22"/>
          <w:szCs w:val="22"/>
        </w:rPr>
        <w:t>moż</w:t>
      </w:r>
      <w:r>
        <w:rPr>
          <w:rFonts w:asciiTheme="minorHAnsi" w:hAnsiTheme="minorHAnsi" w:cs="Arial"/>
          <w:sz w:val="22"/>
          <w:szCs w:val="22"/>
        </w:rPr>
        <w:t>e</w:t>
      </w:r>
      <w:r w:rsidRPr="008B4C26">
        <w:rPr>
          <w:rFonts w:asciiTheme="minorHAnsi" w:hAnsiTheme="minorHAnsi" w:cs="Arial"/>
          <w:sz w:val="22"/>
          <w:szCs w:val="22"/>
        </w:rPr>
        <w:t xml:space="preserve"> dokonać raz w ciągu rocznego okresu trwania umowy lub w rocznicę umowy – w zależności od praktyki stosowanej przez Wykonawcę. </w:t>
      </w:r>
      <w:r>
        <w:rPr>
          <w:rFonts w:asciiTheme="minorHAnsi" w:hAnsiTheme="minorHAnsi" w:cs="Arial"/>
          <w:sz w:val="22"/>
          <w:szCs w:val="22"/>
        </w:rPr>
        <w:t xml:space="preserve">Zaoferowanie przez Wykonawcę możliwości zmiany zakresu na wyższy w dowolnym momencie w ciągu rocznego okresu trwania umowy będzie podlegało ocenie zgodnie z kryteriami oceny ofert. Zmiany pakietu z pracowniczego na partnerski lub rodzinny albo z partnerskiego na rodzinny </w:t>
      </w:r>
      <w:r w:rsidRPr="00037D90">
        <w:rPr>
          <w:rFonts w:asciiTheme="minorHAnsi" w:hAnsiTheme="minorHAnsi" w:cs="Arial"/>
          <w:sz w:val="22"/>
          <w:szCs w:val="22"/>
        </w:rPr>
        <w:t>można dokonać raz w ciągu rocznego okresu trwania umowy.</w:t>
      </w:r>
    </w:p>
    <w:p w14:paraId="48BB7DEC"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t xml:space="preserve">Wykonawca nie będzie wymagał wypełniania przez osoby przystępujące do programu </w:t>
      </w:r>
      <w:r w:rsidRPr="008B4C26">
        <w:rPr>
          <w:rFonts w:asciiTheme="minorHAnsi" w:hAnsiTheme="minorHAnsi" w:cs="Arial"/>
          <w:sz w:val="22"/>
          <w:szCs w:val="20"/>
        </w:rPr>
        <w:t>żadnych</w:t>
      </w:r>
      <w:r w:rsidRPr="008B4C26">
        <w:rPr>
          <w:rFonts w:asciiTheme="minorHAnsi" w:hAnsiTheme="minorHAnsi" w:cs="Arial"/>
          <w:sz w:val="22"/>
          <w:szCs w:val="22"/>
        </w:rPr>
        <w:t xml:space="preserve"> ankiet medycznych, ani w inny sposób nie będzie zadawać pytań odnośnie stanu ich zdrowia.</w:t>
      </w:r>
    </w:p>
    <w:p w14:paraId="5BDAB002" w14:textId="77777777" w:rsidR="00361A35" w:rsidRPr="00C04DEB"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C04DEB">
        <w:rPr>
          <w:rFonts w:asciiTheme="minorHAnsi" w:hAnsiTheme="minorHAnsi" w:cs="Arial"/>
          <w:sz w:val="22"/>
          <w:szCs w:val="22"/>
        </w:rPr>
        <w:t xml:space="preserve">Wykonawca przyjmie do programu opieki medycznej bez ograniczeń ochrony oraz bez oceny ryzyka także osoby przebywające w szpitalach i na zwolnieniach lekarskich oraz osoby, które zaszły w ciążę przed datą zawarcia umowy, chorujące na choroby przewlekłe, jak również osoby, które uległy nieszczęśliwemu wypadkowi przed datą zawarcia umowy Wykonawca może uzależnić przyjęcie do programu tych osób od tego, czy są one ubezpieczone w dotychczas funkcjonującej u zamawiającego umowie grupowego ubezpieczenia zdrowotnego. </w:t>
      </w:r>
    </w:p>
    <w:p w14:paraId="6F9F1E6E"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8B4C26">
        <w:rPr>
          <w:rFonts w:asciiTheme="minorHAnsi" w:hAnsiTheme="minorHAnsi" w:cs="Arial"/>
          <w:sz w:val="22"/>
          <w:szCs w:val="20"/>
        </w:rPr>
        <w:t>Przystępowanie</w:t>
      </w:r>
      <w:r w:rsidRPr="008B4C26">
        <w:rPr>
          <w:rFonts w:asciiTheme="minorHAnsi" w:hAnsiTheme="minorHAnsi" w:cs="Arial"/>
          <w:sz w:val="22"/>
          <w:szCs w:val="22"/>
        </w:rPr>
        <w:t xml:space="preserve"> i występowanie odbywa się ze skutkiem na pierwszy dzień kolejnego miesiąca.</w:t>
      </w:r>
    </w:p>
    <w:p w14:paraId="465F5CC5" w14:textId="77777777" w:rsidR="00361A35"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8B4C26">
        <w:rPr>
          <w:rFonts w:asciiTheme="minorHAnsi" w:hAnsiTheme="minorHAnsi" w:cs="Arial"/>
          <w:sz w:val="22"/>
          <w:szCs w:val="20"/>
        </w:rPr>
        <w:t>Wykonawca</w:t>
      </w:r>
      <w:r w:rsidRPr="008B4C26">
        <w:rPr>
          <w:rFonts w:asciiTheme="minorHAnsi" w:hAnsiTheme="minorHAnsi" w:cs="Arial"/>
          <w:sz w:val="22"/>
          <w:szCs w:val="22"/>
        </w:rPr>
        <w:t xml:space="preserve"> obejmuje ubezpieczonego/uczestnika programem opieki medycznej w pełnym zakresie świadczeń od pierwszego dnia miesiąca następującego po miesiącu zgłoszenia danej osoby do programu. Wykonawca może warunkować objęcie programem otrzymaniem do określonej daty oryginałów dokumentów przystąpienia i składki/opłaty.</w:t>
      </w:r>
    </w:p>
    <w:p w14:paraId="5376C051" w14:textId="77777777" w:rsidR="00361A35" w:rsidRPr="008B4C26" w:rsidRDefault="00361A35" w:rsidP="00361A35">
      <w:pPr>
        <w:pStyle w:val="Akapitzlist"/>
        <w:numPr>
          <w:ilvl w:val="0"/>
          <w:numId w:val="4"/>
        </w:numPr>
        <w:spacing w:before="120"/>
        <w:jc w:val="both"/>
        <w:rPr>
          <w:rFonts w:asciiTheme="minorHAnsi" w:hAnsiTheme="minorHAnsi" w:cs="Arial"/>
          <w:b/>
          <w:sz w:val="22"/>
          <w:szCs w:val="20"/>
        </w:rPr>
      </w:pPr>
      <w:r w:rsidRPr="008B4C26">
        <w:rPr>
          <w:rFonts w:asciiTheme="minorHAnsi" w:hAnsiTheme="minorHAnsi" w:cs="Arial"/>
          <w:b/>
          <w:sz w:val="22"/>
          <w:szCs w:val="20"/>
        </w:rPr>
        <w:t>KARENCJE I INNE CZASOWE OGRANICZENIA ŚWIADCZEŃ</w:t>
      </w:r>
    </w:p>
    <w:p w14:paraId="0DBCB999" w14:textId="77777777" w:rsidR="00361A35" w:rsidRPr="008B4C26" w:rsidRDefault="00361A35" w:rsidP="00361A35">
      <w:pPr>
        <w:spacing w:before="120"/>
        <w:ind w:left="709"/>
        <w:rPr>
          <w:rFonts w:asciiTheme="minorHAnsi" w:hAnsiTheme="minorHAnsi" w:cs="Arial"/>
        </w:rPr>
      </w:pPr>
      <w:r w:rsidRPr="008B4C26">
        <w:rPr>
          <w:rFonts w:asciiTheme="minorHAnsi" w:hAnsiTheme="minorHAnsi" w:cs="Arial"/>
        </w:rPr>
        <w:t>Wykonawca nie będzie stosował żadnych okresów karencji ani innych czasowych ograniczeń świadczenia usług wobec ubezpieczonych/uczestników programu.</w:t>
      </w:r>
    </w:p>
    <w:p w14:paraId="1C28D1B7" w14:textId="77777777" w:rsidR="00361A35" w:rsidRPr="008B4C26" w:rsidRDefault="00361A35" w:rsidP="00361A35">
      <w:pPr>
        <w:pStyle w:val="Akapitzlist"/>
        <w:numPr>
          <w:ilvl w:val="0"/>
          <w:numId w:val="4"/>
        </w:numPr>
        <w:spacing w:before="120"/>
        <w:jc w:val="both"/>
        <w:rPr>
          <w:rFonts w:asciiTheme="minorHAnsi" w:hAnsiTheme="minorHAnsi" w:cs="Arial"/>
          <w:b/>
          <w:sz w:val="22"/>
          <w:szCs w:val="20"/>
        </w:rPr>
      </w:pPr>
      <w:r w:rsidRPr="008B4C26">
        <w:rPr>
          <w:rFonts w:asciiTheme="minorHAnsi" w:hAnsiTheme="minorHAnsi" w:cs="Arial"/>
          <w:b/>
          <w:sz w:val="22"/>
          <w:szCs w:val="20"/>
        </w:rPr>
        <w:t>SKŁADKA/OPŁATA</w:t>
      </w:r>
    </w:p>
    <w:p w14:paraId="6502169F"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t xml:space="preserve">Składka na ubezpieczenie lub opłata na abonament medyczny będzie finansowana przez pracowników. </w:t>
      </w:r>
      <w:bookmarkStart w:id="5" w:name="_Hlk69123087"/>
      <w:r w:rsidRPr="008B4C26">
        <w:rPr>
          <w:rFonts w:asciiTheme="minorHAnsi" w:hAnsiTheme="minorHAnsi" w:cs="Arial"/>
          <w:sz w:val="22"/>
          <w:szCs w:val="22"/>
        </w:rPr>
        <w:t xml:space="preserve">Każdy pracownik przystępując do programu wyrazi zgodę na comiesięczne </w:t>
      </w:r>
      <w:r w:rsidRPr="008B4C26">
        <w:rPr>
          <w:rFonts w:asciiTheme="minorHAnsi" w:hAnsiTheme="minorHAnsi" w:cs="Arial"/>
          <w:sz w:val="22"/>
          <w:szCs w:val="22"/>
        </w:rPr>
        <w:lastRenderedPageBreak/>
        <w:t>potrącanie przez Zamawiającego z jego wynagrodzenia lub innych wypłat składki/opłaty z tytułu objęcia programem opieki medycznej jego i członków jego rodziny.</w:t>
      </w:r>
      <w:bookmarkEnd w:id="5"/>
    </w:p>
    <w:p w14:paraId="1C2AB3FF" w14:textId="77777777" w:rsidR="00361A35" w:rsidRPr="00C04DEB"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C04DEB">
        <w:rPr>
          <w:rFonts w:asciiTheme="minorHAnsi" w:hAnsiTheme="minorHAnsi" w:cs="Arial"/>
          <w:sz w:val="22"/>
          <w:szCs w:val="22"/>
        </w:rPr>
        <w:t>Wykonawca dopuści możliwość przelania składki/opłaty bezpośrednio na konto Wykonawcy przez pracowników objętych programem opieki medycznej, którzy okresowo nie mogą mieć dokonanego potrącenia składki/opłaty przez Zamawiającego (np. osoby przebywające na urlopie wychowawczym, osoby delegowane do pracy w Ministerstwie).</w:t>
      </w:r>
    </w:p>
    <w:p w14:paraId="2D47F622" w14:textId="77777777" w:rsidR="00361A35"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C04DEB">
        <w:rPr>
          <w:rFonts w:asciiTheme="minorHAnsi" w:hAnsiTheme="minorHAnsi" w:cs="Arial"/>
          <w:sz w:val="22"/>
          <w:szCs w:val="22"/>
        </w:rPr>
        <w:t>Składka/opłata opłacana będzie z góry, do 5 dnia miesiąca, za który jest należna.</w:t>
      </w:r>
    </w:p>
    <w:p w14:paraId="3CBA4E8B" w14:textId="77777777" w:rsidR="00361A35"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Pr>
          <w:rFonts w:asciiTheme="minorHAnsi" w:hAnsiTheme="minorHAnsi" w:cs="Arial"/>
          <w:sz w:val="22"/>
          <w:szCs w:val="22"/>
        </w:rPr>
        <w:t>Wykonawca wyraża zgodę, aby pierwsza składka/opłata została opłacona do końca miesiąca za który jest należna. Nie będzie to miało wpływu na początek ochrony.</w:t>
      </w:r>
    </w:p>
    <w:p w14:paraId="5263FC51" w14:textId="77777777" w:rsidR="00361A35" w:rsidRPr="00967C08"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967C08">
        <w:rPr>
          <w:rFonts w:asciiTheme="minorHAnsi" w:hAnsiTheme="minorHAnsi" w:cs="Arial"/>
          <w:sz w:val="22"/>
          <w:szCs w:val="22"/>
        </w:rPr>
        <w:t>Brak zapłaty składki/opłaty w wyznaczonym terminie nie powoduje wygaśnięcia ochrony ubezpieczeniowej, zawieszenia odpowiedzialności ani rozwiązania umowy pod warunkiem, że brakująca składka/opłata zostanie przekazana do końca miesiąca za który jest należna. W przypadku braku składki/opłaty do końca miesiąca, odpowiedzialność może zostać zawieszona, a Wykonawca w takim przypadku wzywa Zamawiającego do uzupełnienia zaległości wskazując, co najmniej 7-dniowy dodatkowy termin zapłaty oraz informując o skutku nieprzekazania składki/opłaty. Po uregulowaniu zaległej składki odpowiedzialność zostaje wznowiona.</w:t>
      </w:r>
    </w:p>
    <w:p w14:paraId="60D396C0" w14:textId="77777777" w:rsidR="00361A35" w:rsidRPr="00FC3377"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FC3377">
        <w:rPr>
          <w:rFonts w:asciiTheme="minorHAnsi" w:hAnsiTheme="minorHAnsi" w:cs="Arial"/>
          <w:sz w:val="22"/>
          <w:szCs w:val="22"/>
        </w:rPr>
        <w:t xml:space="preserve">Miesięczny koszt opieki medycznej za jedną osobę (pracownika) nie może być wyższy niż: </w:t>
      </w:r>
      <w:r>
        <w:rPr>
          <w:rFonts w:asciiTheme="minorHAnsi" w:hAnsiTheme="minorHAnsi" w:cs="Arial"/>
          <w:sz w:val="22"/>
          <w:szCs w:val="22"/>
        </w:rPr>
        <w:t>8</w:t>
      </w:r>
      <w:r w:rsidRPr="00FC3377">
        <w:rPr>
          <w:rFonts w:asciiTheme="minorHAnsi" w:hAnsiTheme="minorHAnsi" w:cs="Arial"/>
          <w:sz w:val="22"/>
          <w:szCs w:val="22"/>
        </w:rPr>
        <w:t>0,00 zł w Zakresie I 1</w:t>
      </w:r>
      <w:r>
        <w:rPr>
          <w:rFonts w:asciiTheme="minorHAnsi" w:hAnsiTheme="minorHAnsi" w:cs="Arial"/>
          <w:sz w:val="22"/>
          <w:szCs w:val="22"/>
        </w:rPr>
        <w:t>34 zł</w:t>
      </w:r>
      <w:r w:rsidRPr="00FC3377">
        <w:rPr>
          <w:rFonts w:asciiTheme="minorHAnsi" w:hAnsiTheme="minorHAnsi" w:cs="Arial"/>
          <w:sz w:val="22"/>
          <w:szCs w:val="22"/>
        </w:rPr>
        <w:t xml:space="preserve"> w Zakresie II i 20</w:t>
      </w:r>
      <w:r>
        <w:rPr>
          <w:rFonts w:asciiTheme="minorHAnsi" w:hAnsiTheme="minorHAnsi" w:cs="Arial"/>
          <w:sz w:val="22"/>
          <w:szCs w:val="22"/>
        </w:rPr>
        <w:t>5</w:t>
      </w:r>
      <w:r w:rsidRPr="00FC3377">
        <w:rPr>
          <w:rFonts w:asciiTheme="minorHAnsi" w:hAnsiTheme="minorHAnsi" w:cs="Arial"/>
          <w:sz w:val="22"/>
          <w:szCs w:val="22"/>
        </w:rPr>
        <w:t xml:space="preserve">,00 zł w Zakresie III. </w:t>
      </w:r>
    </w:p>
    <w:p w14:paraId="304B3019"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t>Wykonawca powinien zagwarantować możliwość funkcjonowania pakietu partnerskiego i rodzinnego. W przypadku pakietu partnerskiego, obejmującego pracownika i jednego członka jego rodziny, wysokość składki/opłaty nie może być wyższa niż 2,1 krotność składki/opłaty za pracownika. W przypadku pakietu rodzinnego, obejmującego pracownika, jego małżonka lub partnera i dzieci (bez względu na ich liczbę) wysokość składki/opłaty nie może być wyższa niż 3,5 krotność składki/opłaty za pracownika. Wysokość przelicznika składki/opłaty za jednego pracownika na składkę/opłatę za pakiety partnerskie i rodzinne podlegać będzie ocenie zgodnie z kryteriami oceny ofert.</w:t>
      </w:r>
    </w:p>
    <w:p w14:paraId="4F80FB95" w14:textId="77777777" w:rsidR="00361A35" w:rsidRPr="008B4C26" w:rsidRDefault="00361A35" w:rsidP="00361A35">
      <w:pPr>
        <w:pStyle w:val="Akapitzlist"/>
        <w:numPr>
          <w:ilvl w:val="0"/>
          <w:numId w:val="4"/>
        </w:numPr>
        <w:spacing w:before="120"/>
        <w:jc w:val="both"/>
        <w:rPr>
          <w:rFonts w:asciiTheme="minorHAnsi" w:hAnsiTheme="minorHAnsi" w:cs="Arial"/>
          <w:b/>
          <w:sz w:val="22"/>
          <w:szCs w:val="20"/>
        </w:rPr>
      </w:pPr>
      <w:r w:rsidRPr="008B4C26">
        <w:rPr>
          <w:rFonts w:asciiTheme="minorHAnsi" w:hAnsiTheme="minorHAnsi" w:cs="Arial"/>
          <w:b/>
          <w:sz w:val="22"/>
          <w:szCs w:val="20"/>
        </w:rPr>
        <w:t>MIEJSCE OBSŁUGI</w:t>
      </w:r>
    </w:p>
    <w:p w14:paraId="22406E6E"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t>Wykonawca zapewni przez cały okres trwania umowy dostęp do minimum 1000 placówek medycznych w całej Polsce, w tym w Warszawie minimum 1</w:t>
      </w:r>
      <w:r>
        <w:rPr>
          <w:rFonts w:asciiTheme="minorHAnsi" w:hAnsiTheme="minorHAnsi" w:cs="Arial"/>
          <w:sz w:val="22"/>
          <w:szCs w:val="22"/>
        </w:rPr>
        <w:t>5</w:t>
      </w:r>
      <w:r w:rsidRPr="008B4C26">
        <w:rPr>
          <w:rFonts w:asciiTheme="minorHAnsi" w:hAnsiTheme="minorHAnsi" w:cs="Arial"/>
          <w:sz w:val="22"/>
          <w:szCs w:val="22"/>
        </w:rPr>
        <w:t xml:space="preserve"> placówek medycznych zapewniających konsultacje lekarzy specjalistów. Ewentualne zmiany na liście udostępnionych placówek medycznych nie mogą pogorszyć ubezpieczonym/uczestnikom programu dostępu do należnych usług.</w:t>
      </w:r>
    </w:p>
    <w:p w14:paraId="1CD929A3"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t>Wykonawca wraz z umową opieki medycznej przekaże Zamawiającemu listę placówek medycznych na terenie RP, w których ubezpieczeni/uczestnicy mogą bezgotówkowo korzystać z usług objętych umową. W przypadku zmian na liście udostępnionych placówek w trakcie trwania umowy Wykonawca przekaże Zamawiającemu uaktualnioną informację.</w:t>
      </w:r>
    </w:p>
    <w:p w14:paraId="521F041E"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t>Lepsza dostępność do</w:t>
      </w:r>
      <w:r>
        <w:rPr>
          <w:rFonts w:asciiTheme="minorHAnsi" w:hAnsiTheme="minorHAnsi" w:cs="Arial"/>
          <w:sz w:val="22"/>
          <w:szCs w:val="22"/>
        </w:rPr>
        <w:t xml:space="preserve"> opieki medycznej</w:t>
      </w:r>
      <w:r w:rsidRPr="008B4C26">
        <w:rPr>
          <w:rFonts w:asciiTheme="minorHAnsi" w:hAnsiTheme="minorHAnsi" w:cs="Arial"/>
          <w:sz w:val="22"/>
          <w:szCs w:val="22"/>
        </w:rPr>
        <w:t xml:space="preserve"> (większa placówek liczba świadczących usługi medyczne w ramach obsługi bezgotówkowej</w:t>
      </w:r>
      <w:r>
        <w:rPr>
          <w:rFonts w:asciiTheme="minorHAnsi" w:hAnsiTheme="minorHAnsi" w:cs="Arial"/>
          <w:sz w:val="22"/>
          <w:szCs w:val="22"/>
        </w:rPr>
        <w:t>)</w:t>
      </w:r>
      <w:r w:rsidRPr="008B4C26">
        <w:rPr>
          <w:rFonts w:asciiTheme="minorHAnsi" w:hAnsiTheme="minorHAnsi" w:cs="Arial"/>
          <w:sz w:val="22"/>
          <w:szCs w:val="22"/>
        </w:rPr>
        <w:t xml:space="preserve"> będzie podlegać ocenie zgodnie z kryteriami oceny ofert.</w:t>
      </w:r>
    </w:p>
    <w:p w14:paraId="0AEDCBB1" w14:textId="77777777" w:rsidR="00361A35" w:rsidRPr="008B4C26" w:rsidRDefault="00361A35" w:rsidP="00361A35">
      <w:pPr>
        <w:pStyle w:val="Akapitzlist"/>
        <w:numPr>
          <w:ilvl w:val="0"/>
          <w:numId w:val="4"/>
        </w:numPr>
        <w:spacing w:before="120"/>
        <w:jc w:val="both"/>
        <w:rPr>
          <w:rFonts w:asciiTheme="minorHAnsi" w:hAnsiTheme="minorHAnsi" w:cs="Arial"/>
          <w:b/>
          <w:sz w:val="22"/>
          <w:szCs w:val="20"/>
        </w:rPr>
      </w:pPr>
      <w:r w:rsidRPr="008B4C26">
        <w:rPr>
          <w:rFonts w:asciiTheme="minorHAnsi" w:hAnsiTheme="minorHAnsi" w:cs="Arial"/>
          <w:b/>
          <w:sz w:val="22"/>
          <w:szCs w:val="20"/>
        </w:rPr>
        <w:t>WYMAGANY (OBLIGATORYJNY) ZAKRES ŚWIADCZEŃ</w:t>
      </w:r>
    </w:p>
    <w:p w14:paraId="5FAC0224" w14:textId="77777777" w:rsidR="00361A35"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t xml:space="preserve">Minimalne wymagane świadczenia w ramach programu opieki zdrowotnej zawiera Załącznik nr </w:t>
      </w:r>
      <w:r>
        <w:rPr>
          <w:rFonts w:asciiTheme="minorHAnsi" w:hAnsiTheme="minorHAnsi" w:cs="Arial"/>
          <w:sz w:val="22"/>
          <w:szCs w:val="22"/>
        </w:rPr>
        <w:t xml:space="preserve">1A </w:t>
      </w:r>
      <w:r w:rsidRPr="008B4C26">
        <w:rPr>
          <w:rFonts w:asciiTheme="minorHAnsi" w:hAnsiTheme="minorHAnsi" w:cs="Arial"/>
          <w:sz w:val="22"/>
          <w:szCs w:val="22"/>
        </w:rPr>
        <w:t xml:space="preserve">do SWZ. </w:t>
      </w:r>
    </w:p>
    <w:p w14:paraId="64DB0BCC" w14:textId="77777777" w:rsidR="00361A35" w:rsidRPr="00B617B0"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B617B0">
        <w:rPr>
          <w:rFonts w:asciiTheme="minorHAnsi" w:hAnsiTheme="minorHAnsi" w:cs="Arial"/>
          <w:sz w:val="22"/>
          <w:szCs w:val="22"/>
        </w:rPr>
        <w:lastRenderedPageBreak/>
        <w:t>Wszystkie zaproponowane przez Wykonawcę zakresy świadczeń będą funkcjonować od pierwszego dnia wdrożenia programu bez konieczności spełnienia wymogów partycypacyjnych w poszczególnych zakresach.</w:t>
      </w:r>
    </w:p>
    <w:p w14:paraId="42608074" w14:textId="77777777" w:rsidR="00361A35"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t xml:space="preserve">Czas oczekiwania na wizytę u lekarza opieki podstawowej (internisty, lekarza rodzinnego, pediatry) nie może być dłuższy niż 2 dni robocze. W przypadku konsultacji innych lekarzy specjalistów oczekiwane przez Zamawiającego terminy wizyt nie powinny być dłuższe niż 10 dni roboczych. Gwarancja terminów wizyt nie będzie obowiązywała w przypadku, jeżeli ubezpieczony/uczestnik programu wybierze inną placówkę lub lekarza niż zaproponował Wykonawca. Gwarancja nie będzie dotyczyła także sytuacji, gdy ubezpieczony/uczestnik programu będzie oczekiwał określonych godzin lub dni przyjęcia do lekarza. Wykonawca może zaoferować krótsze terminy realizacji wizyt, co będzie podlegać ocenie zgodnie z kryteriami oceny ofert. W przypadku nie wywiązania się Wykonawcy z gwarancji ubezpieczony/uczestnik programu ma prawo do samodzielnego umówienia się w terminie objętym gwarancją na wizytę w dowolnej placówce i otrzymania od </w:t>
      </w:r>
      <w:r>
        <w:rPr>
          <w:rFonts w:asciiTheme="minorHAnsi" w:hAnsiTheme="minorHAnsi" w:cs="Arial"/>
          <w:sz w:val="22"/>
          <w:szCs w:val="22"/>
        </w:rPr>
        <w:t>W</w:t>
      </w:r>
      <w:r w:rsidRPr="008B4C26">
        <w:rPr>
          <w:rFonts w:asciiTheme="minorHAnsi" w:hAnsiTheme="minorHAnsi" w:cs="Arial"/>
          <w:sz w:val="22"/>
          <w:szCs w:val="22"/>
        </w:rPr>
        <w:t>ykonawcy pełnego zwrotu kosztu takiej wizyty.</w:t>
      </w:r>
    </w:p>
    <w:p w14:paraId="0B2CB8D6" w14:textId="77777777" w:rsidR="00361A35" w:rsidRPr="008B4C26" w:rsidRDefault="00361A35" w:rsidP="00361A35">
      <w:pPr>
        <w:pStyle w:val="Akapitzlist"/>
        <w:numPr>
          <w:ilvl w:val="1"/>
          <w:numId w:val="4"/>
        </w:numPr>
        <w:tabs>
          <w:tab w:val="clear" w:pos="716"/>
          <w:tab w:val="num" w:pos="574"/>
          <w:tab w:val="num" w:pos="851"/>
        </w:tabs>
        <w:spacing w:before="120"/>
        <w:ind w:left="715" w:hanging="431"/>
        <w:jc w:val="both"/>
        <w:rPr>
          <w:rFonts w:asciiTheme="minorHAnsi" w:hAnsiTheme="minorHAnsi" w:cs="Arial"/>
          <w:sz w:val="22"/>
          <w:szCs w:val="22"/>
        </w:rPr>
      </w:pPr>
      <w:r>
        <w:rPr>
          <w:rFonts w:asciiTheme="minorHAnsi" w:hAnsiTheme="minorHAnsi" w:cs="Arial"/>
          <w:sz w:val="22"/>
          <w:szCs w:val="22"/>
        </w:rPr>
        <w:t>W ramach programu opieki medycznej Wykonawca zagwarantuję r</w:t>
      </w:r>
      <w:r w:rsidRPr="008B4C26">
        <w:rPr>
          <w:rFonts w:asciiTheme="minorHAnsi" w:hAnsiTheme="minorHAnsi" w:cs="Arial"/>
          <w:sz w:val="22"/>
          <w:szCs w:val="22"/>
        </w:rPr>
        <w:t>efundacj</w:t>
      </w:r>
      <w:r>
        <w:rPr>
          <w:rFonts w:asciiTheme="minorHAnsi" w:hAnsiTheme="minorHAnsi" w:cs="Arial"/>
          <w:sz w:val="22"/>
          <w:szCs w:val="22"/>
        </w:rPr>
        <w:t>ę</w:t>
      </w:r>
      <w:r w:rsidRPr="008B4C26">
        <w:rPr>
          <w:rFonts w:asciiTheme="minorHAnsi" w:hAnsiTheme="minorHAnsi" w:cs="Arial"/>
          <w:sz w:val="22"/>
          <w:szCs w:val="22"/>
        </w:rPr>
        <w:t xml:space="preserve"> kosztów leczenia – zwrot kosztów leczenia z tytułu świadczeń objętych programem, które miało miejsce w dowolnej placówce medycznej lub u dowolnego lekarza spoza sieci placówek udostępnionych przez Wykonawcę do obsługi bezgotówkowej, na podstawie imiennej faktury wystawionej na ubezpieczonego/uczestnika programu, do wysokości kwot określonych przez Wykonawcę.</w:t>
      </w:r>
      <w:r>
        <w:rPr>
          <w:rFonts w:asciiTheme="minorHAnsi" w:hAnsiTheme="minorHAnsi" w:cs="Arial"/>
          <w:sz w:val="22"/>
          <w:szCs w:val="22"/>
        </w:rPr>
        <w:t xml:space="preserve"> </w:t>
      </w:r>
    </w:p>
    <w:p w14:paraId="4DBBA349" w14:textId="77777777" w:rsidR="00361A35"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Pr>
          <w:rFonts w:asciiTheme="minorHAnsi" w:hAnsiTheme="minorHAnsi" w:cs="Arial"/>
          <w:sz w:val="22"/>
          <w:szCs w:val="22"/>
        </w:rPr>
        <w:t xml:space="preserve">Wykonawca zagwarantuje dostęp do usług </w:t>
      </w:r>
      <w:proofErr w:type="spellStart"/>
      <w:r>
        <w:rPr>
          <w:rFonts w:asciiTheme="minorHAnsi" w:hAnsiTheme="minorHAnsi" w:cs="Arial"/>
          <w:sz w:val="22"/>
          <w:szCs w:val="22"/>
        </w:rPr>
        <w:t>telemedycyny</w:t>
      </w:r>
      <w:proofErr w:type="spellEnd"/>
      <w:r>
        <w:rPr>
          <w:rFonts w:asciiTheme="minorHAnsi" w:hAnsiTheme="minorHAnsi" w:cs="Arial"/>
          <w:sz w:val="22"/>
          <w:szCs w:val="22"/>
        </w:rPr>
        <w:t xml:space="preserve"> - </w:t>
      </w:r>
      <w:r w:rsidRPr="008517C8">
        <w:rPr>
          <w:rFonts w:asciiTheme="minorHAnsi" w:hAnsiTheme="minorHAnsi" w:cs="Arial"/>
          <w:sz w:val="22"/>
          <w:szCs w:val="22"/>
        </w:rPr>
        <w:t>wizyt kontroln</w:t>
      </w:r>
      <w:r>
        <w:rPr>
          <w:rFonts w:asciiTheme="minorHAnsi" w:hAnsiTheme="minorHAnsi" w:cs="Arial"/>
          <w:sz w:val="22"/>
          <w:szCs w:val="22"/>
        </w:rPr>
        <w:t>ych</w:t>
      </w:r>
      <w:r w:rsidRPr="008517C8">
        <w:rPr>
          <w:rFonts w:asciiTheme="minorHAnsi" w:hAnsiTheme="minorHAnsi" w:cs="Arial"/>
          <w:sz w:val="22"/>
          <w:szCs w:val="22"/>
        </w:rPr>
        <w:t xml:space="preserve"> w formie czatu, połączenia głosowego lub wideo online z lekarzem</w:t>
      </w:r>
      <w:r>
        <w:rPr>
          <w:rFonts w:asciiTheme="minorHAnsi" w:hAnsiTheme="minorHAnsi" w:cs="Arial"/>
          <w:sz w:val="22"/>
          <w:szCs w:val="22"/>
        </w:rPr>
        <w:t xml:space="preserve">. W ramach </w:t>
      </w:r>
      <w:proofErr w:type="spellStart"/>
      <w:r>
        <w:rPr>
          <w:rFonts w:asciiTheme="minorHAnsi" w:hAnsiTheme="minorHAnsi" w:cs="Arial"/>
          <w:sz w:val="22"/>
          <w:szCs w:val="22"/>
        </w:rPr>
        <w:t>telemedycyny</w:t>
      </w:r>
      <w:proofErr w:type="spellEnd"/>
      <w:r>
        <w:rPr>
          <w:rFonts w:asciiTheme="minorHAnsi" w:hAnsiTheme="minorHAnsi" w:cs="Arial"/>
          <w:sz w:val="22"/>
          <w:szCs w:val="22"/>
        </w:rPr>
        <w:t xml:space="preserve"> będą dostępni przynajmniej internista oraz pediatra. Wykonawca może zaproponować większą liczbę specjalizacji lekarskich dostępnych w ramach </w:t>
      </w:r>
      <w:proofErr w:type="spellStart"/>
      <w:r>
        <w:rPr>
          <w:rFonts w:asciiTheme="minorHAnsi" w:hAnsiTheme="minorHAnsi" w:cs="Arial"/>
          <w:sz w:val="22"/>
          <w:szCs w:val="22"/>
        </w:rPr>
        <w:t>telemedycyny</w:t>
      </w:r>
      <w:proofErr w:type="spellEnd"/>
      <w:r>
        <w:rPr>
          <w:rFonts w:asciiTheme="minorHAnsi" w:hAnsiTheme="minorHAnsi" w:cs="Arial"/>
          <w:sz w:val="22"/>
          <w:szCs w:val="22"/>
        </w:rPr>
        <w:t>, co będzie podlegać ocenie zgodnie z kryteriami oceny ofert.</w:t>
      </w:r>
    </w:p>
    <w:p w14:paraId="3274148B" w14:textId="77777777" w:rsidR="00361A35"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Pr>
          <w:rFonts w:asciiTheme="minorHAnsi" w:hAnsiTheme="minorHAnsi" w:cs="Arial"/>
          <w:sz w:val="22"/>
          <w:szCs w:val="22"/>
        </w:rPr>
        <w:t xml:space="preserve">W ramach programu opieki medycznej Wykonawca zagwarantuje honorowanie skierowań </w:t>
      </w:r>
      <w:r w:rsidRPr="00B87B18">
        <w:rPr>
          <w:rFonts w:asciiTheme="minorHAnsi" w:hAnsiTheme="minorHAnsi" w:cs="Arial"/>
          <w:sz w:val="22"/>
          <w:szCs w:val="22"/>
        </w:rPr>
        <w:t>na badania diagnostyczne</w:t>
      </w:r>
      <w:r>
        <w:rPr>
          <w:rFonts w:asciiTheme="minorHAnsi" w:hAnsiTheme="minorHAnsi" w:cs="Arial"/>
          <w:sz w:val="22"/>
          <w:szCs w:val="22"/>
        </w:rPr>
        <w:t>,</w:t>
      </w:r>
      <w:r w:rsidRPr="00B87B18">
        <w:rPr>
          <w:rFonts w:asciiTheme="minorHAnsi" w:hAnsiTheme="minorHAnsi" w:cs="Arial"/>
          <w:sz w:val="22"/>
          <w:szCs w:val="22"/>
        </w:rPr>
        <w:t xml:space="preserve"> rehabilitację </w:t>
      </w:r>
      <w:r>
        <w:rPr>
          <w:rFonts w:asciiTheme="minorHAnsi" w:hAnsiTheme="minorHAnsi" w:cs="Arial"/>
          <w:sz w:val="22"/>
          <w:szCs w:val="22"/>
        </w:rPr>
        <w:t xml:space="preserve">i konsultacje profesorskie </w:t>
      </w:r>
      <w:r w:rsidRPr="00B87B18">
        <w:rPr>
          <w:rFonts w:asciiTheme="minorHAnsi" w:hAnsiTheme="minorHAnsi" w:cs="Arial"/>
          <w:sz w:val="22"/>
          <w:szCs w:val="22"/>
        </w:rPr>
        <w:t xml:space="preserve">od lekarzy spoza sieci placówek </w:t>
      </w:r>
      <w:r>
        <w:rPr>
          <w:rFonts w:asciiTheme="minorHAnsi" w:hAnsiTheme="minorHAnsi" w:cs="Arial"/>
          <w:sz w:val="22"/>
          <w:szCs w:val="22"/>
        </w:rPr>
        <w:t xml:space="preserve">medycznych Wykonawcy. </w:t>
      </w:r>
    </w:p>
    <w:p w14:paraId="2A44D6FD" w14:textId="77777777" w:rsidR="00361A35" w:rsidRPr="009D2BD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9D2BD6">
        <w:rPr>
          <w:rFonts w:asciiTheme="minorHAnsi" w:hAnsiTheme="minorHAnsi" w:cs="Arial"/>
          <w:sz w:val="22"/>
          <w:szCs w:val="22"/>
        </w:rPr>
        <w:t xml:space="preserve">Wykonawca pokryje koszt </w:t>
      </w:r>
      <w:r>
        <w:rPr>
          <w:rFonts w:asciiTheme="minorHAnsi" w:hAnsiTheme="minorHAnsi" w:cs="Arial"/>
          <w:sz w:val="22"/>
          <w:szCs w:val="22"/>
        </w:rPr>
        <w:t xml:space="preserve">podstawowych </w:t>
      </w:r>
      <w:r w:rsidRPr="009D2BD6">
        <w:rPr>
          <w:rFonts w:asciiTheme="minorHAnsi" w:hAnsiTheme="minorHAnsi" w:cs="Arial"/>
          <w:sz w:val="22"/>
          <w:szCs w:val="22"/>
        </w:rPr>
        <w:t>materiałów i środków medycznych użytych podczas wykonywania zabiegów ambulatoryjnych i pielęgniarskich</w:t>
      </w:r>
      <w:r>
        <w:rPr>
          <w:rFonts w:asciiTheme="minorHAnsi" w:hAnsiTheme="minorHAnsi" w:cs="Arial"/>
          <w:sz w:val="22"/>
          <w:szCs w:val="22"/>
        </w:rPr>
        <w:t>.</w:t>
      </w:r>
      <w:r w:rsidRPr="009D2BD6">
        <w:rPr>
          <w:rFonts w:asciiTheme="minorHAnsi" w:hAnsiTheme="minorHAnsi" w:cs="Arial"/>
          <w:sz w:val="22"/>
          <w:szCs w:val="22"/>
        </w:rPr>
        <w:t xml:space="preserve"> </w:t>
      </w:r>
    </w:p>
    <w:p w14:paraId="2DF86E1F" w14:textId="77777777" w:rsidR="00361A35" w:rsidRPr="008B4C26" w:rsidRDefault="00361A35" w:rsidP="00361A35">
      <w:pPr>
        <w:pStyle w:val="Akapitzlist"/>
        <w:numPr>
          <w:ilvl w:val="0"/>
          <w:numId w:val="4"/>
        </w:numPr>
        <w:spacing w:before="120"/>
        <w:jc w:val="both"/>
        <w:rPr>
          <w:rFonts w:asciiTheme="minorHAnsi" w:hAnsiTheme="minorHAnsi" w:cs="Arial"/>
          <w:b/>
          <w:sz w:val="22"/>
          <w:szCs w:val="20"/>
        </w:rPr>
      </w:pPr>
      <w:bookmarkStart w:id="6" w:name="_Hlk68853729"/>
      <w:r w:rsidRPr="008B4C26">
        <w:rPr>
          <w:rFonts w:asciiTheme="minorHAnsi" w:hAnsiTheme="minorHAnsi" w:cs="Arial"/>
          <w:b/>
          <w:sz w:val="22"/>
          <w:szCs w:val="20"/>
        </w:rPr>
        <w:t>DODATKOWY (FAKULTATYWNY) ZAKRES ŚWIADCZEŃ - OCENIANY ZGODNIE Z KRYTERIAMI OCENY OFERT</w:t>
      </w:r>
    </w:p>
    <w:p w14:paraId="2EA5564E"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t>Podwyższenie granicy wieku przyjmowania do programu członków rodzin</w:t>
      </w:r>
      <w:r>
        <w:rPr>
          <w:rFonts w:asciiTheme="minorHAnsi" w:hAnsiTheme="minorHAnsi" w:cs="Arial"/>
          <w:sz w:val="22"/>
          <w:szCs w:val="22"/>
        </w:rPr>
        <w:t xml:space="preserve"> (współmałżonków/partnerów)</w:t>
      </w:r>
      <w:r w:rsidRPr="008B4C26">
        <w:rPr>
          <w:rFonts w:asciiTheme="minorHAnsi" w:hAnsiTheme="minorHAnsi" w:cs="Arial"/>
          <w:sz w:val="22"/>
          <w:szCs w:val="22"/>
        </w:rPr>
        <w:t>.</w:t>
      </w:r>
    </w:p>
    <w:p w14:paraId="17ECCD46"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t xml:space="preserve">Lepsza dostępność do </w:t>
      </w:r>
      <w:r>
        <w:rPr>
          <w:rFonts w:asciiTheme="minorHAnsi" w:hAnsiTheme="minorHAnsi" w:cs="Arial"/>
          <w:sz w:val="22"/>
          <w:szCs w:val="22"/>
        </w:rPr>
        <w:t>opieki medycznej</w:t>
      </w:r>
      <w:r w:rsidRPr="008B4C26">
        <w:rPr>
          <w:rFonts w:asciiTheme="minorHAnsi" w:hAnsiTheme="minorHAnsi" w:cs="Arial"/>
          <w:sz w:val="22"/>
          <w:szCs w:val="22"/>
        </w:rPr>
        <w:t xml:space="preserve"> (większa liczba</w:t>
      </w:r>
      <w:r>
        <w:rPr>
          <w:rFonts w:asciiTheme="minorHAnsi" w:hAnsiTheme="minorHAnsi" w:cs="Arial"/>
          <w:sz w:val="22"/>
          <w:szCs w:val="22"/>
        </w:rPr>
        <w:t xml:space="preserve"> placówek</w:t>
      </w:r>
      <w:r w:rsidRPr="008B4C26">
        <w:rPr>
          <w:rFonts w:asciiTheme="minorHAnsi" w:hAnsiTheme="minorHAnsi" w:cs="Arial"/>
          <w:sz w:val="22"/>
          <w:szCs w:val="22"/>
        </w:rPr>
        <w:t>) świadczących usługi medyczne w Warszawie w ramach obsługi bezgotówkowej.</w:t>
      </w:r>
    </w:p>
    <w:p w14:paraId="728BAF39" w14:textId="77777777" w:rsidR="00361A35"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t>Większa liczba świadczeń niż minimalne wymagania określone przez Zamawiającego, np. dodatkowe niewymienione specjalności lekarskie czy dodatkowe rodzaje badań</w:t>
      </w:r>
      <w:r>
        <w:rPr>
          <w:rFonts w:asciiTheme="minorHAnsi" w:hAnsiTheme="minorHAnsi" w:cs="Arial"/>
          <w:sz w:val="22"/>
          <w:szCs w:val="22"/>
        </w:rPr>
        <w:t>. Ocena dokonywana będzie w podziale na grupy świadczeń zgodnie z poniższą tabelą (Tabela A):</w:t>
      </w:r>
    </w:p>
    <w:p w14:paraId="73CE11C5" w14:textId="77777777" w:rsidR="00361A35" w:rsidRDefault="00361A35" w:rsidP="00361A35">
      <w:pPr>
        <w:pStyle w:val="Akapitzlist"/>
        <w:spacing w:before="120"/>
        <w:ind w:left="715"/>
        <w:jc w:val="both"/>
        <w:rPr>
          <w:rFonts w:asciiTheme="minorHAnsi" w:hAnsiTheme="minorHAnsi" w:cs="Arial"/>
          <w:sz w:val="22"/>
          <w:szCs w:val="22"/>
        </w:rPr>
      </w:pPr>
      <w:r>
        <w:rPr>
          <w:rFonts w:asciiTheme="minorHAnsi" w:hAnsiTheme="minorHAnsi" w:cs="Arial"/>
          <w:sz w:val="22"/>
          <w:szCs w:val="22"/>
        </w:rPr>
        <w:t>Tabela A</w:t>
      </w:r>
    </w:p>
    <w:tbl>
      <w:tblPr>
        <w:tblW w:w="500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0"/>
      </w:tblGrid>
      <w:tr w:rsidR="00361A35" w:rsidRPr="008B4C26" w14:paraId="0409EB7A" w14:textId="77777777" w:rsidTr="00E324B4">
        <w:trPr>
          <w:cantSplit/>
          <w:trHeight w:val="509"/>
          <w:tblHeader/>
        </w:trPr>
        <w:tc>
          <w:tcPr>
            <w:tcW w:w="5000" w:type="pct"/>
            <w:vMerge w:val="restart"/>
            <w:shd w:val="clear" w:color="auto" w:fill="D6E3BC" w:themeFill="accent3" w:themeFillTint="66"/>
            <w:vAlign w:val="center"/>
          </w:tcPr>
          <w:p w14:paraId="438C9A58" w14:textId="77777777" w:rsidR="00361A35" w:rsidRPr="00FB51BC" w:rsidRDefault="00361A35" w:rsidP="00E324B4">
            <w:pPr>
              <w:tabs>
                <w:tab w:val="center" w:pos="7797"/>
              </w:tabs>
              <w:autoSpaceDE w:val="0"/>
              <w:autoSpaceDN w:val="0"/>
              <w:rPr>
                <w:rFonts w:asciiTheme="minorHAnsi" w:hAnsiTheme="minorHAnsi"/>
                <w:lang w:eastAsia="pl-PL"/>
              </w:rPr>
            </w:pPr>
            <w:r>
              <w:rPr>
                <w:rFonts w:asciiTheme="minorHAnsi" w:hAnsiTheme="minorHAnsi" w:cs="Arial"/>
                <w:lang w:eastAsia="pl-PL"/>
              </w:rPr>
              <w:t>Dodatkowe oferowane świadczenia w podziale na gr</w:t>
            </w:r>
            <w:r w:rsidRPr="00C23A8F">
              <w:rPr>
                <w:rFonts w:asciiTheme="minorHAnsi" w:hAnsiTheme="minorHAnsi" w:cs="Arial"/>
                <w:lang w:eastAsia="pl-PL"/>
              </w:rPr>
              <w:t>upy:</w:t>
            </w:r>
          </w:p>
        </w:tc>
      </w:tr>
      <w:tr w:rsidR="00361A35" w:rsidRPr="008B4C26" w14:paraId="630DE93C" w14:textId="77777777" w:rsidTr="00E324B4">
        <w:trPr>
          <w:cantSplit/>
          <w:trHeight w:val="509"/>
          <w:tblHeader/>
        </w:trPr>
        <w:tc>
          <w:tcPr>
            <w:tcW w:w="5000" w:type="pct"/>
            <w:vMerge/>
            <w:shd w:val="clear" w:color="auto" w:fill="D6E3BC" w:themeFill="accent3" w:themeFillTint="66"/>
            <w:vAlign w:val="center"/>
          </w:tcPr>
          <w:p w14:paraId="0B9B6211" w14:textId="77777777" w:rsidR="00361A35" w:rsidRPr="00FB51BC" w:rsidRDefault="00361A35" w:rsidP="00E324B4">
            <w:pPr>
              <w:tabs>
                <w:tab w:val="center" w:pos="7797"/>
              </w:tabs>
              <w:autoSpaceDE w:val="0"/>
              <w:autoSpaceDN w:val="0"/>
              <w:jc w:val="both"/>
              <w:rPr>
                <w:rFonts w:asciiTheme="minorHAnsi" w:hAnsiTheme="minorHAnsi" w:cs="Arial"/>
                <w:lang w:eastAsia="pl-PL"/>
              </w:rPr>
            </w:pPr>
          </w:p>
        </w:tc>
      </w:tr>
      <w:tr w:rsidR="00361A35" w:rsidRPr="00F35FD9" w14:paraId="7E231E09" w14:textId="77777777" w:rsidTr="00E324B4">
        <w:trPr>
          <w:trHeight w:val="234"/>
        </w:trPr>
        <w:tc>
          <w:tcPr>
            <w:tcW w:w="5000" w:type="pct"/>
            <w:shd w:val="clear" w:color="auto" w:fill="auto"/>
          </w:tcPr>
          <w:p w14:paraId="27B99271" w14:textId="77777777" w:rsidR="00361A35" w:rsidRPr="00F35FD9" w:rsidRDefault="00361A35" w:rsidP="00E324B4">
            <w:pPr>
              <w:autoSpaceDE w:val="0"/>
              <w:autoSpaceDN w:val="0"/>
              <w:adjustRightInd w:val="0"/>
              <w:jc w:val="both"/>
              <w:rPr>
                <w:rFonts w:asciiTheme="minorHAnsi" w:hAnsiTheme="minorHAnsi" w:cs="Arial"/>
                <w:bCs/>
                <w:lang w:eastAsia="pl-PL"/>
              </w:rPr>
            </w:pPr>
            <w:r w:rsidRPr="00F35FD9">
              <w:rPr>
                <w:rFonts w:asciiTheme="minorHAnsi" w:hAnsiTheme="minorHAnsi" w:cs="Arial"/>
                <w:bCs/>
                <w:lang w:eastAsia="pl-PL"/>
              </w:rPr>
              <w:t xml:space="preserve">Konsultacje lekarzy specjalistów: </w:t>
            </w:r>
          </w:p>
          <w:p w14:paraId="1533C541" w14:textId="77777777" w:rsidR="00361A35" w:rsidRPr="00F35FD9" w:rsidRDefault="00361A35" w:rsidP="00E324B4">
            <w:pPr>
              <w:autoSpaceDE w:val="0"/>
              <w:autoSpaceDN w:val="0"/>
              <w:adjustRightInd w:val="0"/>
              <w:jc w:val="both"/>
              <w:rPr>
                <w:rFonts w:asciiTheme="minorHAnsi" w:hAnsiTheme="minorHAnsi" w:cs="Arial"/>
                <w:bCs/>
                <w:lang w:eastAsia="pl-PL"/>
              </w:rPr>
            </w:pPr>
            <w:r w:rsidRPr="00F35FD9">
              <w:rPr>
                <w:rFonts w:asciiTheme="minorHAnsi" w:hAnsiTheme="minorHAnsi" w:cs="Arial"/>
                <w:bCs/>
                <w:lang w:eastAsia="pl-PL"/>
              </w:rPr>
              <w:lastRenderedPageBreak/>
              <w:t xml:space="preserve">oceniana będzie liczba </w:t>
            </w:r>
            <w:r>
              <w:rPr>
                <w:rFonts w:asciiTheme="minorHAnsi" w:hAnsiTheme="minorHAnsi" w:cs="Arial"/>
                <w:bCs/>
                <w:lang w:eastAsia="pl-PL"/>
              </w:rPr>
              <w:t xml:space="preserve">dodatkowo </w:t>
            </w:r>
            <w:r w:rsidRPr="00F35FD9">
              <w:rPr>
                <w:rFonts w:asciiTheme="minorHAnsi" w:hAnsiTheme="minorHAnsi" w:cs="Arial"/>
                <w:bCs/>
                <w:lang w:eastAsia="pl-PL"/>
              </w:rPr>
              <w:t>zaoferowanych specjalności lekarskich</w:t>
            </w:r>
          </w:p>
        </w:tc>
      </w:tr>
      <w:tr w:rsidR="00361A35" w:rsidRPr="00F35FD9" w14:paraId="41A6F98D" w14:textId="77777777" w:rsidTr="00E324B4">
        <w:trPr>
          <w:trHeight w:val="234"/>
        </w:trPr>
        <w:tc>
          <w:tcPr>
            <w:tcW w:w="5000" w:type="pct"/>
            <w:shd w:val="clear" w:color="auto" w:fill="auto"/>
          </w:tcPr>
          <w:p w14:paraId="24442DCA" w14:textId="77777777" w:rsidR="00361A35" w:rsidRPr="00CA652F" w:rsidRDefault="00361A35" w:rsidP="00E324B4">
            <w:pPr>
              <w:autoSpaceDE w:val="0"/>
              <w:autoSpaceDN w:val="0"/>
              <w:adjustRightInd w:val="0"/>
              <w:jc w:val="both"/>
              <w:rPr>
                <w:rFonts w:asciiTheme="minorHAnsi" w:hAnsiTheme="minorHAnsi" w:cs="Arial"/>
                <w:bCs/>
                <w:lang w:eastAsia="pl-PL"/>
              </w:rPr>
            </w:pPr>
            <w:proofErr w:type="spellStart"/>
            <w:r w:rsidRPr="00CA652F">
              <w:rPr>
                <w:rFonts w:asciiTheme="minorHAnsi" w:hAnsiTheme="minorHAnsi" w:cs="Arial"/>
                <w:bCs/>
                <w:lang w:eastAsia="pl-PL"/>
              </w:rPr>
              <w:t>Telemedycyna</w:t>
            </w:r>
            <w:proofErr w:type="spellEnd"/>
            <w:r>
              <w:rPr>
                <w:rFonts w:asciiTheme="minorHAnsi" w:hAnsiTheme="minorHAnsi" w:cs="Arial"/>
                <w:bCs/>
                <w:lang w:eastAsia="pl-PL"/>
              </w:rPr>
              <w:t>:</w:t>
            </w:r>
          </w:p>
          <w:p w14:paraId="669D7539" w14:textId="77777777" w:rsidR="00361A35" w:rsidRPr="00F35FD9" w:rsidRDefault="00361A35" w:rsidP="00E324B4">
            <w:pPr>
              <w:autoSpaceDE w:val="0"/>
              <w:autoSpaceDN w:val="0"/>
              <w:adjustRightInd w:val="0"/>
              <w:jc w:val="both"/>
              <w:rPr>
                <w:rFonts w:asciiTheme="minorHAnsi" w:hAnsiTheme="minorHAnsi" w:cs="Arial"/>
                <w:bCs/>
                <w:lang w:eastAsia="pl-PL"/>
              </w:rPr>
            </w:pPr>
            <w:r>
              <w:rPr>
                <w:rFonts w:asciiTheme="minorHAnsi" w:hAnsiTheme="minorHAnsi" w:cs="Arial"/>
                <w:bCs/>
                <w:lang w:eastAsia="pl-PL"/>
              </w:rPr>
              <w:t>o</w:t>
            </w:r>
            <w:r w:rsidRPr="00CA652F">
              <w:rPr>
                <w:rFonts w:asciiTheme="minorHAnsi" w:hAnsiTheme="minorHAnsi" w:cs="Arial"/>
                <w:bCs/>
                <w:lang w:eastAsia="pl-PL"/>
              </w:rPr>
              <w:t xml:space="preserve">ceniana będzie </w:t>
            </w:r>
            <w:r>
              <w:rPr>
                <w:rFonts w:asciiTheme="minorHAnsi" w:hAnsiTheme="minorHAnsi" w:cs="Arial"/>
                <w:bCs/>
                <w:lang w:eastAsia="pl-PL"/>
              </w:rPr>
              <w:t xml:space="preserve">liczba dodatkowo </w:t>
            </w:r>
            <w:r w:rsidRPr="00F35FD9">
              <w:rPr>
                <w:rFonts w:asciiTheme="minorHAnsi" w:hAnsiTheme="minorHAnsi" w:cs="Arial"/>
                <w:bCs/>
                <w:lang w:eastAsia="pl-PL"/>
              </w:rPr>
              <w:t xml:space="preserve">zaoferowanych </w:t>
            </w:r>
            <w:r w:rsidRPr="00CA652F">
              <w:rPr>
                <w:rFonts w:asciiTheme="minorHAnsi" w:hAnsiTheme="minorHAnsi" w:cs="Arial"/>
                <w:bCs/>
                <w:lang w:eastAsia="pl-PL"/>
              </w:rPr>
              <w:t xml:space="preserve">specjalizacji lekarskich dostępnych w ramach </w:t>
            </w:r>
            <w:proofErr w:type="spellStart"/>
            <w:r w:rsidRPr="00CA652F">
              <w:rPr>
                <w:rFonts w:asciiTheme="minorHAnsi" w:hAnsiTheme="minorHAnsi" w:cs="Arial"/>
                <w:bCs/>
                <w:lang w:eastAsia="pl-PL"/>
              </w:rPr>
              <w:t>telemedycyny</w:t>
            </w:r>
            <w:proofErr w:type="spellEnd"/>
          </w:p>
        </w:tc>
      </w:tr>
      <w:tr w:rsidR="00361A35" w:rsidRPr="00F35FD9" w14:paraId="34C0BD79" w14:textId="77777777" w:rsidTr="00E324B4">
        <w:trPr>
          <w:trHeight w:val="202"/>
        </w:trPr>
        <w:tc>
          <w:tcPr>
            <w:tcW w:w="5000" w:type="pct"/>
            <w:shd w:val="clear" w:color="auto" w:fill="auto"/>
          </w:tcPr>
          <w:p w14:paraId="3DC07B00" w14:textId="77777777" w:rsidR="00361A35" w:rsidRPr="00F35FD9" w:rsidRDefault="00361A35" w:rsidP="00E324B4">
            <w:pPr>
              <w:autoSpaceDE w:val="0"/>
              <w:autoSpaceDN w:val="0"/>
              <w:adjustRightInd w:val="0"/>
              <w:jc w:val="both"/>
              <w:rPr>
                <w:rFonts w:asciiTheme="minorHAnsi" w:hAnsiTheme="minorHAnsi" w:cs="Arial"/>
                <w:bCs/>
                <w:lang w:eastAsia="pl-PL"/>
              </w:rPr>
            </w:pPr>
            <w:r w:rsidRPr="00F35FD9">
              <w:rPr>
                <w:rFonts w:asciiTheme="minorHAnsi" w:hAnsiTheme="minorHAnsi" w:cs="Arial"/>
                <w:bCs/>
                <w:lang w:eastAsia="pl-PL"/>
              </w:rPr>
              <w:t>Zabiegi ambulatoryjne:</w:t>
            </w:r>
          </w:p>
          <w:p w14:paraId="1C3B949B" w14:textId="77777777" w:rsidR="00361A35" w:rsidRPr="00F35FD9" w:rsidRDefault="00361A35" w:rsidP="00E324B4">
            <w:pPr>
              <w:autoSpaceDE w:val="0"/>
              <w:autoSpaceDN w:val="0"/>
              <w:adjustRightInd w:val="0"/>
              <w:jc w:val="both"/>
              <w:rPr>
                <w:rFonts w:asciiTheme="minorHAnsi" w:hAnsiTheme="minorHAnsi" w:cs="Arial"/>
                <w:bCs/>
                <w:lang w:eastAsia="pl-PL"/>
              </w:rPr>
            </w:pPr>
            <w:r w:rsidRPr="00F35FD9">
              <w:rPr>
                <w:rFonts w:asciiTheme="minorHAnsi" w:hAnsiTheme="minorHAnsi" w:cs="Arial"/>
                <w:bCs/>
                <w:lang w:eastAsia="pl-PL"/>
              </w:rPr>
              <w:t xml:space="preserve">oceniana będzie liczba </w:t>
            </w:r>
            <w:r>
              <w:rPr>
                <w:rFonts w:asciiTheme="minorHAnsi" w:hAnsiTheme="minorHAnsi" w:cs="Arial"/>
                <w:bCs/>
                <w:lang w:eastAsia="pl-PL"/>
              </w:rPr>
              <w:t xml:space="preserve">dodatkowo </w:t>
            </w:r>
            <w:r w:rsidRPr="00F35FD9">
              <w:rPr>
                <w:rFonts w:asciiTheme="minorHAnsi" w:hAnsiTheme="minorHAnsi" w:cs="Arial"/>
                <w:bCs/>
                <w:lang w:eastAsia="pl-PL"/>
              </w:rPr>
              <w:t>zaoferowanych zabiegów</w:t>
            </w:r>
          </w:p>
        </w:tc>
      </w:tr>
      <w:tr w:rsidR="00361A35" w:rsidRPr="00F35FD9" w14:paraId="60019C28" w14:textId="77777777" w:rsidTr="00E324B4">
        <w:trPr>
          <w:trHeight w:val="344"/>
        </w:trPr>
        <w:tc>
          <w:tcPr>
            <w:tcW w:w="5000" w:type="pct"/>
            <w:shd w:val="clear" w:color="auto" w:fill="auto"/>
          </w:tcPr>
          <w:p w14:paraId="6131A984" w14:textId="77777777" w:rsidR="00361A35" w:rsidRPr="00F35FD9" w:rsidRDefault="00361A35" w:rsidP="00E324B4">
            <w:pPr>
              <w:autoSpaceDE w:val="0"/>
              <w:autoSpaceDN w:val="0"/>
              <w:adjustRightInd w:val="0"/>
              <w:jc w:val="both"/>
              <w:rPr>
                <w:rFonts w:asciiTheme="minorHAnsi" w:hAnsiTheme="minorHAnsi" w:cs="Arial"/>
                <w:bCs/>
                <w:lang w:eastAsia="pl-PL"/>
              </w:rPr>
            </w:pPr>
            <w:r w:rsidRPr="00F35FD9">
              <w:rPr>
                <w:rFonts w:asciiTheme="minorHAnsi" w:hAnsiTheme="minorHAnsi" w:cs="Arial"/>
                <w:bCs/>
                <w:lang w:eastAsia="pl-PL"/>
              </w:rPr>
              <w:t>Badania laboratoryjne:</w:t>
            </w:r>
          </w:p>
          <w:p w14:paraId="49410FA2" w14:textId="77777777" w:rsidR="00361A35" w:rsidRPr="00F35FD9" w:rsidRDefault="00361A35" w:rsidP="00E324B4">
            <w:pPr>
              <w:autoSpaceDE w:val="0"/>
              <w:autoSpaceDN w:val="0"/>
              <w:adjustRightInd w:val="0"/>
              <w:jc w:val="both"/>
              <w:rPr>
                <w:rFonts w:asciiTheme="minorHAnsi" w:hAnsiTheme="minorHAnsi" w:cs="Arial"/>
                <w:bCs/>
                <w:lang w:eastAsia="pl-PL"/>
              </w:rPr>
            </w:pPr>
            <w:r w:rsidRPr="00F35FD9">
              <w:rPr>
                <w:rFonts w:asciiTheme="minorHAnsi" w:hAnsiTheme="minorHAnsi" w:cs="Arial"/>
                <w:bCs/>
                <w:lang w:eastAsia="pl-PL"/>
              </w:rPr>
              <w:t xml:space="preserve">oceniana będzie liczba </w:t>
            </w:r>
            <w:r>
              <w:rPr>
                <w:rFonts w:asciiTheme="minorHAnsi" w:hAnsiTheme="minorHAnsi" w:cs="Arial"/>
                <w:bCs/>
                <w:lang w:eastAsia="pl-PL"/>
              </w:rPr>
              <w:t xml:space="preserve">dodatkowo </w:t>
            </w:r>
            <w:r w:rsidRPr="00F35FD9">
              <w:rPr>
                <w:rFonts w:asciiTheme="minorHAnsi" w:hAnsiTheme="minorHAnsi" w:cs="Arial"/>
                <w:bCs/>
                <w:lang w:eastAsia="pl-PL"/>
              </w:rPr>
              <w:t>zaoferowanych badań</w:t>
            </w:r>
          </w:p>
        </w:tc>
      </w:tr>
      <w:tr w:rsidR="00361A35" w:rsidRPr="00F35FD9" w14:paraId="6D29CCF8" w14:textId="77777777" w:rsidTr="00E324B4">
        <w:trPr>
          <w:trHeight w:val="344"/>
        </w:trPr>
        <w:tc>
          <w:tcPr>
            <w:tcW w:w="5000" w:type="pct"/>
            <w:shd w:val="clear" w:color="auto" w:fill="auto"/>
          </w:tcPr>
          <w:p w14:paraId="38D0905C" w14:textId="77777777" w:rsidR="00361A35" w:rsidRPr="00F35FD9" w:rsidRDefault="00361A35" w:rsidP="00E324B4">
            <w:pPr>
              <w:autoSpaceDE w:val="0"/>
              <w:autoSpaceDN w:val="0"/>
              <w:adjustRightInd w:val="0"/>
              <w:jc w:val="both"/>
              <w:rPr>
                <w:rFonts w:asciiTheme="minorHAnsi" w:hAnsiTheme="minorHAnsi" w:cs="Arial"/>
                <w:bCs/>
                <w:lang w:eastAsia="pl-PL"/>
              </w:rPr>
            </w:pPr>
            <w:r w:rsidRPr="00F35FD9">
              <w:rPr>
                <w:rFonts w:asciiTheme="minorHAnsi" w:hAnsiTheme="minorHAnsi" w:cs="Arial"/>
                <w:bCs/>
                <w:lang w:eastAsia="pl-PL"/>
              </w:rPr>
              <w:t>Diagnostyka obrazowa:</w:t>
            </w:r>
          </w:p>
          <w:p w14:paraId="343EED7E" w14:textId="77777777" w:rsidR="00361A35" w:rsidRPr="00F35FD9" w:rsidRDefault="00361A35" w:rsidP="00E324B4">
            <w:pPr>
              <w:autoSpaceDE w:val="0"/>
              <w:autoSpaceDN w:val="0"/>
              <w:adjustRightInd w:val="0"/>
              <w:jc w:val="both"/>
              <w:rPr>
                <w:rFonts w:asciiTheme="minorHAnsi" w:hAnsiTheme="minorHAnsi" w:cs="Arial"/>
                <w:bCs/>
                <w:lang w:eastAsia="pl-PL"/>
              </w:rPr>
            </w:pPr>
            <w:r w:rsidRPr="00F35FD9">
              <w:rPr>
                <w:rFonts w:asciiTheme="minorHAnsi" w:hAnsiTheme="minorHAnsi" w:cs="Arial"/>
                <w:bCs/>
                <w:lang w:eastAsia="pl-PL"/>
              </w:rPr>
              <w:t xml:space="preserve">oceniana będzie liczba </w:t>
            </w:r>
            <w:r>
              <w:rPr>
                <w:rFonts w:asciiTheme="minorHAnsi" w:hAnsiTheme="minorHAnsi" w:cs="Arial"/>
                <w:bCs/>
                <w:lang w:eastAsia="pl-PL"/>
              </w:rPr>
              <w:t xml:space="preserve">dodatkowo </w:t>
            </w:r>
            <w:r w:rsidRPr="00F35FD9">
              <w:rPr>
                <w:rFonts w:asciiTheme="minorHAnsi" w:hAnsiTheme="minorHAnsi" w:cs="Arial"/>
                <w:bCs/>
                <w:lang w:eastAsia="pl-PL"/>
              </w:rPr>
              <w:t>zaoferowanych świadczeń</w:t>
            </w:r>
          </w:p>
        </w:tc>
      </w:tr>
      <w:tr w:rsidR="00361A35" w:rsidRPr="00F35FD9" w14:paraId="6F18160F" w14:textId="77777777" w:rsidTr="00E324B4">
        <w:trPr>
          <w:trHeight w:val="338"/>
        </w:trPr>
        <w:tc>
          <w:tcPr>
            <w:tcW w:w="5000" w:type="pct"/>
            <w:shd w:val="clear" w:color="auto" w:fill="auto"/>
          </w:tcPr>
          <w:p w14:paraId="77A929E5" w14:textId="77777777" w:rsidR="00361A35" w:rsidRPr="00245620" w:rsidRDefault="00361A35" w:rsidP="00E324B4">
            <w:pPr>
              <w:keepNext/>
              <w:autoSpaceDE w:val="0"/>
              <w:autoSpaceDN w:val="0"/>
              <w:adjustRightInd w:val="0"/>
              <w:jc w:val="both"/>
              <w:rPr>
                <w:rFonts w:asciiTheme="minorHAnsi" w:hAnsiTheme="minorHAnsi" w:cs="Arial"/>
                <w:bCs/>
                <w:lang w:eastAsia="pl-PL"/>
              </w:rPr>
            </w:pPr>
            <w:r w:rsidRPr="00245620">
              <w:rPr>
                <w:rFonts w:asciiTheme="minorHAnsi" w:hAnsiTheme="minorHAnsi" w:cs="Arial"/>
                <w:bCs/>
                <w:lang w:eastAsia="pl-PL"/>
              </w:rPr>
              <w:t>Pozostałe badania:</w:t>
            </w:r>
          </w:p>
          <w:p w14:paraId="2FB9344C" w14:textId="77777777" w:rsidR="00361A35" w:rsidRPr="00F35FD9" w:rsidRDefault="00361A35" w:rsidP="00E324B4">
            <w:pPr>
              <w:autoSpaceDE w:val="0"/>
              <w:autoSpaceDN w:val="0"/>
              <w:adjustRightInd w:val="0"/>
              <w:jc w:val="both"/>
              <w:rPr>
                <w:rFonts w:asciiTheme="minorHAnsi" w:hAnsiTheme="minorHAnsi" w:cs="Arial"/>
                <w:bCs/>
                <w:color w:val="FF0000"/>
                <w:lang w:eastAsia="pl-PL"/>
              </w:rPr>
            </w:pPr>
            <w:r w:rsidRPr="00245620">
              <w:rPr>
                <w:rFonts w:asciiTheme="minorHAnsi" w:hAnsiTheme="minorHAnsi" w:cs="Arial"/>
                <w:bCs/>
                <w:lang w:eastAsia="pl-PL"/>
              </w:rPr>
              <w:t xml:space="preserve">oceniana będzie liczba </w:t>
            </w:r>
            <w:r>
              <w:rPr>
                <w:rFonts w:asciiTheme="minorHAnsi" w:hAnsiTheme="minorHAnsi" w:cs="Arial"/>
                <w:bCs/>
                <w:lang w:eastAsia="pl-PL"/>
              </w:rPr>
              <w:t xml:space="preserve">dodatkowo </w:t>
            </w:r>
            <w:r w:rsidRPr="00245620">
              <w:rPr>
                <w:rFonts w:asciiTheme="minorHAnsi" w:hAnsiTheme="minorHAnsi" w:cs="Arial"/>
                <w:bCs/>
                <w:lang w:eastAsia="pl-PL"/>
              </w:rPr>
              <w:t>zaoferowanych badań</w:t>
            </w:r>
          </w:p>
        </w:tc>
      </w:tr>
      <w:tr w:rsidR="00361A35" w:rsidRPr="00F35FD9" w14:paraId="5C46DBC4" w14:textId="77777777" w:rsidTr="00E324B4">
        <w:trPr>
          <w:trHeight w:val="338"/>
        </w:trPr>
        <w:tc>
          <w:tcPr>
            <w:tcW w:w="5000" w:type="pct"/>
            <w:tcBorders>
              <w:bottom w:val="single" w:sz="4" w:space="0" w:color="auto"/>
            </w:tcBorders>
            <w:shd w:val="clear" w:color="auto" w:fill="auto"/>
          </w:tcPr>
          <w:p w14:paraId="0A131E1C" w14:textId="77777777" w:rsidR="00361A35" w:rsidRPr="00F35FD9" w:rsidRDefault="00361A35" w:rsidP="00E324B4">
            <w:pPr>
              <w:autoSpaceDE w:val="0"/>
              <w:autoSpaceDN w:val="0"/>
              <w:adjustRightInd w:val="0"/>
              <w:jc w:val="both"/>
              <w:rPr>
                <w:rFonts w:asciiTheme="minorHAnsi" w:hAnsiTheme="minorHAnsi" w:cs="Arial"/>
                <w:bCs/>
                <w:lang w:eastAsia="pl-PL"/>
              </w:rPr>
            </w:pPr>
            <w:r w:rsidRPr="00F35FD9">
              <w:rPr>
                <w:rFonts w:asciiTheme="minorHAnsi" w:hAnsiTheme="minorHAnsi" w:cs="Arial"/>
                <w:bCs/>
                <w:lang w:eastAsia="pl-PL"/>
              </w:rPr>
              <w:t xml:space="preserve">Usługi dodatkowe </w:t>
            </w:r>
          </w:p>
          <w:p w14:paraId="1A76D7F0" w14:textId="77777777" w:rsidR="00361A35" w:rsidRPr="00F35FD9" w:rsidRDefault="00361A35" w:rsidP="00E324B4">
            <w:pPr>
              <w:autoSpaceDE w:val="0"/>
              <w:autoSpaceDN w:val="0"/>
              <w:adjustRightInd w:val="0"/>
              <w:jc w:val="both"/>
              <w:rPr>
                <w:rFonts w:asciiTheme="minorHAnsi" w:hAnsiTheme="minorHAnsi" w:cs="Arial"/>
                <w:bCs/>
                <w:lang w:eastAsia="pl-PL"/>
              </w:rPr>
            </w:pPr>
            <w:r w:rsidRPr="00F35FD9">
              <w:rPr>
                <w:rFonts w:asciiTheme="minorHAnsi" w:hAnsiTheme="minorHAnsi" w:cs="Arial"/>
                <w:bCs/>
                <w:lang w:eastAsia="pl-PL"/>
              </w:rPr>
              <w:t>oceniana będzie liczba zaoferowanych usług dodatkowych</w:t>
            </w:r>
          </w:p>
        </w:tc>
      </w:tr>
    </w:tbl>
    <w:p w14:paraId="2569D648" w14:textId="77777777" w:rsidR="00361A35"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t>Konsultacje profesorskie.</w:t>
      </w:r>
    </w:p>
    <w:p w14:paraId="684E4718" w14:textId="77777777" w:rsidR="00361A35" w:rsidRPr="00245620"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245620">
        <w:rPr>
          <w:rFonts w:asciiTheme="minorHAnsi" w:hAnsiTheme="minorHAnsi" w:cs="Arial"/>
          <w:sz w:val="22"/>
          <w:szCs w:val="22"/>
        </w:rPr>
        <w:t>Pokrycie kosztu kontrastu w diagnostyce obrazowej (dot. Zakresu II i III).</w:t>
      </w:r>
    </w:p>
    <w:p w14:paraId="1E0A53BD" w14:textId="77777777" w:rsidR="00361A35" w:rsidRPr="00EE3849"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EE3849">
        <w:rPr>
          <w:rFonts w:asciiTheme="minorHAnsi" w:hAnsiTheme="minorHAnsi" w:cs="Arial"/>
          <w:sz w:val="22"/>
          <w:szCs w:val="22"/>
        </w:rPr>
        <w:t>Zniżki na usługi stomatologiczne (stomatologia zachowawcza) w stosunku do ceny usługi obowiązującej u świadczeniodawcy.</w:t>
      </w:r>
    </w:p>
    <w:p w14:paraId="0D3B4258" w14:textId="77777777" w:rsidR="00361A35" w:rsidRPr="008B4C26" w:rsidRDefault="00361A35" w:rsidP="00361A35">
      <w:pPr>
        <w:pStyle w:val="Akapitzlist"/>
        <w:numPr>
          <w:ilvl w:val="1"/>
          <w:numId w:val="4"/>
        </w:numPr>
        <w:tabs>
          <w:tab w:val="clear" w:pos="716"/>
          <w:tab w:val="num" w:pos="574"/>
          <w:tab w:val="num" w:pos="851"/>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t>Wyższy limit lub nielimitowane zabiegi rehabilitacyjne</w:t>
      </w:r>
      <w:r>
        <w:rPr>
          <w:rFonts w:asciiTheme="minorHAnsi" w:hAnsiTheme="minorHAnsi" w:cs="Arial"/>
          <w:sz w:val="22"/>
          <w:szCs w:val="22"/>
        </w:rPr>
        <w:t xml:space="preserve"> (dot. Zakresu III).</w:t>
      </w:r>
    </w:p>
    <w:p w14:paraId="356CE4CA" w14:textId="77777777" w:rsidR="00361A35" w:rsidRPr="00EE3849" w:rsidRDefault="00361A35" w:rsidP="00361A35">
      <w:pPr>
        <w:pStyle w:val="Akapitzlist"/>
        <w:numPr>
          <w:ilvl w:val="1"/>
          <w:numId w:val="4"/>
        </w:numPr>
        <w:tabs>
          <w:tab w:val="clear" w:pos="716"/>
          <w:tab w:val="num" w:pos="574"/>
          <w:tab w:val="num" w:pos="851"/>
        </w:tabs>
        <w:spacing w:before="120"/>
        <w:ind w:left="715" w:hanging="431"/>
        <w:jc w:val="both"/>
        <w:rPr>
          <w:rFonts w:asciiTheme="minorHAnsi" w:hAnsiTheme="minorHAnsi" w:cs="Arial"/>
          <w:sz w:val="22"/>
          <w:szCs w:val="22"/>
        </w:rPr>
      </w:pPr>
      <w:r w:rsidRPr="00EE3849">
        <w:rPr>
          <w:rFonts w:asciiTheme="minorHAnsi" w:hAnsiTheme="minorHAnsi" w:cs="Arial"/>
          <w:sz w:val="22"/>
          <w:szCs w:val="22"/>
        </w:rPr>
        <w:t>Skrócenie terminów gwarancji dostępności wizyt lekarskich.</w:t>
      </w:r>
    </w:p>
    <w:p w14:paraId="2D91E36A" w14:textId="77777777" w:rsidR="00361A35" w:rsidRPr="008B4C26" w:rsidRDefault="00361A35" w:rsidP="00361A35">
      <w:pPr>
        <w:pStyle w:val="Akapitzlist"/>
        <w:numPr>
          <w:ilvl w:val="1"/>
          <w:numId w:val="4"/>
        </w:numPr>
        <w:tabs>
          <w:tab w:val="clear" w:pos="716"/>
          <w:tab w:val="num" w:pos="574"/>
          <w:tab w:val="num" w:pos="851"/>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t xml:space="preserve">Usługi dodatkowe – zaoferowane przez Wykonawcę, a nie wymagane przez Zamawiającego, takie jak np. całodobowa pomoc ambulatoryjna w nagłych przypadkach, transport medyczny, dodatkowa opinia medyczna, koszty leczenia za granicą, </w:t>
      </w:r>
      <w:proofErr w:type="spellStart"/>
      <w:r w:rsidRPr="008B4C26">
        <w:rPr>
          <w:rFonts w:asciiTheme="minorHAnsi" w:hAnsiTheme="minorHAnsi" w:cs="Arial"/>
          <w:sz w:val="22"/>
          <w:szCs w:val="22"/>
        </w:rPr>
        <w:t>assistance</w:t>
      </w:r>
      <w:proofErr w:type="spellEnd"/>
      <w:r w:rsidRPr="008B4C26">
        <w:rPr>
          <w:rFonts w:asciiTheme="minorHAnsi" w:hAnsiTheme="minorHAnsi" w:cs="Arial"/>
          <w:sz w:val="22"/>
          <w:szCs w:val="22"/>
        </w:rPr>
        <w:t xml:space="preserve"> medyczny</w:t>
      </w:r>
      <w:r>
        <w:rPr>
          <w:rFonts w:asciiTheme="minorHAnsi" w:hAnsiTheme="minorHAnsi" w:cs="Arial"/>
          <w:sz w:val="22"/>
          <w:szCs w:val="22"/>
        </w:rPr>
        <w:t>, bezpłatny przegląd stomatologiczny</w:t>
      </w:r>
      <w:r w:rsidRPr="008B4C26">
        <w:rPr>
          <w:rFonts w:asciiTheme="minorHAnsi" w:hAnsiTheme="minorHAnsi" w:cs="Arial"/>
          <w:sz w:val="22"/>
          <w:szCs w:val="22"/>
        </w:rPr>
        <w:t>.</w:t>
      </w:r>
    </w:p>
    <w:p w14:paraId="50CE1EAA" w14:textId="77777777" w:rsidR="00361A35" w:rsidRDefault="00361A35" w:rsidP="00361A35">
      <w:pPr>
        <w:pStyle w:val="Akapitzlist"/>
        <w:numPr>
          <w:ilvl w:val="1"/>
          <w:numId w:val="4"/>
        </w:numPr>
        <w:tabs>
          <w:tab w:val="clear" w:pos="716"/>
          <w:tab w:val="num" w:pos="574"/>
          <w:tab w:val="num" w:pos="851"/>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t>Dodatkowy pakiet seniorski dla rodziców i teściów pracownika, rodziców partnera, ewentualnie współmałżonków/partnerów</w:t>
      </w:r>
      <w:r>
        <w:rPr>
          <w:rFonts w:asciiTheme="minorHAnsi" w:hAnsiTheme="minorHAnsi" w:cs="Arial"/>
          <w:sz w:val="22"/>
          <w:szCs w:val="22"/>
        </w:rPr>
        <w:t xml:space="preserve"> pracownika</w:t>
      </w:r>
      <w:r w:rsidRPr="008B4C26">
        <w:rPr>
          <w:rFonts w:asciiTheme="minorHAnsi" w:hAnsiTheme="minorHAnsi" w:cs="Arial"/>
          <w:sz w:val="22"/>
          <w:szCs w:val="22"/>
        </w:rPr>
        <w:t>, którzy ze względu na wiek nie będą mogli być objęci pakietem partnerskim/rodzinnym.</w:t>
      </w:r>
      <w:r>
        <w:rPr>
          <w:rFonts w:asciiTheme="minorHAnsi" w:hAnsiTheme="minorHAnsi" w:cs="Arial"/>
          <w:sz w:val="22"/>
          <w:szCs w:val="22"/>
        </w:rPr>
        <w:t xml:space="preserve"> S</w:t>
      </w:r>
      <w:r w:rsidRPr="00004365">
        <w:rPr>
          <w:rFonts w:asciiTheme="minorHAnsi" w:hAnsiTheme="minorHAnsi" w:cs="Arial"/>
          <w:sz w:val="22"/>
          <w:szCs w:val="22"/>
        </w:rPr>
        <w:t>kładka na ubezpieczenie lub opłata na abonament medyczny</w:t>
      </w:r>
      <w:r>
        <w:rPr>
          <w:rFonts w:asciiTheme="minorHAnsi" w:hAnsiTheme="minorHAnsi" w:cs="Arial"/>
          <w:sz w:val="22"/>
          <w:szCs w:val="22"/>
        </w:rPr>
        <w:t xml:space="preserve"> za pakiet seniorski</w:t>
      </w:r>
      <w:r w:rsidRPr="00004365">
        <w:rPr>
          <w:rFonts w:asciiTheme="minorHAnsi" w:hAnsiTheme="minorHAnsi" w:cs="Arial"/>
          <w:sz w:val="22"/>
          <w:szCs w:val="22"/>
        </w:rPr>
        <w:t xml:space="preserve"> będzie finansowana przez pracownik</w:t>
      </w:r>
      <w:r>
        <w:rPr>
          <w:rFonts w:asciiTheme="minorHAnsi" w:hAnsiTheme="minorHAnsi" w:cs="Arial"/>
          <w:sz w:val="22"/>
          <w:szCs w:val="22"/>
        </w:rPr>
        <w:t>a, który także przystąpi do programu.</w:t>
      </w:r>
    </w:p>
    <w:p w14:paraId="0E7B52B3" w14:textId="77777777" w:rsidR="00361A35" w:rsidRPr="00EE3849" w:rsidRDefault="00361A35" w:rsidP="00361A35">
      <w:pPr>
        <w:pStyle w:val="Akapitzlist"/>
        <w:numPr>
          <w:ilvl w:val="1"/>
          <w:numId w:val="4"/>
        </w:numPr>
        <w:tabs>
          <w:tab w:val="clear" w:pos="716"/>
          <w:tab w:val="num" w:pos="574"/>
          <w:tab w:val="num" w:pos="851"/>
        </w:tabs>
        <w:spacing w:before="120"/>
        <w:ind w:left="715" w:hanging="431"/>
        <w:jc w:val="both"/>
        <w:rPr>
          <w:rFonts w:asciiTheme="minorHAnsi" w:hAnsiTheme="minorHAnsi" w:cs="Arial"/>
          <w:sz w:val="22"/>
          <w:szCs w:val="22"/>
        </w:rPr>
      </w:pPr>
      <w:r w:rsidRPr="00EE3849">
        <w:rPr>
          <w:rFonts w:asciiTheme="minorHAnsi" w:hAnsiTheme="minorHAnsi" w:cs="Arial"/>
          <w:sz w:val="22"/>
          <w:szCs w:val="22"/>
        </w:rPr>
        <w:lastRenderedPageBreak/>
        <w:t>Dodatkowy</w:t>
      </w:r>
      <w:r>
        <w:rPr>
          <w:rFonts w:asciiTheme="minorHAnsi" w:hAnsiTheme="minorHAnsi" w:cs="Arial"/>
          <w:sz w:val="22"/>
          <w:szCs w:val="22"/>
        </w:rPr>
        <w:t>, czwarty</w:t>
      </w:r>
      <w:r w:rsidRPr="00EE3849">
        <w:rPr>
          <w:rFonts w:asciiTheme="minorHAnsi" w:hAnsiTheme="minorHAnsi" w:cs="Arial"/>
          <w:sz w:val="22"/>
          <w:szCs w:val="22"/>
        </w:rPr>
        <w:t xml:space="preserve"> </w:t>
      </w:r>
      <w:r>
        <w:rPr>
          <w:rFonts w:asciiTheme="minorHAnsi" w:hAnsiTheme="minorHAnsi" w:cs="Arial"/>
          <w:sz w:val="22"/>
          <w:szCs w:val="22"/>
        </w:rPr>
        <w:t>zakres opieki medycznej</w:t>
      </w:r>
      <w:r w:rsidRPr="00EE3849">
        <w:rPr>
          <w:rFonts w:asciiTheme="minorHAnsi" w:hAnsiTheme="minorHAnsi" w:cs="Arial"/>
          <w:sz w:val="22"/>
          <w:szCs w:val="22"/>
        </w:rPr>
        <w:t xml:space="preserve"> dla pracownika i członków jego rodziny. </w:t>
      </w:r>
      <w:r>
        <w:rPr>
          <w:rFonts w:asciiTheme="minorHAnsi" w:hAnsiTheme="minorHAnsi" w:cs="Arial"/>
          <w:sz w:val="22"/>
          <w:szCs w:val="22"/>
        </w:rPr>
        <w:t xml:space="preserve">Zawierający mniej świadczeń i niższą cenę w stosunku do obligatoryjnie wymaganych trzech zakresów. </w:t>
      </w:r>
      <w:r w:rsidRPr="00D0657F">
        <w:rPr>
          <w:rFonts w:asciiTheme="minorHAnsi" w:hAnsiTheme="minorHAnsi" w:cs="Arial"/>
          <w:sz w:val="22"/>
          <w:szCs w:val="22"/>
        </w:rPr>
        <w:t>Miesięczny koszt opieki medycznej za jedną osobę (pracownika) nie może być wyższy niż</w:t>
      </w:r>
      <w:r>
        <w:rPr>
          <w:rFonts w:asciiTheme="minorHAnsi" w:hAnsiTheme="minorHAnsi" w:cs="Arial"/>
          <w:sz w:val="22"/>
          <w:szCs w:val="22"/>
        </w:rPr>
        <w:t xml:space="preserve"> 40 zł. </w:t>
      </w:r>
      <w:r w:rsidRPr="00EE3849">
        <w:rPr>
          <w:rFonts w:asciiTheme="minorHAnsi" w:hAnsiTheme="minorHAnsi" w:cs="Arial"/>
          <w:sz w:val="22"/>
          <w:szCs w:val="22"/>
        </w:rPr>
        <w:t>Minimalny oczekiwany zakres świadczeń opieki medycznej przedstawia poniższa tabela:</w:t>
      </w:r>
    </w:p>
    <w:p w14:paraId="2C2068EE" w14:textId="77777777" w:rsidR="00361A35" w:rsidRPr="00B170A8" w:rsidRDefault="00361A35" w:rsidP="00361A35">
      <w:pPr>
        <w:rPr>
          <w:b/>
          <w:bCs/>
          <w:u w:val="single"/>
        </w:rPr>
      </w:pPr>
    </w:p>
    <w:tbl>
      <w:tblPr>
        <w:tblStyle w:val="Tabela-Siatka"/>
        <w:tblW w:w="9498" w:type="dxa"/>
        <w:tblInd w:w="-289" w:type="dxa"/>
        <w:tblLook w:val="04A0" w:firstRow="1" w:lastRow="0" w:firstColumn="1" w:lastColumn="0" w:noHBand="0" w:noVBand="1"/>
      </w:tblPr>
      <w:tblGrid>
        <w:gridCol w:w="8081"/>
        <w:gridCol w:w="1417"/>
      </w:tblGrid>
      <w:tr w:rsidR="00361A35" w:rsidRPr="00B170A8" w14:paraId="0B34B84D" w14:textId="77777777" w:rsidTr="00E324B4">
        <w:trPr>
          <w:trHeight w:val="353"/>
        </w:trPr>
        <w:tc>
          <w:tcPr>
            <w:tcW w:w="8081" w:type="dxa"/>
            <w:shd w:val="clear" w:color="auto" w:fill="DDD9C3" w:themeFill="background2" w:themeFillShade="E6"/>
            <w:vAlign w:val="center"/>
          </w:tcPr>
          <w:p w14:paraId="72664C5F" w14:textId="77777777" w:rsidR="00361A35" w:rsidRPr="00B170A8" w:rsidRDefault="00361A35" w:rsidP="00E324B4">
            <w:pPr>
              <w:ind w:left="720"/>
              <w:contextualSpacing/>
              <w:jc w:val="center"/>
              <w:rPr>
                <w:rFonts w:asciiTheme="minorHAnsi" w:hAnsiTheme="minorHAnsi" w:cstheme="minorHAnsi"/>
                <w:b/>
                <w:bCs/>
                <w:sz w:val="20"/>
                <w:szCs w:val="20"/>
              </w:rPr>
            </w:pPr>
            <w:r w:rsidRPr="00B170A8">
              <w:rPr>
                <w:rFonts w:asciiTheme="minorHAnsi" w:hAnsiTheme="minorHAnsi" w:cstheme="minorHAnsi"/>
                <w:b/>
                <w:bCs/>
                <w:sz w:val="20"/>
                <w:szCs w:val="20"/>
              </w:rPr>
              <w:t>Świadczenia zdrowotne</w:t>
            </w:r>
          </w:p>
        </w:tc>
        <w:tc>
          <w:tcPr>
            <w:tcW w:w="1417" w:type="dxa"/>
            <w:shd w:val="clear" w:color="auto" w:fill="DDD9C3" w:themeFill="background2" w:themeFillShade="E6"/>
            <w:vAlign w:val="center"/>
          </w:tcPr>
          <w:p w14:paraId="598CD784" w14:textId="77777777" w:rsidR="00361A35" w:rsidRPr="00B170A8" w:rsidRDefault="00361A35" w:rsidP="00E324B4">
            <w:pPr>
              <w:contextualSpacing/>
              <w:jc w:val="center"/>
              <w:rPr>
                <w:rFonts w:asciiTheme="minorHAnsi" w:hAnsiTheme="minorHAnsi" w:cstheme="minorHAnsi"/>
                <w:b/>
                <w:bCs/>
                <w:sz w:val="20"/>
                <w:szCs w:val="20"/>
              </w:rPr>
            </w:pPr>
            <w:r>
              <w:rPr>
                <w:rFonts w:asciiTheme="minorHAnsi" w:hAnsiTheme="minorHAnsi" w:cstheme="minorHAnsi"/>
                <w:b/>
                <w:bCs/>
                <w:sz w:val="20"/>
                <w:szCs w:val="20"/>
              </w:rPr>
              <w:t>Zakres VI</w:t>
            </w:r>
          </w:p>
        </w:tc>
      </w:tr>
      <w:tr w:rsidR="00361A35" w:rsidRPr="00B170A8" w14:paraId="0B92D5D3" w14:textId="77777777" w:rsidTr="00E324B4">
        <w:trPr>
          <w:trHeight w:val="334"/>
        </w:trPr>
        <w:tc>
          <w:tcPr>
            <w:tcW w:w="9498" w:type="dxa"/>
            <w:gridSpan w:val="2"/>
            <w:vAlign w:val="center"/>
          </w:tcPr>
          <w:p w14:paraId="008F112F" w14:textId="77777777" w:rsidR="00361A35" w:rsidRPr="00B170A8" w:rsidRDefault="00361A35" w:rsidP="00E324B4">
            <w:pPr>
              <w:contextualSpacing/>
              <w:jc w:val="left"/>
              <w:rPr>
                <w:rFonts w:asciiTheme="minorHAnsi" w:hAnsiTheme="minorHAnsi" w:cstheme="minorHAnsi"/>
                <w:sz w:val="20"/>
                <w:szCs w:val="20"/>
              </w:rPr>
            </w:pPr>
            <w:r w:rsidRPr="00B170A8">
              <w:rPr>
                <w:rFonts w:asciiTheme="minorHAnsi" w:hAnsiTheme="minorHAnsi" w:cstheme="minorHAnsi"/>
                <w:b/>
                <w:bCs/>
                <w:sz w:val="20"/>
                <w:szCs w:val="20"/>
              </w:rPr>
              <w:t>1.Opieka specjalistyczna - nielimitowany dostęp do konsultacji, bez skierowania :</w:t>
            </w:r>
          </w:p>
        </w:tc>
      </w:tr>
      <w:tr w:rsidR="00361A35" w:rsidRPr="00B170A8" w14:paraId="05A1BFCF" w14:textId="77777777" w:rsidTr="00E324B4">
        <w:trPr>
          <w:trHeight w:val="353"/>
        </w:trPr>
        <w:tc>
          <w:tcPr>
            <w:tcW w:w="8081" w:type="dxa"/>
            <w:vAlign w:val="center"/>
          </w:tcPr>
          <w:p w14:paraId="1B21B767" w14:textId="77777777" w:rsidR="00361A35" w:rsidRPr="00B170A8" w:rsidRDefault="00361A35" w:rsidP="00361A35">
            <w:pPr>
              <w:numPr>
                <w:ilvl w:val="0"/>
                <w:numId w:val="30"/>
              </w:numPr>
              <w:spacing w:after="0" w:line="240" w:lineRule="auto"/>
              <w:contextualSpacing/>
              <w:jc w:val="left"/>
              <w:rPr>
                <w:rFonts w:asciiTheme="minorHAnsi" w:hAnsiTheme="minorHAnsi" w:cstheme="minorHAnsi"/>
                <w:sz w:val="20"/>
                <w:szCs w:val="20"/>
              </w:rPr>
            </w:pPr>
            <w:r w:rsidRPr="00B170A8">
              <w:rPr>
                <w:rFonts w:asciiTheme="minorHAnsi" w:hAnsiTheme="minorHAnsi" w:cstheme="minorHAnsi"/>
                <w:sz w:val="20"/>
                <w:szCs w:val="20"/>
              </w:rPr>
              <w:t xml:space="preserve">Dermatologa </w:t>
            </w:r>
          </w:p>
          <w:p w14:paraId="7785AEC9" w14:textId="77777777" w:rsidR="00361A35" w:rsidRPr="00B170A8" w:rsidRDefault="00361A35" w:rsidP="00361A35">
            <w:pPr>
              <w:numPr>
                <w:ilvl w:val="0"/>
                <w:numId w:val="30"/>
              </w:numPr>
              <w:spacing w:after="0" w:line="240" w:lineRule="auto"/>
              <w:contextualSpacing/>
              <w:jc w:val="left"/>
              <w:rPr>
                <w:rFonts w:asciiTheme="minorHAnsi" w:hAnsiTheme="minorHAnsi" w:cstheme="minorHAnsi"/>
                <w:sz w:val="20"/>
                <w:szCs w:val="20"/>
              </w:rPr>
            </w:pPr>
            <w:r w:rsidRPr="00B170A8">
              <w:rPr>
                <w:rFonts w:asciiTheme="minorHAnsi" w:hAnsiTheme="minorHAnsi" w:cstheme="minorHAnsi"/>
                <w:sz w:val="20"/>
                <w:szCs w:val="20"/>
              </w:rPr>
              <w:t xml:space="preserve">Ginekologa </w:t>
            </w:r>
          </w:p>
          <w:p w14:paraId="5E8F5EB3" w14:textId="77777777" w:rsidR="00361A35" w:rsidRPr="00B170A8" w:rsidRDefault="00361A35" w:rsidP="00361A35">
            <w:pPr>
              <w:numPr>
                <w:ilvl w:val="0"/>
                <w:numId w:val="30"/>
              </w:numPr>
              <w:spacing w:after="0" w:line="240" w:lineRule="auto"/>
              <w:contextualSpacing/>
              <w:jc w:val="left"/>
              <w:rPr>
                <w:rFonts w:asciiTheme="minorHAnsi" w:hAnsiTheme="minorHAnsi" w:cstheme="minorHAnsi"/>
                <w:sz w:val="20"/>
                <w:szCs w:val="20"/>
              </w:rPr>
            </w:pPr>
            <w:r w:rsidRPr="00B170A8">
              <w:rPr>
                <w:rFonts w:asciiTheme="minorHAnsi" w:hAnsiTheme="minorHAnsi" w:cstheme="minorHAnsi"/>
                <w:sz w:val="20"/>
                <w:szCs w:val="20"/>
              </w:rPr>
              <w:t xml:space="preserve">Kardiologa </w:t>
            </w:r>
          </w:p>
          <w:p w14:paraId="3D30DD0F" w14:textId="77777777" w:rsidR="00361A35" w:rsidRPr="00B170A8" w:rsidRDefault="00361A35" w:rsidP="00361A35">
            <w:pPr>
              <w:numPr>
                <w:ilvl w:val="0"/>
                <w:numId w:val="30"/>
              </w:numPr>
              <w:spacing w:after="0" w:line="240" w:lineRule="auto"/>
              <w:contextualSpacing/>
              <w:jc w:val="left"/>
              <w:rPr>
                <w:rFonts w:asciiTheme="minorHAnsi" w:hAnsiTheme="minorHAnsi" w:cstheme="minorHAnsi"/>
                <w:sz w:val="20"/>
                <w:szCs w:val="20"/>
              </w:rPr>
            </w:pPr>
            <w:r w:rsidRPr="00B170A8">
              <w:rPr>
                <w:rFonts w:asciiTheme="minorHAnsi" w:hAnsiTheme="minorHAnsi" w:cstheme="minorHAnsi"/>
                <w:sz w:val="20"/>
                <w:szCs w:val="20"/>
              </w:rPr>
              <w:t xml:space="preserve">Neurologa </w:t>
            </w:r>
          </w:p>
          <w:p w14:paraId="169D4EBC" w14:textId="77777777" w:rsidR="00361A35" w:rsidRPr="00B170A8" w:rsidRDefault="00361A35" w:rsidP="00361A35">
            <w:pPr>
              <w:numPr>
                <w:ilvl w:val="0"/>
                <w:numId w:val="30"/>
              </w:numPr>
              <w:spacing w:after="0" w:line="240" w:lineRule="auto"/>
              <w:contextualSpacing/>
              <w:jc w:val="left"/>
              <w:rPr>
                <w:rFonts w:asciiTheme="minorHAnsi" w:hAnsiTheme="minorHAnsi" w:cstheme="minorHAnsi"/>
                <w:sz w:val="20"/>
                <w:szCs w:val="20"/>
              </w:rPr>
            </w:pPr>
            <w:r w:rsidRPr="00B170A8">
              <w:rPr>
                <w:rFonts w:asciiTheme="minorHAnsi" w:hAnsiTheme="minorHAnsi" w:cstheme="minorHAnsi"/>
                <w:sz w:val="20"/>
                <w:szCs w:val="20"/>
              </w:rPr>
              <w:t xml:space="preserve">Okulisty </w:t>
            </w:r>
          </w:p>
          <w:p w14:paraId="2BE2444F" w14:textId="77777777" w:rsidR="00361A35" w:rsidRPr="00B170A8" w:rsidRDefault="00361A35" w:rsidP="00361A35">
            <w:pPr>
              <w:numPr>
                <w:ilvl w:val="0"/>
                <w:numId w:val="30"/>
              </w:numPr>
              <w:spacing w:after="0" w:line="240" w:lineRule="auto"/>
              <w:contextualSpacing/>
              <w:jc w:val="left"/>
              <w:rPr>
                <w:rFonts w:asciiTheme="minorHAnsi" w:hAnsiTheme="minorHAnsi" w:cstheme="minorHAnsi"/>
                <w:sz w:val="20"/>
                <w:szCs w:val="20"/>
              </w:rPr>
            </w:pPr>
            <w:r w:rsidRPr="00B170A8">
              <w:rPr>
                <w:rFonts w:asciiTheme="minorHAnsi" w:hAnsiTheme="minorHAnsi" w:cstheme="minorHAnsi"/>
                <w:sz w:val="20"/>
                <w:szCs w:val="20"/>
              </w:rPr>
              <w:t xml:space="preserve">Otolaryngologa </w:t>
            </w:r>
          </w:p>
          <w:p w14:paraId="22636584" w14:textId="77777777" w:rsidR="00361A35" w:rsidRPr="00B170A8" w:rsidRDefault="00361A35" w:rsidP="00361A35">
            <w:pPr>
              <w:numPr>
                <w:ilvl w:val="0"/>
                <w:numId w:val="30"/>
              </w:numPr>
              <w:spacing w:after="0" w:line="240" w:lineRule="auto"/>
              <w:contextualSpacing/>
              <w:jc w:val="left"/>
              <w:rPr>
                <w:rFonts w:asciiTheme="minorHAnsi" w:hAnsiTheme="minorHAnsi" w:cstheme="minorHAnsi"/>
                <w:sz w:val="20"/>
                <w:szCs w:val="20"/>
              </w:rPr>
            </w:pPr>
            <w:r w:rsidRPr="00B170A8">
              <w:rPr>
                <w:rFonts w:asciiTheme="minorHAnsi" w:hAnsiTheme="minorHAnsi" w:cstheme="minorHAnsi"/>
                <w:sz w:val="20"/>
                <w:szCs w:val="20"/>
              </w:rPr>
              <w:t xml:space="preserve">Urologa </w:t>
            </w:r>
          </w:p>
        </w:tc>
        <w:tc>
          <w:tcPr>
            <w:tcW w:w="1417" w:type="dxa"/>
            <w:vAlign w:val="center"/>
          </w:tcPr>
          <w:p w14:paraId="5A3A321F" w14:textId="77777777" w:rsidR="00361A35" w:rsidRPr="00B170A8" w:rsidRDefault="00361A35" w:rsidP="00E324B4">
            <w:pPr>
              <w:contextualSpacing/>
              <w:jc w:val="center"/>
              <w:rPr>
                <w:rFonts w:asciiTheme="minorHAnsi" w:hAnsiTheme="minorHAnsi" w:cstheme="minorHAnsi"/>
                <w:sz w:val="20"/>
                <w:szCs w:val="20"/>
              </w:rPr>
            </w:pPr>
            <w:r w:rsidRPr="00B170A8">
              <w:rPr>
                <w:rFonts w:asciiTheme="minorHAnsi" w:hAnsiTheme="minorHAnsi" w:cstheme="minorHAnsi"/>
                <w:sz w:val="20"/>
                <w:szCs w:val="20"/>
              </w:rPr>
              <w:t>TAK</w:t>
            </w:r>
          </w:p>
        </w:tc>
      </w:tr>
      <w:tr w:rsidR="00361A35" w:rsidRPr="00B170A8" w14:paraId="3E32C68C" w14:textId="77777777" w:rsidTr="00E324B4">
        <w:trPr>
          <w:trHeight w:val="353"/>
        </w:trPr>
        <w:tc>
          <w:tcPr>
            <w:tcW w:w="8081" w:type="dxa"/>
            <w:vAlign w:val="center"/>
          </w:tcPr>
          <w:p w14:paraId="294814EF" w14:textId="77777777" w:rsidR="00361A35" w:rsidRPr="00B170A8" w:rsidRDefault="00361A35" w:rsidP="00E324B4">
            <w:pPr>
              <w:contextualSpacing/>
              <w:jc w:val="left"/>
              <w:rPr>
                <w:rFonts w:asciiTheme="minorHAnsi" w:hAnsiTheme="minorHAnsi" w:cstheme="minorHAnsi"/>
                <w:b/>
                <w:bCs/>
                <w:sz w:val="20"/>
                <w:szCs w:val="20"/>
              </w:rPr>
            </w:pPr>
            <w:r w:rsidRPr="00B170A8">
              <w:rPr>
                <w:rFonts w:asciiTheme="minorHAnsi" w:hAnsiTheme="minorHAnsi" w:cstheme="minorHAnsi"/>
                <w:b/>
                <w:bCs/>
                <w:sz w:val="20"/>
                <w:szCs w:val="20"/>
              </w:rPr>
              <w:t xml:space="preserve">2.Usługi </w:t>
            </w:r>
            <w:proofErr w:type="spellStart"/>
            <w:r w:rsidRPr="00B170A8">
              <w:rPr>
                <w:rFonts w:asciiTheme="minorHAnsi" w:hAnsiTheme="minorHAnsi" w:cstheme="minorHAnsi"/>
                <w:b/>
                <w:bCs/>
                <w:sz w:val="20"/>
                <w:szCs w:val="20"/>
              </w:rPr>
              <w:t>telemedyczne</w:t>
            </w:r>
            <w:proofErr w:type="spellEnd"/>
            <w:r w:rsidRPr="00B170A8">
              <w:rPr>
                <w:rFonts w:asciiTheme="minorHAnsi" w:hAnsiTheme="minorHAnsi" w:cstheme="minorHAnsi"/>
                <w:b/>
                <w:bCs/>
                <w:sz w:val="20"/>
                <w:szCs w:val="20"/>
              </w:rPr>
              <w:t xml:space="preserve"> </w:t>
            </w:r>
          </w:p>
        </w:tc>
        <w:tc>
          <w:tcPr>
            <w:tcW w:w="1417" w:type="dxa"/>
            <w:vAlign w:val="center"/>
          </w:tcPr>
          <w:p w14:paraId="4D57D929" w14:textId="77777777" w:rsidR="00361A35" w:rsidRPr="00B170A8" w:rsidRDefault="00361A35" w:rsidP="00E324B4">
            <w:pPr>
              <w:contextualSpacing/>
              <w:jc w:val="center"/>
              <w:rPr>
                <w:rFonts w:asciiTheme="minorHAnsi" w:hAnsiTheme="minorHAnsi" w:cstheme="minorHAnsi"/>
                <w:sz w:val="20"/>
                <w:szCs w:val="20"/>
              </w:rPr>
            </w:pPr>
            <w:r w:rsidRPr="00B170A8">
              <w:rPr>
                <w:rFonts w:asciiTheme="minorHAnsi" w:hAnsiTheme="minorHAnsi" w:cstheme="minorHAnsi"/>
                <w:sz w:val="20"/>
                <w:szCs w:val="20"/>
              </w:rPr>
              <w:t>TAK</w:t>
            </w:r>
          </w:p>
        </w:tc>
      </w:tr>
      <w:tr w:rsidR="00361A35" w:rsidRPr="00B170A8" w14:paraId="52131A96" w14:textId="77777777" w:rsidTr="00E324B4">
        <w:trPr>
          <w:trHeight w:val="534"/>
        </w:trPr>
        <w:tc>
          <w:tcPr>
            <w:tcW w:w="8081" w:type="dxa"/>
            <w:vAlign w:val="center"/>
          </w:tcPr>
          <w:p w14:paraId="3CF7BBBB" w14:textId="77777777" w:rsidR="00361A35" w:rsidRPr="00B170A8" w:rsidRDefault="00361A35" w:rsidP="00E324B4">
            <w:pPr>
              <w:contextualSpacing/>
              <w:jc w:val="left"/>
              <w:rPr>
                <w:rFonts w:asciiTheme="minorHAnsi" w:hAnsiTheme="minorHAnsi" w:cstheme="minorHAnsi"/>
                <w:sz w:val="20"/>
                <w:szCs w:val="20"/>
              </w:rPr>
            </w:pPr>
            <w:r w:rsidRPr="00B170A8">
              <w:rPr>
                <w:rFonts w:asciiTheme="minorHAnsi" w:hAnsiTheme="minorHAnsi" w:cstheme="minorHAnsi"/>
                <w:b/>
                <w:bCs/>
                <w:sz w:val="20"/>
                <w:szCs w:val="20"/>
              </w:rPr>
              <w:t xml:space="preserve">3.Zabiegi ambulatoryjne podstawowe: </w:t>
            </w:r>
            <w:r w:rsidRPr="00B170A8">
              <w:rPr>
                <w:rFonts w:asciiTheme="minorHAnsi" w:hAnsiTheme="minorHAnsi" w:cstheme="minorHAnsi"/>
                <w:sz w:val="20"/>
                <w:szCs w:val="20"/>
              </w:rPr>
              <w:t>zabiegi pielęgniarskie, zabiegi ogólnolekarskie, zabiegi ginekologiczne, zabiegi okulistyczne, zabiegi otolaryngologiczne, zabiegi urologiczne</w:t>
            </w:r>
          </w:p>
        </w:tc>
        <w:tc>
          <w:tcPr>
            <w:tcW w:w="1417" w:type="dxa"/>
            <w:vAlign w:val="center"/>
          </w:tcPr>
          <w:p w14:paraId="06E9CABB" w14:textId="77777777" w:rsidR="00361A35" w:rsidRPr="00B170A8" w:rsidRDefault="00361A35" w:rsidP="00E324B4">
            <w:pPr>
              <w:contextualSpacing/>
              <w:jc w:val="center"/>
              <w:rPr>
                <w:rFonts w:asciiTheme="minorHAnsi" w:hAnsiTheme="minorHAnsi" w:cstheme="minorHAnsi"/>
                <w:sz w:val="20"/>
                <w:szCs w:val="20"/>
              </w:rPr>
            </w:pPr>
            <w:r w:rsidRPr="00B170A8">
              <w:rPr>
                <w:rFonts w:asciiTheme="minorHAnsi" w:hAnsiTheme="minorHAnsi" w:cstheme="minorHAnsi"/>
                <w:sz w:val="20"/>
                <w:szCs w:val="20"/>
              </w:rPr>
              <w:t>TAK</w:t>
            </w:r>
          </w:p>
        </w:tc>
      </w:tr>
      <w:tr w:rsidR="00361A35" w:rsidRPr="00B170A8" w14:paraId="3D3A5A6C" w14:textId="77777777" w:rsidTr="00E324B4">
        <w:trPr>
          <w:trHeight w:val="353"/>
        </w:trPr>
        <w:tc>
          <w:tcPr>
            <w:tcW w:w="8081" w:type="dxa"/>
            <w:tcBorders>
              <w:top w:val="single" w:sz="4" w:space="0" w:color="auto"/>
              <w:bottom w:val="single" w:sz="4" w:space="0" w:color="auto"/>
            </w:tcBorders>
            <w:vAlign w:val="center"/>
          </w:tcPr>
          <w:p w14:paraId="41EFBE3D" w14:textId="77777777" w:rsidR="00361A35" w:rsidRPr="00B170A8" w:rsidRDefault="00361A35" w:rsidP="00E324B4">
            <w:pPr>
              <w:contextualSpacing/>
              <w:jc w:val="left"/>
              <w:rPr>
                <w:rFonts w:asciiTheme="minorHAnsi" w:hAnsiTheme="minorHAnsi" w:cstheme="minorHAnsi"/>
                <w:sz w:val="20"/>
                <w:szCs w:val="20"/>
              </w:rPr>
            </w:pPr>
            <w:r w:rsidRPr="00B170A8">
              <w:rPr>
                <w:rFonts w:asciiTheme="minorHAnsi" w:hAnsiTheme="minorHAnsi" w:cstheme="minorHAnsi"/>
                <w:b/>
                <w:bCs/>
                <w:sz w:val="20"/>
                <w:szCs w:val="20"/>
              </w:rPr>
              <w:t>4.Diagnostyka laboratoryjna i obrazowa</w:t>
            </w:r>
            <w:r>
              <w:rPr>
                <w:rFonts w:asciiTheme="minorHAnsi" w:hAnsiTheme="minorHAnsi" w:cstheme="minorHAnsi"/>
                <w:b/>
                <w:bCs/>
                <w:sz w:val="20"/>
                <w:szCs w:val="20"/>
              </w:rPr>
              <w:t xml:space="preserve"> </w:t>
            </w:r>
            <w:r w:rsidRPr="00B170A8">
              <w:rPr>
                <w:rFonts w:asciiTheme="minorHAnsi" w:hAnsiTheme="minorHAnsi" w:cstheme="minorHAnsi"/>
                <w:b/>
                <w:bCs/>
                <w:sz w:val="20"/>
                <w:szCs w:val="20"/>
              </w:rPr>
              <w:t xml:space="preserve">– zakres podstawowy </w:t>
            </w:r>
          </w:p>
        </w:tc>
        <w:tc>
          <w:tcPr>
            <w:tcW w:w="1417" w:type="dxa"/>
            <w:vAlign w:val="center"/>
          </w:tcPr>
          <w:p w14:paraId="25620A85" w14:textId="77777777" w:rsidR="00361A35" w:rsidRPr="00B170A8" w:rsidRDefault="00361A35" w:rsidP="00E324B4">
            <w:pPr>
              <w:contextualSpacing/>
              <w:jc w:val="center"/>
              <w:rPr>
                <w:rFonts w:asciiTheme="minorHAnsi" w:hAnsiTheme="minorHAnsi" w:cstheme="minorHAnsi"/>
                <w:sz w:val="20"/>
                <w:szCs w:val="20"/>
              </w:rPr>
            </w:pPr>
            <w:r w:rsidRPr="00B170A8">
              <w:rPr>
                <w:rFonts w:asciiTheme="minorHAnsi" w:hAnsiTheme="minorHAnsi" w:cstheme="minorHAnsi"/>
                <w:sz w:val="20"/>
                <w:szCs w:val="20"/>
              </w:rPr>
              <w:t>TAK</w:t>
            </w:r>
          </w:p>
        </w:tc>
      </w:tr>
      <w:tr w:rsidR="00361A35" w:rsidRPr="00B170A8" w14:paraId="559EC3CD" w14:textId="77777777" w:rsidTr="00E324B4">
        <w:trPr>
          <w:trHeight w:val="353"/>
        </w:trPr>
        <w:tc>
          <w:tcPr>
            <w:tcW w:w="8081" w:type="dxa"/>
            <w:vAlign w:val="center"/>
          </w:tcPr>
          <w:p w14:paraId="02ABAD5E" w14:textId="77777777" w:rsidR="00361A35" w:rsidRPr="00B170A8" w:rsidRDefault="00361A35" w:rsidP="00E324B4">
            <w:pPr>
              <w:contextualSpacing/>
              <w:jc w:val="left"/>
              <w:rPr>
                <w:rFonts w:asciiTheme="minorHAnsi" w:hAnsiTheme="minorHAnsi" w:cstheme="minorHAnsi"/>
                <w:sz w:val="20"/>
                <w:szCs w:val="20"/>
              </w:rPr>
            </w:pPr>
            <w:r w:rsidRPr="00B170A8">
              <w:rPr>
                <w:rFonts w:asciiTheme="minorHAnsi" w:hAnsiTheme="minorHAnsi" w:cstheme="minorHAnsi"/>
                <w:b/>
                <w:bCs/>
                <w:sz w:val="20"/>
                <w:szCs w:val="20"/>
              </w:rPr>
              <w:t xml:space="preserve">5.Prowadzenie ciąży  </w:t>
            </w:r>
          </w:p>
        </w:tc>
        <w:tc>
          <w:tcPr>
            <w:tcW w:w="1417" w:type="dxa"/>
            <w:vAlign w:val="center"/>
          </w:tcPr>
          <w:p w14:paraId="0F26913E" w14:textId="77777777" w:rsidR="00361A35" w:rsidRPr="00B170A8" w:rsidRDefault="00361A35" w:rsidP="00E324B4">
            <w:pPr>
              <w:contextualSpacing/>
              <w:jc w:val="center"/>
              <w:rPr>
                <w:rFonts w:asciiTheme="minorHAnsi" w:hAnsiTheme="minorHAnsi" w:cstheme="minorHAnsi"/>
                <w:sz w:val="20"/>
                <w:szCs w:val="20"/>
              </w:rPr>
            </w:pPr>
            <w:r w:rsidRPr="00B170A8">
              <w:rPr>
                <w:rFonts w:asciiTheme="minorHAnsi" w:hAnsiTheme="minorHAnsi" w:cstheme="minorHAnsi"/>
                <w:sz w:val="20"/>
                <w:szCs w:val="20"/>
              </w:rPr>
              <w:t>TAK</w:t>
            </w:r>
          </w:p>
        </w:tc>
      </w:tr>
    </w:tbl>
    <w:p w14:paraId="46CA7CDE" w14:textId="77777777" w:rsidR="00361A35" w:rsidRDefault="00361A35" w:rsidP="00361A35">
      <w:pPr>
        <w:pStyle w:val="Akapitzlist"/>
        <w:numPr>
          <w:ilvl w:val="1"/>
          <w:numId w:val="4"/>
        </w:numPr>
        <w:tabs>
          <w:tab w:val="clear" w:pos="716"/>
          <w:tab w:val="num" w:pos="574"/>
          <w:tab w:val="num" w:pos="851"/>
        </w:tabs>
        <w:spacing w:before="120"/>
        <w:ind w:left="715" w:hanging="431"/>
        <w:jc w:val="both"/>
        <w:rPr>
          <w:rFonts w:asciiTheme="minorHAnsi" w:hAnsiTheme="minorHAnsi" w:cs="Arial"/>
          <w:sz w:val="22"/>
          <w:szCs w:val="22"/>
        </w:rPr>
      </w:pPr>
      <w:r>
        <w:rPr>
          <w:rFonts w:asciiTheme="minorHAnsi" w:hAnsiTheme="minorHAnsi" w:cs="Arial"/>
          <w:sz w:val="22"/>
          <w:szCs w:val="22"/>
        </w:rPr>
        <w:t>Możliwość wykupienia pakietu indywidualnego przez dorosłe dziecko pracownika (po 25 r.ż.), które ze względu na wiek nie może już być objęte pakietem partnerskim lub rodzinnym. S</w:t>
      </w:r>
      <w:r w:rsidRPr="00004365">
        <w:rPr>
          <w:rFonts w:asciiTheme="minorHAnsi" w:hAnsiTheme="minorHAnsi" w:cs="Arial"/>
          <w:sz w:val="22"/>
          <w:szCs w:val="22"/>
        </w:rPr>
        <w:t>kładka</w:t>
      </w:r>
      <w:r>
        <w:rPr>
          <w:rFonts w:asciiTheme="minorHAnsi" w:hAnsiTheme="minorHAnsi" w:cs="Arial"/>
          <w:sz w:val="22"/>
          <w:szCs w:val="22"/>
        </w:rPr>
        <w:t>/</w:t>
      </w:r>
      <w:r w:rsidRPr="00004365">
        <w:rPr>
          <w:rFonts w:asciiTheme="minorHAnsi" w:hAnsiTheme="minorHAnsi" w:cs="Arial"/>
          <w:sz w:val="22"/>
          <w:szCs w:val="22"/>
        </w:rPr>
        <w:t xml:space="preserve">opłata </w:t>
      </w:r>
      <w:r>
        <w:rPr>
          <w:rFonts w:asciiTheme="minorHAnsi" w:hAnsiTheme="minorHAnsi" w:cs="Arial"/>
          <w:sz w:val="22"/>
          <w:szCs w:val="22"/>
        </w:rPr>
        <w:t>za pakiet dla dorosłego dziecka</w:t>
      </w:r>
      <w:r w:rsidRPr="00004365">
        <w:rPr>
          <w:rFonts w:asciiTheme="minorHAnsi" w:hAnsiTheme="minorHAnsi" w:cs="Arial"/>
          <w:sz w:val="22"/>
          <w:szCs w:val="22"/>
        </w:rPr>
        <w:t xml:space="preserve"> będzie finansowana przez pracownik</w:t>
      </w:r>
      <w:r>
        <w:rPr>
          <w:rFonts w:asciiTheme="minorHAnsi" w:hAnsiTheme="minorHAnsi" w:cs="Arial"/>
          <w:sz w:val="22"/>
          <w:szCs w:val="22"/>
        </w:rPr>
        <w:t>a, który także przystąpi do programu. Wykonawca może wymagać, aby dorosłe dziecko posiadało ten sam zakres świadczeń co pracownik.</w:t>
      </w:r>
    </w:p>
    <w:p w14:paraId="612531FB" w14:textId="77777777" w:rsidR="00361A35" w:rsidRDefault="00361A35" w:rsidP="00361A35">
      <w:pPr>
        <w:pStyle w:val="Akapitzlist"/>
        <w:numPr>
          <w:ilvl w:val="1"/>
          <w:numId w:val="4"/>
        </w:numPr>
        <w:tabs>
          <w:tab w:val="clear" w:pos="716"/>
          <w:tab w:val="num" w:pos="574"/>
          <w:tab w:val="num" w:pos="851"/>
        </w:tabs>
        <w:spacing w:before="120"/>
        <w:ind w:left="715" w:hanging="431"/>
        <w:jc w:val="both"/>
        <w:rPr>
          <w:rFonts w:asciiTheme="minorHAnsi" w:hAnsiTheme="minorHAnsi" w:cs="Arial"/>
          <w:sz w:val="22"/>
          <w:szCs w:val="22"/>
        </w:rPr>
      </w:pPr>
      <w:r>
        <w:rPr>
          <w:rFonts w:asciiTheme="minorHAnsi" w:hAnsiTheme="minorHAnsi" w:cs="Arial"/>
          <w:sz w:val="22"/>
          <w:szCs w:val="22"/>
        </w:rPr>
        <w:t>Zaoferowanie przez Wykonawcę możliwości zmiany zakresu na wyższy w dowolnym momencie w ciągu rocznego okresu trwania umowy (z limitem jednej takiej zmiany w trakcie rocznego okresu trwania umowy).</w:t>
      </w:r>
    </w:p>
    <w:p w14:paraId="6AFB4226" w14:textId="77777777" w:rsidR="00361A35" w:rsidRPr="007C3916" w:rsidRDefault="00361A35" w:rsidP="00361A35">
      <w:pPr>
        <w:pStyle w:val="Akapitzlist"/>
        <w:numPr>
          <w:ilvl w:val="1"/>
          <w:numId w:val="4"/>
        </w:numPr>
        <w:tabs>
          <w:tab w:val="clear" w:pos="716"/>
          <w:tab w:val="num" w:pos="574"/>
          <w:tab w:val="num" w:pos="851"/>
        </w:tabs>
        <w:spacing w:before="120"/>
        <w:ind w:left="715" w:hanging="431"/>
        <w:jc w:val="both"/>
        <w:rPr>
          <w:rFonts w:asciiTheme="minorHAnsi" w:hAnsiTheme="minorHAnsi" w:cs="Arial"/>
          <w:sz w:val="22"/>
          <w:szCs w:val="22"/>
        </w:rPr>
      </w:pPr>
      <w:r>
        <w:rPr>
          <w:rFonts w:asciiTheme="minorHAnsi" w:hAnsiTheme="minorHAnsi" w:cs="Arial"/>
          <w:sz w:val="22"/>
          <w:szCs w:val="22"/>
        </w:rPr>
        <w:t>Obniżenie progu wymaganej partycypacji.</w:t>
      </w:r>
    </w:p>
    <w:bookmarkEnd w:id="6"/>
    <w:p w14:paraId="44258F16" w14:textId="77777777" w:rsidR="00361A35" w:rsidRPr="008B4C26" w:rsidRDefault="00361A35" w:rsidP="00361A35">
      <w:pPr>
        <w:pStyle w:val="Akapitzlist"/>
        <w:keepNext/>
        <w:numPr>
          <w:ilvl w:val="0"/>
          <w:numId w:val="4"/>
        </w:numPr>
        <w:spacing w:before="120"/>
        <w:ind w:left="357" w:hanging="357"/>
        <w:jc w:val="both"/>
        <w:rPr>
          <w:rFonts w:asciiTheme="minorHAnsi" w:hAnsiTheme="minorHAnsi" w:cs="Arial"/>
          <w:b/>
          <w:sz w:val="22"/>
          <w:szCs w:val="20"/>
        </w:rPr>
      </w:pPr>
      <w:r w:rsidRPr="008B4C26">
        <w:rPr>
          <w:rFonts w:asciiTheme="minorHAnsi" w:hAnsiTheme="minorHAnsi" w:cs="Arial"/>
          <w:b/>
          <w:sz w:val="22"/>
          <w:szCs w:val="20"/>
        </w:rPr>
        <w:t>POSTANOWIENIA DODATKOWE</w:t>
      </w:r>
    </w:p>
    <w:p w14:paraId="6FEF0C64"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t xml:space="preserve">Wszystkie zaoferowane przez Wykonawcę świadczenia muszą zostać uwzględnione w zaoferowanej wysokości składki/opłaty z tytułu uczestnictwa w programie. </w:t>
      </w:r>
    </w:p>
    <w:p w14:paraId="40BB4A85"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t xml:space="preserve">Liczba dostępnych ubezpieczonym/uczestnikom programu wizyt i badań nie może być w żaden </w:t>
      </w:r>
      <w:r w:rsidRPr="00EE3849">
        <w:rPr>
          <w:rFonts w:asciiTheme="minorHAnsi" w:hAnsiTheme="minorHAnsi" w:cs="Arial"/>
          <w:sz w:val="22"/>
          <w:szCs w:val="22"/>
        </w:rPr>
        <w:t xml:space="preserve">sposób limitowana przez Wykonawcę, za wyjątkiem konsultacji psychologa, psychiatry, seksuologa, androloga, logopedy, </w:t>
      </w:r>
      <w:r>
        <w:rPr>
          <w:rFonts w:asciiTheme="minorHAnsi" w:hAnsiTheme="minorHAnsi" w:cs="Arial"/>
          <w:sz w:val="22"/>
          <w:szCs w:val="22"/>
        </w:rPr>
        <w:t xml:space="preserve">dietetyka, </w:t>
      </w:r>
      <w:r w:rsidRPr="008B4C26">
        <w:rPr>
          <w:rFonts w:asciiTheme="minorHAnsi" w:hAnsiTheme="minorHAnsi" w:cs="Arial"/>
          <w:sz w:val="22"/>
          <w:szCs w:val="22"/>
        </w:rPr>
        <w:t>wizyt domowych i rehabilitacji, zgodnie z opisem.</w:t>
      </w:r>
    </w:p>
    <w:p w14:paraId="6C26A342"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t>Objęte programem opieki medycznej usługi we wskazanych przez Wykonawcę placówkach medycznych będą dostępne bezgotówkowo. Nie dopuszcza się, aby osoby objęte programem ponosiły w placówkach dostępnych bezgotówkowo jakiekolwiek dodatkowe koszty lub dopłaty do wykonywanych usług medycznych</w:t>
      </w:r>
      <w:r>
        <w:rPr>
          <w:rFonts w:asciiTheme="minorHAnsi" w:hAnsiTheme="minorHAnsi" w:cs="Arial"/>
          <w:sz w:val="22"/>
          <w:szCs w:val="22"/>
        </w:rPr>
        <w:t xml:space="preserve"> objętych zakresem świadczeń w ramach programu.</w:t>
      </w:r>
      <w:r w:rsidRPr="008B4C26">
        <w:rPr>
          <w:rFonts w:asciiTheme="minorHAnsi" w:hAnsiTheme="minorHAnsi" w:cs="Arial"/>
          <w:sz w:val="22"/>
          <w:szCs w:val="22"/>
        </w:rPr>
        <w:t xml:space="preserve"> </w:t>
      </w:r>
    </w:p>
    <w:p w14:paraId="21521E1A"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t>W programie opieki medycznej nie mogą być wyłączone koszty leczenia chorób</w:t>
      </w:r>
      <w:r>
        <w:rPr>
          <w:rFonts w:asciiTheme="minorHAnsi" w:hAnsiTheme="minorHAnsi" w:cs="Arial"/>
          <w:sz w:val="22"/>
          <w:szCs w:val="22"/>
        </w:rPr>
        <w:t>, w tym także chorób przewlekłych</w:t>
      </w:r>
      <w:r w:rsidRPr="008B4C26">
        <w:rPr>
          <w:rFonts w:asciiTheme="minorHAnsi" w:hAnsiTheme="minorHAnsi" w:cs="Arial"/>
          <w:sz w:val="22"/>
          <w:szCs w:val="22"/>
        </w:rPr>
        <w:t xml:space="preserve"> i wypadków, które wystąpiły przed jego rozpoczęciem.</w:t>
      </w:r>
    </w:p>
    <w:p w14:paraId="6659A07D" w14:textId="77777777" w:rsidR="00361A35" w:rsidRPr="008B4C26" w:rsidRDefault="00361A35" w:rsidP="00361A35">
      <w:pPr>
        <w:pStyle w:val="Akapitzlist"/>
        <w:numPr>
          <w:ilvl w:val="1"/>
          <w:numId w:val="4"/>
        </w:numPr>
        <w:tabs>
          <w:tab w:val="clear" w:pos="716"/>
          <w:tab w:val="num" w:pos="574"/>
        </w:tabs>
        <w:spacing w:before="120"/>
        <w:ind w:left="715" w:hanging="431"/>
        <w:jc w:val="both"/>
        <w:rPr>
          <w:rFonts w:asciiTheme="minorHAnsi" w:hAnsiTheme="minorHAnsi" w:cs="Arial"/>
          <w:sz w:val="22"/>
          <w:szCs w:val="22"/>
        </w:rPr>
      </w:pPr>
      <w:r w:rsidRPr="008B4C26">
        <w:rPr>
          <w:rFonts w:asciiTheme="minorHAnsi" w:hAnsiTheme="minorHAnsi" w:cs="Arial"/>
          <w:sz w:val="22"/>
          <w:szCs w:val="22"/>
        </w:rPr>
        <w:lastRenderedPageBreak/>
        <w:t>Warunkowanie możliwości skorzystania ze świadczeń objętych programem posiadaniem skierowania od lekarza może mieć miejsce jedynie w przypadku konsultacji profesorskich, badań i rehabilitacji.</w:t>
      </w:r>
    </w:p>
    <w:p w14:paraId="176EBB79" w14:textId="77777777" w:rsidR="00361A35" w:rsidRPr="008B4C26" w:rsidRDefault="00361A35" w:rsidP="00361A35">
      <w:pPr>
        <w:pStyle w:val="Akapitzlist"/>
        <w:keepNext/>
        <w:numPr>
          <w:ilvl w:val="0"/>
          <w:numId w:val="4"/>
        </w:numPr>
        <w:spacing w:before="120"/>
        <w:ind w:left="357" w:hanging="357"/>
        <w:jc w:val="both"/>
        <w:rPr>
          <w:rFonts w:asciiTheme="minorHAnsi" w:hAnsiTheme="minorHAnsi" w:cs="Arial"/>
          <w:b/>
          <w:sz w:val="22"/>
          <w:szCs w:val="20"/>
        </w:rPr>
      </w:pPr>
      <w:r w:rsidRPr="008B4C26">
        <w:rPr>
          <w:rFonts w:asciiTheme="minorHAnsi" w:hAnsiTheme="minorHAnsi" w:cs="Arial"/>
          <w:b/>
          <w:sz w:val="22"/>
          <w:szCs w:val="20"/>
        </w:rPr>
        <w:t xml:space="preserve">UMOWA </w:t>
      </w:r>
    </w:p>
    <w:p w14:paraId="0E1ABF31" w14:textId="77777777" w:rsidR="00361A35" w:rsidRPr="008B4C26" w:rsidRDefault="00361A35" w:rsidP="00361A35">
      <w:pPr>
        <w:pStyle w:val="Akapitzlist"/>
        <w:numPr>
          <w:ilvl w:val="1"/>
          <w:numId w:val="4"/>
        </w:numPr>
        <w:tabs>
          <w:tab w:val="clear" w:pos="716"/>
          <w:tab w:val="num" w:pos="574"/>
          <w:tab w:val="num" w:pos="851"/>
        </w:tabs>
        <w:spacing w:before="120"/>
        <w:ind w:left="851" w:hanging="567"/>
        <w:jc w:val="both"/>
        <w:rPr>
          <w:rFonts w:asciiTheme="minorHAnsi" w:hAnsiTheme="minorHAnsi" w:cs="Arial"/>
          <w:sz w:val="22"/>
          <w:szCs w:val="22"/>
        </w:rPr>
      </w:pPr>
      <w:r w:rsidRPr="008B4C26">
        <w:rPr>
          <w:rFonts w:asciiTheme="minorHAnsi" w:hAnsiTheme="minorHAnsi" w:cs="Arial"/>
          <w:sz w:val="22"/>
          <w:szCs w:val="22"/>
        </w:rPr>
        <w:t xml:space="preserve">Umowa będzie zawarta na okres 24 miesięcy. </w:t>
      </w:r>
      <w:r w:rsidRPr="008B4C26">
        <w:rPr>
          <w:rFonts w:asciiTheme="minorHAnsi" w:hAnsiTheme="minorHAnsi"/>
          <w:sz w:val="22"/>
          <w:szCs w:val="22"/>
        </w:rPr>
        <w:t>Zamawiający zastrzega sobie prawo opcji polegające na wydłużeniu czasu trwania umowy o dodatkowe 3 miesiące na niezmienionych warunkach.</w:t>
      </w:r>
    </w:p>
    <w:p w14:paraId="3325710D" w14:textId="77777777" w:rsidR="00361A35" w:rsidRPr="008B4C26" w:rsidRDefault="00361A35" w:rsidP="00361A35">
      <w:pPr>
        <w:pStyle w:val="Akapitzlist"/>
        <w:numPr>
          <w:ilvl w:val="1"/>
          <w:numId w:val="4"/>
        </w:numPr>
        <w:tabs>
          <w:tab w:val="clear" w:pos="716"/>
          <w:tab w:val="num" w:pos="574"/>
          <w:tab w:val="num" w:pos="851"/>
        </w:tabs>
        <w:spacing w:before="120"/>
        <w:ind w:left="851" w:hanging="567"/>
        <w:jc w:val="both"/>
        <w:rPr>
          <w:rFonts w:asciiTheme="minorHAnsi" w:hAnsiTheme="minorHAnsi" w:cs="Arial"/>
          <w:sz w:val="22"/>
          <w:szCs w:val="22"/>
        </w:rPr>
      </w:pPr>
      <w:r w:rsidRPr="008B4C26">
        <w:rPr>
          <w:rFonts w:asciiTheme="minorHAnsi" w:hAnsiTheme="minorHAnsi" w:cs="Arial"/>
          <w:sz w:val="22"/>
          <w:szCs w:val="22"/>
        </w:rPr>
        <w:t xml:space="preserve">Zaproponowane przez wybranego Wykonawcę warunki programu opieki medycznej będą obowiązujące o ile przynajmniej </w:t>
      </w:r>
      <w:r>
        <w:rPr>
          <w:rFonts w:asciiTheme="minorHAnsi" w:hAnsiTheme="minorHAnsi" w:cs="Arial"/>
          <w:sz w:val="22"/>
          <w:szCs w:val="22"/>
        </w:rPr>
        <w:t>90</w:t>
      </w:r>
      <w:r w:rsidRPr="008B4C26">
        <w:rPr>
          <w:rFonts w:asciiTheme="minorHAnsi" w:hAnsiTheme="minorHAnsi" w:cs="Arial"/>
          <w:sz w:val="22"/>
          <w:szCs w:val="22"/>
        </w:rPr>
        <w:t xml:space="preserve"> </w:t>
      </w:r>
      <w:r>
        <w:rPr>
          <w:rFonts w:asciiTheme="minorHAnsi" w:hAnsiTheme="minorHAnsi" w:cs="Arial"/>
          <w:sz w:val="22"/>
          <w:szCs w:val="22"/>
        </w:rPr>
        <w:t>pracowników</w:t>
      </w:r>
      <w:r w:rsidRPr="008B4C26">
        <w:rPr>
          <w:rFonts w:asciiTheme="minorHAnsi" w:hAnsiTheme="minorHAnsi" w:cs="Arial"/>
          <w:sz w:val="22"/>
          <w:szCs w:val="22"/>
        </w:rPr>
        <w:t xml:space="preserve"> zdecyduje się na przystąpienie do programu. </w:t>
      </w:r>
      <w:r>
        <w:rPr>
          <w:rFonts w:asciiTheme="minorHAnsi" w:hAnsiTheme="minorHAnsi" w:cs="Arial"/>
          <w:sz w:val="22"/>
          <w:szCs w:val="22"/>
        </w:rPr>
        <w:t>Wykonawca może zaoferować niższy wymagany próg partycypacji, co będzie podlegało ocenie zgodnie z kryteriami oceny ofert.</w:t>
      </w:r>
    </w:p>
    <w:p w14:paraId="3E6EC6AE" w14:textId="77777777" w:rsidR="00361A35" w:rsidRPr="00737199" w:rsidRDefault="00361A35" w:rsidP="00361A35">
      <w:pPr>
        <w:pStyle w:val="Akapitzlist"/>
        <w:numPr>
          <w:ilvl w:val="1"/>
          <w:numId w:val="4"/>
        </w:numPr>
        <w:tabs>
          <w:tab w:val="clear" w:pos="716"/>
          <w:tab w:val="num" w:pos="574"/>
          <w:tab w:val="num" w:pos="851"/>
        </w:tabs>
        <w:spacing w:before="120"/>
        <w:ind w:left="851" w:hanging="567"/>
        <w:jc w:val="both"/>
        <w:rPr>
          <w:rFonts w:asciiTheme="minorHAnsi" w:hAnsiTheme="minorHAnsi" w:cs="Arial"/>
          <w:sz w:val="22"/>
          <w:szCs w:val="22"/>
        </w:rPr>
      </w:pPr>
      <w:bookmarkStart w:id="7" w:name="_Hlk525552215"/>
      <w:r w:rsidRPr="00737199">
        <w:rPr>
          <w:rFonts w:asciiTheme="minorHAnsi" w:hAnsiTheme="minorHAnsi" w:cs="Arial"/>
          <w:sz w:val="22"/>
          <w:szCs w:val="22"/>
        </w:rPr>
        <w:t>Jeżeli wymagany poziom partycypacji w programie nie zostanie osiągnięty w okresie 3 miesięcy od daty wprowadzenia programu, Wykonawca będzie miał prawo zaproponować zmianę warunków umowy w formie zmiany zakresu świadczeń lub zmiany wysokości składki/opłaty</w:t>
      </w:r>
      <w:bookmarkEnd w:id="7"/>
      <w:r w:rsidRPr="00737199">
        <w:rPr>
          <w:rFonts w:asciiTheme="minorHAnsi" w:hAnsiTheme="minorHAnsi" w:cs="Arial"/>
          <w:sz w:val="22"/>
          <w:szCs w:val="22"/>
        </w:rPr>
        <w:t xml:space="preserve">. </w:t>
      </w:r>
      <w:bookmarkStart w:id="8" w:name="_Hlk525552472"/>
      <w:r w:rsidRPr="00737199">
        <w:rPr>
          <w:rFonts w:asciiTheme="minorHAnsi" w:hAnsiTheme="minorHAnsi" w:cs="Arial"/>
          <w:sz w:val="22"/>
          <w:szCs w:val="22"/>
        </w:rPr>
        <w:t xml:space="preserve">Zamawiający może zaakceptować zaproponowaną zmianę warunków umowy lub </w:t>
      </w:r>
      <w:bookmarkEnd w:id="8"/>
      <w:r w:rsidRPr="00737199">
        <w:rPr>
          <w:rFonts w:asciiTheme="minorHAnsi" w:hAnsiTheme="minorHAnsi" w:cs="Arial"/>
          <w:sz w:val="22"/>
          <w:szCs w:val="22"/>
        </w:rPr>
        <w:t>rozwiązać umowę.</w:t>
      </w:r>
    </w:p>
    <w:p w14:paraId="3AC8DB93" w14:textId="77777777" w:rsidR="00361A35" w:rsidRPr="008B4C26" w:rsidRDefault="00361A35" w:rsidP="00361A35">
      <w:pPr>
        <w:pStyle w:val="Akapitzlist"/>
        <w:numPr>
          <w:ilvl w:val="1"/>
          <w:numId w:val="4"/>
        </w:numPr>
        <w:tabs>
          <w:tab w:val="clear" w:pos="716"/>
          <w:tab w:val="num" w:pos="574"/>
          <w:tab w:val="num" w:pos="851"/>
        </w:tabs>
        <w:spacing w:before="120"/>
        <w:ind w:left="851" w:hanging="567"/>
        <w:jc w:val="both"/>
        <w:rPr>
          <w:rFonts w:asciiTheme="minorHAnsi" w:hAnsiTheme="minorHAnsi" w:cs="Arial"/>
          <w:sz w:val="22"/>
          <w:szCs w:val="22"/>
        </w:rPr>
      </w:pPr>
      <w:r w:rsidRPr="008B4C26">
        <w:rPr>
          <w:rFonts w:asciiTheme="minorHAnsi" w:hAnsiTheme="minorHAnsi" w:cs="Arial"/>
          <w:sz w:val="22"/>
          <w:szCs w:val="22"/>
        </w:rPr>
        <w:t xml:space="preserve">Wykonawca zapewni niezmienność warunków programu na cały czas trwania umowy, z zastrzeżeniem </w:t>
      </w:r>
      <w:r>
        <w:rPr>
          <w:rFonts w:asciiTheme="minorHAnsi" w:hAnsiTheme="minorHAnsi" w:cs="Arial"/>
          <w:sz w:val="22"/>
          <w:szCs w:val="22"/>
        </w:rPr>
        <w:t xml:space="preserve">konieczności </w:t>
      </w:r>
      <w:r w:rsidRPr="008B4C26">
        <w:rPr>
          <w:rFonts w:asciiTheme="minorHAnsi" w:hAnsiTheme="minorHAnsi" w:cs="Arial"/>
          <w:sz w:val="22"/>
          <w:szCs w:val="22"/>
        </w:rPr>
        <w:t xml:space="preserve">osiągnięcia wymaganego poziomu partycypacji. </w:t>
      </w:r>
    </w:p>
    <w:p w14:paraId="469C727D" w14:textId="77777777" w:rsidR="00361A35" w:rsidRDefault="00361A35" w:rsidP="00361A35">
      <w:pPr>
        <w:pStyle w:val="Akapitzlist"/>
        <w:numPr>
          <w:ilvl w:val="1"/>
          <w:numId w:val="4"/>
        </w:numPr>
        <w:tabs>
          <w:tab w:val="clear" w:pos="716"/>
          <w:tab w:val="num" w:pos="574"/>
          <w:tab w:val="num" w:pos="851"/>
        </w:tabs>
        <w:spacing w:before="120"/>
        <w:ind w:left="851" w:hanging="567"/>
        <w:jc w:val="both"/>
        <w:rPr>
          <w:rFonts w:asciiTheme="minorHAnsi" w:hAnsiTheme="minorHAnsi" w:cs="Arial"/>
          <w:sz w:val="22"/>
          <w:szCs w:val="22"/>
        </w:rPr>
      </w:pPr>
      <w:r w:rsidRPr="008B4C26">
        <w:rPr>
          <w:rFonts w:asciiTheme="minorHAnsi" w:hAnsiTheme="minorHAnsi" w:cs="Arial"/>
          <w:sz w:val="22"/>
          <w:szCs w:val="22"/>
        </w:rPr>
        <w:t>Aktualizacja listy osób objętych programem opieki medycznej nie będzie traktowana jako zmiana umowy i nie będzie wymagała potwierdzania aneksem do umowy.</w:t>
      </w:r>
    </w:p>
    <w:p w14:paraId="7AE10850" w14:textId="77777777" w:rsidR="00361A35" w:rsidRPr="008B4C26" w:rsidRDefault="00361A35" w:rsidP="00361A35">
      <w:pPr>
        <w:pStyle w:val="Akapitzlist"/>
        <w:numPr>
          <w:ilvl w:val="1"/>
          <w:numId w:val="4"/>
        </w:numPr>
        <w:tabs>
          <w:tab w:val="clear" w:pos="716"/>
          <w:tab w:val="num" w:pos="574"/>
          <w:tab w:val="num" w:pos="851"/>
        </w:tabs>
        <w:spacing w:before="120"/>
        <w:ind w:left="851" w:hanging="567"/>
        <w:jc w:val="both"/>
        <w:rPr>
          <w:rFonts w:asciiTheme="minorHAnsi" w:hAnsiTheme="minorHAnsi" w:cs="Arial"/>
          <w:sz w:val="22"/>
          <w:szCs w:val="22"/>
        </w:rPr>
      </w:pPr>
      <w:r w:rsidRPr="008B4C26">
        <w:rPr>
          <w:rFonts w:asciiTheme="minorHAnsi" w:hAnsiTheme="minorHAnsi" w:cs="Arial"/>
          <w:sz w:val="22"/>
          <w:szCs w:val="22"/>
        </w:rPr>
        <w:t xml:space="preserve">Wykonawca będzie przekazywał Zamawiającemu szczegółową informację o przebiegu </w:t>
      </w:r>
      <w:r>
        <w:rPr>
          <w:rFonts w:asciiTheme="minorHAnsi" w:hAnsiTheme="minorHAnsi" w:cs="Arial"/>
          <w:sz w:val="22"/>
          <w:szCs w:val="22"/>
        </w:rPr>
        <w:t>umowy</w:t>
      </w:r>
      <w:r w:rsidRPr="008B4C26">
        <w:rPr>
          <w:rFonts w:asciiTheme="minorHAnsi" w:hAnsiTheme="minorHAnsi" w:cs="Arial"/>
          <w:sz w:val="22"/>
          <w:szCs w:val="22"/>
        </w:rPr>
        <w:t xml:space="preserve"> za pośrednictwem Brokera w rocznych okresach. Informacja ta powinna zawierać przynajmniej liczbę zrealizowanych wizyt lekarskich w podziale na specjalności i liczbę zrealizowanych badań w poszczególnych kategoriach</w:t>
      </w:r>
    </w:p>
    <w:p w14:paraId="2608DC46" w14:textId="77777777" w:rsidR="00361A35" w:rsidRDefault="00361A35" w:rsidP="00361A35"/>
    <w:p w14:paraId="3CF742F8" w14:textId="77777777" w:rsidR="00361A35" w:rsidRDefault="00361A35" w:rsidP="00361A35">
      <w:pPr>
        <w:spacing w:before="120"/>
        <w:jc w:val="both"/>
        <w:rPr>
          <w:rStyle w:val="tekstdokbold"/>
          <w:rFonts w:asciiTheme="minorHAnsi" w:hAnsiTheme="minorHAnsi"/>
          <w:b w:val="0"/>
        </w:rPr>
      </w:pPr>
    </w:p>
    <w:p w14:paraId="74D10041" w14:textId="77777777" w:rsidR="00361A35" w:rsidRPr="008B4C26" w:rsidRDefault="00361A35" w:rsidP="00361A35">
      <w:pPr>
        <w:pStyle w:val="rozdzia"/>
      </w:pPr>
      <w:r w:rsidRPr="008B4C26">
        <w:lastRenderedPageBreak/>
        <w:t xml:space="preserve">Załącznik nr 1 </w:t>
      </w:r>
      <w:r>
        <w:t>A</w:t>
      </w:r>
      <w:r w:rsidRPr="008B4C26">
        <w:t xml:space="preserve"> do SWZ. Minimalny wymagany zakres świadczeń </w:t>
      </w:r>
    </w:p>
    <w:p w14:paraId="1103A77D" w14:textId="77777777" w:rsidR="00361A35" w:rsidRDefault="00361A35" w:rsidP="00361A35">
      <w:pPr>
        <w:spacing w:before="120"/>
        <w:jc w:val="both"/>
        <w:rPr>
          <w:rStyle w:val="tekstdokbold"/>
          <w:rFonts w:asciiTheme="minorHAnsi" w:hAnsiTheme="minorHAnsi"/>
          <w:b w:val="0"/>
        </w:rPr>
      </w:pPr>
    </w:p>
    <w:tbl>
      <w:tblPr>
        <w:tblStyle w:val="Tabela-Siatka"/>
        <w:tblW w:w="9470" w:type="dxa"/>
        <w:tblInd w:w="-289" w:type="dxa"/>
        <w:tblLook w:val="04A0" w:firstRow="1" w:lastRow="0" w:firstColumn="1" w:lastColumn="0" w:noHBand="0" w:noVBand="1"/>
      </w:tblPr>
      <w:tblGrid>
        <w:gridCol w:w="6029"/>
        <w:gridCol w:w="1149"/>
        <w:gridCol w:w="1149"/>
        <w:gridCol w:w="1143"/>
      </w:tblGrid>
      <w:tr w:rsidR="00361A35" w:rsidRPr="00B56E74" w14:paraId="31DD20E5" w14:textId="77777777" w:rsidTr="00E324B4">
        <w:trPr>
          <w:trHeight w:val="20"/>
        </w:trPr>
        <w:tc>
          <w:tcPr>
            <w:tcW w:w="6029" w:type="dxa"/>
            <w:shd w:val="clear" w:color="auto" w:fill="B8CCE4" w:themeFill="accent1" w:themeFillTint="66"/>
          </w:tcPr>
          <w:p w14:paraId="543D3336" w14:textId="77777777" w:rsidR="00361A35" w:rsidRPr="00B56E74" w:rsidRDefault="00361A35" w:rsidP="00E324B4">
            <w:pPr>
              <w:jc w:val="center"/>
              <w:rPr>
                <w:rFonts w:asciiTheme="minorHAnsi" w:hAnsiTheme="minorHAnsi" w:cstheme="minorHAnsi"/>
                <w:b/>
                <w:bCs/>
                <w:sz w:val="20"/>
                <w:szCs w:val="20"/>
              </w:rPr>
            </w:pPr>
            <w:bookmarkStart w:id="9" w:name="_Hlk68786650"/>
            <w:r w:rsidRPr="00B56E74">
              <w:rPr>
                <w:rFonts w:asciiTheme="minorHAnsi" w:hAnsiTheme="minorHAnsi" w:cstheme="minorHAnsi"/>
                <w:b/>
                <w:bCs/>
                <w:sz w:val="20"/>
                <w:szCs w:val="20"/>
              </w:rPr>
              <w:t>Świadczenia zdrowotne</w:t>
            </w:r>
          </w:p>
        </w:tc>
        <w:tc>
          <w:tcPr>
            <w:tcW w:w="1149" w:type="dxa"/>
            <w:shd w:val="clear" w:color="auto" w:fill="B8CCE4" w:themeFill="accent1" w:themeFillTint="66"/>
          </w:tcPr>
          <w:p w14:paraId="4AE27F6D" w14:textId="77777777" w:rsidR="00361A35" w:rsidRPr="00B56E74" w:rsidRDefault="00361A35" w:rsidP="00E324B4">
            <w:pPr>
              <w:jc w:val="center"/>
              <w:rPr>
                <w:rFonts w:asciiTheme="minorHAnsi" w:hAnsiTheme="minorHAnsi" w:cstheme="minorHAnsi"/>
                <w:b/>
                <w:bCs/>
                <w:sz w:val="20"/>
                <w:szCs w:val="20"/>
              </w:rPr>
            </w:pPr>
            <w:r w:rsidRPr="00B56E74">
              <w:rPr>
                <w:rFonts w:asciiTheme="minorHAnsi" w:hAnsiTheme="minorHAnsi" w:cstheme="minorHAnsi"/>
                <w:b/>
                <w:bCs/>
                <w:sz w:val="20"/>
                <w:szCs w:val="20"/>
              </w:rPr>
              <w:t xml:space="preserve">Zakres </w:t>
            </w:r>
            <w:r>
              <w:rPr>
                <w:rFonts w:asciiTheme="minorHAnsi" w:hAnsiTheme="minorHAnsi" w:cstheme="minorHAnsi"/>
                <w:b/>
                <w:bCs/>
                <w:sz w:val="20"/>
                <w:szCs w:val="20"/>
              </w:rPr>
              <w:t>I</w:t>
            </w:r>
          </w:p>
        </w:tc>
        <w:tc>
          <w:tcPr>
            <w:tcW w:w="1149" w:type="dxa"/>
            <w:shd w:val="clear" w:color="auto" w:fill="B8CCE4" w:themeFill="accent1" w:themeFillTint="66"/>
          </w:tcPr>
          <w:p w14:paraId="6E3F4625" w14:textId="77777777" w:rsidR="00361A35" w:rsidRPr="00B56E74" w:rsidRDefault="00361A35" w:rsidP="00E324B4">
            <w:pPr>
              <w:jc w:val="center"/>
              <w:rPr>
                <w:rFonts w:asciiTheme="minorHAnsi" w:hAnsiTheme="minorHAnsi" w:cstheme="minorHAnsi"/>
                <w:b/>
                <w:bCs/>
                <w:sz w:val="20"/>
                <w:szCs w:val="20"/>
              </w:rPr>
            </w:pPr>
            <w:r w:rsidRPr="00B56E74">
              <w:rPr>
                <w:rFonts w:asciiTheme="minorHAnsi" w:hAnsiTheme="minorHAnsi" w:cstheme="minorHAnsi"/>
                <w:b/>
                <w:bCs/>
                <w:sz w:val="20"/>
                <w:szCs w:val="20"/>
              </w:rPr>
              <w:t xml:space="preserve">Zakres </w:t>
            </w:r>
            <w:r>
              <w:rPr>
                <w:rFonts w:asciiTheme="minorHAnsi" w:hAnsiTheme="minorHAnsi" w:cstheme="minorHAnsi"/>
                <w:b/>
                <w:bCs/>
                <w:sz w:val="20"/>
                <w:szCs w:val="20"/>
              </w:rPr>
              <w:t>II</w:t>
            </w:r>
          </w:p>
        </w:tc>
        <w:tc>
          <w:tcPr>
            <w:tcW w:w="1143" w:type="dxa"/>
            <w:shd w:val="clear" w:color="auto" w:fill="B8CCE4" w:themeFill="accent1" w:themeFillTint="66"/>
          </w:tcPr>
          <w:p w14:paraId="0C72F993" w14:textId="77777777" w:rsidR="00361A35" w:rsidRPr="00B56E74" w:rsidRDefault="00361A35" w:rsidP="00E324B4">
            <w:pPr>
              <w:jc w:val="center"/>
              <w:rPr>
                <w:rFonts w:asciiTheme="minorHAnsi" w:hAnsiTheme="minorHAnsi" w:cstheme="minorHAnsi"/>
                <w:b/>
                <w:bCs/>
                <w:sz w:val="20"/>
                <w:szCs w:val="20"/>
              </w:rPr>
            </w:pPr>
            <w:r w:rsidRPr="00B56E74">
              <w:rPr>
                <w:rFonts w:asciiTheme="minorHAnsi" w:hAnsiTheme="minorHAnsi" w:cstheme="minorHAnsi"/>
                <w:b/>
                <w:bCs/>
                <w:sz w:val="20"/>
                <w:szCs w:val="20"/>
              </w:rPr>
              <w:t xml:space="preserve">Zakres </w:t>
            </w:r>
            <w:r>
              <w:rPr>
                <w:rFonts w:asciiTheme="minorHAnsi" w:hAnsiTheme="minorHAnsi" w:cstheme="minorHAnsi"/>
                <w:b/>
                <w:bCs/>
                <w:sz w:val="20"/>
                <w:szCs w:val="20"/>
              </w:rPr>
              <w:t>III</w:t>
            </w:r>
          </w:p>
        </w:tc>
      </w:tr>
      <w:tr w:rsidR="00361A35" w:rsidRPr="00B56E74" w14:paraId="3FB48767" w14:textId="77777777" w:rsidTr="00E324B4">
        <w:trPr>
          <w:trHeight w:val="353"/>
        </w:trPr>
        <w:tc>
          <w:tcPr>
            <w:tcW w:w="9470" w:type="dxa"/>
            <w:gridSpan w:val="4"/>
            <w:shd w:val="clear" w:color="auto" w:fill="DAEEF3" w:themeFill="accent5" w:themeFillTint="33"/>
            <w:vAlign w:val="center"/>
          </w:tcPr>
          <w:p w14:paraId="0B43B647" w14:textId="77777777" w:rsidR="00361A35" w:rsidRPr="00B56E74" w:rsidRDefault="00361A35" w:rsidP="00E324B4">
            <w:pPr>
              <w:jc w:val="left"/>
              <w:rPr>
                <w:rFonts w:asciiTheme="minorHAnsi" w:hAnsiTheme="minorHAnsi" w:cstheme="minorHAnsi"/>
                <w:sz w:val="20"/>
                <w:szCs w:val="20"/>
              </w:rPr>
            </w:pPr>
            <w:r w:rsidRPr="00B56E74">
              <w:rPr>
                <w:rFonts w:asciiTheme="minorHAnsi" w:hAnsiTheme="minorHAnsi" w:cstheme="minorHAnsi"/>
                <w:b/>
                <w:bCs/>
                <w:sz w:val="20"/>
                <w:szCs w:val="20"/>
              </w:rPr>
              <w:t>1.Opieka podstawowa – nielimitowany dostęp do konsultacji:</w:t>
            </w:r>
          </w:p>
        </w:tc>
      </w:tr>
      <w:tr w:rsidR="00361A35" w:rsidRPr="00B56E74" w14:paraId="683F8E74" w14:textId="77777777" w:rsidTr="00E324B4">
        <w:trPr>
          <w:trHeight w:val="334"/>
        </w:trPr>
        <w:tc>
          <w:tcPr>
            <w:tcW w:w="6029" w:type="dxa"/>
            <w:vAlign w:val="center"/>
          </w:tcPr>
          <w:p w14:paraId="0BBB4A72" w14:textId="77777777" w:rsidR="00361A35" w:rsidRPr="00B56E74" w:rsidRDefault="00361A35" w:rsidP="00361A35">
            <w:pPr>
              <w:pStyle w:val="Akapitzlist"/>
              <w:numPr>
                <w:ilvl w:val="0"/>
                <w:numId w:val="31"/>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Lekarza rodzinnego </w:t>
            </w:r>
          </w:p>
          <w:p w14:paraId="2B23AA97" w14:textId="77777777" w:rsidR="00361A35" w:rsidRPr="00B56E74" w:rsidRDefault="00361A35" w:rsidP="00361A35">
            <w:pPr>
              <w:pStyle w:val="Akapitzlist"/>
              <w:numPr>
                <w:ilvl w:val="0"/>
                <w:numId w:val="31"/>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Internisty  </w:t>
            </w:r>
          </w:p>
          <w:p w14:paraId="12543F05" w14:textId="77777777" w:rsidR="00361A35" w:rsidRPr="00B56E74" w:rsidRDefault="00361A35" w:rsidP="00361A35">
            <w:pPr>
              <w:pStyle w:val="Akapitzlist"/>
              <w:numPr>
                <w:ilvl w:val="0"/>
                <w:numId w:val="31"/>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Pediatry </w:t>
            </w:r>
          </w:p>
        </w:tc>
        <w:tc>
          <w:tcPr>
            <w:tcW w:w="1149" w:type="dxa"/>
            <w:vAlign w:val="center"/>
          </w:tcPr>
          <w:p w14:paraId="45026654"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9" w:type="dxa"/>
            <w:vAlign w:val="center"/>
          </w:tcPr>
          <w:p w14:paraId="081C713F"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4631315D"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2F5ADA6B" w14:textId="77777777" w:rsidTr="00E324B4">
        <w:trPr>
          <w:trHeight w:val="343"/>
        </w:trPr>
        <w:tc>
          <w:tcPr>
            <w:tcW w:w="9470" w:type="dxa"/>
            <w:gridSpan w:val="4"/>
            <w:shd w:val="clear" w:color="auto" w:fill="DAEEF3" w:themeFill="accent5" w:themeFillTint="33"/>
            <w:vAlign w:val="center"/>
          </w:tcPr>
          <w:p w14:paraId="6948F7E4" w14:textId="77777777" w:rsidR="00361A35" w:rsidRPr="00B56E74" w:rsidRDefault="00361A35" w:rsidP="00E324B4">
            <w:pPr>
              <w:jc w:val="left"/>
              <w:rPr>
                <w:rFonts w:asciiTheme="minorHAnsi" w:hAnsiTheme="minorHAnsi" w:cstheme="minorHAnsi"/>
                <w:b/>
                <w:bCs/>
                <w:sz w:val="20"/>
                <w:szCs w:val="20"/>
              </w:rPr>
            </w:pPr>
            <w:r w:rsidRPr="00B56E74">
              <w:rPr>
                <w:rFonts w:asciiTheme="minorHAnsi" w:hAnsiTheme="minorHAnsi" w:cstheme="minorHAnsi"/>
                <w:b/>
                <w:bCs/>
                <w:sz w:val="20"/>
                <w:szCs w:val="20"/>
              </w:rPr>
              <w:t>2.Opieka specjalistyczna - nielimitowany dostęp do konsultacji</w:t>
            </w:r>
            <w:r>
              <w:rPr>
                <w:rFonts w:asciiTheme="minorHAnsi" w:hAnsiTheme="minorHAnsi" w:cstheme="minorHAnsi"/>
                <w:b/>
                <w:bCs/>
                <w:sz w:val="20"/>
                <w:szCs w:val="20"/>
              </w:rPr>
              <w:t xml:space="preserve"> </w:t>
            </w:r>
            <w:r w:rsidRPr="00B56E74">
              <w:rPr>
                <w:rFonts w:asciiTheme="minorHAnsi" w:hAnsiTheme="minorHAnsi" w:cstheme="minorHAnsi"/>
                <w:b/>
                <w:bCs/>
                <w:sz w:val="20"/>
                <w:szCs w:val="20"/>
              </w:rPr>
              <w:t>(za wyjątkiem psychiatry</w:t>
            </w:r>
            <w:r>
              <w:rPr>
                <w:rFonts w:asciiTheme="minorHAnsi" w:hAnsiTheme="minorHAnsi" w:cstheme="minorHAnsi"/>
                <w:b/>
                <w:bCs/>
                <w:sz w:val="20"/>
                <w:szCs w:val="20"/>
              </w:rPr>
              <w:t xml:space="preserve">, </w:t>
            </w:r>
            <w:r w:rsidRPr="00B56E74">
              <w:rPr>
                <w:rFonts w:asciiTheme="minorHAnsi" w:hAnsiTheme="minorHAnsi" w:cstheme="minorHAnsi"/>
                <w:b/>
                <w:bCs/>
                <w:sz w:val="20"/>
                <w:szCs w:val="20"/>
              </w:rPr>
              <w:t>psychologa</w:t>
            </w:r>
            <w:r>
              <w:rPr>
                <w:rFonts w:asciiTheme="minorHAnsi" w:hAnsiTheme="minorHAnsi" w:cstheme="minorHAnsi"/>
                <w:b/>
                <w:bCs/>
                <w:sz w:val="20"/>
                <w:szCs w:val="20"/>
              </w:rPr>
              <w:t>),bez skierowania:</w:t>
            </w:r>
          </w:p>
        </w:tc>
      </w:tr>
      <w:tr w:rsidR="00361A35" w:rsidRPr="00B56E74" w14:paraId="33FB75DC" w14:textId="77777777" w:rsidTr="00E324B4">
        <w:trPr>
          <w:trHeight w:val="353"/>
        </w:trPr>
        <w:tc>
          <w:tcPr>
            <w:tcW w:w="6029" w:type="dxa"/>
            <w:vAlign w:val="center"/>
          </w:tcPr>
          <w:p w14:paraId="4B7A06A0" w14:textId="77777777" w:rsidR="00361A35" w:rsidRPr="00B56E74" w:rsidRDefault="00361A35" w:rsidP="00361A35">
            <w:pPr>
              <w:pStyle w:val="Akapitzlist"/>
              <w:numPr>
                <w:ilvl w:val="0"/>
                <w:numId w:val="32"/>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Alergologa </w:t>
            </w:r>
          </w:p>
          <w:p w14:paraId="235CF41B" w14:textId="77777777" w:rsidR="00361A35" w:rsidRPr="00B56E74" w:rsidRDefault="00361A35" w:rsidP="00361A35">
            <w:pPr>
              <w:pStyle w:val="Akapitzlist"/>
              <w:numPr>
                <w:ilvl w:val="0"/>
                <w:numId w:val="32"/>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Chirurga ogólnego </w:t>
            </w:r>
          </w:p>
          <w:p w14:paraId="400D6A54" w14:textId="77777777" w:rsidR="00361A35" w:rsidRPr="00B56E74" w:rsidRDefault="00361A35" w:rsidP="00361A35">
            <w:pPr>
              <w:pStyle w:val="Akapitzlist"/>
              <w:numPr>
                <w:ilvl w:val="0"/>
                <w:numId w:val="32"/>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Chirurga onkologa </w:t>
            </w:r>
          </w:p>
          <w:p w14:paraId="5DB4ED09" w14:textId="77777777" w:rsidR="00361A35" w:rsidRPr="00B56E74" w:rsidRDefault="00361A35" w:rsidP="00361A35">
            <w:pPr>
              <w:pStyle w:val="Akapitzlist"/>
              <w:numPr>
                <w:ilvl w:val="0"/>
                <w:numId w:val="32"/>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Dermatologa </w:t>
            </w:r>
          </w:p>
          <w:p w14:paraId="00F647EB" w14:textId="77777777" w:rsidR="00361A35" w:rsidRPr="00B56E74" w:rsidRDefault="00361A35" w:rsidP="00361A35">
            <w:pPr>
              <w:pStyle w:val="Akapitzlist"/>
              <w:numPr>
                <w:ilvl w:val="0"/>
                <w:numId w:val="32"/>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Diabetologa </w:t>
            </w:r>
          </w:p>
          <w:p w14:paraId="0331A717" w14:textId="77777777" w:rsidR="00361A35" w:rsidRPr="00B56E74" w:rsidRDefault="00361A35" w:rsidP="00361A35">
            <w:pPr>
              <w:pStyle w:val="Akapitzlist"/>
              <w:numPr>
                <w:ilvl w:val="0"/>
                <w:numId w:val="32"/>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Endokrynologa </w:t>
            </w:r>
          </w:p>
          <w:p w14:paraId="22E3D0FC" w14:textId="77777777" w:rsidR="00361A35" w:rsidRPr="00B56E74" w:rsidRDefault="00361A35" w:rsidP="00361A35">
            <w:pPr>
              <w:pStyle w:val="Akapitzlist"/>
              <w:numPr>
                <w:ilvl w:val="0"/>
                <w:numId w:val="32"/>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Gastrologa </w:t>
            </w:r>
          </w:p>
          <w:p w14:paraId="18D5184B" w14:textId="77777777" w:rsidR="00361A35" w:rsidRPr="00B56E74" w:rsidRDefault="00361A35" w:rsidP="00361A35">
            <w:pPr>
              <w:pStyle w:val="Akapitzlist"/>
              <w:numPr>
                <w:ilvl w:val="0"/>
                <w:numId w:val="32"/>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Ginekologa </w:t>
            </w:r>
          </w:p>
          <w:p w14:paraId="4211BE0A" w14:textId="77777777" w:rsidR="00361A35" w:rsidRPr="00B56E74" w:rsidRDefault="00361A35" w:rsidP="00361A35">
            <w:pPr>
              <w:pStyle w:val="Akapitzlist"/>
              <w:numPr>
                <w:ilvl w:val="0"/>
                <w:numId w:val="32"/>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Hematologa </w:t>
            </w:r>
          </w:p>
          <w:p w14:paraId="3DB45E16" w14:textId="77777777" w:rsidR="00361A35" w:rsidRPr="00B56E74" w:rsidRDefault="00361A35" w:rsidP="00361A35">
            <w:pPr>
              <w:pStyle w:val="Akapitzlist"/>
              <w:numPr>
                <w:ilvl w:val="0"/>
                <w:numId w:val="32"/>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Hepatologa </w:t>
            </w:r>
          </w:p>
          <w:p w14:paraId="4B8A490F" w14:textId="77777777" w:rsidR="00361A35" w:rsidRPr="00B56E74" w:rsidRDefault="00361A35" w:rsidP="00361A35">
            <w:pPr>
              <w:pStyle w:val="Akapitzlist"/>
              <w:numPr>
                <w:ilvl w:val="0"/>
                <w:numId w:val="32"/>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Kardiologa </w:t>
            </w:r>
          </w:p>
          <w:p w14:paraId="1321A0D7" w14:textId="77777777" w:rsidR="00361A35" w:rsidRPr="00B56E74" w:rsidRDefault="00361A35" w:rsidP="00361A35">
            <w:pPr>
              <w:pStyle w:val="Akapitzlist"/>
              <w:numPr>
                <w:ilvl w:val="0"/>
                <w:numId w:val="32"/>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Nefrologa </w:t>
            </w:r>
          </w:p>
          <w:p w14:paraId="0C240A29" w14:textId="77777777" w:rsidR="00361A35" w:rsidRPr="00B56E74" w:rsidRDefault="00361A35" w:rsidP="00361A35">
            <w:pPr>
              <w:pStyle w:val="Akapitzlist"/>
              <w:numPr>
                <w:ilvl w:val="0"/>
                <w:numId w:val="32"/>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Neurologa </w:t>
            </w:r>
          </w:p>
          <w:p w14:paraId="5DA68742" w14:textId="77777777" w:rsidR="00361A35" w:rsidRPr="00B56E74" w:rsidRDefault="00361A35" w:rsidP="00361A35">
            <w:pPr>
              <w:pStyle w:val="Akapitzlist"/>
              <w:numPr>
                <w:ilvl w:val="0"/>
                <w:numId w:val="32"/>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Okulisty </w:t>
            </w:r>
          </w:p>
          <w:p w14:paraId="589FC9F0" w14:textId="77777777" w:rsidR="00361A35" w:rsidRPr="00B56E74" w:rsidRDefault="00361A35" w:rsidP="00361A35">
            <w:pPr>
              <w:pStyle w:val="Akapitzlist"/>
              <w:numPr>
                <w:ilvl w:val="0"/>
                <w:numId w:val="32"/>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Onkologa </w:t>
            </w:r>
          </w:p>
          <w:p w14:paraId="0512E9A9" w14:textId="77777777" w:rsidR="00361A35" w:rsidRPr="00B56E74" w:rsidRDefault="00361A35" w:rsidP="00361A35">
            <w:pPr>
              <w:pStyle w:val="Akapitzlist"/>
              <w:numPr>
                <w:ilvl w:val="0"/>
                <w:numId w:val="32"/>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Ortopedy </w:t>
            </w:r>
          </w:p>
          <w:p w14:paraId="419ABA55" w14:textId="77777777" w:rsidR="00361A35" w:rsidRPr="00B56E74" w:rsidRDefault="00361A35" w:rsidP="00361A35">
            <w:pPr>
              <w:pStyle w:val="Akapitzlist"/>
              <w:numPr>
                <w:ilvl w:val="0"/>
                <w:numId w:val="32"/>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Otolaryngologa </w:t>
            </w:r>
          </w:p>
          <w:p w14:paraId="67EB22B9" w14:textId="77777777" w:rsidR="00361A35" w:rsidRPr="00B56E74" w:rsidRDefault="00361A35" w:rsidP="00361A35">
            <w:pPr>
              <w:pStyle w:val="Akapitzlist"/>
              <w:numPr>
                <w:ilvl w:val="0"/>
                <w:numId w:val="32"/>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Pulmonologa </w:t>
            </w:r>
          </w:p>
          <w:p w14:paraId="429FF6DD" w14:textId="77777777" w:rsidR="00361A35" w:rsidRPr="00B56E74" w:rsidRDefault="00361A35" w:rsidP="00361A35">
            <w:pPr>
              <w:pStyle w:val="Akapitzlist"/>
              <w:numPr>
                <w:ilvl w:val="0"/>
                <w:numId w:val="32"/>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Reumatologa  </w:t>
            </w:r>
          </w:p>
          <w:p w14:paraId="0DCE4618" w14:textId="77777777" w:rsidR="00361A35" w:rsidRPr="00B56E74" w:rsidRDefault="00361A35" w:rsidP="00361A35">
            <w:pPr>
              <w:pStyle w:val="Akapitzlist"/>
              <w:numPr>
                <w:ilvl w:val="0"/>
                <w:numId w:val="32"/>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Urologa </w:t>
            </w:r>
          </w:p>
        </w:tc>
        <w:tc>
          <w:tcPr>
            <w:tcW w:w="1149" w:type="dxa"/>
            <w:vAlign w:val="center"/>
          </w:tcPr>
          <w:p w14:paraId="3D63B6F9"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9" w:type="dxa"/>
            <w:vAlign w:val="center"/>
          </w:tcPr>
          <w:p w14:paraId="356F4766"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0912DED6"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6A582C14" w14:textId="77777777" w:rsidTr="00E324B4">
        <w:trPr>
          <w:trHeight w:val="353"/>
        </w:trPr>
        <w:tc>
          <w:tcPr>
            <w:tcW w:w="6029" w:type="dxa"/>
            <w:vAlign w:val="center"/>
          </w:tcPr>
          <w:p w14:paraId="50E542A7" w14:textId="77777777" w:rsidR="00361A35" w:rsidRPr="00B56E74" w:rsidRDefault="00361A35" w:rsidP="00361A35">
            <w:pPr>
              <w:pStyle w:val="Akapitzlist"/>
              <w:numPr>
                <w:ilvl w:val="0"/>
                <w:numId w:val="33"/>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Lekarza chorób zakaźnych </w:t>
            </w:r>
          </w:p>
          <w:p w14:paraId="063AD052" w14:textId="77777777" w:rsidR="00361A35" w:rsidRPr="00B56E74" w:rsidRDefault="00361A35" w:rsidP="00361A35">
            <w:pPr>
              <w:pStyle w:val="Akapitzlist"/>
              <w:numPr>
                <w:ilvl w:val="0"/>
                <w:numId w:val="33"/>
              </w:numPr>
              <w:contextualSpacing/>
              <w:jc w:val="left"/>
              <w:rPr>
                <w:rFonts w:asciiTheme="minorHAnsi" w:hAnsiTheme="minorHAnsi" w:cstheme="minorHAnsi"/>
                <w:sz w:val="20"/>
                <w:szCs w:val="20"/>
              </w:rPr>
            </w:pPr>
            <w:r w:rsidRPr="00B56E74">
              <w:rPr>
                <w:rFonts w:asciiTheme="minorHAnsi" w:hAnsiTheme="minorHAnsi" w:cstheme="minorHAnsi"/>
                <w:sz w:val="20"/>
                <w:szCs w:val="20"/>
              </w:rPr>
              <w:t>Neurochirurga</w:t>
            </w:r>
          </w:p>
          <w:p w14:paraId="1956907D" w14:textId="77777777" w:rsidR="00361A35" w:rsidRPr="00B56E74" w:rsidRDefault="00361A35" w:rsidP="00361A35">
            <w:pPr>
              <w:pStyle w:val="Akapitzlist"/>
              <w:numPr>
                <w:ilvl w:val="0"/>
                <w:numId w:val="33"/>
              </w:numPr>
              <w:contextualSpacing/>
              <w:jc w:val="left"/>
              <w:rPr>
                <w:rFonts w:asciiTheme="minorHAnsi" w:hAnsiTheme="minorHAnsi" w:cstheme="minorHAnsi"/>
                <w:sz w:val="20"/>
                <w:szCs w:val="20"/>
              </w:rPr>
            </w:pPr>
            <w:r w:rsidRPr="00B56E74">
              <w:rPr>
                <w:rFonts w:asciiTheme="minorHAnsi" w:hAnsiTheme="minorHAnsi" w:cstheme="minorHAnsi"/>
                <w:sz w:val="20"/>
                <w:szCs w:val="20"/>
              </w:rPr>
              <w:t>Psychiatry (limit do 4 wizyt w roku</w:t>
            </w:r>
            <w:r>
              <w:rPr>
                <w:rFonts w:asciiTheme="minorHAnsi" w:hAnsiTheme="minorHAnsi" w:cstheme="minorHAnsi"/>
                <w:sz w:val="20"/>
                <w:szCs w:val="20"/>
              </w:rPr>
              <w:t xml:space="preserve"> polisowym </w:t>
            </w:r>
            <w:r w:rsidRPr="00B56E74">
              <w:rPr>
                <w:rFonts w:asciiTheme="minorHAnsi" w:hAnsiTheme="minorHAnsi" w:cstheme="minorHAnsi"/>
                <w:sz w:val="20"/>
                <w:szCs w:val="20"/>
              </w:rPr>
              <w:t xml:space="preserve">) </w:t>
            </w:r>
          </w:p>
        </w:tc>
        <w:tc>
          <w:tcPr>
            <w:tcW w:w="1149" w:type="dxa"/>
            <w:vAlign w:val="center"/>
          </w:tcPr>
          <w:p w14:paraId="28F1D5D1" w14:textId="77777777" w:rsidR="00361A35" w:rsidRPr="00B56E74" w:rsidRDefault="00361A35" w:rsidP="00E324B4">
            <w:pPr>
              <w:jc w:val="center"/>
              <w:rPr>
                <w:rFonts w:asciiTheme="minorHAnsi" w:hAnsiTheme="minorHAnsi" w:cstheme="minorHAnsi"/>
                <w:sz w:val="20"/>
                <w:szCs w:val="20"/>
              </w:rPr>
            </w:pPr>
          </w:p>
        </w:tc>
        <w:tc>
          <w:tcPr>
            <w:tcW w:w="1149" w:type="dxa"/>
            <w:vAlign w:val="center"/>
          </w:tcPr>
          <w:p w14:paraId="60A47490"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201896A6"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6C55C651" w14:textId="77777777" w:rsidTr="00E324B4">
        <w:trPr>
          <w:trHeight w:val="353"/>
        </w:trPr>
        <w:tc>
          <w:tcPr>
            <w:tcW w:w="6029" w:type="dxa"/>
            <w:vAlign w:val="center"/>
          </w:tcPr>
          <w:p w14:paraId="539FE9EF" w14:textId="77777777" w:rsidR="00361A35" w:rsidRPr="00B56E74" w:rsidRDefault="00361A35" w:rsidP="00361A35">
            <w:pPr>
              <w:pStyle w:val="Akapitzlist"/>
              <w:numPr>
                <w:ilvl w:val="0"/>
                <w:numId w:val="34"/>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Chirurga naczyniowego </w:t>
            </w:r>
          </w:p>
          <w:p w14:paraId="38DE5A87" w14:textId="77777777" w:rsidR="00361A35" w:rsidRPr="00B56E74" w:rsidRDefault="00361A35" w:rsidP="00361A35">
            <w:pPr>
              <w:pStyle w:val="Akapitzlist"/>
              <w:numPr>
                <w:ilvl w:val="0"/>
                <w:numId w:val="34"/>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Lekarza rehabilitacji medycznej  </w:t>
            </w:r>
          </w:p>
          <w:p w14:paraId="4543CBAD" w14:textId="77777777" w:rsidR="00361A35" w:rsidRPr="00B56E74" w:rsidRDefault="00361A35" w:rsidP="00361A35">
            <w:pPr>
              <w:pStyle w:val="Akapitzlist"/>
              <w:numPr>
                <w:ilvl w:val="0"/>
                <w:numId w:val="34"/>
              </w:numPr>
              <w:contextualSpacing/>
              <w:jc w:val="left"/>
              <w:rPr>
                <w:rFonts w:asciiTheme="minorHAnsi" w:hAnsiTheme="minorHAnsi" w:cstheme="minorHAnsi"/>
                <w:sz w:val="20"/>
                <w:szCs w:val="20"/>
              </w:rPr>
            </w:pPr>
            <w:r w:rsidRPr="00B56E74">
              <w:rPr>
                <w:rFonts w:asciiTheme="minorHAnsi" w:hAnsiTheme="minorHAnsi" w:cstheme="minorHAnsi"/>
                <w:sz w:val="20"/>
                <w:szCs w:val="20"/>
              </w:rPr>
              <w:t xml:space="preserve">Proktologa </w:t>
            </w:r>
          </w:p>
          <w:p w14:paraId="54E9957F" w14:textId="77777777" w:rsidR="00361A35" w:rsidRPr="009F244D" w:rsidRDefault="00361A35" w:rsidP="00361A35">
            <w:pPr>
              <w:pStyle w:val="Akapitzlist"/>
              <w:numPr>
                <w:ilvl w:val="0"/>
                <w:numId w:val="34"/>
              </w:numPr>
              <w:contextualSpacing/>
              <w:jc w:val="left"/>
              <w:rPr>
                <w:rFonts w:asciiTheme="minorHAnsi" w:hAnsiTheme="minorHAnsi" w:cstheme="minorHAnsi"/>
                <w:sz w:val="20"/>
                <w:szCs w:val="20"/>
              </w:rPr>
            </w:pPr>
            <w:r w:rsidRPr="00B56E74">
              <w:rPr>
                <w:rFonts w:asciiTheme="minorHAnsi" w:hAnsiTheme="minorHAnsi" w:cstheme="minorHAnsi"/>
                <w:sz w:val="20"/>
                <w:szCs w:val="20"/>
              </w:rPr>
              <w:t>Psychologa (limit do 4 wizyt w roku</w:t>
            </w:r>
            <w:r>
              <w:rPr>
                <w:rFonts w:asciiTheme="minorHAnsi" w:hAnsiTheme="minorHAnsi" w:cstheme="minorHAnsi"/>
                <w:sz w:val="20"/>
                <w:szCs w:val="20"/>
              </w:rPr>
              <w:t xml:space="preserve"> polisowym</w:t>
            </w:r>
            <w:r w:rsidRPr="00B56E74">
              <w:rPr>
                <w:rFonts w:asciiTheme="minorHAnsi" w:hAnsiTheme="minorHAnsi" w:cstheme="minorHAnsi"/>
                <w:sz w:val="20"/>
                <w:szCs w:val="20"/>
              </w:rPr>
              <w:t xml:space="preserve">) </w:t>
            </w:r>
          </w:p>
        </w:tc>
        <w:tc>
          <w:tcPr>
            <w:tcW w:w="1149" w:type="dxa"/>
            <w:vAlign w:val="center"/>
          </w:tcPr>
          <w:p w14:paraId="20190753" w14:textId="77777777" w:rsidR="00361A35" w:rsidRPr="00B56E74" w:rsidRDefault="00361A35" w:rsidP="00E324B4">
            <w:pPr>
              <w:jc w:val="center"/>
              <w:rPr>
                <w:rFonts w:asciiTheme="minorHAnsi" w:hAnsiTheme="minorHAnsi" w:cstheme="minorHAnsi"/>
                <w:sz w:val="20"/>
                <w:szCs w:val="20"/>
              </w:rPr>
            </w:pPr>
          </w:p>
        </w:tc>
        <w:tc>
          <w:tcPr>
            <w:tcW w:w="1149" w:type="dxa"/>
            <w:vAlign w:val="center"/>
          </w:tcPr>
          <w:p w14:paraId="7B3ABAFD" w14:textId="77777777" w:rsidR="00361A35" w:rsidRPr="00B56E74" w:rsidRDefault="00361A35" w:rsidP="00E324B4">
            <w:pPr>
              <w:jc w:val="center"/>
              <w:rPr>
                <w:rFonts w:asciiTheme="minorHAnsi" w:hAnsiTheme="minorHAnsi" w:cstheme="minorHAnsi"/>
                <w:sz w:val="20"/>
                <w:szCs w:val="20"/>
              </w:rPr>
            </w:pPr>
          </w:p>
        </w:tc>
        <w:tc>
          <w:tcPr>
            <w:tcW w:w="1143" w:type="dxa"/>
            <w:vAlign w:val="center"/>
          </w:tcPr>
          <w:p w14:paraId="172472D3"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5B3D873C" w14:textId="77777777" w:rsidTr="00E324B4">
        <w:trPr>
          <w:trHeight w:val="353"/>
        </w:trPr>
        <w:tc>
          <w:tcPr>
            <w:tcW w:w="6029" w:type="dxa"/>
            <w:shd w:val="clear" w:color="auto" w:fill="DAEEF3" w:themeFill="accent5" w:themeFillTint="33"/>
            <w:vAlign w:val="center"/>
          </w:tcPr>
          <w:p w14:paraId="31A5FE13" w14:textId="77777777" w:rsidR="00361A35" w:rsidRPr="00B56E74" w:rsidRDefault="00361A35" w:rsidP="00E324B4">
            <w:pPr>
              <w:jc w:val="left"/>
              <w:rPr>
                <w:rFonts w:asciiTheme="minorHAnsi" w:hAnsiTheme="minorHAnsi" w:cstheme="minorHAnsi"/>
                <w:b/>
                <w:bCs/>
                <w:sz w:val="20"/>
                <w:szCs w:val="20"/>
              </w:rPr>
            </w:pPr>
            <w:r w:rsidRPr="00B56E74">
              <w:rPr>
                <w:rFonts w:asciiTheme="minorHAnsi" w:hAnsiTheme="minorHAnsi" w:cstheme="minorHAnsi"/>
                <w:b/>
                <w:bCs/>
                <w:sz w:val="20"/>
                <w:szCs w:val="20"/>
              </w:rPr>
              <w:t xml:space="preserve">3.Usługi </w:t>
            </w:r>
            <w:proofErr w:type="spellStart"/>
            <w:r w:rsidRPr="00B56E74">
              <w:rPr>
                <w:rFonts w:asciiTheme="minorHAnsi" w:hAnsiTheme="minorHAnsi" w:cstheme="minorHAnsi"/>
                <w:b/>
                <w:bCs/>
                <w:sz w:val="20"/>
                <w:szCs w:val="20"/>
              </w:rPr>
              <w:t>telemedyczne</w:t>
            </w:r>
            <w:proofErr w:type="spellEnd"/>
            <w:r w:rsidRPr="00B56E74">
              <w:rPr>
                <w:rFonts w:asciiTheme="minorHAnsi" w:hAnsiTheme="minorHAnsi" w:cstheme="minorHAnsi"/>
                <w:b/>
                <w:bCs/>
                <w:sz w:val="20"/>
                <w:szCs w:val="20"/>
              </w:rPr>
              <w:t xml:space="preserve"> </w:t>
            </w:r>
          </w:p>
        </w:tc>
        <w:tc>
          <w:tcPr>
            <w:tcW w:w="1149" w:type="dxa"/>
            <w:shd w:val="clear" w:color="auto" w:fill="auto"/>
            <w:vAlign w:val="center"/>
          </w:tcPr>
          <w:p w14:paraId="4810E110"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9" w:type="dxa"/>
            <w:shd w:val="clear" w:color="auto" w:fill="auto"/>
            <w:vAlign w:val="center"/>
          </w:tcPr>
          <w:p w14:paraId="4A970B90"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shd w:val="clear" w:color="auto" w:fill="auto"/>
            <w:vAlign w:val="center"/>
          </w:tcPr>
          <w:p w14:paraId="1FA36A9B"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7CA72E77" w14:textId="77777777" w:rsidTr="00E324B4">
        <w:trPr>
          <w:trHeight w:val="353"/>
        </w:trPr>
        <w:tc>
          <w:tcPr>
            <w:tcW w:w="9470" w:type="dxa"/>
            <w:gridSpan w:val="4"/>
            <w:shd w:val="clear" w:color="auto" w:fill="DAEEF3" w:themeFill="accent5" w:themeFillTint="33"/>
            <w:vAlign w:val="center"/>
          </w:tcPr>
          <w:p w14:paraId="6279FB36" w14:textId="77777777" w:rsidR="00361A35" w:rsidRPr="00B56E74" w:rsidRDefault="00361A35" w:rsidP="00E324B4">
            <w:pPr>
              <w:jc w:val="left"/>
              <w:rPr>
                <w:rFonts w:asciiTheme="minorHAnsi" w:hAnsiTheme="minorHAnsi" w:cstheme="minorHAnsi"/>
                <w:sz w:val="20"/>
                <w:szCs w:val="20"/>
              </w:rPr>
            </w:pPr>
            <w:r w:rsidRPr="00B56E74">
              <w:rPr>
                <w:rFonts w:asciiTheme="minorHAnsi" w:hAnsiTheme="minorHAnsi" w:cstheme="minorHAnsi"/>
                <w:b/>
                <w:bCs/>
                <w:sz w:val="20"/>
                <w:szCs w:val="20"/>
              </w:rPr>
              <w:t>4.Zabiegi ambulatoryjne:</w:t>
            </w:r>
          </w:p>
        </w:tc>
      </w:tr>
      <w:tr w:rsidR="00361A35" w:rsidRPr="00B56E74" w14:paraId="5D74FD83" w14:textId="77777777" w:rsidTr="00E324B4">
        <w:trPr>
          <w:trHeight w:val="353"/>
        </w:trPr>
        <w:tc>
          <w:tcPr>
            <w:tcW w:w="6029" w:type="dxa"/>
            <w:vAlign w:val="center"/>
          </w:tcPr>
          <w:p w14:paraId="34AE81FE" w14:textId="77777777" w:rsidR="00361A35" w:rsidRPr="00B56E74" w:rsidRDefault="00361A35" w:rsidP="00361A35">
            <w:pPr>
              <w:pStyle w:val="Akapitzlist"/>
              <w:numPr>
                <w:ilvl w:val="0"/>
                <w:numId w:val="35"/>
              </w:numPr>
              <w:contextualSpacing/>
              <w:jc w:val="left"/>
              <w:rPr>
                <w:rFonts w:asciiTheme="minorHAnsi" w:hAnsiTheme="minorHAnsi" w:cstheme="minorHAnsi"/>
                <w:sz w:val="20"/>
                <w:szCs w:val="20"/>
              </w:rPr>
            </w:pPr>
            <w:r w:rsidRPr="00B56E74">
              <w:rPr>
                <w:rFonts w:asciiTheme="minorHAnsi" w:hAnsiTheme="minorHAnsi" w:cstheme="minorHAnsi"/>
                <w:b/>
                <w:bCs/>
                <w:sz w:val="20"/>
                <w:szCs w:val="20"/>
              </w:rPr>
              <w:t>zabiegi pielęgniarskie:</w:t>
            </w:r>
            <w:r w:rsidRPr="00B56E74">
              <w:rPr>
                <w:rFonts w:asciiTheme="minorHAnsi" w:hAnsiTheme="minorHAnsi" w:cstheme="minorHAnsi"/>
                <w:sz w:val="20"/>
                <w:szCs w:val="20"/>
              </w:rPr>
              <w:t xml:space="preserve"> pomiar ciśnienia, pomiar wzrostu i wagi ciała, iniekcje: domięśniowe, dożylne, podskórne, podłączenie wlewu kroplowego, pobranie krwi,</w:t>
            </w:r>
          </w:p>
          <w:p w14:paraId="25BDC35E" w14:textId="77777777" w:rsidR="00361A35" w:rsidRPr="00B56E74" w:rsidRDefault="00361A35" w:rsidP="00361A35">
            <w:pPr>
              <w:pStyle w:val="Akapitzlist"/>
              <w:numPr>
                <w:ilvl w:val="0"/>
                <w:numId w:val="35"/>
              </w:numPr>
              <w:contextualSpacing/>
              <w:jc w:val="left"/>
              <w:rPr>
                <w:rFonts w:asciiTheme="minorHAnsi" w:hAnsiTheme="minorHAnsi" w:cstheme="minorHAnsi"/>
                <w:sz w:val="20"/>
                <w:szCs w:val="20"/>
              </w:rPr>
            </w:pPr>
            <w:r w:rsidRPr="00B56E74">
              <w:rPr>
                <w:rFonts w:asciiTheme="minorHAnsi" w:hAnsiTheme="minorHAnsi" w:cstheme="minorHAnsi"/>
                <w:b/>
                <w:bCs/>
                <w:sz w:val="20"/>
                <w:szCs w:val="20"/>
              </w:rPr>
              <w:t>zabiegi ogólnolekarskie:</w:t>
            </w:r>
            <w:r w:rsidRPr="00B56E74">
              <w:rPr>
                <w:rFonts w:asciiTheme="minorHAnsi" w:hAnsiTheme="minorHAnsi" w:cstheme="minorHAnsi"/>
                <w:sz w:val="20"/>
                <w:szCs w:val="20"/>
              </w:rPr>
              <w:t xml:space="preserve"> zakładanie cewników, pobieranie materiałów do badań mikrobiologicznych, opatrzenie </w:t>
            </w:r>
            <w:r w:rsidRPr="00B56E74">
              <w:rPr>
                <w:rFonts w:asciiTheme="minorHAnsi" w:hAnsiTheme="minorHAnsi" w:cstheme="minorHAnsi"/>
                <w:sz w:val="20"/>
                <w:szCs w:val="20"/>
              </w:rPr>
              <w:lastRenderedPageBreak/>
              <w:t>drobnych urazów (rany, skręcenia, zwichnięcia, nieskomplikowane złamania</w:t>
            </w:r>
            <w:r>
              <w:rPr>
                <w:rFonts w:asciiTheme="minorHAnsi" w:hAnsiTheme="minorHAnsi" w:cstheme="minorHAnsi"/>
                <w:sz w:val="20"/>
                <w:szCs w:val="20"/>
              </w:rPr>
              <w:t xml:space="preserve">), </w:t>
            </w:r>
            <w:r w:rsidRPr="00B56E74">
              <w:rPr>
                <w:rFonts w:asciiTheme="minorHAnsi" w:hAnsiTheme="minorHAnsi" w:cstheme="minorHAnsi"/>
                <w:sz w:val="20"/>
                <w:szCs w:val="20"/>
              </w:rPr>
              <w:t xml:space="preserve">usunięcie kleszcza, </w:t>
            </w:r>
          </w:p>
          <w:p w14:paraId="7BFCBBAC" w14:textId="77777777" w:rsidR="00361A35" w:rsidRPr="00B56E74" w:rsidRDefault="00361A35" w:rsidP="00361A35">
            <w:pPr>
              <w:pStyle w:val="Akapitzlist"/>
              <w:numPr>
                <w:ilvl w:val="0"/>
                <w:numId w:val="35"/>
              </w:numPr>
              <w:contextualSpacing/>
              <w:jc w:val="left"/>
              <w:rPr>
                <w:rFonts w:asciiTheme="minorHAnsi" w:hAnsiTheme="minorHAnsi" w:cstheme="minorHAnsi"/>
                <w:sz w:val="20"/>
                <w:szCs w:val="20"/>
              </w:rPr>
            </w:pPr>
            <w:r w:rsidRPr="00B56E74">
              <w:rPr>
                <w:rFonts w:asciiTheme="minorHAnsi" w:hAnsiTheme="minorHAnsi" w:cstheme="minorHAnsi"/>
                <w:b/>
                <w:bCs/>
                <w:sz w:val="20"/>
                <w:szCs w:val="20"/>
              </w:rPr>
              <w:t>zabiegi ginekologiczne:</w:t>
            </w:r>
            <w:r w:rsidRPr="00B56E74">
              <w:rPr>
                <w:rFonts w:asciiTheme="minorHAnsi" w:hAnsiTheme="minorHAnsi" w:cstheme="minorHAnsi"/>
                <w:sz w:val="20"/>
                <w:szCs w:val="20"/>
              </w:rPr>
              <w:t xml:space="preserve"> pobranie materiału do badania cytologicznego,</w:t>
            </w:r>
          </w:p>
          <w:p w14:paraId="29B89D1D" w14:textId="77777777" w:rsidR="00361A35" w:rsidRPr="00B56E74" w:rsidRDefault="00361A35" w:rsidP="00361A35">
            <w:pPr>
              <w:pStyle w:val="Akapitzlist"/>
              <w:numPr>
                <w:ilvl w:val="0"/>
                <w:numId w:val="35"/>
              </w:numPr>
              <w:contextualSpacing/>
              <w:jc w:val="left"/>
              <w:rPr>
                <w:rFonts w:asciiTheme="minorHAnsi" w:hAnsiTheme="minorHAnsi" w:cstheme="minorHAnsi"/>
                <w:sz w:val="20"/>
                <w:szCs w:val="20"/>
              </w:rPr>
            </w:pPr>
            <w:r w:rsidRPr="00B56E74">
              <w:rPr>
                <w:rFonts w:asciiTheme="minorHAnsi" w:hAnsiTheme="minorHAnsi" w:cstheme="minorHAnsi"/>
                <w:b/>
                <w:bCs/>
                <w:sz w:val="20"/>
                <w:szCs w:val="20"/>
              </w:rPr>
              <w:t>zabiegi okulistyczne:</w:t>
            </w:r>
            <w:r w:rsidRPr="00B56E74">
              <w:rPr>
                <w:rFonts w:asciiTheme="minorHAnsi" w:hAnsiTheme="minorHAnsi" w:cstheme="minorHAnsi"/>
                <w:sz w:val="20"/>
                <w:szCs w:val="20"/>
              </w:rPr>
              <w:t xml:space="preserve"> badanie dna oka, badanie ostrości widzenia, badanie pola widzenia, pomiar ciśnienia </w:t>
            </w:r>
            <w:proofErr w:type="spellStart"/>
            <w:r w:rsidRPr="00B56E74">
              <w:rPr>
                <w:rFonts w:asciiTheme="minorHAnsi" w:hAnsiTheme="minorHAnsi" w:cstheme="minorHAnsi"/>
                <w:sz w:val="20"/>
                <w:szCs w:val="20"/>
              </w:rPr>
              <w:t>śródgałkowego</w:t>
            </w:r>
            <w:proofErr w:type="spellEnd"/>
            <w:r w:rsidRPr="00B56E74">
              <w:rPr>
                <w:rFonts w:asciiTheme="minorHAnsi" w:hAnsiTheme="minorHAnsi" w:cstheme="minorHAnsi"/>
                <w:sz w:val="20"/>
                <w:szCs w:val="20"/>
              </w:rPr>
              <w:t>, usunięcie ciała obcego z oka, dobór szkieł korekcyjnych,</w:t>
            </w:r>
          </w:p>
          <w:p w14:paraId="2A701D1B" w14:textId="77777777" w:rsidR="00361A35" w:rsidRPr="00B56E74" w:rsidRDefault="00361A35" w:rsidP="00361A35">
            <w:pPr>
              <w:pStyle w:val="Akapitzlist"/>
              <w:numPr>
                <w:ilvl w:val="0"/>
                <w:numId w:val="35"/>
              </w:numPr>
              <w:contextualSpacing/>
              <w:jc w:val="left"/>
              <w:rPr>
                <w:rFonts w:asciiTheme="minorHAnsi" w:hAnsiTheme="minorHAnsi" w:cstheme="minorHAnsi"/>
                <w:sz w:val="20"/>
                <w:szCs w:val="20"/>
              </w:rPr>
            </w:pPr>
            <w:r w:rsidRPr="00B56E74">
              <w:rPr>
                <w:rFonts w:asciiTheme="minorHAnsi" w:hAnsiTheme="minorHAnsi" w:cstheme="minorHAnsi"/>
                <w:b/>
                <w:bCs/>
                <w:sz w:val="20"/>
                <w:szCs w:val="20"/>
              </w:rPr>
              <w:t>zabiegi ortopedyczne:</w:t>
            </w:r>
            <w:r w:rsidRPr="00B56E74">
              <w:rPr>
                <w:rFonts w:asciiTheme="minorHAnsi" w:hAnsiTheme="minorHAnsi" w:cstheme="minorHAnsi"/>
                <w:sz w:val="20"/>
                <w:szCs w:val="20"/>
              </w:rPr>
              <w:t xml:space="preserve"> opatrzenie drobnych urazów (skręcenia, zwichnięcia), nieskomplikowane złamania,</w:t>
            </w:r>
          </w:p>
          <w:p w14:paraId="2A1957CC" w14:textId="77777777" w:rsidR="00361A35" w:rsidRPr="00B56E74" w:rsidRDefault="00361A35" w:rsidP="00361A35">
            <w:pPr>
              <w:pStyle w:val="Akapitzlist"/>
              <w:numPr>
                <w:ilvl w:val="0"/>
                <w:numId w:val="35"/>
              </w:numPr>
              <w:contextualSpacing/>
              <w:jc w:val="left"/>
              <w:rPr>
                <w:rFonts w:asciiTheme="minorHAnsi" w:hAnsiTheme="minorHAnsi" w:cstheme="minorHAnsi"/>
                <w:sz w:val="20"/>
                <w:szCs w:val="20"/>
              </w:rPr>
            </w:pPr>
            <w:r w:rsidRPr="00B56E74">
              <w:rPr>
                <w:rFonts w:asciiTheme="minorHAnsi" w:hAnsiTheme="minorHAnsi" w:cstheme="minorHAnsi"/>
                <w:b/>
                <w:bCs/>
                <w:sz w:val="20"/>
                <w:szCs w:val="20"/>
              </w:rPr>
              <w:t>zabiegi otolaryngologiczne:</w:t>
            </w:r>
            <w:r w:rsidRPr="00B56E74">
              <w:rPr>
                <w:rFonts w:asciiTheme="minorHAnsi" w:hAnsiTheme="minorHAnsi" w:cstheme="minorHAnsi"/>
                <w:sz w:val="20"/>
                <w:szCs w:val="20"/>
              </w:rPr>
              <w:t xml:space="preserve"> usunięcie ciała obcego z ucha/nosa/gardła, postępowanie zachowawcze w krwawieniu z nosa, płukanie uszu, przedmuchiwanie trąbki słuchowej, opatrunek uszny z lekiem, </w:t>
            </w:r>
          </w:p>
          <w:p w14:paraId="2949EF6C" w14:textId="77777777" w:rsidR="00361A35" w:rsidRPr="00B56E74" w:rsidRDefault="00361A35" w:rsidP="00361A35">
            <w:pPr>
              <w:pStyle w:val="Akapitzlist"/>
              <w:numPr>
                <w:ilvl w:val="0"/>
                <w:numId w:val="35"/>
              </w:numPr>
              <w:contextualSpacing/>
              <w:jc w:val="left"/>
              <w:rPr>
                <w:rFonts w:asciiTheme="minorHAnsi" w:hAnsiTheme="minorHAnsi" w:cstheme="minorHAnsi"/>
                <w:sz w:val="20"/>
                <w:szCs w:val="20"/>
              </w:rPr>
            </w:pPr>
            <w:r w:rsidRPr="00B56E74">
              <w:rPr>
                <w:rFonts w:asciiTheme="minorHAnsi" w:hAnsiTheme="minorHAnsi" w:cstheme="minorHAnsi"/>
                <w:b/>
                <w:bCs/>
                <w:sz w:val="20"/>
                <w:szCs w:val="20"/>
              </w:rPr>
              <w:t>zabiegi urologiczne:</w:t>
            </w:r>
            <w:r w:rsidRPr="00B56E74">
              <w:rPr>
                <w:rFonts w:asciiTheme="minorHAnsi" w:hAnsiTheme="minorHAnsi" w:cstheme="minorHAnsi"/>
                <w:sz w:val="20"/>
                <w:szCs w:val="20"/>
              </w:rPr>
              <w:t xml:space="preserve"> zakładanie cewników</w:t>
            </w:r>
            <w:r>
              <w:rPr>
                <w:rFonts w:asciiTheme="minorHAnsi" w:hAnsiTheme="minorHAnsi" w:cstheme="minorHAnsi"/>
                <w:sz w:val="20"/>
                <w:szCs w:val="20"/>
              </w:rPr>
              <w:t>,</w:t>
            </w:r>
          </w:p>
          <w:p w14:paraId="1472D28F" w14:textId="77777777" w:rsidR="00361A35" w:rsidRPr="00B56E74" w:rsidRDefault="00361A35" w:rsidP="00361A35">
            <w:pPr>
              <w:pStyle w:val="Akapitzlist"/>
              <w:numPr>
                <w:ilvl w:val="0"/>
                <w:numId w:val="35"/>
              </w:numPr>
              <w:contextualSpacing/>
              <w:jc w:val="left"/>
              <w:rPr>
                <w:rFonts w:asciiTheme="minorHAnsi" w:hAnsiTheme="minorHAnsi" w:cstheme="minorHAnsi"/>
                <w:sz w:val="20"/>
                <w:szCs w:val="20"/>
              </w:rPr>
            </w:pPr>
            <w:r w:rsidRPr="00B56E74">
              <w:rPr>
                <w:rFonts w:asciiTheme="minorHAnsi" w:hAnsiTheme="minorHAnsi" w:cstheme="minorHAnsi"/>
                <w:b/>
                <w:bCs/>
                <w:sz w:val="20"/>
                <w:szCs w:val="20"/>
              </w:rPr>
              <w:t>zabiegi alergologiczne:</w:t>
            </w:r>
            <w:r w:rsidRPr="00B56E74">
              <w:rPr>
                <w:rFonts w:asciiTheme="minorHAnsi" w:hAnsiTheme="minorHAnsi" w:cstheme="minorHAnsi"/>
                <w:sz w:val="20"/>
                <w:szCs w:val="20"/>
              </w:rPr>
              <w:t xml:space="preserve"> odczulanie (bez kosztu podawanych leków),</w:t>
            </w:r>
          </w:p>
          <w:p w14:paraId="14048700" w14:textId="77777777" w:rsidR="00361A35" w:rsidRPr="00B56E74" w:rsidRDefault="00361A35" w:rsidP="00361A35">
            <w:pPr>
              <w:pStyle w:val="Akapitzlist"/>
              <w:numPr>
                <w:ilvl w:val="0"/>
                <w:numId w:val="35"/>
              </w:numPr>
              <w:contextualSpacing/>
              <w:jc w:val="left"/>
              <w:rPr>
                <w:rFonts w:asciiTheme="minorHAnsi" w:hAnsiTheme="minorHAnsi" w:cstheme="minorHAnsi"/>
                <w:sz w:val="20"/>
                <w:szCs w:val="20"/>
              </w:rPr>
            </w:pPr>
            <w:r w:rsidRPr="00B56E74">
              <w:rPr>
                <w:rFonts w:asciiTheme="minorHAnsi" w:hAnsiTheme="minorHAnsi" w:cstheme="minorHAnsi"/>
                <w:b/>
                <w:bCs/>
                <w:sz w:val="20"/>
                <w:szCs w:val="20"/>
              </w:rPr>
              <w:t>zabiegi chirurgiczne:</w:t>
            </w:r>
            <w:r w:rsidRPr="00B56E74">
              <w:rPr>
                <w:rFonts w:asciiTheme="minorHAnsi" w:hAnsiTheme="minorHAnsi" w:cstheme="minorHAnsi"/>
                <w:sz w:val="20"/>
                <w:szCs w:val="20"/>
              </w:rPr>
              <w:t xml:space="preserve"> nacięcie ropnia, leczenie wrośniętego paznokcia, szycie rany, zdjęcie szwów,</w:t>
            </w:r>
          </w:p>
        </w:tc>
        <w:tc>
          <w:tcPr>
            <w:tcW w:w="1149" w:type="dxa"/>
            <w:vAlign w:val="center"/>
          </w:tcPr>
          <w:p w14:paraId="0CBBD6AE" w14:textId="77777777" w:rsidR="00361A35" w:rsidRDefault="00361A35" w:rsidP="00E324B4">
            <w:pPr>
              <w:jc w:val="center"/>
              <w:rPr>
                <w:rFonts w:asciiTheme="minorHAnsi" w:hAnsiTheme="minorHAnsi" w:cstheme="minorHAnsi"/>
                <w:sz w:val="20"/>
                <w:szCs w:val="20"/>
              </w:rPr>
            </w:pPr>
          </w:p>
          <w:p w14:paraId="1D279639" w14:textId="77777777" w:rsidR="00361A35" w:rsidRDefault="00361A35" w:rsidP="00E324B4">
            <w:pPr>
              <w:jc w:val="center"/>
              <w:rPr>
                <w:rFonts w:asciiTheme="minorHAnsi" w:hAnsiTheme="minorHAnsi" w:cstheme="minorHAnsi"/>
                <w:sz w:val="20"/>
                <w:szCs w:val="20"/>
              </w:rPr>
            </w:pPr>
          </w:p>
          <w:p w14:paraId="12BAC75A" w14:textId="77777777" w:rsidR="00361A35" w:rsidRDefault="00361A35" w:rsidP="00E324B4">
            <w:pPr>
              <w:jc w:val="center"/>
              <w:rPr>
                <w:rFonts w:asciiTheme="minorHAnsi" w:hAnsiTheme="minorHAnsi" w:cstheme="minorHAnsi"/>
                <w:sz w:val="20"/>
                <w:szCs w:val="20"/>
              </w:rPr>
            </w:pPr>
          </w:p>
          <w:p w14:paraId="227E757B" w14:textId="77777777" w:rsidR="00361A35" w:rsidRDefault="00361A35" w:rsidP="00E324B4">
            <w:pPr>
              <w:jc w:val="center"/>
              <w:rPr>
                <w:rFonts w:asciiTheme="minorHAnsi" w:hAnsiTheme="minorHAnsi" w:cstheme="minorHAnsi"/>
                <w:sz w:val="20"/>
                <w:szCs w:val="20"/>
              </w:rPr>
            </w:pPr>
          </w:p>
          <w:p w14:paraId="686DA27C" w14:textId="77777777" w:rsidR="00361A35" w:rsidRDefault="00361A35" w:rsidP="00E324B4">
            <w:pPr>
              <w:jc w:val="center"/>
              <w:rPr>
                <w:rFonts w:asciiTheme="minorHAnsi" w:hAnsiTheme="minorHAnsi" w:cstheme="minorHAnsi"/>
                <w:sz w:val="20"/>
                <w:szCs w:val="20"/>
              </w:rPr>
            </w:pPr>
          </w:p>
          <w:p w14:paraId="50FF4EBB" w14:textId="77777777" w:rsidR="00361A35" w:rsidRDefault="00361A35" w:rsidP="00E324B4">
            <w:pPr>
              <w:jc w:val="center"/>
              <w:rPr>
                <w:rFonts w:asciiTheme="minorHAnsi" w:hAnsiTheme="minorHAnsi" w:cstheme="minorHAnsi"/>
                <w:sz w:val="20"/>
                <w:szCs w:val="20"/>
              </w:rPr>
            </w:pPr>
          </w:p>
          <w:p w14:paraId="6D7C340C" w14:textId="77777777" w:rsidR="00361A35" w:rsidRDefault="00361A35" w:rsidP="00E324B4">
            <w:pPr>
              <w:jc w:val="center"/>
              <w:rPr>
                <w:rFonts w:asciiTheme="minorHAnsi" w:hAnsiTheme="minorHAnsi" w:cstheme="minorHAnsi"/>
                <w:sz w:val="20"/>
                <w:szCs w:val="20"/>
              </w:rPr>
            </w:pPr>
          </w:p>
          <w:p w14:paraId="50E5A193" w14:textId="77777777" w:rsidR="00361A35" w:rsidRDefault="00361A35" w:rsidP="00E324B4">
            <w:pPr>
              <w:jc w:val="center"/>
              <w:rPr>
                <w:rFonts w:asciiTheme="minorHAnsi" w:hAnsiTheme="minorHAnsi" w:cstheme="minorHAnsi"/>
                <w:sz w:val="20"/>
                <w:szCs w:val="20"/>
              </w:rPr>
            </w:pPr>
          </w:p>
          <w:p w14:paraId="14746FED" w14:textId="77777777" w:rsidR="00361A35" w:rsidRDefault="00361A35" w:rsidP="00E324B4">
            <w:pPr>
              <w:jc w:val="center"/>
              <w:rPr>
                <w:rFonts w:asciiTheme="minorHAnsi" w:hAnsiTheme="minorHAnsi" w:cstheme="minorHAnsi"/>
                <w:sz w:val="20"/>
                <w:szCs w:val="20"/>
              </w:rPr>
            </w:pPr>
          </w:p>
          <w:p w14:paraId="51F6A3AC" w14:textId="77777777" w:rsidR="00361A35" w:rsidRDefault="00361A35" w:rsidP="00E324B4">
            <w:pPr>
              <w:jc w:val="center"/>
              <w:rPr>
                <w:rFonts w:asciiTheme="minorHAnsi" w:hAnsiTheme="minorHAnsi" w:cstheme="minorHAnsi"/>
                <w:sz w:val="20"/>
                <w:szCs w:val="20"/>
              </w:rPr>
            </w:pPr>
          </w:p>
          <w:p w14:paraId="7DF1EFBF"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9" w:type="dxa"/>
            <w:vAlign w:val="center"/>
          </w:tcPr>
          <w:p w14:paraId="458772AA" w14:textId="77777777" w:rsidR="00361A35" w:rsidRDefault="00361A35" w:rsidP="00E324B4">
            <w:pPr>
              <w:jc w:val="center"/>
              <w:rPr>
                <w:rFonts w:asciiTheme="minorHAnsi" w:hAnsiTheme="minorHAnsi" w:cstheme="minorHAnsi"/>
                <w:sz w:val="20"/>
                <w:szCs w:val="20"/>
              </w:rPr>
            </w:pPr>
          </w:p>
          <w:p w14:paraId="7846BC65" w14:textId="77777777" w:rsidR="00361A35" w:rsidRDefault="00361A35" w:rsidP="00E324B4">
            <w:pPr>
              <w:jc w:val="center"/>
              <w:rPr>
                <w:rFonts w:asciiTheme="minorHAnsi" w:hAnsiTheme="minorHAnsi" w:cstheme="minorHAnsi"/>
                <w:sz w:val="20"/>
                <w:szCs w:val="20"/>
              </w:rPr>
            </w:pPr>
          </w:p>
          <w:p w14:paraId="4CB66A53" w14:textId="77777777" w:rsidR="00361A35" w:rsidRDefault="00361A35" w:rsidP="00E324B4">
            <w:pPr>
              <w:jc w:val="center"/>
              <w:rPr>
                <w:rFonts w:asciiTheme="minorHAnsi" w:hAnsiTheme="minorHAnsi" w:cstheme="minorHAnsi"/>
                <w:sz w:val="20"/>
                <w:szCs w:val="20"/>
              </w:rPr>
            </w:pPr>
          </w:p>
          <w:p w14:paraId="0D19C0E8" w14:textId="77777777" w:rsidR="00361A35" w:rsidRDefault="00361A35" w:rsidP="00E324B4">
            <w:pPr>
              <w:jc w:val="center"/>
              <w:rPr>
                <w:rFonts w:asciiTheme="minorHAnsi" w:hAnsiTheme="minorHAnsi" w:cstheme="minorHAnsi"/>
                <w:sz w:val="20"/>
                <w:szCs w:val="20"/>
              </w:rPr>
            </w:pPr>
          </w:p>
          <w:p w14:paraId="300A3416" w14:textId="77777777" w:rsidR="00361A35" w:rsidRDefault="00361A35" w:rsidP="00E324B4">
            <w:pPr>
              <w:jc w:val="center"/>
              <w:rPr>
                <w:rFonts w:asciiTheme="minorHAnsi" w:hAnsiTheme="minorHAnsi" w:cstheme="minorHAnsi"/>
                <w:sz w:val="20"/>
                <w:szCs w:val="20"/>
              </w:rPr>
            </w:pPr>
          </w:p>
          <w:p w14:paraId="127D057D" w14:textId="77777777" w:rsidR="00361A35" w:rsidRDefault="00361A35" w:rsidP="00E324B4">
            <w:pPr>
              <w:jc w:val="center"/>
              <w:rPr>
                <w:rFonts w:asciiTheme="minorHAnsi" w:hAnsiTheme="minorHAnsi" w:cstheme="minorHAnsi"/>
                <w:sz w:val="20"/>
                <w:szCs w:val="20"/>
              </w:rPr>
            </w:pPr>
          </w:p>
          <w:p w14:paraId="6148498D" w14:textId="77777777" w:rsidR="00361A35" w:rsidRDefault="00361A35" w:rsidP="00E324B4">
            <w:pPr>
              <w:jc w:val="center"/>
              <w:rPr>
                <w:rFonts w:asciiTheme="minorHAnsi" w:hAnsiTheme="minorHAnsi" w:cstheme="minorHAnsi"/>
                <w:sz w:val="20"/>
                <w:szCs w:val="20"/>
              </w:rPr>
            </w:pPr>
          </w:p>
          <w:p w14:paraId="2D3A8875" w14:textId="77777777" w:rsidR="00361A35" w:rsidRDefault="00361A35" w:rsidP="00E324B4">
            <w:pPr>
              <w:jc w:val="center"/>
              <w:rPr>
                <w:rFonts w:asciiTheme="minorHAnsi" w:hAnsiTheme="minorHAnsi" w:cstheme="minorHAnsi"/>
                <w:sz w:val="20"/>
                <w:szCs w:val="20"/>
              </w:rPr>
            </w:pPr>
          </w:p>
          <w:p w14:paraId="3991A900" w14:textId="77777777" w:rsidR="00361A35" w:rsidRDefault="00361A35" w:rsidP="00E324B4">
            <w:pPr>
              <w:jc w:val="center"/>
              <w:rPr>
                <w:rFonts w:asciiTheme="minorHAnsi" w:hAnsiTheme="minorHAnsi" w:cstheme="minorHAnsi"/>
                <w:sz w:val="20"/>
                <w:szCs w:val="20"/>
              </w:rPr>
            </w:pPr>
          </w:p>
          <w:p w14:paraId="240D3D31" w14:textId="77777777" w:rsidR="00361A35" w:rsidRDefault="00361A35" w:rsidP="00E324B4">
            <w:pPr>
              <w:jc w:val="center"/>
              <w:rPr>
                <w:rFonts w:asciiTheme="minorHAnsi" w:hAnsiTheme="minorHAnsi" w:cstheme="minorHAnsi"/>
                <w:sz w:val="20"/>
                <w:szCs w:val="20"/>
              </w:rPr>
            </w:pPr>
          </w:p>
          <w:p w14:paraId="2AF152A0"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06FB8517" w14:textId="77777777" w:rsidR="00361A35" w:rsidRDefault="00361A35" w:rsidP="00E324B4">
            <w:pPr>
              <w:jc w:val="center"/>
              <w:rPr>
                <w:rFonts w:asciiTheme="minorHAnsi" w:hAnsiTheme="minorHAnsi" w:cstheme="minorHAnsi"/>
                <w:sz w:val="20"/>
                <w:szCs w:val="20"/>
              </w:rPr>
            </w:pPr>
          </w:p>
          <w:p w14:paraId="7A2D8956" w14:textId="77777777" w:rsidR="00361A35" w:rsidRDefault="00361A35" w:rsidP="00E324B4">
            <w:pPr>
              <w:jc w:val="center"/>
              <w:rPr>
                <w:rFonts w:asciiTheme="minorHAnsi" w:hAnsiTheme="minorHAnsi" w:cstheme="minorHAnsi"/>
                <w:sz w:val="20"/>
                <w:szCs w:val="20"/>
              </w:rPr>
            </w:pPr>
          </w:p>
          <w:p w14:paraId="3FFA9B1C" w14:textId="77777777" w:rsidR="00361A35" w:rsidRDefault="00361A35" w:rsidP="00E324B4">
            <w:pPr>
              <w:jc w:val="center"/>
              <w:rPr>
                <w:rFonts w:asciiTheme="minorHAnsi" w:hAnsiTheme="minorHAnsi" w:cstheme="minorHAnsi"/>
                <w:sz w:val="20"/>
                <w:szCs w:val="20"/>
              </w:rPr>
            </w:pPr>
          </w:p>
          <w:p w14:paraId="0C1D462F" w14:textId="77777777" w:rsidR="00361A35" w:rsidRDefault="00361A35" w:rsidP="00E324B4">
            <w:pPr>
              <w:jc w:val="center"/>
              <w:rPr>
                <w:rFonts w:asciiTheme="minorHAnsi" w:hAnsiTheme="minorHAnsi" w:cstheme="minorHAnsi"/>
                <w:sz w:val="20"/>
                <w:szCs w:val="20"/>
              </w:rPr>
            </w:pPr>
          </w:p>
          <w:p w14:paraId="5A1A37B7" w14:textId="77777777" w:rsidR="00361A35" w:rsidRDefault="00361A35" w:rsidP="00E324B4">
            <w:pPr>
              <w:jc w:val="center"/>
              <w:rPr>
                <w:rFonts w:asciiTheme="minorHAnsi" w:hAnsiTheme="minorHAnsi" w:cstheme="minorHAnsi"/>
                <w:sz w:val="20"/>
                <w:szCs w:val="20"/>
              </w:rPr>
            </w:pPr>
          </w:p>
          <w:p w14:paraId="3AD83BA0" w14:textId="77777777" w:rsidR="00361A35" w:rsidRDefault="00361A35" w:rsidP="00E324B4">
            <w:pPr>
              <w:jc w:val="center"/>
              <w:rPr>
                <w:rFonts w:asciiTheme="minorHAnsi" w:hAnsiTheme="minorHAnsi" w:cstheme="minorHAnsi"/>
                <w:sz w:val="20"/>
                <w:szCs w:val="20"/>
              </w:rPr>
            </w:pPr>
          </w:p>
          <w:p w14:paraId="1474424B" w14:textId="77777777" w:rsidR="00361A35" w:rsidRDefault="00361A35" w:rsidP="00E324B4">
            <w:pPr>
              <w:jc w:val="center"/>
              <w:rPr>
                <w:rFonts w:asciiTheme="minorHAnsi" w:hAnsiTheme="minorHAnsi" w:cstheme="minorHAnsi"/>
                <w:sz w:val="20"/>
                <w:szCs w:val="20"/>
              </w:rPr>
            </w:pPr>
          </w:p>
          <w:p w14:paraId="4B1FF091" w14:textId="77777777" w:rsidR="00361A35" w:rsidRDefault="00361A35" w:rsidP="00E324B4">
            <w:pPr>
              <w:jc w:val="center"/>
              <w:rPr>
                <w:rFonts w:asciiTheme="minorHAnsi" w:hAnsiTheme="minorHAnsi" w:cstheme="minorHAnsi"/>
                <w:sz w:val="20"/>
                <w:szCs w:val="20"/>
              </w:rPr>
            </w:pPr>
          </w:p>
          <w:p w14:paraId="235CC2CB" w14:textId="77777777" w:rsidR="00361A35" w:rsidRDefault="00361A35" w:rsidP="00E324B4">
            <w:pPr>
              <w:jc w:val="center"/>
              <w:rPr>
                <w:rFonts w:asciiTheme="minorHAnsi" w:hAnsiTheme="minorHAnsi" w:cstheme="minorHAnsi"/>
                <w:sz w:val="20"/>
                <w:szCs w:val="20"/>
              </w:rPr>
            </w:pPr>
          </w:p>
          <w:p w14:paraId="38A9B09A" w14:textId="77777777" w:rsidR="00361A35" w:rsidRDefault="00361A35" w:rsidP="00E324B4">
            <w:pPr>
              <w:jc w:val="center"/>
              <w:rPr>
                <w:rFonts w:asciiTheme="minorHAnsi" w:hAnsiTheme="minorHAnsi" w:cstheme="minorHAnsi"/>
                <w:sz w:val="20"/>
                <w:szCs w:val="20"/>
              </w:rPr>
            </w:pPr>
          </w:p>
          <w:p w14:paraId="60E8C907"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4F16D05C" w14:textId="77777777" w:rsidTr="00E324B4">
        <w:trPr>
          <w:trHeight w:val="353"/>
        </w:trPr>
        <w:tc>
          <w:tcPr>
            <w:tcW w:w="9470" w:type="dxa"/>
            <w:gridSpan w:val="4"/>
            <w:shd w:val="clear" w:color="auto" w:fill="DAEEF3" w:themeFill="accent5" w:themeFillTint="33"/>
            <w:vAlign w:val="center"/>
          </w:tcPr>
          <w:p w14:paraId="6C2E80F9" w14:textId="77777777" w:rsidR="00361A35" w:rsidRPr="00B56E74" w:rsidRDefault="00361A35" w:rsidP="00E324B4">
            <w:pPr>
              <w:jc w:val="left"/>
              <w:rPr>
                <w:rFonts w:asciiTheme="minorHAnsi" w:hAnsiTheme="minorHAnsi" w:cstheme="minorHAnsi"/>
                <w:sz w:val="20"/>
                <w:szCs w:val="20"/>
              </w:rPr>
            </w:pPr>
            <w:r w:rsidRPr="00B56E74">
              <w:rPr>
                <w:rFonts w:asciiTheme="minorHAnsi" w:hAnsiTheme="minorHAnsi" w:cstheme="minorHAnsi"/>
                <w:b/>
                <w:bCs/>
                <w:sz w:val="20"/>
                <w:szCs w:val="20"/>
              </w:rPr>
              <w:t xml:space="preserve">5.Diagnostyka laboratoryjna i obrazowa </w:t>
            </w:r>
            <w:r>
              <w:rPr>
                <w:rFonts w:asciiTheme="minorHAnsi" w:hAnsiTheme="minorHAnsi" w:cstheme="minorHAnsi"/>
                <w:b/>
                <w:bCs/>
                <w:sz w:val="20"/>
                <w:szCs w:val="20"/>
              </w:rPr>
              <w:t>-nielimitowane</w:t>
            </w:r>
            <w:r w:rsidRPr="00B56E74">
              <w:rPr>
                <w:rFonts w:asciiTheme="minorHAnsi" w:hAnsiTheme="minorHAnsi" w:cstheme="minorHAnsi"/>
                <w:b/>
                <w:bCs/>
                <w:sz w:val="20"/>
                <w:szCs w:val="20"/>
              </w:rPr>
              <w:t>:</w:t>
            </w:r>
          </w:p>
        </w:tc>
      </w:tr>
      <w:tr w:rsidR="00361A35" w:rsidRPr="00B56E74" w14:paraId="08CB5EE0" w14:textId="77777777" w:rsidTr="00E324B4">
        <w:trPr>
          <w:trHeight w:val="353"/>
        </w:trPr>
        <w:tc>
          <w:tcPr>
            <w:tcW w:w="9470" w:type="dxa"/>
            <w:gridSpan w:val="4"/>
            <w:shd w:val="clear" w:color="auto" w:fill="EAF1DD" w:themeFill="accent3" w:themeFillTint="33"/>
            <w:vAlign w:val="center"/>
          </w:tcPr>
          <w:p w14:paraId="394435A9" w14:textId="77777777" w:rsidR="00361A35" w:rsidRPr="00B56E74" w:rsidRDefault="00361A35" w:rsidP="00E324B4">
            <w:pPr>
              <w:jc w:val="left"/>
              <w:rPr>
                <w:rFonts w:asciiTheme="minorHAnsi" w:hAnsiTheme="minorHAnsi" w:cstheme="minorHAnsi"/>
                <w:sz w:val="20"/>
                <w:szCs w:val="20"/>
              </w:rPr>
            </w:pPr>
            <w:r w:rsidRPr="00B56E74">
              <w:rPr>
                <w:rFonts w:asciiTheme="minorHAnsi" w:hAnsiTheme="minorHAnsi" w:cstheme="minorHAnsi"/>
                <w:b/>
                <w:bCs/>
                <w:sz w:val="20"/>
                <w:szCs w:val="20"/>
              </w:rPr>
              <w:t>Badania hematologiczne i układu krzepnięcia:</w:t>
            </w:r>
          </w:p>
        </w:tc>
      </w:tr>
      <w:tr w:rsidR="00361A35" w:rsidRPr="00B56E74" w14:paraId="15897EE2" w14:textId="77777777" w:rsidTr="00E324B4">
        <w:trPr>
          <w:trHeight w:val="353"/>
        </w:trPr>
        <w:tc>
          <w:tcPr>
            <w:tcW w:w="6029" w:type="dxa"/>
            <w:vAlign w:val="center"/>
          </w:tcPr>
          <w:p w14:paraId="7D037FFA" w14:textId="77777777" w:rsidR="00361A35" w:rsidRPr="00B56E74" w:rsidRDefault="00361A35" w:rsidP="00E324B4">
            <w:pPr>
              <w:jc w:val="left"/>
              <w:rPr>
                <w:rFonts w:asciiTheme="minorHAnsi" w:hAnsiTheme="minorHAnsi" w:cstheme="minorHAnsi"/>
                <w:sz w:val="20"/>
                <w:szCs w:val="20"/>
              </w:rPr>
            </w:pPr>
            <w:r w:rsidRPr="00B56E74">
              <w:rPr>
                <w:rFonts w:asciiTheme="minorHAnsi" w:hAnsiTheme="minorHAnsi" w:cstheme="minorHAnsi"/>
                <w:sz w:val="20"/>
                <w:szCs w:val="20"/>
              </w:rPr>
              <w:t xml:space="preserve">czas częściowej tromboplastyny po aktywacji/czas </w:t>
            </w:r>
            <w:proofErr w:type="spellStart"/>
            <w:r w:rsidRPr="00B56E74">
              <w:rPr>
                <w:rFonts w:asciiTheme="minorHAnsi" w:hAnsiTheme="minorHAnsi" w:cstheme="minorHAnsi"/>
                <w:sz w:val="20"/>
                <w:szCs w:val="20"/>
              </w:rPr>
              <w:t>kaolinowo-kefalinowy</w:t>
            </w:r>
            <w:proofErr w:type="spellEnd"/>
            <w:r w:rsidRPr="00B56E74">
              <w:rPr>
                <w:rFonts w:asciiTheme="minorHAnsi" w:hAnsiTheme="minorHAnsi" w:cstheme="minorHAnsi"/>
                <w:sz w:val="20"/>
                <w:szCs w:val="20"/>
              </w:rPr>
              <w:t xml:space="preserve"> (APTT), czas </w:t>
            </w:r>
            <w:proofErr w:type="spellStart"/>
            <w:r w:rsidRPr="00B56E74">
              <w:rPr>
                <w:rFonts w:asciiTheme="minorHAnsi" w:hAnsiTheme="minorHAnsi" w:cstheme="minorHAnsi"/>
                <w:sz w:val="20"/>
                <w:szCs w:val="20"/>
              </w:rPr>
              <w:t>protrombinowy</w:t>
            </w:r>
            <w:proofErr w:type="spellEnd"/>
            <w:r w:rsidRPr="00B56E74">
              <w:rPr>
                <w:rFonts w:asciiTheme="minorHAnsi" w:hAnsiTheme="minorHAnsi" w:cstheme="minorHAnsi"/>
                <w:sz w:val="20"/>
                <w:szCs w:val="20"/>
              </w:rPr>
              <w:t xml:space="preserve"> (PT), fibrynogen (FIBR), morfologia krwi z pełnym różnicowaniem granulocytów</w:t>
            </w:r>
            <w:r w:rsidRPr="003A25AD">
              <w:rPr>
                <w:rFonts w:asciiTheme="minorHAnsi" w:hAnsiTheme="minorHAnsi" w:cstheme="minorHAnsi"/>
                <w:sz w:val="20"/>
                <w:szCs w:val="20"/>
              </w:rPr>
              <w:t>, , hematokryt, odczyn opadania krwinek</w:t>
            </w:r>
            <w:r w:rsidRPr="00B56E74">
              <w:rPr>
                <w:rFonts w:asciiTheme="minorHAnsi" w:hAnsiTheme="minorHAnsi" w:cstheme="minorHAnsi"/>
                <w:sz w:val="20"/>
                <w:szCs w:val="20"/>
              </w:rPr>
              <w:t xml:space="preserve"> czerwonych (OB</w:t>
            </w:r>
            <w:r w:rsidRPr="003A25AD">
              <w:rPr>
                <w:rFonts w:asciiTheme="minorHAnsi" w:hAnsiTheme="minorHAnsi" w:cstheme="minorHAnsi"/>
                <w:sz w:val="20"/>
                <w:szCs w:val="20"/>
              </w:rPr>
              <w:t>), leukocyty</w:t>
            </w:r>
            <w:r w:rsidRPr="00B56E74">
              <w:rPr>
                <w:rFonts w:asciiTheme="minorHAnsi" w:hAnsiTheme="minorHAnsi" w:cstheme="minorHAnsi"/>
                <w:sz w:val="20"/>
                <w:szCs w:val="20"/>
              </w:rPr>
              <w:t xml:space="preserve">, płytki krwi, </w:t>
            </w:r>
            <w:proofErr w:type="spellStart"/>
            <w:r w:rsidRPr="00B56E74">
              <w:rPr>
                <w:rFonts w:asciiTheme="minorHAnsi" w:hAnsiTheme="minorHAnsi" w:cstheme="minorHAnsi"/>
                <w:sz w:val="20"/>
                <w:szCs w:val="20"/>
              </w:rPr>
              <w:t>retikulocyty</w:t>
            </w:r>
            <w:proofErr w:type="spellEnd"/>
            <w:r w:rsidRPr="00B56E74">
              <w:rPr>
                <w:rFonts w:asciiTheme="minorHAnsi" w:hAnsiTheme="minorHAnsi" w:cstheme="minorHAnsi"/>
                <w:sz w:val="20"/>
                <w:szCs w:val="20"/>
              </w:rPr>
              <w:t>,</w:t>
            </w:r>
          </w:p>
        </w:tc>
        <w:tc>
          <w:tcPr>
            <w:tcW w:w="1149" w:type="dxa"/>
            <w:vAlign w:val="center"/>
          </w:tcPr>
          <w:p w14:paraId="0A519A67"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9" w:type="dxa"/>
            <w:vAlign w:val="center"/>
          </w:tcPr>
          <w:p w14:paraId="779D0934"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5E76FB09"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1604B501" w14:textId="77777777" w:rsidTr="00E324B4">
        <w:trPr>
          <w:trHeight w:val="353"/>
        </w:trPr>
        <w:tc>
          <w:tcPr>
            <w:tcW w:w="6029" w:type="dxa"/>
            <w:vAlign w:val="center"/>
          </w:tcPr>
          <w:p w14:paraId="56D56C2E" w14:textId="77777777" w:rsidR="00361A35" w:rsidRPr="00B56E74" w:rsidRDefault="00361A35" w:rsidP="00E324B4">
            <w:pPr>
              <w:jc w:val="left"/>
              <w:rPr>
                <w:rFonts w:asciiTheme="minorHAnsi" w:hAnsiTheme="minorHAnsi" w:cstheme="minorHAnsi"/>
                <w:sz w:val="20"/>
                <w:szCs w:val="20"/>
              </w:rPr>
            </w:pPr>
            <w:r w:rsidRPr="00B56E74">
              <w:rPr>
                <w:rFonts w:asciiTheme="minorHAnsi" w:hAnsiTheme="minorHAnsi" w:cstheme="minorHAnsi"/>
                <w:sz w:val="20"/>
                <w:szCs w:val="20"/>
              </w:rPr>
              <w:t xml:space="preserve">czas </w:t>
            </w:r>
            <w:proofErr w:type="spellStart"/>
            <w:r w:rsidRPr="00B56E74">
              <w:rPr>
                <w:rFonts w:asciiTheme="minorHAnsi" w:hAnsiTheme="minorHAnsi" w:cstheme="minorHAnsi"/>
                <w:sz w:val="20"/>
                <w:szCs w:val="20"/>
              </w:rPr>
              <w:t>trombinowy</w:t>
            </w:r>
            <w:proofErr w:type="spellEnd"/>
          </w:p>
        </w:tc>
        <w:tc>
          <w:tcPr>
            <w:tcW w:w="1149" w:type="dxa"/>
            <w:vAlign w:val="center"/>
          </w:tcPr>
          <w:p w14:paraId="54A416DF" w14:textId="77777777" w:rsidR="00361A35" w:rsidRPr="00B56E74" w:rsidRDefault="00361A35" w:rsidP="00E324B4">
            <w:pPr>
              <w:jc w:val="center"/>
              <w:rPr>
                <w:rFonts w:asciiTheme="minorHAnsi" w:hAnsiTheme="minorHAnsi" w:cstheme="minorHAnsi"/>
                <w:sz w:val="20"/>
                <w:szCs w:val="20"/>
              </w:rPr>
            </w:pPr>
          </w:p>
        </w:tc>
        <w:tc>
          <w:tcPr>
            <w:tcW w:w="1149" w:type="dxa"/>
            <w:vAlign w:val="center"/>
          </w:tcPr>
          <w:p w14:paraId="360E5403"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5EB9B940"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2BC29ED5" w14:textId="77777777" w:rsidTr="00E324B4">
        <w:trPr>
          <w:trHeight w:val="353"/>
        </w:trPr>
        <w:tc>
          <w:tcPr>
            <w:tcW w:w="6029" w:type="dxa"/>
            <w:vAlign w:val="center"/>
          </w:tcPr>
          <w:p w14:paraId="4DA0984A" w14:textId="77777777" w:rsidR="00361A35" w:rsidRPr="00B56E74" w:rsidRDefault="00361A35" w:rsidP="00E324B4">
            <w:pPr>
              <w:jc w:val="left"/>
              <w:rPr>
                <w:rFonts w:asciiTheme="minorHAnsi" w:hAnsiTheme="minorHAnsi" w:cstheme="minorHAnsi"/>
                <w:sz w:val="20"/>
                <w:szCs w:val="20"/>
              </w:rPr>
            </w:pPr>
            <w:r w:rsidRPr="003A25AD">
              <w:rPr>
                <w:rFonts w:asciiTheme="minorHAnsi" w:hAnsiTheme="minorHAnsi" w:cstheme="minorHAnsi"/>
                <w:sz w:val="20"/>
                <w:szCs w:val="20"/>
              </w:rPr>
              <w:t>hemoglobina</w:t>
            </w:r>
          </w:p>
        </w:tc>
        <w:tc>
          <w:tcPr>
            <w:tcW w:w="1149" w:type="dxa"/>
            <w:vAlign w:val="center"/>
          </w:tcPr>
          <w:p w14:paraId="24FF402D" w14:textId="77777777" w:rsidR="00361A35" w:rsidRPr="00B56E74" w:rsidRDefault="00361A35" w:rsidP="00E324B4">
            <w:pPr>
              <w:jc w:val="center"/>
              <w:rPr>
                <w:rFonts w:asciiTheme="minorHAnsi" w:hAnsiTheme="minorHAnsi" w:cstheme="minorHAnsi"/>
                <w:sz w:val="20"/>
                <w:szCs w:val="20"/>
              </w:rPr>
            </w:pPr>
          </w:p>
        </w:tc>
        <w:tc>
          <w:tcPr>
            <w:tcW w:w="1149" w:type="dxa"/>
            <w:vAlign w:val="center"/>
          </w:tcPr>
          <w:p w14:paraId="6F4DCA66" w14:textId="77777777" w:rsidR="00361A35" w:rsidRPr="00B56E74" w:rsidRDefault="00361A35" w:rsidP="00E324B4">
            <w:pPr>
              <w:jc w:val="center"/>
              <w:rPr>
                <w:rFonts w:asciiTheme="minorHAnsi" w:hAnsiTheme="minorHAnsi" w:cstheme="minorHAnsi"/>
                <w:sz w:val="20"/>
                <w:szCs w:val="20"/>
              </w:rPr>
            </w:pPr>
          </w:p>
        </w:tc>
        <w:tc>
          <w:tcPr>
            <w:tcW w:w="1143" w:type="dxa"/>
            <w:vAlign w:val="center"/>
          </w:tcPr>
          <w:p w14:paraId="165A92E8"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07CF25C6" w14:textId="77777777" w:rsidTr="00E324B4">
        <w:trPr>
          <w:trHeight w:val="353"/>
        </w:trPr>
        <w:tc>
          <w:tcPr>
            <w:tcW w:w="9470" w:type="dxa"/>
            <w:gridSpan w:val="4"/>
            <w:shd w:val="clear" w:color="auto" w:fill="EAF1DD" w:themeFill="accent3" w:themeFillTint="33"/>
            <w:vAlign w:val="center"/>
          </w:tcPr>
          <w:p w14:paraId="64540EF8" w14:textId="77777777" w:rsidR="00361A35" w:rsidRPr="00B56E74" w:rsidRDefault="00361A35" w:rsidP="00E324B4">
            <w:pPr>
              <w:jc w:val="left"/>
              <w:rPr>
                <w:rFonts w:asciiTheme="minorHAnsi" w:hAnsiTheme="minorHAnsi" w:cstheme="minorHAnsi"/>
                <w:sz w:val="20"/>
                <w:szCs w:val="20"/>
              </w:rPr>
            </w:pPr>
            <w:r w:rsidRPr="00B56E74">
              <w:rPr>
                <w:rFonts w:asciiTheme="minorHAnsi" w:hAnsiTheme="minorHAnsi" w:cstheme="minorHAnsi"/>
                <w:b/>
                <w:bCs/>
                <w:sz w:val="20"/>
                <w:szCs w:val="20"/>
              </w:rPr>
              <w:t>Badania biochemiczne:</w:t>
            </w:r>
          </w:p>
        </w:tc>
      </w:tr>
      <w:tr w:rsidR="00361A35" w:rsidRPr="00B56E74" w14:paraId="2DB7863A" w14:textId="77777777" w:rsidTr="00E324B4">
        <w:trPr>
          <w:trHeight w:val="353"/>
        </w:trPr>
        <w:tc>
          <w:tcPr>
            <w:tcW w:w="6029" w:type="dxa"/>
            <w:tcBorders>
              <w:top w:val="single" w:sz="4" w:space="0" w:color="auto"/>
              <w:bottom w:val="single" w:sz="4" w:space="0" w:color="auto"/>
            </w:tcBorders>
            <w:vAlign w:val="center"/>
          </w:tcPr>
          <w:p w14:paraId="30E8E310" w14:textId="77777777" w:rsidR="00361A35" w:rsidRPr="00B56E74" w:rsidRDefault="00361A35" w:rsidP="00E324B4">
            <w:pPr>
              <w:jc w:val="left"/>
              <w:rPr>
                <w:rFonts w:asciiTheme="minorHAnsi" w:hAnsiTheme="minorHAnsi" w:cstheme="minorHAnsi"/>
                <w:sz w:val="20"/>
                <w:szCs w:val="20"/>
              </w:rPr>
            </w:pPr>
            <w:r w:rsidRPr="00B56E74">
              <w:rPr>
                <w:rFonts w:asciiTheme="minorHAnsi" w:hAnsiTheme="minorHAnsi" w:cstheme="minorHAnsi"/>
                <w:sz w:val="20"/>
                <w:szCs w:val="20"/>
              </w:rPr>
              <w:t xml:space="preserve">albuminy, aminotransferaza alaninowa (ALT), aminotransferaza </w:t>
            </w:r>
            <w:proofErr w:type="spellStart"/>
            <w:r w:rsidRPr="00B56E74">
              <w:rPr>
                <w:rFonts w:asciiTheme="minorHAnsi" w:hAnsiTheme="minorHAnsi" w:cstheme="minorHAnsi"/>
                <w:sz w:val="20"/>
                <w:szCs w:val="20"/>
              </w:rPr>
              <w:t>asparaginianowa</w:t>
            </w:r>
            <w:proofErr w:type="spellEnd"/>
            <w:r w:rsidRPr="00B56E74">
              <w:rPr>
                <w:rFonts w:asciiTheme="minorHAnsi" w:hAnsiTheme="minorHAnsi" w:cstheme="minorHAnsi"/>
                <w:sz w:val="20"/>
                <w:szCs w:val="20"/>
              </w:rPr>
              <w:t xml:space="preserve"> (AST), amylaza, białko całkowite, białko C-reaktywne (CRP), bilirubina bezpośrednia, bilirubina całkowita</w:t>
            </w:r>
            <w:r w:rsidRPr="003A25AD">
              <w:rPr>
                <w:rFonts w:asciiTheme="minorHAnsi" w:hAnsiTheme="minorHAnsi" w:cstheme="minorHAnsi"/>
                <w:sz w:val="20"/>
                <w:szCs w:val="20"/>
              </w:rPr>
              <w:t>, cholesterol całkowity,</w:t>
            </w:r>
            <w:r w:rsidRPr="00B56E74">
              <w:rPr>
                <w:rFonts w:asciiTheme="minorHAnsi" w:hAnsiTheme="minorHAnsi" w:cstheme="minorHAnsi"/>
                <w:sz w:val="20"/>
                <w:szCs w:val="20"/>
              </w:rPr>
              <w:t xml:space="preserve"> cholesterol HDL, cholesterol LDL, czynnik reumatoidalny (RF), dehydrogenaza mleczanowa (LDH), fosfataza alkaliczna (AP), fosfataza kwaśna całkowita, fosfataza sterczowa, </w:t>
            </w:r>
            <w:proofErr w:type="spellStart"/>
            <w:r w:rsidRPr="00B56E74">
              <w:rPr>
                <w:rFonts w:asciiTheme="minorHAnsi" w:hAnsiTheme="minorHAnsi" w:cstheme="minorHAnsi"/>
                <w:sz w:val="20"/>
                <w:szCs w:val="20"/>
              </w:rPr>
              <w:t>gammaglutamylotranspeptydaza</w:t>
            </w:r>
            <w:proofErr w:type="spellEnd"/>
            <w:r w:rsidRPr="00B56E74">
              <w:rPr>
                <w:rFonts w:asciiTheme="minorHAnsi" w:hAnsiTheme="minorHAnsi" w:cstheme="minorHAnsi"/>
                <w:sz w:val="20"/>
                <w:szCs w:val="20"/>
              </w:rPr>
              <w:t xml:space="preserve"> (GGTP), glukoza, kinaza </w:t>
            </w:r>
            <w:proofErr w:type="spellStart"/>
            <w:r w:rsidRPr="00B56E74">
              <w:rPr>
                <w:rFonts w:asciiTheme="minorHAnsi" w:hAnsiTheme="minorHAnsi" w:cstheme="minorHAnsi"/>
                <w:sz w:val="20"/>
                <w:szCs w:val="20"/>
              </w:rPr>
              <w:t>fosfokreatynowa</w:t>
            </w:r>
            <w:proofErr w:type="spellEnd"/>
            <w:r w:rsidRPr="00B56E74">
              <w:rPr>
                <w:rFonts w:asciiTheme="minorHAnsi" w:hAnsiTheme="minorHAnsi" w:cstheme="minorHAnsi"/>
                <w:sz w:val="20"/>
                <w:szCs w:val="20"/>
              </w:rPr>
              <w:t xml:space="preserve">, kreatynina, kwas moczowy, </w:t>
            </w:r>
            <w:proofErr w:type="spellStart"/>
            <w:r w:rsidRPr="00B56E74">
              <w:rPr>
                <w:rFonts w:asciiTheme="minorHAnsi" w:hAnsiTheme="minorHAnsi" w:cstheme="minorHAnsi"/>
                <w:sz w:val="20"/>
                <w:szCs w:val="20"/>
              </w:rPr>
              <w:t>lipidogram</w:t>
            </w:r>
            <w:proofErr w:type="spellEnd"/>
            <w:r w:rsidRPr="00B56E74">
              <w:rPr>
                <w:rFonts w:asciiTheme="minorHAnsi" w:hAnsiTheme="minorHAnsi" w:cstheme="minorHAnsi"/>
                <w:sz w:val="20"/>
                <w:szCs w:val="20"/>
              </w:rPr>
              <w:t xml:space="preserve">, mocznik, potas (K), proteinogram, sód (Na), test obciążenia glukozą, </w:t>
            </w:r>
            <w:proofErr w:type="spellStart"/>
            <w:r w:rsidRPr="00B56E74">
              <w:rPr>
                <w:rFonts w:asciiTheme="minorHAnsi" w:hAnsiTheme="minorHAnsi" w:cstheme="minorHAnsi"/>
                <w:sz w:val="20"/>
                <w:szCs w:val="20"/>
              </w:rPr>
              <w:t>triglicerydy</w:t>
            </w:r>
            <w:proofErr w:type="spellEnd"/>
            <w:r w:rsidRPr="00B56E74">
              <w:rPr>
                <w:rFonts w:asciiTheme="minorHAnsi" w:hAnsiTheme="minorHAnsi" w:cstheme="minorHAnsi"/>
                <w:sz w:val="20"/>
                <w:szCs w:val="20"/>
              </w:rPr>
              <w:t xml:space="preserve">, wapń całkowity (Ca), żelazo – całkowita zdolność wiązania (TIBC), żelazo (Fe), hemoglobina </w:t>
            </w:r>
            <w:proofErr w:type="spellStart"/>
            <w:r w:rsidRPr="00B56E74">
              <w:rPr>
                <w:rFonts w:asciiTheme="minorHAnsi" w:hAnsiTheme="minorHAnsi" w:cstheme="minorHAnsi"/>
                <w:sz w:val="20"/>
                <w:szCs w:val="20"/>
              </w:rPr>
              <w:t>glikowana</w:t>
            </w:r>
            <w:proofErr w:type="spellEnd"/>
            <w:r w:rsidRPr="00B56E74">
              <w:rPr>
                <w:rFonts w:asciiTheme="minorHAnsi" w:hAnsiTheme="minorHAnsi" w:cstheme="minorHAnsi"/>
                <w:sz w:val="20"/>
                <w:szCs w:val="20"/>
              </w:rPr>
              <w:t xml:space="preserve"> (HbA1C)</w:t>
            </w:r>
          </w:p>
        </w:tc>
        <w:tc>
          <w:tcPr>
            <w:tcW w:w="1149" w:type="dxa"/>
            <w:vAlign w:val="center"/>
          </w:tcPr>
          <w:p w14:paraId="715BB740"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9" w:type="dxa"/>
            <w:vAlign w:val="center"/>
          </w:tcPr>
          <w:p w14:paraId="6691F54E"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087C9046"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0CF81A04" w14:textId="77777777" w:rsidTr="00E324B4">
        <w:trPr>
          <w:trHeight w:val="353"/>
        </w:trPr>
        <w:tc>
          <w:tcPr>
            <w:tcW w:w="6029" w:type="dxa"/>
            <w:vAlign w:val="center"/>
          </w:tcPr>
          <w:p w14:paraId="74A52CC5" w14:textId="77777777" w:rsidR="00361A35" w:rsidRPr="003A25AD" w:rsidRDefault="00361A35" w:rsidP="00E324B4">
            <w:pPr>
              <w:jc w:val="left"/>
              <w:rPr>
                <w:rFonts w:asciiTheme="minorHAnsi" w:hAnsiTheme="minorHAnsi" w:cstheme="minorHAnsi"/>
                <w:sz w:val="20"/>
                <w:szCs w:val="20"/>
              </w:rPr>
            </w:pPr>
            <w:r w:rsidRPr="003A25AD">
              <w:rPr>
                <w:rFonts w:asciiTheme="minorHAnsi" w:hAnsiTheme="minorHAnsi" w:cstheme="minorHAnsi"/>
                <w:sz w:val="20"/>
                <w:szCs w:val="20"/>
              </w:rPr>
              <w:lastRenderedPageBreak/>
              <w:t xml:space="preserve">bilirubina pośrednia, </w:t>
            </w:r>
            <w:proofErr w:type="spellStart"/>
            <w:r w:rsidRPr="003A25AD">
              <w:rPr>
                <w:rFonts w:asciiTheme="minorHAnsi" w:hAnsiTheme="minorHAnsi" w:cstheme="minorHAnsi"/>
                <w:sz w:val="20"/>
                <w:szCs w:val="20"/>
              </w:rPr>
              <w:t>ceruloplazmina</w:t>
            </w:r>
            <w:proofErr w:type="spellEnd"/>
            <w:r w:rsidRPr="003A25AD">
              <w:rPr>
                <w:rFonts w:asciiTheme="minorHAnsi" w:hAnsiTheme="minorHAnsi" w:cstheme="minorHAnsi"/>
                <w:sz w:val="20"/>
                <w:szCs w:val="20"/>
              </w:rPr>
              <w:t>,   antygen swoisty dla stercza – PSA całkowite, ferrytyna, transferryna</w:t>
            </w:r>
          </w:p>
        </w:tc>
        <w:tc>
          <w:tcPr>
            <w:tcW w:w="1149" w:type="dxa"/>
            <w:vAlign w:val="center"/>
          </w:tcPr>
          <w:p w14:paraId="7FB36943" w14:textId="77777777" w:rsidR="00361A35" w:rsidRPr="00B56E74" w:rsidRDefault="00361A35" w:rsidP="00E324B4">
            <w:pPr>
              <w:jc w:val="center"/>
              <w:rPr>
                <w:rFonts w:asciiTheme="minorHAnsi" w:hAnsiTheme="minorHAnsi" w:cstheme="minorHAnsi"/>
                <w:sz w:val="20"/>
                <w:szCs w:val="20"/>
              </w:rPr>
            </w:pPr>
          </w:p>
        </w:tc>
        <w:tc>
          <w:tcPr>
            <w:tcW w:w="1149" w:type="dxa"/>
            <w:vAlign w:val="center"/>
          </w:tcPr>
          <w:p w14:paraId="20DA3E88"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6F9D9F60"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15978053" w14:textId="77777777" w:rsidTr="00E324B4">
        <w:trPr>
          <w:trHeight w:val="353"/>
        </w:trPr>
        <w:tc>
          <w:tcPr>
            <w:tcW w:w="6029" w:type="dxa"/>
            <w:vAlign w:val="center"/>
          </w:tcPr>
          <w:p w14:paraId="250AD3E9" w14:textId="77777777" w:rsidR="00361A35" w:rsidRPr="003A25AD" w:rsidRDefault="00361A35" w:rsidP="00E324B4">
            <w:pPr>
              <w:jc w:val="left"/>
              <w:rPr>
                <w:rFonts w:asciiTheme="minorHAnsi" w:hAnsiTheme="minorHAnsi" w:cstheme="minorHAnsi"/>
                <w:sz w:val="20"/>
                <w:szCs w:val="20"/>
              </w:rPr>
            </w:pPr>
            <w:r w:rsidRPr="003A25AD">
              <w:rPr>
                <w:rFonts w:asciiTheme="minorHAnsi" w:hAnsiTheme="minorHAnsi" w:cstheme="minorHAnsi"/>
                <w:sz w:val="20"/>
                <w:szCs w:val="20"/>
              </w:rPr>
              <w:t xml:space="preserve">ALA kwas </w:t>
            </w:r>
            <w:proofErr w:type="spellStart"/>
            <w:r w:rsidRPr="003A25AD">
              <w:rPr>
                <w:rFonts w:asciiTheme="minorHAnsi" w:hAnsiTheme="minorHAnsi" w:cstheme="minorHAnsi"/>
                <w:sz w:val="20"/>
                <w:szCs w:val="20"/>
              </w:rPr>
              <w:t>aminolewulinowy</w:t>
            </w:r>
            <w:proofErr w:type="spellEnd"/>
            <w:r w:rsidRPr="003A25AD">
              <w:rPr>
                <w:rFonts w:asciiTheme="minorHAnsi" w:hAnsiTheme="minorHAnsi" w:cstheme="minorHAnsi"/>
                <w:sz w:val="20"/>
                <w:szCs w:val="20"/>
              </w:rPr>
              <w:t xml:space="preserve">, </w:t>
            </w:r>
            <w:proofErr w:type="spellStart"/>
            <w:r w:rsidRPr="003A25AD">
              <w:rPr>
                <w:rFonts w:asciiTheme="minorHAnsi" w:hAnsiTheme="minorHAnsi" w:cstheme="minorHAnsi"/>
                <w:sz w:val="20"/>
                <w:szCs w:val="20"/>
              </w:rPr>
              <w:t>apolipoproteina</w:t>
            </w:r>
            <w:proofErr w:type="spellEnd"/>
            <w:r w:rsidRPr="003A25AD">
              <w:rPr>
                <w:rFonts w:asciiTheme="minorHAnsi" w:hAnsiTheme="minorHAnsi" w:cstheme="minorHAnsi"/>
                <w:sz w:val="20"/>
                <w:szCs w:val="20"/>
              </w:rPr>
              <w:t xml:space="preserve"> A1,  seromukoid, , fosfor, lipaza, magnez całkowity (Mg), miedź (Cu),  izoenzym CK-MB, kwas foliowy</w:t>
            </w:r>
          </w:p>
        </w:tc>
        <w:tc>
          <w:tcPr>
            <w:tcW w:w="1149" w:type="dxa"/>
            <w:vAlign w:val="center"/>
          </w:tcPr>
          <w:p w14:paraId="2B705DEC" w14:textId="77777777" w:rsidR="00361A35" w:rsidRPr="00B56E74" w:rsidRDefault="00361A35" w:rsidP="00E324B4">
            <w:pPr>
              <w:jc w:val="center"/>
              <w:rPr>
                <w:rFonts w:asciiTheme="minorHAnsi" w:hAnsiTheme="minorHAnsi" w:cstheme="minorHAnsi"/>
                <w:sz w:val="20"/>
                <w:szCs w:val="20"/>
              </w:rPr>
            </w:pPr>
          </w:p>
        </w:tc>
        <w:tc>
          <w:tcPr>
            <w:tcW w:w="1149" w:type="dxa"/>
            <w:vAlign w:val="center"/>
          </w:tcPr>
          <w:p w14:paraId="10CFFD21" w14:textId="77777777" w:rsidR="00361A35" w:rsidRPr="00B56E74" w:rsidRDefault="00361A35" w:rsidP="00E324B4">
            <w:pPr>
              <w:jc w:val="center"/>
              <w:rPr>
                <w:rFonts w:asciiTheme="minorHAnsi" w:hAnsiTheme="minorHAnsi" w:cstheme="minorHAnsi"/>
                <w:sz w:val="20"/>
                <w:szCs w:val="20"/>
              </w:rPr>
            </w:pPr>
          </w:p>
        </w:tc>
        <w:tc>
          <w:tcPr>
            <w:tcW w:w="1143" w:type="dxa"/>
            <w:vAlign w:val="center"/>
          </w:tcPr>
          <w:p w14:paraId="162E9F07"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7D5938BB" w14:textId="77777777" w:rsidTr="00E324B4">
        <w:trPr>
          <w:trHeight w:val="353"/>
        </w:trPr>
        <w:tc>
          <w:tcPr>
            <w:tcW w:w="9470" w:type="dxa"/>
            <w:gridSpan w:val="4"/>
            <w:shd w:val="clear" w:color="auto" w:fill="EAF1DD" w:themeFill="accent3" w:themeFillTint="33"/>
            <w:vAlign w:val="center"/>
          </w:tcPr>
          <w:p w14:paraId="7022AD24" w14:textId="77777777" w:rsidR="00361A35" w:rsidRPr="00B56E74" w:rsidRDefault="00361A35" w:rsidP="00E324B4">
            <w:pPr>
              <w:jc w:val="left"/>
              <w:rPr>
                <w:rFonts w:asciiTheme="minorHAnsi" w:hAnsiTheme="minorHAnsi" w:cstheme="minorHAnsi"/>
                <w:sz w:val="20"/>
                <w:szCs w:val="20"/>
              </w:rPr>
            </w:pPr>
            <w:r w:rsidRPr="00B56E74">
              <w:rPr>
                <w:rFonts w:asciiTheme="minorHAnsi" w:hAnsiTheme="minorHAnsi" w:cstheme="minorHAnsi"/>
                <w:b/>
                <w:bCs/>
                <w:sz w:val="20"/>
                <w:szCs w:val="20"/>
              </w:rPr>
              <w:t>Badania serologiczne i immunologiczne:</w:t>
            </w:r>
          </w:p>
        </w:tc>
      </w:tr>
      <w:tr w:rsidR="00361A35" w:rsidRPr="00B56E74" w14:paraId="2C054E28" w14:textId="77777777" w:rsidTr="00E324B4">
        <w:trPr>
          <w:trHeight w:val="353"/>
        </w:trPr>
        <w:tc>
          <w:tcPr>
            <w:tcW w:w="6029" w:type="dxa"/>
            <w:vAlign w:val="center"/>
          </w:tcPr>
          <w:p w14:paraId="62E26B79" w14:textId="77777777" w:rsidR="00361A35" w:rsidRPr="00B56E74" w:rsidRDefault="00361A35" w:rsidP="00E324B4">
            <w:pPr>
              <w:jc w:val="left"/>
              <w:rPr>
                <w:rFonts w:asciiTheme="minorHAnsi" w:hAnsiTheme="minorHAnsi" w:cstheme="minorHAnsi"/>
                <w:sz w:val="20"/>
                <w:szCs w:val="20"/>
              </w:rPr>
            </w:pPr>
            <w:r w:rsidRPr="00B56E74">
              <w:rPr>
                <w:rFonts w:asciiTheme="minorHAnsi" w:hAnsiTheme="minorHAnsi" w:cstheme="minorHAnsi"/>
                <w:sz w:val="20"/>
                <w:szCs w:val="20"/>
              </w:rPr>
              <w:t xml:space="preserve">antygen </w:t>
            </w:r>
            <w:proofErr w:type="spellStart"/>
            <w:r w:rsidRPr="00B56E74">
              <w:rPr>
                <w:rFonts w:asciiTheme="minorHAnsi" w:hAnsiTheme="minorHAnsi" w:cstheme="minorHAnsi"/>
                <w:sz w:val="20"/>
                <w:szCs w:val="20"/>
              </w:rPr>
              <w:t>HBs</w:t>
            </w:r>
            <w:proofErr w:type="spellEnd"/>
            <w:r>
              <w:rPr>
                <w:rFonts w:asciiTheme="minorHAnsi" w:hAnsiTheme="minorHAnsi" w:cstheme="minorHAnsi"/>
                <w:sz w:val="20"/>
                <w:szCs w:val="20"/>
              </w:rPr>
              <w:t xml:space="preserve">, </w:t>
            </w:r>
            <w:r w:rsidRPr="00B56E74">
              <w:rPr>
                <w:rFonts w:asciiTheme="minorHAnsi" w:hAnsiTheme="minorHAnsi" w:cstheme="minorHAnsi"/>
                <w:sz w:val="20"/>
                <w:szCs w:val="20"/>
              </w:rPr>
              <w:t xml:space="preserve">antystreptolizyna O (ASO), oznaczenie grupy krwi układu A B O Rh(D) z oceną hemolizyn, odczyn </w:t>
            </w:r>
            <w:proofErr w:type="spellStart"/>
            <w:r w:rsidRPr="00B56E74">
              <w:rPr>
                <w:rFonts w:asciiTheme="minorHAnsi" w:hAnsiTheme="minorHAnsi" w:cstheme="minorHAnsi"/>
                <w:sz w:val="20"/>
                <w:szCs w:val="20"/>
              </w:rPr>
              <w:t>Waalera-Rosego</w:t>
            </w:r>
            <w:proofErr w:type="spellEnd"/>
            <w:r w:rsidRPr="00B56E74">
              <w:rPr>
                <w:rFonts w:asciiTheme="minorHAnsi" w:hAnsiTheme="minorHAnsi" w:cstheme="minorHAnsi"/>
                <w:sz w:val="20"/>
                <w:szCs w:val="20"/>
              </w:rPr>
              <w:t xml:space="preserve">, odczyn VDRL (USR/RPR), przeciwciała przeciw </w:t>
            </w:r>
            <w:proofErr w:type="spellStart"/>
            <w:r w:rsidRPr="00B56E74">
              <w:rPr>
                <w:rFonts w:asciiTheme="minorHAnsi" w:hAnsiTheme="minorHAnsi" w:cstheme="minorHAnsi"/>
                <w:sz w:val="20"/>
                <w:szCs w:val="20"/>
              </w:rPr>
              <w:t>HBs</w:t>
            </w:r>
            <w:proofErr w:type="spellEnd"/>
          </w:p>
        </w:tc>
        <w:tc>
          <w:tcPr>
            <w:tcW w:w="1149" w:type="dxa"/>
            <w:vAlign w:val="center"/>
          </w:tcPr>
          <w:p w14:paraId="2341DF72"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9" w:type="dxa"/>
            <w:vAlign w:val="center"/>
          </w:tcPr>
          <w:p w14:paraId="3125CDC4"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12539845"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567D262F" w14:textId="77777777" w:rsidTr="00E324B4">
        <w:trPr>
          <w:trHeight w:val="353"/>
        </w:trPr>
        <w:tc>
          <w:tcPr>
            <w:tcW w:w="6029" w:type="dxa"/>
            <w:vAlign w:val="center"/>
          </w:tcPr>
          <w:p w14:paraId="62942C1F" w14:textId="77777777" w:rsidR="00361A35" w:rsidRPr="003A25AD" w:rsidRDefault="00361A35" w:rsidP="00E324B4">
            <w:pPr>
              <w:jc w:val="left"/>
              <w:rPr>
                <w:rFonts w:asciiTheme="minorHAnsi" w:hAnsiTheme="minorHAnsi" w:cstheme="minorHAnsi"/>
                <w:sz w:val="20"/>
                <w:szCs w:val="20"/>
                <w:highlight w:val="red"/>
              </w:rPr>
            </w:pPr>
            <w:r w:rsidRPr="003A25AD">
              <w:rPr>
                <w:rFonts w:asciiTheme="minorHAnsi" w:hAnsiTheme="minorHAnsi" w:cstheme="minorHAnsi"/>
                <w:sz w:val="20"/>
                <w:szCs w:val="20"/>
              </w:rPr>
              <w:t xml:space="preserve">odczyn </w:t>
            </w:r>
            <w:proofErr w:type="spellStart"/>
            <w:r w:rsidRPr="003A25AD">
              <w:rPr>
                <w:rFonts w:asciiTheme="minorHAnsi" w:hAnsiTheme="minorHAnsi" w:cstheme="minorHAnsi"/>
                <w:sz w:val="20"/>
                <w:szCs w:val="20"/>
              </w:rPr>
              <w:t>Coombsa</w:t>
            </w:r>
            <w:proofErr w:type="spellEnd"/>
            <w:r w:rsidRPr="003A25AD">
              <w:rPr>
                <w:rFonts w:asciiTheme="minorHAnsi" w:hAnsiTheme="minorHAnsi" w:cstheme="minorHAnsi"/>
                <w:sz w:val="20"/>
                <w:szCs w:val="20"/>
              </w:rPr>
              <w:t xml:space="preserve"> BTA</w:t>
            </w:r>
          </w:p>
        </w:tc>
        <w:tc>
          <w:tcPr>
            <w:tcW w:w="1149" w:type="dxa"/>
            <w:vAlign w:val="center"/>
          </w:tcPr>
          <w:p w14:paraId="696D8810" w14:textId="77777777" w:rsidR="00361A35" w:rsidRPr="00B56E74" w:rsidRDefault="00361A35" w:rsidP="00E324B4">
            <w:pPr>
              <w:jc w:val="center"/>
              <w:rPr>
                <w:rFonts w:asciiTheme="minorHAnsi" w:hAnsiTheme="minorHAnsi" w:cstheme="minorHAnsi"/>
                <w:sz w:val="20"/>
                <w:szCs w:val="20"/>
              </w:rPr>
            </w:pPr>
          </w:p>
        </w:tc>
        <w:tc>
          <w:tcPr>
            <w:tcW w:w="1149" w:type="dxa"/>
            <w:vAlign w:val="center"/>
          </w:tcPr>
          <w:p w14:paraId="2A09AFBF"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50A7F55F"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10E53AE4" w14:textId="77777777" w:rsidTr="00E324B4">
        <w:trPr>
          <w:trHeight w:val="353"/>
        </w:trPr>
        <w:tc>
          <w:tcPr>
            <w:tcW w:w="9470" w:type="dxa"/>
            <w:gridSpan w:val="4"/>
            <w:shd w:val="clear" w:color="auto" w:fill="EAF1DD" w:themeFill="accent3" w:themeFillTint="33"/>
            <w:vAlign w:val="center"/>
          </w:tcPr>
          <w:p w14:paraId="1A2ECFC3" w14:textId="77777777" w:rsidR="00361A35" w:rsidRPr="00B56E74" w:rsidRDefault="00361A35" w:rsidP="00E324B4">
            <w:pPr>
              <w:jc w:val="left"/>
              <w:rPr>
                <w:rFonts w:asciiTheme="minorHAnsi" w:hAnsiTheme="minorHAnsi" w:cstheme="minorHAnsi"/>
                <w:sz w:val="20"/>
                <w:szCs w:val="20"/>
              </w:rPr>
            </w:pPr>
            <w:r w:rsidRPr="00B56E74">
              <w:rPr>
                <w:rFonts w:asciiTheme="minorHAnsi" w:hAnsiTheme="minorHAnsi" w:cstheme="minorHAnsi"/>
                <w:b/>
                <w:bCs/>
                <w:sz w:val="20"/>
                <w:szCs w:val="20"/>
              </w:rPr>
              <w:t>Badania hormonalne:</w:t>
            </w:r>
          </w:p>
        </w:tc>
      </w:tr>
      <w:tr w:rsidR="00361A35" w:rsidRPr="00B56E74" w14:paraId="31879C90" w14:textId="77777777" w:rsidTr="00E324B4">
        <w:trPr>
          <w:trHeight w:val="353"/>
        </w:trPr>
        <w:tc>
          <w:tcPr>
            <w:tcW w:w="6029" w:type="dxa"/>
            <w:vAlign w:val="center"/>
          </w:tcPr>
          <w:p w14:paraId="45110881" w14:textId="77777777" w:rsidR="00361A35" w:rsidRPr="002D790A" w:rsidRDefault="00361A35" w:rsidP="00E324B4">
            <w:pPr>
              <w:jc w:val="left"/>
              <w:rPr>
                <w:rFonts w:asciiTheme="minorHAnsi" w:hAnsiTheme="minorHAnsi" w:cstheme="minorHAnsi"/>
                <w:color w:val="000000"/>
                <w:sz w:val="20"/>
                <w:szCs w:val="20"/>
              </w:rPr>
            </w:pPr>
            <w:r w:rsidRPr="00B56E74">
              <w:rPr>
                <w:rFonts w:asciiTheme="minorHAnsi" w:hAnsiTheme="minorHAnsi" w:cstheme="minorHAnsi"/>
                <w:color w:val="000000"/>
                <w:sz w:val="20"/>
                <w:szCs w:val="20"/>
              </w:rPr>
              <w:t xml:space="preserve">hormon </w:t>
            </w:r>
            <w:proofErr w:type="spellStart"/>
            <w:r w:rsidRPr="00B56E74">
              <w:rPr>
                <w:rFonts w:asciiTheme="minorHAnsi" w:hAnsiTheme="minorHAnsi" w:cstheme="minorHAnsi"/>
                <w:color w:val="000000"/>
                <w:sz w:val="20"/>
                <w:szCs w:val="20"/>
              </w:rPr>
              <w:t>tyreotropowy</w:t>
            </w:r>
            <w:proofErr w:type="spellEnd"/>
            <w:r w:rsidRPr="00B56E74">
              <w:rPr>
                <w:rFonts w:asciiTheme="minorHAnsi" w:hAnsiTheme="minorHAnsi" w:cstheme="minorHAnsi"/>
                <w:color w:val="000000"/>
                <w:sz w:val="20"/>
                <w:szCs w:val="20"/>
              </w:rPr>
              <w:t xml:space="preserve"> (TSH)</w:t>
            </w:r>
          </w:p>
        </w:tc>
        <w:tc>
          <w:tcPr>
            <w:tcW w:w="1149" w:type="dxa"/>
            <w:vAlign w:val="center"/>
          </w:tcPr>
          <w:p w14:paraId="3980283C"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9" w:type="dxa"/>
            <w:vAlign w:val="center"/>
          </w:tcPr>
          <w:p w14:paraId="04946ACE"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4CD20E9E"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2041D831" w14:textId="77777777" w:rsidTr="00E324B4">
        <w:trPr>
          <w:trHeight w:val="353"/>
        </w:trPr>
        <w:tc>
          <w:tcPr>
            <w:tcW w:w="6029" w:type="dxa"/>
            <w:vAlign w:val="center"/>
          </w:tcPr>
          <w:p w14:paraId="3A8E1FFF" w14:textId="77777777" w:rsidR="00361A35" w:rsidRPr="00B56E74" w:rsidRDefault="00361A35" w:rsidP="00E324B4">
            <w:pPr>
              <w:keepLines/>
              <w:jc w:val="left"/>
              <w:rPr>
                <w:rFonts w:asciiTheme="minorHAnsi" w:hAnsiTheme="minorHAnsi" w:cstheme="minorHAnsi"/>
                <w:sz w:val="20"/>
                <w:szCs w:val="20"/>
              </w:rPr>
            </w:pPr>
            <w:r w:rsidRPr="00B56E74">
              <w:rPr>
                <w:rFonts w:asciiTheme="minorHAnsi" w:hAnsiTheme="minorHAnsi" w:cstheme="minorHAnsi"/>
                <w:sz w:val="20"/>
                <w:szCs w:val="20"/>
              </w:rPr>
              <w:t xml:space="preserve">aldosteron, </w:t>
            </w:r>
            <w:proofErr w:type="spellStart"/>
            <w:r w:rsidRPr="00B56E74">
              <w:rPr>
                <w:rFonts w:asciiTheme="minorHAnsi" w:hAnsiTheme="minorHAnsi" w:cstheme="minorHAnsi"/>
                <w:sz w:val="20"/>
                <w:szCs w:val="20"/>
              </w:rPr>
              <w:t>dehydroepiandrosteronu</w:t>
            </w:r>
            <w:proofErr w:type="spellEnd"/>
            <w:r w:rsidRPr="00B56E74">
              <w:rPr>
                <w:rFonts w:asciiTheme="minorHAnsi" w:hAnsiTheme="minorHAnsi" w:cstheme="minorHAnsi"/>
                <w:sz w:val="20"/>
                <w:szCs w:val="20"/>
              </w:rPr>
              <w:t xml:space="preserve"> siarczan (DHEAS), estradiol, hormon </w:t>
            </w:r>
            <w:proofErr w:type="spellStart"/>
            <w:r w:rsidRPr="00B56E74">
              <w:rPr>
                <w:rFonts w:asciiTheme="minorHAnsi" w:hAnsiTheme="minorHAnsi" w:cstheme="minorHAnsi"/>
                <w:sz w:val="20"/>
                <w:szCs w:val="20"/>
              </w:rPr>
              <w:t>adrenokortykotropowy</w:t>
            </w:r>
            <w:proofErr w:type="spellEnd"/>
            <w:r w:rsidRPr="00B56E74">
              <w:rPr>
                <w:rFonts w:asciiTheme="minorHAnsi" w:hAnsiTheme="minorHAnsi" w:cstheme="minorHAnsi"/>
                <w:sz w:val="20"/>
                <w:szCs w:val="20"/>
              </w:rPr>
              <w:t xml:space="preserve"> (ACTH), hormon </w:t>
            </w:r>
            <w:proofErr w:type="spellStart"/>
            <w:r w:rsidRPr="00B56E74">
              <w:rPr>
                <w:rFonts w:asciiTheme="minorHAnsi" w:hAnsiTheme="minorHAnsi" w:cstheme="minorHAnsi"/>
                <w:sz w:val="20"/>
                <w:szCs w:val="20"/>
              </w:rPr>
              <w:t>folikulotropowy</w:t>
            </w:r>
            <w:proofErr w:type="spellEnd"/>
            <w:r w:rsidRPr="00B56E74">
              <w:rPr>
                <w:rFonts w:asciiTheme="minorHAnsi" w:hAnsiTheme="minorHAnsi" w:cstheme="minorHAnsi"/>
                <w:sz w:val="20"/>
                <w:szCs w:val="20"/>
              </w:rPr>
              <w:t xml:space="preserve"> (FSH), hormon luteinizujący (LH), kortyzol, </w:t>
            </w:r>
            <w:proofErr w:type="spellStart"/>
            <w:r w:rsidRPr="00B56E74">
              <w:rPr>
                <w:rFonts w:asciiTheme="minorHAnsi" w:hAnsiTheme="minorHAnsi" w:cstheme="minorHAnsi"/>
                <w:sz w:val="20"/>
                <w:szCs w:val="20"/>
              </w:rPr>
              <w:t>osteokalcyna</w:t>
            </w:r>
            <w:proofErr w:type="spellEnd"/>
            <w:r w:rsidRPr="00B56E74">
              <w:rPr>
                <w:rFonts w:asciiTheme="minorHAnsi" w:hAnsiTheme="minorHAnsi" w:cstheme="minorHAnsi"/>
                <w:sz w:val="20"/>
                <w:szCs w:val="20"/>
              </w:rPr>
              <w:t xml:space="preserve">, parathormon (PTH), </w:t>
            </w:r>
            <w:r w:rsidRPr="003A25AD">
              <w:rPr>
                <w:rFonts w:asciiTheme="minorHAnsi" w:hAnsiTheme="minorHAnsi" w:cstheme="minorHAnsi"/>
                <w:sz w:val="20"/>
                <w:szCs w:val="20"/>
              </w:rPr>
              <w:t>progesteron, prolaktyna (PRL),</w:t>
            </w:r>
            <w:r w:rsidRPr="00B56E74">
              <w:rPr>
                <w:rFonts w:asciiTheme="minorHAnsi" w:hAnsiTheme="minorHAnsi" w:cstheme="minorHAnsi"/>
                <w:sz w:val="20"/>
                <w:szCs w:val="20"/>
              </w:rPr>
              <w:t xml:space="preserve"> </w:t>
            </w:r>
            <w:r w:rsidRPr="003D6FD3">
              <w:rPr>
                <w:rFonts w:asciiTheme="minorHAnsi" w:hAnsiTheme="minorHAnsi" w:cstheme="minorHAnsi"/>
                <w:sz w:val="20"/>
                <w:szCs w:val="20"/>
              </w:rPr>
              <w:t xml:space="preserve">prolaktyna (PRL) po </w:t>
            </w:r>
            <w:proofErr w:type="spellStart"/>
            <w:r w:rsidRPr="003D6FD3">
              <w:rPr>
                <w:rFonts w:asciiTheme="minorHAnsi" w:hAnsiTheme="minorHAnsi" w:cstheme="minorHAnsi"/>
                <w:sz w:val="20"/>
                <w:szCs w:val="20"/>
              </w:rPr>
              <w:t>metoclopramidzi</w:t>
            </w:r>
            <w:r>
              <w:rPr>
                <w:rFonts w:asciiTheme="minorHAnsi" w:hAnsiTheme="minorHAnsi" w:cstheme="minorHAnsi"/>
                <w:sz w:val="20"/>
                <w:szCs w:val="20"/>
              </w:rPr>
              <w:t>e</w:t>
            </w:r>
            <w:proofErr w:type="spellEnd"/>
            <w:r>
              <w:rPr>
                <w:rFonts w:asciiTheme="minorHAnsi" w:hAnsiTheme="minorHAnsi" w:cstheme="minorHAnsi"/>
                <w:sz w:val="20"/>
                <w:szCs w:val="20"/>
              </w:rPr>
              <w:t xml:space="preserve">, </w:t>
            </w:r>
            <w:r w:rsidRPr="00B56E74">
              <w:rPr>
                <w:rFonts w:asciiTheme="minorHAnsi" w:hAnsiTheme="minorHAnsi" w:cstheme="minorHAnsi"/>
                <w:sz w:val="20"/>
                <w:szCs w:val="20"/>
              </w:rPr>
              <w:t xml:space="preserve">testosteron, </w:t>
            </w:r>
            <w:proofErr w:type="spellStart"/>
            <w:r w:rsidRPr="00B56E74">
              <w:rPr>
                <w:rFonts w:asciiTheme="minorHAnsi" w:hAnsiTheme="minorHAnsi" w:cstheme="minorHAnsi"/>
                <w:sz w:val="20"/>
                <w:szCs w:val="20"/>
              </w:rPr>
              <w:t>trijodotyronina</w:t>
            </w:r>
            <w:proofErr w:type="spellEnd"/>
            <w:r w:rsidRPr="00B56E74">
              <w:rPr>
                <w:rFonts w:asciiTheme="minorHAnsi" w:hAnsiTheme="minorHAnsi" w:cstheme="minorHAnsi"/>
                <w:sz w:val="20"/>
                <w:szCs w:val="20"/>
              </w:rPr>
              <w:t xml:space="preserve"> całkowita (TT3), </w:t>
            </w:r>
            <w:proofErr w:type="spellStart"/>
            <w:r w:rsidRPr="00B56E74">
              <w:rPr>
                <w:rFonts w:asciiTheme="minorHAnsi" w:hAnsiTheme="minorHAnsi" w:cstheme="minorHAnsi"/>
                <w:sz w:val="20"/>
                <w:szCs w:val="20"/>
              </w:rPr>
              <w:t>trijodotyronina</w:t>
            </w:r>
            <w:proofErr w:type="spellEnd"/>
            <w:r w:rsidRPr="00B56E74">
              <w:rPr>
                <w:rFonts w:asciiTheme="minorHAnsi" w:hAnsiTheme="minorHAnsi" w:cstheme="minorHAnsi"/>
                <w:sz w:val="20"/>
                <w:szCs w:val="20"/>
              </w:rPr>
              <w:t xml:space="preserve"> wolna (fT3), tyroksyna całkowita (TT4), tyroksyna wolna (fT4)</w:t>
            </w:r>
          </w:p>
        </w:tc>
        <w:tc>
          <w:tcPr>
            <w:tcW w:w="1149" w:type="dxa"/>
            <w:vAlign w:val="center"/>
          </w:tcPr>
          <w:p w14:paraId="796E51C0" w14:textId="77777777" w:rsidR="00361A35" w:rsidRPr="009F2BE2" w:rsidRDefault="00361A35" w:rsidP="00E324B4">
            <w:pPr>
              <w:jc w:val="center"/>
              <w:rPr>
                <w:rFonts w:asciiTheme="minorHAnsi" w:hAnsiTheme="minorHAnsi" w:cstheme="minorHAnsi"/>
                <w:color w:val="FF0000"/>
                <w:sz w:val="20"/>
                <w:szCs w:val="20"/>
              </w:rPr>
            </w:pPr>
          </w:p>
        </w:tc>
        <w:tc>
          <w:tcPr>
            <w:tcW w:w="1149" w:type="dxa"/>
            <w:vAlign w:val="center"/>
          </w:tcPr>
          <w:p w14:paraId="184323F8"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62C7A640"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79024EF4" w14:textId="77777777" w:rsidTr="00E324B4">
        <w:trPr>
          <w:trHeight w:val="353"/>
        </w:trPr>
        <w:tc>
          <w:tcPr>
            <w:tcW w:w="6029" w:type="dxa"/>
            <w:vAlign w:val="center"/>
          </w:tcPr>
          <w:p w14:paraId="190F9BB5" w14:textId="77777777" w:rsidR="00361A35" w:rsidRPr="00B56E74" w:rsidRDefault="00361A35" w:rsidP="00E324B4">
            <w:pPr>
              <w:jc w:val="left"/>
              <w:rPr>
                <w:rFonts w:asciiTheme="minorHAnsi" w:hAnsiTheme="minorHAnsi" w:cstheme="minorHAnsi"/>
                <w:sz w:val="20"/>
                <w:szCs w:val="20"/>
              </w:rPr>
            </w:pPr>
            <w:r w:rsidRPr="003A25AD">
              <w:rPr>
                <w:rFonts w:asciiTheme="minorHAnsi" w:hAnsiTheme="minorHAnsi" w:cstheme="minorHAnsi"/>
                <w:sz w:val="20"/>
                <w:szCs w:val="20"/>
              </w:rPr>
              <w:t xml:space="preserve">tyreoglobulina, </w:t>
            </w:r>
            <w:proofErr w:type="spellStart"/>
            <w:r w:rsidRPr="003A25AD">
              <w:rPr>
                <w:rFonts w:asciiTheme="minorHAnsi" w:hAnsiTheme="minorHAnsi" w:cstheme="minorHAnsi"/>
                <w:sz w:val="20"/>
                <w:szCs w:val="20"/>
              </w:rPr>
              <w:t>troponina</w:t>
            </w:r>
            <w:proofErr w:type="spellEnd"/>
            <w:r w:rsidRPr="00B56E74">
              <w:rPr>
                <w:rFonts w:asciiTheme="minorHAnsi" w:hAnsiTheme="minorHAnsi" w:cstheme="minorHAnsi"/>
                <w:sz w:val="20"/>
                <w:szCs w:val="20"/>
              </w:rPr>
              <w:t>,</w:t>
            </w:r>
            <w:r>
              <w:rPr>
                <w:rFonts w:asciiTheme="minorHAnsi" w:hAnsiTheme="minorHAnsi" w:cstheme="minorHAnsi"/>
                <w:sz w:val="20"/>
                <w:szCs w:val="20"/>
              </w:rPr>
              <w:t xml:space="preserve"> hormon wzrostu (GH),</w:t>
            </w:r>
            <w:r w:rsidRPr="00B56E74">
              <w:rPr>
                <w:rFonts w:asciiTheme="minorHAnsi" w:hAnsiTheme="minorHAnsi" w:cstheme="minorHAnsi"/>
                <w:sz w:val="20"/>
                <w:szCs w:val="20"/>
              </w:rPr>
              <w:t xml:space="preserve"> </w:t>
            </w:r>
            <w:r w:rsidRPr="003A25AD">
              <w:rPr>
                <w:rFonts w:asciiTheme="minorHAnsi" w:hAnsiTheme="minorHAnsi" w:cstheme="minorHAnsi"/>
                <w:sz w:val="20"/>
                <w:szCs w:val="20"/>
              </w:rPr>
              <w:t xml:space="preserve">adrenalina, </w:t>
            </w:r>
            <w:proofErr w:type="spellStart"/>
            <w:r w:rsidRPr="003A25AD">
              <w:rPr>
                <w:rFonts w:asciiTheme="minorHAnsi" w:hAnsiTheme="minorHAnsi" w:cstheme="minorHAnsi"/>
                <w:sz w:val="20"/>
                <w:szCs w:val="20"/>
              </w:rPr>
              <w:t>androstendion</w:t>
            </w:r>
            <w:proofErr w:type="spellEnd"/>
            <w:r w:rsidRPr="003A25AD">
              <w:rPr>
                <w:rFonts w:asciiTheme="minorHAnsi" w:hAnsiTheme="minorHAnsi" w:cstheme="minorHAnsi"/>
                <w:sz w:val="20"/>
                <w:szCs w:val="20"/>
              </w:rPr>
              <w:t>,  insulina, kalcytonina, 17-hydroksykortykosteroidy,</w:t>
            </w:r>
            <w:r>
              <w:t xml:space="preserve"> </w:t>
            </w:r>
            <w:r w:rsidRPr="003D6FD3">
              <w:rPr>
                <w:rFonts w:asciiTheme="minorHAnsi" w:hAnsiTheme="minorHAnsi" w:cstheme="minorHAnsi"/>
                <w:sz w:val="20"/>
                <w:szCs w:val="20"/>
              </w:rPr>
              <w:t>gonadotropina kosmówkowa (HCG)</w:t>
            </w:r>
          </w:p>
        </w:tc>
        <w:tc>
          <w:tcPr>
            <w:tcW w:w="1149" w:type="dxa"/>
            <w:vAlign w:val="center"/>
          </w:tcPr>
          <w:p w14:paraId="06D5224F" w14:textId="77777777" w:rsidR="00361A35" w:rsidRPr="00B56E74" w:rsidRDefault="00361A35" w:rsidP="00E324B4">
            <w:pPr>
              <w:jc w:val="center"/>
              <w:rPr>
                <w:rFonts w:asciiTheme="minorHAnsi" w:hAnsiTheme="minorHAnsi" w:cstheme="minorHAnsi"/>
                <w:sz w:val="20"/>
                <w:szCs w:val="20"/>
              </w:rPr>
            </w:pPr>
          </w:p>
        </w:tc>
        <w:tc>
          <w:tcPr>
            <w:tcW w:w="1149" w:type="dxa"/>
            <w:vAlign w:val="center"/>
          </w:tcPr>
          <w:p w14:paraId="3991E2FA" w14:textId="77777777" w:rsidR="00361A35" w:rsidRPr="00B56E74" w:rsidRDefault="00361A35" w:rsidP="00E324B4">
            <w:pPr>
              <w:jc w:val="center"/>
              <w:rPr>
                <w:rFonts w:asciiTheme="minorHAnsi" w:hAnsiTheme="minorHAnsi" w:cstheme="minorHAnsi"/>
                <w:sz w:val="20"/>
                <w:szCs w:val="20"/>
              </w:rPr>
            </w:pPr>
          </w:p>
        </w:tc>
        <w:tc>
          <w:tcPr>
            <w:tcW w:w="1143" w:type="dxa"/>
            <w:vAlign w:val="center"/>
          </w:tcPr>
          <w:p w14:paraId="2CBD6617"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3D503C88" w14:textId="77777777" w:rsidTr="00E324B4">
        <w:trPr>
          <w:trHeight w:val="353"/>
        </w:trPr>
        <w:tc>
          <w:tcPr>
            <w:tcW w:w="9470" w:type="dxa"/>
            <w:gridSpan w:val="4"/>
            <w:shd w:val="clear" w:color="auto" w:fill="EAF1DD" w:themeFill="accent3" w:themeFillTint="33"/>
            <w:vAlign w:val="center"/>
          </w:tcPr>
          <w:p w14:paraId="689BD53C" w14:textId="77777777" w:rsidR="00361A35" w:rsidRPr="00B56E74" w:rsidRDefault="00361A35" w:rsidP="00E324B4">
            <w:pPr>
              <w:jc w:val="left"/>
              <w:rPr>
                <w:rFonts w:asciiTheme="minorHAnsi" w:hAnsiTheme="minorHAnsi" w:cstheme="minorHAnsi"/>
                <w:sz w:val="20"/>
                <w:szCs w:val="20"/>
              </w:rPr>
            </w:pPr>
            <w:r w:rsidRPr="00B56E74">
              <w:rPr>
                <w:rFonts w:asciiTheme="minorHAnsi" w:hAnsiTheme="minorHAnsi" w:cstheme="minorHAnsi"/>
                <w:b/>
                <w:bCs/>
                <w:sz w:val="20"/>
                <w:szCs w:val="20"/>
              </w:rPr>
              <w:t>Badania immunologiczne:</w:t>
            </w:r>
          </w:p>
        </w:tc>
      </w:tr>
      <w:tr w:rsidR="00361A35" w:rsidRPr="00B56E74" w14:paraId="20C7AF0B" w14:textId="77777777" w:rsidTr="00E324B4">
        <w:trPr>
          <w:trHeight w:val="353"/>
        </w:trPr>
        <w:tc>
          <w:tcPr>
            <w:tcW w:w="6029" w:type="dxa"/>
            <w:vAlign w:val="center"/>
          </w:tcPr>
          <w:p w14:paraId="4A2F1029" w14:textId="77777777" w:rsidR="00361A35" w:rsidRPr="00B56E74" w:rsidRDefault="00361A35" w:rsidP="00E324B4">
            <w:pPr>
              <w:jc w:val="left"/>
              <w:rPr>
                <w:rFonts w:asciiTheme="minorHAnsi" w:hAnsiTheme="minorHAnsi" w:cstheme="minorHAnsi"/>
                <w:sz w:val="20"/>
                <w:szCs w:val="20"/>
              </w:rPr>
            </w:pPr>
            <w:r w:rsidRPr="00B56E74">
              <w:rPr>
                <w:rFonts w:asciiTheme="minorHAnsi" w:hAnsiTheme="minorHAnsi" w:cstheme="minorHAnsi"/>
                <w:sz w:val="20"/>
                <w:szCs w:val="20"/>
              </w:rPr>
              <w:t>immunoglobulina E całkowite (</w:t>
            </w:r>
            <w:proofErr w:type="spellStart"/>
            <w:r w:rsidRPr="00B56E74">
              <w:rPr>
                <w:rFonts w:asciiTheme="minorHAnsi" w:hAnsiTheme="minorHAnsi" w:cstheme="minorHAnsi"/>
                <w:sz w:val="20"/>
                <w:szCs w:val="20"/>
              </w:rPr>
              <w:t>IgE</w:t>
            </w:r>
            <w:proofErr w:type="spellEnd"/>
            <w:r w:rsidRPr="00B56E74">
              <w:rPr>
                <w:rFonts w:asciiTheme="minorHAnsi" w:hAnsiTheme="minorHAnsi" w:cstheme="minorHAnsi"/>
                <w:sz w:val="20"/>
                <w:szCs w:val="20"/>
              </w:rPr>
              <w:t>), przeciwciała przeciw peroksydazie tarczycowej (ATPO), przeciwciała przeciw tyreoglobulinie (ATG</w:t>
            </w:r>
            <w:r>
              <w:rPr>
                <w:rFonts w:asciiTheme="minorHAnsi" w:hAnsiTheme="minorHAnsi" w:cstheme="minorHAnsi"/>
                <w:sz w:val="20"/>
                <w:szCs w:val="20"/>
              </w:rPr>
              <w:t>,</w:t>
            </w:r>
            <w:r w:rsidRPr="00B56E74">
              <w:rPr>
                <w:rFonts w:asciiTheme="minorHAnsi" w:hAnsiTheme="minorHAnsi" w:cstheme="minorHAnsi"/>
                <w:sz w:val="20"/>
                <w:szCs w:val="20"/>
              </w:rPr>
              <w:t>)</w:t>
            </w:r>
            <w:r>
              <w:t xml:space="preserve"> </w:t>
            </w:r>
            <w:r w:rsidRPr="003A25AD">
              <w:rPr>
                <w:rFonts w:asciiTheme="minorHAnsi" w:hAnsiTheme="minorHAnsi" w:cstheme="minorHAnsi"/>
                <w:sz w:val="20"/>
                <w:szCs w:val="20"/>
              </w:rPr>
              <w:t xml:space="preserve">przeciwciała przeciw Chlamydia </w:t>
            </w:r>
            <w:proofErr w:type="spellStart"/>
            <w:r w:rsidRPr="003A25AD">
              <w:rPr>
                <w:rFonts w:asciiTheme="minorHAnsi" w:hAnsiTheme="minorHAnsi" w:cstheme="minorHAnsi"/>
                <w:sz w:val="20"/>
                <w:szCs w:val="20"/>
              </w:rPr>
              <w:t>trachomatis</w:t>
            </w:r>
            <w:proofErr w:type="spellEnd"/>
            <w:r w:rsidRPr="003A25AD">
              <w:rPr>
                <w:rFonts w:asciiTheme="minorHAnsi" w:hAnsiTheme="minorHAnsi" w:cstheme="minorHAnsi"/>
                <w:sz w:val="20"/>
                <w:szCs w:val="20"/>
              </w:rPr>
              <w:t xml:space="preserve"> (</w:t>
            </w:r>
            <w:proofErr w:type="spellStart"/>
            <w:r w:rsidRPr="003A25AD">
              <w:rPr>
                <w:rFonts w:asciiTheme="minorHAnsi" w:hAnsiTheme="minorHAnsi" w:cstheme="minorHAnsi"/>
                <w:sz w:val="20"/>
                <w:szCs w:val="20"/>
              </w:rPr>
              <w:t>IgA</w:t>
            </w:r>
            <w:proofErr w:type="spellEnd"/>
            <w:r w:rsidRPr="003A25AD">
              <w:rPr>
                <w:rFonts w:asciiTheme="minorHAnsi" w:hAnsiTheme="minorHAnsi" w:cstheme="minorHAnsi"/>
                <w:sz w:val="20"/>
                <w:szCs w:val="20"/>
              </w:rPr>
              <w:t xml:space="preserve"> </w:t>
            </w:r>
            <w:proofErr w:type="spellStart"/>
            <w:r w:rsidRPr="003A25AD">
              <w:rPr>
                <w:rFonts w:asciiTheme="minorHAnsi" w:hAnsiTheme="minorHAnsi" w:cstheme="minorHAnsi"/>
                <w:sz w:val="20"/>
                <w:szCs w:val="20"/>
              </w:rPr>
              <w:t>IgG</w:t>
            </w:r>
            <w:proofErr w:type="spellEnd"/>
            <w:r w:rsidRPr="003A25AD">
              <w:rPr>
                <w:rFonts w:asciiTheme="minorHAnsi" w:hAnsiTheme="minorHAnsi" w:cstheme="minorHAnsi"/>
                <w:sz w:val="20"/>
                <w:szCs w:val="20"/>
              </w:rPr>
              <w:t xml:space="preserve"> </w:t>
            </w:r>
            <w:proofErr w:type="spellStart"/>
            <w:r w:rsidRPr="003A25AD">
              <w:rPr>
                <w:rFonts w:asciiTheme="minorHAnsi" w:hAnsiTheme="minorHAnsi" w:cstheme="minorHAnsi"/>
                <w:sz w:val="20"/>
                <w:szCs w:val="20"/>
              </w:rPr>
              <w:t>IgM</w:t>
            </w:r>
            <w:proofErr w:type="spellEnd"/>
            <w:r w:rsidRPr="003A25AD">
              <w:rPr>
                <w:rFonts w:asciiTheme="minorHAnsi" w:hAnsiTheme="minorHAnsi" w:cstheme="minorHAnsi"/>
                <w:sz w:val="20"/>
                <w:szCs w:val="20"/>
              </w:rPr>
              <w:t>),</w:t>
            </w:r>
            <w:r w:rsidRPr="001C5BBA">
              <w:rPr>
                <w:rFonts w:asciiTheme="minorHAnsi" w:hAnsiTheme="minorHAnsi" w:cstheme="minorHAnsi"/>
                <w:sz w:val="20"/>
                <w:szCs w:val="20"/>
              </w:rPr>
              <w:t xml:space="preserve"> przeciwciała przeciw </w:t>
            </w:r>
            <w:proofErr w:type="spellStart"/>
            <w:r w:rsidRPr="001C5BBA">
              <w:rPr>
                <w:rFonts w:asciiTheme="minorHAnsi" w:hAnsiTheme="minorHAnsi" w:cstheme="minorHAnsi"/>
                <w:sz w:val="20"/>
                <w:szCs w:val="20"/>
              </w:rPr>
              <w:t>Helicobacter</w:t>
            </w:r>
            <w:proofErr w:type="spellEnd"/>
            <w:r w:rsidRPr="001C5BBA">
              <w:rPr>
                <w:rFonts w:asciiTheme="minorHAnsi" w:hAnsiTheme="minorHAnsi" w:cstheme="minorHAnsi"/>
                <w:sz w:val="20"/>
                <w:szCs w:val="20"/>
              </w:rPr>
              <w:t xml:space="preserve"> </w:t>
            </w:r>
            <w:proofErr w:type="spellStart"/>
            <w:r w:rsidRPr="001C5BBA">
              <w:rPr>
                <w:rFonts w:asciiTheme="minorHAnsi" w:hAnsiTheme="minorHAnsi" w:cstheme="minorHAnsi"/>
                <w:sz w:val="20"/>
                <w:szCs w:val="20"/>
              </w:rPr>
              <w:t>pylori</w:t>
            </w:r>
            <w:proofErr w:type="spellEnd"/>
            <w:r w:rsidRPr="001C5BBA">
              <w:rPr>
                <w:rFonts w:asciiTheme="minorHAnsi" w:hAnsiTheme="minorHAnsi" w:cstheme="minorHAnsi"/>
                <w:sz w:val="20"/>
                <w:szCs w:val="20"/>
              </w:rPr>
              <w:t xml:space="preserve">, </w:t>
            </w:r>
          </w:p>
        </w:tc>
        <w:tc>
          <w:tcPr>
            <w:tcW w:w="1149" w:type="dxa"/>
            <w:vAlign w:val="center"/>
          </w:tcPr>
          <w:p w14:paraId="0A8BDE2C" w14:textId="77777777" w:rsidR="00361A35" w:rsidRPr="00B56E74" w:rsidRDefault="00361A35" w:rsidP="00E324B4">
            <w:pPr>
              <w:jc w:val="center"/>
              <w:rPr>
                <w:rFonts w:asciiTheme="minorHAnsi" w:hAnsiTheme="minorHAnsi" w:cstheme="minorHAnsi"/>
                <w:sz w:val="20"/>
                <w:szCs w:val="20"/>
              </w:rPr>
            </w:pPr>
          </w:p>
        </w:tc>
        <w:tc>
          <w:tcPr>
            <w:tcW w:w="1149" w:type="dxa"/>
            <w:vAlign w:val="center"/>
          </w:tcPr>
          <w:p w14:paraId="32D6F954"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7C27DFF5"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51C501C0" w14:textId="77777777" w:rsidTr="00E324B4">
        <w:trPr>
          <w:trHeight w:val="353"/>
        </w:trPr>
        <w:tc>
          <w:tcPr>
            <w:tcW w:w="6029" w:type="dxa"/>
            <w:vAlign w:val="center"/>
          </w:tcPr>
          <w:p w14:paraId="27930859" w14:textId="77777777" w:rsidR="00361A35" w:rsidRPr="00B56E74" w:rsidRDefault="00361A35" w:rsidP="00E324B4">
            <w:pPr>
              <w:jc w:val="left"/>
              <w:rPr>
                <w:rFonts w:asciiTheme="minorHAnsi" w:hAnsiTheme="minorHAnsi" w:cstheme="minorHAnsi"/>
                <w:sz w:val="20"/>
                <w:szCs w:val="20"/>
              </w:rPr>
            </w:pPr>
            <w:r w:rsidRPr="003A25AD">
              <w:rPr>
                <w:rFonts w:asciiTheme="minorHAnsi" w:hAnsiTheme="minorHAnsi" w:cstheme="minorHAnsi"/>
                <w:sz w:val="20"/>
                <w:szCs w:val="20"/>
              </w:rPr>
              <w:t xml:space="preserve">przeciwciała przeciw Chlamydia </w:t>
            </w:r>
            <w:proofErr w:type="spellStart"/>
            <w:r w:rsidRPr="003A25AD">
              <w:rPr>
                <w:rFonts w:asciiTheme="minorHAnsi" w:hAnsiTheme="minorHAnsi" w:cstheme="minorHAnsi"/>
                <w:sz w:val="20"/>
                <w:szCs w:val="20"/>
              </w:rPr>
              <w:t>pneumoniae</w:t>
            </w:r>
            <w:proofErr w:type="spellEnd"/>
            <w:r w:rsidRPr="003A25AD">
              <w:rPr>
                <w:rFonts w:asciiTheme="minorHAnsi" w:hAnsiTheme="minorHAnsi" w:cstheme="minorHAnsi"/>
                <w:sz w:val="20"/>
                <w:szCs w:val="20"/>
              </w:rPr>
              <w:t xml:space="preserve"> (</w:t>
            </w:r>
            <w:proofErr w:type="spellStart"/>
            <w:r w:rsidRPr="003A25AD">
              <w:rPr>
                <w:rFonts w:asciiTheme="minorHAnsi" w:hAnsiTheme="minorHAnsi" w:cstheme="minorHAnsi"/>
                <w:sz w:val="20"/>
                <w:szCs w:val="20"/>
              </w:rPr>
              <w:t>IgA</w:t>
            </w:r>
            <w:proofErr w:type="spellEnd"/>
            <w:r w:rsidRPr="003A25AD">
              <w:rPr>
                <w:rFonts w:asciiTheme="minorHAnsi" w:hAnsiTheme="minorHAnsi" w:cstheme="minorHAnsi"/>
                <w:sz w:val="20"/>
                <w:szCs w:val="20"/>
              </w:rPr>
              <w:t xml:space="preserve"> </w:t>
            </w:r>
            <w:proofErr w:type="spellStart"/>
            <w:r w:rsidRPr="003A25AD">
              <w:rPr>
                <w:rFonts w:asciiTheme="minorHAnsi" w:hAnsiTheme="minorHAnsi" w:cstheme="minorHAnsi"/>
                <w:sz w:val="20"/>
                <w:szCs w:val="20"/>
              </w:rPr>
              <w:t>IgM</w:t>
            </w:r>
            <w:proofErr w:type="spellEnd"/>
            <w:r w:rsidRPr="003A25AD">
              <w:rPr>
                <w:rFonts w:asciiTheme="minorHAnsi" w:hAnsiTheme="minorHAnsi" w:cstheme="minorHAnsi"/>
                <w:sz w:val="20"/>
                <w:szCs w:val="20"/>
              </w:rPr>
              <w:t xml:space="preserve"> </w:t>
            </w:r>
            <w:proofErr w:type="spellStart"/>
            <w:r w:rsidRPr="003A25AD">
              <w:rPr>
                <w:rFonts w:asciiTheme="minorHAnsi" w:hAnsiTheme="minorHAnsi" w:cstheme="minorHAnsi"/>
                <w:sz w:val="20"/>
                <w:szCs w:val="20"/>
              </w:rPr>
              <w:t>IgG</w:t>
            </w:r>
            <w:proofErr w:type="spellEnd"/>
            <w:r w:rsidRPr="003A25AD">
              <w:rPr>
                <w:rFonts w:asciiTheme="minorHAnsi" w:hAnsiTheme="minorHAnsi" w:cstheme="minorHAnsi"/>
                <w:sz w:val="20"/>
                <w:szCs w:val="20"/>
              </w:rPr>
              <w:t>), przeciwciała przeciwjądrowe ANA</w:t>
            </w:r>
            <w:r w:rsidRPr="00B56E74">
              <w:rPr>
                <w:rFonts w:asciiTheme="minorHAnsi" w:hAnsiTheme="minorHAnsi" w:cstheme="minorHAnsi"/>
                <w:sz w:val="20"/>
                <w:szCs w:val="20"/>
              </w:rPr>
              <w:t xml:space="preserve">, </w:t>
            </w:r>
            <w:r w:rsidRPr="003A25AD">
              <w:rPr>
                <w:rFonts w:asciiTheme="minorHAnsi" w:hAnsiTheme="minorHAnsi" w:cstheme="minorHAnsi"/>
                <w:sz w:val="20"/>
                <w:szCs w:val="20"/>
              </w:rPr>
              <w:t xml:space="preserve">przeciwciała przeciw CMV IGG (cytomegalia </w:t>
            </w:r>
            <w:proofErr w:type="spellStart"/>
            <w:r w:rsidRPr="003A25AD">
              <w:rPr>
                <w:rFonts w:asciiTheme="minorHAnsi" w:hAnsiTheme="minorHAnsi" w:cstheme="minorHAnsi"/>
                <w:sz w:val="20"/>
                <w:szCs w:val="20"/>
              </w:rPr>
              <w:t>IgG</w:t>
            </w:r>
            <w:proofErr w:type="spellEnd"/>
            <w:r w:rsidRPr="003A25AD">
              <w:rPr>
                <w:rFonts w:asciiTheme="minorHAnsi" w:hAnsiTheme="minorHAnsi" w:cstheme="minorHAnsi"/>
                <w:sz w:val="20"/>
                <w:szCs w:val="20"/>
              </w:rPr>
              <w:t xml:space="preserve">), przeciwciała przeciw CMV IGA (cytomegalia </w:t>
            </w:r>
            <w:proofErr w:type="spellStart"/>
            <w:r w:rsidRPr="003A25AD">
              <w:rPr>
                <w:rFonts w:asciiTheme="minorHAnsi" w:hAnsiTheme="minorHAnsi" w:cstheme="minorHAnsi"/>
                <w:sz w:val="20"/>
                <w:szCs w:val="20"/>
              </w:rPr>
              <w:t>IgA</w:t>
            </w:r>
            <w:proofErr w:type="spellEnd"/>
            <w:r w:rsidRPr="003A25AD">
              <w:rPr>
                <w:rFonts w:asciiTheme="minorHAnsi" w:hAnsiTheme="minorHAnsi" w:cstheme="minorHAnsi"/>
                <w:sz w:val="20"/>
                <w:szCs w:val="20"/>
              </w:rPr>
              <w:t xml:space="preserve">), przeciwciała przeciw  IGM (cytomegalia </w:t>
            </w:r>
            <w:proofErr w:type="spellStart"/>
            <w:r w:rsidRPr="003A25AD">
              <w:rPr>
                <w:rFonts w:asciiTheme="minorHAnsi" w:hAnsiTheme="minorHAnsi" w:cstheme="minorHAnsi"/>
                <w:sz w:val="20"/>
                <w:szCs w:val="20"/>
              </w:rPr>
              <w:t>IgM</w:t>
            </w:r>
            <w:proofErr w:type="spellEnd"/>
            <w:r w:rsidRPr="003A25AD">
              <w:rPr>
                <w:rFonts w:asciiTheme="minorHAnsi" w:hAnsiTheme="minorHAnsi" w:cstheme="minorHAnsi"/>
                <w:sz w:val="20"/>
                <w:szCs w:val="20"/>
              </w:rPr>
              <w:t xml:space="preserve">), przeciwciała przeciw </w:t>
            </w:r>
            <w:proofErr w:type="spellStart"/>
            <w:r w:rsidRPr="003A25AD">
              <w:rPr>
                <w:rFonts w:asciiTheme="minorHAnsi" w:hAnsiTheme="minorHAnsi" w:cstheme="minorHAnsi"/>
                <w:sz w:val="20"/>
                <w:szCs w:val="20"/>
              </w:rPr>
              <w:t>HBc</w:t>
            </w:r>
            <w:proofErr w:type="spellEnd"/>
            <w:r w:rsidRPr="003A25AD">
              <w:rPr>
                <w:rFonts w:asciiTheme="minorHAnsi" w:hAnsiTheme="minorHAnsi" w:cstheme="minorHAnsi"/>
                <w:sz w:val="20"/>
                <w:szCs w:val="20"/>
              </w:rPr>
              <w:t xml:space="preserve"> (</w:t>
            </w:r>
            <w:proofErr w:type="spellStart"/>
            <w:r w:rsidRPr="003A25AD">
              <w:rPr>
                <w:rFonts w:asciiTheme="minorHAnsi" w:hAnsiTheme="minorHAnsi" w:cstheme="minorHAnsi"/>
                <w:sz w:val="20"/>
                <w:szCs w:val="20"/>
              </w:rPr>
              <w:t>IgM</w:t>
            </w:r>
            <w:proofErr w:type="spellEnd"/>
            <w:r w:rsidRPr="00B56E74">
              <w:rPr>
                <w:rFonts w:asciiTheme="minorHAnsi" w:hAnsiTheme="minorHAnsi" w:cstheme="minorHAnsi"/>
                <w:sz w:val="20"/>
                <w:szCs w:val="20"/>
              </w:rPr>
              <w:t>)</w:t>
            </w:r>
            <w:r>
              <w:rPr>
                <w:rFonts w:asciiTheme="minorHAnsi" w:hAnsiTheme="minorHAnsi" w:cstheme="minorHAnsi"/>
                <w:sz w:val="20"/>
                <w:szCs w:val="20"/>
              </w:rPr>
              <w:t xml:space="preserve">, </w:t>
            </w:r>
            <w:r w:rsidRPr="001C5BBA">
              <w:rPr>
                <w:rFonts w:asciiTheme="minorHAnsi" w:hAnsiTheme="minorHAnsi" w:cstheme="minorHAnsi"/>
                <w:sz w:val="20"/>
                <w:szCs w:val="20"/>
              </w:rPr>
              <w:t>immunoglobulina G (</w:t>
            </w:r>
            <w:proofErr w:type="spellStart"/>
            <w:r w:rsidRPr="001C5BBA">
              <w:rPr>
                <w:rFonts w:asciiTheme="minorHAnsi" w:hAnsiTheme="minorHAnsi" w:cstheme="minorHAnsi"/>
                <w:sz w:val="20"/>
                <w:szCs w:val="20"/>
              </w:rPr>
              <w:t>IgG</w:t>
            </w:r>
            <w:proofErr w:type="spellEnd"/>
            <w:r w:rsidRPr="001C5BBA">
              <w:rPr>
                <w:rFonts w:asciiTheme="minorHAnsi" w:hAnsiTheme="minorHAnsi" w:cstheme="minorHAnsi"/>
                <w:sz w:val="20"/>
                <w:szCs w:val="20"/>
              </w:rPr>
              <w:t>), immunoglobulina M (</w:t>
            </w:r>
            <w:proofErr w:type="spellStart"/>
            <w:r w:rsidRPr="001C5BBA">
              <w:rPr>
                <w:rFonts w:asciiTheme="minorHAnsi" w:hAnsiTheme="minorHAnsi" w:cstheme="minorHAnsi"/>
                <w:sz w:val="20"/>
                <w:szCs w:val="20"/>
              </w:rPr>
              <w:t>IgM</w:t>
            </w:r>
            <w:proofErr w:type="spellEnd"/>
            <w:r w:rsidRPr="001C5BBA">
              <w:rPr>
                <w:rFonts w:asciiTheme="minorHAnsi" w:hAnsiTheme="minorHAnsi" w:cstheme="minorHAnsi"/>
                <w:sz w:val="20"/>
                <w:szCs w:val="20"/>
              </w:rPr>
              <w:t xml:space="preserve">), </w:t>
            </w:r>
            <w:proofErr w:type="spellStart"/>
            <w:r w:rsidRPr="001C5BBA">
              <w:rPr>
                <w:rFonts w:asciiTheme="minorHAnsi" w:hAnsiTheme="minorHAnsi" w:cstheme="minorHAnsi"/>
                <w:sz w:val="20"/>
                <w:szCs w:val="20"/>
              </w:rPr>
              <w:t>immmunoglobulina</w:t>
            </w:r>
            <w:proofErr w:type="spellEnd"/>
            <w:r w:rsidRPr="001C5BBA">
              <w:rPr>
                <w:rFonts w:asciiTheme="minorHAnsi" w:hAnsiTheme="minorHAnsi" w:cstheme="minorHAnsi"/>
                <w:sz w:val="20"/>
                <w:szCs w:val="20"/>
              </w:rPr>
              <w:t xml:space="preserve"> A (</w:t>
            </w:r>
            <w:proofErr w:type="spellStart"/>
            <w:r w:rsidRPr="001C5BBA">
              <w:rPr>
                <w:rFonts w:asciiTheme="minorHAnsi" w:hAnsiTheme="minorHAnsi" w:cstheme="minorHAnsi"/>
                <w:sz w:val="20"/>
                <w:szCs w:val="20"/>
              </w:rPr>
              <w:t>IgA</w:t>
            </w:r>
            <w:proofErr w:type="spellEnd"/>
            <w:r w:rsidRPr="001C5BBA">
              <w:rPr>
                <w:rFonts w:asciiTheme="minorHAnsi" w:hAnsiTheme="minorHAnsi" w:cstheme="minorHAnsi"/>
                <w:sz w:val="20"/>
                <w:szCs w:val="20"/>
              </w:rPr>
              <w:t>)</w:t>
            </w:r>
          </w:p>
        </w:tc>
        <w:tc>
          <w:tcPr>
            <w:tcW w:w="1149" w:type="dxa"/>
            <w:vAlign w:val="center"/>
          </w:tcPr>
          <w:p w14:paraId="4EB3FF85" w14:textId="77777777" w:rsidR="00361A35" w:rsidRPr="00B56E74" w:rsidRDefault="00361A35" w:rsidP="00E324B4">
            <w:pPr>
              <w:jc w:val="center"/>
              <w:rPr>
                <w:rFonts w:asciiTheme="minorHAnsi" w:hAnsiTheme="minorHAnsi" w:cstheme="minorHAnsi"/>
                <w:sz w:val="20"/>
                <w:szCs w:val="20"/>
              </w:rPr>
            </w:pPr>
          </w:p>
        </w:tc>
        <w:tc>
          <w:tcPr>
            <w:tcW w:w="1149" w:type="dxa"/>
            <w:vAlign w:val="center"/>
          </w:tcPr>
          <w:p w14:paraId="6A5E6C34" w14:textId="77777777" w:rsidR="00361A35" w:rsidRPr="00B56E74" w:rsidRDefault="00361A35" w:rsidP="00E324B4">
            <w:pPr>
              <w:jc w:val="center"/>
              <w:rPr>
                <w:rFonts w:asciiTheme="minorHAnsi" w:hAnsiTheme="minorHAnsi" w:cstheme="minorHAnsi"/>
                <w:sz w:val="20"/>
                <w:szCs w:val="20"/>
              </w:rPr>
            </w:pPr>
          </w:p>
        </w:tc>
        <w:tc>
          <w:tcPr>
            <w:tcW w:w="1143" w:type="dxa"/>
            <w:vAlign w:val="center"/>
          </w:tcPr>
          <w:p w14:paraId="4369ED65"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0A52A986" w14:textId="77777777" w:rsidTr="00E324B4">
        <w:trPr>
          <w:trHeight w:val="353"/>
        </w:trPr>
        <w:tc>
          <w:tcPr>
            <w:tcW w:w="9470" w:type="dxa"/>
            <w:gridSpan w:val="4"/>
            <w:shd w:val="clear" w:color="auto" w:fill="EAF1DD" w:themeFill="accent3" w:themeFillTint="33"/>
            <w:vAlign w:val="center"/>
          </w:tcPr>
          <w:p w14:paraId="0DE0F639" w14:textId="77777777" w:rsidR="00361A35" w:rsidRPr="00B56E74" w:rsidRDefault="00361A35" w:rsidP="00E324B4">
            <w:pPr>
              <w:jc w:val="left"/>
              <w:rPr>
                <w:rFonts w:asciiTheme="minorHAnsi" w:hAnsiTheme="minorHAnsi" w:cstheme="minorHAnsi"/>
                <w:sz w:val="20"/>
                <w:szCs w:val="20"/>
              </w:rPr>
            </w:pPr>
            <w:r w:rsidRPr="00B56E74">
              <w:rPr>
                <w:rFonts w:asciiTheme="minorHAnsi" w:hAnsiTheme="minorHAnsi" w:cstheme="minorHAnsi"/>
                <w:b/>
                <w:bCs/>
                <w:sz w:val="20"/>
                <w:szCs w:val="20"/>
              </w:rPr>
              <w:t>Badania wirusologiczne:</w:t>
            </w:r>
          </w:p>
        </w:tc>
      </w:tr>
      <w:tr w:rsidR="00361A35" w:rsidRPr="00B56E74" w14:paraId="049595DE" w14:textId="77777777" w:rsidTr="00E324B4">
        <w:trPr>
          <w:trHeight w:val="353"/>
        </w:trPr>
        <w:tc>
          <w:tcPr>
            <w:tcW w:w="6029" w:type="dxa"/>
            <w:vAlign w:val="center"/>
          </w:tcPr>
          <w:p w14:paraId="203E31BA" w14:textId="77777777" w:rsidR="00361A35" w:rsidRPr="00B56E74" w:rsidRDefault="00361A35" w:rsidP="00E324B4">
            <w:pPr>
              <w:jc w:val="left"/>
              <w:rPr>
                <w:rFonts w:asciiTheme="minorHAnsi" w:hAnsiTheme="minorHAnsi" w:cstheme="minorHAnsi"/>
                <w:sz w:val="20"/>
                <w:szCs w:val="20"/>
              </w:rPr>
            </w:pPr>
            <w:r w:rsidRPr="00B56E74">
              <w:rPr>
                <w:rFonts w:asciiTheme="minorHAnsi" w:hAnsiTheme="minorHAnsi" w:cstheme="minorHAnsi"/>
                <w:sz w:val="20"/>
                <w:szCs w:val="20"/>
              </w:rPr>
              <w:lastRenderedPageBreak/>
              <w:t xml:space="preserve">antygen </w:t>
            </w:r>
            <w:proofErr w:type="spellStart"/>
            <w:r w:rsidRPr="00B56E74">
              <w:rPr>
                <w:rFonts w:asciiTheme="minorHAnsi" w:hAnsiTheme="minorHAnsi" w:cstheme="minorHAnsi"/>
                <w:sz w:val="20"/>
                <w:szCs w:val="20"/>
              </w:rPr>
              <w:t>HBe</w:t>
            </w:r>
            <w:proofErr w:type="spellEnd"/>
            <w:r w:rsidRPr="00B56E74">
              <w:rPr>
                <w:rFonts w:asciiTheme="minorHAnsi" w:hAnsiTheme="minorHAnsi" w:cstheme="minorHAnsi"/>
                <w:sz w:val="20"/>
                <w:szCs w:val="20"/>
              </w:rPr>
              <w:t xml:space="preserve">, przeciwciała przeciw </w:t>
            </w:r>
            <w:proofErr w:type="spellStart"/>
            <w:r w:rsidRPr="00B56E74">
              <w:rPr>
                <w:rFonts w:asciiTheme="minorHAnsi" w:hAnsiTheme="minorHAnsi" w:cstheme="minorHAnsi"/>
                <w:sz w:val="20"/>
                <w:szCs w:val="20"/>
              </w:rPr>
              <w:t>HBe</w:t>
            </w:r>
            <w:proofErr w:type="spellEnd"/>
            <w:r w:rsidRPr="00B56E74">
              <w:rPr>
                <w:rFonts w:asciiTheme="minorHAnsi" w:hAnsiTheme="minorHAnsi" w:cstheme="minorHAnsi"/>
                <w:sz w:val="20"/>
                <w:szCs w:val="20"/>
              </w:rPr>
              <w:t xml:space="preserve">, przeciwciała przeciw HCV, przeciwciała przeciw HIV, przeciwciała przeciw </w:t>
            </w:r>
            <w:proofErr w:type="spellStart"/>
            <w:r w:rsidRPr="00B56E74">
              <w:rPr>
                <w:rFonts w:asciiTheme="minorHAnsi" w:hAnsiTheme="minorHAnsi" w:cstheme="minorHAnsi"/>
                <w:sz w:val="20"/>
                <w:szCs w:val="20"/>
              </w:rPr>
              <w:t>rubella</w:t>
            </w:r>
            <w:proofErr w:type="spellEnd"/>
            <w:r w:rsidRPr="00B56E74">
              <w:rPr>
                <w:rFonts w:asciiTheme="minorHAnsi" w:hAnsiTheme="minorHAnsi" w:cstheme="minorHAnsi"/>
                <w:sz w:val="20"/>
                <w:szCs w:val="20"/>
              </w:rPr>
              <w:t xml:space="preserve"> (różyczka) (</w:t>
            </w:r>
            <w:proofErr w:type="spellStart"/>
            <w:r w:rsidRPr="00B56E74">
              <w:rPr>
                <w:rFonts w:asciiTheme="minorHAnsi" w:hAnsiTheme="minorHAnsi" w:cstheme="minorHAnsi"/>
                <w:sz w:val="20"/>
                <w:szCs w:val="20"/>
              </w:rPr>
              <w:t>IgG</w:t>
            </w:r>
            <w:proofErr w:type="spellEnd"/>
            <w:r w:rsidRPr="00B56E74">
              <w:rPr>
                <w:rFonts w:asciiTheme="minorHAnsi" w:hAnsiTheme="minorHAnsi" w:cstheme="minorHAnsi"/>
                <w:sz w:val="20"/>
                <w:szCs w:val="20"/>
              </w:rPr>
              <w:t xml:space="preserve"> </w:t>
            </w:r>
            <w:proofErr w:type="spellStart"/>
            <w:r w:rsidRPr="00B56E74">
              <w:rPr>
                <w:rFonts w:asciiTheme="minorHAnsi" w:hAnsiTheme="minorHAnsi" w:cstheme="minorHAnsi"/>
                <w:sz w:val="20"/>
                <w:szCs w:val="20"/>
              </w:rPr>
              <w:t>IgM</w:t>
            </w:r>
            <w:proofErr w:type="spellEnd"/>
            <w:r w:rsidRPr="00B56E74">
              <w:rPr>
                <w:rFonts w:asciiTheme="minorHAnsi" w:hAnsiTheme="minorHAnsi" w:cstheme="minorHAnsi"/>
                <w:sz w:val="20"/>
                <w:szCs w:val="20"/>
              </w:rPr>
              <w:t xml:space="preserve">), przeciwciała przeciw toksoplazmoza </w:t>
            </w:r>
            <w:proofErr w:type="spellStart"/>
            <w:r w:rsidRPr="00B56E74">
              <w:rPr>
                <w:rFonts w:asciiTheme="minorHAnsi" w:hAnsiTheme="minorHAnsi" w:cstheme="minorHAnsi"/>
                <w:sz w:val="20"/>
                <w:szCs w:val="20"/>
              </w:rPr>
              <w:t>gondii</w:t>
            </w:r>
            <w:proofErr w:type="spellEnd"/>
            <w:r w:rsidRPr="00B56E74">
              <w:rPr>
                <w:rFonts w:asciiTheme="minorHAnsi" w:hAnsiTheme="minorHAnsi" w:cstheme="minorHAnsi"/>
                <w:sz w:val="20"/>
                <w:szCs w:val="20"/>
              </w:rPr>
              <w:t xml:space="preserve"> (</w:t>
            </w:r>
            <w:proofErr w:type="spellStart"/>
            <w:r w:rsidRPr="00B56E74">
              <w:rPr>
                <w:rFonts w:asciiTheme="minorHAnsi" w:hAnsiTheme="minorHAnsi" w:cstheme="minorHAnsi"/>
                <w:sz w:val="20"/>
                <w:szCs w:val="20"/>
              </w:rPr>
              <w:t>IgG</w:t>
            </w:r>
            <w:proofErr w:type="spellEnd"/>
            <w:r w:rsidRPr="00B56E74">
              <w:rPr>
                <w:rFonts w:asciiTheme="minorHAnsi" w:hAnsiTheme="minorHAnsi" w:cstheme="minorHAnsi"/>
                <w:sz w:val="20"/>
                <w:szCs w:val="20"/>
              </w:rPr>
              <w:t xml:space="preserve"> </w:t>
            </w:r>
            <w:proofErr w:type="spellStart"/>
            <w:r w:rsidRPr="00B56E74">
              <w:rPr>
                <w:rFonts w:asciiTheme="minorHAnsi" w:hAnsiTheme="minorHAnsi" w:cstheme="minorHAnsi"/>
                <w:sz w:val="20"/>
                <w:szCs w:val="20"/>
              </w:rPr>
              <w:t>IgM</w:t>
            </w:r>
            <w:proofErr w:type="spellEnd"/>
            <w:r w:rsidRPr="00B56E74">
              <w:rPr>
                <w:rFonts w:asciiTheme="minorHAnsi" w:hAnsiTheme="minorHAnsi" w:cstheme="minorHAnsi"/>
                <w:sz w:val="20"/>
                <w:szCs w:val="20"/>
              </w:rPr>
              <w:t>), przeciwciała przeciw mononukleozie zakaźnej/ EBV (</w:t>
            </w:r>
            <w:proofErr w:type="spellStart"/>
            <w:r w:rsidRPr="00B56E74">
              <w:rPr>
                <w:rFonts w:asciiTheme="minorHAnsi" w:hAnsiTheme="minorHAnsi" w:cstheme="minorHAnsi"/>
                <w:sz w:val="20"/>
                <w:szCs w:val="20"/>
              </w:rPr>
              <w:t>IgM</w:t>
            </w:r>
            <w:proofErr w:type="spellEnd"/>
            <w:r w:rsidRPr="00B56E74">
              <w:rPr>
                <w:rFonts w:asciiTheme="minorHAnsi" w:hAnsiTheme="minorHAnsi" w:cstheme="minorHAnsi"/>
                <w:sz w:val="20"/>
                <w:szCs w:val="20"/>
              </w:rPr>
              <w:t>)</w:t>
            </w:r>
          </w:p>
        </w:tc>
        <w:tc>
          <w:tcPr>
            <w:tcW w:w="1149" w:type="dxa"/>
            <w:vAlign w:val="center"/>
          </w:tcPr>
          <w:p w14:paraId="0D068151" w14:textId="77777777" w:rsidR="00361A35" w:rsidRPr="00B56E74" w:rsidRDefault="00361A35" w:rsidP="00E324B4">
            <w:pPr>
              <w:jc w:val="center"/>
              <w:rPr>
                <w:rFonts w:asciiTheme="minorHAnsi" w:hAnsiTheme="minorHAnsi" w:cstheme="minorHAnsi"/>
                <w:sz w:val="20"/>
                <w:szCs w:val="20"/>
              </w:rPr>
            </w:pPr>
          </w:p>
        </w:tc>
        <w:tc>
          <w:tcPr>
            <w:tcW w:w="1149" w:type="dxa"/>
            <w:vAlign w:val="center"/>
          </w:tcPr>
          <w:p w14:paraId="4D9BC49C"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6BD279BF"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75EEBC5A" w14:textId="77777777" w:rsidTr="00E324B4">
        <w:trPr>
          <w:trHeight w:val="353"/>
        </w:trPr>
        <w:tc>
          <w:tcPr>
            <w:tcW w:w="6029" w:type="dxa"/>
            <w:vAlign w:val="center"/>
          </w:tcPr>
          <w:p w14:paraId="79A31453" w14:textId="77777777" w:rsidR="00361A35" w:rsidRPr="00B56E74" w:rsidRDefault="00361A35" w:rsidP="00E324B4">
            <w:pPr>
              <w:jc w:val="left"/>
              <w:rPr>
                <w:rFonts w:asciiTheme="minorHAnsi" w:hAnsiTheme="minorHAnsi" w:cstheme="minorHAnsi"/>
                <w:sz w:val="20"/>
                <w:szCs w:val="20"/>
                <w:highlight w:val="yellow"/>
              </w:rPr>
            </w:pPr>
            <w:r w:rsidRPr="001C5BBA">
              <w:rPr>
                <w:rFonts w:asciiTheme="minorHAnsi" w:hAnsiTheme="minorHAnsi" w:cstheme="minorHAnsi"/>
                <w:sz w:val="20"/>
                <w:szCs w:val="20"/>
              </w:rPr>
              <w:t xml:space="preserve">przeciwciała przeciw </w:t>
            </w:r>
            <w:proofErr w:type="spellStart"/>
            <w:r w:rsidRPr="001C5BBA">
              <w:rPr>
                <w:rFonts w:asciiTheme="minorHAnsi" w:hAnsiTheme="minorHAnsi" w:cstheme="minorHAnsi"/>
                <w:sz w:val="20"/>
                <w:szCs w:val="20"/>
              </w:rPr>
              <w:t>Borrelia</w:t>
            </w:r>
            <w:proofErr w:type="spellEnd"/>
            <w:r w:rsidRPr="001C5BBA">
              <w:rPr>
                <w:rFonts w:asciiTheme="minorHAnsi" w:hAnsiTheme="minorHAnsi" w:cstheme="minorHAnsi"/>
                <w:sz w:val="20"/>
                <w:szCs w:val="20"/>
              </w:rPr>
              <w:t xml:space="preserve"> </w:t>
            </w:r>
            <w:proofErr w:type="spellStart"/>
            <w:r w:rsidRPr="001C5BBA">
              <w:rPr>
                <w:rFonts w:asciiTheme="minorHAnsi" w:hAnsiTheme="minorHAnsi" w:cstheme="minorHAnsi"/>
                <w:sz w:val="20"/>
                <w:szCs w:val="20"/>
              </w:rPr>
              <w:t>IgG</w:t>
            </w:r>
            <w:proofErr w:type="spellEnd"/>
            <w:r w:rsidRPr="001C5BBA">
              <w:rPr>
                <w:rFonts w:asciiTheme="minorHAnsi" w:hAnsiTheme="minorHAnsi" w:cstheme="minorHAnsi"/>
                <w:sz w:val="20"/>
                <w:szCs w:val="20"/>
              </w:rPr>
              <w:t xml:space="preserve">, przeciwciała przeciw </w:t>
            </w:r>
            <w:proofErr w:type="spellStart"/>
            <w:r w:rsidRPr="001C5BBA">
              <w:rPr>
                <w:rFonts w:asciiTheme="minorHAnsi" w:hAnsiTheme="minorHAnsi" w:cstheme="minorHAnsi"/>
                <w:sz w:val="20"/>
                <w:szCs w:val="20"/>
              </w:rPr>
              <w:t>Borrelia</w:t>
            </w:r>
            <w:proofErr w:type="spellEnd"/>
            <w:r w:rsidRPr="001C5BBA">
              <w:rPr>
                <w:rFonts w:asciiTheme="minorHAnsi" w:hAnsiTheme="minorHAnsi" w:cstheme="minorHAnsi"/>
                <w:sz w:val="20"/>
                <w:szCs w:val="20"/>
              </w:rPr>
              <w:t xml:space="preserve"> </w:t>
            </w:r>
            <w:proofErr w:type="spellStart"/>
            <w:r w:rsidRPr="001C5BBA">
              <w:rPr>
                <w:rFonts w:asciiTheme="minorHAnsi" w:hAnsiTheme="minorHAnsi" w:cstheme="minorHAnsi"/>
                <w:sz w:val="20"/>
                <w:szCs w:val="20"/>
              </w:rPr>
              <w:t>IgM</w:t>
            </w:r>
            <w:proofErr w:type="spellEnd"/>
          </w:p>
        </w:tc>
        <w:tc>
          <w:tcPr>
            <w:tcW w:w="1149" w:type="dxa"/>
            <w:vAlign w:val="center"/>
          </w:tcPr>
          <w:p w14:paraId="004FBA94" w14:textId="77777777" w:rsidR="00361A35" w:rsidRPr="00B56E74" w:rsidRDefault="00361A35" w:rsidP="00E324B4">
            <w:pPr>
              <w:jc w:val="center"/>
              <w:rPr>
                <w:rFonts w:asciiTheme="minorHAnsi" w:hAnsiTheme="minorHAnsi" w:cstheme="minorHAnsi"/>
                <w:sz w:val="20"/>
                <w:szCs w:val="20"/>
              </w:rPr>
            </w:pPr>
          </w:p>
        </w:tc>
        <w:tc>
          <w:tcPr>
            <w:tcW w:w="1149" w:type="dxa"/>
            <w:vAlign w:val="center"/>
          </w:tcPr>
          <w:p w14:paraId="0DB56E26" w14:textId="77777777" w:rsidR="00361A35" w:rsidRPr="00B56E74" w:rsidRDefault="00361A35" w:rsidP="00E324B4">
            <w:pPr>
              <w:jc w:val="center"/>
              <w:rPr>
                <w:rFonts w:asciiTheme="minorHAnsi" w:hAnsiTheme="minorHAnsi" w:cstheme="minorHAnsi"/>
                <w:sz w:val="20"/>
                <w:szCs w:val="20"/>
              </w:rPr>
            </w:pPr>
          </w:p>
        </w:tc>
        <w:tc>
          <w:tcPr>
            <w:tcW w:w="1143" w:type="dxa"/>
            <w:vAlign w:val="center"/>
          </w:tcPr>
          <w:p w14:paraId="044F6BFF"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0019F1C8" w14:textId="77777777" w:rsidTr="00E324B4">
        <w:trPr>
          <w:trHeight w:val="353"/>
        </w:trPr>
        <w:tc>
          <w:tcPr>
            <w:tcW w:w="9470" w:type="dxa"/>
            <w:gridSpan w:val="4"/>
            <w:shd w:val="clear" w:color="auto" w:fill="EAF1DD" w:themeFill="accent3" w:themeFillTint="33"/>
            <w:vAlign w:val="center"/>
          </w:tcPr>
          <w:p w14:paraId="62BCCD39" w14:textId="77777777" w:rsidR="00361A35" w:rsidRPr="00B56E74" w:rsidRDefault="00361A35" w:rsidP="00E324B4">
            <w:pPr>
              <w:jc w:val="left"/>
              <w:rPr>
                <w:rFonts w:asciiTheme="minorHAnsi" w:hAnsiTheme="minorHAnsi" w:cstheme="minorHAnsi"/>
                <w:sz w:val="20"/>
                <w:szCs w:val="20"/>
              </w:rPr>
            </w:pPr>
            <w:r w:rsidRPr="00B56E74">
              <w:rPr>
                <w:rFonts w:asciiTheme="minorHAnsi" w:hAnsiTheme="minorHAnsi" w:cstheme="minorHAnsi"/>
                <w:b/>
                <w:bCs/>
                <w:sz w:val="20"/>
                <w:szCs w:val="20"/>
              </w:rPr>
              <w:t>Badania bakteriologiczne:</w:t>
            </w:r>
          </w:p>
        </w:tc>
      </w:tr>
      <w:tr w:rsidR="00361A35" w:rsidRPr="00B56E74" w14:paraId="45592258" w14:textId="77777777" w:rsidTr="00E324B4">
        <w:trPr>
          <w:trHeight w:val="353"/>
        </w:trPr>
        <w:tc>
          <w:tcPr>
            <w:tcW w:w="6029" w:type="dxa"/>
            <w:vAlign w:val="center"/>
          </w:tcPr>
          <w:p w14:paraId="7E5D329C" w14:textId="77777777" w:rsidR="00361A35" w:rsidRPr="00B56E74" w:rsidRDefault="00361A35" w:rsidP="00E324B4">
            <w:pPr>
              <w:jc w:val="left"/>
              <w:rPr>
                <w:rFonts w:asciiTheme="minorHAnsi" w:hAnsiTheme="minorHAnsi" w:cstheme="minorHAnsi"/>
                <w:sz w:val="20"/>
                <w:szCs w:val="20"/>
              </w:rPr>
            </w:pPr>
            <w:r w:rsidRPr="00B56E74">
              <w:rPr>
                <w:rFonts w:asciiTheme="minorHAnsi" w:hAnsiTheme="minorHAnsi" w:cstheme="minorHAnsi"/>
                <w:sz w:val="20"/>
                <w:szCs w:val="20"/>
              </w:rPr>
              <w:t>posiew z gardła, posiew z rany, posiew z moczu z antybiogramem, posiew kału ogólny, posiew kału w kierunku Salmonella-</w:t>
            </w:r>
            <w:proofErr w:type="spellStart"/>
            <w:r w:rsidRPr="00B56E74">
              <w:rPr>
                <w:rFonts w:asciiTheme="minorHAnsi" w:hAnsiTheme="minorHAnsi" w:cstheme="minorHAnsi"/>
                <w:sz w:val="20"/>
                <w:szCs w:val="20"/>
              </w:rPr>
              <w:t>Shigella</w:t>
            </w:r>
            <w:proofErr w:type="spellEnd"/>
          </w:p>
        </w:tc>
        <w:tc>
          <w:tcPr>
            <w:tcW w:w="1149" w:type="dxa"/>
            <w:vAlign w:val="center"/>
          </w:tcPr>
          <w:p w14:paraId="586B8A46"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9" w:type="dxa"/>
            <w:vAlign w:val="center"/>
          </w:tcPr>
          <w:p w14:paraId="30A493CB"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34C6AFF5"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140789D9" w14:textId="77777777" w:rsidTr="00E324B4">
        <w:trPr>
          <w:trHeight w:val="353"/>
        </w:trPr>
        <w:tc>
          <w:tcPr>
            <w:tcW w:w="6029" w:type="dxa"/>
            <w:vAlign w:val="center"/>
          </w:tcPr>
          <w:p w14:paraId="078769BB" w14:textId="77777777" w:rsidR="00361A35" w:rsidRPr="003A25AD" w:rsidRDefault="00361A35" w:rsidP="00E324B4">
            <w:pPr>
              <w:jc w:val="left"/>
              <w:rPr>
                <w:rFonts w:asciiTheme="minorHAnsi" w:hAnsiTheme="minorHAnsi" w:cstheme="minorHAnsi"/>
                <w:sz w:val="20"/>
                <w:szCs w:val="20"/>
                <w:highlight w:val="yellow"/>
              </w:rPr>
            </w:pPr>
            <w:r w:rsidRPr="003A25AD">
              <w:rPr>
                <w:rFonts w:asciiTheme="minorHAnsi" w:hAnsiTheme="minorHAnsi" w:cstheme="minorHAnsi"/>
                <w:sz w:val="20"/>
                <w:szCs w:val="20"/>
              </w:rPr>
              <w:t>posiew z gardła z antybiogramem, posiew wymazu z odbytu, posiew nasienia, posiew plwociny</w:t>
            </w:r>
          </w:p>
        </w:tc>
        <w:tc>
          <w:tcPr>
            <w:tcW w:w="1149" w:type="dxa"/>
            <w:vAlign w:val="center"/>
          </w:tcPr>
          <w:p w14:paraId="70EFE3A7" w14:textId="77777777" w:rsidR="00361A35" w:rsidRPr="00B56E74" w:rsidRDefault="00361A35" w:rsidP="00E324B4">
            <w:pPr>
              <w:jc w:val="center"/>
              <w:rPr>
                <w:rFonts w:asciiTheme="minorHAnsi" w:hAnsiTheme="minorHAnsi" w:cstheme="minorHAnsi"/>
                <w:sz w:val="20"/>
                <w:szCs w:val="20"/>
              </w:rPr>
            </w:pPr>
          </w:p>
        </w:tc>
        <w:tc>
          <w:tcPr>
            <w:tcW w:w="1149" w:type="dxa"/>
            <w:vAlign w:val="center"/>
          </w:tcPr>
          <w:p w14:paraId="3DFD6AC4"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3DF5A6A9"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0D9DF9A1" w14:textId="77777777" w:rsidTr="00E324B4">
        <w:trPr>
          <w:trHeight w:val="353"/>
        </w:trPr>
        <w:tc>
          <w:tcPr>
            <w:tcW w:w="6029" w:type="dxa"/>
            <w:vAlign w:val="center"/>
          </w:tcPr>
          <w:p w14:paraId="00400541" w14:textId="77777777" w:rsidR="00361A35" w:rsidRPr="00B56E74" w:rsidRDefault="00361A35" w:rsidP="00E324B4">
            <w:pPr>
              <w:jc w:val="left"/>
              <w:rPr>
                <w:rFonts w:asciiTheme="minorHAnsi" w:hAnsiTheme="minorHAnsi" w:cstheme="minorHAnsi"/>
                <w:sz w:val="20"/>
                <w:szCs w:val="20"/>
              </w:rPr>
            </w:pPr>
            <w:proofErr w:type="spellStart"/>
            <w:r w:rsidRPr="003A25AD">
              <w:rPr>
                <w:rFonts w:asciiTheme="minorHAnsi" w:hAnsiTheme="minorHAnsi" w:cstheme="minorHAnsi"/>
                <w:sz w:val="20"/>
                <w:szCs w:val="20"/>
              </w:rPr>
              <w:t>mykogram</w:t>
            </w:r>
            <w:proofErr w:type="spellEnd"/>
            <w:r w:rsidRPr="003A25AD">
              <w:rPr>
                <w:rFonts w:asciiTheme="minorHAnsi" w:hAnsiTheme="minorHAnsi" w:cstheme="minorHAnsi"/>
                <w:sz w:val="20"/>
                <w:szCs w:val="20"/>
              </w:rPr>
              <w:t>,</w:t>
            </w:r>
            <w:r w:rsidRPr="00B56E74">
              <w:rPr>
                <w:rFonts w:asciiTheme="minorHAnsi" w:hAnsiTheme="minorHAnsi" w:cstheme="minorHAnsi"/>
                <w:sz w:val="20"/>
                <w:szCs w:val="20"/>
              </w:rPr>
              <w:t xml:space="preserve"> </w:t>
            </w:r>
            <w:r w:rsidRPr="00D05016">
              <w:rPr>
                <w:rFonts w:asciiTheme="minorHAnsi" w:hAnsiTheme="minorHAnsi" w:cstheme="minorHAnsi"/>
                <w:sz w:val="20"/>
                <w:szCs w:val="20"/>
              </w:rPr>
              <w:t xml:space="preserve">badanie </w:t>
            </w:r>
            <w:proofErr w:type="spellStart"/>
            <w:r w:rsidRPr="00D05016">
              <w:rPr>
                <w:rFonts w:asciiTheme="minorHAnsi" w:hAnsiTheme="minorHAnsi" w:cstheme="minorHAnsi"/>
                <w:sz w:val="20"/>
                <w:szCs w:val="20"/>
              </w:rPr>
              <w:t>mykologiczne</w:t>
            </w:r>
            <w:proofErr w:type="spellEnd"/>
            <w:r w:rsidRPr="00D05016">
              <w:rPr>
                <w:rFonts w:asciiTheme="minorHAnsi" w:hAnsiTheme="minorHAnsi" w:cstheme="minorHAnsi"/>
                <w:sz w:val="20"/>
                <w:szCs w:val="20"/>
              </w:rPr>
              <w:t xml:space="preserve"> z posiewem, </w:t>
            </w:r>
            <w:r w:rsidRPr="003A25AD">
              <w:rPr>
                <w:rFonts w:asciiTheme="minorHAnsi" w:hAnsiTheme="minorHAnsi" w:cstheme="minorHAnsi"/>
                <w:sz w:val="20"/>
                <w:szCs w:val="20"/>
              </w:rPr>
              <w:t xml:space="preserve">Salmonella </w:t>
            </w:r>
            <w:proofErr w:type="spellStart"/>
            <w:r w:rsidRPr="003A25AD">
              <w:rPr>
                <w:rFonts w:asciiTheme="minorHAnsi" w:hAnsiTheme="minorHAnsi" w:cstheme="minorHAnsi"/>
                <w:sz w:val="20"/>
                <w:szCs w:val="20"/>
              </w:rPr>
              <w:t>spp</w:t>
            </w:r>
            <w:proofErr w:type="spellEnd"/>
            <w:r w:rsidRPr="00B56E74">
              <w:rPr>
                <w:rFonts w:asciiTheme="minorHAnsi" w:hAnsiTheme="minorHAnsi" w:cstheme="minorHAnsi"/>
                <w:sz w:val="20"/>
                <w:szCs w:val="20"/>
              </w:rPr>
              <w:t xml:space="preserve">, </w:t>
            </w:r>
            <w:r w:rsidRPr="003A25AD">
              <w:rPr>
                <w:rFonts w:asciiTheme="minorHAnsi" w:hAnsiTheme="minorHAnsi" w:cstheme="minorHAnsi"/>
                <w:sz w:val="20"/>
                <w:szCs w:val="20"/>
              </w:rPr>
              <w:t>posiew wymazu z nosa, posiew wymazu z oka</w:t>
            </w:r>
            <w:r>
              <w:rPr>
                <w:rFonts w:asciiTheme="minorHAnsi" w:hAnsiTheme="minorHAnsi" w:cstheme="minorHAnsi"/>
                <w:sz w:val="20"/>
                <w:szCs w:val="20"/>
              </w:rPr>
              <w:t xml:space="preserve">, </w:t>
            </w:r>
            <w:r w:rsidRPr="00D05016">
              <w:rPr>
                <w:rFonts w:asciiTheme="minorHAnsi" w:hAnsiTheme="minorHAnsi" w:cstheme="minorHAnsi"/>
                <w:sz w:val="20"/>
                <w:szCs w:val="20"/>
              </w:rPr>
              <w:t>posiew wymazu z ucha, posiew wymazu z cewki, posiew wymazu ze zmiany, posiew wymazu z pochwy, posiew wymazu z kanału szyjki macicy</w:t>
            </w:r>
          </w:p>
        </w:tc>
        <w:tc>
          <w:tcPr>
            <w:tcW w:w="1149" w:type="dxa"/>
            <w:vAlign w:val="center"/>
          </w:tcPr>
          <w:p w14:paraId="331643AA" w14:textId="77777777" w:rsidR="00361A35" w:rsidRPr="00B56E74" w:rsidRDefault="00361A35" w:rsidP="00E324B4">
            <w:pPr>
              <w:jc w:val="center"/>
              <w:rPr>
                <w:rFonts w:asciiTheme="minorHAnsi" w:hAnsiTheme="minorHAnsi" w:cstheme="minorHAnsi"/>
                <w:sz w:val="20"/>
                <w:szCs w:val="20"/>
              </w:rPr>
            </w:pPr>
          </w:p>
        </w:tc>
        <w:tc>
          <w:tcPr>
            <w:tcW w:w="1149" w:type="dxa"/>
            <w:vAlign w:val="center"/>
          </w:tcPr>
          <w:p w14:paraId="782E9B4F" w14:textId="77777777" w:rsidR="00361A35" w:rsidRPr="00B56E74" w:rsidRDefault="00361A35" w:rsidP="00E324B4">
            <w:pPr>
              <w:jc w:val="center"/>
              <w:rPr>
                <w:rFonts w:asciiTheme="minorHAnsi" w:hAnsiTheme="minorHAnsi" w:cstheme="minorHAnsi"/>
                <w:sz w:val="20"/>
                <w:szCs w:val="20"/>
              </w:rPr>
            </w:pPr>
          </w:p>
        </w:tc>
        <w:tc>
          <w:tcPr>
            <w:tcW w:w="1143" w:type="dxa"/>
            <w:vAlign w:val="center"/>
          </w:tcPr>
          <w:p w14:paraId="2F092A06"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0A4E800D" w14:textId="77777777" w:rsidTr="00E324B4">
        <w:trPr>
          <w:trHeight w:val="353"/>
        </w:trPr>
        <w:tc>
          <w:tcPr>
            <w:tcW w:w="9470" w:type="dxa"/>
            <w:gridSpan w:val="4"/>
            <w:shd w:val="clear" w:color="auto" w:fill="EAF1DD" w:themeFill="accent3" w:themeFillTint="33"/>
            <w:vAlign w:val="center"/>
          </w:tcPr>
          <w:p w14:paraId="007E59FA" w14:textId="77777777" w:rsidR="00361A35" w:rsidRPr="00B56E74" w:rsidRDefault="00361A35" w:rsidP="00E324B4">
            <w:pPr>
              <w:jc w:val="left"/>
              <w:rPr>
                <w:rFonts w:asciiTheme="minorHAnsi" w:hAnsiTheme="minorHAnsi" w:cstheme="minorHAnsi"/>
                <w:sz w:val="20"/>
                <w:szCs w:val="20"/>
              </w:rPr>
            </w:pPr>
            <w:r w:rsidRPr="00B56E74">
              <w:rPr>
                <w:rFonts w:asciiTheme="minorHAnsi" w:hAnsiTheme="minorHAnsi" w:cstheme="minorHAnsi"/>
                <w:b/>
                <w:bCs/>
                <w:sz w:val="20"/>
                <w:szCs w:val="20"/>
              </w:rPr>
              <w:t>Badania nowotworowe:</w:t>
            </w:r>
          </w:p>
        </w:tc>
      </w:tr>
      <w:tr w:rsidR="00361A35" w:rsidRPr="00B56E74" w14:paraId="6F258EB3" w14:textId="77777777" w:rsidTr="00E324B4">
        <w:trPr>
          <w:trHeight w:val="353"/>
        </w:trPr>
        <w:tc>
          <w:tcPr>
            <w:tcW w:w="6029" w:type="dxa"/>
            <w:vAlign w:val="center"/>
          </w:tcPr>
          <w:p w14:paraId="009316FE" w14:textId="77777777" w:rsidR="00361A35" w:rsidRPr="00B56E74" w:rsidRDefault="00361A35" w:rsidP="00E324B4">
            <w:pPr>
              <w:jc w:val="left"/>
              <w:rPr>
                <w:rFonts w:asciiTheme="minorHAnsi" w:hAnsiTheme="minorHAnsi" w:cstheme="minorHAnsi"/>
                <w:sz w:val="20"/>
                <w:szCs w:val="20"/>
              </w:rPr>
            </w:pPr>
            <w:r w:rsidRPr="00DC2B40">
              <w:rPr>
                <w:rFonts w:asciiTheme="minorHAnsi" w:hAnsiTheme="minorHAnsi" w:cstheme="minorHAnsi"/>
                <w:sz w:val="20"/>
                <w:szCs w:val="20"/>
              </w:rPr>
              <w:t xml:space="preserve">AFP, antygen CA 125 (CA 125), antygen CA 15-3 (CA 15-3), antygen CA 19-9 (CA 19-9), antygen </w:t>
            </w:r>
            <w:proofErr w:type="spellStart"/>
            <w:r w:rsidRPr="00DC2B40">
              <w:rPr>
                <w:rFonts w:asciiTheme="minorHAnsi" w:hAnsiTheme="minorHAnsi" w:cstheme="minorHAnsi"/>
                <w:sz w:val="20"/>
                <w:szCs w:val="20"/>
              </w:rPr>
              <w:t>karcyno</w:t>
            </w:r>
            <w:proofErr w:type="spellEnd"/>
            <w:r w:rsidRPr="00DC2B40">
              <w:rPr>
                <w:rFonts w:asciiTheme="minorHAnsi" w:hAnsiTheme="minorHAnsi" w:cstheme="minorHAnsi"/>
                <w:sz w:val="20"/>
                <w:szCs w:val="20"/>
              </w:rPr>
              <w:t>-embrionalny (CEA)</w:t>
            </w:r>
          </w:p>
        </w:tc>
        <w:tc>
          <w:tcPr>
            <w:tcW w:w="1149" w:type="dxa"/>
            <w:vAlign w:val="center"/>
          </w:tcPr>
          <w:p w14:paraId="25E5C9F5" w14:textId="77777777" w:rsidR="00361A35" w:rsidRPr="00B56E74" w:rsidRDefault="00361A35" w:rsidP="00E324B4">
            <w:pPr>
              <w:jc w:val="left"/>
              <w:rPr>
                <w:rFonts w:asciiTheme="minorHAnsi" w:hAnsiTheme="minorHAnsi" w:cstheme="minorHAnsi"/>
                <w:sz w:val="20"/>
                <w:szCs w:val="20"/>
              </w:rPr>
            </w:pPr>
          </w:p>
        </w:tc>
        <w:tc>
          <w:tcPr>
            <w:tcW w:w="1149" w:type="dxa"/>
            <w:vAlign w:val="center"/>
          </w:tcPr>
          <w:p w14:paraId="7B817642" w14:textId="77777777" w:rsidR="00361A35" w:rsidRPr="00B56E74" w:rsidRDefault="00361A35" w:rsidP="00E324B4">
            <w:pPr>
              <w:jc w:val="center"/>
              <w:rPr>
                <w:rFonts w:asciiTheme="minorHAnsi" w:hAnsiTheme="minorHAnsi" w:cstheme="minorHAnsi"/>
                <w:sz w:val="20"/>
                <w:szCs w:val="20"/>
              </w:rPr>
            </w:pPr>
          </w:p>
        </w:tc>
        <w:tc>
          <w:tcPr>
            <w:tcW w:w="1143" w:type="dxa"/>
            <w:vAlign w:val="center"/>
          </w:tcPr>
          <w:p w14:paraId="30A2C327"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4FD90949" w14:textId="77777777" w:rsidTr="00E324B4">
        <w:trPr>
          <w:trHeight w:val="353"/>
        </w:trPr>
        <w:tc>
          <w:tcPr>
            <w:tcW w:w="9470" w:type="dxa"/>
            <w:gridSpan w:val="4"/>
            <w:shd w:val="clear" w:color="auto" w:fill="EAF1DD" w:themeFill="accent3" w:themeFillTint="33"/>
            <w:vAlign w:val="center"/>
          </w:tcPr>
          <w:p w14:paraId="0EE05993" w14:textId="77777777" w:rsidR="00361A35" w:rsidRPr="00B56E74" w:rsidRDefault="00361A35" w:rsidP="00E324B4">
            <w:pPr>
              <w:jc w:val="left"/>
              <w:rPr>
                <w:rFonts w:asciiTheme="minorHAnsi" w:hAnsiTheme="minorHAnsi" w:cstheme="minorHAnsi"/>
                <w:sz w:val="20"/>
                <w:szCs w:val="20"/>
              </w:rPr>
            </w:pPr>
            <w:r w:rsidRPr="00B56E74">
              <w:rPr>
                <w:rFonts w:asciiTheme="minorHAnsi" w:hAnsiTheme="minorHAnsi" w:cstheme="minorHAnsi"/>
                <w:b/>
                <w:bCs/>
                <w:sz w:val="20"/>
                <w:szCs w:val="20"/>
              </w:rPr>
              <w:t>Badania moczu:</w:t>
            </w:r>
          </w:p>
        </w:tc>
      </w:tr>
      <w:tr w:rsidR="00361A35" w:rsidRPr="00B56E74" w14:paraId="39BFE49D" w14:textId="77777777" w:rsidTr="00E324B4">
        <w:trPr>
          <w:trHeight w:val="353"/>
        </w:trPr>
        <w:tc>
          <w:tcPr>
            <w:tcW w:w="6029" w:type="dxa"/>
            <w:vAlign w:val="center"/>
          </w:tcPr>
          <w:p w14:paraId="544607CA" w14:textId="77777777" w:rsidR="00361A35" w:rsidRPr="00B56E74" w:rsidRDefault="00361A35" w:rsidP="00E324B4">
            <w:pPr>
              <w:jc w:val="left"/>
              <w:rPr>
                <w:rFonts w:asciiTheme="minorHAnsi" w:hAnsiTheme="minorHAnsi" w:cstheme="minorHAnsi"/>
                <w:sz w:val="20"/>
                <w:szCs w:val="20"/>
              </w:rPr>
            </w:pPr>
            <w:r w:rsidRPr="00B56E74">
              <w:rPr>
                <w:rFonts w:asciiTheme="minorHAnsi" w:hAnsiTheme="minorHAnsi" w:cstheme="minorHAnsi"/>
                <w:sz w:val="20"/>
                <w:szCs w:val="20"/>
              </w:rPr>
              <w:t>amylaza w moczu, badanie ogólne moczu (profil), białko w moczu, glukoza w moczu, kreatynina w moczu, wapń w moczu</w:t>
            </w:r>
          </w:p>
        </w:tc>
        <w:tc>
          <w:tcPr>
            <w:tcW w:w="1149" w:type="dxa"/>
            <w:vAlign w:val="center"/>
          </w:tcPr>
          <w:p w14:paraId="1DA5BB28"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9" w:type="dxa"/>
            <w:vAlign w:val="center"/>
          </w:tcPr>
          <w:p w14:paraId="7A09C126"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6343C3EA"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3A150B7D" w14:textId="77777777" w:rsidTr="00E324B4">
        <w:trPr>
          <w:trHeight w:val="353"/>
        </w:trPr>
        <w:tc>
          <w:tcPr>
            <w:tcW w:w="6029" w:type="dxa"/>
            <w:vAlign w:val="center"/>
          </w:tcPr>
          <w:p w14:paraId="11B23780" w14:textId="77777777" w:rsidR="00361A35" w:rsidRPr="00DC2B40" w:rsidRDefault="00361A35" w:rsidP="00E324B4">
            <w:pPr>
              <w:jc w:val="left"/>
              <w:rPr>
                <w:rFonts w:asciiTheme="minorHAnsi" w:hAnsiTheme="minorHAnsi" w:cstheme="minorHAnsi"/>
                <w:sz w:val="20"/>
                <w:szCs w:val="20"/>
              </w:rPr>
            </w:pPr>
            <w:r w:rsidRPr="00DC2B40">
              <w:rPr>
                <w:rFonts w:asciiTheme="minorHAnsi" w:hAnsiTheme="minorHAnsi" w:cstheme="minorHAnsi"/>
                <w:sz w:val="20"/>
                <w:szCs w:val="20"/>
              </w:rPr>
              <w:t>fosforany w moczu – wydalanie dobowe, bilirubina w moczu,</w:t>
            </w:r>
            <w:r>
              <w:t xml:space="preserve"> </w:t>
            </w:r>
            <w:r w:rsidRPr="003A25AD">
              <w:rPr>
                <w:rFonts w:asciiTheme="minorHAnsi" w:hAnsiTheme="minorHAnsi" w:cstheme="minorHAnsi"/>
                <w:sz w:val="20"/>
                <w:szCs w:val="20"/>
              </w:rPr>
              <w:t>magnez w moczu, sód w moczu, potas w moczu</w:t>
            </w:r>
            <w:r>
              <w:rPr>
                <w:rFonts w:asciiTheme="minorHAnsi" w:hAnsiTheme="minorHAnsi" w:cstheme="minorHAnsi"/>
                <w:sz w:val="20"/>
                <w:szCs w:val="20"/>
              </w:rPr>
              <w:t>,</w:t>
            </w:r>
            <w:r w:rsidRPr="00DC2B40">
              <w:rPr>
                <w:rFonts w:asciiTheme="minorHAnsi" w:hAnsiTheme="minorHAnsi" w:cstheme="minorHAnsi"/>
                <w:sz w:val="20"/>
                <w:szCs w:val="20"/>
              </w:rPr>
              <w:t xml:space="preserve"> ciała ketonowe w moczu, glukoza w moczu – wydalanie dobowe, kwas moczowy – wydalanie dobowe, magnez w moczu – wydalanie dobowe, potas w moczu – wydalanie dobowe, sód w moczu – wydalanie dobowe, wapń w moczu – wydalanie dobowe</w:t>
            </w:r>
          </w:p>
        </w:tc>
        <w:tc>
          <w:tcPr>
            <w:tcW w:w="1149" w:type="dxa"/>
            <w:vAlign w:val="center"/>
          </w:tcPr>
          <w:p w14:paraId="7D07E284" w14:textId="77777777" w:rsidR="00361A35" w:rsidRPr="00DC2B40" w:rsidRDefault="00361A35" w:rsidP="00E324B4">
            <w:pPr>
              <w:jc w:val="center"/>
              <w:rPr>
                <w:rFonts w:asciiTheme="minorHAnsi" w:hAnsiTheme="minorHAnsi" w:cstheme="minorHAnsi"/>
                <w:sz w:val="20"/>
                <w:szCs w:val="20"/>
              </w:rPr>
            </w:pPr>
          </w:p>
        </w:tc>
        <w:tc>
          <w:tcPr>
            <w:tcW w:w="1149" w:type="dxa"/>
            <w:vAlign w:val="center"/>
          </w:tcPr>
          <w:p w14:paraId="3289EAEC" w14:textId="77777777" w:rsidR="00361A35" w:rsidRPr="00DC2B40" w:rsidRDefault="00361A35" w:rsidP="00E324B4">
            <w:pPr>
              <w:jc w:val="center"/>
              <w:rPr>
                <w:rFonts w:asciiTheme="minorHAnsi" w:hAnsiTheme="minorHAnsi" w:cstheme="minorHAnsi"/>
                <w:sz w:val="20"/>
                <w:szCs w:val="20"/>
              </w:rPr>
            </w:pPr>
          </w:p>
        </w:tc>
        <w:tc>
          <w:tcPr>
            <w:tcW w:w="1143" w:type="dxa"/>
            <w:vAlign w:val="center"/>
          </w:tcPr>
          <w:p w14:paraId="70063B12" w14:textId="77777777" w:rsidR="00361A35" w:rsidRPr="00B56E74" w:rsidRDefault="00361A35" w:rsidP="00E324B4">
            <w:pPr>
              <w:jc w:val="center"/>
              <w:rPr>
                <w:rFonts w:asciiTheme="minorHAnsi" w:hAnsiTheme="minorHAnsi" w:cstheme="minorHAnsi"/>
                <w:sz w:val="20"/>
                <w:szCs w:val="20"/>
              </w:rPr>
            </w:pPr>
            <w:r w:rsidRPr="00DC2B40">
              <w:rPr>
                <w:rFonts w:asciiTheme="minorHAnsi" w:hAnsiTheme="minorHAnsi" w:cstheme="minorHAnsi"/>
                <w:sz w:val="20"/>
                <w:szCs w:val="20"/>
              </w:rPr>
              <w:t>TAK</w:t>
            </w:r>
          </w:p>
        </w:tc>
      </w:tr>
      <w:tr w:rsidR="00361A35" w:rsidRPr="00B56E74" w14:paraId="7D6C3744" w14:textId="77777777" w:rsidTr="00E324B4">
        <w:trPr>
          <w:trHeight w:val="353"/>
        </w:trPr>
        <w:tc>
          <w:tcPr>
            <w:tcW w:w="9470" w:type="dxa"/>
            <w:gridSpan w:val="4"/>
            <w:shd w:val="clear" w:color="auto" w:fill="EAF1DD" w:themeFill="accent3" w:themeFillTint="33"/>
            <w:vAlign w:val="center"/>
          </w:tcPr>
          <w:p w14:paraId="54668E41" w14:textId="77777777" w:rsidR="00361A35" w:rsidRPr="00B56E74" w:rsidRDefault="00361A35" w:rsidP="00E324B4">
            <w:pPr>
              <w:keepNext/>
              <w:jc w:val="left"/>
              <w:rPr>
                <w:rFonts w:asciiTheme="minorHAnsi" w:hAnsiTheme="minorHAnsi" w:cstheme="minorHAnsi"/>
                <w:sz w:val="20"/>
                <w:szCs w:val="20"/>
              </w:rPr>
            </w:pPr>
            <w:r w:rsidRPr="00B56E74">
              <w:rPr>
                <w:rFonts w:asciiTheme="minorHAnsi" w:hAnsiTheme="minorHAnsi" w:cstheme="minorHAnsi"/>
                <w:b/>
                <w:bCs/>
                <w:sz w:val="20"/>
                <w:szCs w:val="20"/>
              </w:rPr>
              <w:t>Badania kału:</w:t>
            </w:r>
          </w:p>
        </w:tc>
      </w:tr>
      <w:tr w:rsidR="00361A35" w:rsidRPr="00B56E74" w14:paraId="545BC657" w14:textId="77777777" w:rsidTr="00E324B4">
        <w:trPr>
          <w:trHeight w:val="353"/>
        </w:trPr>
        <w:tc>
          <w:tcPr>
            <w:tcW w:w="6029" w:type="dxa"/>
            <w:vAlign w:val="center"/>
          </w:tcPr>
          <w:p w14:paraId="3B911BDF" w14:textId="77777777" w:rsidR="00361A35" w:rsidRPr="00B56E74" w:rsidRDefault="00361A35" w:rsidP="00E324B4">
            <w:pPr>
              <w:jc w:val="left"/>
              <w:rPr>
                <w:rFonts w:asciiTheme="minorHAnsi" w:hAnsiTheme="minorHAnsi" w:cstheme="minorHAnsi"/>
                <w:sz w:val="20"/>
                <w:szCs w:val="20"/>
              </w:rPr>
            </w:pPr>
            <w:r w:rsidRPr="00B56E74">
              <w:rPr>
                <w:rFonts w:asciiTheme="minorHAnsi" w:hAnsiTheme="minorHAnsi" w:cstheme="minorHAnsi"/>
                <w:sz w:val="20"/>
                <w:szCs w:val="20"/>
              </w:rPr>
              <w:t>badanie ogólne kału, krew utajona w kale, pasożyty/ jaja pasożytów w kale</w:t>
            </w:r>
          </w:p>
        </w:tc>
        <w:tc>
          <w:tcPr>
            <w:tcW w:w="1149" w:type="dxa"/>
            <w:vAlign w:val="center"/>
          </w:tcPr>
          <w:p w14:paraId="48E710B4"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9" w:type="dxa"/>
            <w:vAlign w:val="center"/>
          </w:tcPr>
          <w:p w14:paraId="6378A94C"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2703B5A2"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0DAA7D05" w14:textId="77777777" w:rsidTr="00E324B4">
        <w:trPr>
          <w:trHeight w:val="353"/>
        </w:trPr>
        <w:tc>
          <w:tcPr>
            <w:tcW w:w="6029" w:type="dxa"/>
            <w:vAlign w:val="center"/>
          </w:tcPr>
          <w:p w14:paraId="5FD4E42D" w14:textId="77777777" w:rsidR="00361A35" w:rsidRPr="00B56E74" w:rsidRDefault="00361A35" w:rsidP="00E324B4">
            <w:pPr>
              <w:jc w:val="left"/>
              <w:rPr>
                <w:rFonts w:asciiTheme="minorHAnsi" w:hAnsiTheme="minorHAnsi" w:cstheme="minorHAnsi"/>
                <w:sz w:val="20"/>
                <w:szCs w:val="20"/>
              </w:rPr>
            </w:pPr>
            <w:r w:rsidRPr="00B56E74">
              <w:rPr>
                <w:rFonts w:asciiTheme="minorHAnsi" w:hAnsiTheme="minorHAnsi" w:cstheme="minorHAnsi"/>
                <w:sz w:val="20"/>
                <w:szCs w:val="20"/>
              </w:rPr>
              <w:t>resztki pokarmowe w kale, kał na lamblie ELISA</w:t>
            </w:r>
          </w:p>
        </w:tc>
        <w:tc>
          <w:tcPr>
            <w:tcW w:w="1149" w:type="dxa"/>
            <w:vAlign w:val="center"/>
          </w:tcPr>
          <w:p w14:paraId="054273C2" w14:textId="77777777" w:rsidR="00361A35" w:rsidRPr="00B56E74" w:rsidRDefault="00361A35" w:rsidP="00E324B4">
            <w:pPr>
              <w:jc w:val="center"/>
              <w:rPr>
                <w:rFonts w:asciiTheme="minorHAnsi" w:hAnsiTheme="minorHAnsi" w:cstheme="minorHAnsi"/>
                <w:sz w:val="20"/>
                <w:szCs w:val="20"/>
              </w:rPr>
            </w:pPr>
          </w:p>
        </w:tc>
        <w:tc>
          <w:tcPr>
            <w:tcW w:w="1149" w:type="dxa"/>
            <w:vAlign w:val="center"/>
          </w:tcPr>
          <w:p w14:paraId="615F920C"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2A72B585"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4C45C2FE" w14:textId="77777777" w:rsidTr="00E324B4">
        <w:trPr>
          <w:trHeight w:val="353"/>
        </w:trPr>
        <w:tc>
          <w:tcPr>
            <w:tcW w:w="9470" w:type="dxa"/>
            <w:gridSpan w:val="4"/>
            <w:shd w:val="clear" w:color="auto" w:fill="EAF1DD" w:themeFill="accent3" w:themeFillTint="33"/>
            <w:vAlign w:val="center"/>
          </w:tcPr>
          <w:p w14:paraId="608AEA27" w14:textId="77777777" w:rsidR="00361A35" w:rsidRPr="00B56E74" w:rsidRDefault="00361A35" w:rsidP="00E324B4">
            <w:pPr>
              <w:jc w:val="left"/>
              <w:rPr>
                <w:rFonts w:asciiTheme="minorHAnsi" w:hAnsiTheme="minorHAnsi" w:cstheme="minorHAnsi"/>
                <w:sz w:val="20"/>
                <w:szCs w:val="20"/>
              </w:rPr>
            </w:pPr>
            <w:r w:rsidRPr="00B56E74">
              <w:rPr>
                <w:rFonts w:asciiTheme="minorHAnsi" w:hAnsiTheme="minorHAnsi" w:cstheme="minorHAnsi"/>
                <w:b/>
                <w:bCs/>
                <w:sz w:val="20"/>
                <w:szCs w:val="20"/>
              </w:rPr>
              <w:t>Badania czynnościowe:</w:t>
            </w:r>
          </w:p>
        </w:tc>
      </w:tr>
      <w:tr w:rsidR="00361A35" w:rsidRPr="00B56E74" w14:paraId="15555826" w14:textId="77777777" w:rsidTr="00E324B4">
        <w:trPr>
          <w:trHeight w:val="353"/>
        </w:trPr>
        <w:tc>
          <w:tcPr>
            <w:tcW w:w="6029" w:type="dxa"/>
            <w:vAlign w:val="center"/>
          </w:tcPr>
          <w:p w14:paraId="2B566889" w14:textId="77777777" w:rsidR="00361A35" w:rsidRPr="00B56E74" w:rsidRDefault="00361A35" w:rsidP="00E324B4">
            <w:pPr>
              <w:jc w:val="left"/>
              <w:rPr>
                <w:rFonts w:asciiTheme="minorHAnsi" w:hAnsiTheme="minorHAnsi" w:cstheme="minorHAnsi"/>
                <w:color w:val="000000"/>
                <w:sz w:val="20"/>
                <w:szCs w:val="20"/>
              </w:rPr>
            </w:pPr>
            <w:r w:rsidRPr="00B56E74">
              <w:rPr>
                <w:rFonts w:asciiTheme="minorHAnsi" w:hAnsiTheme="minorHAnsi" w:cstheme="minorHAnsi"/>
                <w:color w:val="000000"/>
                <w:sz w:val="20"/>
                <w:szCs w:val="20"/>
              </w:rPr>
              <w:lastRenderedPageBreak/>
              <w:t>EKG spoczynkowe</w:t>
            </w:r>
          </w:p>
        </w:tc>
        <w:tc>
          <w:tcPr>
            <w:tcW w:w="1149" w:type="dxa"/>
            <w:vAlign w:val="center"/>
          </w:tcPr>
          <w:p w14:paraId="2CF51694"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9" w:type="dxa"/>
            <w:vAlign w:val="center"/>
          </w:tcPr>
          <w:p w14:paraId="516FF831"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4F915421"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3E658EE3" w14:textId="77777777" w:rsidTr="00E324B4">
        <w:trPr>
          <w:trHeight w:val="353"/>
        </w:trPr>
        <w:tc>
          <w:tcPr>
            <w:tcW w:w="6029" w:type="dxa"/>
            <w:vAlign w:val="center"/>
          </w:tcPr>
          <w:p w14:paraId="06235B56" w14:textId="77777777" w:rsidR="00361A35" w:rsidRPr="00B56E74" w:rsidRDefault="00361A35" w:rsidP="00E324B4">
            <w:pPr>
              <w:jc w:val="left"/>
              <w:rPr>
                <w:rFonts w:asciiTheme="minorHAnsi" w:hAnsiTheme="minorHAnsi" w:cstheme="minorHAnsi"/>
                <w:sz w:val="20"/>
                <w:szCs w:val="20"/>
              </w:rPr>
            </w:pPr>
            <w:r w:rsidRPr="00B56E74">
              <w:rPr>
                <w:rFonts w:asciiTheme="minorHAnsi" w:hAnsiTheme="minorHAnsi" w:cstheme="minorHAnsi"/>
                <w:sz w:val="20"/>
                <w:szCs w:val="20"/>
              </w:rPr>
              <w:t xml:space="preserve">EKG – pomiar całodobowy metodą </w:t>
            </w:r>
            <w:proofErr w:type="spellStart"/>
            <w:r w:rsidRPr="00B56E74">
              <w:rPr>
                <w:rFonts w:asciiTheme="minorHAnsi" w:hAnsiTheme="minorHAnsi" w:cstheme="minorHAnsi"/>
                <w:sz w:val="20"/>
                <w:szCs w:val="20"/>
              </w:rPr>
              <w:t>Holtera</w:t>
            </w:r>
            <w:proofErr w:type="spellEnd"/>
            <w:r w:rsidRPr="00B56E74">
              <w:rPr>
                <w:rFonts w:asciiTheme="minorHAnsi" w:hAnsiTheme="minorHAnsi" w:cstheme="minorHAnsi"/>
                <w:sz w:val="20"/>
                <w:szCs w:val="20"/>
              </w:rPr>
              <w:t xml:space="preserve">, EKG – próba wysiłkowa, pomiar całodobowy ciśnienia tętniczego (metodą </w:t>
            </w:r>
            <w:proofErr w:type="spellStart"/>
            <w:r w:rsidRPr="00B56E74">
              <w:rPr>
                <w:rFonts w:asciiTheme="minorHAnsi" w:hAnsiTheme="minorHAnsi" w:cstheme="minorHAnsi"/>
                <w:sz w:val="20"/>
                <w:szCs w:val="20"/>
              </w:rPr>
              <w:t>Holtera</w:t>
            </w:r>
            <w:proofErr w:type="spellEnd"/>
            <w:r w:rsidRPr="00B56E74">
              <w:rPr>
                <w:rFonts w:asciiTheme="minorHAnsi" w:hAnsiTheme="minorHAnsi" w:cstheme="minorHAnsi"/>
                <w:sz w:val="20"/>
                <w:szCs w:val="20"/>
              </w:rPr>
              <w:t xml:space="preserve"> ciśnieniowego)</w:t>
            </w:r>
          </w:p>
        </w:tc>
        <w:tc>
          <w:tcPr>
            <w:tcW w:w="1149" w:type="dxa"/>
            <w:vAlign w:val="center"/>
          </w:tcPr>
          <w:p w14:paraId="1573A832" w14:textId="77777777" w:rsidR="00361A35" w:rsidRPr="00B56E74" w:rsidRDefault="00361A35" w:rsidP="00E324B4">
            <w:pPr>
              <w:jc w:val="center"/>
              <w:rPr>
                <w:rFonts w:asciiTheme="minorHAnsi" w:hAnsiTheme="minorHAnsi" w:cstheme="minorHAnsi"/>
                <w:sz w:val="20"/>
                <w:szCs w:val="20"/>
              </w:rPr>
            </w:pPr>
          </w:p>
        </w:tc>
        <w:tc>
          <w:tcPr>
            <w:tcW w:w="1149" w:type="dxa"/>
            <w:vAlign w:val="center"/>
          </w:tcPr>
          <w:p w14:paraId="11083140"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025628BD"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575E3743" w14:textId="77777777" w:rsidTr="00E324B4">
        <w:trPr>
          <w:trHeight w:val="353"/>
        </w:trPr>
        <w:tc>
          <w:tcPr>
            <w:tcW w:w="9470" w:type="dxa"/>
            <w:gridSpan w:val="4"/>
            <w:shd w:val="clear" w:color="auto" w:fill="EAF1DD" w:themeFill="accent3" w:themeFillTint="33"/>
            <w:vAlign w:val="center"/>
          </w:tcPr>
          <w:p w14:paraId="59276518" w14:textId="77777777" w:rsidR="00361A35" w:rsidRPr="00B56E74" w:rsidRDefault="00361A35" w:rsidP="00E324B4">
            <w:pPr>
              <w:jc w:val="left"/>
              <w:rPr>
                <w:rFonts w:asciiTheme="minorHAnsi" w:hAnsiTheme="minorHAnsi" w:cstheme="minorHAnsi"/>
                <w:sz w:val="20"/>
                <w:szCs w:val="20"/>
              </w:rPr>
            </w:pPr>
            <w:r w:rsidRPr="00B56E74">
              <w:rPr>
                <w:rFonts w:asciiTheme="minorHAnsi" w:hAnsiTheme="minorHAnsi" w:cstheme="minorHAnsi"/>
                <w:b/>
                <w:bCs/>
                <w:sz w:val="20"/>
                <w:szCs w:val="20"/>
              </w:rPr>
              <w:t>Diagnostyka radiologiczna:</w:t>
            </w:r>
          </w:p>
        </w:tc>
      </w:tr>
      <w:tr w:rsidR="00361A35" w:rsidRPr="00B56E74" w14:paraId="3CE0A0F0" w14:textId="77777777" w:rsidTr="00E324B4">
        <w:trPr>
          <w:trHeight w:val="353"/>
        </w:trPr>
        <w:tc>
          <w:tcPr>
            <w:tcW w:w="6029" w:type="dxa"/>
            <w:vAlign w:val="center"/>
          </w:tcPr>
          <w:p w14:paraId="547AF49C" w14:textId="77777777" w:rsidR="00361A35" w:rsidRPr="00B56E74" w:rsidRDefault="00361A35" w:rsidP="00E324B4">
            <w:pPr>
              <w:jc w:val="left"/>
              <w:rPr>
                <w:rFonts w:asciiTheme="minorHAnsi" w:hAnsiTheme="minorHAnsi" w:cstheme="minorHAnsi"/>
                <w:sz w:val="20"/>
                <w:szCs w:val="20"/>
              </w:rPr>
            </w:pPr>
            <w:r w:rsidRPr="00B56E74">
              <w:rPr>
                <w:rFonts w:asciiTheme="minorHAnsi" w:hAnsiTheme="minorHAnsi" w:cstheme="minorHAnsi"/>
                <w:sz w:val="20"/>
                <w:szCs w:val="20"/>
              </w:rPr>
              <w:t xml:space="preserve">RTG czaszki, RTG okolicy czołowej, RTG żuchwy, RTG szczęki, RTG zatok nosa, RTG nosa, RTG oczodołu, RTG okolicy nadoczodołowej, RTG spojenia żuchwy, RTG okolicy jarzmowo-szczękowej, RTG krtani, RTG przewodu nosowo-łzowego, RTG </w:t>
            </w:r>
            <w:proofErr w:type="spellStart"/>
            <w:r w:rsidRPr="00B56E74">
              <w:rPr>
                <w:rFonts w:asciiTheme="minorHAnsi" w:hAnsiTheme="minorHAnsi" w:cstheme="minorHAnsi"/>
                <w:sz w:val="20"/>
                <w:szCs w:val="20"/>
              </w:rPr>
              <w:t>nosogardzieli</w:t>
            </w:r>
            <w:proofErr w:type="spellEnd"/>
            <w:r w:rsidRPr="00B56E74">
              <w:rPr>
                <w:rFonts w:asciiTheme="minorHAnsi" w:hAnsiTheme="minorHAnsi" w:cstheme="minorHAnsi"/>
                <w:sz w:val="20"/>
                <w:szCs w:val="20"/>
              </w:rPr>
              <w:t xml:space="preserve">, RTG gruczołów ślinowych, RTG okolicy tarczycy, RTG języczka, RTG tkanek miękkich klatki piersiowej, RTG kręgosłupa (całego szyjnego piersiowego lędźwiowo-krzyżowego), RTG barku, </w:t>
            </w:r>
            <w:r w:rsidRPr="003A25AD">
              <w:rPr>
                <w:rFonts w:asciiTheme="minorHAnsi" w:hAnsiTheme="minorHAnsi" w:cstheme="minorHAnsi"/>
                <w:sz w:val="20"/>
                <w:szCs w:val="20"/>
              </w:rPr>
              <w:t>RTG łopatki, RTG mostka, RTG żeber, RTG stawów,</w:t>
            </w:r>
            <w:r w:rsidRPr="00B56E74">
              <w:rPr>
                <w:rFonts w:asciiTheme="minorHAnsi" w:hAnsiTheme="minorHAnsi" w:cstheme="minorHAnsi"/>
                <w:sz w:val="20"/>
                <w:szCs w:val="20"/>
              </w:rPr>
              <w:t xml:space="preserve"> RTG ramienia, RTG łokcia, RTG przedramienia, RTG nadgarstka, RTG dłoni, </w:t>
            </w:r>
            <w:r w:rsidRPr="003A25AD">
              <w:rPr>
                <w:rFonts w:asciiTheme="minorHAnsi" w:hAnsiTheme="minorHAnsi" w:cstheme="minorHAnsi"/>
                <w:sz w:val="20"/>
                <w:szCs w:val="20"/>
              </w:rPr>
              <w:t>RTG palca,</w:t>
            </w:r>
            <w:r w:rsidRPr="00B56E74">
              <w:rPr>
                <w:rFonts w:asciiTheme="minorHAnsi" w:hAnsiTheme="minorHAnsi" w:cstheme="minorHAnsi"/>
                <w:sz w:val="20"/>
                <w:szCs w:val="20"/>
              </w:rPr>
              <w:t xml:space="preserve"> RTG kończyny górnej, RTG kończyny dolnej, RTG miednicy, RTG biodra, RTG uda, RTG kolana, RTG podudzia, RTG kostki, RTG stopy, RTG przeglądowe jamy brzusznej</w:t>
            </w:r>
          </w:p>
        </w:tc>
        <w:tc>
          <w:tcPr>
            <w:tcW w:w="1149" w:type="dxa"/>
            <w:vAlign w:val="center"/>
          </w:tcPr>
          <w:p w14:paraId="0C06D466"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9" w:type="dxa"/>
            <w:vAlign w:val="center"/>
          </w:tcPr>
          <w:p w14:paraId="7D0F0AB8"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451B217D"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3A7593EB" w14:textId="77777777" w:rsidTr="00E324B4">
        <w:trPr>
          <w:trHeight w:val="353"/>
        </w:trPr>
        <w:tc>
          <w:tcPr>
            <w:tcW w:w="6029" w:type="dxa"/>
            <w:vAlign w:val="center"/>
          </w:tcPr>
          <w:p w14:paraId="108AD994" w14:textId="77777777" w:rsidR="00361A35" w:rsidRPr="00B56E74" w:rsidRDefault="00361A35" w:rsidP="00E324B4">
            <w:pPr>
              <w:jc w:val="left"/>
              <w:rPr>
                <w:rFonts w:asciiTheme="minorHAnsi" w:hAnsiTheme="minorHAnsi" w:cstheme="minorHAnsi"/>
                <w:sz w:val="20"/>
                <w:szCs w:val="20"/>
              </w:rPr>
            </w:pPr>
            <w:r w:rsidRPr="00B56E74">
              <w:rPr>
                <w:rFonts w:asciiTheme="minorHAnsi" w:hAnsiTheme="minorHAnsi" w:cstheme="minorHAnsi"/>
                <w:sz w:val="20"/>
                <w:szCs w:val="20"/>
              </w:rPr>
              <w:t>mammografia, urografia (zdjęcie nerek moczowodów i pęcherza</w:t>
            </w:r>
            <w:r w:rsidRPr="00363BF8">
              <w:rPr>
                <w:rFonts w:asciiTheme="minorHAnsi" w:hAnsiTheme="minorHAnsi" w:cstheme="minorHAnsi"/>
                <w:sz w:val="20"/>
                <w:szCs w:val="20"/>
              </w:rPr>
              <w:t>)</w:t>
            </w:r>
          </w:p>
        </w:tc>
        <w:tc>
          <w:tcPr>
            <w:tcW w:w="1149" w:type="dxa"/>
            <w:vAlign w:val="center"/>
          </w:tcPr>
          <w:p w14:paraId="39C9B3B2" w14:textId="77777777" w:rsidR="00361A35" w:rsidRPr="00B56E74" w:rsidRDefault="00361A35" w:rsidP="00E324B4">
            <w:pPr>
              <w:jc w:val="center"/>
              <w:rPr>
                <w:rFonts w:asciiTheme="minorHAnsi" w:hAnsiTheme="minorHAnsi" w:cstheme="minorHAnsi"/>
                <w:sz w:val="20"/>
                <w:szCs w:val="20"/>
              </w:rPr>
            </w:pPr>
          </w:p>
        </w:tc>
        <w:tc>
          <w:tcPr>
            <w:tcW w:w="1149" w:type="dxa"/>
            <w:vAlign w:val="center"/>
          </w:tcPr>
          <w:p w14:paraId="09FF7E99"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29A85946"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7D7E5195" w14:textId="77777777" w:rsidTr="00E324B4">
        <w:trPr>
          <w:trHeight w:val="353"/>
        </w:trPr>
        <w:tc>
          <w:tcPr>
            <w:tcW w:w="9470" w:type="dxa"/>
            <w:gridSpan w:val="4"/>
            <w:shd w:val="clear" w:color="auto" w:fill="EAF1DD" w:themeFill="accent3" w:themeFillTint="33"/>
            <w:vAlign w:val="center"/>
          </w:tcPr>
          <w:p w14:paraId="4BB86EC5" w14:textId="77777777" w:rsidR="00361A35" w:rsidRPr="00B56E74" w:rsidRDefault="00361A35" w:rsidP="00E324B4">
            <w:pPr>
              <w:jc w:val="left"/>
              <w:rPr>
                <w:rFonts w:asciiTheme="minorHAnsi" w:hAnsiTheme="minorHAnsi" w:cstheme="minorHAnsi"/>
                <w:sz w:val="20"/>
                <w:szCs w:val="20"/>
              </w:rPr>
            </w:pPr>
            <w:r w:rsidRPr="00B56E74">
              <w:rPr>
                <w:rFonts w:asciiTheme="minorHAnsi" w:hAnsiTheme="minorHAnsi" w:cstheme="minorHAnsi"/>
                <w:b/>
                <w:bCs/>
                <w:sz w:val="20"/>
                <w:szCs w:val="20"/>
              </w:rPr>
              <w:t xml:space="preserve">Diagnostyka ultrasonograficzna: </w:t>
            </w:r>
          </w:p>
        </w:tc>
      </w:tr>
      <w:tr w:rsidR="00361A35" w:rsidRPr="00B56E74" w14:paraId="4BEFAC05" w14:textId="77777777" w:rsidTr="00E324B4">
        <w:trPr>
          <w:trHeight w:val="353"/>
        </w:trPr>
        <w:tc>
          <w:tcPr>
            <w:tcW w:w="6029" w:type="dxa"/>
            <w:vAlign w:val="center"/>
          </w:tcPr>
          <w:p w14:paraId="720CAF0C" w14:textId="77777777" w:rsidR="00361A35" w:rsidRPr="00B56E74" w:rsidRDefault="00361A35" w:rsidP="00E324B4">
            <w:pPr>
              <w:jc w:val="left"/>
              <w:rPr>
                <w:rFonts w:asciiTheme="minorHAnsi" w:hAnsiTheme="minorHAnsi" w:cstheme="minorHAnsi"/>
                <w:sz w:val="20"/>
                <w:szCs w:val="20"/>
              </w:rPr>
            </w:pPr>
            <w:r w:rsidRPr="00B56E74">
              <w:rPr>
                <w:rFonts w:asciiTheme="minorHAnsi" w:hAnsiTheme="minorHAnsi" w:cstheme="minorHAnsi"/>
                <w:sz w:val="20"/>
                <w:szCs w:val="20"/>
              </w:rPr>
              <w:t xml:space="preserve">USG gruczołu krokowego transrektalne, USG gruczołu krokowego przez powłoki brzuszne, USG ginekologiczne przez powłoki brzuszne, USG ginekologiczne </w:t>
            </w:r>
            <w:proofErr w:type="spellStart"/>
            <w:r w:rsidRPr="00B56E74">
              <w:rPr>
                <w:rFonts w:asciiTheme="minorHAnsi" w:hAnsiTheme="minorHAnsi" w:cstheme="minorHAnsi"/>
                <w:sz w:val="20"/>
                <w:szCs w:val="20"/>
              </w:rPr>
              <w:t>przezpochwowe</w:t>
            </w:r>
            <w:proofErr w:type="spellEnd"/>
            <w:r w:rsidRPr="00B56E74">
              <w:rPr>
                <w:rFonts w:asciiTheme="minorHAnsi" w:hAnsiTheme="minorHAnsi" w:cstheme="minorHAnsi"/>
                <w:sz w:val="20"/>
                <w:szCs w:val="20"/>
              </w:rPr>
              <w:t xml:space="preserve"> (</w:t>
            </w:r>
            <w:proofErr w:type="spellStart"/>
            <w:r w:rsidRPr="00B56E74">
              <w:rPr>
                <w:rFonts w:asciiTheme="minorHAnsi" w:hAnsiTheme="minorHAnsi" w:cstheme="minorHAnsi"/>
                <w:sz w:val="20"/>
                <w:szCs w:val="20"/>
              </w:rPr>
              <w:t>transwaginalne</w:t>
            </w:r>
            <w:proofErr w:type="spellEnd"/>
            <w:r w:rsidRPr="00B56E74">
              <w:rPr>
                <w:rFonts w:asciiTheme="minorHAnsi" w:hAnsiTheme="minorHAnsi" w:cstheme="minorHAnsi"/>
                <w:sz w:val="20"/>
                <w:szCs w:val="20"/>
              </w:rPr>
              <w:t xml:space="preserve">), USG miednicy małej, USG piersi, USG przeglądowe jamy brzusznej i przewodu pokarmowego (trzustki wątroby dróg żółciowych żołądka dwunastnicy), USG układu moczowego (nerek moczowodów pęcherza moczowego), USG tarczycy, USG stawów biodrowych, USG stawów kolanowych, </w:t>
            </w:r>
            <w:r w:rsidRPr="003A25AD">
              <w:rPr>
                <w:rFonts w:asciiTheme="minorHAnsi" w:hAnsiTheme="minorHAnsi" w:cstheme="minorHAnsi"/>
                <w:sz w:val="20"/>
                <w:szCs w:val="20"/>
              </w:rPr>
              <w:t xml:space="preserve">USG stawów łokciowych, USG stawów skokowych, USG stawów barkowych, </w:t>
            </w:r>
            <w:r w:rsidRPr="00B56E74">
              <w:rPr>
                <w:rFonts w:asciiTheme="minorHAnsi" w:hAnsiTheme="minorHAnsi" w:cstheme="minorHAnsi"/>
                <w:sz w:val="20"/>
                <w:szCs w:val="20"/>
              </w:rPr>
              <w:t xml:space="preserve">USG ścięgna, </w:t>
            </w:r>
            <w:r w:rsidRPr="003A25AD">
              <w:rPr>
                <w:rFonts w:asciiTheme="minorHAnsi" w:hAnsiTheme="minorHAnsi" w:cstheme="minorHAnsi"/>
                <w:sz w:val="20"/>
                <w:szCs w:val="20"/>
              </w:rPr>
              <w:t>USG węzłów chłonnych, USG krtani, USG nadgarstka, USG palca,</w:t>
            </w:r>
            <w:r w:rsidRPr="00B56E74">
              <w:rPr>
                <w:rFonts w:asciiTheme="minorHAnsi" w:hAnsiTheme="minorHAnsi" w:cstheme="minorHAnsi"/>
                <w:sz w:val="20"/>
                <w:szCs w:val="20"/>
              </w:rPr>
              <w:t xml:space="preserve"> </w:t>
            </w:r>
            <w:r w:rsidRPr="003A25AD">
              <w:rPr>
                <w:rFonts w:asciiTheme="minorHAnsi" w:hAnsiTheme="minorHAnsi" w:cstheme="minorHAnsi"/>
                <w:sz w:val="20"/>
                <w:szCs w:val="20"/>
              </w:rPr>
              <w:t>USG tkanek miękkich,</w:t>
            </w:r>
            <w:r w:rsidRPr="00B56E74">
              <w:rPr>
                <w:rFonts w:asciiTheme="minorHAnsi" w:hAnsiTheme="minorHAnsi" w:cstheme="minorHAnsi"/>
                <w:sz w:val="20"/>
                <w:szCs w:val="20"/>
              </w:rPr>
              <w:t xml:space="preserve"> USG ciąży</w:t>
            </w:r>
          </w:p>
        </w:tc>
        <w:tc>
          <w:tcPr>
            <w:tcW w:w="1149" w:type="dxa"/>
            <w:vAlign w:val="center"/>
          </w:tcPr>
          <w:p w14:paraId="6BA44B2E"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9" w:type="dxa"/>
            <w:vAlign w:val="center"/>
          </w:tcPr>
          <w:p w14:paraId="18E50C3D"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261342A0"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5D8CA20E" w14:textId="77777777" w:rsidTr="00E324B4">
        <w:trPr>
          <w:trHeight w:val="353"/>
        </w:trPr>
        <w:tc>
          <w:tcPr>
            <w:tcW w:w="6029" w:type="dxa"/>
            <w:vAlign w:val="center"/>
          </w:tcPr>
          <w:p w14:paraId="44A728FD" w14:textId="77777777" w:rsidR="00361A35" w:rsidRPr="00B56E74" w:rsidRDefault="00361A35" w:rsidP="00E324B4">
            <w:pPr>
              <w:jc w:val="left"/>
              <w:rPr>
                <w:rFonts w:asciiTheme="minorHAnsi" w:hAnsiTheme="minorHAnsi" w:cstheme="minorHAnsi"/>
                <w:sz w:val="20"/>
                <w:szCs w:val="20"/>
              </w:rPr>
            </w:pPr>
            <w:r w:rsidRPr="00B56E74">
              <w:rPr>
                <w:rFonts w:asciiTheme="minorHAnsi" w:hAnsiTheme="minorHAnsi" w:cstheme="minorHAnsi"/>
                <w:sz w:val="20"/>
                <w:szCs w:val="20"/>
              </w:rPr>
              <w:t>echokardiografia (ECHO), USG dopplerowskie naczyń jamy brzusznej, USG dopplerowskie szyi, USG dopplerowskie kończyn</w:t>
            </w:r>
          </w:p>
        </w:tc>
        <w:tc>
          <w:tcPr>
            <w:tcW w:w="1149" w:type="dxa"/>
            <w:vAlign w:val="center"/>
          </w:tcPr>
          <w:p w14:paraId="5BDC3E56" w14:textId="77777777" w:rsidR="00361A35" w:rsidRPr="00B56E74" w:rsidRDefault="00361A35" w:rsidP="00E324B4">
            <w:pPr>
              <w:jc w:val="center"/>
              <w:rPr>
                <w:rFonts w:asciiTheme="minorHAnsi" w:hAnsiTheme="minorHAnsi" w:cstheme="minorHAnsi"/>
                <w:sz w:val="20"/>
                <w:szCs w:val="20"/>
              </w:rPr>
            </w:pPr>
          </w:p>
        </w:tc>
        <w:tc>
          <w:tcPr>
            <w:tcW w:w="1149" w:type="dxa"/>
            <w:vAlign w:val="center"/>
          </w:tcPr>
          <w:p w14:paraId="2B504D93"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42BCBC32"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0E922468" w14:textId="77777777" w:rsidTr="00E324B4">
        <w:trPr>
          <w:trHeight w:val="353"/>
        </w:trPr>
        <w:tc>
          <w:tcPr>
            <w:tcW w:w="6029" w:type="dxa"/>
            <w:vAlign w:val="center"/>
          </w:tcPr>
          <w:p w14:paraId="7731CF65" w14:textId="77777777" w:rsidR="00361A35" w:rsidRPr="00B56E74" w:rsidRDefault="00361A35" w:rsidP="00E324B4">
            <w:pPr>
              <w:jc w:val="left"/>
              <w:rPr>
                <w:rFonts w:asciiTheme="minorHAnsi" w:hAnsiTheme="minorHAnsi" w:cstheme="minorHAnsi"/>
                <w:sz w:val="20"/>
                <w:szCs w:val="20"/>
              </w:rPr>
            </w:pPr>
            <w:r w:rsidRPr="00E40A11">
              <w:rPr>
                <w:rFonts w:asciiTheme="minorHAnsi" w:hAnsiTheme="minorHAnsi" w:cstheme="minorHAnsi"/>
                <w:sz w:val="20"/>
                <w:szCs w:val="20"/>
              </w:rPr>
              <w:t>USG jąder</w:t>
            </w:r>
            <w:r>
              <w:rPr>
                <w:rFonts w:asciiTheme="minorHAnsi" w:hAnsiTheme="minorHAnsi" w:cstheme="minorHAnsi"/>
                <w:sz w:val="20"/>
                <w:szCs w:val="20"/>
              </w:rPr>
              <w:t xml:space="preserve">, </w:t>
            </w:r>
            <w:r w:rsidRPr="003A25AD">
              <w:rPr>
                <w:rFonts w:asciiTheme="minorHAnsi" w:hAnsiTheme="minorHAnsi" w:cstheme="minorHAnsi"/>
                <w:sz w:val="20"/>
                <w:szCs w:val="20"/>
              </w:rPr>
              <w:t>USG dopplerowskie tętnic nerkowych</w:t>
            </w:r>
          </w:p>
        </w:tc>
        <w:tc>
          <w:tcPr>
            <w:tcW w:w="1149" w:type="dxa"/>
            <w:vAlign w:val="center"/>
          </w:tcPr>
          <w:p w14:paraId="4CEE4D80" w14:textId="77777777" w:rsidR="00361A35" w:rsidRPr="00B56E74" w:rsidRDefault="00361A35" w:rsidP="00E324B4">
            <w:pPr>
              <w:jc w:val="center"/>
              <w:rPr>
                <w:rFonts w:asciiTheme="minorHAnsi" w:hAnsiTheme="minorHAnsi" w:cstheme="minorHAnsi"/>
                <w:sz w:val="20"/>
                <w:szCs w:val="20"/>
              </w:rPr>
            </w:pPr>
          </w:p>
        </w:tc>
        <w:tc>
          <w:tcPr>
            <w:tcW w:w="1149" w:type="dxa"/>
            <w:vAlign w:val="center"/>
          </w:tcPr>
          <w:p w14:paraId="6D20126C" w14:textId="77777777" w:rsidR="00361A35" w:rsidRPr="00B56E74" w:rsidRDefault="00361A35" w:rsidP="00E324B4">
            <w:pPr>
              <w:jc w:val="center"/>
              <w:rPr>
                <w:rFonts w:asciiTheme="minorHAnsi" w:hAnsiTheme="minorHAnsi" w:cstheme="minorHAnsi"/>
                <w:sz w:val="20"/>
                <w:szCs w:val="20"/>
              </w:rPr>
            </w:pPr>
          </w:p>
        </w:tc>
        <w:tc>
          <w:tcPr>
            <w:tcW w:w="1143" w:type="dxa"/>
            <w:vAlign w:val="center"/>
          </w:tcPr>
          <w:p w14:paraId="026F9ACC"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5A2C22A4" w14:textId="77777777" w:rsidTr="00E324B4">
        <w:trPr>
          <w:trHeight w:val="353"/>
        </w:trPr>
        <w:tc>
          <w:tcPr>
            <w:tcW w:w="9470" w:type="dxa"/>
            <w:gridSpan w:val="4"/>
            <w:shd w:val="clear" w:color="auto" w:fill="EAF1DD" w:themeFill="accent3" w:themeFillTint="33"/>
            <w:vAlign w:val="center"/>
          </w:tcPr>
          <w:p w14:paraId="178B6847" w14:textId="77777777" w:rsidR="00361A35" w:rsidRPr="00B56E74" w:rsidRDefault="00361A35" w:rsidP="00E324B4">
            <w:pPr>
              <w:jc w:val="left"/>
              <w:rPr>
                <w:rFonts w:asciiTheme="minorHAnsi" w:hAnsiTheme="minorHAnsi" w:cstheme="minorHAnsi"/>
                <w:sz w:val="20"/>
                <w:szCs w:val="20"/>
              </w:rPr>
            </w:pPr>
            <w:r w:rsidRPr="00B56E74">
              <w:rPr>
                <w:rFonts w:asciiTheme="minorHAnsi" w:hAnsiTheme="minorHAnsi" w:cstheme="minorHAnsi"/>
                <w:b/>
                <w:bCs/>
                <w:sz w:val="20"/>
                <w:szCs w:val="20"/>
              </w:rPr>
              <w:t>Diagnostyka obrazowa tomografia komputerowa (TK) i rezonans magnetyczny (NMR):</w:t>
            </w:r>
          </w:p>
        </w:tc>
      </w:tr>
      <w:tr w:rsidR="00361A35" w:rsidRPr="00B56E74" w14:paraId="3F0B56AC" w14:textId="77777777" w:rsidTr="00E324B4">
        <w:trPr>
          <w:trHeight w:val="353"/>
        </w:trPr>
        <w:tc>
          <w:tcPr>
            <w:tcW w:w="6029" w:type="dxa"/>
            <w:vAlign w:val="center"/>
          </w:tcPr>
          <w:p w14:paraId="6A39C5EB" w14:textId="77777777" w:rsidR="00361A35" w:rsidRPr="00B56E74" w:rsidRDefault="00361A35" w:rsidP="00E324B4">
            <w:pPr>
              <w:jc w:val="left"/>
              <w:rPr>
                <w:rFonts w:asciiTheme="minorHAnsi" w:hAnsiTheme="minorHAnsi" w:cstheme="minorHAnsi"/>
                <w:sz w:val="20"/>
                <w:szCs w:val="20"/>
              </w:rPr>
            </w:pPr>
            <w:r w:rsidRPr="00B56E74">
              <w:rPr>
                <w:rFonts w:asciiTheme="minorHAnsi" w:hAnsiTheme="minorHAnsi" w:cstheme="minorHAnsi"/>
                <w:sz w:val="20"/>
                <w:szCs w:val="20"/>
              </w:rPr>
              <w:t xml:space="preserve">TK i NMR głowy (przysadki, zatok, oczodołów, kości skroniowych, szyi, krtani, uszu), TK i NMR tkanek miękkich szyi, TK i NMR klatki piersiowej, TK i NMR jamy brzusznej, TK i NMR miednicy, TK i NMR kości, TK i NMR stawów, TK i NMR kręgosłupa (szyjnego, piersiowego, lędźwiowego), </w:t>
            </w:r>
            <w:r w:rsidRPr="00B56E74">
              <w:rPr>
                <w:rFonts w:asciiTheme="minorHAnsi" w:hAnsiTheme="minorHAnsi" w:cstheme="minorHAnsi"/>
                <w:sz w:val="20"/>
                <w:szCs w:val="20"/>
              </w:rPr>
              <w:lastRenderedPageBreak/>
              <w:t>TK i NMR kończyny górnej i dolnej (ręki ramienia przedramienia nadgarstka uda podudzia stopy)</w:t>
            </w:r>
          </w:p>
        </w:tc>
        <w:tc>
          <w:tcPr>
            <w:tcW w:w="1149" w:type="dxa"/>
            <w:vAlign w:val="center"/>
          </w:tcPr>
          <w:p w14:paraId="456AA821" w14:textId="77777777" w:rsidR="00361A35" w:rsidRPr="00B56E74" w:rsidRDefault="00361A35" w:rsidP="00E324B4">
            <w:pPr>
              <w:jc w:val="center"/>
              <w:rPr>
                <w:rFonts w:asciiTheme="minorHAnsi" w:hAnsiTheme="minorHAnsi" w:cstheme="minorHAnsi"/>
                <w:sz w:val="20"/>
                <w:szCs w:val="20"/>
              </w:rPr>
            </w:pPr>
          </w:p>
        </w:tc>
        <w:tc>
          <w:tcPr>
            <w:tcW w:w="1149" w:type="dxa"/>
            <w:vAlign w:val="center"/>
          </w:tcPr>
          <w:p w14:paraId="27C0D913"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2C5474A3"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3E766E9B" w14:textId="77777777" w:rsidTr="00E324B4">
        <w:trPr>
          <w:trHeight w:val="353"/>
        </w:trPr>
        <w:tc>
          <w:tcPr>
            <w:tcW w:w="9470" w:type="dxa"/>
            <w:gridSpan w:val="4"/>
            <w:shd w:val="clear" w:color="auto" w:fill="EAF1DD" w:themeFill="accent3" w:themeFillTint="33"/>
            <w:vAlign w:val="center"/>
          </w:tcPr>
          <w:p w14:paraId="3108ECF0" w14:textId="77777777" w:rsidR="00361A35" w:rsidRPr="00B56E74" w:rsidRDefault="00361A35" w:rsidP="00E324B4">
            <w:pPr>
              <w:keepNext/>
              <w:jc w:val="left"/>
              <w:rPr>
                <w:rFonts w:asciiTheme="minorHAnsi" w:hAnsiTheme="minorHAnsi" w:cstheme="minorHAnsi"/>
                <w:sz w:val="20"/>
                <w:szCs w:val="20"/>
              </w:rPr>
            </w:pPr>
            <w:r w:rsidRPr="00B56E74">
              <w:rPr>
                <w:rFonts w:asciiTheme="minorHAnsi" w:hAnsiTheme="minorHAnsi" w:cstheme="minorHAnsi"/>
                <w:b/>
                <w:bCs/>
                <w:sz w:val="20"/>
                <w:szCs w:val="20"/>
              </w:rPr>
              <w:t>Diagnostyka endoskopowa</w:t>
            </w:r>
            <w:r w:rsidRPr="00B56E74">
              <w:rPr>
                <w:rFonts w:asciiTheme="minorHAnsi" w:hAnsiTheme="minorHAnsi" w:cstheme="minorHAnsi"/>
                <w:sz w:val="20"/>
                <w:szCs w:val="20"/>
              </w:rPr>
              <w:t xml:space="preserve"> </w:t>
            </w:r>
            <w:r w:rsidRPr="00B56E74">
              <w:rPr>
                <w:rFonts w:asciiTheme="minorHAnsi" w:hAnsiTheme="minorHAnsi" w:cstheme="minorHAnsi"/>
                <w:b/>
                <w:bCs/>
                <w:sz w:val="20"/>
                <w:szCs w:val="20"/>
              </w:rPr>
              <w:t xml:space="preserve">(z możliwością wykonania badania histopatologicznego): </w:t>
            </w:r>
          </w:p>
        </w:tc>
      </w:tr>
      <w:tr w:rsidR="00361A35" w:rsidRPr="00B56E74" w14:paraId="10418C7A" w14:textId="77777777" w:rsidTr="00E324B4">
        <w:trPr>
          <w:trHeight w:val="353"/>
        </w:trPr>
        <w:tc>
          <w:tcPr>
            <w:tcW w:w="6029" w:type="dxa"/>
            <w:vAlign w:val="center"/>
          </w:tcPr>
          <w:p w14:paraId="607E0BB8" w14:textId="77777777" w:rsidR="00361A35" w:rsidRPr="00B56E74" w:rsidRDefault="00361A35" w:rsidP="00E324B4">
            <w:pPr>
              <w:jc w:val="left"/>
              <w:rPr>
                <w:rFonts w:asciiTheme="minorHAnsi" w:hAnsiTheme="minorHAnsi" w:cstheme="minorHAnsi"/>
                <w:sz w:val="20"/>
                <w:szCs w:val="20"/>
              </w:rPr>
            </w:pPr>
            <w:r w:rsidRPr="00B56E74">
              <w:rPr>
                <w:rFonts w:asciiTheme="minorHAnsi" w:hAnsiTheme="minorHAnsi" w:cstheme="minorHAnsi"/>
                <w:sz w:val="20"/>
                <w:szCs w:val="20"/>
              </w:rPr>
              <w:t xml:space="preserve">gastroskopia/ gastrofiberoskopia diagnostyczna (z możliwością wykonania testu urazowego), </w:t>
            </w:r>
            <w:proofErr w:type="spellStart"/>
            <w:r w:rsidRPr="00B56E74">
              <w:rPr>
                <w:rFonts w:asciiTheme="minorHAnsi" w:hAnsiTheme="minorHAnsi" w:cstheme="minorHAnsi"/>
                <w:sz w:val="20"/>
                <w:szCs w:val="20"/>
              </w:rPr>
              <w:t>sigmoidoskopia</w:t>
            </w:r>
            <w:proofErr w:type="spellEnd"/>
            <w:r w:rsidRPr="00B56E74">
              <w:rPr>
                <w:rFonts w:asciiTheme="minorHAnsi" w:hAnsiTheme="minorHAnsi" w:cstheme="minorHAnsi"/>
                <w:sz w:val="20"/>
                <w:szCs w:val="20"/>
              </w:rPr>
              <w:t xml:space="preserve">, rektoskopia, </w:t>
            </w:r>
            <w:proofErr w:type="spellStart"/>
            <w:r w:rsidRPr="00B56E74">
              <w:rPr>
                <w:rFonts w:asciiTheme="minorHAnsi" w:hAnsiTheme="minorHAnsi" w:cstheme="minorHAnsi"/>
                <w:sz w:val="20"/>
                <w:szCs w:val="20"/>
              </w:rPr>
              <w:t>kolonoskopia</w:t>
            </w:r>
            <w:proofErr w:type="spellEnd"/>
          </w:p>
        </w:tc>
        <w:tc>
          <w:tcPr>
            <w:tcW w:w="1149" w:type="dxa"/>
            <w:vAlign w:val="center"/>
          </w:tcPr>
          <w:p w14:paraId="5E9482C2" w14:textId="77777777" w:rsidR="00361A35" w:rsidRPr="00B56E74" w:rsidRDefault="00361A35" w:rsidP="00E324B4">
            <w:pPr>
              <w:jc w:val="center"/>
              <w:rPr>
                <w:rFonts w:asciiTheme="minorHAnsi" w:hAnsiTheme="minorHAnsi" w:cstheme="minorHAnsi"/>
                <w:sz w:val="20"/>
                <w:szCs w:val="20"/>
              </w:rPr>
            </w:pPr>
          </w:p>
        </w:tc>
        <w:tc>
          <w:tcPr>
            <w:tcW w:w="1149" w:type="dxa"/>
            <w:vAlign w:val="center"/>
          </w:tcPr>
          <w:p w14:paraId="0269426B"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1B25B29A"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07BBE580" w14:textId="77777777" w:rsidTr="00E324B4">
        <w:trPr>
          <w:trHeight w:val="353"/>
        </w:trPr>
        <w:tc>
          <w:tcPr>
            <w:tcW w:w="6029" w:type="dxa"/>
            <w:vAlign w:val="center"/>
          </w:tcPr>
          <w:p w14:paraId="3DB6D639" w14:textId="77777777" w:rsidR="00361A35" w:rsidRPr="00B56E74" w:rsidRDefault="00361A35" w:rsidP="00E324B4">
            <w:pPr>
              <w:jc w:val="left"/>
              <w:rPr>
                <w:rFonts w:asciiTheme="minorHAnsi" w:hAnsiTheme="minorHAnsi" w:cstheme="minorHAnsi"/>
                <w:sz w:val="20"/>
                <w:szCs w:val="20"/>
              </w:rPr>
            </w:pPr>
            <w:r w:rsidRPr="003A25AD">
              <w:rPr>
                <w:rFonts w:asciiTheme="minorHAnsi" w:hAnsiTheme="minorHAnsi" w:cstheme="minorHAnsi"/>
                <w:sz w:val="20"/>
                <w:szCs w:val="20"/>
              </w:rPr>
              <w:t>anoskopia</w:t>
            </w:r>
          </w:p>
        </w:tc>
        <w:tc>
          <w:tcPr>
            <w:tcW w:w="1149" w:type="dxa"/>
            <w:vAlign w:val="center"/>
          </w:tcPr>
          <w:p w14:paraId="2A452180" w14:textId="77777777" w:rsidR="00361A35" w:rsidRPr="00B56E74" w:rsidRDefault="00361A35" w:rsidP="00E324B4">
            <w:pPr>
              <w:jc w:val="center"/>
              <w:rPr>
                <w:rFonts w:asciiTheme="minorHAnsi" w:hAnsiTheme="minorHAnsi" w:cstheme="minorHAnsi"/>
                <w:sz w:val="20"/>
                <w:szCs w:val="20"/>
              </w:rPr>
            </w:pPr>
          </w:p>
        </w:tc>
        <w:tc>
          <w:tcPr>
            <w:tcW w:w="1149" w:type="dxa"/>
            <w:vAlign w:val="center"/>
          </w:tcPr>
          <w:p w14:paraId="3922E858" w14:textId="77777777" w:rsidR="00361A35" w:rsidRPr="00B56E74" w:rsidRDefault="00361A35" w:rsidP="00E324B4">
            <w:pPr>
              <w:jc w:val="center"/>
              <w:rPr>
                <w:rFonts w:asciiTheme="minorHAnsi" w:hAnsiTheme="minorHAnsi" w:cstheme="minorHAnsi"/>
                <w:sz w:val="20"/>
                <w:szCs w:val="20"/>
              </w:rPr>
            </w:pPr>
          </w:p>
        </w:tc>
        <w:tc>
          <w:tcPr>
            <w:tcW w:w="1143" w:type="dxa"/>
            <w:vAlign w:val="center"/>
          </w:tcPr>
          <w:p w14:paraId="0B383E54"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564C17EC" w14:textId="77777777" w:rsidTr="00E324B4">
        <w:trPr>
          <w:trHeight w:val="353"/>
        </w:trPr>
        <w:tc>
          <w:tcPr>
            <w:tcW w:w="9470" w:type="dxa"/>
            <w:gridSpan w:val="4"/>
            <w:shd w:val="clear" w:color="auto" w:fill="EAF1DD" w:themeFill="accent3" w:themeFillTint="33"/>
            <w:vAlign w:val="center"/>
          </w:tcPr>
          <w:p w14:paraId="4E600FD4" w14:textId="77777777" w:rsidR="00361A35" w:rsidRPr="00B56E74" w:rsidRDefault="00361A35" w:rsidP="00E324B4">
            <w:pPr>
              <w:jc w:val="left"/>
              <w:rPr>
                <w:rFonts w:asciiTheme="minorHAnsi" w:hAnsiTheme="minorHAnsi" w:cstheme="minorHAnsi"/>
                <w:sz w:val="20"/>
                <w:szCs w:val="20"/>
              </w:rPr>
            </w:pPr>
            <w:r w:rsidRPr="00B56E74">
              <w:rPr>
                <w:rFonts w:asciiTheme="minorHAnsi" w:hAnsiTheme="minorHAnsi" w:cstheme="minorHAnsi"/>
                <w:b/>
                <w:bCs/>
                <w:sz w:val="20"/>
                <w:szCs w:val="20"/>
              </w:rPr>
              <w:t>Inne badania:</w:t>
            </w:r>
          </w:p>
        </w:tc>
      </w:tr>
      <w:tr w:rsidR="00361A35" w:rsidRPr="00B56E74" w14:paraId="451A7C2C" w14:textId="77777777" w:rsidTr="00E324B4">
        <w:trPr>
          <w:trHeight w:val="353"/>
        </w:trPr>
        <w:tc>
          <w:tcPr>
            <w:tcW w:w="6029" w:type="dxa"/>
            <w:vAlign w:val="center"/>
          </w:tcPr>
          <w:p w14:paraId="403EA5C1" w14:textId="77777777" w:rsidR="00361A35" w:rsidRPr="00B56E74" w:rsidRDefault="00361A35" w:rsidP="00E324B4">
            <w:pPr>
              <w:jc w:val="left"/>
              <w:rPr>
                <w:rFonts w:asciiTheme="minorHAnsi" w:hAnsiTheme="minorHAnsi" w:cstheme="minorHAnsi"/>
                <w:color w:val="000000"/>
                <w:sz w:val="20"/>
                <w:szCs w:val="20"/>
              </w:rPr>
            </w:pPr>
            <w:r w:rsidRPr="00B56E74">
              <w:rPr>
                <w:rFonts w:asciiTheme="minorHAnsi" w:hAnsiTheme="minorHAnsi" w:cstheme="minorHAnsi"/>
                <w:color w:val="000000"/>
                <w:sz w:val="20"/>
                <w:szCs w:val="20"/>
              </w:rPr>
              <w:t>spirometria, cytologia wymazu z szyjki macicy (z wyłączeniem cytologii płynnej)</w:t>
            </w:r>
          </w:p>
        </w:tc>
        <w:tc>
          <w:tcPr>
            <w:tcW w:w="1149" w:type="dxa"/>
            <w:vAlign w:val="center"/>
          </w:tcPr>
          <w:p w14:paraId="3E69C1F8"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9" w:type="dxa"/>
            <w:vAlign w:val="center"/>
          </w:tcPr>
          <w:p w14:paraId="7A430D4C"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79622460"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0BB17F88" w14:textId="77777777" w:rsidTr="00E324B4">
        <w:trPr>
          <w:trHeight w:val="353"/>
        </w:trPr>
        <w:tc>
          <w:tcPr>
            <w:tcW w:w="6029" w:type="dxa"/>
            <w:vAlign w:val="center"/>
          </w:tcPr>
          <w:p w14:paraId="241A8338" w14:textId="77777777" w:rsidR="00361A35" w:rsidRPr="00B56E74" w:rsidRDefault="00361A35" w:rsidP="00E324B4">
            <w:pPr>
              <w:keepLines/>
              <w:jc w:val="left"/>
              <w:rPr>
                <w:rFonts w:asciiTheme="minorHAnsi" w:hAnsiTheme="minorHAnsi" w:cstheme="minorHAnsi"/>
                <w:sz w:val="20"/>
                <w:szCs w:val="20"/>
              </w:rPr>
            </w:pPr>
            <w:r w:rsidRPr="00B56E74">
              <w:rPr>
                <w:rFonts w:asciiTheme="minorHAnsi" w:hAnsiTheme="minorHAnsi" w:cstheme="minorHAnsi"/>
                <w:sz w:val="20"/>
                <w:szCs w:val="20"/>
              </w:rPr>
              <w:t xml:space="preserve">EEG – encefalografia w trybie czuwania (z wyłączeniem EEG we śnie EEG </w:t>
            </w:r>
            <w:proofErr w:type="spellStart"/>
            <w:r w:rsidRPr="00B56E74">
              <w:rPr>
                <w:rFonts w:asciiTheme="minorHAnsi" w:hAnsiTheme="minorHAnsi" w:cstheme="minorHAnsi"/>
                <w:sz w:val="20"/>
                <w:szCs w:val="20"/>
              </w:rPr>
              <w:t>biofeedback</w:t>
            </w:r>
            <w:proofErr w:type="spellEnd"/>
            <w:r w:rsidRPr="00B56E74">
              <w:rPr>
                <w:rFonts w:asciiTheme="minorHAnsi" w:hAnsiTheme="minorHAnsi" w:cstheme="minorHAnsi"/>
                <w:sz w:val="20"/>
                <w:szCs w:val="20"/>
              </w:rPr>
              <w:t xml:space="preserve"> video EEG), </w:t>
            </w:r>
            <w:r w:rsidRPr="003A25AD">
              <w:rPr>
                <w:rFonts w:asciiTheme="minorHAnsi" w:hAnsiTheme="minorHAnsi" w:cstheme="minorHAnsi"/>
                <w:sz w:val="20"/>
                <w:szCs w:val="20"/>
              </w:rPr>
              <w:t>EMG – elektromiografia, densytometria kręgosłupa, densytometria kości udowej, densytometria kości obu rąk,</w:t>
            </w:r>
            <w:r w:rsidRPr="00B56E74">
              <w:rPr>
                <w:rFonts w:asciiTheme="minorHAnsi" w:hAnsiTheme="minorHAnsi" w:cstheme="minorHAnsi"/>
                <w:sz w:val="20"/>
                <w:szCs w:val="20"/>
              </w:rPr>
              <w:t xml:space="preserve"> audiometria tonalna, audiometria impedancyjna (</w:t>
            </w:r>
            <w:proofErr w:type="spellStart"/>
            <w:r w:rsidRPr="00B56E74">
              <w:rPr>
                <w:rFonts w:asciiTheme="minorHAnsi" w:hAnsiTheme="minorHAnsi" w:cstheme="minorHAnsi"/>
                <w:sz w:val="20"/>
                <w:szCs w:val="20"/>
              </w:rPr>
              <w:t>tympanogram</w:t>
            </w:r>
            <w:proofErr w:type="spellEnd"/>
            <w:r w:rsidRPr="00B56E74">
              <w:rPr>
                <w:rFonts w:asciiTheme="minorHAnsi" w:hAnsiTheme="minorHAnsi" w:cstheme="minorHAnsi"/>
                <w:sz w:val="20"/>
                <w:szCs w:val="20"/>
              </w:rPr>
              <w:t>), biopsja cienkoigłowa tarczycy pod kontrolą USG (z możliwością wykonania badania histopatologicznego), skórne testy alergiczne – panel pokarmowy, skórne testy alergiczne – panel wziewny, skórne testy alergiczne – panel mieszany</w:t>
            </w:r>
          </w:p>
        </w:tc>
        <w:tc>
          <w:tcPr>
            <w:tcW w:w="1149" w:type="dxa"/>
            <w:vAlign w:val="center"/>
          </w:tcPr>
          <w:p w14:paraId="2828D004" w14:textId="77777777" w:rsidR="00361A35" w:rsidRPr="00B56E74" w:rsidRDefault="00361A35" w:rsidP="00E324B4">
            <w:pPr>
              <w:jc w:val="center"/>
              <w:rPr>
                <w:rFonts w:asciiTheme="minorHAnsi" w:hAnsiTheme="minorHAnsi" w:cstheme="minorHAnsi"/>
                <w:sz w:val="20"/>
                <w:szCs w:val="20"/>
              </w:rPr>
            </w:pPr>
          </w:p>
        </w:tc>
        <w:tc>
          <w:tcPr>
            <w:tcW w:w="1149" w:type="dxa"/>
            <w:vAlign w:val="center"/>
          </w:tcPr>
          <w:p w14:paraId="40C0E6AB"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435E1752"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60E58EEE" w14:textId="77777777" w:rsidTr="00E324B4">
        <w:trPr>
          <w:trHeight w:val="353"/>
        </w:trPr>
        <w:tc>
          <w:tcPr>
            <w:tcW w:w="6029" w:type="dxa"/>
            <w:vAlign w:val="center"/>
          </w:tcPr>
          <w:p w14:paraId="3376369C" w14:textId="77777777" w:rsidR="00361A35" w:rsidRPr="00B56E74" w:rsidRDefault="00361A35" w:rsidP="00E324B4">
            <w:pPr>
              <w:jc w:val="left"/>
              <w:rPr>
                <w:rFonts w:asciiTheme="minorHAnsi" w:hAnsiTheme="minorHAnsi" w:cstheme="minorHAnsi"/>
                <w:sz w:val="20"/>
                <w:szCs w:val="20"/>
              </w:rPr>
            </w:pPr>
            <w:r w:rsidRPr="003A25AD">
              <w:rPr>
                <w:rFonts w:asciiTheme="minorHAnsi" w:hAnsiTheme="minorHAnsi" w:cstheme="minorHAnsi"/>
                <w:sz w:val="20"/>
                <w:szCs w:val="20"/>
              </w:rPr>
              <w:t xml:space="preserve">czystość pochwy, </w:t>
            </w:r>
            <w:r>
              <w:t xml:space="preserve"> </w:t>
            </w:r>
            <w:r w:rsidRPr="007D3DBD">
              <w:rPr>
                <w:rFonts w:asciiTheme="minorHAnsi" w:hAnsiTheme="minorHAnsi" w:cstheme="minorHAnsi"/>
                <w:sz w:val="20"/>
                <w:szCs w:val="20"/>
              </w:rPr>
              <w:t>biopsja guzka piersi pod kontrolą USG (z możliwością wykonania badania histopatologicznego)</w:t>
            </w:r>
            <w:r>
              <w:rPr>
                <w:rFonts w:asciiTheme="minorHAnsi" w:hAnsiTheme="minorHAnsi" w:cstheme="minorHAnsi"/>
                <w:sz w:val="20"/>
                <w:szCs w:val="20"/>
              </w:rPr>
              <w:t xml:space="preserve">, </w:t>
            </w:r>
            <w:r w:rsidRPr="003A25AD">
              <w:rPr>
                <w:rFonts w:asciiTheme="minorHAnsi" w:hAnsiTheme="minorHAnsi" w:cstheme="minorHAnsi"/>
                <w:sz w:val="20"/>
                <w:szCs w:val="20"/>
              </w:rPr>
              <w:t xml:space="preserve"> </w:t>
            </w:r>
          </w:p>
        </w:tc>
        <w:tc>
          <w:tcPr>
            <w:tcW w:w="1149" w:type="dxa"/>
            <w:vAlign w:val="center"/>
          </w:tcPr>
          <w:p w14:paraId="5919CCF9" w14:textId="77777777" w:rsidR="00361A35" w:rsidRPr="00B56E74" w:rsidRDefault="00361A35" w:rsidP="00E324B4">
            <w:pPr>
              <w:jc w:val="center"/>
              <w:rPr>
                <w:rFonts w:asciiTheme="minorHAnsi" w:hAnsiTheme="minorHAnsi" w:cstheme="minorHAnsi"/>
                <w:sz w:val="20"/>
                <w:szCs w:val="20"/>
              </w:rPr>
            </w:pPr>
          </w:p>
        </w:tc>
        <w:tc>
          <w:tcPr>
            <w:tcW w:w="1149" w:type="dxa"/>
            <w:vAlign w:val="center"/>
          </w:tcPr>
          <w:p w14:paraId="4DD93F2D" w14:textId="77777777" w:rsidR="00361A35" w:rsidRPr="00B56E74" w:rsidRDefault="00361A35" w:rsidP="00E324B4">
            <w:pPr>
              <w:jc w:val="center"/>
              <w:rPr>
                <w:rFonts w:asciiTheme="minorHAnsi" w:hAnsiTheme="minorHAnsi" w:cstheme="minorHAnsi"/>
                <w:sz w:val="20"/>
                <w:szCs w:val="20"/>
              </w:rPr>
            </w:pPr>
          </w:p>
        </w:tc>
        <w:tc>
          <w:tcPr>
            <w:tcW w:w="1143" w:type="dxa"/>
            <w:vAlign w:val="center"/>
          </w:tcPr>
          <w:p w14:paraId="22598F92"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40A339F2" w14:textId="77777777" w:rsidTr="00E324B4">
        <w:trPr>
          <w:trHeight w:val="353"/>
        </w:trPr>
        <w:tc>
          <w:tcPr>
            <w:tcW w:w="6029" w:type="dxa"/>
            <w:shd w:val="clear" w:color="auto" w:fill="DAEEF3" w:themeFill="accent5" w:themeFillTint="33"/>
            <w:vAlign w:val="center"/>
          </w:tcPr>
          <w:p w14:paraId="61A937D2" w14:textId="77777777" w:rsidR="00361A35" w:rsidRPr="00B56E74" w:rsidRDefault="00361A35" w:rsidP="00E324B4">
            <w:pPr>
              <w:jc w:val="left"/>
              <w:rPr>
                <w:rFonts w:asciiTheme="minorHAnsi" w:hAnsiTheme="minorHAnsi" w:cstheme="minorHAnsi"/>
                <w:sz w:val="20"/>
                <w:szCs w:val="20"/>
              </w:rPr>
            </w:pPr>
            <w:r>
              <w:rPr>
                <w:rFonts w:asciiTheme="minorHAnsi" w:hAnsiTheme="minorHAnsi" w:cstheme="minorHAnsi"/>
                <w:b/>
                <w:bCs/>
                <w:sz w:val="20"/>
                <w:szCs w:val="20"/>
              </w:rPr>
              <w:t>6.</w:t>
            </w:r>
            <w:r w:rsidRPr="00B56E74">
              <w:rPr>
                <w:rFonts w:asciiTheme="minorHAnsi" w:hAnsiTheme="minorHAnsi" w:cstheme="minorHAnsi"/>
                <w:b/>
                <w:bCs/>
                <w:sz w:val="20"/>
                <w:szCs w:val="20"/>
              </w:rPr>
              <w:t xml:space="preserve">Prowadzenie ciąży </w:t>
            </w:r>
          </w:p>
        </w:tc>
        <w:tc>
          <w:tcPr>
            <w:tcW w:w="1149" w:type="dxa"/>
            <w:shd w:val="clear" w:color="auto" w:fill="auto"/>
            <w:vAlign w:val="center"/>
          </w:tcPr>
          <w:p w14:paraId="33CF5AB1"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9" w:type="dxa"/>
            <w:shd w:val="clear" w:color="auto" w:fill="auto"/>
            <w:vAlign w:val="center"/>
          </w:tcPr>
          <w:p w14:paraId="34D70541"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shd w:val="clear" w:color="auto" w:fill="auto"/>
            <w:vAlign w:val="center"/>
          </w:tcPr>
          <w:p w14:paraId="37F156FF"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0EA5E6A0" w14:textId="77777777" w:rsidTr="00E324B4">
        <w:trPr>
          <w:trHeight w:val="353"/>
        </w:trPr>
        <w:tc>
          <w:tcPr>
            <w:tcW w:w="9470" w:type="dxa"/>
            <w:gridSpan w:val="4"/>
            <w:shd w:val="clear" w:color="auto" w:fill="DAEEF3" w:themeFill="accent5" w:themeFillTint="33"/>
            <w:vAlign w:val="center"/>
          </w:tcPr>
          <w:p w14:paraId="50F2D36D" w14:textId="77777777" w:rsidR="00361A35" w:rsidRPr="00B56E74" w:rsidRDefault="00361A35" w:rsidP="00E324B4">
            <w:pPr>
              <w:jc w:val="left"/>
              <w:rPr>
                <w:rFonts w:asciiTheme="minorHAnsi" w:hAnsiTheme="minorHAnsi" w:cstheme="minorHAnsi"/>
                <w:sz w:val="20"/>
                <w:szCs w:val="20"/>
              </w:rPr>
            </w:pPr>
            <w:r>
              <w:rPr>
                <w:rFonts w:asciiTheme="minorHAnsi" w:hAnsiTheme="minorHAnsi" w:cstheme="minorHAnsi"/>
                <w:b/>
                <w:bCs/>
                <w:sz w:val="20"/>
                <w:szCs w:val="20"/>
              </w:rPr>
              <w:t>7.</w:t>
            </w:r>
            <w:r w:rsidRPr="00B56E74">
              <w:rPr>
                <w:rFonts w:asciiTheme="minorHAnsi" w:hAnsiTheme="minorHAnsi" w:cstheme="minorHAnsi"/>
                <w:b/>
                <w:bCs/>
                <w:sz w:val="20"/>
                <w:szCs w:val="20"/>
              </w:rPr>
              <w:t xml:space="preserve">Szczepienia ochronne: </w:t>
            </w:r>
          </w:p>
        </w:tc>
      </w:tr>
      <w:tr w:rsidR="00361A35" w:rsidRPr="00B56E74" w14:paraId="7CC62E8E" w14:textId="77777777" w:rsidTr="00E324B4">
        <w:trPr>
          <w:trHeight w:val="353"/>
        </w:trPr>
        <w:tc>
          <w:tcPr>
            <w:tcW w:w="6029" w:type="dxa"/>
            <w:vAlign w:val="center"/>
          </w:tcPr>
          <w:p w14:paraId="0D8D3C6E" w14:textId="77777777" w:rsidR="00361A35" w:rsidRPr="00B56E74" w:rsidRDefault="00361A35" w:rsidP="00E324B4">
            <w:pPr>
              <w:jc w:val="left"/>
              <w:rPr>
                <w:rFonts w:asciiTheme="minorHAnsi" w:hAnsiTheme="minorHAnsi" w:cstheme="minorHAnsi"/>
                <w:sz w:val="20"/>
                <w:szCs w:val="20"/>
              </w:rPr>
            </w:pPr>
            <w:r w:rsidRPr="00B56E74">
              <w:rPr>
                <w:rFonts w:asciiTheme="minorHAnsi" w:hAnsiTheme="minorHAnsi" w:cstheme="minorHAnsi"/>
                <w:sz w:val="20"/>
                <w:szCs w:val="20"/>
              </w:rPr>
              <w:t>szczepienie przeciwko grypie sezonowej</w:t>
            </w:r>
          </w:p>
        </w:tc>
        <w:tc>
          <w:tcPr>
            <w:tcW w:w="1149" w:type="dxa"/>
            <w:vAlign w:val="center"/>
          </w:tcPr>
          <w:p w14:paraId="7E53F331"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9" w:type="dxa"/>
            <w:vAlign w:val="center"/>
          </w:tcPr>
          <w:p w14:paraId="75A59795"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6CB527D6"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115B1295" w14:textId="77777777" w:rsidTr="00E324B4">
        <w:trPr>
          <w:trHeight w:val="353"/>
        </w:trPr>
        <w:tc>
          <w:tcPr>
            <w:tcW w:w="6029" w:type="dxa"/>
            <w:vAlign w:val="center"/>
          </w:tcPr>
          <w:p w14:paraId="59F4FA7D" w14:textId="77777777" w:rsidR="00361A35" w:rsidRPr="00B56E74" w:rsidRDefault="00361A35" w:rsidP="00E324B4">
            <w:pPr>
              <w:jc w:val="left"/>
              <w:rPr>
                <w:rFonts w:asciiTheme="minorHAnsi" w:hAnsiTheme="minorHAnsi" w:cstheme="minorHAnsi"/>
                <w:sz w:val="20"/>
                <w:szCs w:val="20"/>
              </w:rPr>
            </w:pPr>
            <w:r w:rsidRPr="00B56E74">
              <w:rPr>
                <w:rFonts w:asciiTheme="minorHAnsi" w:hAnsiTheme="minorHAnsi" w:cstheme="minorHAnsi"/>
                <w:sz w:val="20"/>
                <w:szCs w:val="20"/>
              </w:rPr>
              <w:t>anatoksyna przeciw tężcowi</w:t>
            </w:r>
          </w:p>
        </w:tc>
        <w:tc>
          <w:tcPr>
            <w:tcW w:w="1149" w:type="dxa"/>
            <w:vAlign w:val="center"/>
          </w:tcPr>
          <w:p w14:paraId="263A85D2" w14:textId="77777777" w:rsidR="00361A35" w:rsidRPr="00B56E74" w:rsidRDefault="00361A35" w:rsidP="00E324B4">
            <w:pPr>
              <w:jc w:val="center"/>
              <w:rPr>
                <w:rFonts w:asciiTheme="minorHAnsi" w:hAnsiTheme="minorHAnsi" w:cstheme="minorHAnsi"/>
                <w:sz w:val="20"/>
                <w:szCs w:val="20"/>
              </w:rPr>
            </w:pPr>
            <w:r>
              <w:rPr>
                <w:rFonts w:asciiTheme="minorHAnsi" w:hAnsiTheme="minorHAnsi" w:cstheme="minorHAnsi"/>
                <w:sz w:val="20"/>
                <w:szCs w:val="20"/>
              </w:rPr>
              <w:t>TAK</w:t>
            </w:r>
          </w:p>
        </w:tc>
        <w:tc>
          <w:tcPr>
            <w:tcW w:w="1149" w:type="dxa"/>
            <w:vAlign w:val="center"/>
          </w:tcPr>
          <w:p w14:paraId="2E2C9F29"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c>
          <w:tcPr>
            <w:tcW w:w="1143" w:type="dxa"/>
            <w:vAlign w:val="center"/>
          </w:tcPr>
          <w:p w14:paraId="00E2A185"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2A9A1D21" w14:textId="77777777" w:rsidTr="00E324B4">
        <w:trPr>
          <w:trHeight w:val="353"/>
        </w:trPr>
        <w:tc>
          <w:tcPr>
            <w:tcW w:w="6029" w:type="dxa"/>
            <w:vAlign w:val="center"/>
          </w:tcPr>
          <w:p w14:paraId="6DE4987F" w14:textId="77777777" w:rsidR="00361A35" w:rsidRPr="00B56E74" w:rsidRDefault="00361A35" w:rsidP="00E324B4">
            <w:pPr>
              <w:jc w:val="left"/>
              <w:rPr>
                <w:rFonts w:asciiTheme="minorHAnsi" w:hAnsiTheme="minorHAnsi" w:cstheme="minorHAnsi"/>
                <w:sz w:val="20"/>
                <w:szCs w:val="20"/>
              </w:rPr>
            </w:pPr>
            <w:r w:rsidRPr="00B56E74">
              <w:rPr>
                <w:rFonts w:asciiTheme="minorHAnsi" w:hAnsiTheme="minorHAnsi" w:cstheme="minorHAnsi"/>
                <w:sz w:val="20"/>
                <w:szCs w:val="20"/>
              </w:rPr>
              <w:t>szczepienie przeciw WZW typu A, szczepienie przeciw WZW typu B</w:t>
            </w:r>
          </w:p>
        </w:tc>
        <w:tc>
          <w:tcPr>
            <w:tcW w:w="1149" w:type="dxa"/>
            <w:vAlign w:val="center"/>
          </w:tcPr>
          <w:p w14:paraId="75BB3895" w14:textId="77777777" w:rsidR="00361A35" w:rsidRPr="00B56E74" w:rsidRDefault="00361A35" w:rsidP="00E324B4">
            <w:pPr>
              <w:jc w:val="center"/>
              <w:rPr>
                <w:rFonts w:asciiTheme="minorHAnsi" w:hAnsiTheme="minorHAnsi" w:cstheme="minorHAnsi"/>
                <w:sz w:val="20"/>
                <w:szCs w:val="20"/>
              </w:rPr>
            </w:pPr>
          </w:p>
        </w:tc>
        <w:tc>
          <w:tcPr>
            <w:tcW w:w="1149" w:type="dxa"/>
            <w:vAlign w:val="center"/>
          </w:tcPr>
          <w:p w14:paraId="2A7698B4" w14:textId="77777777" w:rsidR="00361A35" w:rsidRPr="00B56E74" w:rsidRDefault="00361A35" w:rsidP="00E324B4">
            <w:pPr>
              <w:jc w:val="center"/>
              <w:rPr>
                <w:rFonts w:asciiTheme="minorHAnsi" w:hAnsiTheme="minorHAnsi" w:cstheme="minorHAnsi"/>
                <w:sz w:val="20"/>
                <w:szCs w:val="20"/>
              </w:rPr>
            </w:pPr>
          </w:p>
        </w:tc>
        <w:tc>
          <w:tcPr>
            <w:tcW w:w="1143" w:type="dxa"/>
            <w:vAlign w:val="center"/>
          </w:tcPr>
          <w:p w14:paraId="22CCEC83"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TAK</w:t>
            </w:r>
          </w:p>
        </w:tc>
      </w:tr>
      <w:tr w:rsidR="00361A35" w:rsidRPr="00B56E74" w14:paraId="725D189E" w14:textId="77777777" w:rsidTr="00E324B4">
        <w:trPr>
          <w:trHeight w:val="353"/>
        </w:trPr>
        <w:tc>
          <w:tcPr>
            <w:tcW w:w="9470" w:type="dxa"/>
            <w:gridSpan w:val="4"/>
            <w:tcBorders>
              <w:bottom w:val="single" w:sz="4" w:space="0" w:color="auto"/>
            </w:tcBorders>
            <w:shd w:val="clear" w:color="auto" w:fill="DAEEF3" w:themeFill="accent5" w:themeFillTint="33"/>
            <w:vAlign w:val="center"/>
          </w:tcPr>
          <w:p w14:paraId="755C5606" w14:textId="77777777" w:rsidR="00361A35" w:rsidRPr="00B56E74" w:rsidRDefault="00361A35" w:rsidP="00E324B4">
            <w:pPr>
              <w:jc w:val="left"/>
              <w:rPr>
                <w:rFonts w:asciiTheme="minorHAnsi" w:hAnsiTheme="minorHAnsi" w:cstheme="minorHAnsi"/>
                <w:b/>
                <w:bCs/>
                <w:sz w:val="20"/>
                <w:szCs w:val="20"/>
              </w:rPr>
            </w:pPr>
            <w:r>
              <w:rPr>
                <w:rFonts w:asciiTheme="minorHAnsi" w:hAnsiTheme="minorHAnsi" w:cstheme="minorHAnsi"/>
                <w:b/>
                <w:bCs/>
                <w:sz w:val="20"/>
                <w:szCs w:val="20"/>
              </w:rPr>
              <w:t>8.</w:t>
            </w:r>
            <w:r w:rsidRPr="00B56E74">
              <w:rPr>
                <w:rFonts w:asciiTheme="minorHAnsi" w:hAnsiTheme="minorHAnsi" w:cstheme="minorHAnsi"/>
                <w:b/>
                <w:bCs/>
                <w:sz w:val="20"/>
                <w:szCs w:val="20"/>
              </w:rPr>
              <w:t xml:space="preserve">Wizyty domowe: </w:t>
            </w:r>
          </w:p>
        </w:tc>
      </w:tr>
      <w:tr w:rsidR="00361A35" w:rsidRPr="00B56E74" w14:paraId="5907FC40" w14:textId="77777777" w:rsidTr="00E324B4">
        <w:trPr>
          <w:trHeight w:val="353"/>
        </w:trPr>
        <w:tc>
          <w:tcPr>
            <w:tcW w:w="6029" w:type="dxa"/>
            <w:tcBorders>
              <w:top w:val="single" w:sz="4" w:space="0" w:color="auto"/>
              <w:bottom w:val="single" w:sz="4" w:space="0" w:color="auto"/>
            </w:tcBorders>
            <w:vAlign w:val="center"/>
          </w:tcPr>
          <w:p w14:paraId="788649B9" w14:textId="77777777" w:rsidR="00361A35" w:rsidRPr="00B56E74" w:rsidRDefault="00361A35" w:rsidP="00E324B4">
            <w:pPr>
              <w:jc w:val="left"/>
              <w:rPr>
                <w:rFonts w:asciiTheme="minorHAnsi" w:hAnsiTheme="minorHAnsi" w:cstheme="minorHAnsi"/>
                <w:sz w:val="20"/>
                <w:szCs w:val="20"/>
              </w:rPr>
            </w:pPr>
            <w:r w:rsidRPr="00B56E74">
              <w:rPr>
                <w:rFonts w:asciiTheme="minorHAnsi" w:hAnsiTheme="minorHAnsi" w:cstheme="minorHAnsi"/>
                <w:sz w:val="20"/>
                <w:szCs w:val="20"/>
              </w:rPr>
              <w:t>Limitowane porady lekarskie internisty/lekarza rodzinnego/pediatry udzielane całodobowo w domu uprawnionego</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52C746CD" w14:textId="77777777" w:rsidR="00361A35" w:rsidRPr="00B56E74" w:rsidRDefault="00361A35" w:rsidP="00E324B4">
            <w:pPr>
              <w:jc w:val="center"/>
              <w:rPr>
                <w:rFonts w:asciiTheme="minorHAnsi" w:hAnsiTheme="minorHAnsi" w:cstheme="minorHAnsi"/>
                <w:sz w:val="20"/>
                <w:szCs w:val="20"/>
              </w:rPr>
            </w:pPr>
            <w:r w:rsidRPr="00EC35C8">
              <w:rPr>
                <w:rFonts w:asciiTheme="minorHAnsi" w:hAnsiTheme="minorHAnsi" w:cstheme="minorHAnsi"/>
                <w:sz w:val="20"/>
                <w:szCs w:val="20"/>
              </w:rPr>
              <w:t>2 wizyty w roku polisowym</w:t>
            </w:r>
          </w:p>
        </w:tc>
        <w:tc>
          <w:tcPr>
            <w:tcW w:w="1149" w:type="dxa"/>
            <w:tcBorders>
              <w:top w:val="single" w:sz="4" w:space="0" w:color="auto"/>
              <w:left w:val="nil"/>
              <w:bottom w:val="single" w:sz="4" w:space="0" w:color="auto"/>
              <w:right w:val="single" w:sz="4" w:space="0" w:color="auto"/>
            </w:tcBorders>
            <w:shd w:val="clear" w:color="auto" w:fill="auto"/>
            <w:vAlign w:val="center"/>
          </w:tcPr>
          <w:p w14:paraId="41F40568" w14:textId="77777777" w:rsidR="00361A35" w:rsidRPr="00B56E74" w:rsidRDefault="00361A35" w:rsidP="00E324B4">
            <w:pPr>
              <w:jc w:val="center"/>
              <w:rPr>
                <w:rFonts w:asciiTheme="minorHAnsi" w:hAnsiTheme="minorHAnsi" w:cstheme="minorHAnsi"/>
                <w:sz w:val="20"/>
                <w:szCs w:val="20"/>
              </w:rPr>
            </w:pPr>
            <w:r>
              <w:rPr>
                <w:rFonts w:asciiTheme="minorHAnsi" w:hAnsiTheme="minorHAnsi" w:cstheme="minorHAnsi"/>
                <w:color w:val="000000"/>
                <w:sz w:val="20"/>
                <w:szCs w:val="20"/>
              </w:rPr>
              <w:t>4</w:t>
            </w:r>
            <w:r w:rsidRPr="00B56E74">
              <w:rPr>
                <w:rFonts w:asciiTheme="minorHAnsi" w:hAnsiTheme="minorHAnsi" w:cstheme="minorHAnsi"/>
                <w:color w:val="000000"/>
                <w:sz w:val="20"/>
                <w:szCs w:val="20"/>
              </w:rPr>
              <w:t xml:space="preserve"> wizyty w roku</w:t>
            </w:r>
            <w:r>
              <w:rPr>
                <w:rFonts w:asciiTheme="minorHAnsi" w:hAnsiTheme="minorHAnsi" w:cstheme="minorHAnsi"/>
                <w:color w:val="000000"/>
                <w:sz w:val="20"/>
                <w:szCs w:val="20"/>
              </w:rPr>
              <w:t xml:space="preserve"> polisowym</w:t>
            </w:r>
          </w:p>
        </w:tc>
        <w:tc>
          <w:tcPr>
            <w:tcW w:w="1143" w:type="dxa"/>
            <w:tcBorders>
              <w:top w:val="single" w:sz="4" w:space="0" w:color="auto"/>
              <w:left w:val="nil"/>
              <w:bottom w:val="single" w:sz="4" w:space="0" w:color="auto"/>
              <w:right w:val="single" w:sz="4" w:space="0" w:color="auto"/>
            </w:tcBorders>
            <w:shd w:val="clear" w:color="auto" w:fill="auto"/>
            <w:vAlign w:val="center"/>
          </w:tcPr>
          <w:p w14:paraId="498045F1"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color w:val="000000"/>
                <w:sz w:val="20"/>
                <w:szCs w:val="20"/>
              </w:rPr>
              <w:t>4 wizyty w roku</w:t>
            </w:r>
            <w:r>
              <w:rPr>
                <w:rFonts w:asciiTheme="minorHAnsi" w:hAnsiTheme="minorHAnsi" w:cstheme="minorHAnsi"/>
                <w:color w:val="000000"/>
                <w:sz w:val="20"/>
                <w:szCs w:val="20"/>
              </w:rPr>
              <w:t xml:space="preserve"> polisowym</w:t>
            </w:r>
          </w:p>
        </w:tc>
      </w:tr>
      <w:tr w:rsidR="00361A35" w:rsidRPr="00B56E74" w14:paraId="1961F51B" w14:textId="77777777" w:rsidTr="00E324B4">
        <w:trPr>
          <w:trHeight w:val="353"/>
        </w:trPr>
        <w:tc>
          <w:tcPr>
            <w:tcW w:w="9470" w:type="dxa"/>
            <w:gridSpan w:val="4"/>
            <w:tcBorders>
              <w:top w:val="single" w:sz="4" w:space="0" w:color="auto"/>
            </w:tcBorders>
            <w:shd w:val="clear" w:color="auto" w:fill="DAEEF3" w:themeFill="accent5" w:themeFillTint="33"/>
            <w:vAlign w:val="center"/>
          </w:tcPr>
          <w:p w14:paraId="22650AF4" w14:textId="77777777" w:rsidR="00361A35" w:rsidRPr="00B56E74" w:rsidRDefault="00361A35" w:rsidP="00E324B4">
            <w:pPr>
              <w:jc w:val="left"/>
              <w:rPr>
                <w:rFonts w:asciiTheme="minorHAnsi" w:hAnsiTheme="minorHAnsi" w:cstheme="minorHAnsi"/>
                <w:b/>
                <w:bCs/>
                <w:sz w:val="20"/>
                <w:szCs w:val="20"/>
              </w:rPr>
            </w:pPr>
            <w:r>
              <w:rPr>
                <w:rFonts w:asciiTheme="minorHAnsi" w:hAnsiTheme="minorHAnsi" w:cstheme="minorHAnsi"/>
                <w:b/>
                <w:bCs/>
                <w:sz w:val="20"/>
                <w:szCs w:val="20"/>
              </w:rPr>
              <w:t>9.</w:t>
            </w:r>
            <w:r w:rsidRPr="00B56E74">
              <w:rPr>
                <w:rFonts w:asciiTheme="minorHAnsi" w:hAnsiTheme="minorHAnsi" w:cstheme="minorHAnsi"/>
                <w:b/>
                <w:bCs/>
                <w:sz w:val="20"/>
                <w:szCs w:val="20"/>
              </w:rPr>
              <w:t>Rehabilitacja ambulatoryjna - limitowana:</w:t>
            </w:r>
          </w:p>
        </w:tc>
      </w:tr>
      <w:tr w:rsidR="00361A35" w:rsidRPr="00B56E74" w14:paraId="58444C24" w14:textId="77777777" w:rsidTr="00E324B4">
        <w:trPr>
          <w:trHeight w:val="353"/>
        </w:trPr>
        <w:tc>
          <w:tcPr>
            <w:tcW w:w="6029" w:type="dxa"/>
            <w:vAlign w:val="center"/>
          </w:tcPr>
          <w:p w14:paraId="5E04C4B4" w14:textId="77777777" w:rsidR="00361A35" w:rsidRPr="00B56E74" w:rsidRDefault="00361A35" w:rsidP="00E324B4">
            <w:pPr>
              <w:jc w:val="left"/>
              <w:rPr>
                <w:rFonts w:asciiTheme="minorHAnsi" w:hAnsiTheme="minorHAnsi" w:cstheme="minorHAnsi"/>
                <w:sz w:val="20"/>
                <w:szCs w:val="20"/>
              </w:rPr>
            </w:pPr>
            <w:r>
              <w:rPr>
                <w:rFonts w:asciiTheme="minorHAnsi" w:hAnsiTheme="minorHAnsi" w:cstheme="minorHAnsi"/>
                <w:b/>
                <w:bCs/>
                <w:sz w:val="20"/>
                <w:szCs w:val="20"/>
              </w:rPr>
              <w:lastRenderedPageBreak/>
              <w:t>Z</w:t>
            </w:r>
            <w:r w:rsidRPr="00B56E74">
              <w:rPr>
                <w:rFonts w:asciiTheme="minorHAnsi" w:hAnsiTheme="minorHAnsi" w:cstheme="minorHAnsi"/>
                <w:b/>
                <w:bCs/>
                <w:sz w:val="20"/>
                <w:szCs w:val="20"/>
              </w:rPr>
              <w:t>abiegi kinezyterapii</w:t>
            </w:r>
            <w:r>
              <w:rPr>
                <w:rFonts w:asciiTheme="minorHAnsi" w:hAnsiTheme="minorHAnsi" w:cstheme="minorHAnsi"/>
                <w:b/>
                <w:bCs/>
                <w:sz w:val="20"/>
                <w:szCs w:val="20"/>
              </w:rPr>
              <w:t xml:space="preserve"> i </w:t>
            </w:r>
            <w:r w:rsidRPr="00B56E74">
              <w:rPr>
                <w:rFonts w:asciiTheme="minorHAnsi" w:hAnsiTheme="minorHAnsi" w:cstheme="minorHAnsi"/>
                <w:b/>
                <w:bCs/>
                <w:sz w:val="20"/>
                <w:szCs w:val="20"/>
              </w:rPr>
              <w:t>fizykoterapii</w:t>
            </w:r>
            <w:r>
              <w:rPr>
                <w:rFonts w:asciiTheme="minorHAnsi" w:hAnsiTheme="minorHAnsi" w:cstheme="minorHAnsi"/>
                <w:b/>
                <w:bCs/>
                <w:sz w:val="20"/>
                <w:szCs w:val="20"/>
              </w:rPr>
              <w:t>.</w:t>
            </w:r>
          </w:p>
        </w:tc>
        <w:tc>
          <w:tcPr>
            <w:tcW w:w="1149" w:type="dxa"/>
            <w:vAlign w:val="center"/>
          </w:tcPr>
          <w:p w14:paraId="77FB1A8F" w14:textId="77777777" w:rsidR="00361A35" w:rsidRPr="00B56E74" w:rsidRDefault="00361A35" w:rsidP="00E324B4">
            <w:pPr>
              <w:jc w:val="center"/>
              <w:rPr>
                <w:rFonts w:asciiTheme="minorHAnsi" w:hAnsiTheme="minorHAnsi" w:cstheme="minorHAnsi"/>
                <w:sz w:val="20"/>
                <w:szCs w:val="20"/>
              </w:rPr>
            </w:pPr>
          </w:p>
        </w:tc>
        <w:tc>
          <w:tcPr>
            <w:tcW w:w="1149" w:type="dxa"/>
            <w:vAlign w:val="center"/>
          </w:tcPr>
          <w:p w14:paraId="7736D2BC" w14:textId="77777777" w:rsidR="00361A35" w:rsidRPr="00B56E74" w:rsidRDefault="00361A35" w:rsidP="00E324B4">
            <w:pPr>
              <w:jc w:val="center"/>
              <w:rPr>
                <w:rFonts w:asciiTheme="minorHAnsi" w:hAnsiTheme="minorHAnsi" w:cstheme="minorHAnsi"/>
                <w:sz w:val="20"/>
                <w:szCs w:val="20"/>
              </w:rPr>
            </w:pPr>
          </w:p>
        </w:tc>
        <w:tc>
          <w:tcPr>
            <w:tcW w:w="1143" w:type="dxa"/>
            <w:vAlign w:val="center"/>
          </w:tcPr>
          <w:p w14:paraId="0D3F80FE" w14:textId="77777777" w:rsidR="00361A35" w:rsidRPr="00B56E74" w:rsidRDefault="00361A35" w:rsidP="00E324B4">
            <w:pPr>
              <w:jc w:val="center"/>
              <w:rPr>
                <w:rFonts w:asciiTheme="minorHAnsi" w:hAnsiTheme="minorHAnsi" w:cstheme="minorHAnsi"/>
                <w:sz w:val="20"/>
                <w:szCs w:val="20"/>
              </w:rPr>
            </w:pPr>
            <w:r w:rsidRPr="00B56E74">
              <w:rPr>
                <w:rFonts w:asciiTheme="minorHAnsi" w:hAnsiTheme="minorHAnsi" w:cstheme="minorHAnsi"/>
                <w:sz w:val="20"/>
                <w:szCs w:val="20"/>
              </w:rPr>
              <w:t>30 zabiegów w roku</w:t>
            </w:r>
            <w:r>
              <w:rPr>
                <w:rFonts w:asciiTheme="minorHAnsi" w:hAnsiTheme="minorHAnsi" w:cstheme="minorHAnsi"/>
                <w:sz w:val="20"/>
                <w:szCs w:val="20"/>
              </w:rPr>
              <w:t xml:space="preserve"> polisowym </w:t>
            </w:r>
          </w:p>
        </w:tc>
      </w:tr>
      <w:bookmarkEnd w:id="9"/>
    </w:tbl>
    <w:p w14:paraId="4F29DFF0" w14:textId="77777777" w:rsidR="00361A35" w:rsidRDefault="00361A35" w:rsidP="00361A35">
      <w:pPr>
        <w:autoSpaceDE w:val="0"/>
        <w:autoSpaceDN w:val="0"/>
        <w:jc w:val="both"/>
        <w:rPr>
          <w:rFonts w:asciiTheme="minorHAnsi" w:hAnsiTheme="minorHAnsi"/>
          <w:szCs w:val="18"/>
          <w:lang w:eastAsia="pl-PL"/>
        </w:rPr>
      </w:pPr>
    </w:p>
    <w:p w14:paraId="1480D262" w14:textId="77777777" w:rsidR="00361A35" w:rsidRDefault="00361A35" w:rsidP="00361A35">
      <w:pPr>
        <w:rPr>
          <w:b/>
          <w:bCs/>
          <w:u w:val="single"/>
        </w:rPr>
      </w:pPr>
    </w:p>
    <w:p w14:paraId="2D13A510" w14:textId="77777777" w:rsidR="00361A35" w:rsidRDefault="00361A35" w:rsidP="00361A35">
      <w:pPr>
        <w:spacing w:before="120"/>
        <w:jc w:val="both"/>
        <w:rPr>
          <w:rStyle w:val="tekstdokbold"/>
          <w:rFonts w:asciiTheme="minorHAnsi" w:hAnsiTheme="minorHAnsi"/>
          <w:b w:val="0"/>
        </w:rPr>
      </w:pPr>
    </w:p>
    <w:p w14:paraId="65B017C6" w14:textId="77777777" w:rsidR="00361A35" w:rsidRDefault="00361A35" w:rsidP="00361A35">
      <w:pPr>
        <w:spacing w:before="120"/>
        <w:jc w:val="both"/>
        <w:rPr>
          <w:rStyle w:val="tekstdokbold"/>
          <w:rFonts w:asciiTheme="minorHAnsi" w:hAnsiTheme="minorHAnsi"/>
          <w:b w:val="0"/>
        </w:rPr>
      </w:pPr>
    </w:p>
    <w:p w14:paraId="2F8CF347" w14:textId="77777777" w:rsidR="00361A35" w:rsidRDefault="00361A35" w:rsidP="00361A35">
      <w:pPr>
        <w:spacing w:before="120"/>
        <w:jc w:val="both"/>
        <w:rPr>
          <w:rStyle w:val="tekstdokbold"/>
          <w:rFonts w:asciiTheme="minorHAnsi" w:hAnsiTheme="minorHAnsi"/>
          <w:b w:val="0"/>
        </w:rPr>
      </w:pPr>
    </w:p>
    <w:p w14:paraId="4D5DB74B" w14:textId="77777777" w:rsidR="00361A35" w:rsidRDefault="00361A35" w:rsidP="00361A35">
      <w:pPr>
        <w:spacing w:before="120"/>
        <w:jc w:val="both"/>
        <w:rPr>
          <w:rStyle w:val="tekstdokbold"/>
          <w:rFonts w:asciiTheme="minorHAnsi" w:hAnsiTheme="minorHAnsi"/>
          <w:b w:val="0"/>
        </w:rPr>
      </w:pPr>
    </w:p>
    <w:p w14:paraId="1F4DA38C" w14:textId="77777777" w:rsidR="00361A35" w:rsidRPr="008B4C26" w:rsidRDefault="00361A35" w:rsidP="00361A35">
      <w:pPr>
        <w:rPr>
          <w:rFonts w:asciiTheme="minorHAnsi" w:hAnsiTheme="minorHAnsi"/>
          <w:b/>
          <w:szCs w:val="20"/>
          <w:lang w:eastAsia="pl-PL"/>
        </w:rPr>
      </w:pPr>
      <w:r w:rsidRPr="008B4C26">
        <w:rPr>
          <w:rFonts w:asciiTheme="minorHAnsi" w:hAnsiTheme="minorHAnsi"/>
          <w:b/>
          <w:szCs w:val="20"/>
          <w:lang w:eastAsia="pl-PL"/>
        </w:rPr>
        <w:br w:type="page"/>
      </w:r>
    </w:p>
    <w:p w14:paraId="0087E989" w14:textId="77777777" w:rsidR="00361A35" w:rsidRPr="008B4C26" w:rsidRDefault="00361A35" w:rsidP="00361A35">
      <w:pPr>
        <w:pStyle w:val="rozdzia"/>
      </w:pPr>
      <w:r w:rsidRPr="008B4C26">
        <w:lastRenderedPageBreak/>
        <w:t xml:space="preserve">Załącznik nr </w:t>
      </w:r>
      <w:r>
        <w:t>2</w:t>
      </w:r>
      <w:r w:rsidRPr="008B4C26">
        <w:t xml:space="preserve"> do SWZ. Struktura pracowników Ministerstwa Sprawiedliwości</w:t>
      </w:r>
    </w:p>
    <w:p w14:paraId="7916DEAB" w14:textId="77777777" w:rsidR="00361A35" w:rsidRPr="008B4C26" w:rsidRDefault="00361A35" w:rsidP="00361A35">
      <w:pPr>
        <w:rPr>
          <w:rFonts w:asciiTheme="minorHAnsi" w:hAnsiTheme="minorHAnsi" w:cs="Arial"/>
          <w:b/>
          <w:bCs/>
          <w:sz w:val="20"/>
          <w:szCs w:val="20"/>
        </w:rPr>
      </w:pPr>
    </w:p>
    <w:p w14:paraId="7D694546" w14:textId="77777777" w:rsidR="00361A35" w:rsidRPr="00591DAC" w:rsidRDefault="00361A35" w:rsidP="00361A35">
      <w:pPr>
        <w:rPr>
          <w:rFonts w:asciiTheme="minorHAnsi" w:hAnsiTheme="minorHAnsi" w:cs="Arial"/>
          <w:b/>
          <w:bCs/>
        </w:rPr>
      </w:pPr>
      <w:r w:rsidRPr="00591DAC">
        <w:rPr>
          <w:rFonts w:asciiTheme="minorHAnsi" w:hAnsiTheme="minorHAnsi" w:cs="Arial"/>
          <w:b/>
          <w:bCs/>
        </w:rPr>
        <w:t xml:space="preserve">Zatrudnienie w MS na </w:t>
      </w:r>
      <w:r>
        <w:rPr>
          <w:rFonts w:asciiTheme="minorHAnsi" w:hAnsiTheme="minorHAnsi" w:cs="Arial"/>
          <w:b/>
          <w:bCs/>
        </w:rPr>
        <w:t xml:space="preserve">kwiecień 2021 </w:t>
      </w:r>
      <w:r w:rsidRPr="00591DAC">
        <w:rPr>
          <w:rFonts w:asciiTheme="minorHAnsi" w:hAnsiTheme="minorHAnsi" w:cs="Arial"/>
          <w:b/>
          <w:bCs/>
        </w:rPr>
        <w:t>r. wg wieku</w:t>
      </w:r>
    </w:p>
    <w:p w14:paraId="4A937D40" w14:textId="77777777" w:rsidR="00361A35" w:rsidRPr="008B4C26" w:rsidRDefault="00361A35" w:rsidP="00361A35">
      <w:pPr>
        <w:rPr>
          <w:rFonts w:asciiTheme="minorHAnsi" w:hAnsiTheme="minorHAnsi" w:cs="Arial"/>
          <w:b/>
          <w:bCs/>
          <w:sz w:val="20"/>
          <w:szCs w:val="20"/>
          <w:lang w:eastAsia="pl-PL"/>
        </w:rPr>
      </w:pPr>
    </w:p>
    <w:tbl>
      <w:tblPr>
        <w:tblW w:w="4460" w:type="dxa"/>
        <w:tblCellMar>
          <w:left w:w="70" w:type="dxa"/>
          <w:right w:w="70" w:type="dxa"/>
        </w:tblCellMar>
        <w:tblLook w:val="04A0" w:firstRow="1" w:lastRow="0" w:firstColumn="1" w:lastColumn="0" w:noHBand="0" w:noVBand="1"/>
      </w:tblPr>
      <w:tblGrid>
        <w:gridCol w:w="1360"/>
        <w:gridCol w:w="1440"/>
        <w:gridCol w:w="1660"/>
      </w:tblGrid>
      <w:tr w:rsidR="00361A35" w:rsidRPr="00485AA5" w14:paraId="37F811A1"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738CC9B" w14:textId="77777777" w:rsidR="00361A35" w:rsidRPr="00485AA5" w:rsidRDefault="00361A35" w:rsidP="00E324B4">
            <w:pPr>
              <w:jc w:val="center"/>
              <w:rPr>
                <w:rFonts w:ascii="Arial" w:hAnsi="Arial" w:cs="Arial"/>
                <w:b/>
                <w:bCs/>
                <w:sz w:val="20"/>
                <w:szCs w:val="20"/>
                <w:lang w:eastAsia="pl-PL"/>
              </w:rPr>
            </w:pPr>
            <w:r w:rsidRPr="00485AA5">
              <w:rPr>
                <w:rFonts w:ascii="Arial" w:hAnsi="Arial" w:cs="Arial"/>
                <w:b/>
                <w:bCs/>
                <w:sz w:val="20"/>
                <w:szCs w:val="20"/>
                <w:lang w:eastAsia="pl-PL"/>
              </w:rPr>
              <w:t>Wiek (lata)</w:t>
            </w:r>
          </w:p>
        </w:tc>
        <w:tc>
          <w:tcPr>
            <w:tcW w:w="14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90E0D4E" w14:textId="77777777" w:rsidR="00361A35" w:rsidRPr="00485AA5" w:rsidRDefault="00361A35" w:rsidP="00E324B4">
            <w:pPr>
              <w:jc w:val="center"/>
              <w:rPr>
                <w:rFonts w:ascii="Arial" w:hAnsi="Arial" w:cs="Arial"/>
                <w:b/>
                <w:bCs/>
                <w:sz w:val="20"/>
                <w:szCs w:val="20"/>
                <w:lang w:eastAsia="pl-PL"/>
              </w:rPr>
            </w:pPr>
            <w:r w:rsidRPr="00485AA5">
              <w:rPr>
                <w:rFonts w:ascii="Arial" w:hAnsi="Arial" w:cs="Arial"/>
                <w:b/>
                <w:bCs/>
                <w:sz w:val="20"/>
                <w:szCs w:val="20"/>
                <w:lang w:eastAsia="pl-PL"/>
              </w:rPr>
              <w:t xml:space="preserve"> Kobiety</w:t>
            </w:r>
          </w:p>
        </w:tc>
        <w:tc>
          <w:tcPr>
            <w:tcW w:w="16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B214F9D" w14:textId="77777777" w:rsidR="00361A35" w:rsidRPr="00485AA5" w:rsidRDefault="00361A35" w:rsidP="00E324B4">
            <w:pPr>
              <w:jc w:val="center"/>
              <w:rPr>
                <w:rFonts w:ascii="Arial" w:hAnsi="Arial" w:cs="Arial"/>
                <w:b/>
                <w:bCs/>
                <w:sz w:val="20"/>
                <w:szCs w:val="20"/>
                <w:lang w:eastAsia="pl-PL"/>
              </w:rPr>
            </w:pPr>
            <w:r w:rsidRPr="00485AA5">
              <w:rPr>
                <w:rFonts w:ascii="Arial" w:hAnsi="Arial" w:cs="Arial"/>
                <w:b/>
                <w:bCs/>
                <w:sz w:val="20"/>
                <w:szCs w:val="20"/>
                <w:lang w:eastAsia="pl-PL"/>
              </w:rPr>
              <w:t>Mężczyźni</w:t>
            </w:r>
          </w:p>
        </w:tc>
      </w:tr>
      <w:tr w:rsidR="00361A35" w:rsidRPr="00485AA5" w14:paraId="47026B81"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90DED" w14:textId="77777777" w:rsidR="00361A35" w:rsidRPr="00485AA5" w:rsidRDefault="00361A35" w:rsidP="00E324B4">
            <w:pPr>
              <w:jc w:val="center"/>
              <w:rPr>
                <w:rFonts w:cs="Calibri"/>
                <w:color w:val="000000"/>
                <w:lang w:eastAsia="pl-PL"/>
              </w:rPr>
            </w:pPr>
            <w:r w:rsidRPr="00485AA5">
              <w:rPr>
                <w:rFonts w:cs="Calibri"/>
                <w:color w:val="000000"/>
                <w:lang w:eastAsia="pl-PL"/>
              </w:rPr>
              <w:t>19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81F08" w14:textId="77777777" w:rsidR="00361A35" w:rsidRPr="00485AA5" w:rsidRDefault="00361A35" w:rsidP="00E324B4">
            <w:pPr>
              <w:jc w:val="center"/>
              <w:rPr>
                <w:rFonts w:cs="Calibri"/>
                <w:color w:val="000000"/>
                <w:lang w:eastAsia="pl-PL"/>
              </w:rPr>
            </w:pPr>
            <w:r w:rsidRPr="00485AA5">
              <w:rPr>
                <w:rFonts w:cs="Calibri"/>
                <w:color w:val="000000"/>
                <w:lang w:eastAsia="pl-PL"/>
              </w:rPr>
              <w:t>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B38E5" w14:textId="77777777" w:rsidR="00361A35" w:rsidRPr="00485AA5" w:rsidRDefault="00361A35" w:rsidP="00E324B4">
            <w:pPr>
              <w:jc w:val="center"/>
              <w:rPr>
                <w:rFonts w:cs="Calibri"/>
                <w:color w:val="000000"/>
                <w:lang w:eastAsia="pl-PL"/>
              </w:rPr>
            </w:pPr>
            <w:r w:rsidRPr="00485AA5">
              <w:rPr>
                <w:rFonts w:cs="Calibri"/>
                <w:color w:val="000000"/>
                <w:lang w:eastAsia="pl-PL"/>
              </w:rPr>
              <w:t>0</w:t>
            </w:r>
          </w:p>
        </w:tc>
      </w:tr>
      <w:tr w:rsidR="00361A35" w:rsidRPr="00485AA5" w14:paraId="1FD1565E"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30430" w14:textId="77777777" w:rsidR="00361A35" w:rsidRPr="00485AA5" w:rsidRDefault="00361A35" w:rsidP="00E324B4">
            <w:pPr>
              <w:jc w:val="center"/>
              <w:rPr>
                <w:rFonts w:cs="Calibri"/>
                <w:color w:val="000000"/>
                <w:lang w:eastAsia="pl-PL"/>
              </w:rPr>
            </w:pPr>
            <w:r w:rsidRPr="00485AA5">
              <w:rPr>
                <w:rFonts w:cs="Calibri"/>
                <w:color w:val="000000"/>
                <w:lang w:eastAsia="pl-PL"/>
              </w:rPr>
              <w:t>20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4747D" w14:textId="77777777" w:rsidR="00361A35" w:rsidRPr="00485AA5" w:rsidRDefault="00361A35" w:rsidP="00E324B4">
            <w:pPr>
              <w:jc w:val="center"/>
              <w:rPr>
                <w:rFonts w:cs="Calibri"/>
                <w:color w:val="000000"/>
                <w:lang w:eastAsia="pl-PL"/>
              </w:rPr>
            </w:pPr>
            <w:r w:rsidRPr="00485AA5">
              <w:rPr>
                <w:rFonts w:cs="Calibri"/>
                <w:color w:val="000000"/>
                <w:lang w:eastAsia="pl-PL"/>
              </w:rPr>
              <w:t>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5AB17" w14:textId="77777777" w:rsidR="00361A35" w:rsidRPr="00485AA5" w:rsidRDefault="00361A35" w:rsidP="00E324B4">
            <w:pPr>
              <w:jc w:val="center"/>
              <w:rPr>
                <w:rFonts w:cs="Calibri"/>
                <w:color w:val="000000"/>
                <w:lang w:eastAsia="pl-PL"/>
              </w:rPr>
            </w:pPr>
            <w:r w:rsidRPr="00485AA5">
              <w:rPr>
                <w:rFonts w:cs="Calibri"/>
                <w:color w:val="000000"/>
                <w:lang w:eastAsia="pl-PL"/>
              </w:rPr>
              <w:t>9</w:t>
            </w:r>
          </w:p>
        </w:tc>
      </w:tr>
      <w:tr w:rsidR="00361A35" w:rsidRPr="00485AA5" w14:paraId="59040FF0"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B12CA" w14:textId="77777777" w:rsidR="00361A35" w:rsidRPr="00485AA5" w:rsidRDefault="00361A35" w:rsidP="00E324B4">
            <w:pPr>
              <w:jc w:val="center"/>
              <w:rPr>
                <w:rFonts w:cs="Calibri"/>
                <w:color w:val="000000"/>
                <w:lang w:eastAsia="pl-PL"/>
              </w:rPr>
            </w:pPr>
            <w:r w:rsidRPr="00485AA5">
              <w:rPr>
                <w:rFonts w:cs="Calibri"/>
                <w:color w:val="000000"/>
                <w:lang w:eastAsia="pl-PL"/>
              </w:rPr>
              <w:t>21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CA388" w14:textId="77777777" w:rsidR="00361A35" w:rsidRPr="00485AA5" w:rsidRDefault="00361A35" w:rsidP="00E324B4">
            <w:pPr>
              <w:jc w:val="center"/>
              <w:rPr>
                <w:rFonts w:cs="Calibri"/>
                <w:color w:val="000000"/>
                <w:lang w:eastAsia="pl-PL"/>
              </w:rPr>
            </w:pPr>
            <w:r w:rsidRPr="00485AA5">
              <w:rPr>
                <w:rFonts w:cs="Calibri"/>
                <w:color w:val="000000"/>
                <w:lang w:eastAsia="pl-PL"/>
              </w:rPr>
              <w:t>2</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A4B36" w14:textId="77777777" w:rsidR="00361A35" w:rsidRPr="00485AA5" w:rsidRDefault="00361A35" w:rsidP="00E324B4">
            <w:pPr>
              <w:jc w:val="center"/>
              <w:rPr>
                <w:rFonts w:cs="Calibri"/>
                <w:color w:val="000000"/>
                <w:lang w:eastAsia="pl-PL"/>
              </w:rPr>
            </w:pPr>
            <w:r w:rsidRPr="00485AA5">
              <w:rPr>
                <w:rFonts w:cs="Calibri"/>
                <w:color w:val="000000"/>
                <w:lang w:eastAsia="pl-PL"/>
              </w:rPr>
              <w:t>5</w:t>
            </w:r>
          </w:p>
        </w:tc>
      </w:tr>
      <w:tr w:rsidR="00361A35" w:rsidRPr="00485AA5" w14:paraId="00B1D314"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4424F" w14:textId="77777777" w:rsidR="00361A35" w:rsidRPr="00485AA5" w:rsidRDefault="00361A35" w:rsidP="00E324B4">
            <w:pPr>
              <w:jc w:val="center"/>
              <w:rPr>
                <w:rFonts w:cs="Calibri"/>
                <w:color w:val="000000"/>
                <w:lang w:eastAsia="pl-PL"/>
              </w:rPr>
            </w:pPr>
            <w:r w:rsidRPr="00485AA5">
              <w:rPr>
                <w:rFonts w:cs="Calibri"/>
                <w:color w:val="000000"/>
                <w:lang w:eastAsia="pl-PL"/>
              </w:rPr>
              <w:t>22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07530" w14:textId="77777777" w:rsidR="00361A35" w:rsidRPr="00485AA5" w:rsidRDefault="00361A35" w:rsidP="00E324B4">
            <w:pPr>
              <w:jc w:val="center"/>
              <w:rPr>
                <w:rFonts w:cs="Calibri"/>
                <w:color w:val="000000"/>
                <w:lang w:eastAsia="pl-PL"/>
              </w:rPr>
            </w:pPr>
            <w:r w:rsidRPr="00485AA5">
              <w:rPr>
                <w:rFonts w:cs="Calibri"/>
                <w:color w:val="000000"/>
                <w:lang w:eastAsia="pl-PL"/>
              </w:rPr>
              <w:t>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C9DE3" w14:textId="77777777" w:rsidR="00361A35" w:rsidRPr="00485AA5" w:rsidRDefault="00361A35" w:rsidP="00E324B4">
            <w:pPr>
              <w:jc w:val="center"/>
              <w:rPr>
                <w:rFonts w:cs="Calibri"/>
                <w:color w:val="000000"/>
                <w:lang w:eastAsia="pl-PL"/>
              </w:rPr>
            </w:pPr>
            <w:r w:rsidRPr="00485AA5">
              <w:rPr>
                <w:rFonts w:cs="Calibri"/>
                <w:color w:val="000000"/>
                <w:lang w:eastAsia="pl-PL"/>
              </w:rPr>
              <w:t>1</w:t>
            </w:r>
          </w:p>
        </w:tc>
      </w:tr>
      <w:tr w:rsidR="00361A35" w:rsidRPr="00485AA5" w14:paraId="2A772DF7"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B4FED" w14:textId="77777777" w:rsidR="00361A35" w:rsidRPr="00485AA5" w:rsidRDefault="00361A35" w:rsidP="00E324B4">
            <w:pPr>
              <w:jc w:val="center"/>
              <w:rPr>
                <w:rFonts w:cs="Calibri"/>
                <w:color w:val="000000"/>
                <w:lang w:eastAsia="pl-PL"/>
              </w:rPr>
            </w:pPr>
            <w:r w:rsidRPr="00485AA5">
              <w:rPr>
                <w:rFonts w:cs="Calibri"/>
                <w:color w:val="000000"/>
                <w:lang w:eastAsia="pl-PL"/>
              </w:rPr>
              <w:t>23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610A4" w14:textId="77777777" w:rsidR="00361A35" w:rsidRPr="00485AA5" w:rsidRDefault="00361A35" w:rsidP="00E324B4">
            <w:pPr>
              <w:jc w:val="center"/>
              <w:rPr>
                <w:rFonts w:cs="Calibri"/>
                <w:color w:val="000000"/>
                <w:lang w:eastAsia="pl-PL"/>
              </w:rPr>
            </w:pPr>
            <w:r w:rsidRPr="00485AA5">
              <w:rPr>
                <w:rFonts w:cs="Calibri"/>
                <w:color w:val="000000"/>
                <w:lang w:eastAsia="pl-PL"/>
              </w:rPr>
              <w:t>6</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924D8" w14:textId="77777777" w:rsidR="00361A35" w:rsidRPr="00485AA5" w:rsidRDefault="00361A35" w:rsidP="00E324B4">
            <w:pPr>
              <w:jc w:val="center"/>
              <w:rPr>
                <w:rFonts w:cs="Calibri"/>
                <w:color w:val="000000"/>
                <w:lang w:eastAsia="pl-PL"/>
              </w:rPr>
            </w:pPr>
            <w:r w:rsidRPr="00485AA5">
              <w:rPr>
                <w:rFonts w:cs="Calibri"/>
                <w:color w:val="000000"/>
                <w:lang w:eastAsia="pl-PL"/>
              </w:rPr>
              <w:t>1</w:t>
            </w:r>
          </w:p>
        </w:tc>
      </w:tr>
      <w:tr w:rsidR="00361A35" w:rsidRPr="00485AA5" w14:paraId="6858ABC0"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B18C0" w14:textId="77777777" w:rsidR="00361A35" w:rsidRPr="00485AA5" w:rsidRDefault="00361A35" w:rsidP="00E324B4">
            <w:pPr>
              <w:jc w:val="center"/>
              <w:rPr>
                <w:rFonts w:cs="Calibri"/>
                <w:color w:val="000000"/>
                <w:lang w:eastAsia="pl-PL"/>
              </w:rPr>
            </w:pPr>
            <w:r w:rsidRPr="00485AA5">
              <w:rPr>
                <w:rFonts w:cs="Calibri"/>
                <w:color w:val="000000"/>
                <w:lang w:eastAsia="pl-PL"/>
              </w:rPr>
              <w:t>24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1442F" w14:textId="77777777" w:rsidR="00361A35" w:rsidRPr="00485AA5" w:rsidRDefault="00361A35" w:rsidP="00E324B4">
            <w:pPr>
              <w:jc w:val="center"/>
              <w:rPr>
                <w:rFonts w:cs="Calibri"/>
                <w:color w:val="000000"/>
                <w:lang w:eastAsia="pl-PL"/>
              </w:rPr>
            </w:pPr>
            <w:r w:rsidRPr="00485AA5">
              <w:rPr>
                <w:rFonts w:cs="Calibri"/>
                <w:color w:val="000000"/>
                <w:lang w:eastAsia="pl-PL"/>
              </w:rPr>
              <w:t>6</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18F06" w14:textId="77777777" w:rsidR="00361A35" w:rsidRPr="00485AA5" w:rsidRDefault="00361A35" w:rsidP="00E324B4">
            <w:pPr>
              <w:jc w:val="center"/>
              <w:rPr>
                <w:rFonts w:cs="Calibri"/>
                <w:color w:val="000000"/>
                <w:lang w:eastAsia="pl-PL"/>
              </w:rPr>
            </w:pPr>
            <w:r w:rsidRPr="00485AA5">
              <w:rPr>
                <w:rFonts w:cs="Calibri"/>
                <w:color w:val="000000"/>
                <w:lang w:eastAsia="pl-PL"/>
              </w:rPr>
              <w:t>4</w:t>
            </w:r>
          </w:p>
        </w:tc>
      </w:tr>
      <w:tr w:rsidR="00361A35" w:rsidRPr="00485AA5" w14:paraId="58F3DDFC"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1C509" w14:textId="77777777" w:rsidR="00361A35" w:rsidRPr="00485AA5" w:rsidRDefault="00361A35" w:rsidP="00E324B4">
            <w:pPr>
              <w:jc w:val="center"/>
              <w:rPr>
                <w:rFonts w:cs="Calibri"/>
                <w:color w:val="000000"/>
                <w:lang w:eastAsia="pl-PL"/>
              </w:rPr>
            </w:pPr>
            <w:r w:rsidRPr="00485AA5">
              <w:rPr>
                <w:rFonts w:cs="Calibri"/>
                <w:color w:val="000000"/>
                <w:lang w:eastAsia="pl-PL"/>
              </w:rPr>
              <w:t>25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0AD68" w14:textId="77777777" w:rsidR="00361A35" w:rsidRPr="00485AA5" w:rsidRDefault="00361A35" w:rsidP="00E324B4">
            <w:pPr>
              <w:jc w:val="center"/>
              <w:rPr>
                <w:rFonts w:cs="Calibri"/>
                <w:color w:val="000000"/>
                <w:lang w:eastAsia="pl-PL"/>
              </w:rPr>
            </w:pPr>
            <w:r w:rsidRPr="00485AA5">
              <w:rPr>
                <w:rFonts w:cs="Calibri"/>
                <w:color w:val="000000"/>
                <w:lang w:eastAsia="pl-PL"/>
              </w:rPr>
              <w:t>10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93F08" w14:textId="77777777" w:rsidR="00361A35" w:rsidRPr="00485AA5" w:rsidRDefault="00361A35" w:rsidP="00E324B4">
            <w:pPr>
              <w:jc w:val="center"/>
              <w:rPr>
                <w:rFonts w:cs="Calibri"/>
                <w:color w:val="000000"/>
                <w:lang w:eastAsia="pl-PL"/>
              </w:rPr>
            </w:pPr>
            <w:r w:rsidRPr="00485AA5">
              <w:rPr>
                <w:rFonts w:cs="Calibri"/>
                <w:color w:val="000000"/>
                <w:lang w:eastAsia="pl-PL"/>
              </w:rPr>
              <w:t>3</w:t>
            </w:r>
          </w:p>
        </w:tc>
      </w:tr>
      <w:tr w:rsidR="00361A35" w:rsidRPr="00485AA5" w14:paraId="0169802F"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802B6" w14:textId="77777777" w:rsidR="00361A35" w:rsidRPr="00485AA5" w:rsidRDefault="00361A35" w:rsidP="00E324B4">
            <w:pPr>
              <w:jc w:val="center"/>
              <w:rPr>
                <w:rFonts w:cs="Calibri"/>
                <w:color w:val="000000"/>
                <w:lang w:eastAsia="pl-PL"/>
              </w:rPr>
            </w:pPr>
            <w:r w:rsidRPr="00485AA5">
              <w:rPr>
                <w:rFonts w:cs="Calibri"/>
                <w:color w:val="000000"/>
                <w:lang w:eastAsia="pl-PL"/>
              </w:rPr>
              <w:t>26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CC4C0" w14:textId="77777777" w:rsidR="00361A35" w:rsidRPr="00485AA5" w:rsidRDefault="00361A35" w:rsidP="00E324B4">
            <w:pPr>
              <w:jc w:val="center"/>
              <w:rPr>
                <w:rFonts w:cs="Calibri"/>
                <w:color w:val="000000"/>
                <w:lang w:eastAsia="pl-PL"/>
              </w:rPr>
            </w:pPr>
            <w:r w:rsidRPr="00485AA5">
              <w:rPr>
                <w:rFonts w:cs="Calibri"/>
                <w:color w:val="000000"/>
                <w:lang w:eastAsia="pl-PL"/>
              </w:rPr>
              <w:t>17</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4E247" w14:textId="77777777" w:rsidR="00361A35" w:rsidRPr="00485AA5" w:rsidRDefault="00361A35" w:rsidP="00E324B4">
            <w:pPr>
              <w:jc w:val="center"/>
              <w:rPr>
                <w:rFonts w:cs="Calibri"/>
                <w:color w:val="000000"/>
                <w:lang w:eastAsia="pl-PL"/>
              </w:rPr>
            </w:pPr>
            <w:r w:rsidRPr="00485AA5">
              <w:rPr>
                <w:rFonts w:cs="Calibri"/>
                <w:color w:val="000000"/>
                <w:lang w:eastAsia="pl-PL"/>
              </w:rPr>
              <w:t>6</w:t>
            </w:r>
          </w:p>
        </w:tc>
      </w:tr>
      <w:tr w:rsidR="00361A35" w:rsidRPr="00485AA5" w14:paraId="1FDBC1AD"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73C01" w14:textId="77777777" w:rsidR="00361A35" w:rsidRPr="00485AA5" w:rsidRDefault="00361A35" w:rsidP="00E324B4">
            <w:pPr>
              <w:jc w:val="center"/>
              <w:rPr>
                <w:rFonts w:cs="Calibri"/>
                <w:color w:val="000000"/>
                <w:lang w:eastAsia="pl-PL"/>
              </w:rPr>
            </w:pPr>
            <w:r w:rsidRPr="00485AA5">
              <w:rPr>
                <w:rFonts w:cs="Calibri"/>
                <w:color w:val="000000"/>
                <w:lang w:eastAsia="pl-PL"/>
              </w:rPr>
              <w:t>27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5BD4B" w14:textId="77777777" w:rsidR="00361A35" w:rsidRPr="00485AA5" w:rsidRDefault="00361A35" w:rsidP="00E324B4">
            <w:pPr>
              <w:jc w:val="center"/>
              <w:rPr>
                <w:rFonts w:cs="Calibri"/>
                <w:color w:val="000000"/>
                <w:lang w:eastAsia="pl-PL"/>
              </w:rPr>
            </w:pPr>
            <w:r w:rsidRPr="00485AA5">
              <w:rPr>
                <w:rFonts w:cs="Calibri"/>
                <w:color w:val="000000"/>
                <w:lang w:eastAsia="pl-PL"/>
              </w:rPr>
              <w:t>11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BBDC3" w14:textId="77777777" w:rsidR="00361A35" w:rsidRPr="00485AA5" w:rsidRDefault="00361A35" w:rsidP="00E324B4">
            <w:pPr>
              <w:jc w:val="center"/>
              <w:rPr>
                <w:rFonts w:cs="Calibri"/>
                <w:color w:val="000000"/>
                <w:lang w:eastAsia="pl-PL"/>
              </w:rPr>
            </w:pPr>
            <w:r w:rsidRPr="00485AA5">
              <w:rPr>
                <w:rFonts w:cs="Calibri"/>
                <w:color w:val="000000"/>
                <w:lang w:eastAsia="pl-PL"/>
              </w:rPr>
              <w:t>3</w:t>
            </w:r>
          </w:p>
        </w:tc>
      </w:tr>
      <w:tr w:rsidR="00361A35" w:rsidRPr="00485AA5" w14:paraId="3A3ED746"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1C989" w14:textId="77777777" w:rsidR="00361A35" w:rsidRPr="00485AA5" w:rsidRDefault="00361A35" w:rsidP="00E324B4">
            <w:pPr>
              <w:jc w:val="center"/>
              <w:rPr>
                <w:rFonts w:cs="Calibri"/>
                <w:color w:val="000000"/>
                <w:lang w:eastAsia="pl-PL"/>
              </w:rPr>
            </w:pPr>
            <w:r w:rsidRPr="00485AA5">
              <w:rPr>
                <w:rFonts w:cs="Calibri"/>
                <w:color w:val="000000"/>
                <w:lang w:eastAsia="pl-PL"/>
              </w:rPr>
              <w:t>28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D75BE" w14:textId="77777777" w:rsidR="00361A35" w:rsidRPr="00485AA5" w:rsidRDefault="00361A35" w:rsidP="00E324B4">
            <w:pPr>
              <w:jc w:val="center"/>
              <w:rPr>
                <w:rFonts w:cs="Calibri"/>
                <w:color w:val="000000"/>
                <w:lang w:eastAsia="pl-PL"/>
              </w:rPr>
            </w:pPr>
            <w:r w:rsidRPr="00485AA5">
              <w:rPr>
                <w:rFonts w:cs="Calibri"/>
                <w:color w:val="000000"/>
                <w:lang w:eastAsia="pl-PL"/>
              </w:rPr>
              <w:t>14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AE639" w14:textId="77777777" w:rsidR="00361A35" w:rsidRPr="00485AA5" w:rsidRDefault="00361A35" w:rsidP="00E324B4">
            <w:pPr>
              <w:jc w:val="center"/>
              <w:rPr>
                <w:rFonts w:cs="Calibri"/>
                <w:color w:val="000000"/>
                <w:lang w:eastAsia="pl-PL"/>
              </w:rPr>
            </w:pPr>
            <w:r w:rsidRPr="00485AA5">
              <w:rPr>
                <w:rFonts w:cs="Calibri"/>
                <w:color w:val="000000"/>
                <w:lang w:eastAsia="pl-PL"/>
              </w:rPr>
              <w:t>9</w:t>
            </w:r>
          </w:p>
        </w:tc>
      </w:tr>
      <w:tr w:rsidR="00361A35" w:rsidRPr="00485AA5" w14:paraId="00EBD7B1"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5659C" w14:textId="77777777" w:rsidR="00361A35" w:rsidRPr="00485AA5" w:rsidRDefault="00361A35" w:rsidP="00E324B4">
            <w:pPr>
              <w:jc w:val="center"/>
              <w:rPr>
                <w:rFonts w:cs="Calibri"/>
                <w:color w:val="000000"/>
                <w:lang w:eastAsia="pl-PL"/>
              </w:rPr>
            </w:pPr>
            <w:r w:rsidRPr="00485AA5">
              <w:rPr>
                <w:rFonts w:cs="Calibri"/>
                <w:color w:val="000000"/>
                <w:lang w:eastAsia="pl-PL"/>
              </w:rPr>
              <w:t>29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7D6FA" w14:textId="77777777" w:rsidR="00361A35" w:rsidRPr="00485AA5" w:rsidRDefault="00361A35" w:rsidP="00E324B4">
            <w:pPr>
              <w:jc w:val="center"/>
              <w:rPr>
                <w:rFonts w:cs="Calibri"/>
                <w:color w:val="000000"/>
                <w:lang w:eastAsia="pl-PL"/>
              </w:rPr>
            </w:pPr>
            <w:r w:rsidRPr="00485AA5">
              <w:rPr>
                <w:rFonts w:cs="Calibri"/>
                <w:color w:val="000000"/>
                <w:lang w:eastAsia="pl-PL"/>
              </w:rPr>
              <w:t>12</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F35B2" w14:textId="77777777" w:rsidR="00361A35" w:rsidRPr="00485AA5" w:rsidRDefault="00361A35" w:rsidP="00E324B4">
            <w:pPr>
              <w:jc w:val="center"/>
              <w:rPr>
                <w:rFonts w:cs="Calibri"/>
                <w:color w:val="000000"/>
                <w:lang w:eastAsia="pl-PL"/>
              </w:rPr>
            </w:pPr>
            <w:r w:rsidRPr="00485AA5">
              <w:rPr>
                <w:rFonts w:cs="Calibri"/>
                <w:color w:val="000000"/>
                <w:lang w:eastAsia="pl-PL"/>
              </w:rPr>
              <w:t>13</w:t>
            </w:r>
          </w:p>
        </w:tc>
      </w:tr>
      <w:tr w:rsidR="00361A35" w:rsidRPr="00485AA5" w14:paraId="2373CA02"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E55AC" w14:textId="77777777" w:rsidR="00361A35" w:rsidRPr="00485AA5" w:rsidRDefault="00361A35" w:rsidP="00E324B4">
            <w:pPr>
              <w:jc w:val="center"/>
              <w:rPr>
                <w:rFonts w:cs="Calibri"/>
                <w:color w:val="000000"/>
                <w:lang w:eastAsia="pl-PL"/>
              </w:rPr>
            </w:pPr>
            <w:r w:rsidRPr="00485AA5">
              <w:rPr>
                <w:rFonts w:cs="Calibri"/>
                <w:color w:val="000000"/>
                <w:lang w:eastAsia="pl-PL"/>
              </w:rPr>
              <w:t>30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9A66B" w14:textId="77777777" w:rsidR="00361A35" w:rsidRPr="00485AA5" w:rsidRDefault="00361A35" w:rsidP="00E324B4">
            <w:pPr>
              <w:jc w:val="center"/>
              <w:rPr>
                <w:rFonts w:cs="Calibri"/>
                <w:color w:val="000000"/>
                <w:lang w:eastAsia="pl-PL"/>
              </w:rPr>
            </w:pPr>
            <w:r w:rsidRPr="00485AA5">
              <w:rPr>
                <w:rFonts w:cs="Calibri"/>
                <w:color w:val="000000"/>
                <w:lang w:eastAsia="pl-PL"/>
              </w:rPr>
              <w:t>6</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20A59" w14:textId="77777777" w:rsidR="00361A35" w:rsidRPr="00485AA5" w:rsidRDefault="00361A35" w:rsidP="00E324B4">
            <w:pPr>
              <w:jc w:val="center"/>
              <w:rPr>
                <w:rFonts w:cs="Calibri"/>
                <w:color w:val="000000"/>
                <w:lang w:eastAsia="pl-PL"/>
              </w:rPr>
            </w:pPr>
            <w:r w:rsidRPr="00485AA5">
              <w:rPr>
                <w:rFonts w:cs="Calibri"/>
                <w:color w:val="000000"/>
                <w:lang w:eastAsia="pl-PL"/>
              </w:rPr>
              <w:t>13</w:t>
            </w:r>
          </w:p>
        </w:tc>
      </w:tr>
      <w:tr w:rsidR="00361A35" w:rsidRPr="00485AA5" w14:paraId="5476E566"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961C1" w14:textId="77777777" w:rsidR="00361A35" w:rsidRPr="00485AA5" w:rsidRDefault="00361A35" w:rsidP="00E324B4">
            <w:pPr>
              <w:jc w:val="center"/>
              <w:rPr>
                <w:rFonts w:cs="Calibri"/>
                <w:color w:val="000000"/>
                <w:lang w:eastAsia="pl-PL"/>
              </w:rPr>
            </w:pPr>
            <w:r w:rsidRPr="00485AA5">
              <w:rPr>
                <w:rFonts w:cs="Calibri"/>
                <w:color w:val="000000"/>
                <w:lang w:eastAsia="pl-PL"/>
              </w:rPr>
              <w:t>31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7F756" w14:textId="77777777" w:rsidR="00361A35" w:rsidRPr="00485AA5" w:rsidRDefault="00361A35" w:rsidP="00E324B4">
            <w:pPr>
              <w:jc w:val="center"/>
              <w:rPr>
                <w:rFonts w:cs="Calibri"/>
                <w:color w:val="000000"/>
                <w:lang w:eastAsia="pl-PL"/>
              </w:rPr>
            </w:pPr>
            <w:r w:rsidRPr="00485AA5">
              <w:rPr>
                <w:rFonts w:cs="Calibri"/>
                <w:color w:val="000000"/>
                <w:lang w:eastAsia="pl-PL"/>
              </w:rPr>
              <w:t>20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8905B" w14:textId="77777777" w:rsidR="00361A35" w:rsidRPr="00485AA5" w:rsidRDefault="00361A35" w:rsidP="00E324B4">
            <w:pPr>
              <w:jc w:val="center"/>
              <w:rPr>
                <w:rFonts w:cs="Calibri"/>
                <w:color w:val="000000"/>
                <w:lang w:eastAsia="pl-PL"/>
              </w:rPr>
            </w:pPr>
            <w:r w:rsidRPr="00485AA5">
              <w:rPr>
                <w:rFonts w:cs="Calibri"/>
                <w:color w:val="000000"/>
                <w:lang w:eastAsia="pl-PL"/>
              </w:rPr>
              <w:t>6</w:t>
            </w:r>
          </w:p>
        </w:tc>
      </w:tr>
      <w:tr w:rsidR="00361A35" w:rsidRPr="00485AA5" w14:paraId="78F53A21"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B5AEF" w14:textId="77777777" w:rsidR="00361A35" w:rsidRPr="00485AA5" w:rsidRDefault="00361A35" w:rsidP="00E324B4">
            <w:pPr>
              <w:jc w:val="center"/>
              <w:rPr>
                <w:rFonts w:cs="Calibri"/>
                <w:color w:val="000000"/>
                <w:lang w:eastAsia="pl-PL"/>
              </w:rPr>
            </w:pPr>
            <w:r w:rsidRPr="00485AA5">
              <w:rPr>
                <w:rFonts w:cs="Calibri"/>
                <w:color w:val="000000"/>
                <w:lang w:eastAsia="pl-PL"/>
              </w:rPr>
              <w:t>32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C7DB6" w14:textId="77777777" w:rsidR="00361A35" w:rsidRPr="00485AA5" w:rsidRDefault="00361A35" w:rsidP="00E324B4">
            <w:pPr>
              <w:jc w:val="center"/>
              <w:rPr>
                <w:rFonts w:cs="Calibri"/>
                <w:color w:val="000000"/>
                <w:lang w:eastAsia="pl-PL"/>
              </w:rPr>
            </w:pPr>
            <w:r w:rsidRPr="00485AA5">
              <w:rPr>
                <w:rFonts w:cs="Calibri"/>
                <w:color w:val="000000"/>
                <w:lang w:eastAsia="pl-PL"/>
              </w:rPr>
              <w:t>22</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F5E66" w14:textId="77777777" w:rsidR="00361A35" w:rsidRPr="00485AA5" w:rsidRDefault="00361A35" w:rsidP="00E324B4">
            <w:pPr>
              <w:jc w:val="center"/>
              <w:rPr>
                <w:rFonts w:cs="Calibri"/>
                <w:color w:val="000000"/>
                <w:lang w:eastAsia="pl-PL"/>
              </w:rPr>
            </w:pPr>
            <w:r w:rsidRPr="00485AA5">
              <w:rPr>
                <w:rFonts w:cs="Calibri"/>
                <w:color w:val="000000"/>
                <w:lang w:eastAsia="pl-PL"/>
              </w:rPr>
              <w:t>6</w:t>
            </w:r>
          </w:p>
        </w:tc>
      </w:tr>
      <w:tr w:rsidR="00361A35" w:rsidRPr="00485AA5" w14:paraId="6C8C82B9"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40456" w14:textId="77777777" w:rsidR="00361A35" w:rsidRPr="00485AA5" w:rsidRDefault="00361A35" w:rsidP="00E324B4">
            <w:pPr>
              <w:jc w:val="center"/>
              <w:rPr>
                <w:rFonts w:cs="Calibri"/>
                <w:color w:val="000000"/>
                <w:lang w:eastAsia="pl-PL"/>
              </w:rPr>
            </w:pPr>
            <w:r w:rsidRPr="00485AA5">
              <w:rPr>
                <w:rFonts w:cs="Calibri"/>
                <w:color w:val="000000"/>
                <w:lang w:eastAsia="pl-PL"/>
              </w:rPr>
              <w:t>33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75D49" w14:textId="77777777" w:rsidR="00361A35" w:rsidRPr="00485AA5" w:rsidRDefault="00361A35" w:rsidP="00E324B4">
            <w:pPr>
              <w:jc w:val="center"/>
              <w:rPr>
                <w:rFonts w:cs="Calibri"/>
                <w:color w:val="000000"/>
                <w:lang w:eastAsia="pl-PL"/>
              </w:rPr>
            </w:pPr>
            <w:r w:rsidRPr="00485AA5">
              <w:rPr>
                <w:rFonts w:cs="Calibri"/>
                <w:color w:val="000000"/>
                <w:lang w:eastAsia="pl-PL"/>
              </w:rPr>
              <w:t>16</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2B813" w14:textId="77777777" w:rsidR="00361A35" w:rsidRPr="00485AA5" w:rsidRDefault="00361A35" w:rsidP="00E324B4">
            <w:pPr>
              <w:jc w:val="center"/>
              <w:rPr>
                <w:rFonts w:cs="Calibri"/>
                <w:color w:val="000000"/>
                <w:lang w:eastAsia="pl-PL"/>
              </w:rPr>
            </w:pPr>
            <w:r w:rsidRPr="00485AA5">
              <w:rPr>
                <w:rFonts w:cs="Calibri"/>
                <w:color w:val="000000"/>
                <w:lang w:eastAsia="pl-PL"/>
              </w:rPr>
              <w:t>4</w:t>
            </w:r>
          </w:p>
        </w:tc>
      </w:tr>
      <w:tr w:rsidR="00361A35" w:rsidRPr="00485AA5" w14:paraId="7AB06B5F"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FDA88" w14:textId="77777777" w:rsidR="00361A35" w:rsidRPr="00485AA5" w:rsidRDefault="00361A35" w:rsidP="00E324B4">
            <w:pPr>
              <w:jc w:val="center"/>
              <w:rPr>
                <w:rFonts w:cs="Calibri"/>
                <w:color w:val="000000"/>
                <w:lang w:eastAsia="pl-PL"/>
              </w:rPr>
            </w:pPr>
            <w:r w:rsidRPr="00485AA5">
              <w:rPr>
                <w:rFonts w:cs="Calibri"/>
                <w:color w:val="000000"/>
                <w:lang w:eastAsia="pl-PL"/>
              </w:rPr>
              <w:t>34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F7FD3" w14:textId="77777777" w:rsidR="00361A35" w:rsidRPr="00485AA5" w:rsidRDefault="00361A35" w:rsidP="00E324B4">
            <w:pPr>
              <w:jc w:val="center"/>
              <w:rPr>
                <w:rFonts w:cs="Calibri"/>
                <w:color w:val="000000"/>
                <w:lang w:eastAsia="pl-PL"/>
              </w:rPr>
            </w:pPr>
            <w:r w:rsidRPr="00485AA5">
              <w:rPr>
                <w:rFonts w:cs="Calibri"/>
                <w:color w:val="000000"/>
                <w:lang w:eastAsia="pl-PL"/>
              </w:rPr>
              <w:t>18</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7BB7D" w14:textId="77777777" w:rsidR="00361A35" w:rsidRPr="00485AA5" w:rsidRDefault="00361A35" w:rsidP="00E324B4">
            <w:pPr>
              <w:jc w:val="center"/>
              <w:rPr>
                <w:rFonts w:cs="Calibri"/>
                <w:color w:val="000000"/>
                <w:lang w:eastAsia="pl-PL"/>
              </w:rPr>
            </w:pPr>
            <w:r w:rsidRPr="00485AA5">
              <w:rPr>
                <w:rFonts w:cs="Calibri"/>
                <w:color w:val="000000"/>
                <w:lang w:eastAsia="pl-PL"/>
              </w:rPr>
              <w:t>6</w:t>
            </w:r>
          </w:p>
        </w:tc>
      </w:tr>
      <w:tr w:rsidR="00361A35" w:rsidRPr="00485AA5" w14:paraId="3B9B8C39"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407DB" w14:textId="77777777" w:rsidR="00361A35" w:rsidRPr="00485AA5" w:rsidRDefault="00361A35" w:rsidP="00E324B4">
            <w:pPr>
              <w:jc w:val="center"/>
              <w:rPr>
                <w:rFonts w:cs="Calibri"/>
                <w:color w:val="000000"/>
                <w:lang w:eastAsia="pl-PL"/>
              </w:rPr>
            </w:pPr>
            <w:r w:rsidRPr="00485AA5">
              <w:rPr>
                <w:rFonts w:cs="Calibri"/>
                <w:color w:val="000000"/>
                <w:lang w:eastAsia="pl-PL"/>
              </w:rPr>
              <w:t>35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E4F92" w14:textId="77777777" w:rsidR="00361A35" w:rsidRPr="00485AA5" w:rsidRDefault="00361A35" w:rsidP="00E324B4">
            <w:pPr>
              <w:jc w:val="center"/>
              <w:rPr>
                <w:rFonts w:cs="Calibri"/>
                <w:color w:val="000000"/>
                <w:lang w:eastAsia="pl-PL"/>
              </w:rPr>
            </w:pPr>
            <w:r w:rsidRPr="00485AA5">
              <w:rPr>
                <w:rFonts w:cs="Calibri"/>
                <w:color w:val="000000"/>
                <w:lang w:eastAsia="pl-PL"/>
              </w:rPr>
              <w:t>14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F8D46" w14:textId="77777777" w:rsidR="00361A35" w:rsidRPr="00485AA5" w:rsidRDefault="00361A35" w:rsidP="00E324B4">
            <w:pPr>
              <w:jc w:val="center"/>
              <w:rPr>
                <w:rFonts w:cs="Calibri"/>
                <w:color w:val="000000"/>
                <w:lang w:eastAsia="pl-PL"/>
              </w:rPr>
            </w:pPr>
            <w:r w:rsidRPr="00485AA5">
              <w:rPr>
                <w:rFonts w:cs="Calibri"/>
                <w:color w:val="000000"/>
                <w:lang w:eastAsia="pl-PL"/>
              </w:rPr>
              <w:t>8</w:t>
            </w:r>
          </w:p>
        </w:tc>
      </w:tr>
      <w:tr w:rsidR="00361A35" w:rsidRPr="00485AA5" w14:paraId="1E936C1B"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F3FB8" w14:textId="77777777" w:rsidR="00361A35" w:rsidRPr="00485AA5" w:rsidRDefault="00361A35" w:rsidP="00E324B4">
            <w:pPr>
              <w:jc w:val="center"/>
              <w:rPr>
                <w:rFonts w:cs="Calibri"/>
                <w:color w:val="000000"/>
                <w:lang w:eastAsia="pl-PL"/>
              </w:rPr>
            </w:pPr>
            <w:r w:rsidRPr="00485AA5">
              <w:rPr>
                <w:rFonts w:cs="Calibri"/>
                <w:color w:val="000000"/>
                <w:lang w:eastAsia="pl-PL"/>
              </w:rPr>
              <w:t>36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C6DF4" w14:textId="77777777" w:rsidR="00361A35" w:rsidRPr="00485AA5" w:rsidRDefault="00361A35" w:rsidP="00E324B4">
            <w:pPr>
              <w:jc w:val="center"/>
              <w:rPr>
                <w:rFonts w:cs="Calibri"/>
                <w:color w:val="000000"/>
                <w:lang w:eastAsia="pl-PL"/>
              </w:rPr>
            </w:pPr>
            <w:r w:rsidRPr="00485AA5">
              <w:rPr>
                <w:rFonts w:cs="Calibri"/>
                <w:color w:val="000000"/>
                <w:lang w:eastAsia="pl-PL"/>
              </w:rPr>
              <w:t>14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309FF" w14:textId="77777777" w:rsidR="00361A35" w:rsidRPr="00485AA5" w:rsidRDefault="00361A35" w:rsidP="00E324B4">
            <w:pPr>
              <w:jc w:val="center"/>
              <w:rPr>
                <w:rFonts w:cs="Calibri"/>
                <w:color w:val="000000"/>
                <w:lang w:eastAsia="pl-PL"/>
              </w:rPr>
            </w:pPr>
            <w:r w:rsidRPr="00485AA5">
              <w:rPr>
                <w:rFonts w:cs="Calibri"/>
                <w:color w:val="000000"/>
                <w:lang w:eastAsia="pl-PL"/>
              </w:rPr>
              <w:t>7</w:t>
            </w:r>
          </w:p>
        </w:tc>
      </w:tr>
      <w:tr w:rsidR="00361A35" w:rsidRPr="00485AA5" w14:paraId="0F4B8EF1"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71403" w14:textId="77777777" w:rsidR="00361A35" w:rsidRPr="00485AA5" w:rsidRDefault="00361A35" w:rsidP="00E324B4">
            <w:pPr>
              <w:jc w:val="center"/>
              <w:rPr>
                <w:rFonts w:cs="Calibri"/>
                <w:color w:val="000000"/>
                <w:lang w:eastAsia="pl-PL"/>
              </w:rPr>
            </w:pPr>
            <w:r w:rsidRPr="00485AA5">
              <w:rPr>
                <w:rFonts w:cs="Calibri"/>
                <w:color w:val="000000"/>
                <w:lang w:eastAsia="pl-PL"/>
              </w:rPr>
              <w:t>37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78683" w14:textId="77777777" w:rsidR="00361A35" w:rsidRPr="00485AA5" w:rsidRDefault="00361A35" w:rsidP="00E324B4">
            <w:pPr>
              <w:jc w:val="center"/>
              <w:rPr>
                <w:rFonts w:cs="Calibri"/>
                <w:color w:val="000000"/>
                <w:lang w:eastAsia="pl-PL"/>
              </w:rPr>
            </w:pPr>
            <w:r w:rsidRPr="00485AA5">
              <w:rPr>
                <w:rFonts w:cs="Calibri"/>
                <w:color w:val="000000"/>
                <w:lang w:eastAsia="pl-PL"/>
              </w:rPr>
              <w:t>31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03E1D" w14:textId="77777777" w:rsidR="00361A35" w:rsidRPr="00485AA5" w:rsidRDefault="00361A35" w:rsidP="00E324B4">
            <w:pPr>
              <w:jc w:val="center"/>
              <w:rPr>
                <w:rFonts w:cs="Calibri"/>
                <w:color w:val="000000"/>
                <w:lang w:eastAsia="pl-PL"/>
              </w:rPr>
            </w:pPr>
            <w:r w:rsidRPr="00485AA5">
              <w:rPr>
                <w:rFonts w:cs="Calibri"/>
                <w:color w:val="000000"/>
                <w:lang w:eastAsia="pl-PL"/>
              </w:rPr>
              <w:t>12</w:t>
            </w:r>
          </w:p>
        </w:tc>
      </w:tr>
      <w:tr w:rsidR="00361A35" w:rsidRPr="00485AA5" w14:paraId="7EE33A17"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77410" w14:textId="77777777" w:rsidR="00361A35" w:rsidRPr="00485AA5" w:rsidRDefault="00361A35" w:rsidP="00E324B4">
            <w:pPr>
              <w:jc w:val="center"/>
              <w:rPr>
                <w:rFonts w:cs="Calibri"/>
                <w:color w:val="000000"/>
                <w:lang w:eastAsia="pl-PL"/>
              </w:rPr>
            </w:pPr>
            <w:r w:rsidRPr="00485AA5">
              <w:rPr>
                <w:rFonts w:cs="Calibri"/>
                <w:color w:val="000000"/>
                <w:lang w:eastAsia="pl-PL"/>
              </w:rPr>
              <w:t>38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C72B5" w14:textId="77777777" w:rsidR="00361A35" w:rsidRPr="00485AA5" w:rsidRDefault="00361A35" w:rsidP="00E324B4">
            <w:pPr>
              <w:jc w:val="center"/>
              <w:rPr>
                <w:rFonts w:cs="Calibri"/>
                <w:color w:val="000000"/>
                <w:lang w:eastAsia="pl-PL"/>
              </w:rPr>
            </w:pPr>
            <w:r w:rsidRPr="00485AA5">
              <w:rPr>
                <w:rFonts w:cs="Calibri"/>
                <w:color w:val="000000"/>
                <w:lang w:eastAsia="pl-PL"/>
              </w:rPr>
              <w:t>29</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99559" w14:textId="77777777" w:rsidR="00361A35" w:rsidRPr="00485AA5" w:rsidRDefault="00361A35" w:rsidP="00E324B4">
            <w:pPr>
              <w:jc w:val="center"/>
              <w:rPr>
                <w:rFonts w:cs="Calibri"/>
                <w:color w:val="000000"/>
                <w:lang w:eastAsia="pl-PL"/>
              </w:rPr>
            </w:pPr>
            <w:r w:rsidRPr="00485AA5">
              <w:rPr>
                <w:rFonts w:cs="Calibri"/>
                <w:color w:val="000000"/>
                <w:lang w:eastAsia="pl-PL"/>
              </w:rPr>
              <w:t>10</w:t>
            </w:r>
          </w:p>
        </w:tc>
      </w:tr>
      <w:tr w:rsidR="00361A35" w:rsidRPr="00485AA5" w14:paraId="6C1EDD9E"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87E7C" w14:textId="77777777" w:rsidR="00361A35" w:rsidRPr="00485AA5" w:rsidRDefault="00361A35" w:rsidP="00E324B4">
            <w:pPr>
              <w:jc w:val="center"/>
              <w:rPr>
                <w:rFonts w:cs="Calibri"/>
                <w:color w:val="000000"/>
                <w:lang w:eastAsia="pl-PL"/>
              </w:rPr>
            </w:pPr>
            <w:r w:rsidRPr="00485AA5">
              <w:rPr>
                <w:rFonts w:cs="Calibri"/>
                <w:color w:val="000000"/>
                <w:lang w:eastAsia="pl-PL"/>
              </w:rPr>
              <w:t>39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95E40" w14:textId="77777777" w:rsidR="00361A35" w:rsidRPr="00485AA5" w:rsidRDefault="00361A35" w:rsidP="00E324B4">
            <w:pPr>
              <w:jc w:val="center"/>
              <w:rPr>
                <w:rFonts w:cs="Calibri"/>
                <w:color w:val="000000"/>
                <w:lang w:eastAsia="pl-PL"/>
              </w:rPr>
            </w:pPr>
            <w:r w:rsidRPr="00485AA5">
              <w:rPr>
                <w:rFonts w:cs="Calibri"/>
                <w:color w:val="000000"/>
                <w:lang w:eastAsia="pl-PL"/>
              </w:rPr>
              <w:t>30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172D2" w14:textId="77777777" w:rsidR="00361A35" w:rsidRPr="00485AA5" w:rsidRDefault="00361A35" w:rsidP="00E324B4">
            <w:pPr>
              <w:jc w:val="center"/>
              <w:rPr>
                <w:rFonts w:cs="Calibri"/>
                <w:color w:val="000000"/>
                <w:lang w:eastAsia="pl-PL"/>
              </w:rPr>
            </w:pPr>
            <w:r w:rsidRPr="00485AA5">
              <w:rPr>
                <w:rFonts w:cs="Calibri"/>
                <w:color w:val="000000"/>
                <w:lang w:eastAsia="pl-PL"/>
              </w:rPr>
              <w:t>6</w:t>
            </w:r>
          </w:p>
        </w:tc>
      </w:tr>
      <w:tr w:rsidR="00361A35" w:rsidRPr="00485AA5" w14:paraId="70DE846A"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8F5D9" w14:textId="77777777" w:rsidR="00361A35" w:rsidRPr="00485AA5" w:rsidRDefault="00361A35" w:rsidP="00E324B4">
            <w:pPr>
              <w:jc w:val="center"/>
              <w:rPr>
                <w:rFonts w:cs="Calibri"/>
                <w:color w:val="000000"/>
                <w:lang w:eastAsia="pl-PL"/>
              </w:rPr>
            </w:pPr>
            <w:r w:rsidRPr="00485AA5">
              <w:rPr>
                <w:rFonts w:cs="Calibri"/>
                <w:color w:val="000000"/>
                <w:lang w:eastAsia="pl-PL"/>
              </w:rPr>
              <w:lastRenderedPageBreak/>
              <w:t>40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C84FB" w14:textId="77777777" w:rsidR="00361A35" w:rsidRPr="00485AA5" w:rsidRDefault="00361A35" w:rsidP="00E324B4">
            <w:pPr>
              <w:jc w:val="center"/>
              <w:rPr>
                <w:rFonts w:cs="Calibri"/>
                <w:color w:val="000000"/>
                <w:lang w:eastAsia="pl-PL"/>
              </w:rPr>
            </w:pPr>
            <w:r w:rsidRPr="00485AA5">
              <w:rPr>
                <w:rFonts w:cs="Calibri"/>
                <w:color w:val="000000"/>
                <w:lang w:eastAsia="pl-PL"/>
              </w:rPr>
              <w:t>18</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69AD3" w14:textId="77777777" w:rsidR="00361A35" w:rsidRPr="00485AA5" w:rsidRDefault="00361A35" w:rsidP="00E324B4">
            <w:pPr>
              <w:jc w:val="center"/>
              <w:rPr>
                <w:rFonts w:cs="Calibri"/>
                <w:color w:val="000000"/>
                <w:lang w:eastAsia="pl-PL"/>
              </w:rPr>
            </w:pPr>
            <w:r w:rsidRPr="00485AA5">
              <w:rPr>
                <w:rFonts w:cs="Calibri"/>
                <w:color w:val="000000"/>
                <w:lang w:eastAsia="pl-PL"/>
              </w:rPr>
              <w:t>14</w:t>
            </w:r>
          </w:p>
        </w:tc>
      </w:tr>
      <w:tr w:rsidR="00361A35" w:rsidRPr="00485AA5" w14:paraId="16E5073E"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AC8B3" w14:textId="77777777" w:rsidR="00361A35" w:rsidRPr="00485AA5" w:rsidRDefault="00361A35" w:rsidP="00E324B4">
            <w:pPr>
              <w:jc w:val="center"/>
              <w:rPr>
                <w:rFonts w:cs="Calibri"/>
                <w:color w:val="000000"/>
                <w:lang w:eastAsia="pl-PL"/>
              </w:rPr>
            </w:pPr>
            <w:r w:rsidRPr="00485AA5">
              <w:rPr>
                <w:rFonts w:cs="Calibri"/>
                <w:color w:val="000000"/>
                <w:lang w:eastAsia="pl-PL"/>
              </w:rPr>
              <w:t>41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24DFA" w14:textId="77777777" w:rsidR="00361A35" w:rsidRPr="00485AA5" w:rsidRDefault="00361A35" w:rsidP="00E324B4">
            <w:pPr>
              <w:jc w:val="center"/>
              <w:rPr>
                <w:rFonts w:cs="Calibri"/>
                <w:color w:val="000000"/>
                <w:lang w:eastAsia="pl-PL"/>
              </w:rPr>
            </w:pPr>
            <w:r w:rsidRPr="00485AA5">
              <w:rPr>
                <w:rFonts w:cs="Calibri"/>
                <w:color w:val="000000"/>
                <w:lang w:eastAsia="pl-PL"/>
              </w:rPr>
              <w:t>24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62637" w14:textId="77777777" w:rsidR="00361A35" w:rsidRPr="00485AA5" w:rsidRDefault="00361A35" w:rsidP="00E324B4">
            <w:pPr>
              <w:jc w:val="center"/>
              <w:rPr>
                <w:rFonts w:cs="Calibri"/>
                <w:color w:val="000000"/>
                <w:lang w:eastAsia="pl-PL"/>
              </w:rPr>
            </w:pPr>
            <w:r w:rsidRPr="00485AA5">
              <w:rPr>
                <w:rFonts w:cs="Calibri"/>
                <w:color w:val="000000"/>
                <w:lang w:eastAsia="pl-PL"/>
              </w:rPr>
              <w:t>11</w:t>
            </w:r>
          </w:p>
        </w:tc>
      </w:tr>
      <w:tr w:rsidR="00361A35" w:rsidRPr="00485AA5" w14:paraId="4C6EF3FE"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3815B" w14:textId="77777777" w:rsidR="00361A35" w:rsidRPr="00485AA5" w:rsidRDefault="00361A35" w:rsidP="00E324B4">
            <w:pPr>
              <w:jc w:val="center"/>
              <w:rPr>
                <w:rFonts w:cs="Calibri"/>
                <w:color w:val="000000"/>
                <w:lang w:eastAsia="pl-PL"/>
              </w:rPr>
            </w:pPr>
            <w:r w:rsidRPr="00485AA5">
              <w:rPr>
                <w:rFonts w:cs="Calibri"/>
                <w:color w:val="000000"/>
                <w:lang w:eastAsia="pl-PL"/>
              </w:rPr>
              <w:t>42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663DC" w14:textId="77777777" w:rsidR="00361A35" w:rsidRPr="00485AA5" w:rsidRDefault="00361A35" w:rsidP="00E324B4">
            <w:pPr>
              <w:jc w:val="center"/>
              <w:rPr>
                <w:rFonts w:cs="Calibri"/>
                <w:color w:val="000000"/>
                <w:lang w:eastAsia="pl-PL"/>
              </w:rPr>
            </w:pPr>
            <w:r w:rsidRPr="00485AA5">
              <w:rPr>
                <w:rFonts w:cs="Calibri"/>
                <w:color w:val="000000"/>
                <w:lang w:eastAsia="pl-PL"/>
              </w:rPr>
              <w:t>26</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1ED08" w14:textId="77777777" w:rsidR="00361A35" w:rsidRPr="00485AA5" w:rsidRDefault="00361A35" w:rsidP="00E324B4">
            <w:pPr>
              <w:jc w:val="center"/>
              <w:rPr>
                <w:rFonts w:cs="Calibri"/>
                <w:color w:val="000000"/>
                <w:lang w:eastAsia="pl-PL"/>
              </w:rPr>
            </w:pPr>
            <w:r w:rsidRPr="00485AA5">
              <w:rPr>
                <w:rFonts w:cs="Calibri"/>
                <w:color w:val="000000"/>
                <w:lang w:eastAsia="pl-PL"/>
              </w:rPr>
              <w:t>7</w:t>
            </w:r>
          </w:p>
        </w:tc>
      </w:tr>
      <w:tr w:rsidR="00361A35" w:rsidRPr="00485AA5" w14:paraId="0D735B9F"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337EE" w14:textId="77777777" w:rsidR="00361A35" w:rsidRPr="00485AA5" w:rsidRDefault="00361A35" w:rsidP="00E324B4">
            <w:pPr>
              <w:jc w:val="center"/>
              <w:rPr>
                <w:rFonts w:cs="Calibri"/>
                <w:color w:val="000000"/>
                <w:lang w:eastAsia="pl-PL"/>
              </w:rPr>
            </w:pPr>
            <w:r w:rsidRPr="00485AA5">
              <w:rPr>
                <w:rFonts w:cs="Calibri"/>
                <w:color w:val="000000"/>
                <w:lang w:eastAsia="pl-PL"/>
              </w:rPr>
              <w:t>43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58B70" w14:textId="77777777" w:rsidR="00361A35" w:rsidRPr="00485AA5" w:rsidRDefault="00361A35" w:rsidP="00E324B4">
            <w:pPr>
              <w:jc w:val="center"/>
              <w:rPr>
                <w:rFonts w:cs="Calibri"/>
                <w:color w:val="000000"/>
                <w:lang w:eastAsia="pl-PL"/>
              </w:rPr>
            </w:pPr>
            <w:r w:rsidRPr="00485AA5">
              <w:rPr>
                <w:rFonts w:cs="Calibri"/>
                <w:color w:val="000000"/>
                <w:lang w:eastAsia="pl-PL"/>
              </w:rPr>
              <w:t>29</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329B2" w14:textId="77777777" w:rsidR="00361A35" w:rsidRPr="00485AA5" w:rsidRDefault="00361A35" w:rsidP="00E324B4">
            <w:pPr>
              <w:jc w:val="center"/>
              <w:rPr>
                <w:rFonts w:cs="Calibri"/>
                <w:color w:val="000000"/>
                <w:lang w:eastAsia="pl-PL"/>
              </w:rPr>
            </w:pPr>
            <w:r w:rsidRPr="00485AA5">
              <w:rPr>
                <w:rFonts w:cs="Calibri"/>
                <w:color w:val="000000"/>
                <w:lang w:eastAsia="pl-PL"/>
              </w:rPr>
              <w:t>8</w:t>
            </w:r>
          </w:p>
        </w:tc>
      </w:tr>
      <w:tr w:rsidR="00361A35" w:rsidRPr="00485AA5" w14:paraId="573D9FC9"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EA0F4" w14:textId="77777777" w:rsidR="00361A35" w:rsidRPr="00485AA5" w:rsidRDefault="00361A35" w:rsidP="00E324B4">
            <w:pPr>
              <w:jc w:val="center"/>
              <w:rPr>
                <w:rFonts w:cs="Calibri"/>
                <w:color w:val="000000"/>
                <w:lang w:eastAsia="pl-PL"/>
              </w:rPr>
            </w:pPr>
            <w:r w:rsidRPr="00485AA5">
              <w:rPr>
                <w:rFonts w:cs="Calibri"/>
                <w:color w:val="000000"/>
                <w:lang w:eastAsia="pl-PL"/>
              </w:rPr>
              <w:t>44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18158" w14:textId="77777777" w:rsidR="00361A35" w:rsidRPr="00485AA5" w:rsidRDefault="00361A35" w:rsidP="00E324B4">
            <w:pPr>
              <w:jc w:val="center"/>
              <w:rPr>
                <w:rFonts w:cs="Calibri"/>
                <w:color w:val="000000"/>
                <w:lang w:eastAsia="pl-PL"/>
              </w:rPr>
            </w:pPr>
            <w:r w:rsidRPr="00485AA5">
              <w:rPr>
                <w:rFonts w:cs="Calibri"/>
                <w:color w:val="000000"/>
                <w:lang w:eastAsia="pl-PL"/>
              </w:rPr>
              <w:t>24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BB222" w14:textId="77777777" w:rsidR="00361A35" w:rsidRPr="00485AA5" w:rsidRDefault="00361A35" w:rsidP="00E324B4">
            <w:pPr>
              <w:jc w:val="center"/>
              <w:rPr>
                <w:rFonts w:cs="Calibri"/>
                <w:color w:val="000000"/>
                <w:lang w:eastAsia="pl-PL"/>
              </w:rPr>
            </w:pPr>
            <w:r w:rsidRPr="00485AA5">
              <w:rPr>
                <w:rFonts w:cs="Calibri"/>
                <w:color w:val="000000"/>
                <w:lang w:eastAsia="pl-PL"/>
              </w:rPr>
              <w:t>14</w:t>
            </w:r>
          </w:p>
        </w:tc>
      </w:tr>
      <w:tr w:rsidR="00361A35" w:rsidRPr="00485AA5" w14:paraId="1843CB5D"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7CF43" w14:textId="77777777" w:rsidR="00361A35" w:rsidRPr="00485AA5" w:rsidRDefault="00361A35" w:rsidP="00E324B4">
            <w:pPr>
              <w:jc w:val="center"/>
              <w:rPr>
                <w:rFonts w:cs="Calibri"/>
                <w:color w:val="000000"/>
                <w:lang w:eastAsia="pl-PL"/>
              </w:rPr>
            </w:pPr>
            <w:r w:rsidRPr="00485AA5">
              <w:rPr>
                <w:rFonts w:cs="Calibri"/>
                <w:color w:val="000000"/>
                <w:lang w:eastAsia="pl-PL"/>
              </w:rPr>
              <w:t>45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73718" w14:textId="77777777" w:rsidR="00361A35" w:rsidRPr="00485AA5" w:rsidRDefault="00361A35" w:rsidP="00E324B4">
            <w:pPr>
              <w:jc w:val="center"/>
              <w:rPr>
                <w:rFonts w:cs="Calibri"/>
                <w:color w:val="000000"/>
                <w:lang w:eastAsia="pl-PL"/>
              </w:rPr>
            </w:pPr>
            <w:r w:rsidRPr="00485AA5">
              <w:rPr>
                <w:rFonts w:cs="Calibri"/>
                <w:color w:val="000000"/>
                <w:lang w:eastAsia="pl-PL"/>
              </w:rPr>
              <w:t>24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99A5D" w14:textId="77777777" w:rsidR="00361A35" w:rsidRPr="00485AA5" w:rsidRDefault="00361A35" w:rsidP="00E324B4">
            <w:pPr>
              <w:jc w:val="center"/>
              <w:rPr>
                <w:rFonts w:cs="Calibri"/>
                <w:color w:val="000000"/>
                <w:lang w:eastAsia="pl-PL"/>
              </w:rPr>
            </w:pPr>
            <w:r w:rsidRPr="00485AA5">
              <w:rPr>
                <w:rFonts w:cs="Calibri"/>
                <w:color w:val="000000"/>
                <w:lang w:eastAsia="pl-PL"/>
              </w:rPr>
              <w:t>11</w:t>
            </w:r>
          </w:p>
        </w:tc>
      </w:tr>
      <w:tr w:rsidR="00361A35" w:rsidRPr="00485AA5" w14:paraId="641167C1"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D5FA3" w14:textId="77777777" w:rsidR="00361A35" w:rsidRPr="00485AA5" w:rsidRDefault="00361A35" w:rsidP="00E324B4">
            <w:pPr>
              <w:jc w:val="center"/>
              <w:rPr>
                <w:rFonts w:cs="Calibri"/>
                <w:color w:val="000000"/>
                <w:lang w:eastAsia="pl-PL"/>
              </w:rPr>
            </w:pPr>
            <w:r w:rsidRPr="00485AA5">
              <w:rPr>
                <w:rFonts w:cs="Calibri"/>
                <w:color w:val="000000"/>
                <w:lang w:eastAsia="pl-PL"/>
              </w:rPr>
              <w:t>46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ADA89" w14:textId="77777777" w:rsidR="00361A35" w:rsidRPr="00485AA5" w:rsidRDefault="00361A35" w:rsidP="00E324B4">
            <w:pPr>
              <w:jc w:val="center"/>
              <w:rPr>
                <w:rFonts w:cs="Calibri"/>
                <w:color w:val="000000"/>
                <w:lang w:eastAsia="pl-PL"/>
              </w:rPr>
            </w:pPr>
            <w:r w:rsidRPr="00485AA5">
              <w:rPr>
                <w:rFonts w:cs="Calibri"/>
                <w:color w:val="000000"/>
                <w:lang w:eastAsia="pl-PL"/>
              </w:rPr>
              <w:t>28</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EB062" w14:textId="77777777" w:rsidR="00361A35" w:rsidRPr="00485AA5" w:rsidRDefault="00361A35" w:rsidP="00E324B4">
            <w:pPr>
              <w:jc w:val="center"/>
              <w:rPr>
                <w:rFonts w:cs="Calibri"/>
                <w:color w:val="000000"/>
                <w:lang w:eastAsia="pl-PL"/>
              </w:rPr>
            </w:pPr>
            <w:r w:rsidRPr="00485AA5">
              <w:rPr>
                <w:rFonts w:cs="Calibri"/>
                <w:color w:val="000000"/>
                <w:lang w:eastAsia="pl-PL"/>
              </w:rPr>
              <w:t>12</w:t>
            </w:r>
          </w:p>
        </w:tc>
      </w:tr>
      <w:tr w:rsidR="00361A35" w:rsidRPr="00485AA5" w14:paraId="3CCE5FDF"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6543F" w14:textId="77777777" w:rsidR="00361A35" w:rsidRPr="00485AA5" w:rsidRDefault="00361A35" w:rsidP="00E324B4">
            <w:pPr>
              <w:jc w:val="center"/>
              <w:rPr>
                <w:rFonts w:cs="Calibri"/>
                <w:color w:val="000000"/>
                <w:lang w:eastAsia="pl-PL"/>
              </w:rPr>
            </w:pPr>
            <w:r w:rsidRPr="00485AA5">
              <w:rPr>
                <w:rFonts w:cs="Calibri"/>
                <w:color w:val="000000"/>
                <w:lang w:eastAsia="pl-PL"/>
              </w:rPr>
              <w:t>47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AB566" w14:textId="77777777" w:rsidR="00361A35" w:rsidRPr="00485AA5" w:rsidRDefault="00361A35" w:rsidP="00E324B4">
            <w:pPr>
              <w:jc w:val="center"/>
              <w:rPr>
                <w:rFonts w:cs="Calibri"/>
                <w:color w:val="000000"/>
                <w:lang w:eastAsia="pl-PL"/>
              </w:rPr>
            </w:pPr>
            <w:r w:rsidRPr="00485AA5">
              <w:rPr>
                <w:rFonts w:cs="Calibri"/>
                <w:color w:val="000000"/>
                <w:lang w:eastAsia="pl-PL"/>
              </w:rPr>
              <w:t>16</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DF2F4" w14:textId="77777777" w:rsidR="00361A35" w:rsidRPr="00485AA5" w:rsidRDefault="00361A35" w:rsidP="00E324B4">
            <w:pPr>
              <w:jc w:val="center"/>
              <w:rPr>
                <w:rFonts w:cs="Calibri"/>
                <w:color w:val="000000"/>
                <w:lang w:eastAsia="pl-PL"/>
              </w:rPr>
            </w:pPr>
            <w:r w:rsidRPr="00485AA5">
              <w:rPr>
                <w:rFonts w:cs="Calibri"/>
                <w:color w:val="000000"/>
                <w:lang w:eastAsia="pl-PL"/>
              </w:rPr>
              <w:t>9</w:t>
            </w:r>
          </w:p>
        </w:tc>
      </w:tr>
      <w:tr w:rsidR="00361A35" w:rsidRPr="00485AA5" w14:paraId="0D24A435"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0B0B2" w14:textId="77777777" w:rsidR="00361A35" w:rsidRPr="00485AA5" w:rsidRDefault="00361A35" w:rsidP="00E324B4">
            <w:pPr>
              <w:jc w:val="center"/>
              <w:rPr>
                <w:rFonts w:cs="Calibri"/>
                <w:color w:val="000000"/>
                <w:lang w:eastAsia="pl-PL"/>
              </w:rPr>
            </w:pPr>
            <w:r w:rsidRPr="00485AA5">
              <w:rPr>
                <w:rFonts w:cs="Calibri"/>
                <w:color w:val="000000"/>
                <w:lang w:eastAsia="pl-PL"/>
              </w:rPr>
              <w:t>48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78FD4" w14:textId="77777777" w:rsidR="00361A35" w:rsidRPr="00485AA5" w:rsidRDefault="00361A35" w:rsidP="00E324B4">
            <w:pPr>
              <w:jc w:val="center"/>
              <w:rPr>
                <w:rFonts w:cs="Calibri"/>
                <w:color w:val="000000"/>
                <w:lang w:eastAsia="pl-PL"/>
              </w:rPr>
            </w:pPr>
            <w:r w:rsidRPr="00485AA5">
              <w:rPr>
                <w:rFonts w:cs="Calibri"/>
                <w:color w:val="000000"/>
                <w:lang w:eastAsia="pl-PL"/>
              </w:rPr>
              <w:t>16</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598D3" w14:textId="77777777" w:rsidR="00361A35" w:rsidRPr="00485AA5" w:rsidRDefault="00361A35" w:rsidP="00E324B4">
            <w:pPr>
              <w:jc w:val="center"/>
              <w:rPr>
                <w:rFonts w:cs="Calibri"/>
                <w:color w:val="000000"/>
                <w:lang w:eastAsia="pl-PL"/>
              </w:rPr>
            </w:pPr>
            <w:r w:rsidRPr="00485AA5">
              <w:rPr>
                <w:rFonts w:cs="Calibri"/>
                <w:color w:val="000000"/>
                <w:lang w:eastAsia="pl-PL"/>
              </w:rPr>
              <w:t>8</w:t>
            </w:r>
          </w:p>
        </w:tc>
      </w:tr>
      <w:tr w:rsidR="00361A35" w:rsidRPr="00485AA5" w14:paraId="7E011F0C"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C38A7" w14:textId="77777777" w:rsidR="00361A35" w:rsidRPr="00485AA5" w:rsidRDefault="00361A35" w:rsidP="00E324B4">
            <w:pPr>
              <w:jc w:val="center"/>
              <w:rPr>
                <w:rFonts w:cs="Calibri"/>
                <w:color w:val="000000"/>
                <w:lang w:eastAsia="pl-PL"/>
              </w:rPr>
            </w:pPr>
            <w:r w:rsidRPr="00485AA5">
              <w:rPr>
                <w:rFonts w:cs="Calibri"/>
                <w:color w:val="000000"/>
                <w:lang w:eastAsia="pl-PL"/>
              </w:rPr>
              <w:t>49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64FBC" w14:textId="77777777" w:rsidR="00361A35" w:rsidRPr="00485AA5" w:rsidRDefault="00361A35" w:rsidP="00E324B4">
            <w:pPr>
              <w:jc w:val="center"/>
              <w:rPr>
                <w:rFonts w:cs="Calibri"/>
                <w:color w:val="000000"/>
                <w:lang w:eastAsia="pl-PL"/>
              </w:rPr>
            </w:pPr>
            <w:r w:rsidRPr="00485AA5">
              <w:rPr>
                <w:rFonts w:cs="Calibri"/>
                <w:color w:val="000000"/>
                <w:lang w:eastAsia="pl-PL"/>
              </w:rPr>
              <w:t>6</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DBCD0" w14:textId="77777777" w:rsidR="00361A35" w:rsidRPr="00485AA5" w:rsidRDefault="00361A35" w:rsidP="00E324B4">
            <w:pPr>
              <w:jc w:val="center"/>
              <w:rPr>
                <w:rFonts w:cs="Calibri"/>
                <w:color w:val="000000"/>
                <w:lang w:eastAsia="pl-PL"/>
              </w:rPr>
            </w:pPr>
            <w:r w:rsidRPr="00485AA5">
              <w:rPr>
                <w:rFonts w:cs="Calibri"/>
                <w:color w:val="000000"/>
                <w:lang w:eastAsia="pl-PL"/>
              </w:rPr>
              <w:t>5</w:t>
            </w:r>
          </w:p>
        </w:tc>
      </w:tr>
      <w:tr w:rsidR="00361A35" w:rsidRPr="00485AA5" w14:paraId="05DFB09C"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10500" w14:textId="77777777" w:rsidR="00361A35" w:rsidRPr="00485AA5" w:rsidRDefault="00361A35" w:rsidP="00E324B4">
            <w:pPr>
              <w:jc w:val="center"/>
              <w:rPr>
                <w:rFonts w:cs="Calibri"/>
                <w:color w:val="000000"/>
                <w:lang w:eastAsia="pl-PL"/>
              </w:rPr>
            </w:pPr>
            <w:r w:rsidRPr="00485AA5">
              <w:rPr>
                <w:rFonts w:cs="Calibri"/>
                <w:color w:val="000000"/>
                <w:lang w:eastAsia="pl-PL"/>
              </w:rPr>
              <w:t>50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98B60" w14:textId="77777777" w:rsidR="00361A35" w:rsidRPr="00485AA5" w:rsidRDefault="00361A35" w:rsidP="00E324B4">
            <w:pPr>
              <w:jc w:val="center"/>
              <w:rPr>
                <w:rFonts w:cs="Calibri"/>
                <w:color w:val="000000"/>
                <w:lang w:eastAsia="pl-PL"/>
              </w:rPr>
            </w:pPr>
            <w:r w:rsidRPr="00485AA5">
              <w:rPr>
                <w:rFonts w:cs="Calibri"/>
                <w:color w:val="000000"/>
                <w:lang w:eastAsia="pl-PL"/>
              </w:rPr>
              <w:t>10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48219" w14:textId="77777777" w:rsidR="00361A35" w:rsidRPr="00485AA5" w:rsidRDefault="00361A35" w:rsidP="00E324B4">
            <w:pPr>
              <w:jc w:val="center"/>
              <w:rPr>
                <w:rFonts w:cs="Calibri"/>
                <w:color w:val="000000"/>
                <w:lang w:eastAsia="pl-PL"/>
              </w:rPr>
            </w:pPr>
            <w:r w:rsidRPr="00485AA5">
              <w:rPr>
                <w:rFonts w:cs="Calibri"/>
                <w:color w:val="000000"/>
                <w:lang w:eastAsia="pl-PL"/>
              </w:rPr>
              <w:t>7</w:t>
            </w:r>
          </w:p>
        </w:tc>
      </w:tr>
      <w:tr w:rsidR="00361A35" w:rsidRPr="00485AA5" w14:paraId="11AE063E"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6F4A2" w14:textId="77777777" w:rsidR="00361A35" w:rsidRPr="00485AA5" w:rsidRDefault="00361A35" w:rsidP="00E324B4">
            <w:pPr>
              <w:jc w:val="center"/>
              <w:rPr>
                <w:rFonts w:cs="Calibri"/>
                <w:color w:val="000000"/>
                <w:lang w:eastAsia="pl-PL"/>
              </w:rPr>
            </w:pPr>
            <w:r w:rsidRPr="00485AA5">
              <w:rPr>
                <w:rFonts w:cs="Calibri"/>
                <w:color w:val="000000"/>
                <w:lang w:eastAsia="pl-PL"/>
              </w:rPr>
              <w:t>51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3F23F" w14:textId="77777777" w:rsidR="00361A35" w:rsidRPr="00485AA5" w:rsidRDefault="00361A35" w:rsidP="00E324B4">
            <w:pPr>
              <w:jc w:val="center"/>
              <w:rPr>
                <w:rFonts w:cs="Calibri"/>
                <w:color w:val="000000"/>
                <w:lang w:eastAsia="pl-PL"/>
              </w:rPr>
            </w:pPr>
            <w:r w:rsidRPr="00485AA5">
              <w:rPr>
                <w:rFonts w:cs="Calibri"/>
                <w:color w:val="000000"/>
                <w:lang w:eastAsia="pl-PL"/>
              </w:rPr>
              <w:t>7</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13D6B" w14:textId="77777777" w:rsidR="00361A35" w:rsidRPr="00485AA5" w:rsidRDefault="00361A35" w:rsidP="00E324B4">
            <w:pPr>
              <w:jc w:val="center"/>
              <w:rPr>
                <w:rFonts w:cs="Calibri"/>
                <w:color w:val="000000"/>
                <w:lang w:eastAsia="pl-PL"/>
              </w:rPr>
            </w:pPr>
            <w:r w:rsidRPr="00485AA5">
              <w:rPr>
                <w:rFonts w:cs="Calibri"/>
                <w:color w:val="000000"/>
                <w:lang w:eastAsia="pl-PL"/>
              </w:rPr>
              <w:t>3</w:t>
            </w:r>
          </w:p>
        </w:tc>
      </w:tr>
      <w:tr w:rsidR="00361A35" w:rsidRPr="00485AA5" w14:paraId="1404AE5A"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2403A" w14:textId="77777777" w:rsidR="00361A35" w:rsidRPr="00485AA5" w:rsidRDefault="00361A35" w:rsidP="00E324B4">
            <w:pPr>
              <w:jc w:val="center"/>
              <w:rPr>
                <w:rFonts w:cs="Calibri"/>
                <w:color w:val="000000"/>
                <w:lang w:eastAsia="pl-PL"/>
              </w:rPr>
            </w:pPr>
            <w:r w:rsidRPr="00485AA5">
              <w:rPr>
                <w:rFonts w:cs="Calibri"/>
                <w:color w:val="000000"/>
                <w:lang w:eastAsia="pl-PL"/>
              </w:rPr>
              <w:t>52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6EAC2" w14:textId="77777777" w:rsidR="00361A35" w:rsidRPr="00485AA5" w:rsidRDefault="00361A35" w:rsidP="00E324B4">
            <w:pPr>
              <w:jc w:val="center"/>
              <w:rPr>
                <w:rFonts w:cs="Calibri"/>
                <w:color w:val="000000"/>
                <w:lang w:eastAsia="pl-PL"/>
              </w:rPr>
            </w:pPr>
            <w:r w:rsidRPr="00485AA5">
              <w:rPr>
                <w:rFonts w:cs="Calibri"/>
                <w:color w:val="000000"/>
                <w:lang w:eastAsia="pl-PL"/>
              </w:rPr>
              <w:t>13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8C75A" w14:textId="77777777" w:rsidR="00361A35" w:rsidRPr="00485AA5" w:rsidRDefault="00361A35" w:rsidP="00E324B4">
            <w:pPr>
              <w:jc w:val="center"/>
              <w:rPr>
                <w:rFonts w:cs="Calibri"/>
                <w:color w:val="000000"/>
                <w:lang w:eastAsia="pl-PL"/>
              </w:rPr>
            </w:pPr>
            <w:r w:rsidRPr="00485AA5">
              <w:rPr>
                <w:rFonts w:cs="Calibri"/>
                <w:color w:val="000000"/>
                <w:lang w:eastAsia="pl-PL"/>
              </w:rPr>
              <w:t>5</w:t>
            </w:r>
          </w:p>
        </w:tc>
      </w:tr>
      <w:tr w:rsidR="00361A35" w:rsidRPr="00485AA5" w14:paraId="102A2AA6"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16054" w14:textId="77777777" w:rsidR="00361A35" w:rsidRPr="00485AA5" w:rsidRDefault="00361A35" w:rsidP="00E324B4">
            <w:pPr>
              <w:jc w:val="center"/>
              <w:rPr>
                <w:rFonts w:cs="Calibri"/>
                <w:color w:val="000000"/>
                <w:lang w:eastAsia="pl-PL"/>
              </w:rPr>
            </w:pPr>
            <w:r w:rsidRPr="00485AA5">
              <w:rPr>
                <w:rFonts w:cs="Calibri"/>
                <w:color w:val="000000"/>
                <w:lang w:eastAsia="pl-PL"/>
              </w:rPr>
              <w:t>53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941BE" w14:textId="77777777" w:rsidR="00361A35" w:rsidRPr="00485AA5" w:rsidRDefault="00361A35" w:rsidP="00E324B4">
            <w:pPr>
              <w:jc w:val="center"/>
              <w:rPr>
                <w:rFonts w:cs="Calibri"/>
                <w:color w:val="000000"/>
                <w:lang w:eastAsia="pl-PL"/>
              </w:rPr>
            </w:pPr>
            <w:r w:rsidRPr="00485AA5">
              <w:rPr>
                <w:rFonts w:cs="Calibri"/>
                <w:color w:val="000000"/>
                <w:lang w:eastAsia="pl-PL"/>
              </w:rPr>
              <w:t>9</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BFDF4" w14:textId="77777777" w:rsidR="00361A35" w:rsidRPr="00485AA5" w:rsidRDefault="00361A35" w:rsidP="00E324B4">
            <w:pPr>
              <w:jc w:val="center"/>
              <w:rPr>
                <w:rFonts w:cs="Calibri"/>
                <w:color w:val="000000"/>
                <w:lang w:eastAsia="pl-PL"/>
              </w:rPr>
            </w:pPr>
            <w:r w:rsidRPr="00485AA5">
              <w:rPr>
                <w:rFonts w:cs="Calibri"/>
                <w:color w:val="000000"/>
                <w:lang w:eastAsia="pl-PL"/>
              </w:rPr>
              <w:t>1</w:t>
            </w:r>
          </w:p>
        </w:tc>
      </w:tr>
      <w:tr w:rsidR="00361A35" w:rsidRPr="00485AA5" w14:paraId="72EE7303"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2CDD7" w14:textId="77777777" w:rsidR="00361A35" w:rsidRPr="00485AA5" w:rsidRDefault="00361A35" w:rsidP="00E324B4">
            <w:pPr>
              <w:jc w:val="center"/>
              <w:rPr>
                <w:rFonts w:cs="Calibri"/>
                <w:color w:val="000000"/>
                <w:lang w:eastAsia="pl-PL"/>
              </w:rPr>
            </w:pPr>
            <w:r w:rsidRPr="00485AA5">
              <w:rPr>
                <w:rFonts w:cs="Calibri"/>
                <w:color w:val="000000"/>
                <w:lang w:eastAsia="pl-PL"/>
              </w:rPr>
              <w:t>54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F790A" w14:textId="77777777" w:rsidR="00361A35" w:rsidRPr="00485AA5" w:rsidRDefault="00361A35" w:rsidP="00E324B4">
            <w:pPr>
              <w:jc w:val="center"/>
              <w:rPr>
                <w:rFonts w:cs="Calibri"/>
                <w:color w:val="000000"/>
                <w:lang w:eastAsia="pl-PL"/>
              </w:rPr>
            </w:pPr>
            <w:r w:rsidRPr="00485AA5">
              <w:rPr>
                <w:rFonts w:cs="Calibri"/>
                <w:color w:val="000000"/>
                <w:lang w:eastAsia="pl-PL"/>
              </w:rPr>
              <w:t>8</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3367F" w14:textId="77777777" w:rsidR="00361A35" w:rsidRPr="00485AA5" w:rsidRDefault="00361A35" w:rsidP="00E324B4">
            <w:pPr>
              <w:jc w:val="center"/>
              <w:rPr>
                <w:rFonts w:cs="Calibri"/>
                <w:color w:val="000000"/>
                <w:lang w:eastAsia="pl-PL"/>
              </w:rPr>
            </w:pPr>
            <w:r w:rsidRPr="00485AA5">
              <w:rPr>
                <w:rFonts w:cs="Calibri"/>
                <w:color w:val="000000"/>
                <w:lang w:eastAsia="pl-PL"/>
              </w:rPr>
              <w:t>6</w:t>
            </w:r>
          </w:p>
        </w:tc>
      </w:tr>
      <w:tr w:rsidR="00361A35" w:rsidRPr="00485AA5" w14:paraId="4A5D3EDA"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F21DE" w14:textId="77777777" w:rsidR="00361A35" w:rsidRPr="00485AA5" w:rsidRDefault="00361A35" w:rsidP="00E324B4">
            <w:pPr>
              <w:jc w:val="center"/>
              <w:rPr>
                <w:rFonts w:cs="Calibri"/>
                <w:color w:val="000000"/>
                <w:lang w:eastAsia="pl-PL"/>
              </w:rPr>
            </w:pPr>
            <w:r w:rsidRPr="00485AA5">
              <w:rPr>
                <w:rFonts w:cs="Calibri"/>
                <w:color w:val="000000"/>
                <w:lang w:eastAsia="pl-PL"/>
              </w:rPr>
              <w:t>55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30B26" w14:textId="77777777" w:rsidR="00361A35" w:rsidRPr="00485AA5" w:rsidRDefault="00361A35" w:rsidP="00E324B4">
            <w:pPr>
              <w:jc w:val="center"/>
              <w:rPr>
                <w:rFonts w:cs="Calibri"/>
                <w:color w:val="000000"/>
                <w:lang w:eastAsia="pl-PL"/>
              </w:rPr>
            </w:pPr>
            <w:r w:rsidRPr="00485AA5">
              <w:rPr>
                <w:rFonts w:cs="Calibri"/>
                <w:color w:val="000000"/>
                <w:lang w:eastAsia="pl-PL"/>
              </w:rPr>
              <w:t>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FB846" w14:textId="77777777" w:rsidR="00361A35" w:rsidRPr="00485AA5" w:rsidRDefault="00361A35" w:rsidP="00E324B4">
            <w:pPr>
              <w:jc w:val="center"/>
              <w:rPr>
                <w:rFonts w:cs="Calibri"/>
                <w:color w:val="000000"/>
                <w:lang w:eastAsia="pl-PL"/>
              </w:rPr>
            </w:pPr>
            <w:r w:rsidRPr="00485AA5">
              <w:rPr>
                <w:rFonts w:cs="Calibri"/>
                <w:color w:val="000000"/>
                <w:lang w:eastAsia="pl-PL"/>
              </w:rPr>
              <w:t>1</w:t>
            </w:r>
          </w:p>
        </w:tc>
      </w:tr>
      <w:tr w:rsidR="00361A35" w:rsidRPr="00485AA5" w14:paraId="3A3E85A7"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120D6" w14:textId="77777777" w:rsidR="00361A35" w:rsidRPr="00485AA5" w:rsidRDefault="00361A35" w:rsidP="00E324B4">
            <w:pPr>
              <w:jc w:val="center"/>
              <w:rPr>
                <w:rFonts w:cs="Calibri"/>
                <w:color w:val="000000"/>
                <w:lang w:eastAsia="pl-PL"/>
              </w:rPr>
            </w:pPr>
            <w:r w:rsidRPr="00485AA5">
              <w:rPr>
                <w:rFonts w:cs="Calibri"/>
                <w:color w:val="000000"/>
                <w:lang w:eastAsia="pl-PL"/>
              </w:rPr>
              <w:t>56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5A44F" w14:textId="77777777" w:rsidR="00361A35" w:rsidRPr="00485AA5" w:rsidRDefault="00361A35" w:rsidP="00E324B4">
            <w:pPr>
              <w:jc w:val="center"/>
              <w:rPr>
                <w:rFonts w:cs="Calibri"/>
                <w:color w:val="000000"/>
                <w:lang w:eastAsia="pl-PL"/>
              </w:rPr>
            </w:pPr>
            <w:r w:rsidRPr="00485AA5">
              <w:rPr>
                <w:rFonts w:cs="Calibri"/>
                <w:color w:val="000000"/>
                <w:lang w:eastAsia="pl-PL"/>
              </w:rPr>
              <w:t>7</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D3A32" w14:textId="77777777" w:rsidR="00361A35" w:rsidRPr="00485AA5" w:rsidRDefault="00361A35" w:rsidP="00E324B4">
            <w:pPr>
              <w:jc w:val="center"/>
              <w:rPr>
                <w:rFonts w:cs="Calibri"/>
                <w:color w:val="000000"/>
                <w:lang w:eastAsia="pl-PL"/>
              </w:rPr>
            </w:pPr>
            <w:r w:rsidRPr="00485AA5">
              <w:rPr>
                <w:rFonts w:cs="Calibri"/>
                <w:color w:val="000000"/>
                <w:lang w:eastAsia="pl-PL"/>
              </w:rPr>
              <w:t>5</w:t>
            </w:r>
          </w:p>
        </w:tc>
      </w:tr>
      <w:tr w:rsidR="00361A35" w:rsidRPr="00485AA5" w14:paraId="3065AFAD"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A2A51" w14:textId="77777777" w:rsidR="00361A35" w:rsidRPr="00485AA5" w:rsidRDefault="00361A35" w:rsidP="00E324B4">
            <w:pPr>
              <w:jc w:val="center"/>
              <w:rPr>
                <w:rFonts w:cs="Calibri"/>
                <w:color w:val="000000"/>
                <w:lang w:eastAsia="pl-PL"/>
              </w:rPr>
            </w:pPr>
            <w:r w:rsidRPr="00485AA5">
              <w:rPr>
                <w:rFonts w:cs="Calibri"/>
                <w:color w:val="000000"/>
                <w:lang w:eastAsia="pl-PL"/>
              </w:rPr>
              <w:t>57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62651" w14:textId="77777777" w:rsidR="00361A35" w:rsidRPr="00485AA5" w:rsidRDefault="00361A35" w:rsidP="00E324B4">
            <w:pPr>
              <w:jc w:val="center"/>
              <w:rPr>
                <w:rFonts w:cs="Calibri"/>
                <w:color w:val="000000"/>
                <w:lang w:eastAsia="pl-PL"/>
              </w:rPr>
            </w:pPr>
            <w:r w:rsidRPr="00485AA5">
              <w:rPr>
                <w:rFonts w:cs="Calibri"/>
                <w:color w:val="000000"/>
                <w:lang w:eastAsia="pl-PL"/>
              </w:rPr>
              <w:t>8</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8B070" w14:textId="77777777" w:rsidR="00361A35" w:rsidRPr="00485AA5" w:rsidRDefault="00361A35" w:rsidP="00E324B4">
            <w:pPr>
              <w:jc w:val="center"/>
              <w:rPr>
                <w:rFonts w:cs="Calibri"/>
                <w:color w:val="000000"/>
                <w:lang w:eastAsia="pl-PL"/>
              </w:rPr>
            </w:pPr>
            <w:r w:rsidRPr="00485AA5">
              <w:rPr>
                <w:rFonts w:cs="Calibri"/>
                <w:color w:val="000000"/>
                <w:lang w:eastAsia="pl-PL"/>
              </w:rPr>
              <w:t>7</w:t>
            </w:r>
          </w:p>
        </w:tc>
      </w:tr>
      <w:tr w:rsidR="00361A35" w:rsidRPr="00485AA5" w14:paraId="4FFC8274"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14468" w14:textId="77777777" w:rsidR="00361A35" w:rsidRPr="00485AA5" w:rsidRDefault="00361A35" w:rsidP="00E324B4">
            <w:pPr>
              <w:jc w:val="center"/>
              <w:rPr>
                <w:rFonts w:cs="Calibri"/>
                <w:color w:val="000000"/>
                <w:lang w:eastAsia="pl-PL"/>
              </w:rPr>
            </w:pPr>
            <w:r w:rsidRPr="00485AA5">
              <w:rPr>
                <w:rFonts w:cs="Calibri"/>
                <w:color w:val="000000"/>
                <w:lang w:eastAsia="pl-PL"/>
              </w:rPr>
              <w:t>58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A2B56" w14:textId="77777777" w:rsidR="00361A35" w:rsidRPr="00485AA5" w:rsidRDefault="00361A35" w:rsidP="00E324B4">
            <w:pPr>
              <w:jc w:val="center"/>
              <w:rPr>
                <w:rFonts w:cs="Calibri"/>
                <w:color w:val="000000"/>
                <w:lang w:eastAsia="pl-PL"/>
              </w:rPr>
            </w:pPr>
            <w:r w:rsidRPr="00485AA5">
              <w:rPr>
                <w:rFonts w:cs="Calibri"/>
                <w:color w:val="000000"/>
                <w:lang w:eastAsia="pl-PL"/>
              </w:rPr>
              <w:t>11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D6F1D" w14:textId="77777777" w:rsidR="00361A35" w:rsidRPr="00485AA5" w:rsidRDefault="00361A35" w:rsidP="00E324B4">
            <w:pPr>
              <w:jc w:val="center"/>
              <w:rPr>
                <w:rFonts w:cs="Calibri"/>
                <w:color w:val="000000"/>
                <w:lang w:eastAsia="pl-PL"/>
              </w:rPr>
            </w:pPr>
            <w:r w:rsidRPr="00485AA5">
              <w:rPr>
                <w:rFonts w:cs="Calibri"/>
                <w:color w:val="000000"/>
                <w:lang w:eastAsia="pl-PL"/>
              </w:rPr>
              <w:t>3</w:t>
            </w:r>
          </w:p>
        </w:tc>
      </w:tr>
      <w:tr w:rsidR="00361A35" w:rsidRPr="00485AA5" w14:paraId="60A602AE"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56A98" w14:textId="77777777" w:rsidR="00361A35" w:rsidRPr="00485AA5" w:rsidRDefault="00361A35" w:rsidP="00E324B4">
            <w:pPr>
              <w:jc w:val="center"/>
              <w:rPr>
                <w:rFonts w:cs="Calibri"/>
                <w:color w:val="000000"/>
                <w:lang w:eastAsia="pl-PL"/>
              </w:rPr>
            </w:pPr>
            <w:r w:rsidRPr="00485AA5">
              <w:rPr>
                <w:rFonts w:cs="Calibri"/>
                <w:color w:val="000000"/>
                <w:lang w:eastAsia="pl-PL"/>
              </w:rPr>
              <w:t>59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70384" w14:textId="77777777" w:rsidR="00361A35" w:rsidRPr="00485AA5" w:rsidRDefault="00361A35" w:rsidP="00E324B4">
            <w:pPr>
              <w:jc w:val="center"/>
              <w:rPr>
                <w:rFonts w:cs="Calibri"/>
                <w:color w:val="000000"/>
                <w:lang w:eastAsia="pl-PL"/>
              </w:rPr>
            </w:pPr>
            <w:r w:rsidRPr="00485AA5">
              <w:rPr>
                <w:rFonts w:cs="Calibri"/>
                <w:color w:val="000000"/>
                <w:lang w:eastAsia="pl-PL"/>
              </w:rPr>
              <w:t>14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E9E92" w14:textId="77777777" w:rsidR="00361A35" w:rsidRPr="00485AA5" w:rsidRDefault="00361A35" w:rsidP="00E324B4">
            <w:pPr>
              <w:jc w:val="center"/>
              <w:rPr>
                <w:rFonts w:cs="Calibri"/>
                <w:color w:val="000000"/>
                <w:lang w:eastAsia="pl-PL"/>
              </w:rPr>
            </w:pPr>
            <w:r w:rsidRPr="00485AA5">
              <w:rPr>
                <w:rFonts w:cs="Calibri"/>
                <w:color w:val="000000"/>
                <w:lang w:eastAsia="pl-PL"/>
              </w:rPr>
              <w:t>2</w:t>
            </w:r>
          </w:p>
        </w:tc>
      </w:tr>
      <w:tr w:rsidR="00361A35" w:rsidRPr="00485AA5" w14:paraId="149CA3B0"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1BD87" w14:textId="77777777" w:rsidR="00361A35" w:rsidRPr="00485AA5" w:rsidRDefault="00361A35" w:rsidP="00E324B4">
            <w:pPr>
              <w:jc w:val="center"/>
              <w:rPr>
                <w:rFonts w:cs="Calibri"/>
                <w:color w:val="000000"/>
                <w:lang w:eastAsia="pl-PL"/>
              </w:rPr>
            </w:pPr>
            <w:r w:rsidRPr="00485AA5">
              <w:rPr>
                <w:rFonts w:cs="Calibri"/>
                <w:color w:val="000000"/>
                <w:lang w:eastAsia="pl-PL"/>
              </w:rPr>
              <w:t>60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0C899" w14:textId="77777777" w:rsidR="00361A35" w:rsidRPr="00485AA5" w:rsidRDefault="00361A35" w:rsidP="00E324B4">
            <w:pPr>
              <w:jc w:val="center"/>
              <w:rPr>
                <w:rFonts w:cs="Calibri"/>
                <w:color w:val="000000"/>
                <w:lang w:eastAsia="pl-PL"/>
              </w:rPr>
            </w:pPr>
            <w:r w:rsidRPr="00485AA5">
              <w:rPr>
                <w:rFonts w:cs="Calibri"/>
                <w:color w:val="000000"/>
                <w:lang w:eastAsia="pl-PL"/>
              </w:rPr>
              <w:t>9</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C6647" w14:textId="77777777" w:rsidR="00361A35" w:rsidRPr="00485AA5" w:rsidRDefault="00361A35" w:rsidP="00E324B4">
            <w:pPr>
              <w:jc w:val="center"/>
              <w:rPr>
                <w:rFonts w:cs="Calibri"/>
                <w:color w:val="000000"/>
                <w:lang w:eastAsia="pl-PL"/>
              </w:rPr>
            </w:pPr>
            <w:r w:rsidRPr="00485AA5">
              <w:rPr>
                <w:rFonts w:cs="Calibri"/>
                <w:color w:val="000000"/>
                <w:lang w:eastAsia="pl-PL"/>
              </w:rPr>
              <w:t>3</w:t>
            </w:r>
          </w:p>
        </w:tc>
      </w:tr>
      <w:tr w:rsidR="00361A35" w:rsidRPr="00485AA5" w14:paraId="353E8967"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04E02" w14:textId="77777777" w:rsidR="00361A35" w:rsidRPr="00485AA5" w:rsidRDefault="00361A35" w:rsidP="00E324B4">
            <w:pPr>
              <w:jc w:val="center"/>
              <w:rPr>
                <w:rFonts w:cs="Calibri"/>
                <w:color w:val="000000"/>
                <w:lang w:eastAsia="pl-PL"/>
              </w:rPr>
            </w:pPr>
            <w:r w:rsidRPr="00485AA5">
              <w:rPr>
                <w:rFonts w:cs="Calibri"/>
                <w:color w:val="000000"/>
                <w:lang w:eastAsia="pl-PL"/>
              </w:rPr>
              <w:t>61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D8FF9" w14:textId="77777777" w:rsidR="00361A35" w:rsidRPr="00485AA5" w:rsidRDefault="00361A35" w:rsidP="00E324B4">
            <w:pPr>
              <w:jc w:val="center"/>
              <w:rPr>
                <w:rFonts w:cs="Calibri"/>
                <w:color w:val="000000"/>
                <w:lang w:eastAsia="pl-PL"/>
              </w:rPr>
            </w:pPr>
            <w:r w:rsidRPr="00485AA5">
              <w:rPr>
                <w:rFonts w:cs="Calibri"/>
                <w:color w:val="000000"/>
                <w:lang w:eastAsia="pl-PL"/>
              </w:rPr>
              <w:t>6</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916DA" w14:textId="77777777" w:rsidR="00361A35" w:rsidRPr="00485AA5" w:rsidRDefault="00361A35" w:rsidP="00E324B4">
            <w:pPr>
              <w:jc w:val="center"/>
              <w:rPr>
                <w:rFonts w:cs="Calibri"/>
                <w:color w:val="000000"/>
                <w:lang w:eastAsia="pl-PL"/>
              </w:rPr>
            </w:pPr>
            <w:r w:rsidRPr="00485AA5">
              <w:rPr>
                <w:rFonts w:cs="Calibri"/>
                <w:color w:val="000000"/>
                <w:lang w:eastAsia="pl-PL"/>
              </w:rPr>
              <w:t>3</w:t>
            </w:r>
          </w:p>
        </w:tc>
      </w:tr>
      <w:tr w:rsidR="00361A35" w:rsidRPr="00485AA5" w14:paraId="301D6A69"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A16F3" w14:textId="77777777" w:rsidR="00361A35" w:rsidRPr="00485AA5" w:rsidRDefault="00361A35" w:rsidP="00E324B4">
            <w:pPr>
              <w:jc w:val="center"/>
              <w:rPr>
                <w:rFonts w:cs="Calibri"/>
                <w:color w:val="000000"/>
                <w:lang w:eastAsia="pl-PL"/>
              </w:rPr>
            </w:pPr>
            <w:r w:rsidRPr="00485AA5">
              <w:rPr>
                <w:rFonts w:cs="Calibri"/>
                <w:color w:val="000000"/>
                <w:lang w:eastAsia="pl-PL"/>
              </w:rPr>
              <w:t>62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F3CA5" w14:textId="77777777" w:rsidR="00361A35" w:rsidRPr="00485AA5" w:rsidRDefault="00361A35" w:rsidP="00E324B4">
            <w:pPr>
              <w:jc w:val="center"/>
              <w:rPr>
                <w:rFonts w:cs="Calibri"/>
                <w:color w:val="000000"/>
                <w:lang w:eastAsia="pl-PL"/>
              </w:rPr>
            </w:pPr>
            <w:r w:rsidRPr="00485AA5">
              <w:rPr>
                <w:rFonts w:cs="Calibri"/>
                <w:color w:val="000000"/>
                <w:lang w:eastAsia="pl-PL"/>
              </w:rPr>
              <w:t>9</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67403" w14:textId="77777777" w:rsidR="00361A35" w:rsidRPr="00485AA5" w:rsidRDefault="00361A35" w:rsidP="00E324B4">
            <w:pPr>
              <w:jc w:val="center"/>
              <w:rPr>
                <w:rFonts w:cs="Calibri"/>
                <w:color w:val="000000"/>
                <w:lang w:eastAsia="pl-PL"/>
              </w:rPr>
            </w:pPr>
            <w:r w:rsidRPr="00485AA5">
              <w:rPr>
                <w:rFonts w:cs="Calibri"/>
                <w:color w:val="000000"/>
                <w:lang w:eastAsia="pl-PL"/>
              </w:rPr>
              <w:t>4</w:t>
            </w:r>
          </w:p>
        </w:tc>
      </w:tr>
      <w:tr w:rsidR="00361A35" w:rsidRPr="00485AA5" w14:paraId="64E9D1A4"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81762" w14:textId="77777777" w:rsidR="00361A35" w:rsidRPr="00485AA5" w:rsidRDefault="00361A35" w:rsidP="00E324B4">
            <w:pPr>
              <w:jc w:val="center"/>
              <w:rPr>
                <w:rFonts w:cs="Calibri"/>
                <w:color w:val="000000"/>
                <w:lang w:eastAsia="pl-PL"/>
              </w:rPr>
            </w:pPr>
            <w:r w:rsidRPr="00485AA5">
              <w:rPr>
                <w:rFonts w:cs="Calibri"/>
                <w:color w:val="000000"/>
                <w:lang w:eastAsia="pl-PL"/>
              </w:rPr>
              <w:t>63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5F141" w14:textId="77777777" w:rsidR="00361A35" w:rsidRPr="00485AA5" w:rsidRDefault="00361A35" w:rsidP="00E324B4">
            <w:pPr>
              <w:jc w:val="center"/>
              <w:rPr>
                <w:rFonts w:cs="Calibri"/>
                <w:color w:val="000000"/>
                <w:lang w:eastAsia="pl-PL"/>
              </w:rPr>
            </w:pPr>
            <w:r w:rsidRPr="00485AA5">
              <w:rPr>
                <w:rFonts w:cs="Calibri"/>
                <w:color w:val="000000"/>
                <w:lang w:eastAsia="pl-PL"/>
              </w:rPr>
              <w:t>6</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51EC2" w14:textId="77777777" w:rsidR="00361A35" w:rsidRPr="00485AA5" w:rsidRDefault="00361A35" w:rsidP="00E324B4">
            <w:pPr>
              <w:jc w:val="center"/>
              <w:rPr>
                <w:rFonts w:cs="Calibri"/>
                <w:color w:val="000000"/>
                <w:lang w:eastAsia="pl-PL"/>
              </w:rPr>
            </w:pPr>
            <w:r w:rsidRPr="00485AA5">
              <w:rPr>
                <w:rFonts w:cs="Calibri"/>
                <w:color w:val="000000"/>
                <w:lang w:eastAsia="pl-PL"/>
              </w:rPr>
              <w:t>4</w:t>
            </w:r>
          </w:p>
        </w:tc>
      </w:tr>
      <w:tr w:rsidR="00361A35" w:rsidRPr="00485AA5" w14:paraId="65D00781"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C6042" w14:textId="77777777" w:rsidR="00361A35" w:rsidRPr="00485AA5" w:rsidRDefault="00361A35" w:rsidP="00E324B4">
            <w:pPr>
              <w:jc w:val="center"/>
              <w:rPr>
                <w:rFonts w:cs="Calibri"/>
                <w:color w:val="000000"/>
                <w:lang w:eastAsia="pl-PL"/>
              </w:rPr>
            </w:pPr>
            <w:r w:rsidRPr="00485AA5">
              <w:rPr>
                <w:rFonts w:cs="Calibri"/>
                <w:color w:val="000000"/>
                <w:lang w:eastAsia="pl-PL"/>
              </w:rPr>
              <w:t>64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5C274" w14:textId="77777777" w:rsidR="00361A35" w:rsidRPr="00485AA5" w:rsidRDefault="00361A35" w:rsidP="00E324B4">
            <w:pPr>
              <w:jc w:val="center"/>
              <w:rPr>
                <w:rFonts w:cs="Calibri"/>
                <w:color w:val="000000"/>
                <w:lang w:eastAsia="pl-PL"/>
              </w:rPr>
            </w:pPr>
            <w:r w:rsidRPr="00485AA5">
              <w:rPr>
                <w:rFonts w:cs="Calibri"/>
                <w:color w:val="000000"/>
                <w:lang w:eastAsia="pl-PL"/>
              </w:rPr>
              <w:t>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1CD5D" w14:textId="77777777" w:rsidR="00361A35" w:rsidRPr="00485AA5" w:rsidRDefault="00361A35" w:rsidP="00E324B4">
            <w:pPr>
              <w:jc w:val="center"/>
              <w:rPr>
                <w:rFonts w:cs="Calibri"/>
                <w:color w:val="000000"/>
                <w:lang w:eastAsia="pl-PL"/>
              </w:rPr>
            </w:pPr>
            <w:r w:rsidRPr="00485AA5">
              <w:rPr>
                <w:rFonts w:cs="Calibri"/>
                <w:color w:val="000000"/>
                <w:lang w:eastAsia="pl-PL"/>
              </w:rPr>
              <w:t>2</w:t>
            </w:r>
          </w:p>
        </w:tc>
      </w:tr>
      <w:tr w:rsidR="00361A35" w:rsidRPr="00485AA5" w14:paraId="7EE52990"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CCBD6" w14:textId="77777777" w:rsidR="00361A35" w:rsidRPr="00485AA5" w:rsidRDefault="00361A35" w:rsidP="00E324B4">
            <w:pPr>
              <w:jc w:val="center"/>
              <w:rPr>
                <w:rFonts w:cs="Calibri"/>
                <w:color w:val="000000"/>
                <w:lang w:eastAsia="pl-PL"/>
              </w:rPr>
            </w:pPr>
            <w:r w:rsidRPr="00485AA5">
              <w:rPr>
                <w:rFonts w:cs="Calibri"/>
                <w:color w:val="000000"/>
                <w:lang w:eastAsia="pl-PL"/>
              </w:rPr>
              <w:lastRenderedPageBreak/>
              <w:t>65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4B7C4" w14:textId="77777777" w:rsidR="00361A35" w:rsidRPr="00485AA5" w:rsidRDefault="00361A35" w:rsidP="00E324B4">
            <w:pPr>
              <w:jc w:val="center"/>
              <w:rPr>
                <w:rFonts w:cs="Calibri"/>
                <w:color w:val="000000"/>
                <w:lang w:eastAsia="pl-PL"/>
              </w:rPr>
            </w:pPr>
            <w:r w:rsidRPr="00485AA5">
              <w:rPr>
                <w:rFonts w:cs="Calibri"/>
                <w:color w:val="000000"/>
                <w:lang w:eastAsia="pl-PL"/>
              </w:rPr>
              <w:t>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AD11D" w14:textId="77777777" w:rsidR="00361A35" w:rsidRPr="00485AA5" w:rsidRDefault="00361A35" w:rsidP="00E324B4">
            <w:pPr>
              <w:jc w:val="center"/>
              <w:rPr>
                <w:rFonts w:cs="Calibri"/>
                <w:color w:val="000000"/>
                <w:lang w:eastAsia="pl-PL"/>
              </w:rPr>
            </w:pPr>
            <w:r w:rsidRPr="00485AA5">
              <w:rPr>
                <w:rFonts w:cs="Calibri"/>
                <w:color w:val="000000"/>
                <w:lang w:eastAsia="pl-PL"/>
              </w:rPr>
              <w:t>3</w:t>
            </w:r>
          </w:p>
        </w:tc>
      </w:tr>
      <w:tr w:rsidR="00361A35" w:rsidRPr="00485AA5" w14:paraId="6701CA2F"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865F6" w14:textId="77777777" w:rsidR="00361A35" w:rsidRPr="00485AA5" w:rsidRDefault="00361A35" w:rsidP="00E324B4">
            <w:pPr>
              <w:jc w:val="center"/>
              <w:rPr>
                <w:rFonts w:cs="Calibri"/>
                <w:color w:val="000000"/>
                <w:lang w:eastAsia="pl-PL"/>
              </w:rPr>
            </w:pPr>
            <w:r w:rsidRPr="00485AA5">
              <w:rPr>
                <w:rFonts w:cs="Calibri"/>
                <w:color w:val="000000"/>
                <w:lang w:eastAsia="pl-PL"/>
              </w:rPr>
              <w:t>66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C5087" w14:textId="77777777" w:rsidR="00361A35" w:rsidRPr="00485AA5" w:rsidRDefault="00361A35" w:rsidP="00E324B4">
            <w:pPr>
              <w:jc w:val="center"/>
              <w:rPr>
                <w:rFonts w:cs="Calibri"/>
                <w:color w:val="000000"/>
                <w:lang w:eastAsia="pl-PL"/>
              </w:rPr>
            </w:pPr>
            <w:r w:rsidRPr="00485AA5">
              <w:rPr>
                <w:rFonts w:cs="Calibri"/>
                <w:color w:val="000000"/>
                <w:lang w:eastAsia="pl-PL"/>
              </w:rPr>
              <w:t>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A33CA" w14:textId="77777777" w:rsidR="00361A35" w:rsidRPr="00485AA5" w:rsidRDefault="00361A35" w:rsidP="00E324B4">
            <w:pPr>
              <w:jc w:val="center"/>
              <w:rPr>
                <w:rFonts w:cs="Calibri"/>
                <w:color w:val="000000"/>
                <w:lang w:eastAsia="pl-PL"/>
              </w:rPr>
            </w:pPr>
            <w:r w:rsidRPr="00485AA5">
              <w:rPr>
                <w:rFonts w:cs="Calibri"/>
                <w:color w:val="000000"/>
                <w:lang w:eastAsia="pl-PL"/>
              </w:rPr>
              <w:t>0</w:t>
            </w:r>
          </w:p>
        </w:tc>
      </w:tr>
      <w:tr w:rsidR="00361A35" w:rsidRPr="00485AA5" w14:paraId="0F0E138F"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66C61" w14:textId="77777777" w:rsidR="00361A35" w:rsidRPr="00485AA5" w:rsidRDefault="00361A35" w:rsidP="00E324B4">
            <w:pPr>
              <w:jc w:val="center"/>
              <w:rPr>
                <w:rFonts w:cs="Calibri"/>
                <w:color w:val="000000"/>
                <w:lang w:eastAsia="pl-PL"/>
              </w:rPr>
            </w:pPr>
            <w:r w:rsidRPr="00485AA5">
              <w:rPr>
                <w:rFonts w:cs="Calibri"/>
                <w:color w:val="000000"/>
                <w:lang w:eastAsia="pl-PL"/>
              </w:rPr>
              <w:t>67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89004" w14:textId="77777777" w:rsidR="00361A35" w:rsidRPr="00485AA5" w:rsidRDefault="00361A35" w:rsidP="00E324B4">
            <w:pPr>
              <w:jc w:val="center"/>
              <w:rPr>
                <w:rFonts w:cs="Calibri"/>
                <w:color w:val="000000"/>
                <w:lang w:eastAsia="pl-PL"/>
              </w:rPr>
            </w:pPr>
            <w:r w:rsidRPr="00485AA5">
              <w:rPr>
                <w:rFonts w:cs="Calibri"/>
                <w:color w:val="000000"/>
                <w:lang w:eastAsia="pl-PL"/>
              </w:rPr>
              <w:t>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9CDEE" w14:textId="77777777" w:rsidR="00361A35" w:rsidRPr="00485AA5" w:rsidRDefault="00361A35" w:rsidP="00E324B4">
            <w:pPr>
              <w:jc w:val="center"/>
              <w:rPr>
                <w:rFonts w:cs="Calibri"/>
                <w:color w:val="000000"/>
                <w:lang w:eastAsia="pl-PL"/>
              </w:rPr>
            </w:pPr>
            <w:r w:rsidRPr="00485AA5">
              <w:rPr>
                <w:rFonts w:cs="Calibri"/>
                <w:color w:val="000000"/>
                <w:lang w:eastAsia="pl-PL"/>
              </w:rPr>
              <w:t>1</w:t>
            </w:r>
          </w:p>
        </w:tc>
      </w:tr>
      <w:tr w:rsidR="00361A35" w:rsidRPr="00485AA5" w14:paraId="4463F227"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0FE3D" w14:textId="77777777" w:rsidR="00361A35" w:rsidRPr="00485AA5" w:rsidRDefault="00361A35" w:rsidP="00E324B4">
            <w:pPr>
              <w:jc w:val="center"/>
              <w:rPr>
                <w:rFonts w:cs="Calibri"/>
                <w:color w:val="000000"/>
                <w:lang w:eastAsia="pl-PL"/>
              </w:rPr>
            </w:pPr>
            <w:r w:rsidRPr="00485AA5">
              <w:rPr>
                <w:rFonts w:cs="Calibri"/>
                <w:color w:val="000000"/>
                <w:lang w:eastAsia="pl-PL"/>
              </w:rPr>
              <w:t>68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620DB" w14:textId="77777777" w:rsidR="00361A35" w:rsidRPr="00485AA5" w:rsidRDefault="00361A35" w:rsidP="00E324B4">
            <w:pPr>
              <w:jc w:val="center"/>
              <w:rPr>
                <w:rFonts w:cs="Calibri"/>
                <w:color w:val="000000"/>
                <w:lang w:eastAsia="pl-PL"/>
              </w:rPr>
            </w:pPr>
            <w:r w:rsidRPr="00485AA5">
              <w:rPr>
                <w:rFonts w:cs="Calibri"/>
                <w:color w:val="000000"/>
                <w:lang w:eastAsia="pl-PL"/>
              </w:rPr>
              <w:t>2</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76253" w14:textId="77777777" w:rsidR="00361A35" w:rsidRPr="00485AA5" w:rsidRDefault="00361A35" w:rsidP="00E324B4">
            <w:pPr>
              <w:jc w:val="center"/>
              <w:rPr>
                <w:rFonts w:cs="Calibri"/>
                <w:color w:val="000000"/>
                <w:lang w:eastAsia="pl-PL"/>
              </w:rPr>
            </w:pPr>
            <w:r w:rsidRPr="00485AA5">
              <w:rPr>
                <w:rFonts w:cs="Calibri"/>
                <w:color w:val="000000"/>
                <w:lang w:eastAsia="pl-PL"/>
              </w:rPr>
              <w:t>1</w:t>
            </w:r>
          </w:p>
        </w:tc>
      </w:tr>
      <w:tr w:rsidR="00361A35" w:rsidRPr="00485AA5" w14:paraId="5A1BA3CE"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DA081" w14:textId="77777777" w:rsidR="00361A35" w:rsidRPr="00485AA5" w:rsidRDefault="00361A35" w:rsidP="00E324B4">
            <w:pPr>
              <w:jc w:val="center"/>
              <w:rPr>
                <w:rFonts w:cs="Calibri"/>
                <w:color w:val="000000"/>
                <w:lang w:eastAsia="pl-PL"/>
              </w:rPr>
            </w:pPr>
            <w:r w:rsidRPr="00485AA5">
              <w:rPr>
                <w:rFonts w:cs="Calibri"/>
                <w:color w:val="000000"/>
                <w:lang w:eastAsia="pl-PL"/>
              </w:rPr>
              <w:t>69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342A4" w14:textId="77777777" w:rsidR="00361A35" w:rsidRPr="00485AA5" w:rsidRDefault="00361A35" w:rsidP="00E324B4">
            <w:pPr>
              <w:jc w:val="center"/>
              <w:rPr>
                <w:rFonts w:cs="Calibri"/>
                <w:color w:val="000000"/>
                <w:lang w:eastAsia="pl-PL"/>
              </w:rPr>
            </w:pPr>
            <w:r w:rsidRPr="00485AA5">
              <w:rPr>
                <w:rFonts w:cs="Calibri"/>
                <w:color w:val="000000"/>
                <w:lang w:eastAsia="pl-PL"/>
              </w:rPr>
              <w:t>2</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055E1" w14:textId="77777777" w:rsidR="00361A35" w:rsidRPr="00485AA5" w:rsidRDefault="00361A35" w:rsidP="00E324B4">
            <w:pPr>
              <w:jc w:val="center"/>
              <w:rPr>
                <w:rFonts w:cs="Calibri"/>
                <w:color w:val="000000"/>
                <w:lang w:eastAsia="pl-PL"/>
              </w:rPr>
            </w:pPr>
            <w:r w:rsidRPr="00485AA5">
              <w:rPr>
                <w:rFonts w:cs="Calibri"/>
                <w:color w:val="000000"/>
                <w:lang w:eastAsia="pl-PL"/>
              </w:rPr>
              <w:t>1</w:t>
            </w:r>
          </w:p>
        </w:tc>
      </w:tr>
      <w:tr w:rsidR="00361A35" w:rsidRPr="00485AA5" w14:paraId="3B24DEB3"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7F478" w14:textId="77777777" w:rsidR="00361A35" w:rsidRPr="00485AA5" w:rsidRDefault="00361A35" w:rsidP="00E324B4">
            <w:pPr>
              <w:jc w:val="center"/>
              <w:rPr>
                <w:rFonts w:cs="Calibri"/>
                <w:color w:val="000000"/>
                <w:lang w:eastAsia="pl-PL"/>
              </w:rPr>
            </w:pPr>
            <w:r w:rsidRPr="00485AA5">
              <w:rPr>
                <w:rFonts w:cs="Calibri"/>
                <w:color w:val="000000"/>
                <w:lang w:eastAsia="pl-PL"/>
              </w:rPr>
              <w:t>70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A893E" w14:textId="77777777" w:rsidR="00361A35" w:rsidRPr="00485AA5" w:rsidRDefault="00361A35" w:rsidP="00E324B4">
            <w:pPr>
              <w:jc w:val="center"/>
              <w:rPr>
                <w:rFonts w:cs="Calibri"/>
                <w:color w:val="000000"/>
                <w:lang w:eastAsia="pl-PL"/>
              </w:rPr>
            </w:pPr>
            <w:r w:rsidRPr="00485AA5">
              <w:rPr>
                <w:rFonts w:cs="Calibri"/>
                <w:color w:val="000000"/>
                <w:lang w:eastAsia="pl-PL"/>
              </w:rPr>
              <w:t>2</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FEDDB" w14:textId="77777777" w:rsidR="00361A35" w:rsidRPr="00485AA5" w:rsidRDefault="00361A35" w:rsidP="00E324B4">
            <w:pPr>
              <w:jc w:val="center"/>
              <w:rPr>
                <w:rFonts w:cs="Calibri"/>
                <w:color w:val="000000"/>
                <w:lang w:eastAsia="pl-PL"/>
              </w:rPr>
            </w:pPr>
            <w:r w:rsidRPr="00485AA5">
              <w:rPr>
                <w:rFonts w:cs="Calibri"/>
                <w:color w:val="000000"/>
                <w:lang w:eastAsia="pl-PL"/>
              </w:rPr>
              <w:t>0</w:t>
            </w:r>
          </w:p>
        </w:tc>
      </w:tr>
      <w:tr w:rsidR="00361A35" w:rsidRPr="00485AA5" w14:paraId="1AA4FA7E"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04156" w14:textId="77777777" w:rsidR="00361A35" w:rsidRPr="00485AA5" w:rsidRDefault="00361A35" w:rsidP="00E324B4">
            <w:pPr>
              <w:jc w:val="center"/>
              <w:rPr>
                <w:rFonts w:cs="Calibri"/>
                <w:color w:val="000000"/>
                <w:lang w:eastAsia="pl-PL"/>
              </w:rPr>
            </w:pPr>
            <w:r w:rsidRPr="00485AA5">
              <w:rPr>
                <w:rFonts w:cs="Calibri"/>
                <w:color w:val="000000"/>
                <w:lang w:eastAsia="pl-PL"/>
              </w:rPr>
              <w:t>72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73E96" w14:textId="77777777" w:rsidR="00361A35" w:rsidRPr="00485AA5" w:rsidRDefault="00361A35" w:rsidP="00E324B4">
            <w:pPr>
              <w:jc w:val="center"/>
              <w:rPr>
                <w:rFonts w:cs="Calibri"/>
                <w:color w:val="000000"/>
                <w:lang w:eastAsia="pl-PL"/>
              </w:rPr>
            </w:pPr>
            <w:r w:rsidRPr="00485AA5">
              <w:rPr>
                <w:rFonts w:cs="Calibri"/>
                <w:color w:val="000000"/>
                <w:lang w:eastAsia="pl-PL"/>
              </w:rPr>
              <w:t>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8B8C3" w14:textId="77777777" w:rsidR="00361A35" w:rsidRPr="00485AA5" w:rsidRDefault="00361A35" w:rsidP="00E324B4">
            <w:pPr>
              <w:jc w:val="center"/>
              <w:rPr>
                <w:rFonts w:cs="Calibri"/>
                <w:color w:val="000000"/>
                <w:lang w:eastAsia="pl-PL"/>
              </w:rPr>
            </w:pPr>
            <w:r w:rsidRPr="00485AA5">
              <w:rPr>
                <w:rFonts w:cs="Calibri"/>
                <w:color w:val="000000"/>
                <w:lang w:eastAsia="pl-PL"/>
              </w:rPr>
              <w:t>0</w:t>
            </w:r>
          </w:p>
        </w:tc>
      </w:tr>
      <w:tr w:rsidR="00361A35" w:rsidRPr="00485AA5" w14:paraId="2EB56B9D"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A6B98" w14:textId="77777777" w:rsidR="00361A35" w:rsidRPr="00485AA5" w:rsidRDefault="00361A35" w:rsidP="00E324B4">
            <w:pPr>
              <w:jc w:val="center"/>
              <w:rPr>
                <w:rFonts w:cs="Calibri"/>
                <w:color w:val="000000"/>
                <w:lang w:eastAsia="pl-PL"/>
              </w:rPr>
            </w:pPr>
            <w:r w:rsidRPr="00485AA5">
              <w:rPr>
                <w:rFonts w:cs="Calibri"/>
                <w:color w:val="000000"/>
                <w:lang w:eastAsia="pl-PL"/>
              </w:rPr>
              <w:t>73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E8C6B" w14:textId="77777777" w:rsidR="00361A35" w:rsidRPr="00485AA5" w:rsidRDefault="00361A35" w:rsidP="00E324B4">
            <w:pPr>
              <w:jc w:val="center"/>
              <w:rPr>
                <w:rFonts w:cs="Calibri"/>
                <w:color w:val="000000"/>
                <w:lang w:eastAsia="pl-PL"/>
              </w:rPr>
            </w:pPr>
            <w:r w:rsidRPr="00485AA5">
              <w:rPr>
                <w:rFonts w:cs="Calibri"/>
                <w:color w:val="000000"/>
                <w:lang w:eastAsia="pl-PL"/>
              </w:rPr>
              <w:t>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DDBC9" w14:textId="77777777" w:rsidR="00361A35" w:rsidRPr="00485AA5" w:rsidRDefault="00361A35" w:rsidP="00E324B4">
            <w:pPr>
              <w:jc w:val="center"/>
              <w:rPr>
                <w:rFonts w:cs="Calibri"/>
                <w:color w:val="000000"/>
                <w:lang w:eastAsia="pl-PL"/>
              </w:rPr>
            </w:pPr>
            <w:r w:rsidRPr="00485AA5">
              <w:rPr>
                <w:rFonts w:cs="Calibri"/>
                <w:color w:val="000000"/>
                <w:lang w:eastAsia="pl-PL"/>
              </w:rPr>
              <w:t>0</w:t>
            </w:r>
          </w:p>
        </w:tc>
      </w:tr>
      <w:tr w:rsidR="00361A35" w:rsidRPr="00485AA5" w14:paraId="78E3E6C2"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E255B" w14:textId="77777777" w:rsidR="00361A35" w:rsidRPr="00485AA5" w:rsidRDefault="00361A35" w:rsidP="00E324B4">
            <w:pPr>
              <w:jc w:val="center"/>
              <w:rPr>
                <w:rFonts w:cs="Calibri"/>
                <w:color w:val="000000"/>
                <w:lang w:eastAsia="pl-PL"/>
              </w:rPr>
            </w:pPr>
            <w:r w:rsidRPr="00485AA5">
              <w:rPr>
                <w:rFonts w:cs="Calibri"/>
                <w:color w:val="000000"/>
                <w:lang w:eastAsia="pl-PL"/>
              </w:rPr>
              <w:t>75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BC177" w14:textId="77777777" w:rsidR="00361A35" w:rsidRPr="00485AA5" w:rsidRDefault="00361A35" w:rsidP="00E324B4">
            <w:pPr>
              <w:jc w:val="center"/>
              <w:rPr>
                <w:rFonts w:cs="Calibri"/>
                <w:color w:val="000000"/>
                <w:lang w:eastAsia="pl-PL"/>
              </w:rPr>
            </w:pPr>
            <w:r w:rsidRPr="00485AA5">
              <w:rPr>
                <w:rFonts w:cs="Calibri"/>
                <w:color w:val="000000"/>
                <w:lang w:eastAsia="pl-PL"/>
              </w:rPr>
              <w:t>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9CEEC" w14:textId="77777777" w:rsidR="00361A35" w:rsidRPr="00485AA5" w:rsidRDefault="00361A35" w:rsidP="00E324B4">
            <w:pPr>
              <w:jc w:val="center"/>
              <w:rPr>
                <w:rFonts w:cs="Calibri"/>
                <w:color w:val="000000"/>
                <w:lang w:eastAsia="pl-PL"/>
              </w:rPr>
            </w:pPr>
            <w:r w:rsidRPr="00485AA5">
              <w:rPr>
                <w:rFonts w:cs="Calibri"/>
                <w:color w:val="000000"/>
                <w:lang w:eastAsia="pl-PL"/>
              </w:rPr>
              <w:t>1</w:t>
            </w:r>
          </w:p>
        </w:tc>
      </w:tr>
      <w:tr w:rsidR="00361A35" w:rsidRPr="00485AA5" w14:paraId="1B1D260C"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89511" w14:textId="77777777" w:rsidR="00361A35" w:rsidRPr="00485AA5" w:rsidRDefault="00361A35" w:rsidP="00E324B4">
            <w:pPr>
              <w:jc w:val="center"/>
              <w:rPr>
                <w:rFonts w:cs="Calibri"/>
                <w:color w:val="000000"/>
                <w:lang w:eastAsia="pl-PL"/>
              </w:rPr>
            </w:pPr>
            <w:r w:rsidRPr="00485AA5">
              <w:rPr>
                <w:rFonts w:cs="Calibri"/>
                <w:color w:val="000000"/>
                <w:lang w:eastAsia="pl-PL"/>
              </w:rPr>
              <w:t>79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B9001" w14:textId="77777777" w:rsidR="00361A35" w:rsidRPr="00485AA5" w:rsidRDefault="00361A35" w:rsidP="00E324B4">
            <w:pPr>
              <w:jc w:val="center"/>
              <w:rPr>
                <w:rFonts w:cs="Calibri"/>
                <w:color w:val="000000"/>
                <w:lang w:eastAsia="pl-PL"/>
              </w:rPr>
            </w:pPr>
            <w:r w:rsidRPr="00485AA5">
              <w:rPr>
                <w:rFonts w:cs="Calibri"/>
                <w:color w:val="000000"/>
                <w:lang w:eastAsia="pl-PL"/>
              </w:rPr>
              <w:t>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0669B" w14:textId="77777777" w:rsidR="00361A35" w:rsidRPr="00485AA5" w:rsidRDefault="00361A35" w:rsidP="00E324B4">
            <w:pPr>
              <w:jc w:val="center"/>
              <w:rPr>
                <w:rFonts w:cs="Calibri"/>
                <w:color w:val="000000"/>
                <w:lang w:eastAsia="pl-PL"/>
              </w:rPr>
            </w:pPr>
            <w:r w:rsidRPr="00485AA5">
              <w:rPr>
                <w:rFonts w:cs="Calibri"/>
                <w:color w:val="000000"/>
                <w:lang w:eastAsia="pl-PL"/>
              </w:rPr>
              <w:t>0</w:t>
            </w:r>
          </w:p>
        </w:tc>
      </w:tr>
      <w:tr w:rsidR="00361A35" w:rsidRPr="00485AA5" w14:paraId="3C4638E9"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956C0" w14:textId="77777777" w:rsidR="00361A35" w:rsidRPr="00485AA5" w:rsidRDefault="00361A35" w:rsidP="00E324B4">
            <w:pPr>
              <w:jc w:val="center"/>
              <w:rPr>
                <w:rFonts w:cs="Calibri"/>
                <w:color w:val="000000"/>
                <w:lang w:eastAsia="pl-PL"/>
              </w:rPr>
            </w:pPr>
            <w:r w:rsidRPr="00485AA5">
              <w:rPr>
                <w:rFonts w:cs="Calibri"/>
                <w:color w:val="000000"/>
                <w:lang w:eastAsia="pl-PL"/>
              </w:rPr>
              <w:t>82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1ED06" w14:textId="77777777" w:rsidR="00361A35" w:rsidRPr="00485AA5" w:rsidRDefault="00361A35" w:rsidP="00E324B4">
            <w:pPr>
              <w:jc w:val="center"/>
              <w:rPr>
                <w:rFonts w:cs="Calibri"/>
                <w:color w:val="000000"/>
                <w:lang w:eastAsia="pl-PL"/>
              </w:rPr>
            </w:pPr>
            <w:r w:rsidRPr="00485AA5">
              <w:rPr>
                <w:rFonts w:cs="Calibri"/>
                <w:color w:val="000000"/>
                <w:lang w:eastAsia="pl-PL"/>
              </w:rPr>
              <w:t>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EE0E3" w14:textId="77777777" w:rsidR="00361A35" w:rsidRPr="00485AA5" w:rsidRDefault="00361A35" w:rsidP="00E324B4">
            <w:pPr>
              <w:jc w:val="center"/>
              <w:rPr>
                <w:rFonts w:cs="Calibri"/>
                <w:color w:val="000000"/>
                <w:lang w:eastAsia="pl-PL"/>
              </w:rPr>
            </w:pPr>
            <w:r w:rsidRPr="00485AA5">
              <w:rPr>
                <w:rFonts w:cs="Calibri"/>
                <w:color w:val="000000"/>
                <w:lang w:eastAsia="pl-PL"/>
              </w:rPr>
              <w:t>1</w:t>
            </w:r>
          </w:p>
        </w:tc>
      </w:tr>
      <w:tr w:rsidR="00361A35" w:rsidRPr="00485AA5" w14:paraId="7C44DBAD" w14:textId="77777777" w:rsidTr="00E324B4">
        <w:trPr>
          <w:trHeight w:val="290"/>
        </w:trPr>
        <w:tc>
          <w:tcPr>
            <w:tcW w:w="1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D021151" w14:textId="77777777" w:rsidR="00361A35" w:rsidRPr="00485AA5" w:rsidRDefault="00361A35" w:rsidP="00E324B4">
            <w:pPr>
              <w:jc w:val="center"/>
              <w:rPr>
                <w:rFonts w:ascii="Arial" w:hAnsi="Arial" w:cs="Arial"/>
                <w:b/>
                <w:bCs/>
                <w:sz w:val="20"/>
                <w:szCs w:val="20"/>
                <w:lang w:eastAsia="pl-PL"/>
              </w:rPr>
            </w:pPr>
            <w:r w:rsidRPr="00485AA5">
              <w:rPr>
                <w:rFonts w:ascii="Arial" w:hAnsi="Arial" w:cs="Arial"/>
                <w:b/>
                <w:bCs/>
                <w:sz w:val="20"/>
                <w:szCs w:val="20"/>
                <w:lang w:eastAsia="pl-PL"/>
              </w:rPr>
              <w:t>Razem</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35F45FE" w14:textId="77777777" w:rsidR="00361A35" w:rsidRPr="00485AA5" w:rsidRDefault="00361A35" w:rsidP="00E324B4">
            <w:pPr>
              <w:jc w:val="center"/>
              <w:rPr>
                <w:rFonts w:ascii="Arial" w:hAnsi="Arial" w:cs="Arial"/>
                <w:b/>
                <w:bCs/>
                <w:sz w:val="20"/>
                <w:szCs w:val="20"/>
                <w:lang w:eastAsia="pl-PL"/>
              </w:rPr>
            </w:pPr>
            <w:r w:rsidRPr="00485AA5">
              <w:rPr>
                <w:rFonts w:ascii="Arial" w:hAnsi="Arial" w:cs="Arial"/>
                <w:b/>
                <w:bCs/>
                <w:sz w:val="20"/>
                <w:szCs w:val="20"/>
                <w:lang w:eastAsia="pl-PL"/>
              </w:rPr>
              <w:t>632</w:t>
            </w:r>
          </w:p>
        </w:tc>
        <w:tc>
          <w:tcPr>
            <w:tcW w:w="1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90CD499" w14:textId="77777777" w:rsidR="00361A35" w:rsidRPr="00485AA5" w:rsidRDefault="00361A35" w:rsidP="00E324B4">
            <w:pPr>
              <w:jc w:val="center"/>
              <w:rPr>
                <w:rFonts w:ascii="Arial" w:hAnsi="Arial" w:cs="Arial"/>
                <w:b/>
                <w:bCs/>
                <w:sz w:val="20"/>
                <w:szCs w:val="20"/>
                <w:lang w:eastAsia="pl-PL"/>
              </w:rPr>
            </w:pPr>
            <w:r w:rsidRPr="00485AA5">
              <w:rPr>
                <w:rFonts w:ascii="Arial" w:hAnsi="Arial" w:cs="Arial"/>
                <w:b/>
                <w:bCs/>
                <w:sz w:val="20"/>
                <w:szCs w:val="20"/>
                <w:lang w:eastAsia="pl-PL"/>
              </w:rPr>
              <w:t>295</w:t>
            </w:r>
          </w:p>
        </w:tc>
      </w:tr>
    </w:tbl>
    <w:p w14:paraId="78AC83D7" w14:textId="77777777" w:rsidR="00361A35" w:rsidRPr="008B4C26" w:rsidRDefault="00361A35" w:rsidP="00361A35">
      <w:pPr>
        <w:spacing w:before="60" w:after="60"/>
        <w:rPr>
          <w:rFonts w:asciiTheme="minorHAnsi" w:hAnsiTheme="minorHAnsi"/>
        </w:rPr>
      </w:pPr>
    </w:p>
    <w:p w14:paraId="0D4AC306" w14:textId="77777777" w:rsidR="00361A35" w:rsidRPr="008B4C26" w:rsidRDefault="00361A35" w:rsidP="00361A35">
      <w:pPr>
        <w:tabs>
          <w:tab w:val="left" w:pos="5070"/>
        </w:tabs>
        <w:rPr>
          <w:rFonts w:asciiTheme="minorHAnsi" w:hAnsiTheme="minorHAnsi"/>
          <w:lang w:eastAsia="pl-PL"/>
        </w:rPr>
      </w:pPr>
    </w:p>
    <w:p w14:paraId="082870A9" w14:textId="77777777" w:rsidR="00361A35" w:rsidRDefault="00361A35" w:rsidP="00361A35">
      <w:pPr>
        <w:tabs>
          <w:tab w:val="left" w:pos="5070"/>
        </w:tabs>
        <w:rPr>
          <w:rFonts w:asciiTheme="minorHAnsi" w:hAnsiTheme="minorHAnsi"/>
          <w:lang w:eastAsia="pl-PL"/>
        </w:rPr>
      </w:pPr>
    </w:p>
    <w:p w14:paraId="1276AEB5" w14:textId="77777777" w:rsidR="00361A35" w:rsidRDefault="00361A35" w:rsidP="00361A35">
      <w:pPr>
        <w:tabs>
          <w:tab w:val="left" w:pos="5070"/>
        </w:tabs>
        <w:rPr>
          <w:rFonts w:asciiTheme="minorHAnsi" w:hAnsiTheme="minorHAnsi"/>
          <w:lang w:eastAsia="pl-PL"/>
        </w:rPr>
      </w:pPr>
    </w:p>
    <w:p w14:paraId="6E1908C7" w14:textId="77777777" w:rsidR="00361A35" w:rsidRDefault="00361A35" w:rsidP="00361A35">
      <w:pPr>
        <w:tabs>
          <w:tab w:val="left" w:pos="5070"/>
        </w:tabs>
        <w:rPr>
          <w:rFonts w:asciiTheme="minorHAnsi" w:hAnsiTheme="minorHAnsi"/>
          <w:lang w:eastAsia="pl-PL"/>
        </w:rPr>
      </w:pPr>
    </w:p>
    <w:p w14:paraId="5172AEE1" w14:textId="77777777" w:rsidR="00361A35" w:rsidRPr="008B4C26" w:rsidRDefault="00361A35" w:rsidP="00361A35">
      <w:pPr>
        <w:pStyle w:val="rozdzia"/>
      </w:pPr>
      <w:bookmarkStart w:id="10" w:name="_Hlk69831768"/>
      <w:r w:rsidRPr="008B4C26">
        <w:lastRenderedPageBreak/>
        <w:t xml:space="preserve">Załącznik nr </w:t>
      </w:r>
      <w:r>
        <w:t>3</w:t>
      </w:r>
      <w:r w:rsidRPr="008B4C26">
        <w:t xml:space="preserve"> do SWZ. </w:t>
      </w:r>
      <w:r>
        <w:t>Oświadczenie Wykonawcy</w:t>
      </w:r>
      <w:r w:rsidRPr="008B4C26">
        <w:t xml:space="preserve"> </w:t>
      </w:r>
    </w:p>
    <w:p w14:paraId="37ABDFDB" w14:textId="77777777" w:rsidR="00361A35" w:rsidRDefault="00361A35" w:rsidP="00361A35">
      <w:pPr>
        <w:tabs>
          <w:tab w:val="left" w:pos="5070"/>
        </w:tabs>
        <w:rPr>
          <w:rFonts w:asciiTheme="minorHAnsi" w:hAnsiTheme="minorHAnsi"/>
          <w:lang w:eastAsia="pl-PL"/>
        </w:rPr>
      </w:pPr>
    </w:p>
    <w:tbl>
      <w:tblPr>
        <w:tblW w:w="5000" w:type="pct"/>
        <w:tblCellMar>
          <w:left w:w="40" w:type="dxa"/>
          <w:right w:w="40" w:type="dxa"/>
        </w:tblCellMar>
        <w:tblLook w:val="04A0" w:firstRow="1" w:lastRow="0" w:firstColumn="1" w:lastColumn="0" w:noHBand="0" w:noVBand="1"/>
      </w:tblPr>
      <w:tblGrid>
        <w:gridCol w:w="9054"/>
      </w:tblGrid>
      <w:tr w:rsidR="00361A35" w:rsidRPr="008B4C26" w14:paraId="3C054330" w14:textId="77777777" w:rsidTr="00E324B4">
        <w:trPr>
          <w:trHeight w:hRule="exact" w:val="1522"/>
        </w:trPr>
        <w:tc>
          <w:tcPr>
            <w:tcW w:w="5000"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57B7A089" w14:textId="77777777" w:rsidR="00361A35" w:rsidRDefault="00361A35" w:rsidP="00E324B4">
            <w:pPr>
              <w:spacing w:line="288" w:lineRule="auto"/>
              <w:jc w:val="center"/>
              <w:rPr>
                <w:rFonts w:cs="Calibri"/>
              </w:rPr>
            </w:pPr>
            <w:r>
              <w:rPr>
                <w:rFonts w:cs="Calibri"/>
                <w:b/>
                <w:bCs/>
              </w:rPr>
              <w:t>OŚWIADCZENIE</w:t>
            </w:r>
          </w:p>
          <w:p w14:paraId="3A9688A7" w14:textId="77777777" w:rsidR="00361A35" w:rsidRPr="008B4C26" w:rsidRDefault="00361A35" w:rsidP="00E324B4">
            <w:pPr>
              <w:jc w:val="center"/>
              <w:rPr>
                <w:rFonts w:asciiTheme="minorHAnsi" w:hAnsiTheme="minorHAnsi"/>
                <w:b/>
                <w:lang w:eastAsia="pl-PL"/>
              </w:rPr>
            </w:pPr>
            <w:r>
              <w:rPr>
                <w:rFonts w:cs="Calibri"/>
                <w:b/>
                <w:bCs/>
              </w:rPr>
              <w:t>o braku podstaw do wykluczenia i spełnieniu warunków udziału w postępowaniu, na podstawie art. 125 ust. 1 ustawy Prawo zamówień publicznych</w:t>
            </w:r>
          </w:p>
        </w:tc>
      </w:tr>
    </w:tbl>
    <w:p w14:paraId="30EF5E15" w14:textId="77777777" w:rsidR="00361A35" w:rsidRPr="008B4C26" w:rsidRDefault="00361A35" w:rsidP="00361A35">
      <w:pPr>
        <w:jc w:val="both"/>
        <w:rPr>
          <w:rFonts w:asciiTheme="minorHAnsi" w:hAnsiTheme="minorHAnsi"/>
          <w:lang w:eastAsia="pl-PL"/>
        </w:rPr>
      </w:pPr>
    </w:p>
    <w:p w14:paraId="69F916B4" w14:textId="77777777" w:rsidR="00361A35" w:rsidRDefault="00361A35" w:rsidP="00361A35">
      <w:pPr>
        <w:tabs>
          <w:tab w:val="left" w:pos="5070"/>
        </w:tabs>
        <w:rPr>
          <w:rFonts w:asciiTheme="minorHAnsi" w:hAnsiTheme="minorHAnsi"/>
          <w:lang w:eastAsia="pl-PL"/>
        </w:rPr>
      </w:pPr>
    </w:p>
    <w:p w14:paraId="13E8F7BF" w14:textId="77777777" w:rsidR="00361A35" w:rsidRPr="00F15617" w:rsidRDefault="00361A35" w:rsidP="00361A35">
      <w:pPr>
        <w:tabs>
          <w:tab w:val="left" w:pos="5070"/>
        </w:tabs>
        <w:jc w:val="both"/>
        <w:rPr>
          <w:rFonts w:cs="Calibri"/>
          <w:b/>
          <w:caps/>
        </w:rPr>
      </w:pPr>
      <w:bookmarkStart w:id="11" w:name="_Hlk69331365"/>
      <w:r w:rsidRPr="00F15617">
        <w:rPr>
          <w:rFonts w:cs="Calibri"/>
          <w:b/>
          <w:caps/>
        </w:rPr>
        <w:t>do postępowania o udzielenie zamówienia publicznego na USŁUGĘ OPIEKI MEDYCZNEJ DLA PRACOWNIKÓW MINISTERSTWA SPRAWIEDLIWOŚCI I CZŁONKÓW ICH RODZIN</w:t>
      </w:r>
    </w:p>
    <w:p w14:paraId="6B7513A1" w14:textId="77777777" w:rsidR="00361A35" w:rsidRDefault="00361A35" w:rsidP="00361A35">
      <w:pPr>
        <w:tabs>
          <w:tab w:val="left" w:pos="5070"/>
        </w:tabs>
        <w:rPr>
          <w:rFonts w:asciiTheme="minorHAnsi" w:hAnsiTheme="minorHAnsi"/>
          <w:lang w:eastAsia="pl-PL"/>
        </w:rPr>
      </w:pPr>
      <w:r>
        <w:rPr>
          <w:rFonts w:cs="Calibri"/>
          <w:b/>
        </w:rPr>
        <w:t>znak sprawy: PK/2021-1/MW</w:t>
      </w:r>
    </w:p>
    <w:p w14:paraId="057EFF01" w14:textId="77777777" w:rsidR="00361A35" w:rsidRPr="00B12D29" w:rsidRDefault="00361A35" w:rsidP="00361A35">
      <w:pPr>
        <w:pStyle w:val="Zwykytekst2"/>
        <w:tabs>
          <w:tab w:val="left" w:leader="dot" w:pos="9072"/>
        </w:tabs>
        <w:spacing w:line="288" w:lineRule="auto"/>
        <w:jc w:val="both"/>
        <w:rPr>
          <w:rFonts w:asciiTheme="minorHAnsi" w:hAnsiTheme="minorHAnsi" w:cstheme="minorHAnsi"/>
          <w:b/>
          <w:bCs/>
          <w:sz w:val="22"/>
          <w:szCs w:val="22"/>
        </w:rPr>
      </w:pPr>
    </w:p>
    <w:p w14:paraId="7409720C" w14:textId="77777777" w:rsidR="00361A35" w:rsidRPr="00B12D29" w:rsidRDefault="00361A35" w:rsidP="00361A35">
      <w:pPr>
        <w:pStyle w:val="Zwykytekst2"/>
        <w:tabs>
          <w:tab w:val="right" w:leader="dot" w:pos="9360"/>
        </w:tabs>
        <w:spacing w:line="288" w:lineRule="auto"/>
        <w:jc w:val="both"/>
        <w:rPr>
          <w:rFonts w:asciiTheme="minorHAnsi" w:hAnsiTheme="minorHAnsi" w:cstheme="minorHAnsi"/>
          <w:sz w:val="22"/>
          <w:szCs w:val="22"/>
        </w:rPr>
      </w:pPr>
      <w:r w:rsidRPr="00B12D29">
        <w:rPr>
          <w:rFonts w:asciiTheme="minorHAnsi" w:hAnsiTheme="minorHAnsi" w:cstheme="minorHAnsi"/>
          <w:sz w:val="22"/>
          <w:szCs w:val="22"/>
        </w:rPr>
        <w:tab/>
        <w:t xml:space="preserve"> </w:t>
      </w:r>
    </w:p>
    <w:p w14:paraId="29692867" w14:textId="77777777" w:rsidR="00361A35" w:rsidRPr="00B12D29" w:rsidRDefault="00361A35" w:rsidP="00361A35">
      <w:pPr>
        <w:pStyle w:val="Zwykytekst2"/>
        <w:tabs>
          <w:tab w:val="right" w:leader="dot" w:pos="9360"/>
        </w:tabs>
        <w:spacing w:line="288" w:lineRule="auto"/>
        <w:jc w:val="both"/>
        <w:rPr>
          <w:rFonts w:asciiTheme="minorHAnsi" w:hAnsiTheme="minorHAnsi" w:cstheme="minorHAnsi"/>
          <w:sz w:val="22"/>
          <w:szCs w:val="22"/>
        </w:rPr>
      </w:pPr>
      <w:r w:rsidRPr="00B12D29">
        <w:rPr>
          <w:rFonts w:asciiTheme="minorHAnsi" w:hAnsiTheme="minorHAnsi" w:cstheme="minorHAnsi"/>
          <w:sz w:val="22"/>
          <w:szCs w:val="22"/>
        </w:rPr>
        <w:tab/>
      </w:r>
    </w:p>
    <w:p w14:paraId="423FBC94" w14:textId="77777777" w:rsidR="00361A35" w:rsidRPr="00B12D29" w:rsidRDefault="00361A35" w:rsidP="00361A35">
      <w:pPr>
        <w:pStyle w:val="Zwykytekst2"/>
        <w:tabs>
          <w:tab w:val="left" w:leader="dot" w:pos="9072"/>
        </w:tabs>
        <w:spacing w:line="288" w:lineRule="auto"/>
        <w:jc w:val="both"/>
        <w:rPr>
          <w:rFonts w:asciiTheme="minorHAnsi" w:hAnsiTheme="minorHAnsi" w:cstheme="minorHAnsi"/>
          <w:sz w:val="22"/>
          <w:szCs w:val="22"/>
        </w:rPr>
      </w:pPr>
      <w:r w:rsidRPr="00B12D29">
        <w:rPr>
          <w:rFonts w:asciiTheme="minorHAnsi" w:hAnsiTheme="minorHAnsi" w:cstheme="minorHAnsi"/>
          <w:i/>
          <w:iCs/>
          <w:sz w:val="22"/>
          <w:szCs w:val="22"/>
        </w:rPr>
        <w:t xml:space="preserve">nazwa i dokładny adres Wykonawcy </w:t>
      </w:r>
    </w:p>
    <w:bookmarkEnd w:id="11"/>
    <w:p w14:paraId="22324658" w14:textId="77777777" w:rsidR="00361A35" w:rsidRPr="00B12D29" w:rsidRDefault="00361A35" w:rsidP="00361A35">
      <w:pPr>
        <w:spacing w:line="288" w:lineRule="auto"/>
        <w:jc w:val="both"/>
        <w:rPr>
          <w:rFonts w:asciiTheme="minorHAnsi" w:hAnsiTheme="minorHAnsi" w:cstheme="minorHAnsi"/>
          <w:b/>
          <w:bCs/>
          <w:i/>
          <w:iCs/>
          <w:color w:val="000000"/>
        </w:rPr>
      </w:pPr>
    </w:p>
    <w:p w14:paraId="7DC169DE" w14:textId="77777777" w:rsidR="00361A35" w:rsidRDefault="00361A35" w:rsidP="00361A35">
      <w:pPr>
        <w:autoSpaceDE w:val="0"/>
        <w:autoSpaceDN w:val="0"/>
        <w:adjustRightInd w:val="0"/>
        <w:jc w:val="both"/>
        <w:rPr>
          <w:rFonts w:asciiTheme="minorHAnsi" w:hAnsiTheme="minorHAnsi" w:cstheme="minorHAnsi"/>
        </w:rPr>
      </w:pPr>
      <w:r w:rsidRPr="00B12D29">
        <w:rPr>
          <w:rFonts w:asciiTheme="minorHAnsi" w:eastAsia="Arial Narrow" w:hAnsiTheme="minorHAnsi" w:cstheme="minorHAnsi"/>
        </w:rPr>
        <w:t xml:space="preserve">Oświadczam, </w:t>
      </w:r>
      <w:r w:rsidRPr="00B12D29">
        <w:rPr>
          <w:rFonts w:asciiTheme="minorHAnsi" w:hAnsiTheme="minorHAnsi" w:cstheme="minorHAnsi"/>
        </w:rPr>
        <w:t>że</w:t>
      </w:r>
      <w:r>
        <w:rPr>
          <w:rFonts w:asciiTheme="minorHAnsi" w:hAnsiTheme="minorHAnsi" w:cstheme="minorHAnsi"/>
        </w:rPr>
        <w:t>:</w:t>
      </w:r>
      <w:r w:rsidRPr="00B12D29">
        <w:rPr>
          <w:rFonts w:asciiTheme="minorHAnsi" w:hAnsiTheme="minorHAnsi" w:cstheme="minorHAnsi"/>
        </w:rPr>
        <w:t xml:space="preserve"> </w:t>
      </w:r>
    </w:p>
    <w:p w14:paraId="000769EE" w14:textId="77777777" w:rsidR="00361A35" w:rsidRPr="004F2343" w:rsidRDefault="00361A35" w:rsidP="00361A35">
      <w:pPr>
        <w:pStyle w:val="Akapitzlist"/>
        <w:numPr>
          <w:ilvl w:val="0"/>
          <w:numId w:val="29"/>
        </w:numPr>
        <w:autoSpaceDE w:val="0"/>
        <w:autoSpaceDN w:val="0"/>
        <w:adjustRightInd w:val="0"/>
        <w:jc w:val="both"/>
        <w:rPr>
          <w:rFonts w:asciiTheme="minorHAnsi" w:eastAsia="Arial Narrow" w:hAnsiTheme="minorHAnsi" w:cstheme="minorHAnsi"/>
          <w:sz w:val="22"/>
          <w:szCs w:val="22"/>
        </w:rPr>
      </w:pPr>
      <w:r w:rsidRPr="004F2343">
        <w:rPr>
          <w:rFonts w:asciiTheme="minorHAnsi" w:hAnsiTheme="minorHAnsi" w:cstheme="minorHAnsi"/>
          <w:sz w:val="22"/>
          <w:szCs w:val="22"/>
        </w:rPr>
        <w:t xml:space="preserve">nie podlegam wykluczeniu z postępowania o udzielenie zamówienia na podstawie art. 108 ust. 1 </w:t>
      </w:r>
      <w:r w:rsidRPr="004F2343">
        <w:rPr>
          <w:rFonts w:asciiTheme="minorHAnsi" w:hAnsiTheme="minorHAnsi" w:cstheme="minorHAnsi"/>
          <w:iCs/>
          <w:sz w:val="22"/>
          <w:szCs w:val="22"/>
        </w:rPr>
        <w:t>oraz</w:t>
      </w:r>
      <w:r w:rsidRPr="004F2343">
        <w:rPr>
          <w:rFonts w:asciiTheme="minorHAnsi" w:hAnsiTheme="minorHAnsi" w:cstheme="minorHAnsi"/>
          <w:i/>
          <w:sz w:val="22"/>
          <w:szCs w:val="22"/>
        </w:rPr>
        <w:t xml:space="preserve"> </w:t>
      </w:r>
      <w:r w:rsidRPr="004F2343">
        <w:rPr>
          <w:rFonts w:asciiTheme="minorHAnsi" w:hAnsiTheme="minorHAnsi" w:cstheme="minorHAnsi"/>
          <w:sz w:val="22"/>
          <w:szCs w:val="22"/>
        </w:rPr>
        <w:t xml:space="preserve">art. 109 ust. 1 pkt 4 Ustawy z dnia 11 września 2019 r. - Prawo zamówień publicznych (Dz.U. z 2019 r. poz. 2019 z </w:t>
      </w:r>
      <w:proofErr w:type="spellStart"/>
      <w:r w:rsidRPr="004F2343">
        <w:rPr>
          <w:rFonts w:asciiTheme="minorHAnsi" w:hAnsiTheme="minorHAnsi" w:cstheme="minorHAnsi"/>
          <w:sz w:val="22"/>
          <w:szCs w:val="22"/>
        </w:rPr>
        <w:t>późn</w:t>
      </w:r>
      <w:proofErr w:type="spellEnd"/>
      <w:r w:rsidRPr="004F2343">
        <w:rPr>
          <w:rFonts w:asciiTheme="minorHAnsi" w:hAnsiTheme="minorHAnsi" w:cstheme="minorHAnsi"/>
          <w:sz w:val="22"/>
          <w:szCs w:val="22"/>
        </w:rPr>
        <w:t xml:space="preserve">. zm.) </w:t>
      </w:r>
    </w:p>
    <w:p w14:paraId="377781BD" w14:textId="77777777" w:rsidR="00361A35" w:rsidRPr="004F2343" w:rsidRDefault="00361A35" w:rsidP="00361A35">
      <w:pPr>
        <w:pStyle w:val="Akapitzlist"/>
        <w:numPr>
          <w:ilvl w:val="0"/>
          <w:numId w:val="29"/>
        </w:numPr>
        <w:autoSpaceDE w:val="0"/>
        <w:autoSpaceDN w:val="0"/>
        <w:adjustRightInd w:val="0"/>
        <w:jc w:val="both"/>
        <w:rPr>
          <w:rFonts w:asciiTheme="minorHAnsi" w:eastAsia="Arial Narrow" w:hAnsiTheme="minorHAnsi" w:cstheme="minorHAnsi"/>
          <w:sz w:val="22"/>
          <w:szCs w:val="22"/>
        </w:rPr>
      </w:pPr>
      <w:r w:rsidRPr="004F2343">
        <w:rPr>
          <w:rFonts w:asciiTheme="minorHAnsi" w:eastAsia="Arial Narrow" w:hAnsiTheme="minorHAnsi" w:cstheme="minorHAnsi"/>
          <w:sz w:val="22"/>
          <w:szCs w:val="22"/>
        </w:rPr>
        <w:t xml:space="preserve">spełniam określone przez Zamawiającego w SWZ warunki udziału w postępowaniu dotyczące posiadania uprawnień do prowadzenia określonej działalności gospodarczej lub zawodowej </w:t>
      </w:r>
      <w:r w:rsidRPr="004F2343">
        <w:rPr>
          <w:rFonts w:asciiTheme="minorHAnsi" w:eastAsiaTheme="minorHAnsi" w:hAnsiTheme="minorHAnsi" w:cstheme="minorHAnsi"/>
          <w:sz w:val="22"/>
          <w:szCs w:val="22"/>
        </w:rPr>
        <w:t xml:space="preserve">tj. posiadam zezwolenie na wykonywanie działalności ubezpieczeniowej w zakresie wszystkich grup </w:t>
      </w:r>
      <w:proofErr w:type="spellStart"/>
      <w:r w:rsidRPr="004F2343">
        <w:rPr>
          <w:rFonts w:asciiTheme="minorHAnsi" w:eastAsiaTheme="minorHAnsi" w:hAnsiTheme="minorHAnsi" w:cstheme="minorHAnsi"/>
          <w:sz w:val="22"/>
          <w:szCs w:val="22"/>
        </w:rPr>
        <w:t>ryzyk</w:t>
      </w:r>
      <w:proofErr w:type="spellEnd"/>
      <w:r w:rsidRPr="004F2343">
        <w:rPr>
          <w:rFonts w:asciiTheme="minorHAnsi" w:eastAsiaTheme="minorHAnsi" w:hAnsiTheme="minorHAnsi" w:cstheme="minorHAnsi"/>
          <w:sz w:val="22"/>
          <w:szCs w:val="22"/>
        </w:rPr>
        <w:t xml:space="preserve"> objętych przedmiotem zamówienia, o którym mowa w Ustawie z dnia 11 września 2015 r. o działalności ubezpieczeniowej i reasekuracyjnej (Dz.U. z 2020 r. ze zm.)/</w:t>
      </w:r>
      <w:r w:rsidRPr="004F2343">
        <w:rPr>
          <w:rFonts w:asciiTheme="minorHAnsi" w:hAnsiTheme="minorHAnsi" w:cstheme="minorHAnsi"/>
          <w:sz w:val="22"/>
          <w:szCs w:val="22"/>
          <w:lang w:eastAsia="pl-PL"/>
        </w:rPr>
        <w:t xml:space="preserve"> jestem wpisany do Rejestru podmiotów wykonujących działalność leczniczą zgodnie z ustawą z dnia 15 kwietnia 2011 roku o działalności leczniczej (</w:t>
      </w:r>
      <w:proofErr w:type="spellStart"/>
      <w:r w:rsidRPr="004F2343">
        <w:rPr>
          <w:rFonts w:asciiTheme="minorHAnsi" w:hAnsiTheme="minorHAnsi" w:cstheme="minorHAnsi"/>
          <w:sz w:val="22"/>
          <w:szCs w:val="22"/>
          <w:lang w:eastAsia="pl-PL"/>
        </w:rPr>
        <w:t>t.j</w:t>
      </w:r>
      <w:proofErr w:type="spellEnd"/>
      <w:r w:rsidRPr="004F2343">
        <w:rPr>
          <w:rFonts w:asciiTheme="minorHAnsi" w:hAnsiTheme="minorHAnsi" w:cstheme="minorHAnsi"/>
          <w:sz w:val="22"/>
          <w:szCs w:val="22"/>
          <w:lang w:eastAsia="pl-PL"/>
        </w:rPr>
        <w:t>. Dz.U. z 2020. poz. 295)*</w:t>
      </w:r>
    </w:p>
    <w:p w14:paraId="7EB904ED" w14:textId="77777777" w:rsidR="00361A35" w:rsidRPr="00B12D29" w:rsidRDefault="00361A35" w:rsidP="00361A35">
      <w:pPr>
        <w:autoSpaceDE w:val="0"/>
        <w:autoSpaceDN w:val="0"/>
        <w:adjustRightInd w:val="0"/>
        <w:jc w:val="both"/>
        <w:rPr>
          <w:rFonts w:asciiTheme="minorHAnsi" w:eastAsiaTheme="minorHAnsi" w:hAnsiTheme="minorHAnsi" w:cstheme="minorHAnsi"/>
        </w:rPr>
      </w:pPr>
    </w:p>
    <w:p w14:paraId="1AFEFAB3" w14:textId="77777777" w:rsidR="00361A35" w:rsidRDefault="00361A35" w:rsidP="00361A35">
      <w:pPr>
        <w:autoSpaceDE w:val="0"/>
        <w:autoSpaceDN w:val="0"/>
        <w:adjustRightInd w:val="0"/>
        <w:jc w:val="both"/>
        <w:rPr>
          <w:rFonts w:asciiTheme="minorHAnsi" w:eastAsiaTheme="minorHAnsi" w:hAnsiTheme="minorHAnsi" w:cstheme="minorHAnsi"/>
        </w:rPr>
      </w:pPr>
      <w:r w:rsidRPr="00B12D29">
        <w:rPr>
          <w:rFonts w:asciiTheme="minorHAnsi" w:eastAsiaTheme="minorHAnsi" w:hAnsiTheme="minorHAnsi" w:cstheme="minorHAnsi"/>
        </w:rPr>
        <w:t xml:space="preserve">Oświadczam, że wszystkie </w:t>
      </w:r>
      <w:r>
        <w:rPr>
          <w:rFonts w:asciiTheme="minorHAnsi" w:eastAsiaTheme="minorHAnsi" w:hAnsiTheme="minorHAnsi" w:cstheme="minorHAnsi"/>
        </w:rPr>
        <w:t xml:space="preserve">oświadczenia i </w:t>
      </w:r>
      <w:r w:rsidRPr="00B12D29">
        <w:rPr>
          <w:rFonts w:asciiTheme="minorHAnsi" w:eastAsiaTheme="minorHAnsi" w:hAnsiTheme="minorHAnsi" w:cstheme="minorHAnsi"/>
        </w:rPr>
        <w:t xml:space="preserve">informacje podane </w:t>
      </w:r>
      <w:r>
        <w:rPr>
          <w:rFonts w:asciiTheme="minorHAnsi" w:eastAsiaTheme="minorHAnsi" w:hAnsiTheme="minorHAnsi" w:cstheme="minorHAnsi"/>
        </w:rPr>
        <w:t>powyżej</w:t>
      </w:r>
      <w:r w:rsidRPr="00B12D29">
        <w:rPr>
          <w:rFonts w:asciiTheme="minorHAnsi" w:eastAsiaTheme="minorHAnsi" w:hAnsiTheme="minorHAnsi" w:cstheme="minorHAnsi"/>
        </w:rPr>
        <w:t xml:space="preserve"> są aktualne i zgodne z prawdą.</w:t>
      </w:r>
    </w:p>
    <w:p w14:paraId="42E46F95" w14:textId="77777777" w:rsidR="00361A35" w:rsidRDefault="00361A35" w:rsidP="00361A35">
      <w:pPr>
        <w:autoSpaceDE w:val="0"/>
        <w:autoSpaceDN w:val="0"/>
        <w:adjustRightInd w:val="0"/>
        <w:jc w:val="both"/>
        <w:rPr>
          <w:rFonts w:asciiTheme="minorHAnsi" w:eastAsiaTheme="minorHAnsi" w:hAnsiTheme="minorHAnsi" w:cstheme="minorHAnsi"/>
        </w:rPr>
      </w:pPr>
    </w:p>
    <w:p w14:paraId="509976B4" w14:textId="77777777" w:rsidR="00361A35" w:rsidRDefault="00361A35" w:rsidP="00361A35">
      <w:pPr>
        <w:autoSpaceDE w:val="0"/>
        <w:autoSpaceDN w:val="0"/>
        <w:adjustRightInd w:val="0"/>
        <w:jc w:val="both"/>
        <w:rPr>
          <w:rFonts w:asciiTheme="minorHAnsi" w:eastAsiaTheme="minorHAnsi" w:hAnsiTheme="minorHAnsi" w:cstheme="minorHAnsi"/>
        </w:rPr>
      </w:pPr>
    </w:p>
    <w:p w14:paraId="2A6BAD7C" w14:textId="77777777" w:rsidR="00361A35" w:rsidRDefault="00361A35" w:rsidP="00361A35">
      <w:pPr>
        <w:autoSpaceDE w:val="0"/>
        <w:autoSpaceDN w:val="0"/>
        <w:adjustRightInd w:val="0"/>
        <w:jc w:val="both"/>
        <w:rPr>
          <w:rFonts w:asciiTheme="minorHAnsi" w:eastAsiaTheme="minorHAnsi" w:hAnsiTheme="minorHAnsi" w:cstheme="minorHAnsi"/>
        </w:rPr>
      </w:pPr>
    </w:p>
    <w:p w14:paraId="7FEB3C91" w14:textId="77777777" w:rsidR="00361A35" w:rsidRPr="00B12D29" w:rsidRDefault="00361A35" w:rsidP="00361A35">
      <w:pPr>
        <w:autoSpaceDE w:val="0"/>
        <w:autoSpaceDN w:val="0"/>
        <w:adjustRightInd w:val="0"/>
        <w:jc w:val="both"/>
        <w:rPr>
          <w:rFonts w:asciiTheme="minorHAnsi" w:eastAsiaTheme="minorHAnsi" w:hAnsiTheme="minorHAnsi" w:cstheme="minorHAnsi"/>
        </w:rPr>
      </w:pPr>
    </w:p>
    <w:p w14:paraId="7E7F94A9" w14:textId="77777777" w:rsidR="00361A35" w:rsidRPr="004F2343" w:rsidRDefault="00361A35" w:rsidP="00361A35">
      <w:pPr>
        <w:autoSpaceDE w:val="0"/>
        <w:autoSpaceDN w:val="0"/>
        <w:adjustRightInd w:val="0"/>
        <w:jc w:val="both"/>
        <w:rPr>
          <w:rFonts w:asciiTheme="minorHAnsi" w:eastAsiaTheme="minorHAnsi" w:hAnsiTheme="minorHAnsi" w:cstheme="minorHAnsi"/>
        </w:rPr>
      </w:pPr>
      <w:r w:rsidRPr="004F2343">
        <w:rPr>
          <w:rFonts w:asciiTheme="minorHAnsi" w:eastAsiaTheme="minorHAnsi" w:hAnsiTheme="minorHAnsi" w:cstheme="minorHAnsi"/>
        </w:rPr>
        <w:t xml:space="preserve">.............................., ............................ </w:t>
      </w:r>
      <w:r>
        <w:rPr>
          <w:rFonts w:asciiTheme="minorHAnsi" w:eastAsiaTheme="minorHAnsi" w:hAnsiTheme="minorHAnsi" w:cstheme="minorHAnsi"/>
        </w:rPr>
        <w:tab/>
      </w:r>
      <w:r>
        <w:rPr>
          <w:rFonts w:asciiTheme="minorHAnsi" w:eastAsiaTheme="minorHAnsi" w:hAnsiTheme="minorHAnsi" w:cstheme="minorHAnsi"/>
        </w:rPr>
        <w:tab/>
      </w:r>
      <w:r w:rsidRPr="004F2343">
        <w:rPr>
          <w:rFonts w:asciiTheme="minorHAnsi" w:eastAsiaTheme="minorHAnsi" w:hAnsiTheme="minorHAnsi" w:cstheme="minorHAnsi"/>
        </w:rPr>
        <w:t>.........................................................</w:t>
      </w:r>
    </w:p>
    <w:p w14:paraId="7F771FB0" w14:textId="77777777" w:rsidR="00361A35" w:rsidRPr="004F2343" w:rsidRDefault="00361A35" w:rsidP="00361A35">
      <w:pPr>
        <w:autoSpaceDE w:val="0"/>
        <w:autoSpaceDN w:val="0"/>
        <w:adjustRightInd w:val="0"/>
        <w:jc w:val="both"/>
        <w:rPr>
          <w:rFonts w:asciiTheme="minorHAnsi" w:eastAsiaTheme="minorHAnsi" w:hAnsiTheme="minorHAnsi" w:cstheme="minorHAnsi"/>
        </w:rPr>
      </w:pPr>
      <w:r w:rsidRPr="004F2343">
        <w:rPr>
          <w:rFonts w:asciiTheme="minorHAnsi" w:eastAsiaTheme="minorHAnsi" w:hAnsiTheme="minorHAnsi" w:cstheme="minorHAnsi"/>
        </w:rPr>
        <w:lastRenderedPageBreak/>
        <w:t>Miejscowość</w:t>
      </w:r>
      <w:r>
        <w:rPr>
          <w:rFonts w:asciiTheme="minorHAnsi" w:eastAsiaTheme="minorHAnsi" w:hAnsiTheme="minorHAnsi" w:cstheme="minorHAnsi"/>
        </w:rPr>
        <w:t>,</w:t>
      </w:r>
      <w:r w:rsidRPr="004F2343">
        <w:rPr>
          <w:rFonts w:asciiTheme="minorHAnsi" w:eastAsiaTheme="minorHAnsi" w:hAnsiTheme="minorHAnsi" w:cstheme="minorHAnsi"/>
        </w:rPr>
        <w:t xml:space="preserve"> data </w:t>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r w:rsidRPr="004F2343">
        <w:rPr>
          <w:rFonts w:asciiTheme="minorHAnsi" w:eastAsiaTheme="minorHAnsi" w:hAnsiTheme="minorHAnsi" w:cstheme="minorHAnsi"/>
        </w:rPr>
        <w:t>podpis Wykonawcy</w:t>
      </w:r>
    </w:p>
    <w:p w14:paraId="18078C5D" w14:textId="77777777" w:rsidR="00361A35" w:rsidRPr="004F2343" w:rsidRDefault="00361A35" w:rsidP="00361A35">
      <w:pPr>
        <w:autoSpaceDE w:val="0"/>
        <w:autoSpaceDN w:val="0"/>
        <w:adjustRightInd w:val="0"/>
        <w:jc w:val="both"/>
        <w:rPr>
          <w:rFonts w:asciiTheme="minorHAnsi" w:eastAsiaTheme="minorHAnsi" w:hAnsiTheme="minorHAnsi" w:cstheme="minorHAnsi"/>
        </w:rPr>
      </w:pPr>
    </w:p>
    <w:p w14:paraId="74A09523" w14:textId="77777777" w:rsidR="00361A35" w:rsidRPr="004F2343" w:rsidRDefault="00361A35" w:rsidP="00361A35">
      <w:pPr>
        <w:autoSpaceDE w:val="0"/>
        <w:autoSpaceDN w:val="0"/>
        <w:adjustRightInd w:val="0"/>
        <w:jc w:val="both"/>
        <w:rPr>
          <w:rFonts w:asciiTheme="minorHAnsi" w:eastAsiaTheme="minorHAnsi" w:hAnsiTheme="minorHAnsi" w:cstheme="minorHAnsi"/>
        </w:rPr>
      </w:pPr>
    </w:p>
    <w:p w14:paraId="4F86593F" w14:textId="77777777" w:rsidR="00361A35" w:rsidRPr="004F2343" w:rsidRDefault="00361A35" w:rsidP="00361A35">
      <w:pPr>
        <w:autoSpaceDE w:val="0"/>
        <w:autoSpaceDN w:val="0"/>
        <w:adjustRightInd w:val="0"/>
        <w:jc w:val="both"/>
        <w:rPr>
          <w:rFonts w:asciiTheme="minorHAnsi" w:eastAsiaTheme="minorHAnsi" w:hAnsiTheme="minorHAnsi" w:cstheme="minorHAnsi"/>
        </w:rPr>
      </w:pPr>
    </w:p>
    <w:p w14:paraId="701AB7B3" w14:textId="77777777" w:rsidR="00361A35" w:rsidRDefault="00361A35" w:rsidP="00361A35">
      <w:pPr>
        <w:spacing w:line="288" w:lineRule="auto"/>
        <w:jc w:val="both"/>
        <w:rPr>
          <w:rFonts w:cs="Calibri"/>
          <w:b/>
          <w:bCs/>
          <w:i/>
          <w:iCs/>
          <w:color w:val="000000"/>
        </w:rPr>
      </w:pPr>
    </w:p>
    <w:p w14:paraId="4C064ADC" w14:textId="77777777" w:rsidR="00361A35" w:rsidRPr="00B12D29" w:rsidRDefault="00361A35" w:rsidP="00361A35">
      <w:pPr>
        <w:autoSpaceDE w:val="0"/>
        <w:autoSpaceDN w:val="0"/>
        <w:adjustRightInd w:val="0"/>
        <w:jc w:val="both"/>
        <w:rPr>
          <w:rFonts w:asciiTheme="minorHAnsi" w:eastAsiaTheme="minorHAnsi" w:hAnsiTheme="minorHAnsi" w:cstheme="minorHAnsi"/>
        </w:rPr>
      </w:pPr>
      <w:r w:rsidRPr="00B12D29">
        <w:rPr>
          <w:rFonts w:asciiTheme="minorHAnsi" w:eastAsiaTheme="minorHAnsi" w:hAnsiTheme="minorHAnsi" w:cstheme="minorHAnsi"/>
        </w:rPr>
        <w:t>*</w:t>
      </w:r>
      <w:r>
        <w:rPr>
          <w:rFonts w:asciiTheme="minorHAnsi" w:eastAsiaTheme="minorHAnsi" w:hAnsiTheme="minorHAnsi" w:cstheme="minorHAnsi"/>
        </w:rPr>
        <w:t>niepotrzebne</w:t>
      </w:r>
      <w:r w:rsidRPr="00B12D29">
        <w:rPr>
          <w:rFonts w:asciiTheme="minorHAnsi" w:eastAsiaTheme="minorHAnsi" w:hAnsiTheme="minorHAnsi" w:cstheme="minorHAnsi"/>
        </w:rPr>
        <w:t xml:space="preserve"> skreślić</w:t>
      </w:r>
    </w:p>
    <w:p w14:paraId="2872A514" w14:textId="77777777" w:rsidR="00361A35" w:rsidRPr="008B4C26" w:rsidRDefault="00361A35" w:rsidP="00361A35">
      <w:pPr>
        <w:tabs>
          <w:tab w:val="left" w:pos="5070"/>
        </w:tabs>
        <w:rPr>
          <w:rFonts w:asciiTheme="minorHAnsi" w:hAnsiTheme="minorHAnsi"/>
          <w:lang w:eastAsia="pl-PL"/>
        </w:rPr>
      </w:pPr>
    </w:p>
    <w:p w14:paraId="5133AADC" w14:textId="77777777" w:rsidR="00361A35" w:rsidRDefault="00361A35" w:rsidP="00361A35">
      <w:pPr>
        <w:rPr>
          <w:rFonts w:asciiTheme="minorHAnsi" w:hAnsiTheme="minorHAnsi"/>
          <w:lang w:eastAsia="pl-PL"/>
        </w:rPr>
      </w:pPr>
      <w:r w:rsidRPr="008B4C26">
        <w:rPr>
          <w:rFonts w:asciiTheme="minorHAnsi" w:hAnsiTheme="minorHAnsi"/>
          <w:lang w:eastAsia="pl-PL"/>
        </w:rPr>
        <w:br w:type="page"/>
      </w:r>
    </w:p>
    <w:p w14:paraId="462E9569" w14:textId="77777777" w:rsidR="00361A35" w:rsidRPr="008B4C26" w:rsidRDefault="00361A35" w:rsidP="00361A35">
      <w:pPr>
        <w:pStyle w:val="rozdzia"/>
      </w:pPr>
      <w:bookmarkStart w:id="12" w:name="_Hlk519853388"/>
      <w:r w:rsidRPr="008B4C26">
        <w:lastRenderedPageBreak/>
        <w:t xml:space="preserve">Załącznik nr </w:t>
      </w:r>
      <w:r>
        <w:t>4</w:t>
      </w:r>
      <w:r w:rsidRPr="008B4C26">
        <w:t xml:space="preserve"> do SWZ. FORMULARZ </w:t>
      </w:r>
      <w:r>
        <w:t>OFERTY</w:t>
      </w:r>
    </w:p>
    <w:p w14:paraId="0426AEAC" w14:textId="77777777" w:rsidR="00361A35" w:rsidRPr="008B4C26" w:rsidRDefault="00361A35" w:rsidP="00361A35">
      <w:pPr>
        <w:jc w:val="both"/>
        <w:rPr>
          <w:rFonts w:asciiTheme="minorHAnsi" w:hAnsiTheme="minorHAnsi"/>
          <w:lang w:eastAsia="pl-PL"/>
        </w:rPr>
      </w:pPr>
    </w:p>
    <w:tbl>
      <w:tblPr>
        <w:tblW w:w="5166" w:type="pct"/>
        <w:tblInd w:w="-150" w:type="dxa"/>
        <w:tblCellMar>
          <w:left w:w="40" w:type="dxa"/>
          <w:right w:w="40" w:type="dxa"/>
        </w:tblCellMar>
        <w:tblLook w:val="04A0" w:firstRow="1" w:lastRow="0" w:firstColumn="1" w:lastColumn="0" w:noHBand="0" w:noVBand="1"/>
      </w:tblPr>
      <w:tblGrid>
        <w:gridCol w:w="9355"/>
      </w:tblGrid>
      <w:tr w:rsidR="00361A35" w:rsidRPr="008B4C26" w14:paraId="4ECE5ADE" w14:textId="77777777" w:rsidTr="00E324B4">
        <w:trPr>
          <w:trHeight w:hRule="exact" w:val="1085"/>
        </w:trPr>
        <w:tc>
          <w:tcPr>
            <w:tcW w:w="5000"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5B07A193" w14:textId="77777777" w:rsidR="00361A35" w:rsidRPr="008B4C26" w:rsidRDefault="00361A35" w:rsidP="00E324B4">
            <w:pPr>
              <w:jc w:val="center"/>
              <w:rPr>
                <w:rFonts w:asciiTheme="minorHAnsi" w:hAnsiTheme="minorHAnsi"/>
                <w:b/>
                <w:sz w:val="28"/>
                <w:szCs w:val="28"/>
                <w:lang w:eastAsia="pl-PL"/>
              </w:rPr>
            </w:pPr>
            <w:r w:rsidRPr="008B4C26">
              <w:rPr>
                <w:rFonts w:asciiTheme="minorHAnsi" w:hAnsiTheme="minorHAnsi"/>
                <w:b/>
                <w:sz w:val="28"/>
                <w:szCs w:val="28"/>
                <w:lang w:eastAsia="pl-PL"/>
              </w:rPr>
              <w:t>OFERTA</w:t>
            </w:r>
          </w:p>
        </w:tc>
      </w:tr>
    </w:tbl>
    <w:p w14:paraId="5D80E803" w14:textId="77777777" w:rsidR="00361A35" w:rsidRPr="008B4C26" w:rsidRDefault="00361A35" w:rsidP="00361A35">
      <w:pPr>
        <w:rPr>
          <w:rFonts w:asciiTheme="minorHAnsi" w:hAnsiTheme="minorHAnsi"/>
          <w:b/>
          <w:sz w:val="12"/>
          <w:szCs w:val="12"/>
          <w:u w:val="single"/>
          <w:lang w:eastAsia="pl-PL"/>
        </w:rPr>
      </w:pPr>
    </w:p>
    <w:bookmarkEnd w:id="12"/>
    <w:p w14:paraId="3551B47A" w14:textId="77777777" w:rsidR="00361A35" w:rsidRPr="008B4C26" w:rsidRDefault="00361A35" w:rsidP="00361A35">
      <w:pPr>
        <w:spacing w:line="360" w:lineRule="auto"/>
        <w:ind w:left="6372"/>
        <w:rPr>
          <w:rFonts w:asciiTheme="minorHAnsi" w:hAnsiTheme="minorHAnsi"/>
          <w:b/>
          <w:u w:val="single"/>
          <w:lang w:eastAsia="pl-PL"/>
        </w:rPr>
      </w:pPr>
      <w:r w:rsidRPr="008B4C26">
        <w:rPr>
          <w:rFonts w:asciiTheme="minorHAnsi" w:hAnsiTheme="minorHAnsi"/>
          <w:b/>
          <w:u w:val="single"/>
          <w:lang w:eastAsia="pl-PL"/>
        </w:rPr>
        <w:t>Zamawiający:</w:t>
      </w:r>
    </w:p>
    <w:p w14:paraId="1A8569B0" w14:textId="77777777" w:rsidR="00361A35" w:rsidRPr="008B4C26" w:rsidRDefault="00361A35" w:rsidP="00361A35">
      <w:pPr>
        <w:ind w:left="6373"/>
        <w:rPr>
          <w:rFonts w:asciiTheme="minorHAnsi" w:hAnsiTheme="minorHAnsi"/>
          <w:b/>
          <w:lang w:eastAsia="pl-PL"/>
        </w:rPr>
      </w:pPr>
      <w:r w:rsidRPr="008B4C26">
        <w:rPr>
          <w:rFonts w:asciiTheme="minorHAnsi" w:hAnsiTheme="minorHAnsi"/>
          <w:b/>
          <w:lang w:eastAsia="pl-PL"/>
        </w:rPr>
        <w:t xml:space="preserve">Ministerstwo Sprawiedliwości </w:t>
      </w:r>
    </w:p>
    <w:p w14:paraId="0B3455B7" w14:textId="77777777" w:rsidR="00361A35" w:rsidRPr="008B4C26" w:rsidRDefault="00361A35" w:rsidP="00361A35">
      <w:pPr>
        <w:ind w:left="6373"/>
        <w:rPr>
          <w:rFonts w:asciiTheme="minorHAnsi" w:hAnsiTheme="minorHAnsi"/>
          <w:b/>
          <w:lang w:eastAsia="pl-PL"/>
        </w:rPr>
      </w:pPr>
      <w:r w:rsidRPr="008B4C26">
        <w:rPr>
          <w:rFonts w:asciiTheme="minorHAnsi" w:hAnsiTheme="minorHAnsi"/>
          <w:b/>
          <w:lang w:eastAsia="pl-PL"/>
        </w:rPr>
        <w:t>Al. Ujazdowskie 11</w:t>
      </w:r>
    </w:p>
    <w:p w14:paraId="71C8F99C" w14:textId="77777777" w:rsidR="00361A35" w:rsidRPr="008B4C26" w:rsidRDefault="00361A35" w:rsidP="00361A35">
      <w:pPr>
        <w:ind w:left="6373"/>
        <w:rPr>
          <w:rFonts w:asciiTheme="minorHAnsi" w:hAnsiTheme="minorHAnsi"/>
          <w:b/>
          <w:lang w:eastAsia="pl-PL"/>
        </w:rPr>
      </w:pPr>
      <w:r w:rsidRPr="008B4C26">
        <w:rPr>
          <w:rFonts w:asciiTheme="minorHAnsi" w:hAnsiTheme="minorHAnsi"/>
          <w:b/>
          <w:lang w:eastAsia="pl-PL"/>
        </w:rPr>
        <w:t>00-567 Warszawa</w:t>
      </w:r>
    </w:p>
    <w:p w14:paraId="461CD55A" w14:textId="77777777" w:rsidR="00361A35" w:rsidRPr="008B4C26" w:rsidRDefault="00361A35" w:rsidP="00361A35">
      <w:pPr>
        <w:jc w:val="both"/>
        <w:rPr>
          <w:rFonts w:asciiTheme="minorHAnsi" w:hAnsiTheme="minorHAnsi"/>
          <w:b/>
          <w:sz w:val="8"/>
          <w:szCs w:val="8"/>
          <w:lang w:eastAsia="pl-PL"/>
        </w:rPr>
      </w:pPr>
    </w:p>
    <w:p w14:paraId="5B31A4F3" w14:textId="77777777" w:rsidR="00361A35" w:rsidRPr="00AD09F4" w:rsidRDefault="00361A35" w:rsidP="00361A35">
      <w:pPr>
        <w:spacing w:after="120"/>
        <w:jc w:val="both"/>
        <w:rPr>
          <w:rFonts w:asciiTheme="minorHAnsi" w:hAnsiTheme="minorHAnsi"/>
          <w:b/>
          <w:lang w:eastAsia="pl-PL"/>
        </w:rPr>
      </w:pPr>
      <w:r w:rsidRPr="00AD09F4">
        <w:rPr>
          <w:rFonts w:asciiTheme="minorHAnsi" w:hAnsiTheme="minorHAnsi" w:cs="Arial"/>
          <w:b/>
        </w:rPr>
        <w:t>Nawiązując do ogłoszenia o zamówieniu w postępowaniu o udzielenie zamówienia publicznego prowadzonym na</w:t>
      </w:r>
      <w:r w:rsidRPr="00AD09F4">
        <w:rPr>
          <w:rFonts w:asciiTheme="minorHAnsi" w:hAnsiTheme="minorHAnsi"/>
          <w:b/>
          <w:lang w:eastAsia="pl-PL"/>
        </w:rPr>
        <w:t>:</w:t>
      </w:r>
    </w:p>
    <w:p w14:paraId="1A91F484" w14:textId="77777777" w:rsidR="00361A35" w:rsidRPr="008B4C26" w:rsidRDefault="00361A35" w:rsidP="00361A35">
      <w:pPr>
        <w:spacing w:after="120"/>
        <w:jc w:val="both"/>
        <w:rPr>
          <w:rFonts w:asciiTheme="minorHAnsi" w:hAnsiTheme="minorHAnsi"/>
          <w:b/>
          <w:lang w:eastAsia="pl-PL"/>
        </w:rPr>
      </w:pPr>
      <w:r w:rsidRPr="008B4C26">
        <w:rPr>
          <w:rFonts w:asciiTheme="minorHAnsi" w:hAnsiTheme="minorHAnsi"/>
          <w:b/>
          <w:lang w:eastAsia="pl-PL"/>
        </w:rPr>
        <w:t>USŁUG</w:t>
      </w:r>
      <w:r>
        <w:rPr>
          <w:rFonts w:asciiTheme="minorHAnsi" w:hAnsiTheme="minorHAnsi"/>
          <w:b/>
          <w:lang w:eastAsia="pl-PL"/>
        </w:rPr>
        <w:t>Ę</w:t>
      </w:r>
      <w:r w:rsidRPr="008B4C26">
        <w:rPr>
          <w:rFonts w:asciiTheme="minorHAnsi" w:hAnsiTheme="minorHAnsi"/>
          <w:b/>
          <w:lang w:eastAsia="pl-PL"/>
        </w:rPr>
        <w:t xml:space="preserve"> GRUPOWE</w:t>
      </w:r>
      <w:r>
        <w:rPr>
          <w:rFonts w:asciiTheme="minorHAnsi" w:hAnsiTheme="minorHAnsi"/>
          <w:b/>
          <w:lang w:eastAsia="pl-PL"/>
        </w:rPr>
        <w:t>J OPIEKI MEDYCZNEJ DLA</w:t>
      </w:r>
      <w:r w:rsidRPr="008B4C26">
        <w:rPr>
          <w:rFonts w:asciiTheme="minorHAnsi" w:hAnsiTheme="minorHAnsi"/>
          <w:b/>
          <w:lang w:eastAsia="pl-PL"/>
        </w:rPr>
        <w:t xml:space="preserve"> PRACOWNIKÓW MINISTERSTWA SPRAWIEDLIWOŚCI I CZŁONKÓW ICH RODZIN</w:t>
      </w:r>
    </w:p>
    <w:p w14:paraId="6C5E378E" w14:textId="77777777" w:rsidR="00361A35" w:rsidRPr="00AD09F4" w:rsidRDefault="00361A35" w:rsidP="00361A35">
      <w:pPr>
        <w:spacing w:after="120"/>
        <w:jc w:val="both"/>
        <w:rPr>
          <w:rFonts w:asciiTheme="minorHAnsi" w:hAnsiTheme="minorHAnsi"/>
          <w:lang w:eastAsia="pl-PL"/>
        </w:rPr>
      </w:pPr>
      <w:r w:rsidRPr="00F120EA">
        <w:rPr>
          <w:rFonts w:asciiTheme="minorHAnsi" w:hAnsiTheme="minorHAnsi"/>
          <w:lang w:eastAsia="pl-PL"/>
        </w:rPr>
        <w:t>Znak</w:t>
      </w:r>
      <w:r>
        <w:rPr>
          <w:rFonts w:asciiTheme="minorHAnsi" w:hAnsiTheme="minorHAnsi"/>
          <w:lang w:eastAsia="pl-PL"/>
        </w:rPr>
        <w:t xml:space="preserve"> sprawy</w:t>
      </w:r>
      <w:r w:rsidRPr="00F120EA">
        <w:rPr>
          <w:rFonts w:asciiTheme="minorHAnsi" w:hAnsiTheme="minorHAnsi"/>
          <w:lang w:eastAsia="pl-PL"/>
        </w:rPr>
        <w:t xml:space="preserve">: </w:t>
      </w:r>
      <w:r>
        <w:rPr>
          <w:rFonts w:asciiTheme="minorHAnsi" w:hAnsiTheme="minorHAnsi"/>
          <w:lang w:eastAsia="pl-PL"/>
        </w:rPr>
        <w:t>PK/2021-1/MW</w:t>
      </w:r>
    </w:p>
    <w:p w14:paraId="758626FD" w14:textId="77777777" w:rsidR="00361A35" w:rsidRPr="008B4C26" w:rsidRDefault="00361A35" w:rsidP="00361A35">
      <w:pPr>
        <w:tabs>
          <w:tab w:val="left" w:leader="dot" w:pos="9360"/>
        </w:tabs>
        <w:suppressAutoHyphens/>
        <w:autoSpaceDE w:val="0"/>
        <w:spacing w:before="120"/>
        <w:jc w:val="both"/>
        <w:rPr>
          <w:rFonts w:asciiTheme="minorHAnsi" w:hAnsiTheme="minorHAnsi"/>
          <w:lang w:eastAsia="ar-SA"/>
        </w:rPr>
      </w:pPr>
      <w:r w:rsidRPr="008B4C26">
        <w:rPr>
          <w:rFonts w:asciiTheme="minorHAnsi" w:hAnsiTheme="minorHAnsi"/>
          <w:lang w:eastAsia="ar-SA"/>
        </w:rPr>
        <w:t>działając w imieniu i na rzecz</w:t>
      </w:r>
    </w:p>
    <w:p w14:paraId="3692A109" w14:textId="77777777" w:rsidR="00361A35" w:rsidRPr="008B4C26" w:rsidRDefault="00361A35" w:rsidP="00361A35">
      <w:pPr>
        <w:tabs>
          <w:tab w:val="left" w:leader="underscore" w:pos="9781"/>
        </w:tabs>
        <w:suppressAutoHyphens/>
        <w:autoSpaceDE w:val="0"/>
        <w:spacing w:before="60"/>
        <w:jc w:val="both"/>
        <w:rPr>
          <w:rFonts w:asciiTheme="minorHAnsi" w:hAnsiTheme="minorHAnsi"/>
          <w:lang w:eastAsia="ar-SA"/>
        </w:rPr>
      </w:pPr>
      <w:r w:rsidRPr="008B4C26">
        <w:rPr>
          <w:rFonts w:asciiTheme="minorHAnsi" w:hAnsiTheme="minorHAnsi"/>
          <w:lang w:eastAsia="ar-SA"/>
        </w:rPr>
        <w:tab/>
      </w:r>
    </w:p>
    <w:p w14:paraId="3238AA1E" w14:textId="77777777" w:rsidR="00361A35" w:rsidRPr="008B4C26" w:rsidRDefault="00361A35" w:rsidP="00361A35">
      <w:pPr>
        <w:tabs>
          <w:tab w:val="left" w:leader="underscore" w:pos="9781"/>
        </w:tabs>
        <w:suppressAutoHyphens/>
        <w:autoSpaceDE w:val="0"/>
        <w:spacing w:before="120"/>
        <w:jc w:val="both"/>
        <w:rPr>
          <w:rFonts w:asciiTheme="minorHAnsi" w:hAnsiTheme="minorHAnsi"/>
          <w:lang w:eastAsia="ar-SA"/>
        </w:rPr>
      </w:pPr>
      <w:r w:rsidRPr="008B4C26">
        <w:rPr>
          <w:rFonts w:asciiTheme="minorHAnsi" w:hAnsiTheme="minorHAnsi"/>
          <w:lang w:eastAsia="ar-SA"/>
        </w:rPr>
        <w:tab/>
        <w:t xml:space="preserve"> </w:t>
      </w:r>
    </w:p>
    <w:p w14:paraId="42E2FE31" w14:textId="77777777" w:rsidR="00361A35" w:rsidRPr="008B4C26" w:rsidRDefault="00361A35" w:rsidP="00361A35">
      <w:pPr>
        <w:tabs>
          <w:tab w:val="left" w:leader="underscore" w:pos="9360"/>
        </w:tabs>
        <w:suppressAutoHyphens/>
        <w:autoSpaceDE w:val="0"/>
        <w:ind w:right="-1"/>
        <w:jc w:val="center"/>
        <w:rPr>
          <w:rFonts w:asciiTheme="minorHAnsi" w:hAnsiTheme="minorHAnsi"/>
          <w:i/>
          <w:lang w:eastAsia="ar-SA"/>
        </w:rPr>
      </w:pPr>
      <w:r w:rsidRPr="008B4C26">
        <w:rPr>
          <w:rFonts w:asciiTheme="minorHAnsi" w:hAnsiTheme="minorHAnsi"/>
          <w:lang w:eastAsia="ar-SA"/>
        </w:rPr>
        <w:t xml:space="preserve"> </w:t>
      </w:r>
      <w:r w:rsidRPr="008B4C26">
        <w:rPr>
          <w:rFonts w:asciiTheme="minorHAnsi" w:hAnsiTheme="minorHAnsi"/>
          <w:i/>
          <w:lang w:eastAsia="ar-SA"/>
        </w:rPr>
        <w:t>(nazwa (firma) dokładny adres Wykonawcy/Wykonawców)</w:t>
      </w:r>
    </w:p>
    <w:p w14:paraId="193E679C" w14:textId="77777777" w:rsidR="00361A35" w:rsidRPr="008B4C26" w:rsidRDefault="00361A35" w:rsidP="00361A35">
      <w:pPr>
        <w:tabs>
          <w:tab w:val="left" w:leader="dot" w:pos="9072"/>
        </w:tabs>
        <w:suppressAutoHyphens/>
        <w:autoSpaceDE w:val="0"/>
        <w:ind w:right="-1"/>
        <w:jc w:val="center"/>
        <w:rPr>
          <w:rFonts w:asciiTheme="minorHAnsi" w:hAnsiTheme="minorHAnsi"/>
          <w:i/>
          <w:lang w:eastAsia="ar-SA"/>
        </w:rPr>
      </w:pPr>
      <w:r w:rsidRPr="008B4C26">
        <w:rPr>
          <w:rFonts w:asciiTheme="minorHAnsi" w:hAnsiTheme="minorHAnsi"/>
          <w:i/>
          <w:lang w:eastAsia="ar-SA"/>
        </w:rPr>
        <w:t>(w przypadku składania oferty przez podmioty występujące wspólnie podać nazwy (firmy) i dokładne adresy wszystkich członków konsorcjum)</w:t>
      </w:r>
    </w:p>
    <w:p w14:paraId="0A197BEE" w14:textId="77777777" w:rsidR="00361A35" w:rsidRPr="008B4C26" w:rsidRDefault="00361A35" w:rsidP="00361A35">
      <w:pPr>
        <w:pStyle w:val="Akapitzlist"/>
        <w:numPr>
          <w:ilvl w:val="0"/>
          <w:numId w:val="9"/>
        </w:numPr>
        <w:spacing w:before="120"/>
        <w:jc w:val="both"/>
        <w:rPr>
          <w:rFonts w:asciiTheme="minorHAnsi" w:hAnsiTheme="minorHAnsi" w:cs="Arial"/>
          <w:b/>
          <w:sz w:val="22"/>
          <w:szCs w:val="22"/>
        </w:rPr>
      </w:pPr>
      <w:r w:rsidRPr="008B4C26">
        <w:rPr>
          <w:rFonts w:asciiTheme="minorHAnsi" w:hAnsiTheme="minorHAnsi" w:cs="Arial"/>
          <w:b/>
          <w:sz w:val="22"/>
          <w:szCs w:val="22"/>
        </w:rPr>
        <w:t xml:space="preserve">SKŁADAMY OFERTĘ </w:t>
      </w:r>
      <w:r w:rsidRPr="008B4C26">
        <w:rPr>
          <w:rFonts w:asciiTheme="minorHAnsi" w:hAnsiTheme="minorHAnsi" w:cs="Arial"/>
          <w:sz w:val="22"/>
          <w:szCs w:val="22"/>
        </w:rPr>
        <w:t>na wykonanie przedmiotu zamówienia zgodnie z treścią SWZ.</w:t>
      </w:r>
    </w:p>
    <w:p w14:paraId="0EB40C0A" w14:textId="77777777" w:rsidR="00361A35" w:rsidRPr="008B4C26" w:rsidRDefault="00361A35" w:rsidP="00361A35">
      <w:pPr>
        <w:pStyle w:val="Akapitzlist"/>
        <w:numPr>
          <w:ilvl w:val="0"/>
          <w:numId w:val="9"/>
        </w:numPr>
        <w:spacing w:before="120"/>
        <w:jc w:val="both"/>
        <w:rPr>
          <w:rFonts w:asciiTheme="minorHAnsi" w:hAnsiTheme="minorHAnsi" w:cs="Arial"/>
          <w:b/>
          <w:sz w:val="22"/>
          <w:szCs w:val="22"/>
        </w:rPr>
      </w:pPr>
      <w:r w:rsidRPr="008B4C26">
        <w:rPr>
          <w:rFonts w:asciiTheme="minorHAnsi" w:hAnsiTheme="minorHAnsi" w:cs="Arial"/>
          <w:b/>
          <w:sz w:val="22"/>
          <w:szCs w:val="22"/>
        </w:rPr>
        <w:t>OŚWIADCZAMY,</w:t>
      </w:r>
      <w:r w:rsidRPr="008B4C26">
        <w:rPr>
          <w:rFonts w:asciiTheme="minorHAnsi" w:hAnsiTheme="minorHAnsi" w:cs="Arial"/>
          <w:sz w:val="22"/>
          <w:szCs w:val="22"/>
        </w:rPr>
        <w:t xml:space="preserve"> że zapoznaliśmy się </w:t>
      </w:r>
      <w:r>
        <w:rPr>
          <w:rFonts w:asciiTheme="minorHAnsi" w:hAnsiTheme="minorHAnsi" w:cs="Arial"/>
          <w:sz w:val="22"/>
          <w:szCs w:val="22"/>
        </w:rPr>
        <w:t xml:space="preserve">ze </w:t>
      </w:r>
      <w:r w:rsidRPr="008B4C26">
        <w:rPr>
          <w:rFonts w:asciiTheme="minorHAnsi" w:hAnsiTheme="minorHAnsi" w:cs="Arial"/>
          <w:sz w:val="22"/>
          <w:szCs w:val="22"/>
        </w:rPr>
        <w:t>SWZ i uznajemy się za związanych określonymi w nich postanowieniami i zasadami postępowania.</w:t>
      </w:r>
    </w:p>
    <w:p w14:paraId="2C3EA66A" w14:textId="77777777" w:rsidR="00361A35" w:rsidRPr="008B4C26" w:rsidRDefault="00361A35" w:rsidP="00361A35">
      <w:pPr>
        <w:pStyle w:val="Akapitzlist"/>
        <w:numPr>
          <w:ilvl w:val="0"/>
          <w:numId w:val="9"/>
        </w:numPr>
        <w:spacing w:before="120"/>
        <w:jc w:val="both"/>
        <w:rPr>
          <w:rFonts w:asciiTheme="minorHAnsi" w:hAnsiTheme="minorHAnsi" w:cs="Arial"/>
          <w:b/>
          <w:sz w:val="22"/>
          <w:szCs w:val="22"/>
        </w:rPr>
      </w:pPr>
      <w:r w:rsidRPr="008B4C26">
        <w:rPr>
          <w:rFonts w:asciiTheme="minorHAnsi" w:hAnsiTheme="minorHAnsi" w:cs="Arial"/>
          <w:b/>
          <w:sz w:val="22"/>
          <w:szCs w:val="22"/>
        </w:rPr>
        <w:t>OFERUJEMY:</w:t>
      </w:r>
      <w:r w:rsidRPr="008B4C26">
        <w:rPr>
          <w:rFonts w:asciiTheme="minorHAnsi" w:hAnsiTheme="minorHAnsi" w:cs="Arial"/>
          <w:sz w:val="22"/>
          <w:szCs w:val="22"/>
        </w:rPr>
        <w:t xml:space="preserve"> </w:t>
      </w:r>
    </w:p>
    <w:p w14:paraId="7A82EE9F" w14:textId="77777777" w:rsidR="00361A35" w:rsidRPr="008B4C26" w:rsidRDefault="00361A35" w:rsidP="00361A35">
      <w:pPr>
        <w:pStyle w:val="Akapitzlist"/>
        <w:numPr>
          <w:ilvl w:val="1"/>
          <w:numId w:val="9"/>
        </w:numPr>
        <w:spacing w:before="120" w:after="120"/>
        <w:ind w:left="715" w:hanging="431"/>
        <w:jc w:val="both"/>
        <w:rPr>
          <w:rFonts w:asciiTheme="minorHAnsi" w:hAnsiTheme="minorHAnsi" w:cs="Arial"/>
          <w:b/>
          <w:sz w:val="22"/>
          <w:szCs w:val="22"/>
        </w:rPr>
      </w:pPr>
      <w:r w:rsidRPr="008B4C26">
        <w:rPr>
          <w:rFonts w:asciiTheme="minorHAnsi" w:hAnsiTheme="minorHAnsi" w:cs="Arial"/>
          <w:b/>
          <w:sz w:val="22"/>
          <w:szCs w:val="22"/>
        </w:rPr>
        <w:t>Wykonanie przedmiotu zamówienia za cenę:</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552"/>
        <w:gridCol w:w="2551"/>
        <w:gridCol w:w="2552"/>
      </w:tblGrid>
      <w:tr w:rsidR="00361A35" w:rsidRPr="008B4C26" w14:paraId="01F73205" w14:textId="77777777" w:rsidTr="00E324B4">
        <w:trPr>
          <w:trHeight w:val="285"/>
        </w:trPr>
        <w:tc>
          <w:tcPr>
            <w:tcW w:w="1843" w:type="dxa"/>
            <w:tcBorders>
              <w:top w:val="nil"/>
              <w:left w:val="nil"/>
            </w:tcBorders>
            <w:shd w:val="clear" w:color="auto" w:fill="auto"/>
          </w:tcPr>
          <w:p w14:paraId="0C0939DC" w14:textId="77777777" w:rsidR="00361A35" w:rsidRPr="008B4C26" w:rsidRDefault="00361A35" w:rsidP="00E324B4">
            <w:pPr>
              <w:spacing w:before="120"/>
              <w:contextualSpacing/>
              <w:rPr>
                <w:rFonts w:asciiTheme="minorHAnsi" w:hAnsiTheme="minorHAnsi"/>
                <w:sz w:val="20"/>
                <w:lang w:eastAsia="pl-PL"/>
              </w:rPr>
            </w:pPr>
          </w:p>
        </w:tc>
        <w:tc>
          <w:tcPr>
            <w:tcW w:w="2552" w:type="dxa"/>
            <w:shd w:val="clear" w:color="auto" w:fill="D9D9D9" w:themeFill="background1" w:themeFillShade="D9"/>
            <w:vAlign w:val="center"/>
          </w:tcPr>
          <w:p w14:paraId="58FD5635" w14:textId="77777777" w:rsidR="00361A35" w:rsidRPr="008B4C26" w:rsidRDefault="00361A35" w:rsidP="00E324B4">
            <w:pPr>
              <w:spacing w:before="120"/>
              <w:contextualSpacing/>
              <w:jc w:val="center"/>
              <w:rPr>
                <w:rFonts w:asciiTheme="minorHAnsi" w:hAnsiTheme="minorHAnsi"/>
                <w:b/>
                <w:sz w:val="20"/>
                <w:lang w:eastAsia="pl-PL"/>
              </w:rPr>
            </w:pPr>
            <w:r w:rsidRPr="008B4C26">
              <w:rPr>
                <w:rFonts w:asciiTheme="minorHAnsi" w:hAnsiTheme="minorHAnsi"/>
                <w:b/>
                <w:sz w:val="20"/>
                <w:lang w:eastAsia="pl-PL"/>
              </w:rPr>
              <w:t>ZAKRES I</w:t>
            </w:r>
          </w:p>
        </w:tc>
        <w:tc>
          <w:tcPr>
            <w:tcW w:w="2551" w:type="dxa"/>
            <w:shd w:val="clear" w:color="auto" w:fill="D9D9D9" w:themeFill="background1" w:themeFillShade="D9"/>
            <w:vAlign w:val="center"/>
          </w:tcPr>
          <w:p w14:paraId="09E10C52" w14:textId="77777777" w:rsidR="00361A35" w:rsidRPr="008B4C26" w:rsidRDefault="00361A35" w:rsidP="00E324B4">
            <w:pPr>
              <w:spacing w:before="120"/>
              <w:contextualSpacing/>
              <w:jc w:val="center"/>
              <w:rPr>
                <w:rFonts w:asciiTheme="minorHAnsi" w:hAnsiTheme="minorHAnsi"/>
                <w:b/>
                <w:sz w:val="20"/>
                <w:lang w:eastAsia="pl-PL"/>
              </w:rPr>
            </w:pPr>
            <w:r w:rsidRPr="008B4C26">
              <w:rPr>
                <w:rFonts w:asciiTheme="minorHAnsi" w:hAnsiTheme="minorHAnsi"/>
                <w:b/>
                <w:sz w:val="20"/>
                <w:lang w:eastAsia="pl-PL"/>
              </w:rPr>
              <w:t>ZAKRES II</w:t>
            </w:r>
          </w:p>
        </w:tc>
        <w:tc>
          <w:tcPr>
            <w:tcW w:w="2552" w:type="dxa"/>
            <w:shd w:val="clear" w:color="auto" w:fill="D9D9D9" w:themeFill="background1" w:themeFillShade="D9"/>
            <w:vAlign w:val="center"/>
          </w:tcPr>
          <w:p w14:paraId="19A249D5" w14:textId="77777777" w:rsidR="00361A35" w:rsidRPr="008B4C26" w:rsidRDefault="00361A35" w:rsidP="00E324B4">
            <w:pPr>
              <w:spacing w:before="120"/>
              <w:contextualSpacing/>
              <w:jc w:val="center"/>
              <w:rPr>
                <w:rFonts w:asciiTheme="minorHAnsi" w:hAnsiTheme="minorHAnsi"/>
                <w:b/>
                <w:sz w:val="20"/>
                <w:lang w:eastAsia="pl-PL"/>
              </w:rPr>
            </w:pPr>
            <w:r w:rsidRPr="008B4C26">
              <w:rPr>
                <w:rFonts w:asciiTheme="minorHAnsi" w:hAnsiTheme="minorHAnsi"/>
                <w:b/>
                <w:sz w:val="20"/>
                <w:lang w:eastAsia="pl-PL"/>
              </w:rPr>
              <w:t>ZAKRES II</w:t>
            </w:r>
            <w:r>
              <w:rPr>
                <w:rFonts w:asciiTheme="minorHAnsi" w:hAnsiTheme="minorHAnsi"/>
                <w:b/>
                <w:sz w:val="20"/>
                <w:lang w:eastAsia="pl-PL"/>
              </w:rPr>
              <w:t>I</w:t>
            </w:r>
          </w:p>
        </w:tc>
      </w:tr>
      <w:tr w:rsidR="00361A35" w:rsidRPr="008B4C26" w14:paraId="24D28B35" w14:textId="77777777" w:rsidTr="00E324B4">
        <w:trPr>
          <w:trHeight w:val="431"/>
        </w:trPr>
        <w:tc>
          <w:tcPr>
            <w:tcW w:w="1843" w:type="dxa"/>
            <w:shd w:val="clear" w:color="auto" w:fill="auto"/>
          </w:tcPr>
          <w:p w14:paraId="0346A1CB" w14:textId="77777777" w:rsidR="00361A35" w:rsidRPr="008B4C26" w:rsidRDefault="00361A35" w:rsidP="00E324B4">
            <w:pPr>
              <w:spacing w:after="120"/>
              <w:contextualSpacing/>
              <w:rPr>
                <w:rFonts w:asciiTheme="minorHAnsi" w:hAnsiTheme="minorHAnsi"/>
                <w:b/>
                <w:sz w:val="20"/>
                <w:szCs w:val="20"/>
                <w:lang w:eastAsia="pl-PL"/>
              </w:rPr>
            </w:pPr>
            <w:r w:rsidRPr="008B4C26">
              <w:rPr>
                <w:rFonts w:asciiTheme="minorHAnsi" w:hAnsiTheme="minorHAnsi"/>
                <w:b/>
                <w:sz w:val="20"/>
                <w:szCs w:val="20"/>
                <w:lang w:eastAsia="pl-PL"/>
              </w:rPr>
              <w:t>Miesięczna cena za 1 osobę</w:t>
            </w:r>
          </w:p>
          <w:p w14:paraId="47B99029" w14:textId="77777777" w:rsidR="00361A35" w:rsidRPr="008B4C26" w:rsidRDefault="00361A35" w:rsidP="00E324B4">
            <w:pPr>
              <w:spacing w:after="120"/>
              <w:contextualSpacing/>
              <w:rPr>
                <w:rFonts w:asciiTheme="minorHAnsi" w:hAnsiTheme="minorHAnsi"/>
                <w:i/>
                <w:sz w:val="20"/>
                <w:szCs w:val="20"/>
                <w:lang w:eastAsia="pl-PL"/>
              </w:rPr>
            </w:pPr>
            <w:r w:rsidRPr="008B4C26">
              <w:rPr>
                <w:rFonts w:asciiTheme="minorHAnsi" w:hAnsiTheme="minorHAnsi"/>
                <w:i/>
                <w:sz w:val="20"/>
                <w:szCs w:val="20"/>
                <w:lang w:eastAsia="pl-PL"/>
              </w:rPr>
              <w:t>(za pracownika)</w:t>
            </w:r>
          </w:p>
        </w:tc>
        <w:tc>
          <w:tcPr>
            <w:tcW w:w="2552" w:type="dxa"/>
            <w:shd w:val="clear" w:color="auto" w:fill="auto"/>
            <w:vAlign w:val="center"/>
          </w:tcPr>
          <w:p w14:paraId="34DC5433" w14:textId="77777777" w:rsidR="00361A35" w:rsidRPr="008B4C26" w:rsidRDefault="00361A35" w:rsidP="00E324B4">
            <w:pPr>
              <w:spacing w:after="120"/>
              <w:contextualSpacing/>
              <w:rPr>
                <w:rFonts w:asciiTheme="minorHAnsi" w:hAnsiTheme="minorHAnsi"/>
                <w:sz w:val="20"/>
                <w:szCs w:val="20"/>
                <w:lang w:eastAsia="pl-PL"/>
              </w:rPr>
            </w:pPr>
            <w:r w:rsidRPr="008B4C26">
              <w:rPr>
                <w:rFonts w:asciiTheme="minorHAnsi" w:hAnsiTheme="minorHAnsi"/>
                <w:sz w:val="20"/>
                <w:szCs w:val="20"/>
                <w:lang w:eastAsia="pl-PL"/>
              </w:rPr>
              <w:t xml:space="preserve">…………… zł </w:t>
            </w:r>
            <w:r w:rsidRPr="008B4C26">
              <w:rPr>
                <w:rFonts w:asciiTheme="minorHAnsi" w:hAnsiTheme="minorHAnsi"/>
                <w:i/>
                <w:sz w:val="20"/>
                <w:szCs w:val="20"/>
                <w:lang w:eastAsia="pl-PL"/>
              </w:rPr>
              <w:t>słownie:</w:t>
            </w:r>
            <w:r w:rsidRPr="008B4C26">
              <w:rPr>
                <w:rFonts w:asciiTheme="minorHAnsi" w:hAnsiTheme="minorHAnsi"/>
                <w:sz w:val="20"/>
                <w:szCs w:val="20"/>
                <w:lang w:eastAsia="pl-PL"/>
              </w:rPr>
              <w:t xml:space="preserve"> ………………</w:t>
            </w:r>
            <w:r>
              <w:rPr>
                <w:rFonts w:asciiTheme="minorHAnsi" w:hAnsiTheme="minorHAnsi"/>
                <w:sz w:val="20"/>
                <w:szCs w:val="20"/>
                <w:lang w:eastAsia="pl-PL"/>
              </w:rPr>
              <w:t>…………………………</w:t>
            </w:r>
          </w:p>
        </w:tc>
        <w:tc>
          <w:tcPr>
            <w:tcW w:w="2551" w:type="dxa"/>
            <w:vAlign w:val="center"/>
          </w:tcPr>
          <w:p w14:paraId="0396FC87" w14:textId="77777777" w:rsidR="00361A35" w:rsidRPr="008B4C26" w:rsidRDefault="00361A35" w:rsidP="00E324B4">
            <w:pPr>
              <w:spacing w:after="120"/>
              <w:contextualSpacing/>
              <w:rPr>
                <w:rFonts w:asciiTheme="minorHAnsi" w:hAnsiTheme="minorHAnsi"/>
                <w:sz w:val="20"/>
                <w:szCs w:val="20"/>
                <w:lang w:eastAsia="pl-PL"/>
              </w:rPr>
            </w:pPr>
            <w:r w:rsidRPr="008B4C26">
              <w:rPr>
                <w:rFonts w:asciiTheme="minorHAnsi" w:hAnsiTheme="minorHAnsi"/>
                <w:sz w:val="20"/>
                <w:szCs w:val="20"/>
                <w:lang w:eastAsia="pl-PL"/>
              </w:rPr>
              <w:t xml:space="preserve">…………… zł </w:t>
            </w:r>
            <w:r w:rsidRPr="008B4C26">
              <w:rPr>
                <w:rFonts w:asciiTheme="minorHAnsi" w:hAnsiTheme="minorHAnsi"/>
                <w:i/>
                <w:sz w:val="20"/>
                <w:szCs w:val="20"/>
                <w:lang w:eastAsia="pl-PL"/>
              </w:rPr>
              <w:t>słownie:</w:t>
            </w:r>
            <w:r w:rsidRPr="008B4C26">
              <w:rPr>
                <w:rFonts w:asciiTheme="minorHAnsi" w:hAnsiTheme="minorHAnsi"/>
                <w:sz w:val="20"/>
                <w:szCs w:val="20"/>
                <w:lang w:eastAsia="pl-PL"/>
              </w:rPr>
              <w:t xml:space="preserve"> …</w:t>
            </w:r>
            <w:r>
              <w:rPr>
                <w:rFonts w:asciiTheme="minorHAnsi" w:hAnsiTheme="minorHAnsi"/>
                <w:sz w:val="20"/>
                <w:szCs w:val="20"/>
                <w:lang w:eastAsia="pl-PL"/>
              </w:rPr>
              <w:t>………………………………………</w:t>
            </w:r>
          </w:p>
        </w:tc>
        <w:tc>
          <w:tcPr>
            <w:tcW w:w="2552" w:type="dxa"/>
            <w:shd w:val="clear" w:color="auto" w:fill="auto"/>
            <w:vAlign w:val="center"/>
          </w:tcPr>
          <w:p w14:paraId="52626BE8" w14:textId="77777777" w:rsidR="00361A35" w:rsidRPr="008B4C26" w:rsidRDefault="00361A35" w:rsidP="00E324B4">
            <w:pPr>
              <w:spacing w:after="120"/>
              <w:contextualSpacing/>
              <w:rPr>
                <w:rFonts w:asciiTheme="minorHAnsi" w:hAnsiTheme="minorHAnsi"/>
                <w:sz w:val="20"/>
                <w:szCs w:val="20"/>
                <w:lang w:eastAsia="pl-PL"/>
              </w:rPr>
            </w:pPr>
            <w:r w:rsidRPr="008B4C26">
              <w:rPr>
                <w:rFonts w:asciiTheme="minorHAnsi" w:hAnsiTheme="minorHAnsi"/>
                <w:sz w:val="20"/>
                <w:szCs w:val="20"/>
                <w:lang w:eastAsia="pl-PL"/>
              </w:rPr>
              <w:t xml:space="preserve">…………… zł </w:t>
            </w:r>
            <w:r w:rsidRPr="008B4C26">
              <w:rPr>
                <w:rFonts w:asciiTheme="minorHAnsi" w:hAnsiTheme="minorHAnsi"/>
                <w:i/>
                <w:sz w:val="20"/>
                <w:szCs w:val="20"/>
                <w:lang w:eastAsia="pl-PL"/>
              </w:rPr>
              <w:t>słownie:</w:t>
            </w:r>
            <w:r w:rsidRPr="008B4C26">
              <w:rPr>
                <w:rFonts w:asciiTheme="minorHAnsi" w:hAnsiTheme="minorHAnsi"/>
                <w:sz w:val="20"/>
                <w:szCs w:val="20"/>
                <w:lang w:eastAsia="pl-PL"/>
              </w:rPr>
              <w:t xml:space="preserve"> </w:t>
            </w:r>
            <w:r>
              <w:rPr>
                <w:rFonts w:asciiTheme="minorHAnsi" w:hAnsiTheme="minorHAnsi"/>
                <w:sz w:val="20"/>
                <w:szCs w:val="20"/>
                <w:lang w:eastAsia="pl-PL"/>
              </w:rPr>
              <w:t>…………………………………………</w:t>
            </w:r>
          </w:p>
        </w:tc>
      </w:tr>
      <w:tr w:rsidR="00361A35" w:rsidRPr="008B4C26" w14:paraId="626298C6" w14:textId="77777777" w:rsidTr="00E324B4">
        <w:trPr>
          <w:trHeight w:val="578"/>
        </w:trPr>
        <w:tc>
          <w:tcPr>
            <w:tcW w:w="1843" w:type="dxa"/>
            <w:shd w:val="clear" w:color="auto" w:fill="auto"/>
          </w:tcPr>
          <w:p w14:paraId="3C33479F" w14:textId="77777777" w:rsidR="00361A35" w:rsidRPr="008B4C26" w:rsidRDefault="00361A35" w:rsidP="00E324B4">
            <w:pPr>
              <w:spacing w:after="120"/>
              <w:contextualSpacing/>
              <w:rPr>
                <w:rFonts w:asciiTheme="minorHAnsi" w:hAnsiTheme="minorHAnsi"/>
                <w:b/>
                <w:sz w:val="20"/>
                <w:szCs w:val="20"/>
                <w:lang w:eastAsia="pl-PL"/>
              </w:rPr>
            </w:pPr>
            <w:r w:rsidRPr="008B4C26">
              <w:rPr>
                <w:rFonts w:asciiTheme="minorHAnsi" w:hAnsiTheme="minorHAnsi"/>
                <w:b/>
                <w:sz w:val="20"/>
                <w:szCs w:val="20"/>
                <w:lang w:eastAsia="pl-PL"/>
              </w:rPr>
              <w:lastRenderedPageBreak/>
              <w:t xml:space="preserve">Miesięczna cena za pakiet partnerski </w:t>
            </w:r>
          </w:p>
          <w:p w14:paraId="164F70A9" w14:textId="77777777" w:rsidR="00361A35" w:rsidRPr="008B4C26" w:rsidRDefault="00361A35" w:rsidP="00E324B4">
            <w:pPr>
              <w:spacing w:after="120"/>
              <w:contextualSpacing/>
              <w:rPr>
                <w:rFonts w:asciiTheme="minorHAnsi" w:hAnsiTheme="minorHAnsi"/>
                <w:i/>
                <w:sz w:val="20"/>
                <w:szCs w:val="20"/>
                <w:lang w:eastAsia="pl-PL"/>
              </w:rPr>
            </w:pPr>
            <w:r w:rsidRPr="008B4C26">
              <w:rPr>
                <w:rFonts w:asciiTheme="minorHAnsi" w:hAnsiTheme="minorHAnsi"/>
                <w:i/>
                <w:sz w:val="20"/>
                <w:szCs w:val="20"/>
                <w:lang w:eastAsia="pl-PL"/>
              </w:rPr>
              <w:t>(wraz z pracownikiem)</w:t>
            </w:r>
          </w:p>
        </w:tc>
        <w:tc>
          <w:tcPr>
            <w:tcW w:w="2552" w:type="dxa"/>
            <w:shd w:val="clear" w:color="auto" w:fill="auto"/>
            <w:vAlign w:val="center"/>
          </w:tcPr>
          <w:p w14:paraId="00A1CB54" w14:textId="77777777" w:rsidR="00361A35" w:rsidRPr="008B4C26" w:rsidRDefault="00361A35" w:rsidP="00E324B4">
            <w:pPr>
              <w:spacing w:after="120"/>
              <w:contextualSpacing/>
              <w:rPr>
                <w:rFonts w:asciiTheme="minorHAnsi" w:hAnsiTheme="minorHAnsi"/>
                <w:sz w:val="20"/>
                <w:szCs w:val="20"/>
                <w:lang w:eastAsia="pl-PL"/>
              </w:rPr>
            </w:pPr>
            <w:r w:rsidRPr="008B4C26">
              <w:rPr>
                <w:rFonts w:asciiTheme="minorHAnsi" w:hAnsiTheme="minorHAnsi"/>
                <w:sz w:val="20"/>
                <w:szCs w:val="20"/>
                <w:lang w:eastAsia="pl-PL"/>
              </w:rPr>
              <w:t xml:space="preserve">…………… zł </w:t>
            </w:r>
            <w:r w:rsidRPr="008B4C26">
              <w:rPr>
                <w:rFonts w:asciiTheme="minorHAnsi" w:hAnsiTheme="minorHAnsi"/>
                <w:i/>
                <w:sz w:val="20"/>
                <w:szCs w:val="20"/>
                <w:lang w:eastAsia="pl-PL"/>
              </w:rPr>
              <w:t>słownie:</w:t>
            </w:r>
            <w:r w:rsidRPr="008B4C26">
              <w:rPr>
                <w:rFonts w:asciiTheme="minorHAnsi" w:hAnsiTheme="minorHAnsi"/>
                <w:sz w:val="20"/>
                <w:szCs w:val="20"/>
                <w:lang w:eastAsia="pl-PL"/>
              </w:rPr>
              <w:t xml:space="preserve"> </w:t>
            </w:r>
            <w:r>
              <w:rPr>
                <w:rFonts w:asciiTheme="minorHAnsi" w:hAnsiTheme="minorHAnsi"/>
                <w:sz w:val="20"/>
                <w:szCs w:val="20"/>
                <w:lang w:eastAsia="pl-PL"/>
              </w:rPr>
              <w:t>…………………………………………</w:t>
            </w:r>
          </w:p>
        </w:tc>
        <w:tc>
          <w:tcPr>
            <w:tcW w:w="2551" w:type="dxa"/>
            <w:vAlign w:val="center"/>
          </w:tcPr>
          <w:p w14:paraId="5A021760" w14:textId="77777777" w:rsidR="00361A35" w:rsidRPr="008B4C26" w:rsidRDefault="00361A35" w:rsidP="00E324B4">
            <w:pPr>
              <w:spacing w:after="120"/>
              <w:contextualSpacing/>
              <w:rPr>
                <w:rFonts w:asciiTheme="minorHAnsi" w:hAnsiTheme="minorHAnsi"/>
                <w:sz w:val="20"/>
                <w:szCs w:val="20"/>
                <w:lang w:eastAsia="pl-PL"/>
              </w:rPr>
            </w:pPr>
            <w:r w:rsidRPr="008B4C26">
              <w:rPr>
                <w:rFonts w:asciiTheme="minorHAnsi" w:hAnsiTheme="minorHAnsi"/>
                <w:sz w:val="20"/>
                <w:szCs w:val="20"/>
                <w:lang w:eastAsia="pl-PL"/>
              </w:rPr>
              <w:t xml:space="preserve">…………… zł </w:t>
            </w:r>
            <w:r w:rsidRPr="008B4C26">
              <w:rPr>
                <w:rFonts w:asciiTheme="minorHAnsi" w:hAnsiTheme="minorHAnsi"/>
                <w:i/>
                <w:sz w:val="20"/>
                <w:szCs w:val="20"/>
                <w:lang w:eastAsia="pl-PL"/>
              </w:rPr>
              <w:t>słownie:</w:t>
            </w:r>
            <w:r w:rsidRPr="008B4C26">
              <w:rPr>
                <w:rFonts w:asciiTheme="minorHAnsi" w:hAnsiTheme="minorHAnsi"/>
                <w:sz w:val="20"/>
                <w:szCs w:val="20"/>
                <w:lang w:eastAsia="pl-PL"/>
              </w:rPr>
              <w:t xml:space="preserve"> …</w:t>
            </w:r>
            <w:r>
              <w:rPr>
                <w:rFonts w:asciiTheme="minorHAnsi" w:hAnsiTheme="minorHAnsi"/>
                <w:sz w:val="20"/>
                <w:szCs w:val="20"/>
                <w:lang w:eastAsia="pl-PL"/>
              </w:rPr>
              <w:t>………………………………………</w:t>
            </w:r>
          </w:p>
        </w:tc>
        <w:tc>
          <w:tcPr>
            <w:tcW w:w="2552" w:type="dxa"/>
            <w:shd w:val="clear" w:color="auto" w:fill="auto"/>
            <w:vAlign w:val="center"/>
          </w:tcPr>
          <w:p w14:paraId="1D47B11E" w14:textId="77777777" w:rsidR="00361A35" w:rsidRPr="008B4C26" w:rsidRDefault="00361A35" w:rsidP="00E324B4">
            <w:pPr>
              <w:spacing w:after="120"/>
              <w:contextualSpacing/>
              <w:rPr>
                <w:rFonts w:asciiTheme="minorHAnsi" w:hAnsiTheme="minorHAnsi"/>
                <w:sz w:val="20"/>
                <w:szCs w:val="20"/>
                <w:lang w:eastAsia="pl-PL"/>
              </w:rPr>
            </w:pPr>
            <w:r w:rsidRPr="008B4C26">
              <w:rPr>
                <w:rFonts w:asciiTheme="minorHAnsi" w:hAnsiTheme="minorHAnsi"/>
                <w:sz w:val="20"/>
                <w:szCs w:val="20"/>
                <w:lang w:eastAsia="pl-PL"/>
              </w:rPr>
              <w:t xml:space="preserve">…………… zł </w:t>
            </w:r>
            <w:r w:rsidRPr="008B4C26">
              <w:rPr>
                <w:rFonts w:asciiTheme="minorHAnsi" w:hAnsiTheme="minorHAnsi"/>
                <w:i/>
                <w:sz w:val="20"/>
                <w:szCs w:val="20"/>
                <w:lang w:eastAsia="pl-PL"/>
              </w:rPr>
              <w:t>słownie:</w:t>
            </w:r>
            <w:r w:rsidRPr="008B4C26">
              <w:rPr>
                <w:rFonts w:asciiTheme="minorHAnsi" w:hAnsiTheme="minorHAnsi"/>
                <w:sz w:val="20"/>
                <w:szCs w:val="20"/>
                <w:lang w:eastAsia="pl-PL"/>
              </w:rPr>
              <w:t xml:space="preserve"> …</w:t>
            </w:r>
            <w:r>
              <w:rPr>
                <w:rFonts w:asciiTheme="minorHAnsi" w:hAnsiTheme="minorHAnsi"/>
                <w:sz w:val="20"/>
                <w:szCs w:val="20"/>
                <w:lang w:eastAsia="pl-PL"/>
              </w:rPr>
              <w:t>………………………………………</w:t>
            </w:r>
          </w:p>
        </w:tc>
      </w:tr>
      <w:tr w:rsidR="00361A35" w:rsidRPr="008B4C26" w14:paraId="7849ED0E" w14:textId="77777777" w:rsidTr="00E324B4">
        <w:trPr>
          <w:trHeight w:val="578"/>
        </w:trPr>
        <w:tc>
          <w:tcPr>
            <w:tcW w:w="1843" w:type="dxa"/>
            <w:shd w:val="clear" w:color="auto" w:fill="auto"/>
          </w:tcPr>
          <w:p w14:paraId="7B8BCBB4" w14:textId="77777777" w:rsidR="00361A35" w:rsidRPr="008B4C26" w:rsidRDefault="00361A35" w:rsidP="00E324B4">
            <w:pPr>
              <w:spacing w:after="120"/>
              <w:contextualSpacing/>
              <w:rPr>
                <w:rFonts w:asciiTheme="minorHAnsi" w:hAnsiTheme="minorHAnsi"/>
                <w:b/>
                <w:sz w:val="20"/>
                <w:szCs w:val="20"/>
                <w:lang w:eastAsia="pl-PL"/>
              </w:rPr>
            </w:pPr>
            <w:r w:rsidRPr="008B4C26">
              <w:rPr>
                <w:rFonts w:asciiTheme="minorHAnsi" w:hAnsiTheme="minorHAnsi"/>
                <w:b/>
                <w:sz w:val="20"/>
                <w:szCs w:val="20"/>
                <w:lang w:eastAsia="pl-PL"/>
              </w:rPr>
              <w:t xml:space="preserve">Miesięczna cena za pakiet rodzinny </w:t>
            </w:r>
          </w:p>
          <w:p w14:paraId="3D12A82F" w14:textId="77777777" w:rsidR="00361A35" w:rsidRPr="008B4C26" w:rsidRDefault="00361A35" w:rsidP="00E324B4">
            <w:pPr>
              <w:spacing w:after="120"/>
              <w:contextualSpacing/>
              <w:rPr>
                <w:rFonts w:asciiTheme="minorHAnsi" w:hAnsiTheme="minorHAnsi"/>
                <w:i/>
                <w:sz w:val="20"/>
                <w:szCs w:val="20"/>
                <w:lang w:eastAsia="pl-PL"/>
              </w:rPr>
            </w:pPr>
            <w:r w:rsidRPr="008B4C26">
              <w:rPr>
                <w:rFonts w:asciiTheme="minorHAnsi" w:hAnsiTheme="minorHAnsi"/>
                <w:i/>
                <w:sz w:val="20"/>
                <w:szCs w:val="20"/>
                <w:lang w:eastAsia="pl-PL"/>
              </w:rPr>
              <w:t>(wraz z pracownikiem)</w:t>
            </w:r>
          </w:p>
        </w:tc>
        <w:tc>
          <w:tcPr>
            <w:tcW w:w="2552" w:type="dxa"/>
            <w:shd w:val="clear" w:color="auto" w:fill="auto"/>
            <w:vAlign w:val="center"/>
          </w:tcPr>
          <w:p w14:paraId="0FCAED37" w14:textId="77777777" w:rsidR="00361A35" w:rsidRPr="008B4C26" w:rsidRDefault="00361A35" w:rsidP="00E324B4">
            <w:pPr>
              <w:spacing w:after="120"/>
              <w:contextualSpacing/>
              <w:rPr>
                <w:rFonts w:asciiTheme="minorHAnsi" w:hAnsiTheme="minorHAnsi"/>
                <w:sz w:val="20"/>
                <w:szCs w:val="20"/>
                <w:lang w:eastAsia="pl-PL"/>
              </w:rPr>
            </w:pPr>
            <w:r w:rsidRPr="008B4C26">
              <w:rPr>
                <w:rFonts w:asciiTheme="minorHAnsi" w:hAnsiTheme="minorHAnsi"/>
                <w:sz w:val="20"/>
                <w:szCs w:val="20"/>
                <w:lang w:eastAsia="pl-PL"/>
              </w:rPr>
              <w:t xml:space="preserve">…………… zł </w:t>
            </w:r>
            <w:r w:rsidRPr="008B4C26">
              <w:rPr>
                <w:rFonts w:asciiTheme="minorHAnsi" w:hAnsiTheme="minorHAnsi"/>
                <w:i/>
                <w:sz w:val="20"/>
                <w:szCs w:val="20"/>
                <w:lang w:eastAsia="pl-PL"/>
              </w:rPr>
              <w:t>słownie:</w:t>
            </w:r>
            <w:r w:rsidRPr="008B4C26">
              <w:rPr>
                <w:rFonts w:asciiTheme="minorHAnsi" w:hAnsiTheme="minorHAnsi"/>
                <w:sz w:val="20"/>
                <w:szCs w:val="20"/>
                <w:lang w:eastAsia="pl-PL"/>
              </w:rPr>
              <w:t xml:space="preserve"> ……</w:t>
            </w:r>
            <w:r>
              <w:rPr>
                <w:rFonts w:asciiTheme="minorHAnsi" w:hAnsiTheme="minorHAnsi"/>
                <w:sz w:val="20"/>
                <w:szCs w:val="20"/>
                <w:lang w:eastAsia="pl-PL"/>
              </w:rPr>
              <w:t>……………………………………</w:t>
            </w:r>
          </w:p>
        </w:tc>
        <w:tc>
          <w:tcPr>
            <w:tcW w:w="2551" w:type="dxa"/>
            <w:vAlign w:val="center"/>
          </w:tcPr>
          <w:p w14:paraId="76FB1E29" w14:textId="77777777" w:rsidR="00361A35" w:rsidRPr="008B4C26" w:rsidRDefault="00361A35" w:rsidP="00E324B4">
            <w:pPr>
              <w:spacing w:after="120"/>
              <w:contextualSpacing/>
              <w:rPr>
                <w:rFonts w:asciiTheme="minorHAnsi" w:hAnsiTheme="minorHAnsi"/>
                <w:sz w:val="20"/>
                <w:szCs w:val="20"/>
                <w:lang w:eastAsia="pl-PL"/>
              </w:rPr>
            </w:pPr>
            <w:r w:rsidRPr="008B4C26">
              <w:rPr>
                <w:rFonts w:asciiTheme="minorHAnsi" w:hAnsiTheme="minorHAnsi"/>
                <w:sz w:val="20"/>
                <w:szCs w:val="20"/>
                <w:lang w:eastAsia="pl-PL"/>
              </w:rPr>
              <w:t xml:space="preserve">…………… zł </w:t>
            </w:r>
            <w:r w:rsidRPr="008B4C26">
              <w:rPr>
                <w:rFonts w:asciiTheme="minorHAnsi" w:hAnsiTheme="minorHAnsi"/>
                <w:i/>
                <w:sz w:val="20"/>
                <w:szCs w:val="20"/>
                <w:lang w:eastAsia="pl-PL"/>
              </w:rPr>
              <w:t>słownie:</w:t>
            </w:r>
            <w:r w:rsidRPr="008B4C26">
              <w:rPr>
                <w:rFonts w:asciiTheme="minorHAnsi" w:hAnsiTheme="minorHAnsi"/>
                <w:sz w:val="20"/>
                <w:szCs w:val="20"/>
                <w:lang w:eastAsia="pl-PL"/>
              </w:rPr>
              <w:t xml:space="preserve"> </w:t>
            </w:r>
            <w:r>
              <w:rPr>
                <w:rFonts w:asciiTheme="minorHAnsi" w:hAnsiTheme="minorHAnsi"/>
                <w:sz w:val="20"/>
                <w:szCs w:val="20"/>
                <w:lang w:eastAsia="pl-PL"/>
              </w:rPr>
              <w:t>…………………………………………</w:t>
            </w:r>
          </w:p>
        </w:tc>
        <w:tc>
          <w:tcPr>
            <w:tcW w:w="2552" w:type="dxa"/>
            <w:shd w:val="clear" w:color="auto" w:fill="auto"/>
            <w:vAlign w:val="center"/>
          </w:tcPr>
          <w:p w14:paraId="1AC0FA2A" w14:textId="77777777" w:rsidR="00361A35" w:rsidRPr="008B4C26" w:rsidRDefault="00361A35" w:rsidP="00E324B4">
            <w:pPr>
              <w:spacing w:after="120"/>
              <w:contextualSpacing/>
              <w:rPr>
                <w:rFonts w:asciiTheme="minorHAnsi" w:hAnsiTheme="minorHAnsi"/>
                <w:sz w:val="20"/>
                <w:szCs w:val="20"/>
                <w:lang w:eastAsia="pl-PL"/>
              </w:rPr>
            </w:pPr>
            <w:r w:rsidRPr="008B4C26">
              <w:rPr>
                <w:rFonts w:asciiTheme="minorHAnsi" w:hAnsiTheme="minorHAnsi"/>
                <w:sz w:val="20"/>
                <w:szCs w:val="20"/>
                <w:lang w:eastAsia="pl-PL"/>
              </w:rPr>
              <w:t xml:space="preserve">…………… zł </w:t>
            </w:r>
            <w:r w:rsidRPr="008B4C26">
              <w:rPr>
                <w:rFonts w:asciiTheme="minorHAnsi" w:hAnsiTheme="minorHAnsi"/>
                <w:i/>
                <w:sz w:val="20"/>
                <w:szCs w:val="20"/>
                <w:lang w:eastAsia="pl-PL"/>
              </w:rPr>
              <w:t>słownie:</w:t>
            </w:r>
            <w:r w:rsidRPr="008B4C26">
              <w:rPr>
                <w:rFonts w:asciiTheme="minorHAnsi" w:hAnsiTheme="minorHAnsi"/>
                <w:sz w:val="20"/>
                <w:szCs w:val="20"/>
                <w:lang w:eastAsia="pl-PL"/>
              </w:rPr>
              <w:t xml:space="preserve"> …..…</w:t>
            </w:r>
            <w:r>
              <w:rPr>
                <w:rFonts w:asciiTheme="minorHAnsi" w:hAnsiTheme="minorHAnsi"/>
                <w:sz w:val="20"/>
                <w:szCs w:val="20"/>
                <w:lang w:eastAsia="pl-PL"/>
              </w:rPr>
              <w:t>………………………………….</w:t>
            </w:r>
          </w:p>
        </w:tc>
      </w:tr>
    </w:tbl>
    <w:p w14:paraId="47181D15" w14:textId="77777777" w:rsidR="00361A35" w:rsidRPr="008B4C26" w:rsidRDefault="00361A35" w:rsidP="00361A35">
      <w:pPr>
        <w:pStyle w:val="Akapitzlist"/>
        <w:numPr>
          <w:ilvl w:val="2"/>
          <w:numId w:val="9"/>
        </w:numPr>
        <w:spacing w:before="120" w:after="120"/>
        <w:ind w:left="1225" w:hanging="505"/>
        <w:jc w:val="both"/>
        <w:rPr>
          <w:rFonts w:asciiTheme="minorHAnsi" w:hAnsiTheme="minorHAnsi" w:cs="Arial"/>
          <w:b/>
          <w:sz w:val="22"/>
          <w:szCs w:val="22"/>
        </w:rPr>
      </w:pPr>
      <w:r w:rsidRPr="008B4C26">
        <w:rPr>
          <w:rFonts w:asciiTheme="minorHAnsi" w:hAnsiTheme="minorHAnsi" w:cs="Arial"/>
          <w:b/>
          <w:sz w:val="22"/>
          <w:szCs w:val="20"/>
        </w:rPr>
        <w:t xml:space="preserve">Zapewniamy minimalny wykaz świadczeń zgodny z Załącznikiem </w:t>
      </w:r>
      <w:r w:rsidRPr="005A6CED">
        <w:rPr>
          <w:rFonts w:asciiTheme="minorHAnsi" w:hAnsiTheme="minorHAnsi" w:cs="Arial"/>
          <w:b/>
          <w:sz w:val="22"/>
          <w:szCs w:val="20"/>
        </w:rPr>
        <w:t>nr1A do SWZ.</w:t>
      </w:r>
      <w:r w:rsidRPr="008B4C26">
        <w:rPr>
          <w:rFonts w:asciiTheme="minorHAnsi" w:hAnsiTheme="minorHAnsi" w:cs="Arial"/>
          <w:b/>
          <w:sz w:val="22"/>
          <w:szCs w:val="20"/>
        </w:rPr>
        <w:t xml:space="preserve"> Ponadto </w:t>
      </w:r>
      <w:r>
        <w:rPr>
          <w:rFonts w:asciiTheme="minorHAnsi" w:hAnsiTheme="minorHAnsi" w:cs="Arial"/>
          <w:b/>
          <w:sz w:val="22"/>
          <w:szCs w:val="20"/>
        </w:rPr>
        <w:t>oferujemy</w:t>
      </w:r>
      <w:r w:rsidRPr="008B4C26">
        <w:rPr>
          <w:rFonts w:asciiTheme="minorHAnsi" w:hAnsiTheme="minorHAnsi" w:cs="Arial"/>
          <w:b/>
          <w:sz w:val="22"/>
          <w:szCs w:val="20"/>
        </w:rPr>
        <w:t xml:space="preserve"> dodatkowo następujące świadczenia:</w:t>
      </w:r>
    </w:p>
    <w:tbl>
      <w:tblPr>
        <w:tblW w:w="52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2143"/>
        <w:gridCol w:w="2030"/>
        <w:gridCol w:w="2460"/>
      </w:tblGrid>
      <w:tr w:rsidR="00361A35" w:rsidRPr="008B4C26" w14:paraId="66915DAA" w14:textId="77777777" w:rsidTr="00E324B4">
        <w:trPr>
          <w:tblHeader/>
        </w:trPr>
        <w:tc>
          <w:tcPr>
            <w:tcW w:w="1508" w:type="pct"/>
            <w:vMerge w:val="restart"/>
            <w:shd w:val="clear" w:color="auto" w:fill="D9D9D9" w:themeFill="background1" w:themeFillShade="D9"/>
            <w:vAlign w:val="center"/>
          </w:tcPr>
          <w:p w14:paraId="03209728" w14:textId="77777777" w:rsidR="00361A35" w:rsidRPr="008B4C26" w:rsidRDefault="00361A35" w:rsidP="00E324B4">
            <w:pPr>
              <w:adjustRightInd w:val="0"/>
              <w:spacing w:before="120"/>
              <w:rPr>
                <w:rFonts w:asciiTheme="minorHAnsi" w:hAnsiTheme="minorHAnsi" w:cs="Arial"/>
                <w:b/>
                <w:sz w:val="18"/>
                <w:szCs w:val="18"/>
                <w:lang w:eastAsia="pl-PL"/>
              </w:rPr>
            </w:pPr>
            <w:r w:rsidRPr="008B4C26">
              <w:rPr>
                <w:rFonts w:asciiTheme="minorHAnsi" w:hAnsiTheme="minorHAnsi" w:cs="Arial"/>
                <w:b/>
                <w:sz w:val="18"/>
                <w:szCs w:val="18"/>
                <w:lang w:eastAsia="pl-PL"/>
              </w:rPr>
              <w:t>Grupa oferowanych świadczeń</w:t>
            </w:r>
          </w:p>
        </w:tc>
        <w:tc>
          <w:tcPr>
            <w:tcW w:w="3492" w:type="pct"/>
            <w:gridSpan w:val="3"/>
            <w:shd w:val="clear" w:color="auto" w:fill="D9D9D9" w:themeFill="background1" w:themeFillShade="D9"/>
          </w:tcPr>
          <w:p w14:paraId="14539BEC" w14:textId="77777777" w:rsidR="00361A35" w:rsidRPr="008B4C26" w:rsidRDefault="00361A35" w:rsidP="00E324B4">
            <w:pPr>
              <w:adjustRightInd w:val="0"/>
              <w:spacing w:before="120"/>
              <w:jc w:val="center"/>
              <w:rPr>
                <w:rFonts w:asciiTheme="minorHAnsi" w:hAnsiTheme="minorHAnsi" w:cs="Arial"/>
                <w:b/>
                <w:sz w:val="18"/>
                <w:szCs w:val="18"/>
                <w:lang w:eastAsia="pl-PL"/>
              </w:rPr>
            </w:pPr>
            <w:r w:rsidRPr="008B4C26">
              <w:rPr>
                <w:rFonts w:asciiTheme="minorHAnsi" w:hAnsiTheme="minorHAnsi" w:cs="Arial"/>
                <w:b/>
                <w:sz w:val="18"/>
                <w:szCs w:val="18"/>
                <w:lang w:eastAsia="pl-PL"/>
              </w:rPr>
              <w:t>Wykaz</w:t>
            </w:r>
          </w:p>
        </w:tc>
      </w:tr>
      <w:tr w:rsidR="00361A35" w:rsidRPr="008B4C26" w14:paraId="6127E63D" w14:textId="77777777" w:rsidTr="00E324B4">
        <w:trPr>
          <w:tblHeader/>
        </w:trPr>
        <w:tc>
          <w:tcPr>
            <w:tcW w:w="1508" w:type="pct"/>
            <w:vMerge/>
            <w:shd w:val="clear" w:color="auto" w:fill="D9D9D9" w:themeFill="background1" w:themeFillShade="D9"/>
            <w:vAlign w:val="center"/>
          </w:tcPr>
          <w:p w14:paraId="71C324B0" w14:textId="77777777" w:rsidR="00361A35" w:rsidRPr="008B4C26" w:rsidRDefault="00361A35" w:rsidP="00E324B4">
            <w:pPr>
              <w:adjustRightInd w:val="0"/>
              <w:rPr>
                <w:rFonts w:asciiTheme="minorHAnsi" w:hAnsiTheme="minorHAnsi" w:cs="Arial"/>
                <w:b/>
                <w:sz w:val="18"/>
                <w:szCs w:val="18"/>
                <w:lang w:eastAsia="pl-PL"/>
              </w:rPr>
            </w:pPr>
          </w:p>
        </w:tc>
        <w:tc>
          <w:tcPr>
            <w:tcW w:w="1128" w:type="pct"/>
            <w:shd w:val="clear" w:color="auto" w:fill="D9D9D9" w:themeFill="background1" w:themeFillShade="D9"/>
            <w:vAlign w:val="center"/>
          </w:tcPr>
          <w:p w14:paraId="66635D49" w14:textId="77777777" w:rsidR="00361A35" w:rsidRPr="008B4C26" w:rsidRDefault="00361A35" w:rsidP="00E324B4">
            <w:pPr>
              <w:adjustRightInd w:val="0"/>
              <w:jc w:val="center"/>
              <w:rPr>
                <w:rFonts w:asciiTheme="minorHAnsi" w:hAnsiTheme="minorHAnsi" w:cs="Arial"/>
                <w:b/>
                <w:sz w:val="18"/>
                <w:szCs w:val="18"/>
                <w:lang w:eastAsia="pl-PL"/>
              </w:rPr>
            </w:pPr>
            <w:r w:rsidRPr="008B4C26">
              <w:rPr>
                <w:rFonts w:asciiTheme="minorHAnsi" w:hAnsiTheme="minorHAnsi" w:cs="Arial"/>
                <w:b/>
                <w:sz w:val="18"/>
                <w:szCs w:val="18"/>
                <w:lang w:eastAsia="pl-PL"/>
              </w:rPr>
              <w:t>ZAKRES I</w:t>
            </w:r>
          </w:p>
        </w:tc>
        <w:tc>
          <w:tcPr>
            <w:tcW w:w="1069" w:type="pct"/>
            <w:shd w:val="clear" w:color="auto" w:fill="D9D9D9" w:themeFill="background1" w:themeFillShade="D9"/>
          </w:tcPr>
          <w:p w14:paraId="0CFEA259" w14:textId="77777777" w:rsidR="00361A35" w:rsidRPr="008B4C26" w:rsidRDefault="00361A35" w:rsidP="00E324B4">
            <w:pPr>
              <w:adjustRightInd w:val="0"/>
              <w:jc w:val="center"/>
              <w:rPr>
                <w:rFonts w:asciiTheme="minorHAnsi" w:hAnsiTheme="minorHAnsi" w:cs="Arial"/>
                <w:b/>
                <w:sz w:val="18"/>
                <w:szCs w:val="18"/>
                <w:lang w:eastAsia="pl-PL"/>
              </w:rPr>
            </w:pPr>
            <w:r w:rsidRPr="008B4C26">
              <w:rPr>
                <w:rFonts w:asciiTheme="minorHAnsi" w:hAnsiTheme="minorHAnsi" w:cs="Arial"/>
                <w:b/>
                <w:sz w:val="18"/>
                <w:szCs w:val="18"/>
                <w:lang w:eastAsia="pl-PL"/>
              </w:rPr>
              <w:t>ZAKRES II</w:t>
            </w:r>
          </w:p>
        </w:tc>
        <w:tc>
          <w:tcPr>
            <w:tcW w:w="1295" w:type="pct"/>
            <w:shd w:val="clear" w:color="auto" w:fill="D9D9D9" w:themeFill="background1" w:themeFillShade="D9"/>
          </w:tcPr>
          <w:p w14:paraId="1FA6E83B" w14:textId="77777777" w:rsidR="00361A35" w:rsidRPr="008B4C26" w:rsidRDefault="00361A35" w:rsidP="00E324B4">
            <w:pPr>
              <w:adjustRightInd w:val="0"/>
              <w:jc w:val="center"/>
              <w:rPr>
                <w:rFonts w:asciiTheme="minorHAnsi" w:hAnsiTheme="minorHAnsi" w:cs="Arial"/>
                <w:b/>
                <w:sz w:val="18"/>
                <w:szCs w:val="18"/>
                <w:lang w:eastAsia="pl-PL"/>
              </w:rPr>
            </w:pPr>
            <w:r>
              <w:rPr>
                <w:rFonts w:asciiTheme="minorHAnsi" w:hAnsiTheme="minorHAnsi" w:cs="Arial"/>
                <w:b/>
                <w:sz w:val="18"/>
                <w:szCs w:val="18"/>
                <w:lang w:eastAsia="pl-PL"/>
              </w:rPr>
              <w:t>ZAKRES III</w:t>
            </w:r>
          </w:p>
        </w:tc>
      </w:tr>
      <w:tr w:rsidR="00361A35" w:rsidRPr="008B4C26" w14:paraId="4E0D78B8" w14:textId="77777777" w:rsidTr="00E324B4">
        <w:trPr>
          <w:trHeight w:val="567"/>
        </w:trPr>
        <w:tc>
          <w:tcPr>
            <w:tcW w:w="1508" w:type="pct"/>
            <w:shd w:val="clear" w:color="auto" w:fill="auto"/>
          </w:tcPr>
          <w:p w14:paraId="52B8A4F3" w14:textId="77777777" w:rsidR="00361A35" w:rsidRPr="008B4C26" w:rsidRDefault="00361A35" w:rsidP="00E324B4">
            <w:pPr>
              <w:autoSpaceDE w:val="0"/>
              <w:autoSpaceDN w:val="0"/>
              <w:jc w:val="both"/>
              <w:rPr>
                <w:rFonts w:asciiTheme="minorHAnsi" w:hAnsiTheme="minorHAnsi"/>
                <w:b/>
                <w:sz w:val="18"/>
                <w:szCs w:val="18"/>
                <w:lang w:eastAsia="pl-PL"/>
              </w:rPr>
            </w:pPr>
            <w:r w:rsidRPr="008B4C26">
              <w:rPr>
                <w:rFonts w:asciiTheme="minorHAnsi" w:hAnsiTheme="minorHAnsi"/>
                <w:b/>
                <w:sz w:val="18"/>
                <w:szCs w:val="18"/>
                <w:lang w:eastAsia="pl-PL"/>
              </w:rPr>
              <w:t>Konsultacje lekarzy specjalistów:</w:t>
            </w:r>
          </w:p>
          <w:p w14:paraId="109CE29C" w14:textId="77777777" w:rsidR="00361A35" w:rsidRPr="008B4C26" w:rsidRDefault="00361A35" w:rsidP="00E324B4">
            <w:pPr>
              <w:autoSpaceDE w:val="0"/>
              <w:autoSpaceDN w:val="0"/>
              <w:rPr>
                <w:rFonts w:asciiTheme="minorHAnsi" w:hAnsiTheme="minorHAnsi" w:cs="Arial"/>
                <w:i/>
                <w:sz w:val="18"/>
                <w:szCs w:val="18"/>
                <w:lang w:eastAsia="pl-PL"/>
              </w:rPr>
            </w:pPr>
            <w:r w:rsidRPr="008B4C26">
              <w:rPr>
                <w:rFonts w:asciiTheme="minorHAnsi" w:hAnsiTheme="minorHAnsi"/>
                <w:i/>
                <w:sz w:val="18"/>
                <w:szCs w:val="18"/>
                <w:lang w:eastAsia="pl-PL"/>
              </w:rPr>
              <w:t>Prosimy wypisać oferowanych specjalistów</w:t>
            </w:r>
          </w:p>
        </w:tc>
        <w:tc>
          <w:tcPr>
            <w:tcW w:w="1128" w:type="pct"/>
            <w:vAlign w:val="center"/>
          </w:tcPr>
          <w:p w14:paraId="6DAE3676" w14:textId="77777777" w:rsidR="00361A35" w:rsidRPr="008B4C26" w:rsidRDefault="00361A35" w:rsidP="00E324B4">
            <w:pPr>
              <w:adjustRightInd w:val="0"/>
              <w:rPr>
                <w:rFonts w:asciiTheme="minorHAnsi" w:hAnsiTheme="minorHAnsi" w:cs="Arial"/>
                <w:lang w:eastAsia="pl-PL"/>
              </w:rPr>
            </w:pPr>
          </w:p>
        </w:tc>
        <w:tc>
          <w:tcPr>
            <w:tcW w:w="1069" w:type="pct"/>
            <w:vAlign w:val="center"/>
          </w:tcPr>
          <w:p w14:paraId="4F6C4B1F" w14:textId="77777777" w:rsidR="00361A35" w:rsidRPr="008B4C26" w:rsidRDefault="00361A35" w:rsidP="00E324B4">
            <w:pPr>
              <w:adjustRightInd w:val="0"/>
              <w:rPr>
                <w:rFonts w:asciiTheme="minorHAnsi" w:hAnsiTheme="minorHAnsi" w:cs="Arial"/>
                <w:lang w:eastAsia="pl-PL"/>
              </w:rPr>
            </w:pPr>
          </w:p>
        </w:tc>
        <w:tc>
          <w:tcPr>
            <w:tcW w:w="1295" w:type="pct"/>
          </w:tcPr>
          <w:p w14:paraId="088AC0A7" w14:textId="77777777" w:rsidR="00361A35" w:rsidRPr="008B4C26" w:rsidRDefault="00361A35" w:rsidP="00E324B4">
            <w:pPr>
              <w:adjustRightInd w:val="0"/>
              <w:rPr>
                <w:rFonts w:asciiTheme="minorHAnsi" w:hAnsiTheme="minorHAnsi" w:cs="Arial"/>
                <w:lang w:eastAsia="pl-PL"/>
              </w:rPr>
            </w:pPr>
          </w:p>
        </w:tc>
      </w:tr>
      <w:tr w:rsidR="00361A35" w:rsidRPr="008B4C26" w14:paraId="13A96355" w14:textId="77777777" w:rsidTr="00E324B4">
        <w:trPr>
          <w:trHeight w:val="567"/>
        </w:trPr>
        <w:tc>
          <w:tcPr>
            <w:tcW w:w="1508" w:type="pct"/>
            <w:shd w:val="clear" w:color="auto" w:fill="auto"/>
          </w:tcPr>
          <w:p w14:paraId="75DD1191" w14:textId="77777777" w:rsidR="00361A35" w:rsidRDefault="00361A35" w:rsidP="00E324B4">
            <w:pPr>
              <w:autoSpaceDE w:val="0"/>
              <w:autoSpaceDN w:val="0"/>
              <w:jc w:val="both"/>
              <w:rPr>
                <w:rFonts w:asciiTheme="minorHAnsi" w:hAnsiTheme="minorHAnsi"/>
                <w:b/>
                <w:sz w:val="18"/>
                <w:szCs w:val="18"/>
                <w:lang w:eastAsia="pl-PL"/>
              </w:rPr>
            </w:pPr>
            <w:proofErr w:type="spellStart"/>
            <w:r>
              <w:rPr>
                <w:rFonts w:asciiTheme="minorHAnsi" w:hAnsiTheme="minorHAnsi"/>
                <w:b/>
                <w:sz w:val="18"/>
                <w:szCs w:val="18"/>
                <w:lang w:eastAsia="pl-PL"/>
              </w:rPr>
              <w:t>Telemedycyna</w:t>
            </w:r>
            <w:proofErr w:type="spellEnd"/>
            <w:r>
              <w:rPr>
                <w:rFonts w:asciiTheme="minorHAnsi" w:hAnsiTheme="minorHAnsi"/>
                <w:b/>
                <w:sz w:val="18"/>
                <w:szCs w:val="18"/>
                <w:lang w:eastAsia="pl-PL"/>
              </w:rPr>
              <w:t>:</w:t>
            </w:r>
          </w:p>
          <w:p w14:paraId="3CF7E901" w14:textId="77777777" w:rsidR="00361A35" w:rsidRPr="005A4F57" w:rsidRDefault="00361A35" w:rsidP="00E324B4">
            <w:pPr>
              <w:autoSpaceDE w:val="0"/>
              <w:autoSpaceDN w:val="0"/>
              <w:jc w:val="both"/>
              <w:rPr>
                <w:rFonts w:asciiTheme="minorHAnsi" w:hAnsiTheme="minorHAnsi"/>
                <w:bCs/>
                <w:i/>
                <w:iCs/>
                <w:sz w:val="18"/>
                <w:szCs w:val="18"/>
                <w:lang w:eastAsia="pl-PL"/>
              </w:rPr>
            </w:pPr>
            <w:r w:rsidRPr="005A4F57">
              <w:rPr>
                <w:rFonts w:asciiTheme="minorHAnsi" w:hAnsiTheme="minorHAnsi"/>
                <w:bCs/>
                <w:i/>
                <w:iCs/>
                <w:sz w:val="18"/>
                <w:szCs w:val="18"/>
                <w:lang w:eastAsia="pl-PL"/>
              </w:rPr>
              <w:t>Prosimy wypisać oferowanych specjalistów</w:t>
            </w:r>
          </w:p>
        </w:tc>
        <w:tc>
          <w:tcPr>
            <w:tcW w:w="1128" w:type="pct"/>
            <w:vAlign w:val="center"/>
          </w:tcPr>
          <w:p w14:paraId="0DB292A0" w14:textId="77777777" w:rsidR="00361A35" w:rsidRPr="008B4C26" w:rsidRDefault="00361A35" w:rsidP="00E324B4">
            <w:pPr>
              <w:adjustRightInd w:val="0"/>
              <w:rPr>
                <w:rFonts w:asciiTheme="minorHAnsi" w:hAnsiTheme="minorHAnsi" w:cs="Arial"/>
                <w:lang w:eastAsia="pl-PL"/>
              </w:rPr>
            </w:pPr>
          </w:p>
        </w:tc>
        <w:tc>
          <w:tcPr>
            <w:tcW w:w="1069" w:type="pct"/>
            <w:vAlign w:val="center"/>
          </w:tcPr>
          <w:p w14:paraId="16AFADA3" w14:textId="77777777" w:rsidR="00361A35" w:rsidRPr="008B4C26" w:rsidRDefault="00361A35" w:rsidP="00E324B4">
            <w:pPr>
              <w:adjustRightInd w:val="0"/>
              <w:rPr>
                <w:rFonts w:asciiTheme="minorHAnsi" w:hAnsiTheme="minorHAnsi" w:cs="Arial"/>
                <w:lang w:eastAsia="pl-PL"/>
              </w:rPr>
            </w:pPr>
          </w:p>
        </w:tc>
        <w:tc>
          <w:tcPr>
            <w:tcW w:w="1295" w:type="pct"/>
          </w:tcPr>
          <w:p w14:paraId="6CA511D1" w14:textId="77777777" w:rsidR="00361A35" w:rsidRPr="008B4C26" w:rsidRDefault="00361A35" w:rsidP="00E324B4">
            <w:pPr>
              <w:adjustRightInd w:val="0"/>
              <w:rPr>
                <w:rFonts w:asciiTheme="minorHAnsi" w:hAnsiTheme="minorHAnsi" w:cs="Arial"/>
                <w:lang w:eastAsia="pl-PL"/>
              </w:rPr>
            </w:pPr>
          </w:p>
        </w:tc>
      </w:tr>
      <w:tr w:rsidR="00361A35" w:rsidRPr="008B4C26" w14:paraId="47BDC92A" w14:textId="77777777" w:rsidTr="00E324B4">
        <w:trPr>
          <w:trHeight w:val="567"/>
        </w:trPr>
        <w:tc>
          <w:tcPr>
            <w:tcW w:w="1508" w:type="pct"/>
            <w:shd w:val="clear" w:color="auto" w:fill="auto"/>
          </w:tcPr>
          <w:p w14:paraId="645476A3" w14:textId="77777777" w:rsidR="00361A35" w:rsidRPr="008B4C26" w:rsidRDefault="00361A35" w:rsidP="00E324B4">
            <w:pPr>
              <w:adjustRightInd w:val="0"/>
              <w:rPr>
                <w:rFonts w:asciiTheme="minorHAnsi" w:hAnsiTheme="minorHAnsi" w:cs="Arial"/>
                <w:b/>
                <w:sz w:val="18"/>
                <w:szCs w:val="18"/>
                <w:lang w:eastAsia="pl-PL"/>
              </w:rPr>
            </w:pPr>
            <w:r w:rsidRPr="008B4C26">
              <w:rPr>
                <w:rFonts w:asciiTheme="minorHAnsi" w:hAnsiTheme="minorHAnsi" w:cs="Arial"/>
                <w:b/>
                <w:sz w:val="18"/>
                <w:szCs w:val="18"/>
                <w:lang w:eastAsia="pl-PL"/>
              </w:rPr>
              <w:t>Zabiegi ambulatoryjne:</w:t>
            </w:r>
          </w:p>
          <w:p w14:paraId="1758455A" w14:textId="77777777" w:rsidR="00361A35" w:rsidRPr="008B4C26" w:rsidRDefault="00361A35" w:rsidP="00E324B4">
            <w:pPr>
              <w:adjustRightInd w:val="0"/>
              <w:rPr>
                <w:rFonts w:asciiTheme="minorHAnsi" w:hAnsiTheme="minorHAnsi" w:cs="Arial"/>
                <w:b/>
                <w:sz w:val="18"/>
                <w:szCs w:val="18"/>
                <w:lang w:eastAsia="pl-PL"/>
              </w:rPr>
            </w:pPr>
            <w:r w:rsidRPr="008B4C26">
              <w:rPr>
                <w:rFonts w:asciiTheme="minorHAnsi" w:hAnsiTheme="minorHAnsi"/>
                <w:i/>
                <w:sz w:val="18"/>
                <w:szCs w:val="18"/>
                <w:lang w:eastAsia="pl-PL"/>
              </w:rPr>
              <w:t>Prosimy wypisać oferowane zabiegi</w:t>
            </w:r>
          </w:p>
        </w:tc>
        <w:tc>
          <w:tcPr>
            <w:tcW w:w="1128" w:type="pct"/>
            <w:vAlign w:val="center"/>
          </w:tcPr>
          <w:p w14:paraId="30694405" w14:textId="77777777" w:rsidR="00361A35" w:rsidRPr="008B4C26" w:rsidRDefault="00361A35" w:rsidP="00E324B4">
            <w:pPr>
              <w:adjustRightInd w:val="0"/>
              <w:rPr>
                <w:rFonts w:asciiTheme="minorHAnsi" w:hAnsiTheme="minorHAnsi" w:cs="Arial"/>
                <w:lang w:eastAsia="pl-PL"/>
              </w:rPr>
            </w:pPr>
          </w:p>
        </w:tc>
        <w:tc>
          <w:tcPr>
            <w:tcW w:w="1069" w:type="pct"/>
            <w:vAlign w:val="center"/>
          </w:tcPr>
          <w:p w14:paraId="516341BE" w14:textId="77777777" w:rsidR="00361A35" w:rsidRPr="008B4C26" w:rsidRDefault="00361A35" w:rsidP="00E324B4">
            <w:pPr>
              <w:adjustRightInd w:val="0"/>
              <w:rPr>
                <w:rFonts w:asciiTheme="minorHAnsi" w:hAnsiTheme="minorHAnsi" w:cs="Arial"/>
                <w:lang w:eastAsia="pl-PL"/>
              </w:rPr>
            </w:pPr>
          </w:p>
        </w:tc>
        <w:tc>
          <w:tcPr>
            <w:tcW w:w="1295" w:type="pct"/>
          </w:tcPr>
          <w:p w14:paraId="67DDEC44" w14:textId="77777777" w:rsidR="00361A35" w:rsidRPr="008B4C26" w:rsidRDefault="00361A35" w:rsidP="00E324B4">
            <w:pPr>
              <w:adjustRightInd w:val="0"/>
              <w:rPr>
                <w:rFonts w:asciiTheme="minorHAnsi" w:hAnsiTheme="minorHAnsi" w:cs="Arial"/>
                <w:lang w:eastAsia="pl-PL"/>
              </w:rPr>
            </w:pPr>
          </w:p>
        </w:tc>
      </w:tr>
      <w:tr w:rsidR="00361A35" w:rsidRPr="008B4C26" w14:paraId="1CB9A13A" w14:textId="77777777" w:rsidTr="00E324B4">
        <w:trPr>
          <w:trHeight w:val="567"/>
        </w:trPr>
        <w:tc>
          <w:tcPr>
            <w:tcW w:w="1508" w:type="pct"/>
            <w:shd w:val="clear" w:color="auto" w:fill="auto"/>
          </w:tcPr>
          <w:p w14:paraId="56DB2FA4" w14:textId="77777777" w:rsidR="00361A35" w:rsidRPr="008B4C26" w:rsidRDefault="00361A35" w:rsidP="00E324B4">
            <w:pPr>
              <w:adjustRightInd w:val="0"/>
              <w:rPr>
                <w:rFonts w:asciiTheme="minorHAnsi" w:hAnsiTheme="minorHAnsi" w:cs="Arial"/>
                <w:b/>
                <w:sz w:val="18"/>
                <w:szCs w:val="18"/>
                <w:lang w:eastAsia="pl-PL"/>
              </w:rPr>
            </w:pPr>
            <w:r w:rsidRPr="008B4C26">
              <w:rPr>
                <w:rFonts w:asciiTheme="minorHAnsi" w:hAnsiTheme="minorHAnsi" w:cs="Arial"/>
                <w:b/>
                <w:sz w:val="18"/>
                <w:szCs w:val="18"/>
                <w:lang w:eastAsia="pl-PL"/>
              </w:rPr>
              <w:t>Badania laboratoryjne:</w:t>
            </w:r>
          </w:p>
          <w:p w14:paraId="31BF892F" w14:textId="77777777" w:rsidR="00361A35" w:rsidRPr="008B4C26" w:rsidRDefault="00361A35" w:rsidP="00E324B4">
            <w:pPr>
              <w:adjustRightInd w:val="0"/>
              <w:rPr>
                <w:rFonts w:asciiTheme="minorHAnsi" w:hAnsiTheme="minorHAnsi" w:cs="Arial"/>
                <w:b/>
                <w:sz w:val="18"/>
                <w:szCs w:val="18"/>
                <w:lang w:eastAsia="pl-PL"/>
              </w:rPr>
            </w:pPr>
            <w:r w:rsidRPr="008B4C26">
              <w:rPr>
                <w:rFonts w:asciiTheme="minorHAnsi" w:hAnsiTheme="minorHAnsi"/>
                <w:i/>
                <w:sz w:val="18"/>
                <w:szCs w:val="18"/>
                <w:lang w:eastAsia="pl-PL"/>
              </w:rPr>
              <w:t>Prosimy wypisać oferowane badania</w:t>
            </w:r>
          </w:p>
        </w:tc>
        <w:tc>
          <w:tcPr>
            <w:tcW w:w="1128" w:type="pct"/>
            <w:vAlign w:val="center"/>
          </w:tcPr>
          <w:p w14:paraId="1BFEAB6A" w14:textId="77777777" w:rsidR="00361A35" w:rsidRPr="008B4C26" w:rsidRDefault="00361A35" w:rsidP="00E324B4">
            <w:pPr>
              <w:adjustRightInd w:val="0"/>
              <w:rPr>
                <w:rFonts w:asciiTheme="minorHAnsi" w:hAnsiTheme="minorHAnsi" w:cs="Arial"/>
                <w:lang w:eastAsia="pl-PL"/>
              </w:rPr>
            </w:pPr>
          </w:p>
        </w:tc>
        <w:tc>
          <w:tcPr>
            <w:tcW w:w="1069" w:type="pct"/>
            <w:vAlign w:val="center"/>
          </w:tcPr>
          <w:p w14:paraId="1402C519" w14:textId="77777777" w:rsidR="00361A35" w:rsidRPr="008B4C26" w:rsidRDefault="00361A35" w:rsidP="00E324B4">
            <w:pPr>
              <w:adjustRightInd w:val="0"/>
              <w:rPr>
                <w:rFonts w:asciiTheme="minorHAnsi" w:hAnsiTheme="minorHAnsi" w:cs="Arial"/>
                <w:lang w:eastAsia="pl-PL"/>
              </w:rPr>
            </w:pPr>
          </w:p>
        </w:tc>
        <w:tc>
          <w:tcPr>
            <w:tcW w:w="1295" w:type="pct"/>
          </w:tcPr>
          <w:p w14:paraId="494FFD6A" w14:textId="77777777" w:rsidR="00361A35" w:rsidRPr="008B4C26" w:rsidRDefault="00361A35" w:rsidP="00E324B4">
            <w:pPr>
              <w:adjustRightInd w:val="0"/>
              <w:rPr>
                <w:rFonts w:asciiTheme="minorHAnsi" w:hAnsiTheme="minorHAnsi" w:cs="Arial"/>
                <w:lang w:eastAsia="pl-PL"/>
              </w:rPr>
            </w:pPr>
          </w:p>
        </w:tc>
      </w:tr>
      <w:tr w:rsidR="00361A35" w:rsidRPr="008B4C26" w14:paraId="32143571" w14:textId="77777777" w:rsidTr="00E324B4">
        <w:trPr>
          <w:trHeight w:val="567"/>
        </w:trPr>
        <w:tc>
          <w:tcPr>
            <w:tcW w:w="1508" w:type="pct"/>
            <w:shd w:val="clear" w:color="auto" w:fill="auto"/>
          </w:tcPr>
          <w:p w14:paraId="186B001F" w14:textId="77777777" w:rsidR="00361A35" w:rsidRPr="008B4C26" w:rsidRDefault="00361A35" w:rsidP="00E324B4">
            <w:pPr>
              <w:adjustRightInd w:val="0"/>
              <w:rPr>
                <w:rFonts w:asciiTheme="minorHAnsi" w:hAnsiTheme="minorHAnsi" w:cs="Arial"/>
                <w:b/>
                <w:sz w:val="18"/>
                <w:szCs w:val="18"/>
                <w:lang w:eastAsia="pl-PL"/>
              </w:rPr>
            </w:pPr>
            <w:r w:rsidRPr="008B4C26">
              <w:rPr>
                <w:rFonts w:asciiTheme="minorHAnsi" w:hAnsiTheme="minorHAnsi" w:cs="Arial"/>
                <w:b/>
                <w:sz w:val="18"/>
                <w:szCs w:val="18"/>
                <w:lang w:eastAsia="pl-PL"/>
              </w:rPr>
              <w:t>Diagnostyka obrazowa:</w:t>
            </w:r>
          </w:p>
          <w:p w14:paraId="5BF054C4" w14:textId="77777777" w:rsidR="00361A35" w:rsidRPr="008B4C26" w:rsidRDefault="00361A35" w:rsidP="00E324B4">
            <w:pPr>
              <w:adjustRightInd w:val="0"/>
              <w:rPr>
                <w:rFonts w:asciiTheme="minorHAnsi" w:hAnsiTheme="minorHAnsi" w:cs="Arial"/>
                <w:b/>
                <w:sz w:val="18"/>
                <w:szCs w:val="18"/>
                <w:lang w:eastAsia="pl-PL"/>
              </w:rPr>
            </w:pPr>
            <w:r w:rsidRPr="008B4C26">
              <w:rPr>
                <w:rFonts w:asciiTheme="minorHAnsi" w:hAnsiTheme="minorHAnsi"/>
                <w:i/>
                <w:sz w:val="18"/>
                <w:szCs w:val="18"/>
                <w:lang w:eastAsia="pl-PL"/>
              </w:rPr>
              <w:t xml:space="preserve">Prosimy wypisać oferowane badania </w:t>
            </w:r>
          </w:p>
        </w:tc>
        <w:tc>
          <w:tcPr>
            <w:tcW w:w="1128" w:type="pct"/>
            <w:vAlign w:val="center"/>
          </w:tcPr>
          <w:p w14:paraId="2DF0C330" w14:textId="77777777" w:rsidR="00361A35" w:rsidRPr="008B4C26" w:rsidRDefault="00361A35" w:rsidP="00E324B4">
            <w:pPr>
              <w:adjustRightInd w:val="0"/>
              <w:rPr>
                <w:rFonts w:asciiTheme="minorHAnsi" w:hAnsiTheme="minorHAnsi" w:cs="Arial"/>
                <w:lang w:eastAsia="pl-PL"/>
              </w:rPr>
            </w:pPr>
          </w:p>
        </w:tc>
        <w:tc>
          <w:tcPr>
            <w:tcW w:w="1069" w:type="pct"/>
            <w:vAlign w:val="center"/>
          </w:tcPr>
          <w:p w14:paraId="087CD611" w14:textId="77777777" w:rsidR="00361A35" w:rsidRPr="008B4C26" w:rsidRDefault="00361A35" w:rsidP="00E324B4">
            <w:pPr>
              <w:adjustRightInd w:val="0"/>
              <w:rPr>
                <w:rFonts w:asciiTheme="minorHAnsi" w:hAnsiTheme="minorHAnsi" w:cs="Arial"/>
                <w:lang w:eastAsia="pl-PL"/>
              </w:rPr>
            </w:pPr>
          </w:p>
        </w:tc>
        <w:tc>
          <w:tcPr>
            <w:tcW w:w="1295" w:type="pct"/>
          </w:tcPr>
          <w:p w14:paraId="382D048C" w14:textId="77777777" w:rsidR="00361A35" w:rsidRPr="008B4C26" w:rsidRDefault="00361A35" w:rsidP="00E324B4">
            <w:pPr>
              <w:adjustRightInd w:val="0"/>
              <w:rPr>
                <w:rFonts w:asciiTheme="minorHAnsi" w:hAnsiTheme="minorHAnsi" w:cs="Arial"/>
                <w:lang w:eastAsia="pl-PL"/>
              </w:rPr>
            </w:pPr>
          </w:p>
        </w:tc>
      </w:tr>
      <w:tr w:rsidR="00361A35" w:rsidRPr="008B4C26" w14:paraId="6409AA07" w14:textId="77777777" w:rsidTr="00E324B4">
        <w:trPr>
          <w:trHeight w:val="567"/>
        </w:trPr>
        <w:tc>
          <w:tcPr>
            <w:tcW w:w="1508" w:type="pct"/>
            <w:shd w:val="clear" w:color="auto" w:fill="auto"/>
          </w:tcPr>
          <w:p w14:paraId="4C530DEF" w14:textId="77777777" w:rsidR="00361A35" w:rsidRPr="008B4C26" w:rsidRDefault="00361A35" w:rsidP="00E324B4">
            <w:pPr>
              <w:adjustRightInd w:val="0"/>
              <w:rPr>
                <w:rFonts w:asciiTheme="minorHAnsi" w:hAnsiTheme="minorHAnsi" w:cs="Arial"/>
                <w:b/>
                <w:sz w:val="18"/>
                <w:szCs w:val="18"/>
                <w:lang w:eastAsia="pl-PL"/>
              </w:rPr>
            </w:pPr>
            <w:r w:rsidRPr="008B4C26">
              <w:rPr>
                <w:rFonts w:asciiTheme="minorHAnsi" w:hAnsiTheme="minorHAnsi" w:cs="Arial"/>
                <w:b/>
                <w:sz w:val="18"/>
                <w:szCs w:val="18"/>
                <w:lang w:eastAsia="pl-PL"/>
              </w:rPr>
              <w:t>Pozostałe badania</w:t>
            </w:r>
          </w:p>
          <w:p w14:paraId="294A7A85" w14:textId="77777777" w:rsidR="00361A35" w:rsidRPr="008B4C26" w:rsidRDefault="00361A35" w:rsidP="00E324B4">
            <w:pPr>
              <w:adjustRightInd w:val="0"/>
              <w:rPr>
                <w:rFonts w:asciiTheme="minorHAnsi" w:hAnsiTheme="minorHAnsi" w:cs="Arial"/>
                <w:b/>
                <w:sz w:val="18"/>
                <w:szCs w:val="18"/>
                <w:lang w:eastAsia="pl-PL"/>
              </w:rPr>
            </w:pPr>
            <w:r w:rsidRPr="008B4C26">
              <w:rPr>
                <w:rFonts w:asciiTheme="minorHAnsi" w:hAnsiTheme="minorHAnsi"/>
                <w:i/>
                <w:sz w:val="18"/>
                <w:szCs w:val="18"/>
                <w:lang w:eastAsia="pl-PL"/>
              </w:rPr>
              <w:t>Prosimy wypisać oferowane badania</w:t>
            </w:r>
          </w:p>
        </w:tc>
        <w:tc>
          <w:tcPr>
            <w:tcW w:w="1128" w:type="pct"/>
            <w:vAlign w:val="center"/>
          </w:tcPr>
          <w:p w14:paraId="294AFAFD" w14:textId="77777777" w:rsidR="00361A35" w:rsidRPr="008B4C26" w:rsidRDefault="00361A35" w:rsidP="00E324B4">
            <w:pPr>
              <w:adjustRightInd w:val="0"/>
              <w:rPr>
                <w:rFonts w:asciiTheme="minorHAnsi" w:hAnsiTheme="minorHAnsi" w:cs="Arial"/>
                <w:lang w:eastAsia="pl-PL"/>
              </w:rPr>
            </w:pPr>
          </w:p>
        </w:tc>
        <w:tc>
          <w:tcPr>
            <w:tcW w:w="1069" w:type="pct"/>
            <w:vAlign w:val="center"/>
          </w:tcPr>
          <w:p w14:paraId="3C8B7801" w14:textId="77777777" w:rsidR="00361A35" w:rsidRPr="008B4C26" w:rsidRDefault="00361A35" w:rsidP="00E324B4">
            <w:pPr>
              <w:adjustRightInd w:val="0"/>
              <w:rPr>
                <w:rFonts w:asciiTheme="minorHAnsi" w:hAnsiTheme="minorHAnsi" w:cs="Arial"/>
                <w:lang w:eastAsia="pl-PL"/>
              </w:rPr>
            </w:pPr>
          </w:p>
        </w:tc>
        <w:tc>
          <w:tcPr>
            <w:tcW w:w="1295" w:type="pct"/>
          </w:tcPr>
          <w:p w14:paraId="4D878BC4" w14:textId="77777777" w:rsidR="00361A35" w:rsidRPr="008B4C26" w:rsidRDefault="00361A35" w:rsidP="00E324B4">
            <w:pPr>
              <w:adjustRightInd w:val="0"/>
              <w:rPr>
                <w:rFonts w:asciiTheme="minorHAnsi" w:hAnsiTheme="minorHAnsi" w:cs="Arial"/>
                <w:lang w:eastAsia="pl-PL"/>
              </w:rPr>
            </w:pPr>
          </w:p>
        </w:tc>
      </w:tr>
      <w:tr w:rsidR="00361A35" w:rsidRPr="008B4C26" w14:paraId="4FDD9483" w14:textId="77777777" w:rsidTr="00E324B4">
        <w:trPr>
          <w:trHeight w:val="567"/>
        </w:trPr>
        <w:tc>
          <w:tcPr>
            <w:tcW w:w="1508" w:type="pct"/>
            <w:shd w:val="clear" w:color="auto" w:fill="auto"/>
          </w:tcPr>
          <w:p w14:paraId="61CCC7DA" w14:textId="77777777" w:rsidR="00361A35" w:rsidRPr="008B4C26" w:rsidRDefault="00361A35" w:rsidP="00E324B4">
            <w:pPr>
              <w:adjustRightInd w:val="0"/>
              <w:rPr>
                <w:rFonts w:asciiTheme="minorHAnsi" w:hAnsiTheme="minorHAnsi" w:cs="Arial"/>
                <w:b/>
                <w:sz w:val="18"/>
                <w:szCs w:val="18"/>
                <w:lang w:eastAsia="pl-PL"/>
              </w:rPr>
            </w:pPr>
            <w:r w:rsidRPr="008B4C26">
              <w:rPr>
                <w:rFonts w:asciiTheme="minorHAnsi" w:hAnsiTheme="minorHAnsi" w:cs="Arial"/>
                <w:b/>
                <w:sz w:val="18"/>
                <w:szCs w:val="18"/>
                <w:lang w:eastAsia="pl-PL"/>
              </w:rPr>
              <w:t>Usługi dodatkowe:</w:t>
            </w:r>
          </w:p>
          <w:p w14:paraId="081BD2F6" w14:textId="77777777" w:rsidR="00361A35" w:rsidRPr="008B4C26" w:rsidRDefault="00361A35" w:rsidP="00E324B4">
            <w:pPr>
              <w:adjustRightInd w:val="0"/>
              <w:rPr>
                <w:rFonts w:asciiTheme="minorHAnsi" w:hAnsiTheme="minorHAnsi"/>
                <w:i/>
                <w:sz w:val="18"/>
                <w:szCs w:val="18"/>
                <w:lang w:eastAsia="pl-PL"/>
              </w:rPr>
            </w:pPr>
            <w:r w:rsidRPr="008B4C26">
              <w:rPr>
                <w:rFonts w:asciiTheme="minorHAnsi" w:hAnsiTheme="minorHAnsi"/>
                <w:i/>
                <w:sz w:val="18"/>
                <w:szCs w:val="18"/>
                <w:lang w:eastAsia="pl-PL"/>
              </w:rPr>
              <w:t>Prosimy wypisać oferowane usługi</w:t>
            </w:r>
          </w:p>
        </w:tc>
        <w:tc>
          <w:tcPr>
            <w:tcW w:w="1128" w:type="pct"/>
            <w:vAlign w:val="center"/>
          </w:tcPr>
          <w:p w14:paraId="2E78D5E6" w14:textId="77777777" w:rsidR="00361A35" w:rsidRPr="008B4C26" w:rsidRDefault="00361A35" w:rsidP="00E324B4">
            <w:pPr>
              <w:adjustRightInd w:val="0"/>
              <w:rPr>
                <w:rFonts w:asciiTheme="minorHAnsi" w:hAnsiTheme="minorHAnsi" w:cs="Arial"/>
                <w:lang w:eastAsia="pl-PL"/>
              </w:rPr>
            </w:pPr>
          </w:p>
        </w:tc>
        <w:tc>
          <w:tcPr>
            <w:tcW w:w="1069" w:type="pct"/>
            <w:vAlign w:val="center"/>
          </w:tcPr>
          <w:p w14:paraId="6CB2AAAC" w14:textId="77777777" w:rsidR="00361A35" w:rsidRPr="008B4C26" w:rsidRDefault="00361A35" w:rsidP="00E324B4">
            <w:pPr>
              <w:adjustRightInd w:val="0"/>
              <w:rPr>
                <w:rFonts w:asciiTheme="minorHAnsi" w:hAnsiTheme="minorHAnsi" w:cs="Arial"/>
                <w:lang w:eastAsia="pl-PL"/>
              </w:rPr>
            </w:pPr>
          </w:p>
        </w:tc>
        <w:tc>
          <w:tcPr>
            <w:tcW w:w="1295" w:type="pct"/>
          </w:tcPr>
          <w:p w14:paraId="1D4A8BB0" w14:textId="77777777" w:rsidR="00361A35" w:rsidRPr="008B4C26" w:rsidRDefault="00361A35" w:rsidP="00E324B4">
            <w:pPr>
              <w:adjustRightInd w:val="0"/>
              <w:rPr>
                <w:rFonts w:asciiTheme="minorHAnsi" w:hAnsiTheme="minorHAnsi" w:cs="Arial"/>
                <w:lang w:eastAsia="pl-PL"/>
              </w:rPr>
            </w:pPr>
          </w:p>
        </w:tc>
      </w:tr>
    </w:tbl>
    <w:p w14:paraId="02973A90" w14:textId="77777777" w:rsidR="00361A35" w:rsidRPr="00155406" w:rsidRDefault="00361A35" w:rsidP="00361A35">
      <w:pPr>
        <w:spacing w:before="120" w:after="120"/>
        <w:jc w:val="both"/>
        <w:rPr>
          <w:rFonts w:asciiTheme="minorHAnsi" w:hAnsiTheme="minorHAnsi" w:cs="Arial"/>
          <w:b/>
          <w:szCs w:val="20"/>
        </w:rPr>
      </w:pPr>
    </w:p>
    <w:p w14:paraId="7EAE5909" w14:textId="77777777" w:rsidR="00361A35" w:rsidRPr="00AD09F4" w:rsidRDefault="00361A35" w:rsidP="00361A35">
      <w:pPr>
        <w:pStyle w:val="Akapitzlist"/>
        <w:numPr>
          <w:ilvl w:val="2"/>
          <w:numId w:val="9"/>
        </w:numPr>
        <w:spacing w:before="120" w:after="120"/>
        <w:ind w:left="1225" w:hanging="505"/>
        <w:jc w:val="both"/>
        <w:rPr>
          <w:rFonts w:asciiTheme="minorHAnsi" w:hAnsiTheme="minorHAnsi" w:cs="Arial"/>
          <w:b/>
          <w:sz w:val="22"/>
          <w:szCs w:val="20"/>
        </w:rPr>
      </w:pPr>
      <w:r w:rsidRPr="008B4C26">
        <w:rPr>
          <w:rFonts w:asciiTheme="minorHAnsi" w:hAnsiTheme="minorHAnsi" w:cs="Arial"/>
          <w:b/>
          <w:sz w:val="22"/>
          <w:szCs w:val="20"/>
        </w:rPr>
        <w:t xml:space="preserve">Oferujemy następujące fakultatywne rozszerzenia </w:t>
      </w:r>
    </w:p>
    <w:tbl>
      <w:tblPr>
        <w:tblW w:w="52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3119"/>
        <w:gridCol w:w="3117"/>
        <w:gridCol w:w="3261"/>
      </w:tblGrid>
      <w:tr w:rsidR="00361A35" w:rsidRPr="008B4C26" w14:paraId="61B302AF" w14:textId="77777777" w:rsidTr="00E324B4">
        <w:tc>
          <w:tcPr>
            <w:tcW w:w="1642" w:type="pct"/>
            <w:shd w:val="clear" w:color="auto" w:fill="D9D9D9" w:themeFill="background1" w:themeFillShade="D9"/>
            <w:vAlign w:val="center"/>
          </w:tcPr>
          <w:p w14:paraId="019AAD5B" w14:textId="77777777" w:rsidR="00361A35" w:rsidRPr="008B4C26" w:rsidRDefault="00361A35" w:rsidP="00E324B4">
            <w:pPr>
              <w:adjustRightInd w:val="0"/>
              <w:rPr>
                <w:rFonts w:asciiTheme="minorHAnsi" w:hAnsiTheme="minorHAnsi" w:cs="Arial"/>
                <w:b/>
                <w:sz w:val="18"/>
                <w:szCs w:val="18"/>
                <w:lang w:eastAsia="pl-PL"/>
              </w:rPr>
            </w:pPr>
            <w:r w:rsidRPr="008B4C26">
              <w:rPr>
                <w:rFonts w:asciiTheme="minorHAnsi" w:hAnsiTheme="minorHAnsi" w:cs="Arial"/>
                <w:b/>
                <w:sz w:val="18"/>
                <w:szCs w:val="18"/>
                <w:lang w:eastAsia="pl-PL"/>
              </w:rPr>
              <w:t>Rozszerzenie zakresu</w:t>
            </w:r>
          </w:p>
        </w:tc>
        <w:tc>
          <w:tcPr>
            <w:tcW w:w="3358" w:type="pct"/>
            <w:gridSpan w:val="2"/>
            <w:shd w:val="clear" w:color="auto" w:fill="D9D9D9" w:themeFill="background1" w:themeFillShade="D9"/>
            <w:vAlign w:val="center"/>
          </w:tcPr>
          <w:p w14:paraId="25F922A6" w14:textId="77777777" w:rsidR="00361A35" w:rsidRPr="008B4C26" w:rsidRDefault="00361A35" w:rsidP="00E324B4">
            <w:pPr>
              <w:adjustRightInd w:val="0"/>
              <w:jc w:val="center"/>
              <w:rPr>
                <w:rFonts w:asciiTheme="minorHAnsi" w:hAnsiTheme="minorHAnsi" w:cs="Arial"/>
                <w:b/>
                <w:sz w:val="18"/>
                <w:szCs w:val="18"/>
                <w:lang w:eastAsia="pl-PL"/>
              </w:rPr>
            </w:pPr>
            <w:r w:rsidRPr="008B4C26">
              <w:rPr>
                <w:rFonts w:asciiTheme="minorHAnsi" w:hAnsiTheme="minorHAnsi" w:cs="Arial"/>
                <w:b/>
                <w:sz w:val="18"/>
                <w:szCs w:val="18"/>
                <w:lang w:eastAsia="pl-PL"/>
              </w:rPr>
              <w:t>Warunki rozszerzenia</w:t>
            </w:r>
            <w:r>
              <w:rPr>
                <w:rFonts w:asciiTheme="minorHAnsi" w:hAnsiTheme="minorHAnsi" w:cs="Arial"/>
                <w:b/>
                <w:sz w:val="18"/>
                <w:szCs w:val="18"/>
                <w:lang w:eastAsia="pl-PL"/>
              </w:rPr>
              <w:t xml:space="preserve"> wspólne dla Zakresu I, II i III</w:t>
            </w:r>
          </w:p>
        </w:tc>
      </w:tr>
      <w:tr w:rsidR="00361A35" w:rsidRPr="008B4C26" w14:paraId="3F1B2D4D" w14:textId="77777777" w:rsidTr="00E324B4">
        <w:trPr>
          <w:trHeight w:val="567"/>
        </w:trPr>
        <w:tc>
          <w:tcPr>
            <w:tcW w:w="1642" w:type="pct"/>
            <w:shd w:val="clear" w:color="auto" w:fill="auto"/>
            <w:vAlign w:val="center"/>
          </w:tcPr>
          <w:p w14:paraId="2B7AEAC0" w14:textId="77777777" w:rsidR="00361A35" w:rsidRPr="008B4C26" w:rsidRDefault="00361A35" w:rsidP="00E324B4">
            <w:pPr>
              <w:adjustRightInd w:val="0"/>
              <w:rPr>
                <w:rFonts w:asciiTheme="minorHAnsi" w:hAnsiTheme="minorHAnsi" w:cs="Arial"/>
                <w:b/>
                <w:sz w:val="18"/>
                <w:szCs w:val="18"/>
                <w:lang w:eastAsia="pl-PL"/>
              </w:rPr>
            </w:pPr>
            <w:r w:rsidRPr="00751213">
              <w:rPr>
                <w:rFonts w:asciiTheme="minorHAnsi" w:hAnsiTheme="minorHAnsi" w:cs="Arial"/>
                <w:b/>
                <w:sz w:val="18"/>
                <w:szCs w:val="18"/>
                <w:lang w:eastAsia="pl-PL"/>
              </w:rPr>
              <w:lastRenderedPageBreak/>
              <w:t>Maksymalny akceptowany wiek przystąpienia dla małżonka, partnera życiowego (wyższy niż 65 r.ż.)</w:t>
            </w:r>
          </w:p>
        </w:tc>
        <w:tc>
          <w:tcPr>
            <w:tcW w:w="1641" w:type="pct"/>
            <w:vAlign w:val="center"/>
          </w:tcPr>
          <w:p w14:paraId="258C8A97" w14:textId="77777777" w:rsidR="00361A35" w:rsidRDefault="00361A35" w:rsidP="00E324B4">
            <w:pPr>
              <w:adjustRightInd w:val="0"/>
              <w:jc w:val="center"/>
              <w:rPr>
                <w:rFonts w:asciiTheme="minorHAnsi" w:hAnsiTheme="minorHAnsi"/>
                <w:sz w:val="18"/>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Pr>
                <w:rFonts w:asciiTheme="minorHAnsi" w:hAnsiTheme="minorHAnsi"/>
                <w:sz w:val="20"/>
                <w:szCs w:val="20"/>
                <w:lang w:eastAsia="pl-PL"/>
              </w:rPr>
            </w:r>
            <w:r>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lang w:eastAsia="pl-PL"/>
              </w:rPr>
              <w:t>TAK</w:t>
            </w:r>
            <w:r>
              <w:rPr>
                <w:rFonts w:asciiTheme="minorHAnsi" w:hAnsiTheme="minorHAnsi"/>
                <w:sz w:val="18"/>
                <w:lang w:eastAsia="pl-PL"/>
              </w:rPr>
              <w:t xml:space="preserve">, </w:t>
            </w:r>
            <w:r w:rsidRPr="008B4C26">
              <w:rPr>
                <w:rFonts w:asciiTheme="minorHAnsi" w:hAnsiTheme="minorHAnsi"/>
                <w:sz w:val="18"/>
                <w:lang w:eastAsia="pl-PL"/>
              </w:rPr>
              <w:t>Limit wieku</w:t>
            </w:r>
            <w:r>
              <w:rPr>
                <w:rFonts w:asciiTheme="minorHAnsi" w:hAnsiTheme="minorHAnsi"/>
                <w:sz w:val="18"/>
                <w:lang w:eastAsia="pl-PL"/>
              </w:rPr>
              <w:t xml:space="preserve">: </w:t>
            </w:r>
            <w:r w:rsidRPr="00FC5857">
              <w:rPr>
                <w:rFonts w:asciiTheme="minorHAnsi" w:hAnsiTheme="minorHAnsi"/>
                <w:sz w:val="18"/>
                <w:lang w:eastAsia="pl-PL"/>
              </w:rPr>
              <w:t>do 69 lat</w:t>
            </w:r>
          </w:p>
          <w:p w14:paraId="1BAD773C" w14:textId="77777777" w:rsidR="00361A35" w:rsidRPr="008B4C26" w:rsidRDefault="00361A35" w:rsidP="00E324B4">
            <w:pPr>
              <w:adjustRightInd w:val="0"/>
              <w:jc w:val="center"/>
              <w:rPr>
                <w:rFonts w:asciiTheme="minorHAnsi" w:hAnsiTheme="minorHAnsi"/>
                <w:sz w:val="20"/>
                <w:szCs w:val="20"/>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Pr>
                <w:rFonts w:asciiTheme="minorHAnsi" w:hAnsiTheme="minorHAnsi"/>
                <w:sz w:val="20"/>
                <w:szCs w:val="20"/>
                <w:lang w:eastAsia="pl-PL"/>
              </w:rPr>
            </w:r>
            <w:r>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lang w:eastAsia="pl-PL"/>
              </w:rPr>
              <w:t>TAK</w:t>
            </w:r>
            <w:r>
              <w:rPr>
                <w:rFonts w:asciiTheme="minorHAnsi" w:hAnsiTheme="minorHAnsi"/>
                <w:sz w:val="18"/>
                <w:lang w:eastAsia="pl-PL"/>
              </w:rPr>
              <w:t xml:space="preserve"> </w:t>
            </w:r>
            <w:r w:rsidRPr="008B4C26">
              <w:rPr>
                <w:rFonts w:asciiTheme="minorHAnsi" w:hAnsiTheme="minorHAnsi"/>
                <w:sz w:val="18"/>
                <w:lang w:eastAsia="pl-PL"/>
              </w:rPr>
              <w:t>Limit wieku</w:t>
            </w:r>
            <w:r>
              <w:rPr>
                <w:rFonts w:asciiTheme="minorHAnsi" w:hAnsiTheme="minorHAnsi"/>
                <w:sz w:val="18"/>
                <w:lang w:eastAsia="pl-PL"/>
              </w:rPr>
              <w:t xml:space="preserve">: </w:t>
            </w:r>
            <w:r w:rsidRPr="00FC5857">
              <w:rPr>
                <w:rFonts w:asciiTheme="minorHAnsi" w:hAnsiTheme="minorHAnsi"/>
                <w:sz w:val="18"/>
                <w:lang w:eastAsia="pl-PL"/>
              </w:rPr>
              <w:t>do 75 lat</w:t>
            </w:r>
          </w:p>
        </w:tc>
        <w:tc>
          <w:tcPr>
            <w:tcW w:w="1717" w:type="pct"/>
            <w:tcBorders>
              <w:bottom w:val="single" w:sz="4" w:space="0" w:color="auto"/>
            </w:tcBorders>
            <w:vAlign w:val="center"/>
          </w:tcPr>
          <w:p w14:paraId="68C3EAFF" w14:textId="77777777" w:rsidR="00361A35" w:rsidRPr="008B4C26" w:rsidRDefault="00361A35" w:rsidP="00E324B4">
            <w:pPr>
              <w:adjustRightInd w:val="0"/>
              <w:jc w:val="center"/>
              <w:rPr>
                <w:rFonts w:asciiTheme="minorHAnsi" w:hAnsiTheme="minorHAnsi"/>
                <w:sz w:val="20"/>
                <w:szCs w:val="20"/>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Pr>
                <w:rFonts w:asciiTheme="minorHAnsi" w:hAnsiTheme="minorHAnsi"/>
                <w:sz w:val="20"/>
                <w:szCs w:val="20"/>
                <w:lang w:eastAsia="pl-PL"/>
              </w:rPr>
            </w:r>
            <w:r>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Pr>
                <w:rFonts w:asciiTheme="minorHAnsi" w:hAnsiTheme="minorHAnsi"/>
                <w:sz w:val="18"/>
                <w:lang w:eastAsia="pl-PL"/>
              </w:rPr>
              <w:t>NIE</w:t>
            </w:r>
          </w:p>
        </w:tc>
      </w:tr>
      <w:tr w:rsidR="00361A35" w:rsidRPr="008B4C26" w14:paraId="476A1093" w14:textId="77777777" w:rsidTr="00E324B4">
        <w:trPr>
          <w:trHeight w:val="567"/>
        </w:trPr>
        <w:tc>
          <w:tcPr>
            <w:tcW w:w="1642" w:type="pct"/>
            <w:vAlign w:val="center"/>
          </w:tcPr>
          <w:p w14:paraId="10A5B5B2" w14:textId="77777777" w:rsidR="00361A35" w:rsidRPr="00751213" w:rsidRDefault="00361A35" w:rsidP="00E324B4">
            <w:pPr>
              <w:adjustRightInd w:val="0"/>
              <w:rPr>
                <w:rFonts w:asciiTheme="minorHAnsi" w:hAnsiTheme="minorHAnsi" w:cs="Arial"/>
                <w:b/>
                <w:sz w:val="18"/>
                <w:szCs w:val="18"/>
                <w:lang w:eastAsia="pl-PL"/>
              </w:rPr>
            </w:pPr>
            <w:r w:rsidRPr="008B4C26">
              <w:rPr>
                <w:rFonts w:asciiTheme="minorHAnsi" w:hAnsiTheme="minorHAnsi" w:cs="Arial"/>
                <w:b/>
                <w:sz w:val="18"/>
                <w:lang w:eastAsia="pl-PL"/>
              </w:rPr>
              <w:t>Gwarancja dostępności wizyt lekarzy podstawowej opieki zdrowotnej</w:t>
            </w:r>
          </w:p>
        </w:tc>
        <w:tc>
          <w:tcPr>
            <w:tcW w:w="3358" w:type="pct"/>
            <w:gridSpan w:val="2"/>
            <w:vAlign w:val="center"/>
          </w:tcPr>
          <w:p w14:paraId="40383585" w14:textId="77777777" w:rsidR="00361A35" w:rsidRPr="008B4C26" w:rsidRDefault="00361A35" w:rsidP="00E324B4">
            <w:pPr>
              <w:adjustRightInd w:val="0"/>
              <w:jc w:val="center"/>
              <w:rPr>
                <w:rFonts w:asciiTheme="minorHAnsi" w:hAnsiTheme="minorHAnsi"/>
                <w:sz w:val="20"/>
                <w:szCs w:val="20"/>
                <w:lang w:eastAsia="pl-PL"/>
              </w:rPr>
            </w:pPr>
            <w:r w:rsidRPr="008B4C26">
              <w:rPr>
                <w:rFonts w:asciiTheme="minorHAnsi" w:hAnsiTheme="minorHAnsi" w:cs="Arial"/>
                <w:sz w:val="18"/>
                <w:szCs w:val="18"/>
                <w:lang w:eastAsia="pl-PL"/>
              </w:rPr>
              <w:t>max. …………….dni</w:t>
            </w:r>
          </w:p>
        </w:tc>
      </w:tr>
      <w:tr w:rsidR="00361A35" w:rsidRPr="008B4C26" w14:paraId="44E1AD75" w14:textId="77777777" w:rsidTr="00E324B4">
        <w:trPr>
          <w:trHeight w:val="567"/>
        </w:trPr>
        <w:tc>
          <w:tcPr>
            <w:tcW w:w="1642" w:type="pct"/>
            <w:vAlign w:val="center"/>
          </w:tcPr>
          <w:p w14:paraId="4B0AA866" w14:textId="77777777" w:rsidR="00361A35" w:rsidRPr="00751213" w:rsidRDefault="00361A35" w:rsidP="00E324B4">
            <w:pPr>
              <w:adjustRightInd w:val="0"/>
              <w:rPr>
                <w:rFonts w:asciiTheme="minorHAnsi" w:hAnsiTheme="minorHAnsi" w:cs="Arial"/>
                <w:b/>
                <w:sz w:val="18"/>
                <w:szCs w:val="18"/>
                <w:lang w:eastAsia="pl-PL"/>
              </w:rPr>
            </w:pPr>
            <w:r w:rsidRPr="008B4C26">
              <w:rPr>
                <w:rFonts w:asciiTheme="minorHAnsi" w:hAnsiTheme="minorHAnsi" w:cs="Arial"/>
                <w:b/>
                <w:sz w:val="18"/>
                <w:lang w:eastAsia="pl-PL"/>
              </w:rPr>
              <w:t>Gwarancja dostępności wizyt lekarzy specjalistów</w:t>
            </w:r>
          </w:p>
        </w:tc>
        <w:tc>
          <w:tcPr>
            <w:tcW w:w="3358" w:type="pct"/>
            <w:gridSpan w:val="2"/>
            <w:vAlign w:val="center"/>
          </w:tcPr>
          <w:p w14:paraId="72EB3874" w14:textId="77777777" w:rsidR="00361A35" w:rsidRPr="008B4C26" w:rsidRDefault="00361A35" w:rsidP="00E324B4">
            <w:pPr>
              <w:adjustRightInd w:val="0"/>
              <w:jc w:val="center"/>
              <w:rPr>
                <w:rFonts w:asciiTheme="minorHAnsi" w:hAnsiTheme="minorHAnsi"/>
                <w:sz w:val="20"/>
                <w:szCs w:val="20"/>
                <w:lang w:eastAsia="pl-PL"/>
              </w:rPr>
            </w:pPr>
            <w:r w:rsidRPr="008B4C26">
              <w:rPr>
                <w:rFonts w:asciiTheme="minorHAnsi" w:hAnsiTheme="minorHAnsi" w:cs="Arial"/>
                <w:sz w:val="18"/>
                <w:szCs w:val="18"/>
                <w:lang w:eastAsia="pl-PL"/>
              </w:rPr>
              <w:t>max. ……………. dni</w:t>
            </w:r>
          </w:p>
        </w:tc>
      </w:tr>
      <w:tr w:rsidR="00361A35" w:rsidRPr="008B4C26" w14:paraId="5372E341" w14:textId="77777777" w:rsidTr="00E324B4">
        <w:trPr>
          <w:trHeight w:val="567"/>
        </w:trPr>
        <w:tc>
          <w:tcPr>
            <w:tcW w:w="1642" w:type="pct"/>
            <w:shd w:val="clear" w:color="auto" w:fill="auto"/>
            <w:vAlign w:val="center"/>
          </w:tcPr>
          <w:p w14:paraId="20C829F6" w14:textId="77777777" w:rsidR="00361A35" w:rsidRPr="00751213" w:rsidRDefault="00361A35" w:rsidP="00E324B4">
            <w:pPr>
              <w:adjustRightInd w:val="0"/>
              <w:rPr>
                <w:rFonts w:asciiTheme="minorHAnsi" w:hAnsiTheme="minorHAnsi" w:cs="Arial"/>
                <w:b/>
                <w:color w:val="FF0000"/>
                <w:sz w:val="18"/>
                <w:szCs w:val="18"/>
                <w:lang w:eastAsia="pl-PL"/>
              </w:rPr>
            </w:pPr>
            <w:r w:rsidRPr="00751213">
              <w:rPr>
                <w:rFonts w:asciiTheme="minorHAnsi" w:hAnsiTheme="minorHAnsi" w:cs="Arial"/>
                <w:b/>
                <w:sz w:val="18"/>
                <w:szCs w:val="18"/>
                <w:lang w:eastAsia="pl-PL"/>
              </w:rPr>
              <w:t>Konsultacje profesorskie</w:t>
            </w:r>
          </w:p>
        </w:tc>
        <w:tc>
          <w:tcPr>
            <w:tcW w:w="1641" w:type="pct"/>
            <w:vAlign w:val="center"/>
          </w:tcPr>
          <w:p w14:paraId="39FE8EA5" w14:textId="77777777" w:rsidR="00361A35" w:rsidRDefault="00361A35" w:rsidP="00E324B4">
            <w:pPr>
              <w:adjustRightInd w:val="0"/>
              <w:jc w:val="center"/>
              <w:rPr>
                <w:rFonts w:asciiTheme="minorHAnsi" w:hAnsiTheme="minorHAnsi"/>
                <w:sz w:val="18"/>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Pr>
                <w:rFonts w:asciiTheme="minorHAnsi" w:hAnsiTheme="minorHAnsi"/>
                <w:sz w:val="20"/>
                <w:szCs w:val="20"/>
                <w:lang w:eastAsia="pl-PL"/>
              </w:rPr>
            </w:r>
            <w:r>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lang w:eastAsia="pl-PL"/>
              </w:rPr>
              <w:t>TAK</w:t>
            </w:r>
            <w:r>
              <w:rPr>
                <w:rFonts w:asciiTheme="minorHAnsi" w:hAnsiTheme="minorHAnsi"/>
                <w:sz w:val="18"/>
                <w:lang w:eastAsia="pl-PL"/>
              </w:rPr>
              <w:t>, w Zakresie III</w:t>
            </w:r>
          </w:p>
          <w:p w14:paraId="75B32655" w14:textId="77777777" w:rsidR="00361A35" w:rsidRDefault="00361A35" w:rsidP="00E324B4">
            <w:pPr>
              <w:adjustRightInd w:val="0"/>
              <w:jc w:val="center"/>
              <w:rPr>
                <w:rFonts w:asciiTheme="minorHAnsi" w:hAnsiTheme="minorHAnsi"/>
                <w:sz w:val="18"/>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Pr>
                <w:rFonts w:asciiTheme="minorHAnsi" w:hAnsiTheme="minorHAnsi"/>
                <w:sz w:val="20"/>
                <w:szCs w:val="20"/>
                <w:lang w:eastAsia="pl-PL"/>
              </w:rPr>
            </w:r>
            <w:r>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lang w:eastAsia="pl-PL"/>
              </w:rPr>
              <w:t>TA</w:t>
            </w:r>
            <w:r>
              <w:rPr>
                <w:rFonts w:asciiTheme="minorHAnsi" w:hAnsiTheme="minorHAnsi"/>
                <w:sz w:val="18"/>
                <w:lang w:eastAsia="pl-PL"/>
              </w:rPr>
              <w:t>K, w Zakresie II i III</w:t>
            </w:r>
          </w:p>
          <w:p w14:paraId="74D27546" w14:textId="77777777" w:rsidR="00361A35" w:rsidRPr="008B4C26" w:rsidRDefault="00361A35" w:rsidP="00E324B4">
            <w:pPr>
              <w:adjustRightInd w:val="0"/>
              <w:jc w:val="center"/>
              <w:rPr>
                <w:rFonts w:asciiTheme="minorHAnsi" w:hAnsiTheme="minorHAnsi" w:cs="Arial"/>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Pr>
                <w:rFonts w:asciiTheme="minorHAnsi" w:hAnsiTheme="minorHAnsi"/>
                <w:sz w:val="20"/>
                <w:szCs w:val="20"/>
                <w:lang w:eastAsia="pl-PL"/>
              </w:rPr>
            </w:r>
            <w:r>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lang w:eastAsia="pl-PL"/>
              </w:rPr>
              <w:t>TA</w:t>
            </w:r>
            <w:r>
              <w:rPr>
                <w:rFonts w:asciiTheme="minorHAnsi" w:hAnsiTheme="minorHAnsi"/>
                <w:sz w:val="18"/>
                <w:lang w:eastAsia="pl-PL"/>
              </w:rPr>
              <w:t>K, w Zakresie I, II i III</w:t>
            </w:r>
          </w:p>
        </w:tc>
        <w:tc>
          <w:tcPr>
            <w:tcW w:w="1717" w:type="pct"/>
            <w:tcBorders>
              <w:bottom w:val="single" w:sz="4" w:space="0" w:color="auto"/>
            </w:tcBorders>
            <w:vAlign w:val="center"/>
          </w:tcPr>
          <w:p w14:paraId="48E9FBEF" w14:textId="77777777" w:rsidR="00361A35" w:rsidRPr="00F73EDC" w:rsidRDefault="00361A35" w:rsidP="00E324B4">
            <w:pPr>
              <w:adjustRightInd w:val="0"/>
              <w:jc w:val="center"/>
              <w:rPr>
                <w:rFonts w:asciiTheme="minorHAnsi" w:hAnsiTheme="minorHAnsi"/>
                <w:sz w:val="18"/>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Pr>
                <w:rFonts w:asciiTheme="minorHAnsi" w:hAnsiTheme="minorHAnsi"/>
                <w:sz w:val="20"/>
                <w:szCs w:val="20"/>
                <w:lang w:eastAsia="pl-PL"/>
              </w:rPr>
            </w:r>
            <w:r>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lang w:eastAsia="pl-PL"/>
              </w:rPr>
              <w:t>NIE</w:t>
            </w:r>
          </w:p>
        </w:tc>
      </w:tr>
      <w:tr w:rsidR="00361A35" w:rsidRPr="008B4C26" w14:paraId="36BE65F3" w14:textId="77777777" w:rsidTr="00E324B4">
        <w:trPr>
          <w:trHeight w:val="567"/>
        </w:trPr>
        <w:tc>
          <w:tcPr>
            <w:tcW w:w="1642" w:type="pct"/>
            <w:shd w:val="clear" w:color="auto" w:fill="auto"/>
            <w:vAlign w:val="center"/>
          </w:tcPr>
          <w:p w14:paraId="79850FDF" w14:textId="77777777" w:rsidR="00361A35" w:rsidRPr="00155406" w:rsidRDefault="00361A35" w:rsidP="00E324B4">
            <w:pPr>
              <w:adjustRightInd w:val="0"/>
              <w:rPr>
                <w:rFonts w:asciiTheme="minorHAnsi" w:hAnsiTheme="minorHAnsi" w:cs="Arial"/>
                <w:b/>
                <w:sz w:val="18"/>
                <w:szCs w:val="18"/>
                <w:lang w:eastAsia="pl-PL"/>
              </w:rPr>
            </w:pPr>
            <w:r w:rsidRPr="00363BF8">
              <w:rPr>
                <w:rFonts w:asciiTheme="minorHAnsi" w:hAnsiTheme="minorHAnsi" w:cs="Arial"/>
                <w:b/>
                <w:sz w:val="18"/>
                <w:szCs w:val="18"/>
                <w:lang w:eastAsia="pl-PL"/>
              </w:rPr>
              <w:t>Zniżka na usługi stomatologiczne (stomatologia zachowawcza)</w:t>
            </w:r>
            <w:r w:rsidRPr="00155406">
              <w:rPr>
                <w:rFonts w:asciiTheme="minorHAnsi" w:hAnsiTheme="minorHAnsi" w:cs="Arial"/>
                <w:b/>
                <w:sz w:val="18"/>
                <w:szCs w:val="18"/>
                <w:lang w:eastAsia="pl-PL"/>
              </w:rPr>
              <w:t xml:space="preserve">  </w:t>
            </w:r>
          </w:p>
        </w:tc>
        <w:tc>
          <w:tcPr>
            <w:tcW w:w="3358" w:type="pct"/>
            <w:gridSpan w:val="2"/>
            <w:vAlign w:val="center"/>
          </w:tcPr>
          <w:p w14:paraId="00BEE75C" w14:textId="77777777" w:rsidR="00361A35" w:rsidRPr="008B4C26" w:rsidRDefault="00361A35" w:rsidP="00E324B4">
            <w:pPr>
              <w:adjustRightInd w:val="0"/>
              <w:jc w:val="center"/>
              <w:rPr>
                <w:rFonts w:asciiTheme="minorHAnsi" w:hAnsiTheme="minorHAnsi"/>
                <w:sz w:val="20"/>
                <w:szCs w:val="20"/>
                <w:lang w:eastAsia="pl-PL"/>
              </w:rPr>
            </w:pPr>
            <w:r w:rsidRPr="00155406">
              <w:rPr>
                <w:rFonts w:asciiTheme="minorHAnsi" w:hAnsiTheme="minorHAnsi"/>
                <w:sz w:val="20"/>
                <w:szCs w:val="20"/>
                <w:lang w:eastAsia="pl-PL"/>
              </w:rPr>
              <w:t>……………. % zniżki</w:t>
            </w:r>
          </w:p>
        </w:tc>
      </w:tr>
      <w:tr w:rsidR="00361A35" w:rsidRPr="008B4C26" w14:paraId="29141527" w14:textId="77777777" w:rsidTr="00E324B4">
        <w:trPr>
          <w:trHeight w:val="567"/>
        </w:trPr>
        <w:tc>
          <w:tcPr>
            <w:tcW w:w="1642" w:type="pct"/>
            <w:vAlign w:val="center"/>
          </w:tcPr>
          <w:p w14:paraId="4159F797" w14:textId="77777777" w:rsidR="00361A35" w:rsidRPr="00751213" w:rsidRDefault="00361A35" w:rsidP="00E324B4">
            <w:pPr>
              <w:adjustRightInd w:val="0"/>
              <w:rPr>
                <w:rFonts w:asciiTheme="minorHAnsi" w:hAnsiTheme="minorHAnsi" w:cs="Arial"/>
                <w:b/>
                <w:color w:val="FF0000"/>
                <w:sz w:val="18"/>
                <w:szCs w:val="18"/>
                <w:lang w:eastAsia="pl-PL"/>
              </w:rPr>
            </w:pPr>
            <w:r>
              <w:rPr>
                <w:rFonts w:asciiTheme="minorHAnsi" w:hAnsiTheme="minorHAnsi" w:cs="Arial"/>
                <w:b/>
                <w:sz w:val="18"/>
                <w:lang w:eastAsia="pl-PL"/>
              </w:rPr>
              <w:t xml:space="preserve">Dodatkowy czwarty pakiet </w:t>
            </w:r>
            <w:r w:rsidRPr="00751213">
              <w:rPr>
                <w:rFonts w:asciiTheme="minorHAnsi" w:hAnsiTheme="minorHAnsi" w:cs="Arial"/>
                <w:b/>
                <w:sz w:val="18"/>
                <w:lang w:eastAsia="pl-PL"/>
              </w:rPr>
              <w:t>dla pracownika i członków jego rodziny</w:t>
            </w:r>
            <w:r>
              <w:rPr>
                <w:rFonts w:asciiTheme="minorHAnsi" w:hAnsiTheme="minorHAnsi" w:cs="Arial"/>
                <w:b/>
                <w:sz w:val="18"/>
                <w:lang w:eastAsia="pl-PL"/>
              </w:rPr>
              <w:t>*</w:t>
            </w:r>
            <w:r w:rsidRPr="00751213">
              <w:rPr>
                <w:rFonts w:asciiTheme="minorHAnsi" w:hAnsiTheme="minorHAnsi" w:cs="Arial"/>
                <w:b/>
                <w:sz w:val="18"/>
                <w:lang w:eastAsia="pl-PL"/>
              </w:rPr>
              <w:t xml:space="preserve"> </w:t>
            </w:r>
          </w:p>
        </w:tc>
        <w:tc>
          <w:tcPr>
            <w:tcW w:w="1641" w:type="pct"/>
            <w:vAlign w:val="center"/>
          </w:tcPr>
          <w:p w14:paraId="337C38C5" w14:textId="77777777" w:rsidR="00361A35" w:rsidRPr="008B4C26" w:rsidRDefault="00361A35" w:rsidP="00E324B4">
            <w:pPr>
              <w:adjustRightInd w:val="0"/>
              <w:jc w:val="center"/>
              <w:rPr>
                <w:rFonts w:asciiTheme="minorHAnsi" w:hAnsiTheme="minorHAnsi"/>
                <w:sz w:val="20"/>
                <w:szCs w:val="20"/>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Pr>
                <w:rFonts w:asciiTheme="minorHAnsi" w:hAnsiTheme="minorHAnsi"/>
                <w:sz w:val="20"/>
                <w:szCs w:val="20"/>
                <w:lang w:eastAsia="pl-PL"/>
              </w:rPr>
            </w:r>
            <w:r>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lang w:eastAsia="pl-PL"/>
              </w:rPr>
              <w:t>TAK</w:t>
            </w:r>
          </w:p>
        </w:tc>
        <w:tc>
          <w:tcPr>
            <w:tcW w:w="1717" w:type="pct"/>
            <w:tcBorders>
              <w:bottom w:val="single" w:sz="4" w:space="0" w:color="auto"/>
            </w:tcBorders>
            <w:vAlign w:val="center"/>
          </w:tcPr>
          <w:p w14:paraId="3F9A9A09" w14:textId="77777777" w:rsidR="00361A35" w:rsidRPr="008B4C26" w:rsidRDefault="00361A35" w:rsidP="00E324B4">
            <w:pPr>
              <w:adjustRightInd w:val="0"/>
              <w:jc w:val="center"/>
              <w:rPr>
                <w:rFonts w:asciiTheme="minorHAnsi" w:hAnsiTheme="minorHAnsi"/>
                <w:sz w:val="20"/>
                <w:szCs w:val="20"/>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Pr>
                <w:rFonts w:asciiTheme="minorHAnsi" w:hAnsiTheme="minorHAnsi"/>
                <w:sz w:val="20"/>
                <w:szCs w:val="20"/>
                <w:lang w:eastAsia="pl-PL"/>
              </w:rPr>
            </w:r>
            <w:r>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lang w:eastAsia="pl-PL"/>
              </w:rPr>
              <w:t>NIE</w:t>
            </w:r>
          </w:p>
        </w:tc>
      </w:tr>
      <w:tr w:rsidR="00361A35" w:rsidRPr="008B4C26" w14:paraId="1261C3F8" w14:textId="77777777" w:rsidTr="00E324B4">
        <w:trPr>
          <w:trHeight w:val="567"/>
        </w:trPr>
        <w:tc>
          <w:tcPr>
            <w:tcW w:w="1642" w:type="pct"/>
            <w:vAlign w:val="center"/>
          </w:tcPr>
          <w:p w14:paraId="027C3065" w14:textId="77777777" w:rsidR="00361A35" w:rsidRPr="00751213" w:rsidRDefault="00361A35" w:rsidP="00E324B4">
            <w:pPr>
              <w:adjustRightInd w:val="0"/>
              <w:rPr>
                <w:rFonts w:asciiTheme="minorHAnsi" w:hAnsiTheme="minorHAnsi" w:cs="Arial"/>
                <w:b/>
                <w:color w:val="FF0000"/>
                <w:sz w:val="18"/>
                <w:szCs w:val="18"/>
                <w:lang w:eastAsia="pl-PL"/>
              </w:rPr>
            </w:pPr>
            <w:r w:rsidRPr="008B4C26">
              <w:rPr>
                <w:rFonts w:asciiTheme="minorHAnsi" w:hAnsiTheme="minorHAnsi" w:cs="Arial"/>
                <w:b/>
                <w:sz w:val="18"/>
                <w:lang w:eastAsia="pl-PL"/>
              </w:rPr>
              <w:t>Dodatkowy pakiet seniorski</w:t>
            </w:r>
            <w:r>
              <w:rPr>
                <w:rFonts w:asciiTheme="minorHAnsi" w:hAnsiTheme="minorHAnsi" w:cs="Arial"/>
                <w:b/>
                <w:sz w:val="18"/>
                <w:lang w:eastAsia="pl-PL"/>
              </w:rPr>
              <w:t>*</w:t>
            </w:r>
          </w:p>
        </w:tc>
        <w:tc>
          <w:tcPr>
            <w:tcW w:w="1641" w:type="pct"/>
            <w:vAlign w:val="center"/>
          </w:tcPr>
          <w:p w14:paraId="71594125" w14:textId="77777777" w:rsidR="00361A35" w:rsidRPr="008B4C26" w:rsidRDefault="00361A35" w:rsidP="00E324B4">
            <w:pPr>
              <w:adjustRightInd w:val="0"/>
              <w:jc w:val="center"/>
              <w:rPr>
                <w:rFonts w:asciiTheme="minorHAnsi" w:hAnsiTheme="minorHAnsi"/>
                <w:sz w:val="20"/>
                <w:szCs w:val="20"/>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Pr>
                <w:rFonts w:asciiTheme="minorHAnsi" w:hAnsiTheme="minorHAnsi"/>
                <w:sz w:val="20"/>
                <w:szCs w:val="20"/>
                <w:lang w:eastAsia="pl-PL"/>
              </w:rPr>
            </w:r>
            <w:r>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lang w:eastAsia="pl-PL"/>
              </w:rPr>
              <w:t>TAK</w:t>
            </w:r>
          </w:p>
        </w:tc>
        <w:tc>
          <w:tcPr>
            <w:tcW w:w="1717" w:type="pct"/>
            <w:tcBorders>
              <w:bottom w:val="single" w:sz="4" w:space="0" w:color="auto"/>
            </w:tcBorders>
            <w:vAlign w:val="center"/>
          </w:tcPr>
          <w:p w14:paraId="082519F7" w14:textId="77777777" w:rsidR="00361A35" w:rsidRPr="008B4C26" w:rsidRDefault="00361A35" w:rsidP="00E324B4">
            <w:pPr>
              <w:adjustRightInd w:val="0"/>
              <w:jc w:val="center"/>
              <w:rPr>
                <w:rFonts w:asciiTheme="minorHAnsi" w:hAnsiTheme="minorHAnsi"/>
                <w:sz w:val="20"/>
                <w:szCs w:val="20"/>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Pr>
                <w:rFonts w:asciiTheme="minorHAnsi" w:hAnsiTheme="minorHAnsi"/>
                <w:sz w:val="20"/>
                <w:szCs w:val="20"/>
                <w:lang w:eastAsia="pl-PL"/>
              </w:rPr>
            </w:r>
            <w:r>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lang w:eastAsia="pl-PL"/>
              </w:rPr>
              <w:t>NIE</w:t>
            </w:r>
          </w:p>
        </w:tc>
      </w:tr>
      <w:tr w:rsidR="00361A35" w:rsidRPr="008B4C26" w14:paraId="3B58CE87" w14:textId="77777777" w:rsidTr="00E324B4">
        <w:trPr>
          <w:trHeight w:val="567"/>
        </w:trPr>
        <w:tc>
          <w:tcPr>
            <w:tcW w:w="1642" w:type="pct"/>
            <w:vAlign w:val="center"/>
          </w:tcPr>
          <w:p w14:paraId="4BA7AD27" w14:textId="77777777" w:rsidR="00361A35" w:rsidRPr="008B4C26" w:rsidRDefault="00361A35" w:rsidP="00E324B4">
            <w:pPr>
              <w:adjustRightInd w:val="0"/>
              <w:rPr>
                <w:rFonts w:asciiTheme="minorHAnsi" w:hAnsiTheme="minorHAnsi" w:cs="Arial"/>
                <w:b/>
                <w:sz w:val="18"/>
                <w:lang w:eastAsia="pl-PL"/>
              </w:rPr>
            </w:pPr>
            <w:r>
              <w:rPr>
                <w:rFonts w:asciiTheme="minorHAnsi" w:hAnsiTheme="minorHAnsi" w:cs="Arial"/>
                <w:b/>
                <w:sz w:val="18"/>
                <w:lang w:eastAsia="pl-PL"/>
              </w:rPr>
              <w:t>Możliwość wykupienia pakietu indywidualnego przez dorosłe dziecko</w:t>
            </w:r>
          </w:p>
        </w:tc>
        <w:tc>
          <w:tcPr>
            <w:tcW w:w="1641" w:type="pct"/>
            <w:vAlign w:val="center"/>
          </w:tcPr>
          <w:p w14:paraId="7AAA8383" w14:textId="77777777" w:rsidR="00361A35" w:rsidRPr="008B4C26" w:rsidRDefault="00361A35" w:rsidP="00E324B4">
            <w:pPr>
              <w:adjustRightInd w:val="0"/>
              <w:jc w:val="center"/>
              <w:rPr>
                <w:rFonts w:asciiTheme="minorHAnsi" w:hAnsiTheme="minorHAnsi"/>
                <w:sz w:val="20"/>
                <w:szCs w:val="20"/>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Pr>
                <w:rFonts w:asciiTheme="minorHAnsi" w:hAnsiTheme="minorHAnsi"/>
                <w:sz w:val="20"/>
                <w:szCs w:val="20"/>
                <w:lang w:eastAsia="pl-PL"/>
              </w:rPr>
            </w:r>
            <w:r>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lang w:eastAsia="pl-PL"/>
              </w:rPr>
              <w:t>TAK</w:t>
            </w:r>
          </w:p>
        </w:tc>
        <w:tc>
          <w:tcPr>
            <w:tcW w:w="1717" w:type="pct"/>
            <w:tcBorders>
              <w:bottom w:val="single" w:sz="4" w:space="0" w:color="auto"/>
            </w:tcBorders>
            <w:vAlign w:val="center"/>
          </w:tcPr>
          <w:p w14:paraId="7A842A54" w14:textId="77777777" w:rsidR="00361A35" w:rsidRPr="008B4C26" w:rsidRDefault="00361A35" w:rsidP="00E324B4">
            <w:pPr>
              <w:adjustRightInd w:val="0"/>
              <w:jc w:val="center"/>
              <w:rPr>
                <w:rFonts w:asciiTheme="minorHAnsi" w:hAnsiTheme="minorHAnsi"/>
                <w:sz w:val="20"/>
                <w:szCs w:val="20"/>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Pr>
                <w:rFonts w:asciiTheme="minorHAnsi" w:hAnsiTheme="minorHAnsi"/>
                <w:sz w:val="20"/>
                <w:szCs w:val="20"/>
                <w:lang w:eastAsia="pl-PL"/>
              </w:rPr>
            </w:r>
            <w:r>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lang w:eastAsia="pl-PL"/>
              </w:rPr>
              <w:t>NIE</w:t>
            </w:r>
          </w:p>
        </w:tc>
      </w:tr>
      <w:tr w:rsidR="00361A35" w:rsidRPr="008B4C26" w14:paraId="03E92AF1" w14:textId="77777777" w:rsidTr="00E324B4">
        <w:trPr>
          <w:trHeight w:val="567"/>
        </w:trPr>
        <w:tc>
          <w:tcPr>
            <w:tcW w:w="1642" w:type="pct"/>
            <w:vAlign w:val="center"/>
          </w:tcPr>
          <w:p w14:paraId="58F7EE2D" w14:textId="77777777" w:rsidR="00361A35" w:rsidRDefault="00361A35" w:rsidP="00E324B4">
            <w:pPr>
              <w:adjustRightInd w:val="0"/>
              <w:rPr>
                <w:rFonts w:asciiTheme="minorHAnsi" w:hAnsiTheme="minorHAnsi" w:cs="Arial"/>
                <w:b/>
                <w:sz w:val="18"/>
                <w:lang w:eastAsia="pl-PL"/>
              </w:rPr>
            </w:pPr>
            <w:r>
              <w:rPr>
                <w:rFonts w:asciiTheme="minorHAnsi" w:hAnsiTheme="minorHAnsi" w:cs="Arial"/>
                <w:b/>
                <w:sz w:val="18"/>
                <w:lang w:eastAsia="pl-PL"/>
              </w:rPr>
              <w:t xml:space="preserve">Możliwość zmiany zakresu na wyższy w dowolnym momencie </w:t>
            </w:r>
          </w:p>
        </w:tc>
        <w:tc>
          <w:tcPr>
            <w:tcW w:w="1641" w:type="pct"/>
            <w:vAlign w:val="center"/>
          </w:tcPr>
          <w:p w14:paraId="3A792C15" w14:textId="77777777" w:rsidR="00361A35" w:rsidRPr="008B4C26" w:rsidRDefault="00361A35" w:rsidP="00E324B4">
            <w:pPr>
              <w:adjustRightInd w:val="0"/>
              <w:jc w:val="center"/>
              <w:rPr>
                <w:rFonts w:asciiTheme="minorHAnsi" w:hAnsiTheme="minorHAnsi"/>
                <w:sz w:val="20"/>
                <w:szCs w:val="20"/>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Pr>
                <w:rFonts w:asciiTheme="minorHAnsi" w:hAnsiTheme="minorHAnsi"/>
                <w:sz w:val="20"/>
                <w:szCs w:val="20"/>
                <w:lang w:eastAsia="pl-PL"/>
              </w:rPr>
            </w:r>
            <w:r>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lang w:eastAsia="pl-PL"/>
              </w:rPr>
              <w:t>TAK</w:t>
            </w:r>
          </w:p>
        </w:tc>
        <w:tc>
          <w:tcPr>
            <w:tcW w:w="1717" w:type="pct"/>
            <w:tcBorders>
              <w:bottom w:val="single" w:sz="4" w:space="0" w:color="auto"/>
            </w:tcBorders>
            <w:vAlign w:val="center"/>
          </w:tcPr>
          <w:p w14:paraId="559D0582" w14:textId="77777777" w:rsidR="00361A35" w:rsidRPr="008B4C26" w:rsidRDefault="00361A35" w:rsidP="00E324B4">
            <w:pPr>
              <w:adjustRightInd w:val="0"/>
              <w:jc w:val="center"/>
              <w:rPr>
                <w:rFonts w:asciiTheme="minorHAnsi" w:hAnsiTheme="minorHAnsi"/>
                <w:sz w:val="20"/>
                <w:szCs w:val="20"/>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Pr>
                <w:rFonts w:asciiTheme="minorHAnsi" w:hAnsiTheme="minorHAnsi"/>
                <w:sz w:val="20"/>
                <w:szCs w:val="20"/>
                <w:lang w:eastAsia="pl-PL"/>
              </w:rPr>
            </w:r>
            <w:r>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lang w:eastAsia="pl-PL"/>
              </w:rPr>
              <w:t>NIE</w:t>
            </w:r>
          </w:p>
        </w:tc>
      </w:tr>
      <w:tr w:rsidR="00361A35" w:rsidRPr="008B4C26" w14:paraId="164965FA" w14:textId="77777777" w:rsidTr="00E324B4">
        <w:trPr>
          <w:trHeight w:val="567"/>
        </w:trPr>
        <w:tc>
          <w:tcPr>
            <w:tcW w:w="1642" w:type="pct"/>
            <w:vAlign w:val="center"/>
          </w:tcPr>
          <w:p w14:paraId="23210372" w14:textId="77777777" w:rsidR="00361A35" w:rsidRDefault="00361A35" w:rsidP="00E324B4">
            <w:pPr>
              <w:adjustRightInd w:val="0"/>
              <w:rPr>
                <w:rFonts w:asciiTheme="minorHAnsi" w:hAnsiTheme="minorHAnsi" w:cs="Arial"/>
                <w:b/>
                <w:sz w:val="18"/>
                <w:lang w:eastAsia="pl-PL"/>
              </w:rPr>
            </w:pPr>
            <w:r>
              <w:rPr>
                <w:rFonts w:asciiTheme="minorHAnsi" w:hAnsiTheme="minorHAnsi" w:cs="Arial"/>
                <w:b/>
                <w:sz w:val="18"/>
                <w:lang w:eastAsia="pl-PL"/>
              </w:rPr>
              <w:t>Obniżenie wymaganego progu minimalnej partycypacji</w:t>
            </w:r>
          </w:p>
        </w:tc>
        <w:tc>
          <w:tcPr>
            <w:tcW w:w="1641" w:type="pct"/>
            <w:vAlign w:val="center"/>
          </w:tcPr>
          <w:p w14:paraId="448DE01D" w14:textId="77777777" w:rsidR="00361A35" w:rsidRDefault="00361A35" w:rsidP="00E324B4">
            <w:pPr>
              <w:adjustRightInd w:val="0"/>
              <w:jc w:val="center"/>
              <w:rPr>
                <w:rFonts w:asciiTheme="minorHAnsi" w:hAnsiTheme="minorHAnsi"/>
                <w:sz w:val="18"/>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Pr>
                <w:rFonts w:asciiTheme="minorHAnsi" w:hAnsiTheme="minorHAnsi"/>
                <w:sz w:val="20"/>
                <w:szCs w:val="20"/>
                <w:lang w:eastAsia="pl-PL"/>
              </w:rPr>
            </w:r>
            <w:r>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lang w:eastAsia="pl-PL"/>
              </w:rPr>
              <w:t>TAK</w:t>
            </w:r>
            <w:r>
              <w:rPr>
                <w:rFonts w:asciiTheme="minorHAnsi" w:hAnsiTheme="minorHAnsi"/>
                <w:sz w:val="18"/>
                <w:lang w:eastAsia="pl-PL"/>
              </w:rPr>
              <w:t xml:space="preserve">, </w:t>
            </w:r>
            <w:r w:rsidRPr="008B4C26">
              <w:rPr>
                <w:rFonts w:asciiTheme="minorHAnsi" w:hAnsiTheme="minorHAnsi"/>
                <w:sz w:val="18"/>
                <w:lang w:eastAsia="pl-PL"/>
              </w:rPr>
              <w:t xml:space="preserve">Limit </w:t>
            </w:r>
            <w:r>
              <w:rPr>
                <w:rFonts w:asciiTheme="minorHAnsi" w:hAnsiTheme="minorHAnsi"/>
                <w:sz w:val="18"/>
                <w:lang w:eastAsia="pl-PL"/>
              </w:rPr>
              <w:t>85 pracowników</w:t>
            </w:r>
          </w:p>
          <w:p w14:paraId="11DB9F1D" w14:textId="77777777" w:rsidR="00361A35" w:rsidRDefault="00361A35" w:rsidP="00E324B4">
            <w:pPr>
              <w:adjustRightInd w:val="0"/>
              <w:jc w:val="center"/>
              <w:rPr>
                <w:rFonts w:asciiTheme="minorHAnsi" w:hAnsiTheme="minorHAnsi"/>
                <w:sz w:val="18"/>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Pr>
                <w:rFonts w:asciiTheme="minorHAnsi" w:hAnsiTheme="minorHAnsi"/>
                <w:sz w:val="20"/>
                <w:szCs w:val="20"/>
                <w:lang w:eastAsia="pl-PL"/>
              </w:rPr>
            </w:r>
            <w:r>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lang w:eastAsia="pl-PL"/>
              </w:rPr>
              <w:t>TAK</w:t>
            </w:r>
            <w:r>
              <w:rPr>
                <w:rFonts w:asciiTheme="minorHAnsi" w:hAnsiTheme="minorHAnsi"/>
                <w:sz w:val="18"/>
                <w:lang w:eastAsia="pl-PL"/>
              </w:rPr>
              <w:t xml:space="preserve"> </w:t>
            </w:r>
            <w:r w:rsidRPr="008B4C26">
              <w:rPr>
                <w:rFonts w:asciiTheme="minorHAnsi" w:hAnsiTheme="minorHAnsi"/>
                <w:sz w:val="18"/>
                <w:lang w:eastAsia="pl-PL"/>
              </w:rPr>
              <w:t xml:space="preserve">Limit </w:t>
            </w:r>
            <w:r>
              <w:rPr>
                <w:rFonts w:asciiTheme="minorHAnsi" w:hAnsiTheme="minorHAnsi"/>
                <w:sz w:val="18"/>
                <w:lang w:eastAsia="pl-PL"/>
              </w:rPr>
              <w:t>80 pracowników</w:t>
            </w:r>
          </w:p>
          <w:p w14:paraId="3173E890" w14:textId="77777777" w:rsidR="00361A35" w:rsidRDefault="00361A35" w:rsidP="00E324B4">
            <w:pPr>
              <w:adjustRightInd w:val="0"/>
              <w:jc w:val="center"/>
              <w:rPr>
                <w:rFonts w:asciiTheme="minorHAnsi" w:hAnsiTheme="minorHAnsi"/>
                <w:sz w:val="18"/>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Pr>
                <w:rFonts w:asciiTheme="minorHAnsi" w:hAnsiTheme="minorHAnsi"/>
                <w:sz w:val="20"/>
                <w:szCs w:val="20"/>
                <w:lang w:eastAsia="pl-PL"/>
              </w:rPr>
            </w:r>
            <w:r>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lang w:eastAsia="pl-PL"/>
              </w:rPr>
              <w:t>TAK</w:t>
            </w:r>
            <w:r>
              <w:rPr>
                <w:rFonts w:asciiTheme="minorHAnsi" w:hAnsiTheme="minorHAnsi"/>
                <w:sz w:val="18"/>
                <w:lang w:eastAsia="pl-PL"/>
              </w:rPr>
              <w:t xml:space="preserve"> </w:t>
            </w:r>
            <w:r w:rsidRPr="008B4C26">
              <w:rPr>
                <w:rFonts w:asciiTheme="minorHAnsi" w:hAnsiTheme="minorHAnsi"/>
                <w:sz w:val="18"/>
                <w:lang w:eastAsia="pl-PL"/>
              </w:rPr>
              <w:t xml:space="preserve">Limit </w:t>
            </w:r>
            <w:r>
              <w:rPr>
                <w:rFonts w:asciiTheme="minorHAnsi" w:hAnsiTheme="minorHAnsi"/>
                <w:sz w:val="18"/>
                <w:lang w:eastAsia="pl-PL"/>
              </w:rPr>
              <w:t>75 pracowników</w:t>
            </w:r>
          </w:p>
          <w:p w14:paraId="46ADABA9" w14:textId="77777777" w:rsidR="00361A35" w:rsidRDefault="00361A35" w:rsidP="00E324B4">
            <w:pPr>
              <w:adjustRightInd w:val="0"/>
              <w:jc w:val="center"/>
              <w:rPr>
                <w:rFonts w:asciiTheme="minorHAnsi" w:hAnsiTheme="minorHAnsi"/>
                <w:sz w:val="18"/>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Pr>
                <w:rFonts w:asciiTheme="minorHAnsi" w:hAnsiTheme="minorHAnsi"/>
                <w:sz w:val="20"/>
                <w:szCs w:val="20"/>
                <w:lang w:eastAsia="pl-PL"/>
              </w:rPr>
            </w:r>
            <w:r>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lang w:eastAsia="pl-PL"/>
              </w:rPr>
              <w:t>TAK</w:t>
            </w:r>
            <w:r>
              <w:rPr>
                <w:rFonts w:asciiTheme="minorHAnsi" w:hAnsiTheme="minorHAnsi"/>
                <w:sz w:val="18"/>
                <w:lang w:eastAsia="pl-PL"/>
              </w:rPr>
              <w:t xml:space="preserve"> </w:t>
            </w:r>
            <w:r w:rsidRPr="008B4C26">
              <w:rPr>
                <w:rFonts w:asciiTheme="minorHAnsi" w:hAnsiTheme="minorHAnsi"/>
                <w:sz w:val="18"/>
                <w:lang w:eastAsia="pl-PL"/>
              </w:rPr>
              <w:t xml:space="preserve">Limit </w:t>
            </w:r>
            <w:r>
              <w:rPr>
                <w:rFonts w:asciiTheme="minorHAnsi" w:hAnsiTheme="minorHAnsi"/>
                <w:sz w:val="18"/>
                <w:lang w:eastAsia="pl-PL"/>
              </w:rPr>
              <w:t>70 pracowników</w:t>
            </w:r>
          </w:p>
          <w:p w14:paraId="0F9F59F3" w14:textId="77777777" w:rsidR="00361A35" w:rsidRPr="003339C1" w:rsidRDefault="00361A35" w:rsidP="00E324B4">
            <w:pPr>
              <w:adjustRightInd w:val="0"/>
              <w:jc w:val="center"/>
              <w:rPr>
                <w:rFonts w:asciiTheme="minorHAnsi" w:hAnsiTheme="minorHAnsi"/>
                <w:sz w:val="18"/>
                <w:lang w:eastAsia="pl-PL"/>
              </w:rPr>
            </w:pPr>
          </w:p>
        </w:tc>
        <w:tc>
          <w:tcPr>
            <w:tcW w:w="1717" w:type="pct"/>
            <w:tcBorders>
              <w:bottom w:val="single" w:sz="4" w:space="0" w:color="auto"/>
            </w:tcBorders>
            <w:vAlign w:val="center"/>
          </w:tcPr>
          <w:p w14:paraId="6F4A73CD" w14:textId="77777777" w:rsidR="00361A35" w:rsidRPr="008B4C26" w:rsidRDefault="00361A35" w:rsidP="00E324B4">
            <w:pPr>
              <w:adjustRightInd w:val="0"/>
              <w:jc w:val="center"/>
              <w:rPr>
                <w:rFonts w:asciiTheme="minorHAnsi" w:hAnsiTheme="minorHAnsi"/>
                <w:sz w:val="20"/>
                <w:szCs w:val="20"/>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Pr>
                <w:rFonts w:asciiTheme="minorHAnsi" w:hAnsiTheme="minorHAnsi"/>
                <w:sz w:val="20"/>
                <w:szCs w:val="20"/>
                <w:lang w:eastAsia="pl-PL"/>
              </w:rPr>
            </w:r>
            <w:r>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Pr>
                <w:rFonts w:asciiTheme="minorHAnsi" w:hAnsiTheme="minorHAnsi"/>
                <w:sz w:val="18"/>
                <w:lang w:eastAsia="pl-PL"/>
              </w:rPr>
              <w:t>NIE</w:t>
            </w:r>
          </w:p>
        </w:tc>
      </w:tr>
      <w:tr w:rsidR="00361A35" w:rsidRPr="008B4C26" w14:paraId="1DB36C6F" w14:textId="77777777" w:rsidTr="00E324B4">
        <w:trPr>
          <w:trHeight w:val="196"/>
        </w:trPr>
        <w:tc>
          <w:tcPr>
            <w:tcW w:w="1642" w:type="pct"/>
            <w:shd w:val="clear" w:color="auto" w:fill="D9D9D9" w:themeFill="background1" w:themeFillShade="D9"/>
            <w:vAlign w:val="center"/>
          </w:tcPr>
          <w:p w14:paraId="18D9EDE2" w14:textId="77777777" w:rsidR="00361A35" w:rsidRPr="00FC22E9" w:rsidRDefault="00361A35" w:rsidP="00E324B4">
            <w:pPr>
              <w:adjustRightInd w:val="0"/>
              <w:rPr>
                <w:rFonts w:asciiTheme="minorHAnsi" w:hAnsiTheme="minorHAnsi" w:cs="Arial"/>
                <w:b/>
                <w:sz w:val="18"/>
                <w:szCs w:val="18"/>
                <w:lang w:eastAsia="pl-PL"/>
              </w:rPr>
            </w:pPr>
            <w:r w:rsidRPr="008B4C26">
              <w:rPr>
                <w:rFonts w:asciiTheme="minorHAnsi" w:hAnsiTheme="minorHAnsi" w:cs="Arial"/>
                <w:b/>
                <w:sz w:val="18"/>
                <w:szCs w:val="18"/>
                <w:lang w:eastAsia="pl-PL"/>
              </w:rPr>
              <w:t>Rozszerzenie zakresu</w:t>
            </w:r>
          </w:p>
        </w:tc>
        <w:tc>
          <w:tcPr>
            <w:tcW w:w="3358" w:type="pct"/>
            <w:gridSpan w:val="2"/>
            <w:shd w:val="clear" w:color="auto" w:fill="D9D9D9" w:themeFill="background1" w:themeFillShade="D9"/>
            <w:vAlign w:val="center"/>
          </w:tcPr>
          <w:p w14:paraId="7B87A435" w14:textId="77777777" w:rsidR="00361A35" w:rsidRPr="008B4C26" w:rsidRDefault="00361A35" w:rsidP="00E324B4">
            <w:pPr>
              <w:adjustRightInd w:val="0"/>
              <w:jc w:val="center"/>
              <w:rPr>
                <w:rFonts w:asciiTheme="minorHAnsi" w:hAnsiTheme="minorHAnsi"/>
                <w:sz w:val="20"/>
                <w:szCs w:val="20"/>
                <w:lang w:eastAsia="pl-PL"/>
              </w:rPr>
            </w:pPr>
            <w:r w:rsidRPr="008B4C26">
              <w:rPr>
                <w:rFonts w:asciiTheme="minorHAnsi" w:hAnsiTheme="minorHAnsi" w:cs="Arial"/>
                <w:b/>
                <w:sz w:val="18"/>
                <w:szCs w:val="18"/>
                <w:lang w:eastAsia="pl-PL"/>
              </w:rPr>
              <w:t>Warunki rozszerzenia</w:t>
            </w:r>
            <w:r>
              <w:rPr>
                <w:rFonts w:asciiTheme="minorHAnsi" w:hAnsiTheme="minorHAnsi" w:cs="Arial"/>
                <w:b/>
                <w:sz w:val="18"/>
                <w:szCs w:val="18"/>
                <w:lang w:eastAsia="pl-PL"/>
              </w:rPr>
              <w:t xml:space="preserve"> wspólne dla Zakresu II i III</w:t>
            </w:r>
          </w:p>
        </w:tc>
      </w:tr>
      <w:tr w:rsidR="00361A35" w:rsidRPr="008B4C26" w14:paraId="5929A92D" w14:textId="77777777" w:rsidTr="00E324B4">
        <w:trPr>
          <w:trHeight w:val="567"/>
        </w:trPr>
        <w:tc>
          <w:tcPr>
            <w:tcW w:w="1642" w:type="pct"/>
            <w:shd w:val="clear" w:color="auto" w:fill="auto"/>
            <w:vAlign w:val="center"/>
          </w:tcPr>
          <w:p w14:paraId="07539673" w14:textId="77777777" w:rsidR="00361A35" w:rsidRPr="00FC22E9" w:rsidRDefault="00361A35" w:rsidP="00E324B4">
            <w:pPr>
              <w:adjustRightInd w:val="0"/>
              <w:rPr>
                <w:rFonts w:asciiTheme="minorHAnsi" w:hAnsiTheme="minorHAnsi" w:cs="Arial"/>
                <w:b/>
                <w:sz w:val="18"/>
                <w:szCs w:val="18"/>
                <w:lang w:eastAsia="pl-PL"/>
              </w:rPr>
            </w:pPr>
            <w:bookmarkStart w:id="13" w:name="_Hlk69221057"/>
            <w:r w:rsidRPr="00FC22E9">
              <w:rPr>
                <w:rFonts w:asciiTheme="minorHAnsi" w:hAnsiTheme="minorHAnsi" w:cs="Arial"/>
                <w:b/>
                <w:sz w:val="18"/>
                <w:szCs w:val="18"/>
                <w:lang w:eastAsia="pl-PL"/>
              </w:rPr>
              <w:t>Koszty kontrastu w diagnostyce obrazowej (dot. Zakresu II i III)</w:t>
            </w:r>
            <w:bookmarkEnd w:id="13"/>
          </w:p>
        </w:tc>
        <w:tc>
          <w:tcPr>
            <w:tcW w:w="1641" w:type="pct"/>
            <w:vAlign w:val="center"/>
          </w:tcPr>
          <w:p w14:paraId="2CBF6F21" w14:textId="77777777" w:rsidR="00361A35" w:rsidRPr="008B4C26" w:rsidRDefault="00361A35" w:rsidP="00E324B4">
            <w:pPr>
              <w:adjustRightInd w:val="0"/>
              <w:jc w:val="center"/>
              <w:rPr>
                <w:rFonts w:asciiTheme="minorHAnsi" w:hAnsiTheme="minorHAnsi" w:cs="Arial"/>
                <w:sz w:val="18"/>
                <w:szCs w:val="18"/>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Pr>
                <w:rFonts w:asciiTheme="minorHAnsi" w:hAnsiTheme="minorHAnsi"/>
                <w:sz w:val="20"/>
                <w:szCs w:val="20"/>
                <w:lang w:eastAsia="pl-PL"/>
              </w:rPr>
            </w:r>
            <w:r>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lang w:eastAsia="pl-PL"/>
              </w:rPr>
              <w:t>TAK</w:t>
            </w:r>
          </w:p>
        </w:tc>
        <w:tc>
          <w:tcPr>
            <w:tcW w:w="1717" w:type="pct"/>
            <w:tcBorders>
              <w:bottom w:val="single" w:sz="4" w:space="0" w:color="auto"/>
            </w:tcBorders>
            <w:vAlign w:val="center"/>
          </w:tcPr>
          <w:p w14:paraId="4717050D" w14:textId="77777777" w:rsidR="00361A35" w:rsidRPr="008B4C26" w:rsidRDefault="00361A35" w:rsidP="00E324B4">
            <w:pPr>
              <w:adjustRightInd w:val="0"/>
              <w:jc w:val="center"/>
              <w:rPr>
                <w:rFonts w:asciiTheme="minorHAnsi" w:hAnsiTheme="minorHAnsi" w:cs="Arial"/>
                <w:sz w:val="18"/>
                <w:szCs w:val="18"/>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Pr>
                <w:rFonts w:asciiTheme="minorHAnsi" w:hAnsiTheme="minorHAnsi"/>
                <w:sz w:val="20"/>
                <w:szCs w:val="20"/>
                <w:lang w:eastAsia="pl-PL"/>
              </w:rPr>
            </w:r>
            <w:r>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lang w:eastAsia="pl-PL"/>
              </w:rPr>
              <w:t>NIE</w:t>
            </w:r>
          </w:p>
        </w:tc>
      </w:tr>
      <w:tr w:rsidR="00361A35" w:rsidRPr="008B4C26" w14:paraId="33FA5ED8" w14:textId="77777777" w:rsidTr="00E324B4">
        <w:trPr>
          <w:trHeight w:val="309"/>
        </w:trPr>
        <w:tc>
          <w:tcPr>
            <w:tcW w:w="1642" w:type="pct"/>
            <w:shd w:val="clear" w:color="auto" w:fill="D9D9D9" w:themeFill="background1" w:themeFillShade="D9"/>
            <w:vAlign w:val="center"/>
          </w:tcPr>
          <w:p w14:paraId="2E4BFAF1" w14:textId="77777777" w:rsidR="00361A35" w:rsidRPr="008B4C26" w:rsidRDefault="00361A35" w:rsidP="00E324B4">
            <w:pPr>
              <w:keepNext/>
              <w:adjustRightInd w:val="0"/>
              <w:rPr>
                <w:rFonts w:asciiTheme="minorHAnsi" w:hAnsiTheme="minorHAnsi" w:cs="Arial"/>
                <w:b/>
                <w:sz w:val="18"/>
                <w:szCs w:val="18"/>
                <w:lang w:eastAsia="pl-PL"/>
              </w:rPr>
            </w:pPr>
            <w:r w:rsidRPr="006A4B54">
              <w:rPr>
                <w:rFonts w:asciiTheme="minorHAnsi" w:hAnsiTheme="minorHAnsi" w:cs="Arial"/>
                <w:b/>
                <w:sz w:val="18"/>
                <w:szCs w:val="18"/>
                <w:lang w:eastAsia="pl-PL"/>
              </w:rPr>
              <w:t>Rozszerzenie zakresu</w:t>
            </w:r>
          </w:p>
        </w:tc>
        <w:tc>
          <w:tcPr>
            <w:tcW w:w="3358" w:type="pct"/>
            <w:gridSpan w:val="2"/>
            <w:shd w:val="clear" w:color="auto" w:fill="D9D9D9" w:themeFill="background1" w:themeFillShade="D9"/>
            <w:vAlign w:val="center"/>
          </w:tcPr>
          <w:p w14:paraId="33E6AFFD" w14:textId="77777777" w:rsidR="00361A35" w:rsidRPr="008B4C26" w:rsidRDefault="00361A35" w:rsidP="00E324B4">
            <w:pPr>
              <w:keepNext/>
              <w:adjustRightInd w:val="0"/>
              <w:jc w:val="center"/>
              <w:rPr>
                <w:rFonts w:asciiTheme="minorHAnsi" w:hAnsiTheme="minorHAnsi" w:cs="Arial"/>
                <w:b/>
                <w:sz w:val="18"/>
                <w:szCs w:val="18"/>
                <w:lang w:eastAsia="pl-PL"/>
              </w:rPr>
            </w:pPr>
            <w:r w:rsidRPr="006A4B54">
              <w:rPr>
                <w:rFonts w:asciiTheme="minorHAnsi" w:hAnsiTheme="minorHAnsi" w:cs="Arial"/>
                <w:b/>
                <w:sz w:val="18"/>
                <w:szCs w:val="18"/>
                <w:lang w:eastAsia="pl-PL"/>
              </w:rPr>
              <w:t>Warunki rozszerzenia dla Zakresu III</w:t>
            </w:r>
          </w:p>
        </w:tc>
      </w:tr>
      <w:tr w:rsidR="00361A35" w:rsidRPr="008B4C26" w14:paraId="15777EA7" w14:textId="77777777" w:rsidTr="00E324B4">
        <w:trPr>
          <w:trHeight w:val="567"/>
        </w:trPr>
        <w:tc>
          <w:tcPr>
            <w:tcW w:w="1642" w:type="pct"/>
            <w:shd w:val="clear" w:color="auto" w:fill="auto"/>
            <w:vAlign w:val="center"/>
          </w:tcPr>
          <w:p w14:paraId="27154775" w14:textId="77777777" w:rsidR="00361A35" w:rsidRPr="00155406" w:rsidRDefault="00361A35" w:rsidP="00E324B4">
            <w:pPr>
              <w:adjustRightInd w:val="0"/>
              <w:rPr>
                <w:rFonts w:asciiTheme="minorHAnsi" w:hAnsiTheme="minorHAnsi" w:cs="Arial"/>
                <w:b/>
                <w:sz w:val="18"/>
                <w:lang w:eastAsia="pl-PL"/>
              </w:rPr>
            </w:pPr>
            <w:r>
              <w:rPr>
                <w:rFonts w:asciiTheme="minorHAnsi" w:hAnsiTheme="minorHAnsi" w:cs="Arial"/>
                <w:b/>
                <w:sz w:val="18"/>
                <w:lang w:eastAsia="pl-PL"/>
              </w:rPr>
              <w:t>Zwiększenie w</w:t>
            </w:r>
            <w:r w:rsidRPr="00155406">
              <w:rPr>
                <w:rFonts w:asciiTheme="minorHAnsi" w:hAnsiTheme="minorHAnsi" w:cs="Arial"/>
                <w:b/>
                <w:sz w:val="18"/>
                <w:lang w:eastAsia="pl-PL"/>
              </w:rPr>
              <w:t>ysokoś</w:t>
            </w:r>
            <w:r>
              <w:rPr>
                <w:rFonts w:asciiTheme="minorHAnsi" w:hAnsiTheme="minorHAnsi" w:cs="Arial"/>
                <w:b/>
                <w:sz w:val="18"/>
                <w:lang w:eastAsia="pl-PL"/>
              </w:rPr>
              <w:t>ci</w:t>
            </w:r>
            <w:r w:rsidRPr="00155406">
              <w:rPr>
                <w:rFonts w:asciiTheme="minorHAnsi" w:hAnsiTheme="minorHAnsi" w:cs="Arial"/>
                <w:b/>
                <w:sz w:val="18"/>
                <w:lang w:eastAsia="pl-PL"/>
              </w:rPr>
              <w:t xml:space="preserve"> limitu zabiegów rehabilitacji ambulatoryjnej </w:t>
            </w:r>
            <w:r>
              <w:rPr>
                <w:rFonts w:asciiTheme="minorHAnsi" w:hAnsiTheme="minorHAnsi" w:cs="Arial"/>
                <w:b/>
                <w:sz w:val="18"/>
                <w:lang w:eastAsia="pl-PL"/>
              </w:rPr>
              <w:t xml:space="preserve">w roku polisowym </w:t>
            </w:r>
            <w:r w:rsidRPr="00155406">
              <w:rPr>
                <w:rFonts w:asciiTheme="minorHAnsi" w:hAnsiTheme="minorHAnsi" w:cs="Arial"/>
                <w:b/>
                <w:sz w:val="18"/>
                <w:lang w:eastAsia="pl-PL"/>
              </w:rPr>
              <w:t>(dot. Zakresu III)</w:t>
            </w:r>
          </w:p>
        </w:tc>
        <w:tc>
          <w:tcPr>
            <w:tcW w:w="1641" w:type="pct"/>
            <w:vAlign w:val="center"/>
          </w:tcPr>
          <w:p w14:paraId="766315D0" w14:textId="77777777" w:rsidR="00361A35" w:rsidRDefault="00361A35" w:rsidP="00E324B4">
            <w:pPr>
              <w:adjustRightInd w:val="0"/>
              <w:jc w:val="center"/>
              <w:rPr>
                <w:rFonts w:asciiTheme="minorHAnsi" w:hAnsiTheme="minorHAnsi"/>
                <w:sz w:val="18"/>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Pr>
                <w:rFonts w:asciiTheme="minorHAnsi" w:hAnsiTheme="minorHAnsi"/>
                <w:sz w:val="20"/>
                <w:szCs w:val="20"/>
                <w:lang w:eastAsia="pl-PL"/>
              </w:rPr>
            </w:r>
            <w:r>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lang w:eastAsia="pl-PL"/>
              </w:rPr>
              <w:t>TAK</w:t>
            </w:r>
            <w:r>
              <w:rPr>
                <w:rFonts w:asciiTheme="minorHAnsi" w:hAnsiTheme="minorHAnsi"/>
                <w:sz w:val="18"/>
                <w:lang w:eastAsia="pl-PL"/>
              </w:rPr>
              <w:t>, l</w:t>
            </w:r>
            <w:r w:rsidRPr="008B4C26">
              <w:rPr>
                <w:rFonts w:asciiTheme="minorHAnsi" w:hAnsiTheme="minorHAnsi"/>
                <w:sz w:val="18"/>
                <w:lang w:eastAsia="pl-PL"/>
              </w:rPr>
              <w:t xml:space="preserve">imit </w:t>
            </w:r>
            <w:r>
              <w:rPr>
                <w:rFonts w:asciiTheme="minorHAnsi" w:hAnsiTheme="minorHAnsi"/>
                <w:sz w:val="18"/>
                <w:lang w:eastAsia="pl-PL"/>
              </w:rPr>
              <w:t>40 zabiegów</w:t>
            </w:r>
          </w:p>
          <w:p w14:paraId="5248C340" w14:textId="77777777" w:rsidR="00361A35" w:rsidRPr="008B4C26" w:rsidRDefault="00361A35" w:rsidP="00E324B4">
            <w:pPr>
              <w:adjustRightInd w:val="0"/>
              <w:jc w:val="center"/>
              <w:rPr>
                <w:rFonts w:asciiTheme="minorHAnsi" w:hAnsiTheme="minorHAnsi" w:cs="Arial"/>
                <w:sz w:val="18"/>
                <w:szCs w:val="18"/>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Pr>
                <w:rFonts w:asciiTheme="minorHAnsi" w:hAnsiTheme="minorHAnsi"/>
                <w:sz w:val="20"/>
                <w:szCs w:val="20"/>
                <w:lang w:eastAsia="pl-PL"/>
              </w:rPr>
            </w:r>
            <w:r>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sidRPr="008B4C26">
              <w:rPr>
                <w:rFonts w:asciiTheme="minorHAnsi" w:hAnsiTheme="minorHAnsi"/>
                <w:sz w:val="18"/>
                <w:lang w:eastAsia="pl-PL"/>
              </w:rPr>
              <w:t>TAK</w:t>
            </w:r>
            <w:r>
              <w:rPr>
                <w:rFonts w:asciiTheme="minorHAnsi" w:hAnsiTheme="minorHAnsi"/>
                <w:sz w:val="18"/>
                <w:lang w:eastAsia="pl-PL"/>
              </w:rPr>
              <w:t>, Bez limitu</w:t>
            </w:r>
          </w:p>
        </w:tc>
        <w:tc>
          <w:tcPr>
            <w:tcW w:w="1717" w:type="pct"/>
            <w:tcBorders>
              <w:bottom w:val="single" w:sz="4" w:space="0" w:color="auto"/>
            </w:tcBorders>
            <w:vAlign w:val="center"/>
          </w:tcPr>
          <w:p w14:paraId="4C773D4D" w14:textId="77777777" w:rsidR="00361A35" w:rsidRPr="008B4C26" w:rsidRDefault="00361A35" w:rsidP="00E324B4">
            <w:pPr>
              <w:adjustRightInd w:val="0"/>
              <w:jc w:val="center"/>
              <w:rPr>
                <w:rFonts w:asciiTheme="minorHAnsi" w:hAnsiTheme="minorHAnsi" w:cs="Arial"/>
                <w:lang w:eastAsia="pl-PL"/>
              </w:rPr>
            </w:pPr>
            <w:r w:rsidRPr="008B4C26">
              <w:rPr>
                <w:rFonts w:asciiTheme="minorHAnsi" w:hAnsiTheme="minorHAnsi"/>
                <w:sz w:val="20"/>
                <w:szCs w:val="20"/>
                <w:lang w:eastAsia="pl-PL"/>
              </w:rPr>
              <w:fldChar w:fldCharType="begin">
                <w:ffData>
                  <w:name w:val="Wybór13"/>
                  <w:enabled/>
                  <w:calcOnExit w:val="0"/>
                  <w:checkBox>
                    <w:sizeAuto/>
                    <w:default w:val="0"/>
                  </w:checkBox>
                </w:ffData>
              </w:fldChar>
            </w:r>
            <w:r w:rsidRPr="008B4C26">
              <w:rPr>
                <w:rFonts w:asciiTheme="minorHAnsi" w:hAnsiTheme="minorHAnsi"/>
                <w:sz w:val="20"/>
                <w:szCs w:val="20"/>
                <w:lang w:eastAsia="pl-PL"/>
              </w:rPr>
              <w:instrText xml:space="preserve"> FORMCHECKBOX </w:instrText>
            </w:r>
            <w:r>
              <w:rPr>
                <w:rFonts w:asciiTheme="minorHAnsi" w:hAnsiTheme="minorHAnsi"/>
                <w:sz w:val="20"/>
                <w:szCs w:val="20"/>
                <w:lang w:eastAsia="pl-PL"/>
              </w:rPr>
            </w:r>
            <w:r>
              <w:rPr>
                <w:rFonts w:asciiTheme="minorHAnsi" w:hAnsiTheme="minorHAnsi"/>
                <w:sz w:val="20"/>
                <w:szCs w:val="20"/>
                <w:lang w:eastAsia="pl-PL"/>
              </w:rPr>
              <w:fldChar w:fldCharType="separate"/>
            </w:r>
            <w:r w:rsidRPr="008B4C26">
              <w:rPr>
                <w:rFonts w:asciiTheme="minorHAnsi" w:hAnsiTheme="minorHAnsi"/>
                <w:lang w:eastAsia="pl-PL"/>
              </w:rPr>
              <w:fldChar w:fldCharType="end"/>
            </w:r>
            <w:r w:rsidRPr="008B4C26">
              <w:rPr>
                <w:rFonts w:asciiTheme="minorHAnsi" w:hAnsiTheme="minorHAnsi"/>
                <w:sz w:val="20"/>
                <w:szCs w:val="20"/>
                <w:lang w:eastAsia="pl-PL"/>
              </w:rPr>
              <w:t xml:space="preserve"> </w:t>
            </w:r>
            <w:r>
              <w:rPr>
                <w:rFonts w:asciiTheme="minorHAnsi" w:hAnsiTheme="minorHAnsi"/>
                <w:sz w:val="18"/>
                <w:lang w:eastAsia="pl-PL"/>
              </w:rPr>
              <w:t>NIE</w:t>
            </w:r>
          </w:p>
        </w:tc>
      </w:tr>
    </w:tbl>
    <w:p w14:paraId="244291AE" w14:textId="77777777" w:rsidR="00361A35" w:rsidRPr="00066389" w:rsidRDefault="00361A35" w:rsidP="00361A35">
      <w:pPr>
        <w:spacing w:before="240" w:after="240"/>
        <w:jc w:val="both"/>
        <w:rPr>
          <w:rFonts w:asciiTheme="minorHAnsi" w:hAnsiTheme="minorHAnsi" w:cs="Arial"/>
          <w:bCs/>
          <w:szCs w:val="20"/>
        </w:rPr>
      </w:pPr>
      <w:r w:rsidRPr="00066389">
        <w:rPr>
          <w:rFonts w:asciiTheme="minorHAnsi" w:hAnsiTheme="minorHAnsi" w:cs="Arial"/>
          <w:bCs/>
          <w:szCs w:val="20"/>
        </w:rPr>
        <w:lastRenderedPageBreak/>
        <w:t>*Uwaga: w przypadku zaoferowania dodatkowego czwartego zakresu dla pracownika i członków jego rodziny i/lub pakietu seniorskiego prosimy o załączenie do oferty szczegółowego wykazu świadczeń i cen.</w:t>
      </w:r>
    </w:p>
    <w:p w14:paraId="28DB7EDA" w14:textId="77777777" w:rsidR="00361A35" w:rsidRPr="008B4C26" w:rsidRDefault="00361A35" w:rsidP="00361A35">
      <w:pPr>
        <w:pStyle w:val="Akapitzlist"/>
        <w:numPr>
          <w:ilvl w:val="2"/>
          <w:numId w:val="9"/>
        </w:numPr>
        <w:spacing w:before="240" w:after="240"/>
        <w:ind w:left="1225" w:hanging="505"/>
        <w:jc w:val="both"/>
        <w:rPr>
          <w:rFonts w:asciiTheme="minorHAnsi" w:hAnsiTheme="minorHAnsi" w:cs="Arial"/>
          <w:b/>
          <w:sz w:val="22"/>
          <w:szCs w:val="20"/>
        </w:rPr>
      </w:pPr>
      <w:r w:rsidRPr="008B4C26">
        <w:rPr>
          <w:rFonts w:asciiTheme="minorHAnsi" w:hAnsiTheme="minorHAnsi" w:cs="Arial"/>
          <w:b/>
          <w:sz w:val="22"/>
          <w:szCs w:val="20"/>
        </w:rPr>
        <w:t>Oferujemy bezgotówkowy dostęp do następującej liczby placówek (zarówno swoich  jak i partnerów medycznych):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9"/>
        <w:gridCol w:w="3561"/>
      </w:tblGrid>
      <w:tr w:rsidR="00361A35" w:rsidRPr="008B4C26" w14:paraId="1A52AC41" w14:textId="77777777" w:rsidTr="00E324B4">
        <w:trPr>
          <w:trHeight w:val="523"/>
        </w:trPr>
        <w:tc>
          <w:tcPr>
            <w:tcW w:w="3035" w:type="pct"/>
            <w:shd w:val="clear" w:color="auto" w:fill="D9D9D9" w:themeFill="background1" w:themeFillShade="D9"/>
            <w:vAlign w:val="center"/>
          </w:tcPr>
          <w:p w14:paraId="079E4558" w14:textId="77777777" w:rsidR="00361A35" w:rsidRPr="00AD09F4" w:rsidRDefault="00361A35" w:rsidP="00E324B4">
            <w:pPr>
              <w:adjustRightInd w:val="0"/>
              <w:rPr>
                <w:rFonts w:asciiTheme="minorHAnsi" w:hAnsiTheme="minorHAnsi" w:cs="Arial"/>
                <w:b/>
                <w:sz w:val="20"/>
                <w:szCs w:val="20"/>
                <w:lang w:eastAsia="pl-PL"/>
              </w:rPr>
            </w:pPr>
            <w:r w:rsidRPr="00AD09F4">
              <w:rPr>
                <w:rFonts w:asciiTheme="minorHAnsi" w:hAnsiTheme="minorHAnsi" w:cs="Arial"/>
                <w:b/>
                <w:sz w:val="20"/>
                <w:szCs w:val="20"/>
                <w:lang w:eastAsia="pl-PL"/>
              </w:rPr>
              <w:t>Łączna liczba placówek medycznych dostępnych w Warszawie</w:t>
            </w:r>
          </w:p>
        </w:tc>
        <w:tc>
          <w:tcPr>
            <w:tcW w:w="1965" w:type="pct"/>
            <w:vAlign w:val="center"/>
          </w:tcPr>
          <w:p w14:paraId="5DD6F3C5" w14:textId="77777777" w:rsidR="00361A35" w:rsidRPr="008B4C26" w:rsidRDefault="00361A35" w:rsidP="00E324B4">
            <w:pPr>
              <w:adjustRightInd w:val="0"/>
              <w:jc w:val="center"/>
              <w:rPr>
                <w:rFonts w:asciiTheme="minorHAnsi" w:hAnsiTheme="minorHAnsi" w:cs="Arial"/>
                <w:sz w:val="18"/>
                <w:szCs w:val="18"/>
                <w:lang w:eastAsia="pl-PL"/>
              </w:rPr>
            </w:pPr>
            <w:r w:rsidRPr="008B4C26">
              <w:rPr>
                <w:rFonts w:asciiTheme="minorHAnsi" w:hAnsiTheme="minorHAnsi" w:cs="Arial"/>
                <w:sz w:val="18"/>
                <w:szCs w:val="18"/>
                <w:lang w:eastAsia="pl-PL"/>
              </w:rPr>
              <w:t>……………………..…………</w:t>
            </w:r>
          </w:p>
        </w:tc>
      </w:tr>
      <w:tr w:rsidR="00361A35" w:rsidRPr="008B4C26" w14:paraId="74C42B85" w14:textId="77777777" w:rsidTr="00E324B4">
        <w:trPr>
          <w:trHeight w:val="523"/>
        </w:trPr>
        <w:tc>
          <w:tcPr>
            <w:tcW w:w="3035" w:type="pct"/>
            <w:shd w:val="clear" w:color="auto" w:fill="D9D9D9" w:themeFill="background1" w:themeFillShade="D9"/>
            <w:vAlign w:val="center"/>
          </w:tcPr>
          <w:p w14:paraId="70A6EB5D" w14:textId="77777777" w:rsidR="00361A35" w:rsidRPr="00AD09F4" w:rsidRDefault="00361A35" w:rsidP="00E324B4">
            <w:pPr>
              <w:adjustRightInd w:val="0"/>
              <w:rPr>
                <w:rFonts w:asciiTheme="minorHAnsi" w:hAnsiTheme="minorHAnsi" w:cs="Arial"/>
                <w:b/>
                <w:sz w:val="20"/>
                <w:szCs w:val="20"/>
                <w:lang w:eastAsia="pl-PL"/>
              </w:rPr>
            </w:pPr>
            <w:r w:rsidRPr="00AD09F4">
              <w:rPr>
                <w:rFonts w:asciiTheme="minorHAnsi" w:hAnsiTheme="minorHAnsi" w:cs="Arial"/>
                <w:b/>
                <w:sz w:val="20"/>
                <w:szCs w:val="20"/>
                <w:lang w:eastAsia="pl-PL"/>
              </w:rPr>
              <w:t>Łączna liczba placówek medycznych dostępnych w całej Polsce</w:t>
            </w:r>
          </w:p>
        </w:tc>
        <w:tc>
          <w:tcPr>
            <w:tcW w:w="1965" w:type="pct"/>
            <w:vAlign w:val="center"/>
          </w:tcPr>
          <w:p w14:paraId="4EA04000" w14:textId="77777777" w:rsidR="00361A35" w:rsidRPr="008B4C26" w:rsidRDefault="00361A35" w:rsidP="00E324B4">
            <w:pPr>
              <w:adjustRightInd w:val="0"/>
              <w:jc w:val="center"/>
              <w:rPr>
                <w:rFonts w:asciiTheme="minorHAnsi" w:hAnsiTheme="minorHAnsi" w:cs="Arial"/>
                <w:sz w:val="18"/>
                <w:szCs w:val="18"/>
                <w:lang w:eastAsia="pl-PL"/>
              </w:rPr>
            </w:pPr>
            <w:r w:rsidRPr="008B4C26">
              <w:rPr>
                <w:rFonts w:asciiTheme="minorHAnsi" w:hAnsiTheme="minorHAnsi" w:cs="Arial"/>
                <w:sz w:val="18"/>
                <w:szCs w:val="18"/>
                <w:lang w:eastAsia="pl-PL"/>
              </w:rPr>
              <w:t>……………………………………</w:t>
            </w:r>
          </w:p>
        </w:tc>
      </w:tr>
    </w:tbl>
    <w:p w14:paraId="24C68042" w14:textId="77777777" w:rsidR="00361A35" w:rsidRPr="00AD09F4" w:rsidRDefault="00361A35" w:rsidP="00361A35">
      <w:pPr>
        <w:suppressAutoHyphens/>
        <w:spacing w:before="120"/>
        <w:jc w:val="both"/>
        <w:rPr>
          <w:rFonts w:asciiTheme="minorHAnsi" w:hAnsiTheme="minorHAnsi"/>
          <w:iCs/>
          <w:lang w:eastAsia="pl-PL"/>
        </w:rPr>
      </w:pPr>
      <w:r w:rsidRPr="00AD09F4">
        <w:rPr>
          <w:rFonts w:asciiTheme="minorHAnsi" w:hAnsiTheme="minorHAnsi"/>
          <w:iCs/>
          <w:lang w:eastAsia="pl-PL"/>
        </w:rPr>
        <w:t xml:space="preserve">Listę teleadresową placówek </w:t>
      </w:r>
      <w:r>
        <w:rPr>
          <w:rFonts w:asciiTheme="minorHAnsi" w:hAnsiTheme="minorHAnsi"/>
          <w:iCs/>
          <w:lang w:eastAsia="pl-PL"/>
        </w:rPr>
        <w:t xml:space="preserve">znajdujących się na terenie Warszawy </w:t>
      </w:r>
      <w:r w:rsidRPr="00AD09F4">
        <w:rPr>
          <w:rFonts w:asciiTheme="minorHAnsi" w:hAnsiTheme="minorHAnsi"/>
          <w:iCs/>
          <w:lang w:eastAsia="pl-PL"/>
        </w:rPr>
        <w:t>prosimy załączyć do oferty.</w:t>
      </w:r>
    </w:p>
    <w:p w14:paraId="6E333007" w14:textId="77777777" w:rsidR="00361A35" w:rsidRPr="008B4C26" w:rsidRDefault="00361A35" w:rsidP="00361A35">
      <w:pPr>
        <w:pStyle w:val="Akapitzlist"/>
        <w:numPr>
          <w:ilvl w:val="0"/>
          <w:numId w:val="9"/>
        </w:numPr>
        <w:spacing w:before="120"/>
        <w:jc w:val="both"/>
        <w:rPr>
          <w:rFonts w:asciiTheme="minorHAnsi" w:hAnsiTheme="minorHAnsi" w:cs="Arial"/>
          <w:b/>
          <w:sz w:val="22"/>
          <w:szCs w:val="22"/>
        </w:rPr>
      </w:pPr>
      <w:r w:rsidRPr="008B4C26">
        <w:rPr>
          <w:rFonts w:asciiTheme="minorHAnsi" w:hAnsiTheme="minorHAnsi" w:cs="Arial"/>
          <w:b/>
          <w:sz w:val="22"/>
          <w:szCs w:val="22"/>
        </w:rPr>
        <w:t xml:space="preserve">ZOBOWIĄZUJEMY SIĘ </w:t>
      </w:r>
      <w:r w:rsidRPr="008B4C26">
        <w:rPr>
          <w:rFonts w:asciiTheme="minorHAnsi" w:hAnsiTheme="minorHAnsi" w:cs="Arial"/>
          <w:sz w:val="22"/>
          <w:szCs w:val="22"/>
        </w:rPr>
        <w:t>do wykonania zamówienia w terminie określonym w SWZ</w:t>
      </w:r>
      <w:r w:rsidRPr="008B4C26">
        <w:rPr>
          <w:rFonts w:asciiTheme="minorHAnsi" w:hAnsiTheme="minorHAnsi" w:cs="Arial"/>
          <w:b/>
          <w:sz w:val="22"/>
          <w:szCs w:val="22"/>
        </w:rPr>
        <w:t xml:space="preserve">. </w:t>
      </w:r>
    </w:p>
    <w:p w14:paraId="3CC66465" w14:textId="77777777" w:rsidR="00361A35" w:rsidRPr="008B4C26" w:rsidRDefault="00361A35" w:rsidP="00361A35">
      <w:pPr>
        <w:pStyle w:val="Akapitzlist"/>
        <w:numPr>
          <w:ilvl w:val="0"/>
          <w:numId w:val="9"/>
        </w:numPr>
        <w:spacing w:before="120"/>
        <w:jc w:val="both"/>
        <w:rPr>
          <w:rFonts w:asciiTheme="minorHAnsi" w:hAnsiTheme="minorHAnsi" w:cs="Arial"/>
          <w:b/>
          <w:sz w:val="22"/>
          <w:szCs w:val="22"/>
        </w:rPr>
      </w:pPr>
      <w:r w:rsidRPr="008B4C26">
        <w:rPr>
          <w:rFonts w:asciiTheme="minorHAnsi" w:hAnsiTheme="minorHAnsi" w:cs="Arial"/>
          <w:b/>
          <w:sz w:val="22"/>
          <w:szCs w:val="22"/>
        </w:rPr>
        <w:t xml:space="preserve">AKCEPTUJEMY </w:t>
      </w:r>
      <w:r w:rsidRPr="008B4C26">
        <w:rPr>
          <w:rFonts w:asciiTheme="minorHAnsi" w:hAnsiTheme="minorHAnsi" w:cs="Arial"/>
          <w:sz w:val="22"/>
          <w:szCs w:val="22"/>
        </w:rPr>
        <w:t>warunki płatności określone w SWZ</w:t>
      </w:r>
      <w:r w:rsidRPr="008B4C26">
        <w:rPr>
          <w:rFonts w:asciiTheme="minorHAnsi" w:hAnsiTheme="minorHAnsi" w:cs="Arial"/>
          <w:b/>
          <w:sz w:val="22"/>
          <w:szCs w:val="22"/>
        </w:rPr>
        <w:t>.</w:t>
      </w:r>
    </w:p>
    <w:p w14:paraId="2206473E" w14:textId="77777777" w:rsidR="00361A35" w:rsidRDefault="00361A35" w:rsidP="00361A35">
      <w:pPr>
        <w:pStyle w:val="Akapitzlist"/>
        <w:numPr>
          <w:ilvl w:val="0"/>
          <w:numId w:val="9"/>
        </w:numPr>
        <w:spacing w:before="120"/>
        <w:jc w:val="both"/>
        <w:rPr>
          <w:rFonts w:asciiTheme="minorHAnsi" w:hAnsiTheme="minorHAnsi" w:cs="Arial"/>
          <w:b/>
          <w:sz w:val="22"/>
          <w:szCs w:val="22"/>
        </w:rPr>
      </w:pPr>
      <w:r w:rsidRPr="008B4C26">
        <w:rPr>
          <w:rFonts w:asciiTheme="minorHAnsi" w:hAnsiTheme="minorHAnsi" w:cs="Arial"/>
          <w:b/>
          <w:sz w:val="22"/>
          <w:szCs w:val="22"/>
        </w:rPr>
        <w:t xml:space="preserve">JESTEŚMY </w:t>
      </w:r>
      <w:r w:rsidRPr="008B4C26">
        <w:rPr>
          <w:rFonts w:asciiTheme="minorHAnsi" w:hAnsiTheme="minorHAnsi" w:cs="Arial"/>
          <w:sz w:val="22"/>
          <w:szCs w:val="22"/>
        </w:rPr>
        <w:t>związani ofertą przez okres wskazany w SWZ</w:t>
      </w:r>
      <w:r w:rsidRPr="008B4C26">
        <w:rPr>
          <w:rFonts w:asciiTheme="minorHAnsi" w:hAnsiTheme="minorHAnsi" w:cs="Arial"/>
          <w:b/>
          <w:sz w:val="22"/>
          <w:szCs w:val="22"/>
        </w:rPr>
        <w:t xml:space="preserve">. </w:t>
      </w:r>
    </w:p>
    <w:p w14:paraId="65E7D31D" w14:textId="77777777" w:rsidR="00361A35" w:rsidRPr="00D509B9" w:rsidRDefault="00361A35" w:rsidP="00361A35">
      <w:pPr>
        <w:pStyle w:val="Akapitzlist"/>
        <w:numPr>
          <w:ilvl w:val="0"/>
          <w:numId w:val="9"/>
        </w:numPr>
        <w:spacing w:before="120"/>
        <w:jc w:val="both"/>
        <w:rPr>
          <w:rFonts w:asciiTheme="minorHAnsi" w:hAnsiTheme="minorHAnsi" w:cs="Arial"/>
          <w:bCs/>
          <w:sz w:val="22"/>
          <w:szCs w:val="22"/>
        </w:rPr>
      </w:pPr>
      <w:r w:rsidRPr="00D509B9">
        <w:rPr>
          <w:rFonts w:asciiTheme="minorHAnsi" w:hAnsiTheme="minorHAnsi" w:cs="Arial"/>
          <w:b/>
          <w:sz w:val="22"/>
          <w:szCs w:val="22"/>
        </w:rPr>
        <w:t>OŚWIADCZAMY</w:t>
      </w:r>
      <w:r w:rsidRPr="00D509B9">
        <w:rPr>
          <w:rFonts w:asciiTheme="minorHAnsi" w:hAnsiTheme="minorHAnsi" w:cs="Arial"/>
          <w:bCs/>
          <w:sz w:val="22"/>
          <w:szCs w:val="22"/>
        </w:rPr>
        <w:t xml:space="preserve">, iż </w:t>
      </w:r>
      <w:r>
        <w:rPr>
          <w:rFonts w:asciiTheme="minorHAnsi" w:hAnsiTheme="minorHAnsi" w:cs="Arial"/>
          <w:bCs/>
          <w:sz w:val="22"/>
          <w:szCs w:val="22"/>
        </w:rPr>
        <w:t xml:space="preserve">oferowana </w:t>
      </w:r>
      <w:r w:rsidRPr="00D509B9">
        <w:rPr>
          <w:rFonts w:asciiTheme="minorHAnsi" w:hAnsiTheme="minorHAnsi" w:cs="Arial"/>
          <w:bCs/>
          <w:sz w:val="22"/>
          <w:szCs w:val="22"/>
        </w:rPr>
        <w:t xml:space="preserve">usługa jest zwolniona z VAT/ </w:t>
      </w:r>
      <w:r>
        <w:rPr>
          <w:rFonts w:asciiTheme="minorHAnsi" w:hAnsiTheme="minorHAnsi" w:cs="Arial"/>
          <w:bCs/>
          <w:sz w:val="22"/>
          <w:szCs w:val="22"/>
        </w:rPr>
        <w:t>jest objęta VAT w wysokości ……… zgodnie z ………………………..</w:t>
      </w:r>
      <w:r w:rsidRPr="00D509B9">
        <w:rPr>
          <w:rFonts w:asciiTheme="minorHAnsi" w:hAnsiTheme="minorHAnsi" w:cs="Arial"/>
          <w:bCs/>
          <w:sz w:val="22"/>
          <w:szCs w:val="22"/>
        </w:rPr>
        <w:t xml:space="preserve">. </w:t>
      </w:r>
    </w:p>
    <w:p w14:paraId="099AE537" w14:textId="77777777" w:rsidR="00361A35" w:rsidRPr="00962E43" w:rsidRDefault="00361A35" w:rsidP="00361A35">
      <w:pPr>
        <w:pStyle w:val="Akapitzlist"/>
        <w:numPr>
          <w:ilvl w:val="0"/>
          <w:numId w:val="9"/>
        </w:numPr>
        <w:spacing w:before="120"/>
        <w:jc w:val="both"/>
        <w:rPr>
          <w:rFonts w:asciiTheme="minorHAnsi" w:hAnsiTheme="minorHAnsi" w:cs="Arial"/>
          <w:sz w:val="22"/>
          <w:szCs w:val="22"/>
        </w:rPr>
      </w:pPr>
      <w:r w:rsidRPr="00AD09F4">
        <w:rPr>
          <w:rFonts w:asciiTheme="minorHAnsi" w:hAnsiTheme="minorHAnsi" w:cs="Arial"/>
          <w:b/>
          <w:sz w:val="22"/>
          <w:szCs w:val="22"/>
        </w:rPr>
        <w:t>OŚWIADCZAMY</w:t>
      </w:r>
      <w:r w:rsidRPr="00AD09F4">
        <w:rPr>
          <w:rFonts w:asciiTheme="minorHAnsi" w:hAnsiTheme="minorHAnsi" w:cs="Arial"/>
          <w:sz w:val="22"/>
          <w:szCs w:val="22"/>
        </w:rPr>
        <w:t>, że zamówieni</w:t>
      </w:r>
      <w:r>
        <w:rPr>
          <w:rFonts w:asciiTheme="minorHAnsi" w:hAnsiTheme="minorHAnsi" w:cs="Arial"/>
          <w:sz w:val="22"/>
          <w:szCs w:val="22"/>
        </w:rPr>
        <w:t>e</w:t>
      </w:r>
      <w:r w:rsidRPr="00AD09F4">
        <w:rPr>
          <w:rFonts w:asciiTheme="minorHAnsi" w:hAnsiTheme="minorHAnsi" w:cs="Arial"/>
          <w:sz w:val="22"/>
          <w:szCs w:val="22"/>
        </w:rPr>
        <w:t xml:space="preserve"> wykonamy </w:t>
      </w:r>
      <w:r>
        <w:rPr>
          <w:rFonts w:asciiTheme="minorHAnsi" w:hAnsiTheme="minorHAnsi" w:cs="Arial"/>
          <w:sz w:val="22"/>
          <w:szCs w:val="22"/>
        </w:rPr>
        <w:t>sami/</w:t>
      </w:r>
      <w:r w:rsidRPr="00AD09F4">
        <w:rPr>
          <w:rFonts w:asciiTheme="minorHAnsi" w:hAnsiTheme="minorHAnsi" w:cs="Arial"/>
          <w:sz w:val="22"/>
          <w:szCs w:val="22"/>
        </w:rPr>
        <w:t xml:space="preserve">z udziałem następujących podwykonawców </w:t>
      </w:r>
      <w:r w:rsidRPr="00AD09F4">
        <w:rPr>
          <w:rFonts w:asciiTheme="minorHAnsi" w:hAnsiTheme="minorHAnsi" w:cs="Arial"/>
          <w:i/>
          <w:sz w:val="22"/>
          <w:szCs w:val="22"/>
        </w:rPr>
        <w:t xml:space="preserve">(prosimy wskazać nazwy i adresy </w:t>
      </w:r>
      <w:r w:rsidRPr="00962E43">
        <w:rPr>
          <w:rFonts w:asciiTheme="minorHAnsi" w:hAnsiTheme="minorHAnsi" w:cs="Arial"/>
          <w:sz w:val="22"/>
          <w:szCs w:val="22"/>
        </w:rPr>
        <w:t>podwykonawców) ………………………………….…………..……., którzy wykonywać będą następujące części zamówienia: ..........................................................................</w:t>
      </w:r>
    </w:p>
    <w:p w14:paraId="1658351E" w14:textId="77777777" w:rsidR="00361A35" w:rsidRPr="00066389" w:rsidRDefault="00361A35" w:rsidP="00361A35">
      <w:pPr>
        <w:pStyle w:val="Akapitzlist"/>
        <w:numPr>
          <w:ilvl w:val="0"/>
          <w:numId w:val="9"/>
        </w:numPr>
        <w:spacing w:before="120"/>
        <w:jc w:val="both"/>
        <w:rPr>
          <w:rFonts w:asciiTheme="minorHAnsi" w:hAnsiTheme="minorHAnsi" w:cs="Arial"/>
          <w:bCs/>
          <w:sz w:val="22"/>
          <w:szCs w:val="22"/>
        </w:rPr>
      </w:pPr>
      <w:r w:rsidRPr="00066389">
        <w:rPr>
          <w:rFonts w:asciiTheme="minorHAnsi" w:hAnsiTheme="minorHAnsi" w:cs="Arial"/>
          <w:b/>
          <w:sz w:val="22"/>
          <w:szCs w:val="22"/>
        </w:rPr>
        <w:t>OŚWIADCZAMY</w:t>
      </w:r>
      <w:r w:rsidRPr="00066389">
        <w:rPr>
          <w:rFonts w:asciiTheme="minorHAnsi" w:hAnsiTheme="minorHAnsi" w:cs="Arial"/>
          <w:bCs/>
          <w:sz w:val="22"/>
          <w:szCs w:val="22"/>
        </w:rPr>
        <w:t>, iż za wyjątkiem informacji i dokumentów zawartych w ofercie, oraz w</w:t>
      </w:r>
      <w:r>
        <w:rPr>
          <w:rFonts w:asciiTheme="minorHAnsi" w:hAnsiTheme="minorHAnsi" w:cs="Arial"/>
          <w:bCs/>
          <w:sz w:val="22"/>
          <w:szCs w:val="22"/>
        </w:rPr>
        <w:t xml:space="preserve"> </w:t>
      </w:r>
      <w:r w:rsidRPr="00066389">
        <w:rPr>
          <w:rFonts w:asciiTheme="minorHAnsi" w:hAnsiTheme="minorHAnsi" w:cs="Arial"/>
          <w:bCs/>
          <w:sz w:val="22"/>
          <w:szCs w:val="22"/>
        </w:rPr>
        <w:t>dokumentach złożonych wraz z ofertą, na stronach …….…. niniejsza oferta oraz wszelkie załączniki do niej są jawne i</w:t>
      </w:r>
      <w:r>
        <w:rPr>
          <w:rFonts w:asciiTheme="minorHAnsi" w:hAnsiTheme="minorHAnsi" w:cs="Arial"/>
          <w:bCs/>
          <w:sz w:val="22"/>
          <w:szCs w:val="22"/>
        </w:rPr>
        <w:t xml:space="preserve"> </w:t>
      </w:r>
      <w:r w:rsidRPr="00066389">
        <w:rPr>
          <w:rFonts w:asciiTheme="minorHAnsi" w:hAnsiTheme="minorHAnsi" w:cs="Arial"/>
          <w:bCs/>
          <w:sz w:val="22"/>
          <w:szCs w:val="22"/>
        </w:rPr>
        <w:t xml:space="preserve">nie zawierają informacji stanowiących tajemnicę przedsiębiorstwa w rozumieniu przepisów o zwalczaniu nieuczciwej konkurencji. </w:t>
      </w:r>
    </w:p>
    <w:p w14:paraId="50FA73F9" w14:textId="77777777" w:rsidR="00361A35" w:rsidRDefault="00361A35" w:rsidP="00361A35">
      <w:pPr>
        <w:pStyle w:val="Akapitzlist"/>
        <w:numPr>
          <w:ilvl w:val="0"/>
          <w:numId w:val="9"/>
        </w:numPr>
        <w:spacing w:before="120"/>
        <w:jc w:val="both"/>
        <w:rPr>
          <w:rFonts w:asciiTheme="minorHAnsi" w:hAnsiTheme="minorHAnsi" w:cs="Arial"/>
          <w:bCs/>
          <w:sz w:val="22"/>
          <w:szCs w:val="20"/>
        </w:rPr>
      </w:pPr>
      <w:r w:rsidRPr="008B4C26">
        <w:rPr>
          <w:rFonts w:asciiTheme="minorHAnsi" w:hAnsiTheme="minorHAnsi" w:cs="Arial"/>
          <w:b/>
          <w:sz w:val="22"/>
          <w:szCs w:val="20"/>
        </w:rPr>
        <w:t>OŚWIADCZAMY</w:t>
      </w:r>
      <w:r w:rsidRPr="00447485">
        <w:rPr>
          <w:rFonts w:asciiTheme="minorHAnsi" w:hAnsiTheme="minorHAnsi" w:cs="Arial"/>
          <w:bCs/>
          <w:sz w:val="22"/>
          <w:szCs w:val="20"/>
        </w:rPr>
        <w:t>, że zapoznaliśmy się i akceptujemy projektowane postanowienia umowy określone w SWZ i zobowiązujemy się, w przypadku wyboru naszej oferty, do zawarcia umowy zgodnie z niniejszą ofertą, na warunkach określonych w SWZ, w miejscu i terminie wyznaczonym przez Zamawiającego</w:t>
      </w:r>
    </w:p>
    <w:p w14:paraId="333FFA83" w14:textId="77777777" w:rsidR="00361A35" w:rsidRDefault="00361A35" w:rsidP="00361A35">
      <w:pPr>
        <w:pStyle w:val="Akapitzlist"/>
        <w:numPr>
          <w:ilvl w:val="0"/>
          <w:numId w:val="9"/>
        </w:numPr>
        <w:spacing w:before="120"/>
        <w:jc w:val="both"/>
        <w:rPr>
          <w:rFonts w:asciiTheme="minorHAnsi" w:hAnsiTheme="minorHAnsi" w:cs="Arial"/>
          <w:bCs/>
          <w:sz w:val="22"/>
          <w:szCs w:val="20"/>
        </w:rPr>
      </w:pPr>
      <w:r w:rsidRPr="008B4C26">
        <w:rPr>
          <w:rFonts w:asciiTheme="minorHAnsi" w:hAnsiTheme="minorHAnsi" w:cs="Arial"/>
          <w:b/>
          <w:sz w:val="22"/>
          <w:szCs w:val="20"/>
        </w:rPr>
        <w:t>OŚWIADCZAMY</w:t>
      </w:r>
      <w:r w:rsidRPr="00962E43">
        <w:rPr>
          <w:rFonts w:asciiTheme="minorHAnsi" w:hAnsiTheme="minorHAnsi" w:cs="Arial"/>
          <w:bCs/>
          <w:sz w:val="22"/>
          <w:szCs w:val="20"/>
        </w:rPr>
        <w:t>, że wypełni</w:t>
      </w:r>
      <w:r>
        <w:rPr>
          <w:rFonts w:asciiTheme="minorHAnsi" w:hAnsiTheme="minorHAnsi" w:cs="Arial"/>
          <w:bCs/>
          <w:sz w:val="22"/>
          <w:szCs w:val="20"/>
        </w:rPr>
        <w:t>liśmy</w:t>
      </w:r>
      <w:r w:rsidRPr="00962E43">
        <w:rPr>
          <w:rFonts w:asciiTheme="minorHAnsi" w:hAnsiTheme="minorHAnsi" w:cs="Arial"/>
          <w:bCs/>
          <w:sz w:val="22"/>
          <w:szCs w:val="20"/>
        </w:rPr>
        <w:t xml:space="preserve"> obowiązki informacyjne przewidziane w art. 13 lub art. 14 </w:t>
      </w:r>
      <w:r>
        <w:rPr>
          <w:rFonts w:asciiTheme="minorHAnsi" w:hAnsiTheme="minorHAnsi" w:cs="Arial"/>
          <w:bCs/>
          <w:sz w:val="22"/>
          <w:szCs w:val="20"/>
        </w:rPr>
        <w:t>RODO</w:t>
      </w:r>
      <w:r w:rsidRPr="00962E43">
        <w:rPr>
          <w:rFonts w:asciiTheme="minorHAnsi" w:hAnsiTheme="minorHAnsi" w:cs="Arial"/>
          <w:bCs/>
          <w:sz w:val="22"/>
          <w:szCs w:val="20"/>
        </w:rPr>
        <w:t xml:space="preserve"> wobec osób fizycznych, od których dane osobowe bezpośrednio lub pośrednio pozyska</w:t>
      </w:r>
      <w:r>
        <w:rPr>
          <w:rFonts w:asciiTheme="minorHAnsi" w:hAnsiTheme="minorHAnsi" w:cs="Arial"/>
          <w:bCs/>
          <w:sz w:val="22"/>
          <w:szCs w:val="20"/>
        </w:rPr>
        <w:t>liśmy</w:t>
      </w:r>
      <w:r w:rsidRPr="00962E43">
        <w:rPr>
          <w:rFonts w:asciiTheme="minorHAnsi" w:hAnsiTheme="minorHAnsi" w:cs="Arial"/>
          <w:bCs/>
          <w:sz w:val="22"/>
          <w:szCs w:val="20"/>
        </w:rPr>
        <w:t xml:space="preserve"> w celu ubiegania się o udzielenie zamówienia publicznego w niniejszym postępowaniu</w:t>
      </w:r>
      <w:r>
        <w:rPr>
          <w:rFonts w:asciiTheme="minorHAnsi" w:hAnsiTheme="minorHAnsi" w:cs="Arial"/>
          <w:bCs/>
          <w:sz w:val="22"/>
          <w:szCs w:val="20"/>
        </w:rPr>
        <w:t>.</w:t>
      </w:r>
    </w:p>
    <w:p w14:paraId="387A5260" w14:textId="77777777" w:rsidR="00361A35" w:rsidRPr="00962E43" w:rsidRDefault="00361A35" w:rsidP="00361A35">
      <w:pPr>
        <w:pStyle w:val="Akapitzlist"/>
        <w:numPr>
          <w:ilvl w:val="0"/>
          <w:numId w:val="9"/>
        </w:numPr>
        <w:spacing w:before="120"/>
        <w:jc w:val="both"/>
        <w:rPr>
          <w:rFonts w:asciiTheme="minorHAnsi" w:hAnsiTheme="minorHAnsi" w:cstheme="minorHAnsi"/>
          <w:bCs/>
          <w:sz w:val="22"/>
          <w:szCs w:val="20"/>
        </w:rPr>
      </w:pPr>
      <w:r w:rsidRPr="008B4C26">
        <w:rPr>
          <w:rFonts w:asciiTheme="minorHAnsi" w:hAnsiTheme="minorHAnsi" w:cs="Arial"/>
          <w:b/>
          <w:sz w:val="22"/>
          <w:szCs w:val="20"/>
        </w:rPr>
        <w:t>OŚWIADCZAMY</w:t>
      </w:r>
      <w:r w:rsidRPr="00962E43">
        <w:rPr>
          <w:rFonts w:asciiTheme="minorHAnsi" w:hAnsiTheme="minorHAnsi" w:cstheme="minorHAnsi"/>
          <w:bCs/>
          <w:sz w:val="22"/>
          <w:szCs w:val="20"/>
        </w:rPr>
        <w:t>, że Wykonawca którego reprezentujemy jest:</w:t>
      </w:r>
    </w:p>
    <w:p w14:paraId="47B6FE19" w14:textId="77777777" w:rsidR="00361A35" w:rsidRPr="00962E43" w:rsidRDefault="00361A35" w:rsidP="00361A35">
      <w:pPr>
        <w:spacing w:before="120"/>
        <w:ind w:left="360"/>
        <w:jc w:val="both"/>
        <w:rPr>
          <w:rFonts w:asciiTheme="minorHAnsi" w:hAnsiTheme="minorHAnsi" w:cstheme="minorHAnsi"/>
          <w:bCs/>
          <w:szCs w:val="20"/>
        </w:rPr>
      </w:pPr>
      <w:sdt>
        <w:sdtPr>
          <w:rPr>
            <w:rFonts w:ascii="MS Gothic" w:eastAsia="MS Gothic" w:hAnsi="MS Gothic" w:cs="Segoe UI Symbol"/>
            <w:bCs/>
            <w:szCs w:val="20"/>
          </w:rPr>
          <w:id w:val="-67582471"/>
          <w14:checkbox>
            <w14:checked w14:val="0"/>
            <w14:checkedState w14:val="2612" w14:font="MS Gothic"/>
            <w14:uncheckedState w14:val="2610" w14:font="MS Gothic"/>
          </w14:checkbox>
        </w:sdtPr>
        <w:sdtContent>
          <w:r w:rsidRPr="00962E43">
            <w:rPr>
              <w:rFonts w:ascii="MS Gothic" w:eastAsia="MS Gothic" w:hAnsi="MS Gothic" w:cs="Segoe UI Symbol" w:hint="eastAsia"/>
              <w:bCs/>
              <w:szCs w:val="20"/>
            </w:rPr>
            <w:t>☐</w:t>
          </w:r>
        </w:sdtContent>
      </w:sdt>
      <w:r w:rsidRPr="00962E43">
        <w:rPr>
          <w:rFonts w:asciiTheme="minorHAnsi" w:hAnsiTheme="minorHAnsi" w:cstheme="minorHAnsi"/>
          <w:bCs/>
          <w:szCs w:val="20"/>
        </w:rPr>
        <w:t xml:space="preserve"> małym przedsiębiorcą </w:t>
      </w:r>
      <w:r w:rsidRPr="00962E43">
        <w:rPr>
          <w:rFonts w:asciiTheme="minorHAnsi" w:hAnsiTheme="minorHAnsi" w:cstheme="minorHAnsi"/>
          <w:bCs/>
          <w:i/>
          <w:iCs/>
          <w:szCs w:val="20"/>
        </w:rPr>
        <w:t>(małe przedsiębiorstwo definiuje się jako przedsiębiorstwo, które zatrudnia mniej niż 50 pracowników i którego roczny obrót lub roczna suma bilansowa nie przekracza 10 milionów EUR)</w:t>
      </w:r>
    </w:p>
    <w:p w14:paraId="523EDB06" w14:textId="77777777" w:rsidR="00361A35" w:rsidRPr="00962E43" w:rsidRDefault="00361A35" w:rsidP="00361A35">
      <w:pPr>
        <w:spacing w:before="120"/>
        <w:ind w:left="360"/>
        <w:jc w:val="both"/>
        <w:rPr>
          <w:rFonts w:asciiTheme="minorHAnsi" w:hAnsiTheme="minorHAnsi" w:cstheme="minorHAnsi"/>
          <w:bCs/>
          <w:szCs w:val="20"/>
        </w:rPr>
      </w:pPr>
      <w:sdt>
        <w:sdtPr>
          <w:rPr>
            <w:rFonts w:ascii="MS Gothic" w:eastAsia="MS Gothic" w:hAnsi="MS Gothic" w:cs="Segoe UI Symbol"/>
            <w:bCs/>
            <w:szCs w:val="20"/>
          </w:rPr>
          <w:id w:val="1261562489"/>
          <w14:checkbox>
            <w14:checked w14:val="0"/>
            <w14:checkedState w14:val="2612" w14:font="MS Gothic"/>
            <w14:uncheckedState w14:val="2610" w14:font="MS Gothic"/>
          </w14:checkbox>
        </w:sdtPr>
        <w:sdtContent>
          <w:r w:rsidRPr="00962E43">
            <w:rPr>
              <w:rFonts w:ascii="MS Gothic" w:eastAsia="MS Gothic" w:hAnsi="MS Gothic" w:cs="Segoe UI Symbol" w:hint="eastAsia"/>
              <w:bCs/>
              <w:szCs w:val="20"/>
            </w:rPr>
            <w:t>☐</w:t>
          </w:r>
        </w:sdtContent>
      </w:sdt>
      <w:r w:rsidRPr="00962E43">
        <w:rPr>
          <w:rFonts w:asciiTheme="minorHAnsi" w:hAnsiTheme="minorHAnsi" w:cstheme="minorHAnsi"/>
          <w:bCs/>
          <w:szCs w:val="20"/>
        </w:rPr>
        <w:t xml:space="preserve"> średnim przedsiębiorcą </w:t>
      </w:r>
      <w:r w:rsidRPr="00962E43">
        <w:rPr>
          <w:rFonts w:asciiTheme="minorHAnsi" w:hAnsiTheme="minorHAnsi" w:cstheme="minorHAnsi"/>
          <w:bCs/>
          <w:i/>
          <w:iCs/>
          <w:szCs w:val="20"/>
        </w:rPr>
        <w:t>(średnie przedsiębiorstwo definiuje się jako przedsiębiorstwo, które zatrudnia mniej niż 250 pracowników i którego roczny obrót nie przekracza 50 milionów lub roczna suma bilansowa nie przekracza 43 milionów EUR)</w:t>
      </w:r>
      <w:r w:rsidRPr="00962E43">
        <w:rPr>
          <w:rFonts w:asciiTheme="minorHAnsi" w:hAnsiTheme="minorHAnsi" w:cstheme="minorHAnsi"/>
          <w:bCs/>
          <w:szCs w:val="20"/>
        </w:rPr>
        <w:t xml:space="preserve"> </w:t>
      </w:r>
    </w:p>
    <w:p w14:paraId="50655C21" w14:textId="77777777" w:rsidR="00361A35" w:rsidRDefault="00361A35" w:rsidP="00361A35">
      <w:pPr>
        <w:spacing w:before="120"/>
        <w:ind w:left="360"/>
        <w:jc w:val="both"/>
        <w:rPr>
          <w:rFonts w:asciiTheme="minorHAnsi" w:hAnsiTheme="minorHAnsi" w:cstheme="minorHAnsi"/>
          <w:bCs/>
          <w:szCs w:val="20"/>
        </w:rPr>
      </w:pPr>
      <w:sdt>
        <w:sdtPr>
          <w:rPr>
            <w:rFonts w:ascii="Segoe UI Symbol" w:hAnsi="Segoe UI Symbol" w:cs="Segoe UI Symbol"/>
            <w:bCs/>
            <w:szCs w:val="20"/>
          </w:rPr>
          <w:id w:val="-2018757818"/>
          <w14:checkbox>
            <w14:checked w14:val="0"/>
            <w14:checkedState w14:val="2612" w14:font="MS Gothic"/>
            <w14:uncheckedState w14:val="2610" w14:font="MS Gothic"/>
          </w14:checkbox>
        </w:sdtPr>
        <w:sdtContent>
          <w:r w:rsidRPr="00962E43">
            <w:rPr>
              <w:rFonts w:ascii="Segoe UI Symbol" w:hAnsi="Segoe UI Symbol" w:cs="Segoe UI Symbol"/>
              <w:bCs/>
              <w:szCs w:val="20"/>
            </w:rPr>
            <w:t>☐</w:t>
          </w:r>
        </w:sdtContent>
      </w:sdt>
      <w:r w:rsidRPr="00962E43">
        <w:rPr>
          <w:rFonts w:asciiTheme="minorHAnsi" w:hAnsiTheme="minorHAnsi" w:cstheme="minorHAnsi"/>
          <w:bCs/>
          <w:szCs w:val="20"/>
        </w:rPr>
        <w:t xml:space="preserve"> dużym przedsiębiorstwem</w:t>
      </w:r>
    </w:p>
    <w:p w14:paraId="5B8C4DDB" w14:textId="77777777" w:rsidR="00361A35" w:rsidRPr="00962E43" w:rsidRDefault="00361A35" w:rsidP="00361A35">
      <w:pPr>
        <w:spacing w:before="120"/>
        <w:ind w:left="360"/>
        <w:jc w:val="both"/>
        <w:rPr>
          <w:rFonts w:asciiTheme="minorHAnsi" w:hAnsiTheme="minorHAnsi" w:cstheme="minorHAnsi"/>
          <w:bCs/>
          <w:szCs w:val="20"/>
        </w:rPr>
      </w:pPr>
    </w:p>
    <w:p w14:paraId="3093ABAB" w14:textId="77777777" w:rsidR="00361A35" w:rsidRPr="008B4C26" w:rsidRDefault="00361A35" w:rsidP="00361A35">
      <w:pPr>
        <w:pStyle w:val="Akapitzlist"/>
        <w:numPr>
          <w:ilvl w:val="0"/>
          <w:numId w:val="9"/>
        </w:numPr>
        <w:spacing w:before="120"/>
        <w:jc w:val="both"/>
        <w:rPr>
          <w:rFonts w:asciiTheme="minorHAnsi" w:hAnsiTheme="minorHAnsi" w:cs="Arial"/>
          <w:b/>
          <w:sz w:val="22"/>
          <w:szCs w:val="20"/>
        </w:rPr>
      </w:pPr>
      <w:r w:rsidRPr="008B4C26">
        <w:rPr>
          <w:rFonts w:asciiTheme="minorHAnsi" w:hAnsiTheme="minorHAnsi" w:cs="Arial"/>
          <w:b/>
          <w:sz w:val="22"/>
          <w:szCs w:val="20"/>
        </w:rPr>
        <w:lastRenderedPageBreak/>
        <w:t xml:space="preserve">WSZELKĄ KORESPONDENCJĘ </w:t>
      </w:r>
      <w:r w:rsidRPr="008B4C26">
        <w:rPr>
          <w:rFonts w:asciiTheme="minorHAnsi" w:hAnsiTheme="minorHAnsi" w:cs="Arial"/>
          <w:sz w:val="22"/>
          <w:szCs w:val="20"/>
        </w:rPr>
        <w:t>w sprawie postępowania należy kierować na poniższy adres:</w:t>
      </w:r>
    </w:p>
    <w:p w14:paraId="2C2D822F" w14:textId="77777777" w:rsidR="00361A35" w:rsidRPr="00AD09F4" w:rsidRDefault="00361A35" w:rsidP="00361A35">
      <w:pPr>
        <w:pStyle w:val="Akapitzlist"/>
        <w:numPr>
          <w:ilvl w:val="2"/>
          <w:numId w:val="9"/>
        </w:numPr>
        <w:suppressAutoHyphens/>
        <w:autoSpaceDN w:val="0"/>
        <w:jc w:val="both"/>
        <w:rPr>
          <w:rFonts w:asciiTheme="minorHAnsi" w:hAnsiTheme="minorHAnsi"/>
          <w:sz w:val="22"/>
          <w:szCs w:val="22"/>
          <w:lang w:eastAsia="ar-SA"/>
        </w:rPr>
      </w:pPr>
      <w:r w:rsidRPr="00AD09F4">
        <w:rPr>
          <w:rFonts w:asciiTheme="minorHAnsi" w:hAnsiTheme="minorHAnsi"/>
          <w:sz w:val="22"/>
          <w:szCs w:val="22"/>
          <w:lang w:eastAsia="ar-SA"/>
        </w:rPr>
        <w:t>imię i nazwisko: ……………………………………………………………………………..………..………………</w:t>
      </w:r>
    </w:p>
    <w:p w14:paraId="68E80E5A" w14:textId="77777777" w:rsidR="00361A35" w:rsidRPr="00AD09F4" w:rsidRDefault="00361A35" w:rsidP="00361A35">
      <w:pPr>
        <w:pStyle w:val="Akapitzlist"/>
        <w:numPr>
          <w:ilvl w:val="2"/>
          <w:numId w:val="9"/>
        </w:numPr>
        <w:suppressAutoHyphens/>
        <w:autoSpaceDN w:val="0"/>
        <w:jc w:val="both"/>
        <w:rPr>
          <w:rFonts w:asciiTheme="minorHAnsi" w:hAnsiTheme="minorHAnsi"/>
          <w:sz w:val="22"/>
          <w:szCs w:val="22"/>
          <w:lang w:eastAsia="ar-SA"/>
        </w:rPr>
      </w:pPr>
      <w:r w:rsidRPr="00AD09F4">
        <w:rPr>
          <w:rFonts w:asciiTheme="minorHAnsi" w:hAnsiTheme="minorHAnsi"/>
          <w:sz w:val="22"/>
          <w:szCs w:val="22"/>
          <w:lang w:eastAsia="ar-SA"/>
        </w:rPr>
        <w:t>adres:…………………………………………………………………………………….………………………………….</w:t>
      </w:r>
    </w:p>
    <w:p w14:paraId="297B8543" w14:textId="77777777" w:rsidR="00361A35" w:rsidRPr="00AD09F4" w:rsidRDefault="00361A35" w:rsidP="00361A35">
      <w:pPr>
        <w:pStyle w:val="Akapitzlist"/>
        <w:numPr>
          <w:ilvl w:val="2"/>
          <w:numId w:val="9"/>
        </w:numPr>
        <w:suppressAutoHyphens/>
        <w:autoSpaceDN w:val="0"/>
        <w:jc w:val="both"/>
        <w:rPr>
          <w:rFonts w:asciiTheme="minorHAnsi" w:hAnsiTheme="minorHAnsi"/>
          <w:sz w:val="22"/>
          <w:szCs w:val="22"/>
          <w:lang w:eastAsia="ar-SA"/>
        </w:rPr>
      </w:pPr>
      <w:proofErr w:type="spellStart"/>
      <w:r w:rsidRPr="00AD09F4">
        <w:rPr>
          <w:rFonts w:asciiTheme="minorHAnsi" w:hAnsiTheme="minorHAnsi"/>
          <w:sz w:val="22"/>
          <w:szCs w:val="22"/>
          <w:lang w:eastAsia="ar-SA"/>
        </w:rPr>
        <w:t>tel</w:t>
      </w:r>
      <w:proofErr w:type="spellEnd"/>
      <w:r w:rsidRPr="00AD09F4">
        <w:rPr>
          <w:rFonts w:asciiTheme="minorHAnsi" w:hAnsiTheme="minorHAnsi"/>
          <w:sz w:val="22"/>
          <w:szCs w:val="22"/>
          <w:lang w:eastAsia="ar-SA"/>
        </w:rPr>
        <w:t>……………..…………..  e-mail: ………………………..………………………..</w:t>
      </w:r>
    </w:p>
    <w:p w14:paraId="02B42AC5" w14:textId="77777777" w:rsidR="00361A35" w:rsidRPr="008B4C26" w:rsidRDefault="00361A35" w:rsidP="00361A35">
      <w:pPr>
        <w:pStyle w:val="Akapitzlist"/>
        <w:numPr>
          <w:ilvl w:val="0"/>
          <w:numId w:val="9"/>
        </w:numPr>
        <w:spacing w:before="120"/>
        <w:jc w:val="both"/>
        <w:rPr>
          <w:rFonts w:asciiTheme="minorHAnsi" w:hAnsiTheme="minorHAnsi" w:cs="Arial"/>
          <w:b/>
          <w:sz w:val="22"/>
          <w:szCs w:val="20"/>
        </w:rPr>
      </w:pPr>
      <w:r w:rsidRPr="008B4C26">
        <w:rPr>
          <w:rFonts w:asciiTheme="minorHAnsi" w:hAnsiTheme="minorHAnsi" w:cs="Arial"/>
          <w:b/>
          <w:sz w:val="22"/>
          <w:szCs w:val="20"/>
        </w:rPr>
        <w:t xml:space="preserve">ZAŁĄCZNIKAMI </w:t>
      </w:r>
      <w:r w:rsidRPr="008B4C26">
        <w:rPr>
          <w:rFonts w:asciiTheme="minorHAnsi" w:hAnsiTheme="minorHAnsi" w:cs="Arial"/>
          <w:sz w:val="22"/>
          <w:szCs w:val="20"/>
        </w:rPr>
        <w:t>do oferty stanowiącymi jej integralną część są</w:t>
      </w:r>
      <w:r w:rsidRPr="008B4C26">
        <w:rPr>
          <w:rFonts w:asciiTheme="minorHAnsi" w:hAnsiTheme="minorHAnsi" w:cs="Arial"/>
          <w:b/>
          <w:sz w:val="22"/>
          <w:szCs w:val="20"/>
        </w:rPr>
        <w:t>:</w:t>
      </w:r>
    </w:p>
    <w:p w14:paraId="54D9695C" w14:textId="77777777" w:rsidR="00361A35" w:rsidRPr="008B4C26" w:rsidRDefault="00361A35" w:rsidP="00361A35">
      <w:pPr>
        <w:numPr>
          <w:ilvl w:val="0"/>
          <w:numId w:val="6"/>
        </w:numPr>
        <w:suppressAutoHyphens/>
        <w:autoSpaceDN w:val="0"/>
        <w:spacing w:after="0" w:line="240" w:lineRule="auto"/>
        <w:ind w:hanging="357"/>
        <w:jc w:val="both"/>
        <w:rPr>
          <w:rFonts w:asciiTheme="minorHAnsi" w:hAnsiTheme="minorHAnsi"/>
          <w:lang w:eastAsia="ar-SA"/>
        </w:rPr>
      </w:pPr>
      <w:r w:rsidRPr="008B4C26">
        <w:rPr>
          <w:rFonts w:asciiTheme="minorHAnsi" w:hAnsiTheme="minorHAnsi"/>
          <w:lang w:eastAsia="ar-SA"/>
        </w:rPr>
        <w:t>………………</w:t>
      </w:r>
    </w:p>
    <w:p w14:paraId="33ABC531" w14:textId="77777777" w:rsidR="00361A35" w:rsidRPr="008B4C26" w:rsidRDefault="00361A35" w:rsidP="00361A35">
      <w:pPr>
        <w:numPr>
          <w:ilvl w:val="0"/>
          <w:numId w:val="6"/>
        </w:numPr>
        <w:suppressAutoHyphens/>
        <w:autoSpaceDN w:val="0"/>
        <w:spacing w:after="0" w:line="240" w:lineRule="auto"/>
        <w:ind w:hanging="357"/>
        <w:jc w:val="both"/>
        <w:rPr>
          <w:rFonts w:asciiTheme="minorHAnsi" w:hAnsiTheme="minorHAnsi"/>
          <w:lang w:eastAsia="ar-SA"/>
        </w:rPr>
      </w:pPr>
      <w:r w:rsidRPr="008B4C26">
        <w:rPr>
          <w:rFonts w:asciiTheme="minorHAnsi" w:hAnsiTheme="minorHAnsi"/>
          <w:lang w:eastAsia="ar-SA"/>
        </w:rPr>
        <w:t>……………..</w:t>
      </w:r>
    </w:p>
    <w:p w14:paraId="5FB8C051" w14:textId="77777777" w:rsidR="00361A35" w:rsidRPr="008B4C26" w:rsidRDefault="00361A35" w:rsidP="00361A35">
      <w:pPr>
        <w:numPr>
          <w:ilvl w:val="0"/>
          <w:numId w:val="6"/>
        </w:numPr>
        <w:suppressAutoHyphens/>
        <w:autoSpaceDN w:val="0"/>
        <w:spacing w:after="0" w:line="240" w:lineRule="auto"/>
        <w:ind w:hanging="357"/>
        <w:jc w:val="both"/>
        <w:rPr>
          <w:rFonts w:asciiTheme="minorHAnsi" w:hAnsiTheme="minorHAnsi"/>
          <w:lang w:eastAsia="ar-SA"/>
        </w:rPr>
      </w:pPr>
      <w:r w:rsidRPr="008B4C26">
        <w:rPr>
          <w:rFonts w:asciiTheme="minorHAnsi" w:hAnsiTheme="minorHAnsi"/>
          <w:lang w:eastAsia="ar-SA"/>
        </w:rPr>
        <w:t>……………..</w:t>
      </w:r>
    </w:p>
    <w:p w14:paraId="4DB6C342" w14:textId="77777777" w:rsidR="00361A35" w:rsidRPr="008B4C26" w:rsidRDefault="00361A35" w:rsidP="00361A35">
      <w:pPr>
        <w:autoSpaceDE w:val="0"/>
        <w:autoSpaceDN w:val="0"/>
        <w:jc w:val="right"/>
        <w:rPr>
          <w:rFonts w:asciiTheme="minorHAnsi" w:hAnsiTheme="minorHAnsi" w:cs="Courier New"/>
          <w:sz w:val="20"/>
          <w:szCs w:val="20"/>
          <w:lang w:eastAsia="pl-PL"/>
        </w:rPr>
      </w:pPr>
    </w:p>
    <w:p w14:paraId="776DA107" w14:textId="77777777" w:rsidR="00361A35" w:rsidRPr="008B4C26" w:rsidRDefault="00361A35" w:rsidP="00361A35">
      <w:pPr>
        <w:autoSpaceDE w:val="0"/>
        <w:autoSpaceDN w:val="0"/>
        <w:jc w:val="right"/>
        <w:rPr>
          <w:rFonts w:asciiTheme="minorHAnsi" w:hAnsiTheme="minorHAnsi" w:cs="Courier New"/>
          <w:sz w:val="20"/>
          <w:szCs w:val="20"/>
          <w:lang w:eastAsia="pl-PL"/>
        </w:rPr>
      </w:pPr>
    </w:p>
    <w:p w14:paraId="43C77285" w14:textId="77777777" w:rsidR="00361A35" w:rsidRPr="008B4C26" w:rsidRDefault="00361A35" w:rsidP="00361A35">
      <w:pPr>
        <w:autoSpaceDE w:val="0"/>
        <w:autoSpaceDN w:val="0"/>
        <w:jc w:val="right"/>
        <w:rPr>
          <w:rFonts w:asciiTheme="minorHAnsi" w:hAnsiTheme="minorHAnsi" w:cs="Courier New"/>
          <w:sz w:val="20"/>
          <w:szCs w:val="20"/>
          <w:lang w:eastAsia="pl-PL"/>
        </w:rPr>
      </w:pPr>
    </w:p>
    <w:p w14:paraId="55811E39" w14:textId="77777777" w:rsidR="00361A35" w:rsidRPr="008B4C26" w:rsidRDefault="00361A35" w:rsidP="00361A35">
      <w:pPr>
        <w:autoSpaceDE w:val="0"/>
        <w:autoSpaceDN w:val="0"/>
        <w:ind w:left="5664"/>
        <w:rPr>
          <w:rFonts w:asciiTheme="minorHAnsi" w:hAnsiTheme="minorHAnsi" w:cs="Courier New"/>
          <w:sz w:val="20"/>
          <w:szCs w:val="20"/>
          <w:lang w:eastAsia="pl-PL"/>
        </w:rPr>
      </w:pPr>
      <w:r w:rsidRPr="008B4C26">
        <w:rPr>
          <w:rFonts w:asciiTheme="minorHAnsi" w:hAnsiTheme="minorHAnsi" w:cs="Courier New"/>
          <w:i/>
          <w:sz w:val="20"/>
          <w:szCs w:val="20"/>
          <w:lang w:eastAsia="pl-PL"/>
        </w:rPr>
        <w:t>………………………………………………………………</w:t>
      </w:r>
    </w:p>
    <w:p w14:paraId="55715C9A" w14:textId="77777777" w:rsidR="00361A35" w:rsidRPr="003B6627" w:rsidRDefault="00361A35" w:rsidP="00361A35">
      <w:pPr>
        <w:autoSpaceDE w:val="0"/>
        <w:autoSpaceDN w:val="0"/>
        <w:ind w:firstLine="3960"/>
        <w:jc w:val="right"/>
        <w:rPr>
          <w:rFonts w:asciiTheme="minorHAnsi" w:hAnsiTheme="minorHAnsi" w:cs="Courier New"/>
          <w:i/>
          <w:sz w:val="18"/>
          <w:szCs w:val="18"/>
          <w:lang w:eastAsia="pl-PL"/>
        </w:rPr>
      </w:pPr>
      <w:r w:rsidRPr="008B4C26">
        <w:rPr>
          <w:rFonts w:asciiTheme="minorHAnsi" w:hAnsiTheme="minorHAnsi" w:cs="Courier New"/>
          <w:i/>
          <w:sz w:val="18"/>
          <w:szCs w:val="18"/>
          <w:lang w:eastAsia="pl-PL"/>
        </w:rPr>
        <w:t>(podpis Wykonawcy)</w:t>
      </w:r>
    </w:p>
    <w:p w14:paraId="78FA6F5C" w14:textId="77777777" w:rsidR="00361A35" w:rsidRPr="008B4C26" w:rsidRDefault="00361A35" w:rsidP="00361A35">
      <w:pPr>
        <w:rPr>
          <w:rFonts w:asciiTheme="minorHAnsi" w:hAnsiTheme="minorHAnsi"/>
          <w:lang w:eastAsia="pl-PL"/>
        </w:rPr>
      </w:pPr>
    </w:p>
    <w:bookmarkEnd w:id="10"/>
    <w:p w14:paraId="3A8F2072" w14:textId="77777777" w:rsidR="00361A35" w:rsidRPr="009E5BCC" w:rsidRDefault="00361A35" w:rsidP="00361A35">
      <w:pPr>
        <w:pStyle w:val="rozdzia"/>
      </w:pPr>
      <w:r w:rsidRPr="009E5BCC">
        <w:lastRenderedPageBreak/>
        <w:t>Załącznik nr 5 do SWZ. Projektowane postanowienia umowy</w:t>
      </w:r>
    </w:p>
    <w:p w14:paraId="1FDC915A" w14:textId="77777777" w:rsidR="00361A35" w:rsidRPr="008B4C26" w:rsidRDefault="00361A35" w:rsidP="00361A35">
      <w:pPr>
        <w:jc w:val="both"/>
        <w:rPr>
          <w:rFonts w:asciiTheme="minorHAnsi" w:hAnsiTheme="minorHAnsi"/>
          <w:b/>
          <w:highlight w:val="yellow"/>
        </w:rPr>
      </w:pPr>
    </w:p>
    <w:p w14:paraId="6BC0FEA9" w14:textId="77777777" w:rsidR="00361A35" w:rsidRPr="004F2343" w:rsidRDefault="00361A35" w:rsidP="00361A35">
      <w:pPr>
        <w:spacing w:line="360" w:lineRule="auto"/>
        <w:jc w:val="center"/>
        <w:rPr>
          <w:rFonts w:asciiTheme="minorHAnsi" w:hAnsiTheme="minorHAnsi"/>
          <w:b/>
          <w:sz w:val="28"/>
          <w:szCs w:val="28"/>
        </w:rPr>
      </w:pPr>
      <w:r w:rsidRPr="0083271C">
        <w:rPr>
          <w:rFonts w:asciiTheme="minorHAnsi" w:hAnsiTheme="minorHAnsi"/>
          <w:b/>
          <w:sz w:val="28"/>
          <w:szCs w:val="28"/>
        </w:rPr>
        <w:t xml:space="preserve">UMOWA </w:t>
      </w:r>
      <w:r w:rsidRPr="0083271C">
        <w:rPr>
          <w:rFonts w:asciiTheme="minorHAnsi" w:hAnsiTheme="minorHAnsi"/>
          <w:b/>
          <w:bCs/>
          <w:sz w:val="28"/>
          <w:szCs w:val="28"/>
        </w:rPr>
        <w:t xml:space="preserve">Nr </w:t>
      </w:r>
      <w:r w:rsidRPr="0083271C">
        <w:rPr>
          <w:rFonts w:asciiTheme="minorHAnsi" w:hAnsiTheme="minorHAnsi"/>
          <w:b/>
          <w:sz w:val="28"/>
          <w:szCs w:val="28"/>
        </w:rPr>
        <w:t>….</w:t>
      </w:r>
    </w:p>
    <w:p w14:paraId="65F698D8" w14:textId="77777777" w:rsidR="00361A35" w:rsidRPr="008B4C26" w:rsidRDefault="00361A35" w:rsidP="00361A35">
      <w:pPr>
        <w:jc w:val="both"/>
        <w:rPr>
          <w:rFonts w:asciiTheme="minorHAnsi" w:hAnsiTheme="minorHAnsi"/>
        </w:rPr>
      </w:pPr>
    </w:p>
    <w:p w14:paraId="4052959F" w14:textId="77777777" w:rsidR="00361A35" w:rsidRPr="008B4C26" w:rsidRDefault="00361A35" w:rsidP="00361A35">
      <w:pPr>
        <w:jc w:val="both"/>
        <w:rPr>
          <w:rFonts w:asciiTheme="minorHAnsi" w:hAnsiTheme="minorHAnsi"/>
        </w:rPr>
      </w:pPr>
      <w:r w:rsidRPr="008B4C26">
        <w:rPr>
          <w:rFonts w:asciiTheme="minorHAnsi" w:hAnsiTheme="minorHAnsi"/>
        </w:rPr>
        <w:t>W dniu ……….. ….. …… roku w Warszawie pomiędzy:</w:t>
      </w:r>
    </w:p>
    <w:p w14:paraId="3B42D7F8" w14:textId="77777777" w:rsidR="00361A35" w:rsidRPr="008B4C26" w:rsidRDefault="00361A35" w:rsidP="00361A35">
      <w:pPr>
        <w:jc w:val="both"/>
        <w:rPr>
          <w:rFonts w:asciiTheme="minorHAnsi" w:hAnsiTheme="minorHAnsi"/>
        </w:rPr>
      </w:pPr>
    </w:p>
    <w:p w14:paraId="0E640B74" w14:textId="77777777" w:rsidR="00361A35" w:rsidRPr="008B4C26" w:rsidRDefault="00361A35" w:rsidP="00361A35">
      <w:pPr>
        <w:jc w:val="both"/>
        <w:rPr>
          <w:rFonts w:asciiTheme="minorHAnsi" w:hAnsiTheme="minorHAnsi"/>
        </w:rPr>
      </w:pPr>
      <w:r w:rsidRPr="008B4C26">
        <w:rPr>
          <w:rFonts w:asciiTheme="minorHAnsi" w:hAnsiTheme="minorHAnsi"/>
          <w:b/>
        </w:rPr>
        <w:t>Ministerstwem Sprawiedliwości</w:t>
      </w:r>
      <w:r w:rsidRPr="008B4C26">
        <w:rPr>
          <w:rFonts w:asciiTheme="minorHAnsi" w:hAnsiTheme="minorHAnsi"/>
        </w:rPr>
        <w:t>, z siedzibą w Warszawie przy Al. Ujazdowskich 11, 00-567 Warszawa, NIP 526-16-73-166, Regon 000319150, zwanym dalej „</w:t>
      </w:r>
      <w:r w:rsidRPr="008B4C26">
        <w:rPr>
          <w:rFonts w:asciiTheme="minorHAnsi" w:hAnsiTheme="minorHAnsi"/>
          <w:b/>
        </w:rPr>
        <w:t>Zamawiającym</w:t>
      </w:r>
      <w:r w:rsidRPr="008B4C26">
        <w:rPr>
          <w:rFonts w:asciiTheme="minorHAnsi" w:hAnsiTheme="minorHAnsi"/>
        </w:rPr>
        <w:t>”, reprezentowanym przez:</w:t>
      </w:r>
    </w:p>
    <w:p w14:paraId="2F182A1F" w14:textId="77777777" w:rsidR="00361A35" w:rsidRPr="008B4C26" w:rsidRDefault="00361A35" w:rsidP="00361A35">
      <w:pPr>
        <w:jc w:val="both"/>
        <w:rPr>
          <w:rFonts w:asciiTheme="minorHAnsi" w:hAnsiTheme="minorHAnsi"/>
        </w:rPr>
      </w:pPr>
    </w:p>
    <w:p w14:paraId="4D14BDF4" w14:textId="77777777" w:rsidR="00361A35" w:rsidRPr="008B4C26" w:rsidRDefault="00361A35" w:rsidP="00361A35">
      <w:pPr>
        <w:jc w:val="both"/>
        <w:rPr>
          <w:rFonts w:asciiTheme="minorHAnsi" w:hAnsiTheme="minorHAnsi"/>
        </w:rPr>
      </w:pPr>
      <w:r w:rsidRPr="008B4C26">
        <w:rPr>
          <w:rFonts w:asciiTheme="minorHAnsi" w:hAnsiTheme="minorHAnsi"/>
        </w:rPr>
        <w:t>……………………………………. - …………………..</w:t>
      </w:r>
    </w:p>
    <w:p w14:paraId="2FC8198D" w14:textId="77777777" w:rsidR="00361A35" w:rsidRPr="008B4C26" w:rsidRDefault="00361A35" w:rsidP="00361A35">
      <w:pPr>
        <w:jc w:val="both"/>
        <w:rPr>
          <w:rFonts w:asciiTheme="minorHAnsi" w:hAnsiTheme="minorHAnsi"/>
        </w:rPr>
      </w:pPr>
    </w:p>
    <w:p w14:paraId="2A88FCE2" w14:textId="77777777" w:rsidR="00361A35" w:rsidRPr="008B4C26" w:rsidRDefault="00361A35" w:rsidP="00361A35">
      <w:pPr>
        <w:jc w:val="both"/>
        <w:rPr>
          <w:rFonts w:asciiTheme="minorHAnsi" w:hAnsiTheme="minorHAnsi"/>
        </w:rPr>
      </w:pPr>
      <w:r w:rsidRPr="008B4C26">
        <w:rPr>
          <w:rFonts w:asciiTheme="minorHAnsi" w:hAnsiTheme="minorHAnsi"/>
        </w:rPr>
        <w:t>a</w:t>
      </w:r>
    </w:p>
    <w:p w14:paraId="645A2897" w14:textId="77777777" w:rsidR="00361A35" w:rsidRPr="008B4C26" w:rsidRDefault="00361A35" w:rsidP="00361A35">
      <w:pPr>
        <w:jc w:val="both"/>
        <w:rPr>
          <w:rFonts w:asciiTheme="minorHAnsi" w:hAnsiTheme="minorHAnsi"/>
          <w:b/>
        </w:rPr>
      </w:pPr>
    </w:p>
    <w:p w14:paraId="71D4156D" w14:textId="77777777" w:rsidR="00361A35" w:rsidRPr="008B4C26" w:rsidRDefault="00361A35" w:rsidP="00361A35">
      <w:pPr>
        <w:jc w:val="both"/>
        <w:rPr>
          <w:rFonts w:asciiTheme="minorHAnsi" w:hAnsiTheme="minorHAnsi"/>
        </w:rPr>
      </w:pPr>
      <w:r w:rsidRPr="008B4C26">
        <w:rPr>
          <w:rFonts w:asciiTheme="minorHAnsi" w:hAnsiTheme="minorHAnsi"/>
          <w:b/>
        </w:rPr>
        <w:t xml:space="preserve">………………………. </w:t>
      </w:r>
      <w:r w:rsidRPr="008B4C26">
        <w:rPr>
          <w:rFonts w:asciiTheme="minorHAnsi" w:hAnsiTheme="minorHAnsi"/>
        </w:rPr>
        <w:t>z siedzibą w ……. przy ………,  wpisanym do Rejestru Przedsiębiorców Krajowego Rejestru Sądowego prowadzonego przez Sąd Rejonowy dla ……, w …., …. Wydział Gospodarczy KRS pod numerem ……., o kapitale zakładowym …… PLN wpłaconym w całości, NIP ……, REGON ……. zwanym dalej „</w:t>
      </w:r>
      <w:r w:rsidRPr="008B4C26">
        <w:rPr>
          <w:rFonts w:asciiTheme="minorHAnsi" w:hAnsiTheme="minorHAnsi"/>
          <w:b/>
        </w:rPr>
        <w:t>Wykonawcą</w:t>
      </w:r>
      <w:r w:rsidRPr="008B4C26">
        <w:rPr>
          <w:rFonts w:asciiTheme="minorHAnsi" w:hAnsiTheme="minorHAnsi"/>
        </w:rPr>
        <w:t>, reprezentowanym przez:</w:t>
      </w:r>
    </w:p>
    <w:p w14:paraId="7046D800" w14:textId="77777777" w:rsidR="00361A35" w:rsidRPr="008B4C26" w:rsidRDefault="00361A35" w:rsidP="00361A35">
      <w:pPr>
        <w:jc w:val="both"/>
        <w:rPr>
          <w:rFonts w:asciiTheme="minorHAnsi" w:hAnsiTheme="minorHAnsi"/>
          <w:color w:val="7F7F7F" w:themeColor="text1" w:themeTint="80"/>
        </w:rPr>
      </w:pPr>
    </w:p>
    <w:p w14:paraId="68D97D4C" w14:textId="77777777" w:rsidR="00361A35" w:rsidRPr="008B4C26" w:rsidRDefault="00361A35" w:rsidP="00361A35">
      <w:pPr>
        <w:ind w:left="2410" w:hanging="2410"/>
        <w:jc w:val="both"/>
        <w:rPr>
          <w:rFonts w:asciiTheme="minorHAnsi" w:hAnsiTheme="minorHAnsi"/>
        </w:rPr>
      </w:pPr>
      <w:r w:rsidRPr="008B4C26">
        <w:rPr>
          <w:rFonts w:asciiTheme="minorHAnsi" w:hAnsiTheme="minorHAnsi"/>
        </w:rPr>
        <w:t>……………….. – …………………………..</w:t>
      </w:r>
    </w:p>
    <w:p w14:paraId="7AA8ABD7" w14:textId="77777777" w:rsidR="00361A35" w:rsidRPr="008B4C26" w:rsidRDefault="00361A35" w:rsidP="00361A35">
      <w:pPr>
        <w:jc w:val="both"/>
        <w:rPr>
          <w:rFonts w:asciiTheme="minorHAnsi" w:hAnsiTheme="minorHAnsi"/>
        </w:rPr>
      </w:pPr>
    </w:p>
    <w:p w14:paraId="33D55224" w14:textId="77777777" w:rsidR="00361A35" w:rsidRPr="008B4C26" w:rsidRDefault="00361A35" w:rsidP="00361A35">
      <w:pPr>
        <w:jc w:val="both"/>
        <w:rPr>
          <w:rFonts w:asciiTheme="minorHAnsi" w:hAnsiTheme="minorHAnsi"/>
        </w:rPr>
      </w:pPr>
      <w:r w:rsidRPr="008B4C26">
        <w:rPr>
          <w:rFonts w:asciiTheme="minorHAnsi" w:hAnsiTheme="minorHAnsi"/>
        </w:rPr>
        <w:t xml:space="preserve">w wyniku rozstrzygniętego postępowania o udzielenie zamówienia publicznego </w:t>
      </w:r>
      <w:r w:rsidRPr="00485F5D">
        <w:rPr>
          <w:rFonts w:asciiTheme="minorHAnsi" w:hAnsiTheme="minorHAnsi"/>
        </w:rPr>
        <w:t xml:space="preserve">przeprowadzonego w trybie podstawowym na podstawie art. 275 pkt 1 ustawy z dnia 11 września 2019 roku (tj. Dz. U. z 2019 r. poz. 2019 z </w:t>
      </w:r>
      <w:proofErr w:type="spellStart"/>
      <w:r w:rsidRPr="00485F5D">
        <w:rPr>
          <w:rFonts w:asciiTheme="minorHAnsi" w:hAnsiTheme="minorHAnsi"/>
        </w:rPr>
        <w:t>późn</w:t>
      </w:r>
      <w:proofErr w:type="spellEnd"/>
      <w:r w:rsidRPr="00485F5D">
        <w:rPr>
          <w:rFonts w:asciiTheme="minorHAnsi" w:hAnsiTheme="minorHAnsi"/>
        </w:rPr>
        <w:t>. zm.)</w:t>
      </w:r>
      <w:r>
        <w:rPr>
          <w:rFonts w:asciiTheme="minorHAnsi" w:hAnsiTheme="minorHAnsi"/>
        </w:rPr>
        <w:t xml:space="preserve"> – zwanej dalej „Ustawą”</w:t>
      </w:r>
      <w:r w:rsidRPr="00485F5D">
        <w:rPr>
          <w:rFonts w:asciiTheme="minorHAnsi" w:hAnsiTheme="minorHAnsi"/>
        </w:rPr>
        <w:t xml:space="preserve">, </w:t>
      </w:r>
      <w:r w:rsidRPr="008B4C26">
        <w:rPr>
          <w:rFonts w:asciiTheme="minorHAnsi" w:hAnsiTheme="minorHAnsi"/>
        </w:rPr>
        <w:t xml:space="preserve">zostaje zawarta </w:t>
      </w:r>
      <w:r>
        <w:rPr>
          <w:rFonts w:asciiTheme="minorHAnsi" w:hAnsiTheme="minorHAnsi"/>
        </w:rPr>
        <w:t>u</w:t>
      </w:r>
      <w:r w:rsidRPr="008B4C26">
        <w:rPr>
          <w:rFonts w:asciiTheme="minorHAnsi" w:hAnsiTheme="minorHAnsi"/>
        </w:rPr>
        <w:t>mowa na opiekę medyczną pracowników Ministerstwa Sprawiedliwości i członków ich rodzin, zwana dalej „Umową”, o następującej treści:</w:t>
      </w:r>
    </w:p>
    <w:p w14:paraId="19BCEC72" w14:textId="77777777" w:rsidR="00361A35" w:rsidRPr="008B4C26" w:rsidRDefault="00361A35" w:rsidP="00361A35">
      <w:pPr>
        <w:jc w:val="both"/>
        <w:rPr>
          <w:rFonts w:asciiTheme="minorHAnsi" w:hAnsiTheme="minorHAnsi"/>
        </w:rPr>
      </w:pPr>
    </w:p>
    <w:p w14:paraId="7FC7A22F" w14:textId="77777777" w:rsidR="00361A35" w:rsidRPr="008B4C26" w:rsidRDefault="00361A35" w:rsidP="00361A35">
      <w:pPr>
        <w:pStyle w:val="BodyText24"/>
        <w:numPr>
          <w:ilvl w:val="0"/>
          <w:numId w:val="7"/>
        </w:numPr>
        <w:spacing w:before="240" w:after="240"/>
        <w:jc w:val="center"/>
        <w:rPr>
          <w:rFonts w:asciiTheme="minorHAnsi" w:hAnsiTheme="minorHAnsi"/>
          <w:b/>
          <w:bCs/>
          <w:sz w:val="22"/>
          <w:szCs w:val="22"/>
        </w:rPr>
      </w:pPr>
      <w:r w:rsidRPr="008B4C26">
        <w:rPr>
          <w:rFonts w:asciiTheme="minorHAnsi" w:hAnsiTheme="minorHAnsi"/>
          <w:b/>
          <w:bCs/>
          <w:sz w:val="22"/>
          <w:szCs w:val="22"/>
        </w:rPr>
        <w:t>Postanowienia ogólne</w:t>
      </w:r>
    </w:p>
    <w:p w14:paraId="28A5DDEF" w14:textId="77777777" w:rsidR="00361A35" w:rsidRPr="008B4C26" w:rsidRDefault="00361A35" w:rsidP="00361A35">
      <w:pPr>
        <w:pStyle w:val="BodyText24"/>
        <w:numPr>
          <w:ilvl w:val="1"/>
          <w:numId w:val="10"/>
        </w:numPr>
        <w:spacing w:after="120"/>
        <w:ind w:left="425" w:hanging="425"/>
        <w:jc w:val="both"/>
        <w:rPr>
          <w:rFonts w:asciiTheme="minorHAnsi" w:hAnsiTheme="minorHAnsi"/>
          <w:sz w:val="22"/>
          <w:szCs w:val="22"/>
        </w:rPr>
      </w:pPr>
      <w:r w:rsidRPr="008B4C26">
        <w:rPr>
          <w:rFonts w:asciiTheme="minorHAnsi" w:hAnsiTheme="minorHAnsi"/>
          <w:sz w:val="22"/>
          <w:szCs w:val="22"/>
        </w:rPr>
        <w:t xml:space="preserve">Niniejsza umowa reguluje zasady współpracy pomiędzy Zamawiającym i Wykonawcą, dotyczące wykonania zamówienia publicznego na usługę opieki medycznej dla pracowników Ministerstwa Sprawiedliwości i ich członków rodzin, zgodnie ze Specyfikacją Warunków Zamówienia (SWZ) a w </w:t>
      </w:r>
      <w:r w:rsidRPr="008B4C26">
        <w:rPr>
          <w:rFonts w:asciiTheme="minorHAnsi" w:hAnsiTheme="minorHAnsi"/>
          <w:sz w:val="22"/>
          <w:szCs w:val="22"/>
        </w:rPr>
        <w:lastRenderedPageBreak/>
        <w:t xml:space="preserve">szczególności </w:t>
      </w:r>
      <w:r>
        <w:rPr>
          <w:rFonts w:asciiTheme="minorHAnsi" w:hAnsiTheme="minorHAnsi"/>
          <w:sz w:val="22"/>
          <w:szCs w:val="22"/>
        </w:rPr>
        <w:t>O</w:t>
      </w:r>
      <w:r w:rsidRPr="008B4C26">
        <w:rPr>
          <w:rFonts w:asciiTheme="minorHAnsi" w:hAnsiTheme="minorHAnsi"/>
          <w:sz w:val="22"/>
          <w:szCs w:val="22"/>
        </w:rPr>
        <w:t>pisem przedmiotu zamówienia (OPZ) stanowiącym Załącznik nr 1 do Umowy oraz z ofertą z dnia ……. ….. roku złożoną w niniejszym postępowaniu przez Wykonawcę stanowiącą Załącznik nr 2 do Umowy.</w:t>
      </w:r>
    </w:p>
    <w:p w14:paraId="7E3FF336" w14:textId="77777777" w:rsidR="00361A35" w:rsidRPr="008B4C26" w:rsidRDefault="00361A35" w:rsidP="00361A35">
      <w:pPr>
        <w:pStyle w:val="BodyText24"/>
        <w:numPr>
          <w:ilvl w:val="1"/>
          <w:numId w:val="10"/>
        </w:numPr>
        <w:spacing w:after="120"/>
        <w:ind w:left="425" w:hanging="425"/>
        <w:jc w:val="both"/>
        <w:rPr>
          <w:rFonts w:asciiTheme="minorHAnsi" w:hAnsiTheme="minorHAnsi"/>
          <w:sz w:val="22"/>
          <w:szCs w:val="22"/>
        </w:rPr>
      </w:pPr>
      <w:r w:rsidRPr="008B4C26">
        <w:rPr>
          <w:rFonts w:asciiTheme="minorHAnsi" w:hAnsiTheme="minorHAnsi"/>
          <w:sz w:val="22"/>
          <w:szCs w:val="22"/>
        </w:rPr>
        <w:t>Do Umowy mają zastosowanie:</w:t>
      </w:r>
    </w:p>
    <w:p w14:paraId="76625334" w14:textId="77777777" w:rsidR="00361A35" w:rsidRPr="008B4C26" w:rsidRDefault="00361A35" w:rsidP="00361A35">
      <w:pPr>
        <w:pStyle w:val="BodyText24"/>
        <w:numPr>
          <w:ilvl w:val="0"/>
          <w:numId w:val="11"/>
        </w:numPr>
        <w:tabs>
          <w:tab w:val="left" w:pos="993"/>
        </w:tabs>
        <w:spacing w:after="120"/>
        <w:jc w:val="both"/>
        <w:rPr>
          <w:rFonts w:asciiTheme="minorHAnsi" w:hAnsiTheme="minorHAnsi"/>
          <w:sz w:val="22"/>
          <w:szCs w:val="22"/>
        </w:rPr>
      </w:pPr>
      <w:r w:rsidRPr="008B4C26">
        <w:rPr>
          <w:rFonts w:asciiTheme="minorHAnsi" w:hAnsiTheme="minorHAnsi"/>
          <w:sz w:val="22"/>
          <w:szCs w:val="22"/>
        </w:rPr>
        <w:t>Ogólne Warunki Ubezpieczenia/Abonamentu ….. zatwierdzone uchwałą nr ….. Zarządu …… z dnia …..r,</w:t>
      </w:r>
    </w:p>
    <w:p w14:paraId="351EE402" w14:textId="77777777" w:rsidR="00361A35" w:rsidRPr="008B4C26" w:rsidRDefault="00361A35" w:rsidP="00361A35">
      <w:pPr>
        <w:pStyle w:val="BodyText24"/>
        <w:numPr>
          <w:ilvl w:val="0"/>
          <w:numId w:val="11"/>
        </w:numPr>
        <w:tabs>
          <w:tab w:val="left" w:pos="993"/>
        </w:tabs>
        <w:spacing w:after="120"/>
        <w:jc w:val="both"/>
        <w:rPr>
          <w:rFonts w:asciiTheme="minorHAnsi" w:hAnsiTheme="minorHAnsi"/>
          <w:sz w:val="22"/>
          <w:szCs w:val="22"/>
        </w:rPr>
      </w:pPr>
      <w:r w:rsidRPr="008B4C26">
        <w:rPr>
          <w:rFonts w:asciiTheme="minorHAnsi" w:hAnsiTheme="minorHAnsi"/>
          <w:sz w:val="22"/>
          <w:szCs w:val="22"/>
        </w:rPr>
        <w:t>…….</w:t>
      </w:r>
    </w:p>
    <w:p w14:paraId="7D1DECC6" w14:textId="77777777" w:rsidR="00361A35" w:rsidRDefault="00361A35" w:rsidP="00361A35">
      <w:pPr>
        <w:pStyle w:val="BodyText24"/>
        <w:numPr>
          <w:ilvl w:val="1"/>
          <w:numId w:val="10"/>
        </w:numPr>
        <w:spacing w:after="120"/>
        <w:ind w:left="425" w:hanging="425"/>
        <w:jc w:val="both"/>
        <w:rPr>
          <w:rFonts w:asciiTheme="minorHAnsi" w:hAnsiTheme="minorHAnsi"/>
          <w:sz w:val="22"/>
          <w:szCs w:val="22"/>
        </w:rPr>
      </w:pPr>
      <w:r w:rsidRPr="008B4C26">
        <w:rPr>
          <w:rFonts w:asciiTheme="minorHAnsi" w:hAnsiTheme="minorHAnsi"/>
          <w:sz w:val="22"/>
          <w:szCs w:val="22"/>
        </w:rPr>
        <w:t>W przypadku rozbieżności pomiędzy zapisami Umowy, a warunkami ubezpieczenia/abonamentu pierwszeństwo mają zapisy Umowy. Wszelkie wątpliwości będą interpretowane na korzyść Zamawiającego i uczestników programu.</w:t>
      </w:r>
    </w:p>
    <w:p w14:paraId="00117626" w14:textId="77777777" w:rsidR="00361A35" w:rsidRPr="008B4C26" w:rsidRDefault="00361A35" w:rsidP="00361A35">
      <w:pPr>
        <w:pStyle w:val="BodyText24"/>
        <w:numPr>
          <w:ilvl w:val="1"/>
          <w:numId w:val="10"/>
        </w:numPr>
        <w:spacing w:after="120"/>
        <w:ind w:left="425" w:hanging="425"/>
        <w:jc w:val="both"/>
        <w:rPr>
          <w:rFonts w:asciiTheme="minorHAnsi" w:hAnsiTheme="minorHAnsi"/>
          <w:sz w:val="22"/>
          <w:szCs w:val="22"/>
        </w:rPr>
      </w:pPr>
      <w:r w:rsidRPr="00661D0D">
        <w:rPr>
          <w:rFonts w:asciiTheme="minorHAnsi" w:hAnsiTheme="minorHAnsi"/>
          <w:sz w:val="22"/>
          <w:szCs w:val="22"/>
        </w:rPr>
        <w:t xml:space="preserve">W przypadku Wykonawcy działającego w formie towarzystwa ubezpieczeń wzajemnych zawarcie </w:t>
      </w:r>
      <w:r>
        <w:rPr>
          <w:rFonts w:asciiTheme="minorHAnsi" w:hAnsiTheme="minorHAnsi"/>
          <w:sz w:val="22"/>
          <w:szCs w:val="22"/>
        </w:rPr>
        <w:t>U</w:t>
      </w:r>
      <w:r w:rsidRPr="00661D0D">
        <w:rPr>
          <w:rFonts w:asciiTheme="minorHAnsi" w:hAnsiTheme="minorHAnsi"/>
          <w:sz w:val="22"/>
          <w:szCs w:val="22"/>
        </w:rPr>
        <w:t>m</w:t>
      </w:r>
      <w:r>
        <w:rPr>
          <w:rFonts w:asciiTheme="minorHAnsi" w:hAnsiTheme="minorHAnsi"/>
          <w:sz w:val="22"/>
          <w:szCs w:val="22"/>
        </w:rPr>
        <w:t>o</w:t>
      </w:r>
      <w:r w:rsidRPr="00661D0D">
        <w:rPr>
          <w:rFonts w:asciiTheme="minorHAnsi" w:hAnsiTheme="minorHAnsi"/>
          <w:sz w:val="22"/>
          <w:szCs w:val="22"/>
        </w:rPr>
        <w:t>w</w:t>
      </w:r>
      <w:r>
        <w:rPr>
          <w:rFonts w:asciiTheme="minorHAnsi" w:hAnsiTheme="minorHAnsi"/>
          <w:sz w:val="22"/>
          <w:szCs w:val="22"/>
        </w:rPr>
        <w:t>y</w:t>
      </w:r>
      <w:r w:rsidRPr="00661D0D">
        <w:rPr>
          <w:rFonts w:asciiTheme="minorHAnsi" w:hAnsiTheme="minorHAnsi"/>
          <w:sz w:val="22"/>
          <w:szCs w:val="22"/>
        </w:rPr>
        <w:t xml:space="preserve"> nie będzie wiązało się z uzyskaniem przez Zamawiającego członkostwa w TUW, a w szczególności - ze zobowiązaniem Zamawiającego do udziału w pokrywaniu straty towarzystwa przez wnoszenie dodatkowej składki oraz z możliwością zmniejszenia świadczeń </w:t>
      </w:r>
      <w:r>
        <w:rPr>
          <w:rFonts w:asciiTheme="minorHAnsi" w:hAnsiTheme="minorHAnsi"/>
          <w:sz w:val="22"/>
          <w:szCs w:val="22"/>
        </w:rPr>
        <w:t xml:space="preserve">przez </w:t>
      </w:r>
      <w:r w:rsidRPr="00661D0D">
        <w:rPr>
          <w:rFonts w:asciiTheme="minorHAnsi" w:hAnsiTheme="minorHAnsi"/>
          <w:sz w:val="22"/>
          <w:szCs w:val="22"/>
        </w:rPr>
        <w:t>towarzystw</w:t>
      </w:r>
      <w:r>
        <w:rPr>
          <w:rFonts w:asciiTheme="minorHAnsi" w:hAnsiTheme="minorHAnsi"/>
          <w:sz w:val="22"/>
          <w:szCs w:val="22"/>
        </w:rPr>
        <w:t>o</w:t>
      </w:r>
      <w:r w:rsidRPr="00661D0D">
        <w:rPr>
          <w:rFonts w:asciiTheme="minorHAnsi" w:hAnsiTheme="minorHAnsi"/>
          <w:sz w:val="22"/>
          <w:szCs w:val="22"/>
        </w:rPr>
        <w:t xml:space="preserve">. Przed zawarciem umowy Wykonawca przedłoży statut towarzystwa, który stanowić będzie integralną część umowy </w:t>
      </w:r>
      <w:r w:rsidRPr="00661D0D">
        <w:rPr>
          <w:rFonts w:asciiTheme="minorHAnsi" w:hAnsiTheme="minorHAnsi"/>
          <w:i/>
          <w:sz w:val="22"/>
          <w:szCs w:val="22"/>
        </w:rPr>
        <w:t>(zapis będzie miał zastosowanie wyłącznie w odniesieniu do Wykonawcy działającego w formie TUW – w pozostałych przypadkach niniejszy zapis zostanie usunięty)</w:t>
      </w:r>
      <w:r w:rsidRPr="00661D0D">
        <w:rPr>
          <w:rFonts w:asciiTheme="minorHAnsi" w:hAnsiTheme="minorHAnsi"/>
          <w:sz w:val="22"/>
          <w:szCs w:val="22"/>
        </w:rPr>
        <w:t>.</w:t>
      </w:r>
    </w:p>
    <w:p w14:paraId="38EE39FD" w14:textId="77777777" w:rsidR="00361A35" w:rsidRPr="008B4C26" w:rsidRDefault="00361A35" w:rsidP="00361A35">
      <w:pPr>
        <w:pStyle w:val="BodyText24"/>
        <w:numPr>
          <w:ilvl w:val="0"/>
          <w:numId w:val="10"/>
        </w:numPr>
        <w:spacing w:before="240" w:after="240"/>
        <w:jc w:val="center"/>
        <w:rPr>
          <w:rFonts w:asciiTheme="minorHAnsi" w:hAnsiTheme="minorHAnsi"/>
          <w:b/>
          <w:bCs/>
          <w:sz w:val="22"/>
          <w:szCs w:val="22"/>
        </w:rPr>
      </w:pPr>
      <w:r w:rsidRPr="008B4C26">
        <w:rPr>
          <w:rFonts w:asciiTheme="minorHAnsi" w:hAnsiTheme="minorHAnsi"/>
          <w:b/>
          <w:bCs/>
          <w:sz w:val="22"/>
          <w:szCs w:val="22"/>
        </w:rPr>
        <w:t>Czas trwania Umowy</w:t>
      </w:r>
    </w:p>
    <w:p w14:paraId="263382DE" w14:textId="77777777" w:rsidR="00361A35" w:rsidRPr="008B4C26" w:rsidRDefault="00361A35" w:rsidP="00361A35">
      <w:pPr>
        <w:pStyle w:val="BodyText24"/>
        <w:numPr>
          <w:ilvl w:val="1"/>
          <w:numId w:val="10"/>
        </w:numPr>
        <w:spacing w:after="120"/>
        <w:ind w:left="425" w:hanging="425"/>
        <w:jc w:val="both"/>
        <w:rPr>
          <w:rFonts w:asciiTheme="minorHAnsi" w:hAnsiTheme="minorHAnsi"/>
          <w:sz w:val="22"/>
          <w:szCs w:val="22"/>
        </w:rPr>
      </w:pPr>
      <w:r w:rsidRPr="008B4C26">
        <w:rPr>
          <w:rFonts w:asciiTheme="minorHAnsi" w:hAnsiTheme="minorHAnsi"/>
          <w:sz w:val="22"/>
          <w:szCs w:val="22"/>
        </w:rPr>
        <w:t xml:space="preserve">Umowa zostaje zawarta na okres 24 miesięcy: od  … ….. roku do … …… roku (obie daty włączone) z możliwością przedłużenia o 3 miesiące, zgodnie z ust. 2. </w:t>
      </w:r>
    </w:p>
    <w:p w14:paraId="21304B9A" w14:textId="77777777" w:rsidR="00361A35" w:rsidRPr="008B4C26" w:rsidRDefault="00361A35" w:rsidP="00361A35">
      <w:pPr>
        <w:pStyle w:val="BodyText24"/>
        <w:numPr>
          <w:ilvl w:val="1"/>
          <w:numId w:val="10"/>
        </w:numPr>
        <w:spacing w:after="120"/>
        <w:ind w:left="425" w:hanging="425"/>
        <w:jc w:val="both"/>
        <w:rPr>
          <w:rFonts w:asciiTheme="minorHAnsi" w:hAnsiTheme="minorHAnsi"/>
          <w:sz w:val="22"/>
          <w:szCs w:val="22"/>
        </w:rPr>
      </w:pPr>
      <w:r w:rsidRPr="008B4C26">
        <w:rPr>
          <w:rFonts w:asciiTheme="minorHAnsi" w:hAnsiTheme="minorHAnsi"/>
          <w:sz w:val="22"/>
          <w:szCs w:val="22"/>
        </w:rPr>
        <w:t>Na wniosek Zamawiającego, Wykonawca przedłuży czas trwania umowy na dodatkowy okres 3 miesięcy na niezmienionych warunkach ubezpieczenia (m.in. wysokość składki</w:t>
      </w:r>
      <w:r>
        <w:rPr>
          <w:rFonts w:asciiTheme="minorHAnsi" w:hAnsiTheme="minorHAnsi"/>
          <w:sz w:val="22"/>
          <w:szCs w:val="22"/>
        </w:rPr>
        <w:t>/opłaty</w:t>
      </w:r>
      <w:r w:rsidRPr="008B4C26">
        <w:rPr>
          <w:rFonts w:asciiTheme="minorHAnsi" w:hAnsiTheme="minorHAnsi"/>
          <w:sz w:val="22"/>
          <w:szCs w:val="22"/>
        </w:rPr>
        <w:t>, zakres i wysokość świadczeń). Wykonawca nie może odmówić, o ile Zamawiający złoży oświadczenie o skorzystaniu z prawa opcji nie później niż 14 dni przed końcem trwania Umowy.</w:t>
      </w:r>
    </w:p>
    <w:p w14:paraId="54D11B53" w14:textId="77777777" w:rsidR="00361A35" w:rsidRPr="008B4C26" w:rsidRDefault="00361A35" w:rsidP="00361A35">
      <w:pPr>
        <w:pStyle w:val="BodyText24"/>
        <w:numPr>
          <w:ilvl w:val="1"/>
          <w:numId w:val="10"/>
        </w:numPr>
        <w:spacing w:after="120"/>
        <w:ind w:left="425" w:hanging="425"/>
        <w:jc w:val="both"/>
        <w:rPr>
          <w:rFonts w:asciiTheme="minorHAnsi" w:hAnsiTheme="minorHAnsi"/>
          <w:sz w:val="22"/>
          <w:szCs w:val="22"/>
        </w:rPr>
      </w:pPr>
      <w:r w:rsidRPr="008B4C26">
        <w:rPr>
          <w:rFonts w:asciiTheme="minorHAnsi" w:hAnsiTheme="minorHAnsi"/>
          <w:sz w:val="22"/>
          <w:szCs w:val="22"/>
        </w:rPr>
        <w:t xml:space="preserve">Wykonawca zapewni niezmienność warunków ubezpieczenia określonych w ofercie na cały okres trwania Umowy, z zastrzeżeniem wymagalnego poziomu partycypacji. </w:t>
      </w:r>
    </w:p>
    <w:p w14:paraId="75122AD2" w14:textId="77777777" w:rsidR="00361A35" w:rsidRPr="008B4C26" w:rsidRDefault="00361A35" w:rsidP="00361A35">
      <w:pPr>
        <w:pStyle w:val="BodyText24"/>
        <w:numPr>
          <w:ilvl w:val="1"/>
          <w:numId w:val="10"/>
        </w:numPr>
        <w:spacing w:after="120"/>
        <w:ind w:left="425" w:hanging="425"/>
        <w:jc w:val="both"/>
        <w:rPr>
          <w:rFonts w:asciiTheme="minorHAnsi" w:hAnsiTheme="minorHAnsi"/>
          <w:sz w:val="22"/>
          <w:szCs w:val="22"/>
        </w:rPr>
      </w:pPr>
      <w:r w:rsidRPr="008B4C26">
        <w:rPr>
          <w:rFonts w:asciiTheme="minorHAnsi" w:hAnsiTheme="minorHAnsi"/>
          <w:sz w:val="22"/>
          <w:szCs w:val="22"/>
        </w:rPr>
        <w:t xml:space="preserve">Zaproponowane przez Wykonawcę w ofercie warunki będą obowiązujące o ile przynajmniej …… osób zdecyduje się na przystąpienie do programu w okresie pierwszych 3 miesięcy od daty wprowadzenia programu. </w:t>
      </w:r>
    </w:p>
    <w:p w14:paraId="5501BB2A" w14:textId="77777777" w:rsidR="00361A35" w:rsidRPr="008B4C26" w:rsidRDefault="00361A35" w:rsidP="00361A35">
      <w:pPr>
        <w:pStyle w:val="BodyText24"/>
        <w:numPr>
          <w:ilvl w:val="1"/>
          <w:numId w:val="10"/>
        </w:numPr>
        <w:spacing w:after="120"/>
        <w:ind w:left="425" w:hanging="425"/>
        <w:jc w:val="both"/>
        <w:rPr>
          <w:rFonts w:asciiTheme="minorHAnsi" w:hAnsiTheme="minorHAnsi"/>
          <w:sz w:val="22"/>
          <w:szCs w:val="22"/>
        </w:rPr>
      </w:pPr>
      <w:r w:rsidRPr="008B4C26">
        <w:rPr>
          <w:rFonts w:asciiTheme="minorHAnsi" w:hAnsiTheme="minorHAnsi"/>
          <w:sz w:val="22"/>
          <w:szCs w:val="22"/>
        </w:rPr>
        <w:t xml:space="preserve">Jeżeli wymagany poziom partycypacji w programie nie zostanie osiągnięty w okresie 3 miesięcy od daty jego wprowadzenia (tj. do dnia …... roku), Wykonawca będzie miał prawo zaproponować zmianę warunków w formie zmiany wysokości świadczeń lub zmiany ceny. W takim przypadku Ubezpieczający może zaakceptować zaproponowaną zmianę warunków lub rozwiązać umowę z zastosowaniem </w:t>
      </w:r>
      <w:r>
        <w:rPr>
          <w:rFonts w:asciiTheme="minorHAnsi" w:hAnsiTheme="minorHAnsi"/>
          <w:sz w:val="22"/>
          <w:szCs w:val="22"/>
        </w:rPr>
        <w:t>2</w:t>
      </w:r>
      <w:r w:rsidRPr="008B4C26">
        <w:rPr>
          <w:rFonts w:asciiTheme="minorHAnsi" w:hAnsiTheme="minorHAnsi"/>
          <w:sz w:val="22"/>
          <w:szCs w:val="22"/>
        </w:rPr>
        <w:t xml:space="preserve"> miesięcznego okresu wypowiedzenia. W okresie wypowiedzenia, obowiązywać będą warunki oferty wyłonionej w ramach przetargu. </w:t>
      </w:r>
    </w:p>
    <w:p w14:paraId="3E762448" w14:textId="77777777" w:rsidR="00361A35" w:rsidRPr="008B4C26" w:rsidRDefault="00361A35" w:rsidP="00361A35">
      <w:pPr>
        <w:pStyle w:val="BodyText24"/>
        <w:numPr>
          <w:ilvl w:val="0"/>
          <w:numId w:val="10"/>
        </w:numPr>
        <w:spacing w:before="240" w:after="240"/>
        <w:jc w:val="center"/>
        <w:rPr>
          <w:rFonts w:asciiTheme="minorHAnsi" w:hAnsiTheme="minorHAnsi"/>
          <w:b/>
          <w:bCs/>
          <w:sz w:val="22"/>
          <w:szCs w:val="22"/>
        </w:rPr>
      </w:pPr>
      <w:r w:rsidRPr="008B4C26">
        <w:rPr>
          <w:rFonts w:asciiTheme="minorHAnsi" w:hAnsiTheme="minorHAnsi"/>
          <w:b/>
          <w:bCs/>
          <w:sz w:val="22"/>
          <w:szCs w:val="22"/>
        </w:rPr>
        <w:t>Cena</w:t>
      </w:r>
    </w:p>
    <w:p w14:paraId="555AB8D2" w14:textId="77777777" w:rsidR="00361A35" w:rsidRPr="008B4C26" w:rsidRDefault="00361A35" w:rsidP="00361A35">
      <w:pPr>
        <w:pStyle w:val="BodyText24"/>
        <w:numPr>
          <w:ilvl w:val="1"/>
          <w:numId w:val="10"/>
        </w:numPr>
        <w:spacing w:after="120"/>
        <w:ind w:left="425" w:hanging="425"/>
        <w:jc w:val="both"/>
        <w:rPr>
          <w:rFonts w:asciiTheme="minorHAnsi" w:hAnsiTheme="minorHAnsi"/>
          <w:sz w:val="22"/>
          <w:szCs w:val="22"/>
        </w:rPr>
      </w:pPr>
      <w:r w:rsidRPr="008B4C26">
        <w:rPr>
          <w:rFonts w:asciiTheme="minorHAnsi" w:hAnsiTheme="minorHAnsi"/>
          <w:sz w:val="22"/>
          <w:szCs w:val="22"/>
        </w:rPr>
        <w:t>Miesięczna wysokość ceny za poszczególne pakiety wynosi:</w:t>
      </w:r>
    </w:p>
    <w:tbl>
      <w:tblPr>
        <w:tblStyle w:val="Tabela-Siatka"/>
        <w:tblW w:w="0" w:type="auto"/>
        <w:tblInd w:w="142" w:type="dxa"/>
        <w:tblLook w:val="04A0" w:firstRow="1" w:lastRow="0" w:firstColumn="1" w:lastColumn="0" w:noHBand="0" w:noVBand="1"/>
      </w:tblPr>
      <w:tblGrid>
        <w:gridCol w:w="3258"/>
        <w:gridCol w:w="1418"/>
        <w:gridCol w:w="1417"/>
        <w:gridCol w:w="1315"/>
        <w:gridCol w:w="1515"/>
      </w:tblGrid>
      <w:tr w:rsidR="00361A35" w:rsidRPr="008B4C26" w14:paraId="4C8D71EC" w14:textId="77777777" w:rsidTr="00E324B4">
        <w:trPr>
          <w:trHeight w:val="369"/>
        </w:trPr>
        <w:tc>
          <w:tcPr>
            <w:tcW w:w="3260" w:type="dxa"/>
            <w:tcBorders>
              <w:top w:val="nil"/>
              <w:left w:val="nil"/>
            </w:tcBorders>
          </w:tcPr>
          <w:p w14:paraId="147121E4" w14:textId="77777777" w:rsidR="00361A35" w:rsidRPr="008B4C26" w:rsidRDefault="00361A35" w:rsidP="00E324B4">
            <w:pPr>
              <w:pStyle w:val="BodyText24"/>
              <w:spacing w:before="0" w:line="276" w:lineRule="auto"/>
              <w:ind w:left="0"/>
              <w:rPr>
                <w:rFonts w:asciiTheme="minorHAnsi" w:hAnsiTheme="minorHAnsi"/>
                <w:sz w:val="22"/>
                <w:szCs w:val="22"/>
                <w:highlight w:val="yellow"/>
              </w:rPr>
            </w:pPr>
          </w:p>
        </w:tc>
        <w:tc>
          <w:tcPr>
            <w:tcW w:w="1418" w:type="dxa"/>
            <w:shd w:val="clear" w:color="auto" w:fill="D9D9D9" w:themeFill="background1" w:themeFillShade="D9"/>
            <w:vAlign w:val="center"/>
          </w:tcPr>
          <w:p w14:paraId="532DD3E3" w14:textId="77777777" w:rsidR="00361A35" w:rsidRPr="008B4C26" w:rsidRDefault="00361A35" w:rsidP="00E324B4">
            <w:pPr>
              <w:pStyle w:val="BodyText24"/>
              <w:spacing w:before="0" w:line="276" w:lineRule="auto"/>
              <w:ind w:left="0"/>
              <w:jc w:val="center"/>
              <w:rPr>
                <w:rFonts w:asciiTheme="minorHAnsi" w:hAnsiTheme="minorHAnsi"/>
                <w:b/>
                <w:sz w:val="22"/>
                <w:szCs w:val="22"/>
              </w:rPr>
            </w:pPr>
            <w:r w:rsidRPr="008B4C26">
              <w:rPr>
                <w:rFonts w:asciiTheme="minorHAnsi" w:hAnsiTheme="minorHAnsi"/>
                <w:b/>
                <w:sz w:val="22"/>
                <w:szCs w:val="22"/>
              </w:rPr>
              <w:t>Zakres I</w:t>
            </w:r>
          </w:p>
        </w:tc>
        <w:tc>
          <w:tcPr>
            <w:tcW w:w="1417" w:type="dxa"/>
            <w:shd w:val="clear" w:color="auto" w:fill="D9D9D9" w:themeFill="background1" w:themeFillShade="D9"/>
            <w:vAlign w:val="center"/>
          </w:tcPr>
          <w:p w14:paraId="20267DD0" w14:textId="77777777" w:rsidR="00361A35" w:rsidRPr="008B4C26" w:rsidRDefault="00361A35" w:rsidP="00E324B4">
            <w:pPr>
              <w:pStyle w:val="BodyText24"/>
              <w:spacing w:before="0" w:line="276" w:lineRule="auto"/>
              <w:ind w:left="0"/>
              <w:jc w:val="center"/>
              <w:rPr>
                <w:rFonts w:asciiTheme="minorHAnsi" w:hAnsiTheme="minorHAnsi"/>
                <w:b/>
                <w:sz w:val="22"/>
                <w:szCs w:val="22"/>
              </w:rPr>
            </w:pPr>
            <w:r w:rsidRPr="008B4C26">
              <w:rPr>
                <w:rFonts w:asciiTheme="minorHAnsi" w:hAnsiTheme="minorHAnsi"/>
                <w:b/>
                <w:sz w:val="22"/>
                <w:szCs w:val="22"/>
              </w:rPr>
              <w:t>Zakres II</w:t>
            </w:r>
          </w:p>
        </w:tc>
        <w:tc>
          <w:tcPr>
            <w:tcW w:w="1315" w:type="dxa"/>
            <w:shd w:val="clear" w:color="auto" w:fill="D9D9D9" w:themeFill="background1" w:themeFillShade="D9"/>
            <w:vAlign w:val="center"/>
          </w:tcPr>
          <w:p w14:paraId="7FB55FF0" w14:textId="77777777" w:rsidR="00361A35" w:rsidRPr="008B4C26" w:rsidRDefault="00361A35" w:rsidP="00E324B4">
            <w:pPr>
              <w:pStyle w:val="BodyText24"/>
              <w:spacing w:line="276" w:lineRule="auto"/>
              <w:ind w:left="0"/>
              <w:jc w:val="center"/>
              <w:rPr>
                <w:rFonts w:asciiTheme="minorHAnsi" w:hAnsiTheme="minorHAnsi"/>
                <w:b/>
                <w:sz w:val="22"/>
                <w:szCs w:val="22"/>
              </w:rPr>
            </w:pPr>
            <w:r>
              <w:rPr>
                <w:rFonts w:asciiTheme="minorHAnsi" w:hAnsiTheme="minorHAnsi"/>
                <w:b/>
                <w:sz w:val="22"/>
                <w:szCs w:val="22"/>
              </w:rPr>
              <w:t>Zakres III</w:t>
            </w:r>
          </w:p>
        </w:tc>
        <w:tc>
          <w:tcPr>
            <w:tcW w:w="1515" w:type="dxa"/>
            <w:shd w:val="clear" w:color="auto" w:fill="D9D9D9" w:themeFill="background1" w:themeFillShade="D9"/>
            <w:vAlign w:val="center"/>
          </w:tcPr>
          <w:p w14:paraId="6C2E700C" w14:textId="77777777" w:rsidR="00361A35" w:rsidRDefault="00361A35" w:rsidP="00E324B4">
            <w:pPr>
              <w:pStyle w:val="BodyText24"/>
              <w:spacing w:line="276" w:lineRule="auto"/>
              <w:ind w:left="0"/>
              <w:jc w:val="center"/>
              <w:rPr>
                <w:rFonts w:asciiTheme="minorHAnsi" w:hAnsiTheme="minorHAnsi"/>
                <w:b/>
                <w:sz w:val="22"/>
                <w:szCs w:val="22"/>
              </w:rPr>
            </w:pPr>
            <w:r>
              <w:rPr>
                <w:rFonts w:asciiTheme="minorHAnsi" w:hAnsiTheme="minorHAnsi"/>
                <w:b/>
                <w:sz w:val="22"/>
                <w:szCs w:val="22"/>
              </w:rPr>
              <w:t xml:space="preserve">Zakres IV </w:t>
            </w:r>
            <w:r w:rsidRPr="0083271C">
              <w:rPr>
                <w:rFonts w:asciiTheme="minorHAnsi" w:hAnsiTheme="minorHAnsi"/>
                <w:bCs/>
                <w:i/>
                <w:iCs/>
                <w:sz w:val="22"/>
                <w:szCs w:val="22"/>
              </w:rPr>
              <w:t xml:space="preserve">(jeśli zostanie </w:t>
            </w:r>
            <w:r w:rsidRPr="0083271C">
              <w:rPr>
                <w:rFonts w:asciiTheme="minorHAnsi" w:hAnsiTheme="minorHAnsi"/>
                <w:bCs/>
                <w:i/>
                <w:iCs/>
                <w:sz w:val="22"/>
                <w:szCs w:val="22"/>
              </w:rPr>
              <w:lastRenderedPageBreak/>
              <w:t>zaoferowany)</w:t>
            </w:r>
          </w:p>
        </w:tc>
      </w:tr>
      <w:tr w:rsidR="00361A35" w:rsidRPr="008B4C26" w14:paraId="02D3492D" w14:textId="77777777" w:rsidTr="00E324B4">
        <w:tc>
          <w:tcPr>
            <w:tcW w:w="3260" w:type="dxa"/>
          </w:tcPr>
          <w:p w14:paraId="6958446C" w14:textId="77777777" w:rsidR="00361A35" w:rsidRPr="008B4C26" w:rsidRDefault="00361A35" w:rsidP="00E324B4">
            <w:pPr>
              <w:pStyle w:val="BodyText24"/>
              <w:spacing w:before="0" w:line="276" w:lineRule="auto"/>
              <w:ind w:left="0"/>
              <w:rPr>
                <w:rFonts w:asciiTheme="minorHAnsi" w:hAnsiTheme="minorHAnsi"/>
                <w:sz w:val="22"/>
                <w:szCs w:val="22"/>
              </w:rPr>
            </w:pPr>
            <w:r w:rsidRPr="008B4C26">
              <w:rPr>
                <w:rFonts w:asciiTheme="minorHAnsi" w:hAnsiTheme="minorHAnsi"/>
                <w:sz w:val="22"/>
                <w:szCs w:val="22"/>
              </w:rPr>
              <w:t xml:space="preserve">Pakiet pracowniczy </w:t>
            </w:r>
          </w:p>
        </w:tc>
        <w:tc>
          <w:tcPr>
            <w:tcW w:w="1418" w:type="dxa"/>
          </w:tcPr>
          <w:p w14:paraId="7A45CD54" w14:textId="77777777" w:rsidR="00361A35" w:rsidRPr="008B4C26" w:rsidRDefault="00361A35" w:rsidP="00E324B4">
            <w:pPr>
              <w:pStyle w:val="BodyText24"/>
              <w:spacing w:before="0" w:line="276" w:lineRule="auto"/>
              <w:ind w:left="0"/>
              <w:rPr>
                <w:rFonts w:asciiTheme="minorHAnsi" w:hAnsiTheme="minorHAnsi"/>
                <w:sz w:val="22"/>
                <w:szCs w:val="22"/>
              </w:rPr>
            </w:pPr>
          </w:p>
        </w:tc>
        <w:tc>
          <w:tcPr>
            <w:tcW w:w="1417" w:type="dxa"/>
          </w:tcPr>
          <w:p w14:paraId="62E31782" w14:textId="77777777" w:rsidR="00361A35" w:rsidRPr="008B4C26" w:rsidRDefault="00361A35" w:rsidP="00E324B4">
            <w:pPr>
              <w:pStyle w:val="BodyText24"/>
              <w:spacing w:before="0" w:line="276" w:lineRule="auto"/>
              <w:ind w:left="0"/>
              <w:rPr>
                <w:rFonts w:asciiTheme="minorHAnsi" w:hAnsiTheme="minorHAnsi"/>
                <w:sz w:val="22"/>
                <w:szCs w:val="22"/>
              </w:rPr>
            </w:pPr>
          </w:p>
        </w:tc>
        <w:tc>
          <w:tcPr>
            <w:tcW w:w="1315" w:type="dxa"/>
          </w:tcPr>
          <w:p w14:paraId="3D09CA24" w14:textId="77777777" w:rsidR="00361A35" w:rsidRPr="008B4C26" w:rsidRDefault="00361A35" w:rsidP="00E324B4">
            <w:pPr>
              <w:pStyle w:val="BodyText24"/>
              <w:spacing w:line="276" w:lineRule="auto"/>
              <w:ind w:left="0"/>
              <w:rPr>
                <w:rFonts w:asciiTheme="minorHAnsi" w:hAnsiTheme="minorHAnsi"/>
                <w:sz w:val="22"/>
                <w:szCs w:val="22"/>
              </w:rPr>
            </w:pPr>
          </w:p>
        </w:tc>
        <w:tc>
          <w:tcPr>
            <w:tcW w:w="1515" w:type="dxa"/>
          </w:tcPr>
          <w:p w14:paraId="3B9CA0D8" w14:textId="77777777" w:rsidR="00361A35" w:rsidRPr="008B4C26" w:rsidRDefault="00361A35" w:rsidP="00E324B4">
            <w:pPr>
              <w:pStyle w:val="BodyText24"/>
              <w:spacing w:line="276" w:lineRule="auto"/>
              <w:ind w:left="0"/>
              <w:rPr>
                <w:rFonts w:asciiTheme="minorHAnsi" w:hAnsiTheme="minorHAnsi"/>
                <w:sz w:val="22"/>
                <w:szCs w:val="22"/>
              </w:rPr>
            </w:pPr>
          </w:p>
        </w:tc>
      </w:tr>
      <w:tr w:rsidR="00361A35" w:rsidRPr="008B4C26" w14:paraId="578E4E2D" w14:textId="77777777" w:rsidTr="00E324B4">
        <w:tc>
          <w:tcPr>
            <w:tcW w:w="3260" w:type="dxa"/>
          </w:tcPr>
          <w:p w14:paraId="7EAAFA7E" w14:textId="77777777" w:rsidR="00361A35" w:rsidRPr="008B4C26" w:rsidRDefault="00361A35" w:rsidP="00E324B4">
            <w:pPr>
              <w:pStyle w:val="BodyText24"/>
              <w:spacing w:before="0" w:line="276" w:lineRule="auto"/>
              <w:ind w:left="0"/>
              <w:jc w:val="left"/>
              <w:rPr>
                <w:rFonts w:asciiTheme="minorHAnsi" w:hAnsiTheme="minorHAnsi"/>
                <w:sz w:val="22"/>
                <w:szCs w:val="22"/>
                <w:highlight w:val="yellow"/>
              </w:rPr>
            </w:pPr>
            <w:r w:rsidRPr="008B4C26">
              <w:rPr>
                <w:rFonts w:asciiTheme="minorHAnsi" w:hAnsiTheme="minorHAnsi"/>
                <w:sz w:val="22"/>
                <w:szCs w:val="22"/>
              </w:rPr>
              <w:t xml:space="preserve">Pakiet partnerski </w:t>
            </w:r>
            <w:r w:rsidRPr="008B4C26">
              <w:rPr>
                <w:rFonts w:asciiTheme="minorHAnsi" w:hAnsiTheme="minorHAnsi"/>
                <w:i/>
                <w:sz w:val="22"/>
                <w:szCs w:val="22"/>
              </w:rPr>
              <w:t>(pracownik + jeden członek rodziny)</w:t>
            </w:r>
          </w:p>
        </w:tc>
        <w:tc>
          <w:tcPr>
            <w:tcW w:w="1418" w:type="dxa"/>
          </w:tcPr>
          <w:p w14:paraId="0058A7FE" w14:textId="77777777" w:rsidR="00361A35" w:rsidRPr="008B4C26" w:rsidRDefault="00361A35" w:rsidP="00E324B4">
            <w:pPr>
              <w:pStyle w:val="BodyText24"/>
              <w:spacing w:before="0" w:line="276" w:lineRule="auto"/>
              <w:ind w:left="0"/>
              <w:rPr>
                <w:rFonts w:asciiTheme="minorHAnsi" w:hAnsiTheme="minorHAnsi"/>
                <w:sz w:val="22"/>
                <w:szCs w:val="22"/>
                <w:highlight w:val="yellow"/>
              </w:rPr>
            </w:pPr>
          </w:p>
        </w:tc>
        <w:tc>
          <w:tcPr>
            <w:tcW w:w="1417" w:type="dxa"/>
          </w:tcPr>
          <w:p w14:paraId="64317B2F" w14:textId="77777777" w:rsidR="00361A35" w:rsidRPr="008B4C26" w:rsidRDefault="00361A35" w:rsidP="00E324B4">
            <w:pPr>
              <w:pStyle w:val="BodyText24"/>
              <w:spacing w:before="0" w:line="276" w:lineRule="auto"/>
              <w:ind w:left="0"/>
              <w:rPr>
                <w:rFonts w:asciiTheme="minorHAnsi" w:hAnsiTheme="minorHAnsi"/>
                <w:sz w:val="22"/>
                <w:szCs w:val="22"/>
                <w:highlight w:val="yellow"/>
              </w:rPr>
            </w:pPr>
          </w:p>
        </w:tc>
        <w:tc>
          <w:tcPr>
            <w:tcW w:w="1315" w:type="dxa"/>
          </w:tcPr>
          <w:p w14:paraId="594FB7F4" w14:textId="77777777" w:rsidR="00361A35" w:rsidRPr="008B4C26" w:rsidRDefault="00361A35" w:rsidP="00E324B4">
            <w:pPr>
              <w:pStyle w:val="BodyText24"/>
              <w:spacing w:line="276" w:lineRule="auto"/>
              <w:ind w:left="0"/>
              <w:rPr>
                <w:rFonts w:asciiTheme="minorHAnsi" w:hAnsiTheme="minorHAnsi"/>
                <w:sz w:val="22"/>
                <w:szCs w:val="22"/>
                <w:highlight w:val="yellow"/>
              </w:rPr>
            </w:pPr>
          </w:p>
        </w:tc>
        <w:tc>
          <w:tcPr>
            <w:tcW w:w="1515" w:type="dxa"/>
          </w:tcPr>
          <w:p w14:paraId="6250F9DC" w14:textId="77777777" w:rsidR="00361A35" w:rsidRPr="008B4C26" w:rsidRDefault="00361A35" w:rsidP="00E324B4">
            <w:pPr>
              <w:pStyle w:val="BodyText24"/>
              <w:spacing w:line="276" w:lineRule="auto"/>
              <w:ind w:left="0"/>
              <w:rPr>
                <w:rFonts w:asciiTheme="minorHAnsi" w:hAnsiTheme="minorHAnsi"/>
                <w:sz w:val="22"/>
                <w:szCs w:val="22"/>
                <w:highlight w:val="yellow"/>
              </w:rPr>
            </w:pPr>
          </w:p>
        </w:tc>
      </w:tr>
      <w:tr w:rsidR="00361A35" w:rsidRPr="008B4C26" w14:paraId="12917066" w14:textId="77777777" w:rsidTr="00E324B4">
        <w:tc>
          <w:tcPr>
            <w:tcW w:w="3260" w:type="dxa"/>
          </w:tcPr>
          <w:p w14:paraId="095A0BB6" w14:textId="77777777" w:rsidR="00361A35" w:rsidRPr="008B4C26" w:rsidRDefault="00361A35" w:rsidP="00E324B4">
            <w:pPr>
              <w:pStyle w:val="BodyText24"/>
              <w:spacing w:before="0" w:line="276" w:lineRule="auto"/>
              <w:ind w:left="0"/>
              <w:jc w:val="left"/>
              <w:rPr>
                <w:rFonts w:asciiTheme="minorHAnsi" w:hAnsiTheme="minorHAnsi"/>
                <w:sz w:val="22"/>
                <w:szCs w:val="22"/>
                <w:highlight w:val="yellow"/>
              </w:rPr>
            </w:pPr>
            <w:r w:rsidRPr="008B4C26">
              <w:rPr>
                <w:rFonts w:asciiTheme="minorHAnsi" w:hAnsiTheme="minorHAnsi"/>
                <w:sz w:val="22"/>
                <w:szCs w:val="22"/>
              </w:rPr>
              <w:t xml:space="preserve">Pakiet rodzinny </w:t>
            </w:r>
            <w:r w:rsidRPr="008B4C26">
              <w:rPr>
                <w:rFonts w:asciiTheme="minorHAnsi" w:hAnsiTheme="minorHAnsi"/>
                <w:i/>
                <w:sz w:val="22"/>
                <w:szCs w:val="22"/>
              </w:rPr>
              <w:t>(pracownik + rodzina)</w:t>
            </w:r>
          </w:p>
        </w:tc>
        <w:tc>
          <w:tcPr>
            <w:tcW w:w="1418" w:type="dxa"/>
          </w:tcPr>
          <w:p w14:paraId="5E800627" w14:textId="77777777" w:rsidR="00361A35" w:rsidRPr="008B4C26" w:rsidRDefault="00361A35" w:rsidP="00E324B4">
            <w:pPr>
              <w:pStyle w:val="BodyText24"/>
              <w:spacing w:before="0" w:line="276" w:lineRule="auto"/>
              <w:ind w:left="0"/>
              <w:rPr>
                <w:rFonts w:asciiTheme="minorHAnsi" w:hAnsiTheme="minorHAnsi"/>
                <w:sz w:val="22"/>
                <w:szCs w:val="22"/>
                <w:highlight w:val="yellow"/>
              </w:rPr>
            </w:pPr>
          </w:p>
        </w:tc>
        <w:tc>
          <w:tcPr>
            <w:tcW w:w="1417" w:type="dxa"/>
          </w:tcPr>
          <w:p w14:paraId="7078F97B" w14:textId="77777777" w:rsidR="00361A35" w:rsidRPr="008B4C26" w:rsidRDefault="00361A35" w:rsidP="00E324B4">
            <w:pPr>
              <w:pStyle w:val="BodyText24"/>
              <w:spacing w:before="0" w:line="276" w:lineRule="auto"/>
              <w:ind w:left="0"/>
              <w:rPr>
                <w:rFonts w:asciiTheme="minorHAnsi" w:hAnsiTheme="minorHAnsi"/>
                <w:sz w:val="22"/>
                <w:szCs w:val="22"/>
                <w:highlight w:val="yellow"/>
              </w:rPr>
            </w:pPr>
          </w:p>
        </w:tc>
        <w:tc>
          <w:tcPr>
            <w:tcW w:w="1315" w:type="dxa"/>
          </w:tcPr>
          <w:p w14:paraId="6C07D26D" w14:textId="77777777" w:rsidR="00361A35" w:rsidRPr="008B4C26" w:rsidRDefault="00361A35" w:rsidP="00E324B4">
            <w:pPr>
              <w:pStyle w:val="BodyText24"/>
              <w:spacing w:line="276" w:lineRule="auto"/>
              <w:ind w:left="0"/>
              <w:rPr>
                <w:rFonts w:asciiTheme="minorHAnsi" w:hAnsiTheme="minorHAnsi"/>
                <w:sz w:val="22"/>
                <w:szCs w:val="22"/>
                <w:highlight w:val="yellow"/>
              </w:rPr>
            </w:pPr>
          </w:p>
        </w:tc>
        <w:tc>
          <w:tcPr>
            <w:tcW w:w="1515" w:type="dxa"/>
          </w:tcPr>
          <w:p w14:paraId="03208B6C" w14:textId="77777777" w:rsidR="00361A35" w:rsidRPr="008B4C26" w:rsidRDefault="00361A35" w:rsidP="00E324B4">
            <w:pPr>
              <w:pStyle w:val="BodyText24"/>
              <w:spacing w:line="276" w:lineRule="auto"/>
              <w:ind w:left="0"/>
              <w:rPr>
                <w:rFonts w:asciiTheme="minorHAnsi" w:hAnsiTheme="minorHAnsi"/>
                <w:sz w:val="22"/>
                <w:szCs w:val="22"/>
                <w:highlight w:val="yellow"/>
              </w:rPr>
            </w:pPr>
          </w:p>
        </w:tc>
      </w:tr>
      <w:tr w:rsidR="00361A35" w:rsidRPr="008B4C26" w14:paraId="623C3431" w14:textId="77777777" w:rsidTr="00E324B4">
        <w:tc>
          <w:tcPr>
            <w:tcW w:w="3260" w:type="dxa"/>
          </w:tcPr>
          <w:p w14:paraId="7091BB71" w14:textId="77777777" w:rsidR="00361A35" w:rsidRPr="008B4C26" w:rsidRDefault="00361A35" w:rsidP="00E324B4">
            <w:pPr>
              <w:pStyle w:val="BodyText24"/>
              <w:spacing w:line="276" w:lineRule="auto"/>
              <w:ind w:left="0"/>
              <w:jc w:val="left"/>
              <w:rPr>
                <w:rFonts w:asciiTheme="minorHAnsi" w:hAnsiTheme="minorHAnsi"/>
                <w:sz w:val="22"/>
                <w:szCs w:val="22"/>
              </w:rPr>
            </w:pPr>
            <w:r>
              <w:rPr>
                <w:rFonts w:asciiTheme="minorHAnsi" w:hAnsiTheme="minorHAnsi"/>
                <w:sz w:val="22"/>
                <w:szCs w:val="22"/>
              </w:rPr>
              <w:t>Pakiet seniorski (</w:t>
            </w:r>
            <w:r w:rsidRPr="00450328">
              <w:rPr>
                <w:rFonts w:asciiTheme="minorHAnsi" w:hAnsiTheme="minorHAnsi"/>
                <w:i/>
                <w:iCs/>
                <w:sz w:val="22"/>
                <w:szCs w:val="22"/>
              </w:rPr>
              <w:t>jedna osoba)</w:t>
            </w:r>
            <w:r w:rsidRPr="0083271C">
              <w:rPr>
                <w:rFonts w:asciiTheme="minorHAnsi" w:hAnsiTheme="minorHAnsi"/>
                <w:i/>
                <w:iCs/>
                <w:sz w:val="22"/>
                <w:szCs w:val="22"/>
              </w:rPr>
              <w:t xml:space="preserve"> </w:t>
            </w:r>
            <w:r>
              <w:rPr>
                <w:rFonts w:asciiTheme="minorHAnsi" w:hAnsiTheme="minorHAnsi"/>
                <w:i/>
                <w:iCs/>
                <w:sz w:val="22"/>
                <w:szCs w:val="22"/>
              </w:rPr>
              <w:t xml:space="preserve">- </w:t>
            </w:r>
            <w:r w:rsidRPr="0083271C">
              <w:rPr>
                <w:rFonts w:asciiTheme="minorHAnsi" w:hAnsiTheme="minorHAnsi"/>
                <w:i/>
                <w:iCs/>
                <w:sz w:val="22"/>
                <w:szCs w:val="22"/>
              </w:rPr>
              <w:t>jeśli zostanie zaoferowany</w:t>
            </w:r>
          </w:p>
        </w:tc>
        <w:tc>
          <w:tcPr>
            <w:tcW w:w="5665" w:type="dxa"/>
            <w:gridSpan w:val="4"/>
          </w:tcPr>
          <w:p w14:paraId="21D0CC59" w14:textId="77777777" w:rsidR="00361A35" w:rsidRPr="008B4C26" w:rsidRDefault="00361A35" w:rsidP="00E324B4">
            <w:pPr>
              <w:pStyle w:val="BodyText24"/>
              <w:spacing w:line="276" w:lineRule="auto"/>
              <w:ind w:left="0"/>
              <w:rPr>
                <w:rFonts w:asciiTheme="minorHAnsi" w:hAnsiTheme="minorHAnsi"/>
                <w:sz w:val="22"/>
                <w:szCs w:val="22"/>
                <w:highlight w:val="yellow"/>
              </w:rPr>
            </w:pPr>
          </w:p>
        </w:tc>
      </w:tr>
    </w:tbl>
    <w:p w14:paraId="3AAB2F0B" w14:textId="77777777" w:rsidR="00361A35" w:rsidRDefault="00361A35" w:rsidP="00361A35">
      <w:pPr>
        <w:pStyle w:val="BodyText24"/>
        <w:spacing w:after="120"/>
        <w:ind w:left="0"/>
        <w:jc w:val="both"/>
        <w:rPr>
          <w:rFonts w:asciiTheme="minorHAnsi" w:hAnsiTheme="minorHAnsi"/>
          <w:sz w:val="22"/>
          <w:szCs w:val="22"/>
        </w:rPr>
      </w:pPr>
    </w:p>
    <w:p w14:paraId="54387A68" w14:textId="77777777" w:rsidR="00361A35" w:rsidRDefault="00361A35" w:rsidP="00361A35">
      <w:pPr>
        <w:pStyle w:val="BodyText24"/>
        <w:numPr>
          <w:ilvl w:val="1"/>
          <w:numId w:val="10"/>
        </w:numPr>
        <w:spacing w:after="120"/>
        <w:ind w:left="425" w:hanging="425"/>
        <w:jc w:val="both"/>
        <w:rPr>
          <w:rFonts w:asciiTheme="minorHAnsi" w:hAnsiTheme="minorHAnsi"/>
          <w:sz w:val="22"/>
          <w:szCs w:val="22"/>
        </w:rPr>
      </w:pPr>
      <w:r w:rsidRPr="00657066">
        <w:rPr>
          <w:rFonts w:asciiTheme="minorHAnsi" w:hAnsiTheme="minorHAnsi"/>
          <w:sz w:val="22"/>
          <w:szCs w:val="22"/>
        </w:rPr>
        <w:t>Składka na ubezpieczenie lub opłata na abonament medyczny będzie potrącan</w:t>
      </w:r>
      <w:r>
        <w:rPr>
          <w:rFonts w:asciiTheme="minorHAnsi" w:hAnsiTheme="minorHAnsi"/>
          <w:sz w:val="22"/>
          <w:szCs w:val="22"/>
        </w:rPr>
        <w:t>a</w:t>
      </w:r>
      <w:r w:rsidRPr="00657066">
        <w:rPr>
          <w:rFonts w:asciiTheme="minorHAnsi" w:hAnsiTheme="minorHAnsi"/>
          <w:sz w:val="22"/>
          <w:szCs w:val="22"/>
        </w:rPr>
        <w:t xml:space="preserve"> przez Zamawiającego z wynagrodzenia</w:t>
      </w:r>
      <w:r>
        <w:rPr>
          <w:rFonts w:asciiTheme="minorHAnsi" w:hAnsiTheme="minorHAnsi"/>
          <w:sz w:val="22"/>
          <w:szCs w:val="22"/>
        </w:rPr>
        <w:t xml:space="preserve"> pracownika i opłacana co miesiąc na konto Wykonawcy.</w:t>
      </w:r>
    </w:p>
    <w:p w14:paraId="15BCD794" w14:textId="77777777" w:rsidR="00361A35" w:rsidRPr="00BF09DD" w:rsidRDefault="00361A35" w:rsidP="00361A35">
      <w:pPr>
        <w:pStyle w:val="BodyText24"/>
        <w:numPr>
          <w:ilvl w:val="0"/>
          <w:numId w:val="10"/>
        </w:numPr>
        <w:spacing w:before="240" w:after="240"/>
        <w:jc w:val="center"/>
        <w:rPr>
          <w:rFonts w:asciiTheme="minorHAnsi" w:hAnsiTheme="minorHAnsi"/>
          <w:b/>
          <w:bCs/>
          <w:sz w:val="22"/>
          <w:szCs w:val="22"/>
        </w:rPr>
      </w:pPr>
      <w:r w:rsidRPr="00BF09DD">
        <w:rPr>
          <w:rFonts w:asciiTheme="minorHAnsi" w:hAnsiTheme="minorHAnsi"/>
          <w:b/>
          <w:bCs/>
          <w:sz w:val="22"/>
          <w:szCs w:val="22"/>
        </w:rPr>
        <w:t>Możliwość dokonania zmian w umowie</w:t>
      </w:r>
    </w:p>
    <w:p w14:paraId="08A6FC8B" w14:textId="77777777" w:rsidR="00361A35" w:rsidRDefault="00361A35" w:rsidP="00361A35">
      <w:pPr>
        <w:pStyle w:val="BodyText24"/>
        <w:numPr>
          <w:ilvl w:val="1"/>
          <w:numId w:val="10"/>
        </w:numPr>
        <w:spacing w:after="120"/>
        <w:ind w:left="425" w:hanging="425"/>
        <w:jc w:val="both"/>
        <w:rPr>
          <w:rFonts w:asciiTheme="minorHAnsi" w:hAnsiTheme="minorHAnsi"/>
          <w:sz w:val="22"/>
          <w:szCs w:val="22"/>
        </w:rPr>
      </w:pPr>
      <w:r w:rsidRPr="008B4C26">
        <w:rPr>
          <w:rFonts w:asciiTheme="minorHAnsi" w:hAnsiTheme="minorHAnsi"/>
          <w:sz w:val="22"/>
          <w:szCs w:val="22"/>
        </w:rPr>
        <w:t>Z zastrzeżeniem wyjątków określonych w Umowie, wszelkie zmiany Umowy wymagają dla swej ważności formy pisemnej.</w:t>
      </w:r>
    </w:p>
    <w:p w14:paraId="093327AF" w14:textId="77777777" w:rsidR="00361A35" w:rsidRPr="008B4C26" w:rsidRDefault="00361A35" w:rsidP="00361A35">
      <w:pPr>
        <w:pStyle w:val="BodyText24"/>
        <w:numPr>
          <w:ilvl w:val="1"/>
          <w:numId w:val="10"/>
        </w:numPr>
        <w:spacing w:after="120"/>
        <w:ind w:left="425" w:hanging="425"/>
        <w:jc w:val="both"/>
        <w:rPr>
          <w:rFonts w:asciiTheme="minorHAnsi" w:hAnsiTheme="minorHAnsi"/>
          <w:sz w:val="22"/>
          <w:szCs w:val="22"/>
        </w:rPr>
      </w:pPr>
      <w:r w:rsidRPr="001D0DF7">
        <w:rPr>
          <w:rFonts w:asciiTheme="minorHAnsi" w:hAnsiTheme="minorHAnsi"/>
          <w:sz w:val="22"/>
          <w:szCs w:val="22"/>
        </w:rPr>
        <w:t>Zakazuje się zmian postanowień niniejszej umowy w stosunku do treści oferty, na podstawie której dokonano wyboru Wykonawcy, chyba że zachodzi co najmniej jedna z okoliczności określonych w art. w art. 454-455 Ustawy.</w:t>
      </w:r>
    </w:p>
    <w:p w14:paraId="0A86071F" w14:textId="77777777" w:rsidR="00361A35" w:rsidRPr="00523948" w:rsidRDefault="00361A35" w:rsidP="00361A35">
      <w:pPr>
        <w:pStyle w:val="BodyText24"/>
        <w:numPr>
          <w:ilvl w:val="1"/>
          <w:numId w:val="10"/>
        </w:numPr>
        <w:spacing w:after="120"/>
        <w:ind w:left="425" w:hanging="425"/>
        <w:jc w:val="both"/>
        <w:rPr>
          <w:rFonts w:asciiTheme="minorHAnsi" w:hAnsiTheme="minorHAnsi"/>
          <w:sz w:val="22"/>
          <w:szCs w:val="22"/>
        </w:rPr>
      </w:pPr>
      <w:r w:rsidRPr="008B4C26">
        <w:rPr>
          <w:rFonts w:asciiTheme="minorHAnsi" w:hAnsiTheme="minorHAnsi"/>
          <w:sz w:val="22"/>
          <w:szCs w:val="22"/>
        </w:rPr>
        <w:t xml:space="preserve">Zamawiający przewiduje możliwość dokonania zmian w Umowie </w:t>
      </w:r>
      <w:bookmarkStart w:id="14" w:name="_Hlk62053560"/>
      <w:r>
        <w:rPr>
          <w:rFonts w:asciiTheme="minorHAnsi" w:hAnsiTheme="minorHAnsi"/>
          <w:sz w:val="22"/>
          <w:szCs w:val="22"/>
        </w:rPr>
        <w:t>z</w:t>
      </w:r>
      <w:r w:rsidRPr="00523948">
        <w:rPr>
          <w:rFonts w:asciiTheme="minorHAnsi" w:hAnsiTheme="minorHAnsi"/>
          <w:sz w:val="22"/>
          <w:szCs w:val="22"/>
        </w:rPr>
        <w:t xml:space="preserve">godnie z art. 455 ust. 1 pkt. 1 Ustawy </w:t>
      </w:r>
      <w:r>
        <w:rPr>
          <w:rFonts w:asciiTheme="minorHAnsi" w:hAnsiTheme="minorHAnsi"/>
          <w:sz w:val="22"/>
          <w:szCs w:val="22"/>
        </w:rPr>
        <w:t>w następujących okolicznościach</w:t>
      </w:r>
      <w:r w:rsidRPr="00523948">
        <w:rPr>
          <w:rFonts w:asciiTheme="minorHAnsi" w:hAnsiTheme="minorHAnsi"/>
          <w:sz w:val="22"/>
          <w:szCs w:val="22"/>
        </w:rPr>
        <w:t xml:space="preserve">: </w:t>
      </w:r>
    </w:p>
    <w:bookmarkEnd w:id="14"/>
    <w:p w14:paraId="52CBD99F" w14:textId="77777777" w:rsidR="00361A35" w:rsidRPr="008B4C26" w:rsidRDefault="00361A35" w:rsidP="00361A35">
      <w:pPr>
        <w:pStyle w:val="BodyText24"/>
        <w:numPr>
          <w:ilvl w:val="1"/>
          <w:numId w:val="12"/>
        </w:numPr>
        <w:tabs>
          <w:tab w:val="left" w:pos="993"/>
        </w:tabs>
        <w:spacing w:after="60"/>
        <w:jc w:val="both"/>
        <w:rPr>
          <w:rFonts w:asciiTheme="minorHAnsi" w:hAnsiTheme="minorHAnsi"/>
          <w:sz w:val="22"/>
          <w:szCs w:val="22"/>
        </w:rPr>
      </w:pPr>
      <w:r w:rsidRPr="008B4C26">
        <w:rPr>
          <w:rFonts w:asciiTheme="minorHAnsi" w:hAnsiTheme="minorHAnsi"/>
          <w:sz w:val="22"/>
          <w:szCs w:val="22"/>
        </w:rPr>
        <w:t>Zmian w obowiązujących przepisach prawa, które mają zastosowanie do Umowy;</w:t>
      </w:r>
    </w:p>
    <w:p w14:paraId="71688CCA" w14:textId="77777777" w:rsidR="00361A35" w:rsidRDefault="00361A35" w:rsidP="00361A35">
      <w:pPr>
        <w:pStyle w:val="BodyText24"/>
        <w:numPr>
          <w:ilvl w:val="1"/>
          <w:numId w:val="12"/>
        </w:numPr>
        <w:tabs>
          <w:tab w:val="left" w:pos="993"/>
        </w:tabs>
        <w:spacing w:after="60"/>
        <w:jc w:val="both"/>
        <w:rPr>
          <w:rFonts w:asciiTheme="minorHAnsi" w:hAnsiTheme="minorHAnsi"/>
          <w:sz w:val="22"/>
          <w:szCs w:val="22"/>
        </w:rPr>
      </w:pPr>
      <w:r w:rsidRPr="008B4C26">
        <w:rPr>
          <w:rFonts w:asciiTheme="minorHAnsi" w:hAnsiTheme="minorHAnsi"/>
          <w:sz w:val="22"/>
          <w:szCs w:val="22"/>
        </w:rPr>
        <w:t>Zmiany przez Wykonawcę zakresu i warunków programu lub procedur obsługi i zaoferowania Zamawiającemu wprowadzenia tych zmian w</w:t>
      </w:r>
      <w:r>
        <w:rPr>
          <w:rFonts w:asciiTheme="minorHAnsi" w:hAnsiTheme="minorHAnsi"/>
          <w:sz w:val="22"/>
          <w:szCs w:val="22"/>
        </w:rPr>
        <w:t xml:space="preserve"> </w:t>
      </w:r>
      <w:r w:rsidRPr="008B4C26">
        <w:rPr>
          <w:rFonts w:asciiTheme="minorHAnsi" w:hAnsiTheme="minorHAnsi"/>
          <w:sz w:val="22"/>
          <w:szCs w:val="22"/>
        </w:rPr>
        <w:t>Umowie - mogą one zostać wprowadzone po akceptacji Zamawiającego, jeżeli są korzystne dla Zamawiającego lub uczestników programu i nie wiążą się ze zwyżką zagwarantowanych w umowie cen;</w:t>
      </w:r>
    </w:p>
    <w:p w14:paraId="52EE0E07" w14:textId="77777777" w:rsidR="00361A35" w:rsidRPr="008B4C26" w:rsidRDefault="00361A35" w:rsidP="00361A35">
      <w:pPr>
        <w:pStyle w:val="BodyText24"/>
        <w:numPr>
          <w:ilvl w:val="1"/>
          <w:numId w:val="12"/>
        </w:numPr>
        <w:tabs>
          <w:tab w:val="left" w:pos="993"/>
        </w:tabs>
        <w:spacing w:after="60"/>
        <w:jc w:val="both"/>
        <w:rPr>
          <w:rFonts w:asciiTheme="minorHAnsi" w:hAnsiTheme="minorHAnsi"/>
          <w:sz w:val="22"/>
          <w:szCs w:val="22"/>
        </w:rPr>
      </w:pPr>
      <w:r w:rsidRPr="008B4C26">
        <w:rPr>
          <w:rFonts w:asciiTheme="minorHAnsi" w:hAnsiTheme="minorHAnsi"/>
          <w:sz w:val="22"/>
          <w:szCs w:val="22"/>
        </w:rPr>
        <w:t xml:space="preserve">Stwierdzenia jakichkolwiek niezamierzonych błędów lub </w:t>
      </w:r>
      <w:proofErr w:type="spellStart"/>
      <w:r w:rsidRPr="008B4C26">
        <w:rPr>
          <w:rFonts w:asciiTheme="minorHAnsi" w:hAnsiTheme="minorHAnsi"/>
          <w:sz w:val="22"/>
          <w:szCs w:val="22"/>
        </w:rPr>
        <w:t>opuszczeń</w:t>
      </w:r>
      <w:proofErr w:type="spellEnd"/>
      <w:r w:rsidRPr="008B4C26">
        <w:rPr>
          <w:rFonts w:asciiTheme="minorHAnsi" w:hAnsiTheme="minorHAnsi"/>
          <w:sz w:val="22"/>
          <w:szCs w:val="22"/>
        </w:rPr>
        <w:t xml:space="preserve"> w dokumentacji, zgłoszeniach lub realizacji </w:t>
      </w:r>
      <w:r>
        <w:rPr>
          <w:rFonts w:asciiTheme="minorHAnsi" w:hAnsiTheme="minorHAnsi"/>
          <w:sz w:val="22"/>
          <w:szCs w:val="22"/>
        </w:rPr>
        <w:t>U</w:t>
      </w:r>
      <w:r w:rsidRPr="008B4C26">
        <w:rPr>
          <w:rFonts w:asciiTheme="minorHAnsi" w:hAnsiTheme="minorHAnsi"/>
          <w:sz w:val="22"/>
          <w:szCs w:val="22"/>
        </w:rPr>
        <w:t>mowy - strony uzgodnią sposób ich sprostowania.</w:t>
      </w:r>
    </w:p>
    <w:p w14:paraId="119D0B12" w14:textId="77777777" w:rsidR="00361A35" w:rsidRDefault="00361A35" w:rsidP="00361A35">
      <w:pPr>
        <w:pStyle w:val="BodyText24"/>
        <w:numPr>
          <w:ilvl w:val="1"/>
          <w:numId w:val="12"/>
        </w:numPr>
        <w:tabs>
          <w:tab w:val="left" w:pos="993"/>
        </w:tabs>
        <w:spacing w:after="60"/>
        <w:jc w:val="both"/>
        <w:rPr>
          <w:rFonts w:asciiTheme="minorHAnsi" w:hAnsiTheme="minorHAnsi"/>
          <w:sz w:val="22"/>
          <w:szCs w:val="22"/>
        </w:rPr>
      </w:pPr>
      <w:r w:rsidRPr="008B4C26">
        <w:rPr>
          <w:rFonts w:asciiTheme="minorHAnsi" w:hAnsiTheme="minorHAnsi"/>
          <w:sz w:val="22"/>
          <w:szCs w:val="22"/>
        </w:rPr>
        <w:t>Nie osiągnięcia poziomu wymaganej partycypacji</w:t>
      </w:r>
      <w:r>
        <w:rPr>
          <w:rFonts w:asciiTheme="minorHAnsi" w:hAnsiTheme="minorHAnsi"/>
          <w:sz w:val="22"/>
          <w:szCs w:val="22"/>
        </w:rPr>
        <w:t xml:space="preserve"> - </w:t>
      </w:r>
      <w:r w:rsidRPr="00737199">
        <w:rPr>
          <w:rFonts w:asciiTheme="minorHAnsi" w:hAnsiTheme="minorHAnsi" w:cs="Arial"/>
          <w:sz w:val="22"/>
          <w:szCs w:val="22"/>
        </w:rPr>
        <w:t xml:space="preserve">Wykonawca będzie miał prawo zaproponować zmianę zakresu świadczeń </w:t>
      </w:r>
      <w:r>
        <w:rPr>
          <w:rFonts w:asciiTheme="minorHAnsi" w:hAnsiTheme="minorHAnsi" w:cs="Arial"/>
          <w:sz w:val="22"/>
          <w:szCs w:val="22"/>
        </w:rPr>
        <w:t>i/</w:t>
      </w:r>
      <w:r w:rsidRPr="00737199">
        <w:rPr>
          <w:rFonts w:asciiTheme="minorHAnsi" w:hAnsiTheme="minorHAnsi" w:cs="Arial"/>
          <w:sz w:val="22"/>
          <w:szCs w:val="22"/>
        </w:rPr>
        <w:t>lub zmiany wysokości składki/opłaty</w:t>
      </w:r>
      <w:r>
        <w:rPr>
          <w:rFonts w:asciiTheme="minorHAnsi" w:hAnsiTheme="minorHAnsi" w:cs="Arial"/>
          <w:sz w:val="22"/>
          <w:szCs w:val="22"/>
        </w:rPr>
        <w:t xml:space="preserve"> za poszczególne pakiety</w:t>
      </w:r>
      <w:r w:rsidRPr="00737199">
        <w:rPr>
          <w:rFonts w:asciiTheme="minorHAnsi" w:hAnsiTheme="minorHAnsi" w:cs="Arial"/>
          <w:sz w:val="22"/>
          <w:szCs w:val="22"/>
        </w:rPr>
        <w:t>. Zamawiający może zaakceptować zaproponowaną zmianę warunków lub rozwiązać umowę.</w:t>
      </w:r>
      <w:r w:rsidRPr="008B4C26">
        <w:rPr>
          <w:rFonts w:asciiTheme="minorHAnsi" w:hAnsiTheme="minorHAnsi"/>
          <w:sz w:val="22"/>
          <w:szCs w:val="22"/>
        </w:rPr>
        <w:t>;</w:t>
      </w:r>
    </w:p>
    <w:p w14:paraId="50BE73ED" w14:textId="77777777" w:rsidR="00361A35" w:rsidRPr="00D768BF" w:rsidRDefault="00361A35" w:rsidP="00361A35">
      <w:pPr>
        <w:pStyle w:val="BodyText24"/>
        <w:numPr>
          <w:ilvl w:val="1"/>
          <w:numId w:val="10"/>
        </w:numPr>
        <w:spacing w:after="120"/>
        <w:ind w:left="425" w:hanging="425"/>
        <w:jc w:val="both"/>
        <w:rPr>
          <w:rFonts w:asciiTheme="minorHAnsi" w:hAnsiTheme="minorHAnsi"/>
          <w:sz w:val="22"/>
          <w:szCs w:val="22"/>
        </w:rPr>
      </w:pPr>
      <w:r w:rsidRPr="00D768BF">
        <w:rPr>
          <w:rFonts w:asciiTheme="minorHAnsi" w:hAnsiTheme="minorHAnsi"/>
          <w:sz w:val="22"/>
          <w:szCs w:val="22"/>
        </w:rPr>
        <w:t xml:space="preserve">Zgodnie z art. 436 pkt 4 lit. b Ustawy wynagrodzenie </w:t>
      </w:r>
      <w:r>
        <w:rPr>
          <w:rFonts w:asciiTheme="minorHAnsi" w:hAnsiTheme="minorHAnsi"/>
          <w:sz w:val="22"/>
          <w:szCs w:val="22"/>
        </w:rPr>
        <w:t>W</w:t>
      </w:r>
      <w:r w:rsidRPr="00D768BF">
        <w:rPr>
          <w:rFonts w:asciiTheme="minorHAnsi" w:hAnsiTheme="minorHAnsi"/>
          <w:sz w:val="22"/>
          <w:szCs w:val="22"/>
        </w:rPr>
        <w:t>ykonawcy może ulec zmianie w przypadku:</w:t>
      </w:r>
    </w:p>
    <w:p w14:paraId="35722264" w14:textId="77777777" w:rsidR="00361A35" w:rsidRPr="00D768BF" w:rsidRDefault="00361A35" w:rsidP="00361A35">
      <w:pPr>
        <w:pStyle w:val="BodyText24"/>
        <w:numPr>
          <w:ilvl w:val="1"/>
          <w:numId w:val="36"/>
        </w:numPr>
        <w:tabs>
          <w:tab w:val="left" w:pos="993"/>
        </w:tabs>
        <w:spacing w:after="60"/>
        <w:jc w:val="both"/>
        <w:rPr>
          <w:rFonts w:asciiTheme="minorHAnsi" w:hAnsiTheme="minorHAnsi"/>
          <w:sz w:val="22"/>
          <w:szCs w:val="22"/>
        </w:rPr>
      </w:pPr>
      <w:r>
        <w:rPr>
          <w:rFonts w:asciiTheme="minorHAnsi" w:hAnsiTheme="minorHAnsi"/>
          <w:sz w:val="22"/>
          <w:szCs w:val="22"/>
        </w:rPr>
        <w:t xml:space="preserve">wprowadzenia </w:t>
      </w:r>
      <w:r w:rsidRPr="00D768BF">
        <w:rPr>
          <w:rFonts w:asciiTheme="minorHAnsi" w:hAnsiTheme="minorHAnsi"/>
          <w:sz w:val="22"/>
          <w:szCs w:val="22"/>
        </w:rPr>
        <w:t xml:space="preserve">podatku od towarów i usług (VAT) lub zmiany stawki tego podatku, jeżeli będzie miał zastosowanie do usług </w:t>
      </w:r>
      <w:r>
        <w:rPr>
          <w:rFonts w:asciiTheme="minorHAnsi" w:hAnsiTheme="minorHAnsi"/>
          <w:sz w:val="22"/>
          <w:szCs w:val="22"/>
        </w:rPr>
        <w:t>objętych umową;</w:t>
      </w:r>
    </w:p>
    <w:p w14:paraId="769E2141" w14:textId="77777777" w:rsidR="00361A35" w:rsidRPr="00D768BF" w:rsidRDefault="00361A35" w:rsidP="00361A35">
      <w:pPr>
        <w:pStyle w:val="BodyText24"/>
        <w:numPr>
          <w:ilvl w:val="1"/>
          <w:numId w:val="36"/>
        </w:numPr>
        <w:tabs>
          <w:tab w:val="left" w:pos="993"/>
        </w:tabs>
        <w:spacing w:after="60"/>
        <w:jc w:val="both"/>
        <w:rPr>
          <w:rFonts w:asciiTheme="minorHAnsi" w:hAnsiTheme="minorHAnsi" w:cstheme="minorHAnsi"/>
          <w:sz w:val="22"/>
          <w:szCs w:val="22"/>
        </w:rPr>
      </w:pPr>
      <w:r w:rsidRPr="00D768BF">
        <w:rPr>
          <w:rFonts w:asciiTheme="minorHAnsi" w:hAnsiTheme="minorHAnsi" w:cstheme="minorHAnsi"/>
          <w:sz w:val="22"/>
          <w:szCs w:val="22"/>
        </w:rPr>
        <w:t>zmiany:</w:t>
      </w:r>
    </w:p>
    <w:p w14:paraId="2B6EAD08" w14:textId="77777777" w:rsidR="00361A35" w:rsidRPr="00657066" w:rsidRDefault="00361A35" w:rsidP="00361A35">
      <w:pPr>
        <w:pStyle w:val="Akapitzlist"/>
        <w:numPr>
          <w:ilvl w:val="1"/>
          <w:numId w:val="37"/>
        </w:numPr>
        <w:tabs>
          <w:tab w:val="num" w:pos="1276"/>
        </w:tabs>
        <w:jc w:val="both"/>
        <w:rPr>
          <w:rFonts w:asciiTheme="minorHAnsi" w:hAnsiTheme="minorHAnsi" w:cstheme="minorHAnsi"/>
          <w:sz w:val="22"/>
          <w:szCs w:val="22"/>
        </w:rPr>
      </w:pPr>
      <w:r w:rsidRPr="00657066">
        <w:rPr>
          <w:rFonts w:asciiTheme="minorHAnsi" w:hAnsiTheme="minorHAnsi" w:cstheme="minorHAnsi"/>
          <w:sz w:val="22"/>
          <w:szCs w:val="22"/>
        </w:rPr>
        <w:t>wysokości minimalnego wynagrodzenia za pracę albo wysokości minimalnej stawki godzinowej, ustalonych na podstawie ustawy z dnia 10 października 2002 r. o minimalnym wynagrodzeniu za pracę,</w:t>
      </w:r>
    </w:p>
    <w:p w14:paraId="4FF0CD78" w14:textId="77777777" w:rsidR="00361A35" w:rsidRPr="00657066" w:rsidRDefault="00361A35" w:rsidP="00361A35">
      <w:pPr>
        <w:pStyle w:val="Akapitzlist"/>
        <w:numPr>
          <w:ilvl w:val="1"/>
          <w:numId w:val="37"/>
        </w:numPr>
        <w:jc w:val="both"/>
        <w:rPr>
          <w:rFonts w:asciiTheme="minorHAnsi" w:hAnsiTheme="minorHAnsi" w:cstheme="minorHAnsi"/>
          <w:sz w:val="22"/>
          <w:szCs w:val="22"/>
        </w:rPr>
      </w:pPr>
      <w:r w:rsidRPr="00657066">
        <w:rPr>
          <w:rFonts w:asciiTheme="minorHAnsi" w:hAnsiTheme="minorHAnsi" w:cstheme="minorHAnsi"/>
          <w:sz w:val="22"/>
          <w:szCs w:val="22"/>
        </w:rPr>
        <w:t>zasad podlegania ubezpieczeniom społecznym lub ubezpieczeniu zdrowotnemu lub wysokości stawki/ składki na ubezpieczenie społeczne lub zdrowotne,</w:t>
      </w:r>
    </w:p>
    <w:p w14:paraId="64074BF5" w14:textId="77777777" w:rsidR="00361A35" w:rsidRPr="00657066" w:rsidRDefault="00361A35" w:rsidP="00361A35">
      <w:pPr>
        <w:pStyle w:val="Akapitzlist"/>
        <w:numPr>
          <w:ilvl w:val="1"/>
          <w:numId w:val="37"/>
        </w:numPr>
        <w:jc w:val="both"/>
        <w:rPr>
          <w:rFonts w:asciiTheme="minorHAnsi" w:hAnsiTheme="minorHAnsi" w:cstheme="minorHAnsi"/>
          <w:sz w:val="22"/>
          <w:szCs w:val="22"/>
        </w:rPr>
      </w:pPr>
      <w:r w:rsidRPr="00657066">
        <w:rPr>
          <w:rFonts w:asciiTheme="minorHAnsi" w:hAnsiTheme="minorHAnsi" w:cstheme="minorHAnsi"/>
          <w:sz w:val="22"/>
          <w:szCs w:val="22"/>
        </w:rPr>
        <w:t>zasad gromadzenia i wysokości wpłat do pracowniczych planów kapitałowych, o których mowa w ustawie z dnia 4 października 2018 r. o pracowniczych planach kapitałowych,</w:t>
      </w:r>
    </w:p>
    <w:p w14:paraId="06F9EE45" w14:textId="77777777" w:rsidR="00361A35" w:rsidRPr="00D768BF" w:rsidRDefault="00361A35" w:rsidP="00361A35">
      <w:pPr>
        <w:pStyle w:val="BodyText24"/>
        <w:tabs>
          <w:tab w:val="left" w:pos="993"/>
        </w:tabs>
        <w:spacing w:after="60"/>
        <w:ind w:left="340"/>
        <w:jc w:val="both"/>
        <w:rPr>
          <w:rFonts w:asciiTheme="minorHAnsi" w:hAnsiTheme="minorHAnsi" w:cstheme="minorHAnsi"/>
          <w:sz w:val="22"/>
          <w:szCs w:val="22"/>
        </w:rPr>
      </w:pPr>
      <w:r w:rsidRPr="00D768BF">
        <w:rPr>
          <w:rFonts w:asciiTheme="minorHAnsi" w:hAnsiTheme="minorHAnsi" w:cstheme="minorHAnsi"/>
          <w:sz w:val="22"/>
          <w:szCs w:val="22"/>
        </w:rPr>
        <w:lastRenderedPageBreak/>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r>
        <w:rPr>
          <w:rFonts w:asciiTheme="minorHAnsi" w:hAnsiTheme="minorHAnsi" w:cstheme="minorHAnsi"/>
          <w:sz w:val="22"/>
          <w:szCs w:val="22"/>
        </w:rPr>
        <w:t>.</w:t>
      </w:r>
    </w:p>
    <w:p w14:paraId="3D366EA3" w14:textId="77777777" w:rsidR="00361A35" w:rsidRDefault="00361A35" w:rsidP="00361A35">
      <w:pPr>
        <w:pStyle w:val="BodyText24"/>
        <w:numPr>
          <w:ilvl w:val="1"/>
          <w:numId w:val="10"/>
        </w:numPr>
        <w:spacing w:after="120"/>
        <w:ind w:left="425" w:hanging="425"/>
        <w:jc w:val="both"/>
        <w:rPr>
          <w:rFonts w:asciiTheme="minorHAnsi" w:hAnsiTheme="minorHAnsi"/>
          <w:sz w:val="22"/>
          <w:szCs w:val="22"/>
        </w:rPr>
      </w:pPr>
      <w:bookmarkStart w:id="15" w:name="_Hlk69801024"/>
      <w:r>
        <w:rPr>
          <w:rFonts w:asciiTheme="minorHAnsi" w:hAnsiTheme="minorHAnsi"/>
          <w:sz w:val="22"/>
          <w:szCs w:val="22"/>
        </w:rPr>
        <w:t xml:space="preserve">Zgodnie z art. 439 ust. 1 Ustawy każda ze stron Umowy może wystąpić z żądaniem zmiany </w:t>
      </w:r>
      <w:r w:rsidRPr="00FD3EA3">
        <w:rPr>
          <w:rFonts w:asciiTheme="minorHAnsi" w:hAnsiTheme="minorHAnsi"/>
          <w:sz w:val="22"/>
          <w:szCs w:val="22"/>
        </w:rPr>
        <w:t xml:space="preserve">wysokości wynagrodzenia należnego </w:t>
      </w:r>
      <w:r>
        <w:rPr>
          <w:rFonts w:asciiTheme="minorHAnsi" w:hAnsiTheme="minorHAnsi"/>
          <w:sz w:val="22"/>
          <w:szCs w:val="22"/>
        </w:rPr>
        <w:t>W</w:t>
      </w:r>
      <w:r w:rsidRPr="00FD3EA3">
        <w:rPr>
          <w:rFonts w:asciiTheme="minorHAnsi" w:hAnsiTheme="minorHAnsi"/>
          <w:sz w:val="22"/>
          <w:szCs w:val="22"/>
        </w:rPr>
        <w:t>ykonawcy, w przypadku zmiany ceny materiałów lub kosztów związanych z realizacją zamówienia</w:t>
      </w:r>
      <w:r>
        <w:rPr>
          <w:rFonts w:asciiTheme="minorHAnsi" w:hAnsiTheme="minorHAnsi"/>
          <w:sz w:val="22"/>
          <w:szCs w:val="22"/>
        </w:rPr>
        <w:t xml:space="preserve"> na podstawie</w:t>
      </w:r>
      <w:r w:rsidRPr="00FD3EA3">
        <w:rPr>
          <w:rFonts w:ascii="Brygada 1918" w:eastAsia="Calibri" w:hAnsi="Brygada 1918" w:cs="Arial"/>
          <w:color w:val="000000"/>
          <w:sz w:val="22"/>
          <w:szCs w:val="22"/>
          <w:lang w:eastAsia="en-US"/>
        </w:rPr>
        <w:t xml:space="preserve"> </w:t>
      </w:r>
      <w:r w:rsidRPr="00FD3EA3">
        <w:rPr>
          <w:rFonts w:asciiTheme="minorHAnsi" w:hAnsiTheme="minorHAnsi"/>
          <w:sz w:val="22"/>
          <w:szCs w:val="22"/>
        </w:rPr>
        <w:t xml:space="preserve">publikacji przez Główny Urząd Statystyczny informacji o wysokości wskaźnika cen towarów i usług konsumpcyjnych, </w:t>
      </w:r>
      <w:r w:rsidRPr="00FD3EA3">
        <w:rPr>
          <w:rFonts w:asciiTheme="minorHAnsi" w:hAnsiTheme="minorHAnsi"/>
          <w:sz w:val="22"/>
          <w:szCs w:val="22"/>
        </w:rPr>
        <w:br/>
      </w:r>
      <w:r>
        <w:rPr>
          <w:rFonts w:asciiTheme="minorHAnsi" w:hAnsiTheme="minorHAnsi"/>
          <w:sz w:val="22"/>
          <w:szCs w:val="22"/>
        </w:rPr>
        <w:t>z</w:t>
      </w:r>
      <w:r w:rsidRPr="00FD3EA3">
        <w:rPr>
          <w:rFonts w:asciiTheme="minorHAnsi" w:hAnsiTheme="minorHAnsi"/>
          <w:sz w:val="22"/>
          <w:szCs w:val="22"/>
        </w:rPr>
        <w:t>a poprzedzający zakończony rok kalendarzowy</w:t>
      </w:r>
      <w:r>
        <w:rPr>
          <w:rFonts w:asciiTheme="minorHAnsi" w:hAnsiTheme="minorHAnsi"/>
          <w:sz w:val="22"/>
          <w:szCs w:val="22"/>
        </w:rPr>
        <w:t xml:space="preserve"> </w:t>
      </w:r>
      <w:r w:rsidRPr="00FD3EA3">
        <w:rPr>
          <w:rFonts w:asciiTheme="minorHAnsi" w:hAnsiTheme="minorHAnsi"/>
          <w:sz w:val="22"/>
          <w:szCs w:val="22"/>
        </w:rPr>
        <w:t>– o kwotę odpowiadającą wartości wynagrodzenia przemnożonej przez powyższy wskaźnik.</w:t>
      </w:r>
      <w:r>
        <w:rPr>
          <w:rFonts w:asciiTheme="minorHAnsi" w:hAnsiTheme="minorHAnsi"/>
          <w:sz w:val="22"/>
          <w:szCs w:val="22"/>
        </w:rPr>
        <w:t xml:space="preserve"> </w:t>
      </w:r>
      <w:r w:rsidRPr="002156FB">
        <w:rPr>
          <w:rFonts w:asciiTheme="minorHAnsi" w:hAnsiTheme="minorHAnsi"/>
          <w:sz w:val="22"/>
          <w:szCs w:val="22"/>
        </w:rPr>
        <w:t xml:space="preserve">Zmiany stawki wynagrodzenia w wyniku waloryzacji będą obowiązywać od </w:t>
      </w:r>
      <w:r>
        <w:rPr>
          <w:rFonts w:asciiTheme="minorHAnsi" w:hAnsiTheme="minorHAnsi"/>
          <w:sz w:val="22"/>
          <w:szCs w:val="22"/>
        </w:rPr>
        <w:t>początku drugiego rocznego okresu trwania Umowy</w:t>
      </w:r>
      <w:r w:rsidRPr="002156FB">
        <w:rPr>
          <w:rFonts w:asciiTheme="minorHAnsi" w:hAnsiTheme="minorHAnsi"/>
          <w:sz w:val="22"/>
          <w:szCs w:val="22"/>
        </w:rPr>
        <w:t>.</w:t>
      </w:r>
      <w:r>
        <w:rPr>
          <w:rFonts w:asciiTheme="minorHAnsi" w:hAnsiTheme="minorHAnsi"/>
          <w:sz w:val="22"/>
          <w:szCs w:val="22"/>
        </w:rPr>
        <w:t xml:space="preserve"> Zmiana będzie dopuszczalna pod warunkiem zmiany powyższego wskaźnika o co najmniej 5 %.</w:t>
      </w:r>
      <w:r w:rsidRPr="00C052F1">
        <w:t xml:space="preserve"> </w:t>
      </w:r>
      <w:r>
        <w:rPr>
          <w:rFonts w:asciiTheme="minorHAnsi" w:hAnsiTheme="minorHAnsi"/>
          <w:sz w:val="22"/>
          <w:szCs w:val="22"/>
        </w:rPr>
        <w:t>M</w:t>
      </w:r>
      <w:r w:rsidRPr="00C052F1">
        <w:rPr>
          <w:rFonts w:asciiTheme="minorHAnsi" w:hAnsiTheme="minorHAnsi"/>
          <w:sz w:val="22"/>
          <w:szCs w:val="22"/>
        </w:rPr>
        <w:t>aksymaln</w:t>
      </w:r>
      <w:r>
        <w:rPr>
          <w:rFonts w:asciiTheme="minorHAnsi" w:hAnsiTheme="minorHAnsi"/>
          <w:sz w:val="22"/>
          <w:szCs w:val="22"/>
        </w:rPr>
        <w:t xml:space="preserve">a </w:t>
      </w:r>
      <w:r w:rsidRPr="00C052F1">
        <w:rPr>
          <w:rFonts w:asciiTheme="minorHAnsi" w:hAnsiTheme="minorHAnsi"/>
          <w:sz w:val="22"/>
          <w:szCs w:val="22"/>
        </w:rPr>
        <w:t xml:space="preserve">wartość zmian wynagrodzenia, jaką dopuszcza </w:t>
      </w:r>
      <w:r>
        <w:rPr>
          <w:rFonts w:asciiTheme="minorHAnsi" w:hAnsiTheme="minorHAnsi"/>
          <w:sz w:val="22"/>
          <w:szCs w:val="22"/>
        </w:rPr>
        <w:t>Z</w:t>
      </w:r>
      <w:r w:rsidRPr="00C052F1">
        <w:rPr>
          <w:rFonts w:asciiTheme="minorHAnsi" w:hAnsiTheme="minorHAnsi"/>
          <w:sz w:val="22"/>
          <w:szCs w:val="22"/>
        </w:rPr>
        <w:t>amawiający w efekcie zastosowania postanowień o zasadach wprowadzania zmian wysokości wynagrodzenia</w:t>
      </w:r>
      <w:r>
        <w:rPr>
          <w:rFonts w:asciiTheme="minorHAnsi" w:hAnsiTheme="minorHAnsi"/>
          <w:sz w:val="22"/>
          <w:szCs w:val="22"/>
        </w:rPr>
        <w:t xml:space="preserve"> określonych w niniejszym </w:t>
      </w:r>
      <w:r>
        <w:rPr>
          <w:rFonts w:asciiTheme="minorHAnsi" w:hAnsiTheme="minorHAnsi" w:cstheme="minorHAnsi"/>
          <w:sz w:val="22"/>
          <w:szCs w:val="22"/>
        </w:rPr>
        <w:t>ust.</w:t>
      </w:r>
      <w:r>
        <w:rPr>
          <w:rFonts w:asciiTheme="minorHAnsi" w:hAnsiTheme="minorHAnsi"/>
          <w:sz w:val="22"/>
          <w:szCs w:val="22"/>
        </w:rPr>
        <w:t xml:space="preserve"> wynosi 10 %</w:t>
      </w:r>
    </w:p>
    <w:bookmarkEnd w:id="15"/>
    <w:p w14:paraId="6C3F2513" w14:textId="77777777" w:rsidR="00361A35" w:rsidRPr="008B4C26" w:rsidRDefault="00361A35" w:rsidP="00361A35">
      <w:pPr>
        <w:pStyle w:val="BodyText24"/>
        <w:numPr>
          <w:ilvl w:val="1"/>
          <w:numId w:val="10"/>
        </w:numPr>
        <w:spacing w:after="120"/>
        <w:ind w:left="425" w:hanging="425"/>
        <w:jc w:val="both"/>
        <w:rPr>
          <w:rFonts w:asciiTheme="minorHAnsi" w:hAnsiTheme="minorHAnsi"/>
          <w:sz w:val="22"/>
          <w:szCs w:val="22"/>
        </w:rPr>
      </w:pPr>
      <w:r w:rsidRPr="008B4C26">
        <w:rPr>
          <w:rFonts w:asciiTheme="minorHAnsi" w:hAnsiTheme="minorHAnsi"/>
          <w:sz w:val="22"/>
          <w:szCs w:val="22"/>
        </w:rPr>
        <w:t xml:space="preserve">Każda zmiana Umowy w zakresie wysokości </w:t>
      </w:r>
      <w:r>
        <w:rPr>
          <w:rFonts w:asciiTheme="minorHAnsi" w:hAnsiTheme="minorHAnsi"/>
          <w:sz w:val="22"/>
          <w:szCs w:val="22"/>
        </w:rPr>
        <w:t>wynagrodzenia</w:t>
      </w:r>
      <w:r w:rsidRPr="008B4C26">
        <w:rPr>
          <w:rFonts w:asciiTheme="minorHAnsi" w:hAnsiTheme="minorHAnsi"/>
          <w:sz w:val="22"/>
          <w:szCs w:val="22"/>
        </w:rPr>
        <w:t xml:space="preserve"> z przyczyn określonych </w:t>
      </w:r>
      <w:r>
        <w:rPr>
          <w:rFonts w:asciiTheme="minorHAnsi" w:hAnsiTheme="minorHAnsi"/>
          <w:sz w:val="22"/>
          <w:szCs w:val="22"/>
        </w:rPr>
        <w:t xml:space="preserve">powyżej </w:t>
      </w:r>
      <w:r w:rsidRPr="008B4C26">
        <w:rPr>
          <w:rFonts w:asciiTheme="minorHAnsi" w:hAnsiTheme="minorHAnsi"/>
          <w:sz w:val="22"/>
          <w:szCs w:val="22"/>
        </w:rPr>
        <w:t>obejmować będzie wyłącznie płatności, których jeszcze nie wykonano.</w:t>
      </w:r>
    </w:p>
    <w:p w14:paraId="4D7E3D24" w14:textId="77777777" w:rsidR="00361A35" w:rsidRDefault="00361A35" w:rsidP="00361A35">
      <w:pPr>
        <w:pStyle w:val="BodyText24"/>
        <w:keepNext/>
        <w:numPr>
          <w:ilvl w:val="0"/>
          <w:numId w:val="10"/>
        </w:numPr>
        <w:spacing w:before="240" w:after="240"/>
        <w:jc w:val="center"/>
        <w:rPr>
          <w:rFonts w:asciiTheme="minorHAnsi" w:hAnsiTheme="minorHAnsi"/>
          <w:b/>
          <w:bCs/>
          <w:sz w:val="22"/>
          <w:szCs w:val="22"/>
        </w:rPr>
      </w:pPr>
      <w:r>
        <w:rPr>
          <w:rFonts w:asciiTheme="minorHAnsi" w:hAnsiTheme="minorHAnsi"/>
          <w:b/>
          <w:bCs/>
          <w:sz w:val="22"/>
          <w:szCs w:val="22"/>
        </w:rPr>
        <w:t>Kary umowne</w:t>
      </w:r>
    </w:p>
    <w:p w14:paraId="7EFC7600" w14:textId="77777777" w:rsidR="00361A35" w:rsidRDefault="00361A35" w:rsidP="00361A35">
      <w:pPr>
        <w:pStyle w:val="BodyText24"/>
        <w:numPr>
          <w:ilvl w:val="1"/>
          <w:numId w:val="10"/>
        </w:numPr>
        <w:spacing w:after="120"/>
        <w:ind w:left="425" w:hanging="425"/>
        <w:jc w:val="both"/>
        <w:rPr>
          <w:rFonts w:asciiTheme="minorHAnsi" w:hAnsiTheme="minorHAnsi"/>
          <w:sz w:val="22"/>
          <w:szCs w:val="22"/>
        </w:rPr>
      </w:pPr>
      <w:bookmarkStart w:id="16" w:name="_Hlk525551391"/>
      <w:r w:rsidRPr="008B4C26">
        <w:rPr>
          <w:rFonts w:asciiTheme="minorHAnsi" w:hAnsiTheme="minorHAnsi"/>
          <w:sz w:val="22"/>
          <w:szCs w:val="22"/>
        </w:rPr>
        <w:t xml:space="preserve">W przypadku rażącego naruszenia przez </w:t>
      </w:r>
      <w:r>
        <w:rPr>
          <w:rFonts w:asciiTheme="minorHAnsi" w:hAnsiTheme="minorHAnsi"/>
          <w:sz w:val="22"/>
          <w:szCs w:val="22"/>
        </w:rPr>
        <w:t>Wykonawcę</w:t>
      </w:r>
      <w:r w:rsidRPr="008B4C26">
        <w:rPr>
          <w:rFonts w:asciiTheme="minorHAnsi" w:hAnsiTheme="minorHAnsi"/>
          <w:sz w:val="22"/>
          <w:szCs w:val="22"/>
        </w:rPr>
        <w:t xml:space="preserve"> postanowień Umowy </w:t>
      </w:r>
      <w:r>
        <w:rPr>
          <w:rFonts w:asciiTheme="minorHAnsi" w:hAnsiTheme="minorHAnsi"/>
          <w:sz w:val="22"/>
          <w:szCs w:val="22"/>
        </w:rPr>
        <w:t>Zamawiający</w:t>
      </w:r>
      <w:r w:rsidRPr="008B4C26">
        <w:rPr>
          <w:rFonts w:asciiTheme="minorHAnsi" w:hAnsiTheme="minorHAnsi"/>
          <w:sz w:val="22"/>
          <w:szCs w:val="22"/>
        </w:rPr>
        <w:t xml:space="preserve"> ma prawo żądać zapłaty kary umownej w wysokości odpowiadającej kwocie </w:t>
      </w:r>
      <w:r>
        <w:rPr>
          <w:rFonts w:asciiTheme="minorHAnsi" w:hAnsiTheme="minorHAnsi"/>
          <w:sz w:val="22"/>
          <w:szCs w:val="22"/>
        </w:rPr>
        <w:t xml:space="preserve">½ </w:t>
      </w:r>
      <w:r w:rsidRPr="008B4C26">
        <w:rPr>
          <w:rFonts w:asciiTheme="minorHAnsi" w:hAnsiTheme="minorHAnsi"/>
          <w:sz w:val="22"/>
          <w:szCs w:val="22"/>
        </w:rPr>
        <w:t xml:space="preserve">jednomiesięcznej </w:t>
      </w:r>
      <w:r>
        <w:rPr>
          <w:rFonts w:asciiTheme="minorHAnsi" w:hAnsiTheme="minorHAnsi"/>
          <w:sz w:val="22"/>
          <w:szCs w:val="22"/>
        </w:rPr>
        <w:t>opłaty</w:t>
      </w:r>
      <w:r w:rsidRPr="008B4C26">
        <w:rPr>
          <w:rFonts w:asciiTheme="minorHAnsi" w:hAnsiTheme="minorHAnsi"/>
          <w:sz w:val="22"/>
          <w:szCs w:val="22"/>
        </w:rPr>
        <w:t xml:space="preserve"> należnej za wszystki</w:t>
      </w:r>
      <w:r>
        <w:rPr>
          <w:rFonts w:asciiTheme="minorHAnsi" w:hAnsiTheme="minorHAnsi"/>
          <w:sz w:val="22"/>
          <w:szCs w:val="22"/>
        </w:rPr>
        <w:t>e</w:t>
      </w:r>
      <w:r w:rsidRPr="008B4C26">
        <w:rPr>
          <w:rFonts w:asciiTheme="minorHAnsi" w:hAnsiTheme="minorHAnsi"/>
          <w:sz w:val="22"/>
          <w:szCs w:val="22"/>
        </w:rPr>
        <w:t xml:space="preserve"> </w:t>
      </w:r>
      <w:r>
        <w:rPr>
          <w:rFonts w:asciiTheme="minorHAnsi" w:hAnsiTheme="minorHAnsi"/>
          <w:sz w:val="22"/>
          <w:szCs w:val="22"/>
        </w:rPr>
        <w:t>osoby objęte programem</w:t>
      </w:r>
      <w:r w:rsidRPr="008B4C26">
        <w:rPr>
          <w:rFonts w:asciiTheme="minorHAnsi" w:hAnsiTheme="minorHAnsi"/>
          <w:sz w:val="22"/>
          <w:szCs w:val="22"/>
        </w:rPr>
        <w:t xml:space="preserve"> w miesiącu poprzedzającym naliczenie kary</w:t>
      </w:r>
      <w:r>
        <w:rPr>
          <w:rFonts w:asciiTheme="minorHAnsi" w:hAnsiTheme="minorHAnsi"/>
          <w:sz w:val="22"/>
          <w:szCs w:val="22"/>
        </w:rPr>
        <w:t xml:space="preserve">, </w:t>
      </w:r>
      <w:r w:rsidRPr="00676900">
        <w:rPr>
          <w:rFonts w:asciiTheme="minorHAnsi" w:hAnsiTheme="minorHAnsi"/>
          <w:sz w:val="22"/>
          <w:szCs w:val="22"/>
        </w:rPr>
        <w:t>pod warunkiem wcześniejszego wezwania Wykonawcy przez Zamawiającego do zaprzestania naruszeń i usunięcia ich skutków, z wyznaczeniem przynajmniej 14-dniowego terminu, którego bezskuteczny upływ uprawnia Zamawiającego do naliczenia kary</w:t>
      </w:r>
      <w:bookmarkEnd w:id="16"/>
      <w:r w:rsidRPr="00676900">
        <w:rPr>
          <w:rFonts w:asciiTheme="minorHAnsi" w:hAnsiTheme="minorHAnsi"/>
          <w:sz w:val="22"/>
          <w:szCs w:val="22"/>
        </w:rPr>
        <w:t>.</w:t>
      </w:r>
      <w:r w:rsidRPr="008B4C26">
        <w:rPr>
          <w:rFonts w:asciiTheme="minorHAnsi" w:hAnsiTheme="minorHAnsi"/>
          <w:sz w:val="22"/>
          <w:szCs w:val="22"/>
        </w:rPr>
        <w:t xml:space="preserve"> </w:t>
      </w:r>
    </w:p>
    <w:p w14:paraId="3647DBBB" w14:textId="77777777" w:rsidR="00361A35" w:rsidRPr="008B4C26" w:rsidRDefault="00361A35" w:rsidP="00361A35">
      <w:pPr>
        <w:pStyle w:val="BodyText24"/>
        <w:numPr>
          <w:ilvl w:val="1"/>
          <w:numId w:val="10"/>
        </w:numPr>
        <w:spacing w:after="120"/>
        <w:ind w:left="425" w:hanging="425"/>
        <w:jc w:val="both"/>
        <w:rPr>
          <w:rFonts w:asciiTheme="minorHAnsi" w:hAnsiTheme="minorHAnsi"/>
          <w:sz w:val="22"/>
          <w:szCs w:val="22"/>
        </w:rPr>
      </w:pPr>
      <w:r>
        <w:rPr>
          <w:rFonts w:asciiTheme="minorHAnsi" w:hAnsiTheme="minorHAnsi"/>
          <w:sz w:val="22"/>
          <w:szCs w:val="22"/>
        </w:rPr>
        <w:t>W przypadku</w:t>
      </w:r>
      <w:r w:rsidRPr="00B03593">
        <w:rPr>
          <w:rFonts w:asciiTheme="minorHAnsi" w:hAnsiTheme="minorHAnsi"/>
          <w:sz w:val="22"/>
          <w:szCs w:val="22"/>
        </w:rPr>
        <w:t xml:space="preserve"> braku zapłaty lub nieterminowej zapłaty wynagrodzenia należnego podwykonawcom z tytułu zmiany wysokości wynagrodzenia, o której mowa w art. 439 ust. 5</w:t>
      </w:r>
      <w:r>
        <w:rPr>
          <w:rFonts w:asciiTheme="minorHAnsi" w:hAnsiTheme="minorHAnsi"/>
          <w:sz w:val="22"/>
          <w:szCs w:val="22"/>
        </w:rPr>
        <w:t xml:space="preserve"> Ustawy Wykonawca zapłaci karę umowną w wysokości 500 zł za każdy stwierdzony przypadek.</w:t>
      </w:r>
    </w:p>
    <w:p w14:paraId="7DC566FA" w14:textId="77777777" w:rsidR="00361A35" w:rsidRPr="008B4C26" w:rsidRDefault="00361A35" w:rsidP="00361A35">
      <w:pPr>
        <w:pStyle w:val="BodyText24"/>
        <w:numPr>
          <w:ilvl w:val="1"/>
          <w:numId w:val="10"/>
        </w:numPr>
        <w:spacing w:after="120"/>
        <w:ind w:left="425" w:hanging="425"/>
        <w:jc w:val="both"/>
        <w:rPr>
          <w:rFonts w:asciiTheme="minorHAnsi" w:hAnsiTheme="minorHAnsi"/>
          <w:sz w:val="22"/>
          <w:szCs w:val="22"/>
        </w:rPr>
      </w:pPr>
      <w:r>
        <w:rPr>
          <w:rFonts w:asciiTheme="minorHAnsi" w:hAnsiTheme="minorHAnsi"/>
          <w:sz w:val="22"/>
          <w:szCs w:val="22"/>
        </w:rPr>
        <w:t>Zamawiający</w:t>
      </w:r>
      <w:r w:rsidRPr="008B4C26">
        <w:rPr>
          <w:rFonts w:asciiTheme="minorHAnsi" w:hAnsiTheme="minorHAnsi"/>
          <w:sz w:val="22"/>
          <w:szCs w:val="22"/>
        </w:rPr>
        <w:t xml:space="preserve"> uprawniony jest do dokonania potrącenia kwot należnych z tytułu kar umownych z kwoty wynagrodzenia należnego Wykonawcy</w:t>
      </w:r>
      <w:r>
        <w:rPr>
          <w:rFonts w:asciiTheme="minorHAnsi" w:hAnsiTheme="minorHAnsi"/>
          <w:sz w:val="22"/>
          <w:szCs w:val="22"/>
        </w:rPr>
        <w:t>.</w:t>
      </w:r>
    </w:p>
    <w:p w14:paraId="190C810E" w14:textId="77777777" w:rsidR="00361A35" w:rsidRPr="008B4C26" w:rsidRDefault="00361A35" w:rsidP="00361A35">
      <w:pPr>
        <w:pStyle w:val="BodyText24"/>
        <w:numPr>
          <w:ilvl w:val="1"/>
          <w:numId w:val="10"/>
        </w:numPr>
        <w:spacing w:after="120"/>
        <w:ind w:left="425" w:hanging="425"/>
        <w:jc w:val="both"/>
        <w:rPr>
          <w:rFonts w:asciiTheme="minorHAnsi" w:hAnsiTheme="minorHAnsi"/>
          <w:sz w:val="22"/>
          <w:szCs w:val="22"/>
        </w:rPr>
      </w:pPr>
      <w:r>
        <w:rPr>
          <w:rFonts w:asciiTheme="minorHAnsi" w:hAnsiTheme="minorHAnsi"/>
          <w:sz w:val="22"/>
          <w:szCs w:val="22"/>
        </w:rPr>
        <w:t>Zamawiający</w:t>
      </w:r>
      <w:r w:rsidRPr="008B4C26">
        <w:rPr>
          <w:rFonts w:asciiTheme="minorHAnsi" w:hAnsiTheme="minorHAnsi"/>
          <w:sz w:val="22"/>
          <w:szCs w:val="22"/>
        </w:rPr>
        <w:t xml:space="preserve"> zastrzega sobie prawo dochodzenia na zasadach ogólnych odszkodowań przewyższających wysokość kar umownych.</w:t>
      </w:r>
    </w:p>
    <w:p w14:paraId="0FBFAFDC" w14:textId="77777777" w:rsidR="00361A35" w:rsidRDefault="00361A35" w:rsidP="00361A35">
      <w:pPr>
        <w:pStyle w:val="BodyText24"/>
        <w:numPr>
          <w:ilvl w:val="1"/>
          <w:numId w:val="10"/>
        </w:numPr>
        <w:spacing w:after="120"/>
        <w:ind w:left="425" w:hanging="425"/>
        <w:jc w:val="both"/>
        <w:rPr>
          <w:rFonts w:asciiTheme="minorHAnsi" w:hAnsiTheme="minorHAnsi"/>
          <w:sz w:val="22"/>
          <w:szCs w:val="22"/>
        </w:rPr>
      </w:pPr>
      <w:r w:rsidRPr="008B4C26">
        <w:rPr>
          <w:rFonts w:asciiTheme="minorHAnsi" w:hAnsiTheme="minorHAnsi"/>
          <w:sz w:val="22"/>
          <w:szCs w:val="22"/>
        </w:rPr>
        <w:t xml:space="preserve">Zapłata kary lub kar umownych, jak również ich potrącenie przez </w:t>
      </w:r>
      <w:r w:rsidRPr="003C5641">
        <w:rPr>
          <w:rFonts w:asciiTheme="minorHAnsi" w:hAnsiTheme="minorHAnsi"/>
          <w:sz w:val="22"/>
          <w:szCs w:val="22"/>
        </w:rPr>
        <w:t>Zamawiającego</w:t>
      </w:r>
      <w:r w:rsidRPr="008B4C26">
        <w:rPr>
          <w:rFonts w:asciiTheme="minorHAnsi" w:hAnsiTheme="minorHAnsi"/>
          <w:sz w:val="22"/>
          <w:szCs w:val="22"/>
        </w:rPr>
        <w:t xml:space="preserve">, nie zwalnia </w:t>
      </w:r>
      <w:r>
        <w:rPr>
          <w:rFonts w:asciiTheme="minorHAnsi" w:hAnsiTheme="minorHAnsi"/>
          <w:sz w:val="22"/>
          <w:szCs w:val="22"/>
        </w:rPr>
        <w:t>Wykonawcy</w:t>
      </w:r>
      <w:r w:rsidRPr="008B4C26">
        <w:rPr>
          <w:rFonts w:asciiTheme="minorHAnsi" w:hAnsiTheme="minorHAnsi"/>
          <w:sz w:val="22"/>
          <w:szCs w:val="22"/>
        </w:rPr>
        <w:t xml:space="preserve"> z obowiązku wykonania przedmiotu </w:t>
      </w:r>
      <w:r>
        <w:rPr>
          <w:rFonts w:asciiTheme="minorHAnsi" w:hAnsiTheme="minorHAnsi"/>
          <w:sz w:val="22"/>
          <w:szCs w:val="22"/>
        </w:rPr>
        <w:t>U</w:t>
      </w:r>
      <w:r w:rsidRPr="008B4C26">
        <w:rPr>
          <w:rFonts w:asciiTheme="minorHAnsi" w:hAnsiTheme="minorHAnsi"/>
          <w:sz w:val="22"/>
          <w:szCs w:val="22"/>
        </w:rPr>
        <w:t>mowy.</w:t>
      </w:r>
    </w:p>
    <w:p w14:paraId="47CA401F" w14:textId="77777777" w:rsidR="00361A35" w:rsidRPr="00676900" w:rsidRDefault="00361A35" w:rsidP="00361A35">
      <w:pPr>
        <w:pStyle w:val="BodyText24"/>
        <w:numPr>
          <w:ilvl w:val="1"/>
          <w:numId w:val="10"/>
        </w:numPr>
        <w:spacing w:after="120"/>
        <w:ind w:left="425" w:hanging="425"/>
        <w:jc w:val="both"/>
        <w:rPr>
          <w:rFonts w:asciiTheme="minorHAnsi" w:hAnsiTheme="minorHAnsi"/>
          <w:sz w:val="22"/>
          <w:szCs w:val="22"/>
        </w:rPr>
      </w:pPr>
      <w:r w:rsidRPr="007342B8">
        <w:rPr>
          <w:rFonts w:asciiTheme="minorHAnsi" w:hAnsiTheme="minorHAnsi"/>
          <w:sz w:val="22"/>
          <w:szCs w:val="22"/>
        </w:rPr>
        <w:t xml:space="preserve">Łączna, maksymalna wysokość kar umownych nie może przekroczyć </w:t>
      </w:r>
      <w:r>
        <w:rPr>
          <w:rFonts w:asciiTheme="minorHAnsi" w:hAnsiTheme="minorHAnsi"/>
          <w:sz w:val="22"/>
          <w:szCs w:val="22"/>
        </w:rPr>
        <w:t>20.000 zł.</w:t>
      </w:r>
    </w:p>
    <w:p w14:paraId="350ABDC1" w14:textId="77777777" w:rsidR="00361A35" w:rsidRPr="008B4C26" w:rsidRDefault="00361A35" w:rsidP="00361A35">
      <w:pPr>
        <w:pStyle w:val="BodyText24"/>
        <w:keepNext/>
        <w:numPr>
          <w:ilvl w:val="0"/>
          <w:numId w:val="10"/>
        </w:numPr>
        <w:spacing w:before="240" w:after="240"/>
        <w:jc w:val="center"/>
        <w:rPr>
          <w:rFonts w:asciiTheme="minorHAnsi" w:hAnsiTheme="minorHAnsi"/>
          <w:b/>
          <w:bCs/>
          <w:sz w:val="22"/>
          <w:szCs w:val="22"/>
        </w:rPr>
      </w:pPr>
      <w:r w:rsidRPr="008B4C26">
        <w:rPr>
          <w:rFonts w:asciiTheme="minorHAnsi" w:hAnsiTheme="minorHAnsi"/>
          <w:b/>
          <w:bCs/>
          <w:sz w:val="22"/>
          <w:szCs w:val="22"/>
        </w:rPr>
        <w:t>Postanowienia końcowe</w:t>
      </w:r>
    </w:p>
    <w:p w14:paraId="781E5C71" w14:textId="77777777" w:rsidR="00361A35" w:rsidRPr="008B4C26" w:rsidRDefault="00361A35" w:rsidP="00361A35">
      <w:pPr>
        <w:pStyle w:val="BodyText24"/>
        <w:numPr>
          <w:ilvl w:val="1"/>
          <w:numId w:val="10"/>
        </w:numPr>
        <w:spacing w:after="120"/>
        <w:ind w:left="425" w:hanging="425"/>
        <w:jc w:val="both"/>
        <w:rPr>
          <w:rFonts w:asciiTheme="minorHAnsi" w:hAnsiTheme="minorHAnsi"/>
          <w:sz w:val="22"/>
          <w:szCs w:val="22"/>
        </w:rPr>
      </w:pPr>
      <w:r w:rsidRPr="008B4C26">
        <w:rPr>
          <w:rFonts w:asciiTheme="minorHAnsi" w:hAnsiTheme="minorHAnsi"/>
          <w:sz w:val="22"/>
          <w:szCs w:val="22"/>
        </w:rPr>
        <w:t>Załączniki stanowią integralną część Umowy.</w:t>
      </w:r>
    </w:p>
    <w:p w14:paraId="3FCD5842" w14:textId="77777777" w:rsidR="00361A35" w:rsidRPr="008B4C26" w:rsidRDefault="00361A35" w:rsidP="00361A35">
      <w:pPr>
        <w:pStyle w:val="BodyText24"/>
        <w:numPr>
          <w:ilvl w:val="1"/>
          <w:numId w:val="10"/>
        </w:numPr>
        <w:spacing w:after="120"/>
        <w:ind w:left="425" w:hanging="425"/>
        <w:jc w:val="both"/>
        <w:rPr>
          <w:rFonts w:asciiTheme="minorHAnsi" w:hAnsiTheme="minorHAnsi"/>
          <w:sz w:val="22"/>
          <w:szCs w:val="22"/>
        </w:rPr>
      </w:pPr>
      <w:r w:rsidRPr="008B4C26">
        <w:rPr>
          <w:rFonts w:asciiTheme="minorHAnsi" w:hAnsiTheme="minorHAnsi"/>
          <w:sz w:val="22"/>
          <w:szCs w:val="22"/>
        </w:rPr>
        <w:t>Umowa została zawarta za pośrednictwem biura brokerskiego PROSPECTOR Grupa Konsultingowa Sp. z o.o. z siedzibą w Warszawie</w:t>
      </w:r>
      <w:r>
        <w:rPr>
          <w:rFonts w:asciiTheme="minorHAnsi" w:hAnsiTheme="minorHAnsi"/>
          <w:sz w:val="22"/>
          <w:szCs w:val="22"/>
        </w:rPr>
        <w:t xml:space="preserve">, ul. Trojańska 7, 02-261 Warszawa, posiadającego zezwolenie na wykonywanie działalności brokerskiej </w:t>
      </w:r>
      <w:r w:rsidRPr="001E76CB">
        <w:rPr>
          <w:rFonts w:asciiTheme="minorHAnsi" w:hAnsiTheme="minorHAnsi"/>
          <w:sz w:val="22"/>
          <w:szCs w:val="22"/>
        </w:rPr>
        <w:t>w zakresie ubezpieczeń nr 35/96 wpisanej do rejestru brokerów ubezpieczeniowych prowadzonego przez Komisję Nadzoru Finansowego pod nr 00000150/U</w:t>
      </w:r>
      <w:r w:rsidRPr="008B4C26">
        <w:rPr>
          <w:rFonts w:asciiTheme="minorHAnsi" w:hAnsiTheme="minorHAnsi"/>
          <w:sz w:val="22"/>
          <w:szCs w:val="22"/>
        </w:rPr>
        <w:t xml:space="preserve">. </w:t>
      </w:r>
    </w:p>
    <w:p w14:paraId="43BFA388" w14:textId="77777777" w:rsidR="00361A35" w:rsidRPr="008B4C26" w:rsidRDefault="00361A35" w:rsidP="00361A35">
      <w:pPr>
        <w:pStyle w:val="BodyText24"/>
        <w:numPr>
          <w:ilvl w:val="1"/>
          <w:numId w:val="10"/>
        </w:numPr>
        <w:spacing w:after="120"/>
        <w:ind w:left="425" w:hanging="425"/>
        <w:jc w:val="both"/>
        <w:rPr>
          <w:rFonts w:asciiTheme="minorHAnsi" w:hAnsiTheme="minorHAnsi"/>
          <w:sz w:val="22"/>
          <w:szCs w:val="22"/>
        </w:rPr>
      </w:pPr>
      <w:r w:rsidRPr="008B4C26">
        <w:rPr>
          <w:rFonts w:asciiTheme="minorHAnsi" w:hAnsiTheme="minorHAnsi"/>
          <w:sz w:val="22"/>
          <w:szCs w:val="22"/>
        </w:rPr>
        <w:lastRenderedPageBreak/>
        <w:t>W sprawach nieuregulowanych umową ubezpieczenia mają zastosowanie przepisy ustawy Prawo zamówień publicznych, ustawy o działalności ubezpieczeniowej i reasekuracyjnej/</w:t>
      </w:r>
      <w:r w:rsidRPr="008B4C26">
        <w:rPr>
          <w:rFonts w:asciiTheme="minorHAnsi" w:hAnsiTheme="minorHAnsi" w:cs="Arial"/>
          <w:sz w:val="22"/>
          <w:szCs w:val="22"/>
          <w:lang w:eastAsia="pl-PL"/>
        </w:rPr>
        <w:t xml:space="preserve"> </w:t>
      </w:r>
      <w:r w:rsidRPr="008B4C26">
        <w:rPr>
          <w:rFonts w:asciiTheme="minorHAnsi" w:hAnsiTheme="minorHAnsi"/>
          <w:sz w:val="22"/>
          <w:szCs w:val="22"/>
        </w:rPr>
        <w:t>ustawy o</w:t>
      </w:r>
      <w:r w:rsidRPr="008B4C26">
        <w:rPr>
          <w:rFonts w:asciiTheme="minorHAnsi" w:hAnsiTheme="minorHAnsi" w:cs="Arial"/>
          <w:sz w:val="22"/>
          <w:szCs w:val="22"/>
          <w:lang w:eastAsia="pl-PL"/>
        </w:rPr>
        <w:t xml:space="preserve"> działalności leczniczej</w:t>
      </w:r>
      <w:r w:rsidRPr="008B4C26">
        <w:rPr>
          <w:rFonts w:asciiTheme="minorHAnsi" w:hAnsiTheme="minorHAnsi"/>
          <w:sz w:val="22"/>
          <w:szCs w:val="22"/>
        </w:rPr>
        <w:t xml:space="preserve"> oraz Kodeksu Cywilnego.</w:t>
      </w:r>
    </w:p>
    <w:p w14:paraId="29F18428" w14:textId="77777777" w:rsidR="00361A35" w:rsidRDefault="00361A35" w:rsidP="00361A35">
      <w:pPr>
        <w:pStyle w:val="BodyText24"/>
        <w:numPr>
          <w:ilvl w:val="1"/>
          <w:numId w:val="10"/>
        </w:numPr>
        <w:spacing w:after="120"/>
        <w:ind w:left="425" w:hanging="425"/>
        <w:jc w:val="both"/>
        <w:rPr>
          <w:rFonts w:asciiTheme="minorHAnsi" w:hAnsiTheme="minorHAnsi"/>
          <w:sz w:val="22"/>
          <w:szCs w:val="22"/>
        </w:rPr>
      </w:pPr>
      <w:r w:rsidRPr="008B4C26">
        <w:rPr>
          <w:rFonts w:asciiTheme="minorHAnsi" w:hAnsiTheme="minorHAnsi"/>
          <w:sz w:val="22"/>
          <w:szCs w:val="22"/>
        </w:rPr>
        <w:t>Wszelkie spory pomiędzy Zamawiającym, a Wykonawcą wynikające z niniejszej Umowy będą rozstrzygane przez sąd powszechny właściwy dla siedziby Zamawiającego.</w:t>
      </w:r>
    </w:p>
    <w:p w14:paraId="3167ADA7" w14:textId="77777777" w:rsidR="00361A35" w:rsidRPr="00AF5209" w:rsidRDefault="00361A35" w:rsidP="00361A35">
      <w:pPr>
        <w:pStyle w:val="BodyText24"/>
        <w:numPr>
          <w:ilvl w:val="1"/>
          <w:numId w:val="10"/>
        </w:numPr>
        <w:spacing w:after="120"/>
        <w:ind w:left="425" w:hanging="425"/>
        <w:jc w:val="both"/>
        <w:rPr>
          <w:rFonts w:asciiTheme="minorHAnsi" w:hAnsiTheme="minorHAnsi"/>
          <w:sz w:val="22"/>
          <w:szCs w:val="22"/>
        </w:rPr>
      </w:pPr>
      <w:r w:rsidRPr="00AF5209">
        <w:rPr>
          <w:rFonts w:asciiTheme="minorHAnsi" w:hAnsiTheme="minorHAnsi"/>
          <w:sz w:val="22"/>
          <w:szCs w:val="22"/>
        </w:rPr>
        <w:t xml:space="preserve">Wykonawca nie może przenieść całości lub części praw, ani też całości lub części obowiązków wynikających z niniejszej </w:t>
      </w:r>
      <w:r>
        <w:rPr>
          <w:rFonts w:asciiTheme="minorHAnsi" w:hAnsiTheme="minorHAnsi"/>
          <w:sz w:val="22"/>
          <w:szCs w:val="22"/>
        </w:rPr>
        <w:t>U</w:t>
      </w:r>
      <w:r w:rsidRPr="00AF5209">
        <w:rPr>
          <w:rFonts w:asciiTheme="minorHAnsi" w:hAnsiTheme="minorHAnsi"/>
          <w:sz w:val="22"/>
          <w:szCs w:val="22"/>
        </w:rPr>
        <w:t xml:space="preserve">mowy. </w:t>
      </w:r>
    </w:p>
    <w:p w14:paraId="717D9F34" w14:textId="77777777" w:rsidR="00361A35" w:rsidRPr="008B4C26" w:rsidRDefault="00361A35" w:rsidP="00361A35">
      <w:pPr>
        <w:pStyle w:val="BodyText24"/>
        <w:numPr>
          <w:ilvl w:val="1"/>
          <w:numId w:val="10"/>
        </w:numPr>
        <w:spacing w:after="120"/>
        <w:ind w:left="425" w:hanging="425"/>
        <w:jc w:val="both"/>
        <w:rPr>
          <w:rFonts w:asciiTheme="minorHAnsi" w:hAnsiTheme="minorHAnsi"/>
          <w:sz w:val="22"/>
          <w:szCs w:val="22"/>
        </w:rPr>
      </w:pPr>
      <w:r w:rsidRPr="008B4C26">
        <w:rPr>
          <w:rFonts w:asciiTheme="minorHAnsi" w:hAnsiTheme="minorHAnsi"/>
          <w:sz w:val="22"/>
          <w:szCs w:val="22"/>
        </w:rPr>
        <w:t xml:space="preserve">Zamawiający zastrzega sobie prawo do odstąpienia od niniejszej Umowy w przypadku wystąpienia okoliczności, o których mowa w art. </w:t>
      </w:r>
      <w:r>
        <w:rPr>
          <w:rFonts w:asciiTheme="minorHAnsi" w:hAnsiTheme="minorHAnsi"/>
          <w:sz w:val="22"/>
          <w:szCs w:val="22"/>
        </w:rPr>
        <w:t xml:space="preserve">456 ust. 1 </w:t>
      </w:r>
      <w:r w:rsidRPr="008B4C26">
        <w:rPr>
          <w:rFonts w:asciiTheme="minorHAnsi" w:hAnsiTheme="minorHAnsi"/>
          <w:sz w:val="22"/>
          <w:szCs w:val="22"/>
        </w:rPr>
        <w:t xml:space="preserve"> </w:t>
      </w:r>
      <w:r>
        <w:rPr>
          <w:rFonts w:asciiTheme="minorHAnsi" w:hAnsiTheme="minorHAnsi"/>
          <w:sz w:val="22"/>
          <w:szCs w:val="22"/>
        </w:rPr>
        <w:t>Ustawy</w:t>
      </w:r>
      <w:r w:rsidRPr="008B4C26">
        <w:rPr>
          <w:rFonts w:asciiTheme="minorHAnsi" w:hAnsiTheme="minorHAnsi"/>
          <w:sz w:val="22"/>
          <w:szCs w:val="22"/>
        </w:rPr>
        <w:t>.</w:t>
      </w:r>
    </w:p>
    <w:p w14:paraId="7B518F4A" w14:textId="77777777" w:rsidR="00361A35" w:rsidRPr="008B4C26" w:rsidRDefault="00361A35" w:rsidP="00361A35">
      <w:pPr>
        <w:pStyle w:val="BodyText24"/>
        <w:numPr>
          <w:ilvl w:val="1"/>
          <w:numId w:val="10"/>
        </w:numPr>
        <w:spacing w:after="120"/>
        <w:ind w:left="425" w:hanging="425"/>
        <w:jc w:val="both"/>
        <w:rPr>
          <w:rFonts w:asciiTheme="minorHAnsi" w:hAnsiTheme="minorHAnsi"/>
          <w:sz w:val="22"/>
          <w:szCs w:val="22"/>
        </w:rPr>
      </w:pPr>
      <w:r w:rsidRPr="008B4C26">
        <w:rPr>
          <w:rFonts w:asciiTheme="minorHAnsi" w:hAnsiTheme="minorHAnsi"/>
          <w:sz w:val="22"/>
          <w:szCs w:val="22"/>
        </w:rPr>
        <w:t>Umowę sporządzono w trzech jednobrzmiących egzemplarzach: dwa dla Zamawiającego, jeden dla Wykonawcy.</w:t>
      </w:r>
    </w:p>
    <w:p w14:paraId="02F2FE66" w14:textId="77777777" w:rsidR="00361A35" w:rsidRPr="008B4C26" w:rsidRDefault="00361A35" w:rsidP="00361A35">
      <w:pPr>
        <w:pStyle w:val="Tytu"/>
        <w:jc w:val="both"/>
        <w:rPr>
          <w:rFonts w:asciiTheme="minorHAnsi" w:hAnsiTheme="minorHAnsi"/>
          <w:color w:val="000000"/>
          <w:sz w:val="22"/>
          <w:szCs w:val="22"/>
          <w:highlight w:val="yellow"/>
        </w:rPr>
      </w:pPr>
    </w:p>
    <w:p w14:paraId="3F1653EA" w14:textId="77777777" w:rsidR="00361A35" w:rsidRPr="008B4C26" w:rsidRDefault="00361A35" w:rsidP="00361A35">
      <w:pPr>
        <w:pStyle w:val="Tytu"/>
        <w:jc w:val="both"/>
        <w:rPr>
          <w:rFonts w:asciiTheme="minorHAnsi" w:hAnsiTheme="minorHAnsi"/>
          <w:color w:val="000000"/>
          <w:sz w:val="22"/>
          <w:szCs w:val="22"/>
          <w:highlight w:val="yellow"/>
        </w:rPr>
      </w:pPr>
    </w:p>
    <w:p w14:paraId="569E0F13" w14:textId="77777777" w:rsidR="00361A35" w:rsidRPr="008B4C26" w:rsidRDefault="00361A35" w:rsidP="00361A35">
      <w:pPr>
        <w:pStyle w:val="BodyText24"/>
        <w:ind w:left="0"/>
        <w:jc w:val="both"/>
        <w:rPr>
          <w:rFonts w:asciiTheme="minorHAnsi" w:hAnsiTheme="minorHAnsi"/>
          <w:b/>
          <w:bCs/>
          <w:sz w:val="22"/>
          <w:szCs w:val="22"/>
          <w:u w:val="single"/>
        </w:rPr>
      </w:pPr>
      <w:r w:rsidRPr="008B4C26">
        <w:rPr>
          <w:rFonts w:asciiTheme="minorHAnsi" w:hAnsiTheme="minorHAnsi"/>
          <w:b/>
          <w:bCs/>
          <w:sz w:val="22"/>
          <w:szCs w:val="22"/>
          <w:u w:val="single"/>
        </w:rPr>
        <w:t>Załączniki:</w:t>
      </w:r>
    </w:p>
    <w:p w14:paraId="08B53F4C" w14:textId="77777777" w:rsidR="00361A35" w:rsidRPr="008B4C26" w:rsidRDefault="00361A35" w:rsidP="00361A35">
      <w:pPr>
        <w:pStyle w:val="BodyText24"/>
        <w:numPr>
          <w:ilvl w:val="0"/>
          <w:numId w:val="8"/>
        </w:numPr>
        <w:tabs>
          <w:tab w:val="left" w:pos="426"/>
        </w:tabs>
        <w:jc w:val="both"/>
        <w:rPr>
          <w:rFonts w:asciiTheme="minorHAnsi" w:hAnsiTheme="minorHAnsi"/>
          <w:bCs/>
          <w:sz w:val="22"/>
          <w:szCs w:val="22"/>
        </w:rPr>
      </w:pPr>
      <w:r w:rsidRPr="008B4C26">
        <w:rPr>
          <w:rFonts w:asciiTheme="minorHAnsi" w:hAnsiTheme="minorHAnsi"/>
          <w:bCs/>
          <w:sz w:val="22"/>
          <w:szCs w:val="22"/>
        </w:rPr>
        <w:t xml:space="preserve">Opis Przedmiotu Zamówienia </w:t>
      </w:r>
    </w:p>
    <w:p w14:paraId="2C49EF99" w14:textId="77777777" w:rsidR="00361A35" w:rsidRPr="00E5639D" w:rsidRDefault="00361A35" w:rsidP="00361A35">
      <w:pPr>
        <w:pStyle w:val="BodyText24"/>
        <w:numPr>
          <w:ilvl w:val="0"/>
          <w:numId w:val="8"/>
        </w:numPr>
        <w:ind w:left="426" w:hanging="426"/>
        <w:jc w:val="both"/>
        <w:rPr>
          <w:rFonts w:asciiTheme="minorHAnsi" w:hAnsiTheme="minorHAnsi"/>
          <w:bCs/>
          <w:sz w:val="22"/>
          <w:szCs w:val="22"/>
        </w:rPr>
      </w:pPr>
      <w:r w:rsidRPr="008B4C26">
        <w:rPr>
          <w:rFonts w:asciiTheme="minorHAnsi" w:hAnsiTheme="minorHAnsi"/>
          <w:sz w:val="22"/>
          <w:szCs w:val="22"/>
        </w:rPr>
        <w:t>Oferta z dnia ….. roku złożona przez ……</w:t>
      </w:r>
    </w:p>
    <w:p w14:paraId="2B7981C5" w14:textId="77777777" w:rsidR="00361A35" w:rsidRPr="008B4C26" w:rsidRDefault="00361A35" w:rsidP="00361A35">
      <w:pPr>
        <w:pStyle w:val="BodyText24"/>
        <w:numPr>
          <w:ilvl w:val="0"/>
          <w:numId w:val="8"/>
        </w:numPr>
        <w:ind w:left="426" w:hanging="426"/>
        <w:jc w:val="both"/>
        <w:rPr>
          <w:rFonts w:asciiTheme="minorHAnsi" w:hAnsiTheme="minorHAnsi"/>
          <w:bCs/>
          <w:sz w:val="22"/>
          <w:szCs w:val="22"/>
        </w:rPr>
      </w:pPr>
      <w:r>
        <w:rPr>
          <w:rFonts w:asciiTheme="minorHAnsi" w:hAnsiTheme="minorHAnsi"/>
          <w:sz w:val="22"/>
          <w:szCs w:val="22"/>
        </w:rPr>
        <w:t>…………</w:t>
      </w:r>
    </w:p>
    <w:p w14:paraId="6F743D74" w14:textId="77777777" w:rsidR="00361A35" w:rsidRPr="008B4C26" w:rsidRDefault="00361A35" w:rsidP="00361A35">
      <w:pPr>
        <w:pStyle w:val="BodyText24"/>
        <w:ind w:left="426"/>
        <w:jc w:val="both"/>
        <w:rPr>
          <w:rFonts w:asciiTheme="minorHAnsi" w:hAnsiTheme="minorHAnsi"/>
          <w:bCs/>
          <w:sz w:val="22"/>
          <w:szCs w:val="22"/>
        </w:rPr>
      </w:pPr>
    </w:p>
    <w:p w14:paraId="596671A4" w14:textId="77777777" w:rsidR="00361A35" w:rsidRPr="008B4C26" w:rsidRDefault="00361A35" w:rsidP="00361A35">
      <w:pPr>
        <w:tabs>
          <w:tab w:val="left" w:pos="567"/>
        </w:tabs>
        <w:jc w:val="both"/>
        <w:rPr>
          <w:rFonts w:asciiTheme="minorHAnsi" w:hAnsiTheme="minorHAnsi"/>
          <w:highlight w:val="yellow"/>
        </w:rPr>
      </w:pPr>
    </w:p>
    <w:p w14:paraId="4A228D00" w14:textId="77777777" w:rsidR="00361A35" w:rsidRPr="008B4C26" w:rsidRDefault="00361A35" w:rsidP="00361A35">
      <w:pPr>
        <w:tabs>
          <w:tab w:val="left" w:pos="567"/>
        </w:tabs>
        <w:jc w:val="both"/>
        <w:rPr>
          <w:rFonts w:asciiTheme="minorHAnsi" w:hAnsiTheme="minorHAnsi"/>
          <w:highlight w:val="yellow"/>
        </w:rPr>
      </w:pPr>
    </w:p>
    <w:p w14:paraId="2A880C79" w14:textId="77777777" w:rsidR="00361A35" w:rsidRPr="008B4C26" w:rsidRDefault="00361A35" w:rsidP="00361A35">
      <w:pPr>
        <w:tabs>
          <w:tab w:val="left" w:pos="567"/>
        </w:tabs>
        <w:jc w:val="both"/>
        <w:rPr>
          <w:rFonts w:asciiTheme="minorHAnsi" w:hAnsiTheme="minorHAnsi"/>
          <w:highlight w:val="yellow"/>
        </w:rPr>
      </w:pPr>
    </w:p>
    <w:p w14:paraId="40533EC5" w14:textId="77777777" w:rsidR="00361A35" w:rsidRPr="008B4C26" w:rsidRDefault="00361A35" w:rsidP="00361A35">
      <w:pPr>
        <w:tabs>
          <w:tab w:val="left" w:pos="567"/>
        </w:tabs>
        <w:jc w:val="both"/>
        <w:rPr>
          <w:rFonts w:asciiTheme="minorHAnsi" w:hAnsiTheme="minorHAnsi"/>
          <w:highlight w:val="yellow"/>
        </w:rPr>
      </w:pPr>
    </w:p>
    <w:p w14:paraId="549BE9FA" w14:textId="77777777" w:rsidR="00361A35" w:rsidRPr="008B4C26" w:rsidRDefault="00361A35" w:rsidP="00361A35">
      <w:pPr>
        <w:pStyle w:val="Tytu"/>
        <w:ind w:left="708" w:firstLine="708"/>
        <w:jc w:val="both"/>
        <w:rPr>
          <w:rFonts w:asciiTheme="minorHAnsi" w:hAnsiTheme="minorHAnsi"/>
          <w:b w:val="0"/>
          <w:color w:val="000000"/>
          <w:sz w:val="22"/>
          <w:szCs w:val="22"/>
        </w:rPr>
      </w:pPr>
      <w:r w:rsidRPr="008B4C26">
        <w:rPr>
          <w:rFonts w:asciiTheme="minorHAnsi" w:hAnsiTheme="minorHAnsi"/>
          <w:b w:val="0"/>
          <w:color w:val="000000"/>
          <w:sz w:val="22"/>
          <w:szCs w:val="22"/>
        </w:rPr>
        <w:t xml:space="preserve">ZAMAWIAJĄCY </w:t>
      </w:r>
      <w:r w:rsidRPr="008B4C26">
        <w:rPr>
          <w:rFonts w:asciiTheme="minorHAnsi" w:hAnsiTheme="minorHAnsi"/>
          <w:b w:val="0"/>
          <w:color w:val="000000"/>
          <w:sz w:val="22"/>
          <w:szCs w:val="22"/>
        </w:rPr>
        <w:tab/>
      </w:r>
      <w:r w:rsidRPr="008B4C26">
        <w:rPr>
          <w:rFonts w:asciiTheme="minorHAnsi" w:hAnsiTheme="minorHAnsi"/>
          <w:b w:val="0"/>
          <w:color w:val="000000"/>
          <w:sz w:val="22"/>
          <w:szCs w:val="22"/>
        </w:rPr>
        <w:tab/>
      </w:r>
      <w:r w:rsidRPr="008B4C26">
        <w:rPr>
          <w:rFonts w:asciiTheme="minorHAnsi" w:hAnsiTheme="minorHAnsi"/>
          <w:b w:val="0"/>
          <w:color w:val="000000"/>
          <w:sz w:val="22"/>
          <w:szCs w:val="22"/>
        </w:rPr>
        <w:tab/>
      </w:r>
      <w:r w:rsidRPr="008B4C26">
        <w:rPr>
          <w:rFonts w:asciiTheme="minorHAnsi" w:hAnsiTheme="minorHAnsi"/>
          <w:b w:val="0"/>
          <w:color w:val="000000"/>
          <w:sz w:val="22"/>
          <w:szCs w:val="22"/>
        </w:rPr>
        <w:tab/>
      </w:r>
      <w:r w:rsidRPr="008B4C26">
        <w:rPr>
          <w:rFonts w:asciiTheme="minorHAnsi" w:hAnsiTheme="minorHAnsi"/>
          <w:b w:val="0"/>
          <w:color w:val="000000"/>
          <w:sz w:val="22"/>
          <w:szCs w:val="22"/>
        </w:rPr>
        <w:tab/>
        <w:t>WYKONAWCA</w:t>
      </w:r>
    </w:p>
    <w:p w14:paraId="7C6BF090" w14:textId="77777777" w:rsidR="00361A35" w:rsidRDefault="00361A35" w:rsidP="00361A35"/>
    <w:p w14:paraId="492BEA68" w14:textId="77777777" w:rsidR="00FE3D67" w:rsidRDefault="00FE3D67"/>
    <w:p w14:paraId="34CC7046" w14:textId="77777777" w:rsidR="00FF794D" w:rsidRDefault="00FF794D"/>
    <w:sectPr w:rsidR="00FF794D" w:rsidSect="00327279">
      <w:footerReference w:type="default" r:id="rId31"/>
      <w:headerReference w:type="first" r:id="rId32"/>
      <w:pgSz w:w="11906" w:h="16838"/>
      <w:pgMar w:top="187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5B6D5" w14:textId="77777777" w:rsidR="005B27BB" w:rsidRDefault="005B27BB" w:rsidP="00FE3D67">
      <w:pPr>
        <w:spacing w:after="0" w:line="240" w:lineRule="auto"/>
      </w:pPr>
      <w:r>
        <w:separator/>
      </w:r>
    </w:p>
  </w:endnote>
  <w:endnote w:type="continuationSeparator" w:id="0">
    <w:p w14:paraId="5E892B85" w14:textId="77777777" w:rsidR="005B27BB" w:rsidRDefault="005B27BB" w:rsidP="00FE3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oudy Old Style CE ATT">
    <w:altName w:val="Georgia"/>
    <w:panose1 w:val="00000000000000000000"/>
    <w:charset w:val="EE"/>
    <w:family w:val="roman"/>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rygada 1918">
    <w:altName w:val="Calibri"/>
    <w:panose1 w:val="00000000000000000000"/>
    <w:charset w:val="00"/>
    <w:family w:val="modern"/>
    <w:notTrueType/>
    <w:pitch w:val="variable"/>
    <w:sig w:usb0="00000007" w:usb1="02000000" w:usb2="01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722608"/>
      <w:docPartObj>
        <w:docPartGallery w:val="Page Numbers (Bottom of Page)"/>
        <w:docPartUnique/>
      </w:docPartObj>
    </w:sdtPr>
    <w:sdtContent>
      <w:sdt>
        <w:sdtPr>
          <w:id w:val="1728636285"/>
          <w:docPartObj>
            <w:docPartGallery w:val="Page Numbers (Top of Page)"/>
            <w:docPartUnique/>
          </w:docPartObj>
        </w:sdtPr>
        <w:sdtContent>
          <w:p w14:paraId="603581BC" w14:textId="5D6975DA" w:rsidR="00327279" w:rsidRDefault="0032727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DF5FE53" w14:textId="2CB96A73" w:rsidR="00FE3D67" w:rsidRDefault="00FE3D67" w:rsidP="00FE3D67">
    <w:pPr>
      <w:pStyle w:val="Stopka"/>
      <w:tabs>
        <w:tab w:val="clear" w:pos="4536"/>
        <w:tab w:val="clear" w:pos="9072"/>
        <w:tab w:val="left" w:pos="67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E90EA" w14:textId="77777777" w:rsidR="005B27BB" w:rsidRDefault="005B27BB" w:rsidP="00FE3D67">
      <w:pPr>
        <w:spacing w:after="0" w:line="240" w:lineRule="auto"/>
      </w:pPr>
      <w:r>
        <w:separator/>
      </w:r>
    </w:p>
  </w:footnote>
  <w:footnote w:type="continuationSeparator" w:id="0">
    <w:p w14:paraId="79FB7602" w14:textId="77777777" w:rsidR="005B27BB" w:rsidRDefault="005B27BB" w:rsidP="00FE3D67">
      <w:pPr>
        <w:spacing w:after="0" w:line="240" w:lineRule="auto"/>
      </w:pPr>
      <w:r>
        <w:continuationSeparator/>
      </w:r>
    </w:p>
  </w:footnote>
  <w:footnote w:id="1">
    <w:p w14:paraId="53F8AEDC" w14:textId="77777777" w:rsidR="00361A35" w:rsidRPr="00FE5C94" w:rsidRDefault="00361A35" w:rsidP="00361A35">
      <w:pPr>
        <w:pStyle w:val="Tekstprzypisudolnego"/>
        <w:jc w:val="both"/>
        <w:rPr>
          <w:rFonts w:asciiTheme="minorHAnsi" w:hAnsiTheme="minorHAnsi" w:cstheme="minorHAnsi"/>
          <w:sz w:val="18"/>
          <w:szCs w:val="18"/>
        </w:rPr>
      </w:pPr>
      <w:r w:rsidRPr="00FE5C94">
        <w:rPr>
          <w:rStyle w:val="Odwoanieprzypisudolnego"/>
          <w:rFonts w:asciiTheme="minorHAnsi" w:hAnsiTheme="minorHAnsi" w:cstheme="minorHAnsi"/>
          <w:sz w:val="18"/>
          <w:szCs w:val="18"/>
        </w:rPr>
        <w:footnoteRef/>
      </w:r>
      <w:r w:rsidRPr="00FE5C94">
        <w:rPr>
          <w:rFonts w:asciiTheme="minorHAnsi" w:hAnsiTheme="minorHAnsi" w:cstheme="minorHAnsi"/>
          <w:sz w:val="18"/>
          <w:szCs w:val="18"/>
        </w:rPr>
        <w:t xml:space="preserve"> </w:t>
      </w:r>
      <w:r w:rsidRPr="00FE5C94">
        <w:rPr>
          <w:rFonts w:asciiTheme="minorHAnsi" w:hAnsiTheme="minorHAnsi" w:cstheme="minorHAnsi"/>
          <w:b/>
          <w:sz w:val="18"/>
          <w:szCs w:val="18"/>
        </w:rPr>
        <w:t>Wyjaśnienie:</w:t>
      </w:r>
      <w:r w:rsidRPr="00FE5C94">
        <w:rPr>
          <w:rFonts w:asciiTheme="minorHAnsi" w:hAnsiTheme="minorHAnsi" w:cstheme="minorHAnsi"/>
          <w:sz w:val="18"/>
          <w:szCs w:val="18"/>
        </w:rPr>
        <w:t xml:space="preserve"> skorzystanie z prawa do sprostowania nie może skutkować zmianą wyniku postępowania</w:t>
      </w:r>
      <w:r w:rsidRPr="00FE5C94">
        <w:rPr>
          <w:rFonts w:asciiTheme="minorHAnsi" w:hAnsiTheme="minorHAnsi" w:cstheme="minorHAnsi"/>
          <w:sz w:val="18"/>
          <w:szCs w:val="18"/>
          <w:lang w:val="pl-PL"/>
        </w:rPr>
        <w:t xml:space="preserve"> </w:t>
      </w:r>
      <w:r w:rsidRPr="00FE5C94">
        <w:rPr>
          <w:rFonts w:asciiTheme="minorHAnsi" w:hAnsiTheme="minorHAnsi" w:cstheme="minorHAnsi"/>
          <w:sz w:val="18"/>
          <w:szCs w:val="18"/>
        </w:rPr>
        <w:t>o udzielenie zamówienia publicznego ani zmianą postanowień umowy w zakresie niezgodnym z ustawą Pzp oraz nie może naruszać integralności protokołu oraz jego załączników.</w:t>
      </w:r>
    </w:p>
  </w:footnote>
  <w:footnote w:id="2">
    <w:p w14:paraId="06591327" w14:textId="77777777" w:rsidR="00361A35" w:rsidRPr="00FE5C94" w:rsidRDefault="00361A35" w:rsidP="00361A35">
      <w:pPr>
        <w:pStyle w:val="Tekstprzypisudolnego"/>
        <w:jc w:val="both"/>
        <w:rPr>
          <w:rFonts w:asciiTheme="minorHAnsi" w:hAnsiTheme="minorHAnsi" w:cstheme="minorHAnsi"/>
          <w:sz w:val="18"/>
          <w:szCs w:val="18"/>
          <w:lang w:val="pl-PL"/>
        </w:rPr>
      </w:pPr>
      <w:r w:rsidRPr="00FE5C94">
        <w:rPr>
          <w:rStyle w:val="Odwoanieprzypisudolnego"/>
          <w:rFonts w:asciiTheme="minorHAnsi" w:hAnsiTheme="minorHAnsi" w:cstheme="minorHAnsi"/>
          <w:sz w:val="18"/>
          <w:szCs w:val="18"/>
        </w:rPr>
        <w:footnoteRef/>
      </w:r>
      <w:r w:rsidRPr="00FE5C94">
        <w:rPr>
          <w:rFonts w:asciiTheme="minorHAnsi" w:hAnsiTheme="minorHAnsi" w:cstheme="minorHAnsi"/>
          <w:sz w:val="18"/>
          <w:szCs w:val="18"/>
        </w:rPr>
        <w:t xml:space="preserve"> </w:t>
      </w:r>
      <w:r w:rsidRPr="00FE5C94">
        <w:rPr>
          <w:rFonts w:asciiTheme="minorHAnsi" w:hAnsiTheme="minorHAnsi" w:cstheme="minorHAnsi"/>
          <w:b/>
          <w:sz w:val="18"/>
          <w:szCs w:val="18"/>
        </w:rPr>
        <w:t>Wyjaśnienie:</w:t>
      </w:r>
      <w:r w:rsidRPr="00FE5C94">
        <w:rPr>
          <w:rFonts w:asciiTheme="minorHAnsi" w:hAnsiTheme="minorHAnsi" w:cstheme="minorHAnsi"/>
          <w:sz w:val="18"/>
          <w:szCs w:val="18"/>
        </w:rPr>
        <w:t xml:space="preserve"> prawo do ograniczenia przetwarzania nie ma zastosowania w odniesieniu do przechowywania, w celu zapewnienia korzystania ze środków ochrony prawnej lub w celu ochrony praw innej osoby fizycznej lub prawnej, lub z uwagi </w:t>
      </w:r>
      <w:r w:rsidRPr="00FE5C94">
        <w:rPr>
          <w:rFonts w:asciiTheme="minorHAnsi" w:hAnsiTheme="minorHAnsi" w:cstheme="minorHAnsi"/>
          <w:sz w:val="18"/>
          <w:szCs w:val="18"/>
          <w:lang w:val="pl-PL"/>
        </w:rPr>
        <w:br/>
      </w:r>
      <w:r w:rsidRPr="00FE5C94">
        <w:rPr>
          <w:rFonts w:asciiTheme="minorHAnsi" w:hAnsiTheme="minorHAnsi" w:cstheme="minorHAnsi"/>
          <w:sz w:val="18"/>
          <w:szCs w:val="18"/>
        </w:rPr>
        <w:t>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C67E" w14:textId="5DC1725B" w:rsidR="00361A35" w:rsidRDefault="00361A35">
    <w:pPr>
      <w:pStyle w:val="Nagwek"/>
    </w:pPr>
    <w:r>
      <w:rPr>
        <w:noProof/>
      </w:rPr>
      <w:drawing>
        <wp:inline distT="0" distB="0" distL="0" distR="0" wp14:anchorId="614D0252" wp14:editId="4FB010F4">
          <wp:extent cx="2559050" cy="565064"/>
          <wp:effectExtent l="0" t="0" r="0" b="698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7745" cy="6243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7DE"/>
    <w:multiLevelType w:val="multilevel"/>
    <w:tmpl w:val="1E5C0362"/>
    <w:lvl w:ilvl="0">
      <w:start w:val="1"/>
      <w:numFmt w:val="decimal"/>
      <w:lvlText w:val="§%1"/>
      <w:lvlJc w:val="left"/>
      <w:pPr>
        <w:ind w:left="737" w:hanging="397"/>
      </w:pPr>
      <w:rPr>
        <w:rFonts w:asciiTheme="minorHAnsi" w:hAnsiTheme="minorHAnsi" w:hint="default"/>
        <w:b/>
        <w:i w:val="0"/>
        <w:sz w:val="22"/>
      </w:rPr>
    </w:lvl>
    <w:lvl w:ilvl="1">
      <w:start w:val="1"/>
      <w:numFmt w:val="decimal"/>
      <w:lvlText w:val="%2."/>
      <w:lvlJc w:val="left"/>
      <w:pPr>
        <w:ind w:left="907" w:hanging="623"/>
      </w:pPr>
      <w:rPr>
        <w:rFonts w:hint="default"/>
        <w:b w:val="0"/>
        <w:i w:val="0"/>
        <w:sz w:val="22"/>
      </w:rPr>
    </w:lvl>
    <w:lvl w:ilvl="2">
      <w:start w:val="1"/>
      <w:numFmt w:val="decimal"/>
      <w:lvlText w:val="%1.%2.%3"/>
      <w:lvlJc w:val="left"/>
      <w:pPr>
        <w:tabs>
          <w:tab w:val="num" w:pos="2211"/>
        </w:tabs>
        <w:ind w:left="2211" w:hanging="56"/>
      </w:pPr>
      <w:rPr>
        <w:rFonts w:asciiTheme="minorHAnsi" w:hAnsiTheme="minorHAnsi" w:hint="default"/>
        <w:b w:val="0"/>
        <w:i w:val="0"/>
        <w:sz w:val="22"/>
      </w:rPr>
    </w:lvl>
    <w:lvl w:ilvl="3">
      <w:start w:val="1"/>
      <w:numFmt w:val="lowerLetter"/>
      <w:lvlText w:val="%4)"/>
      <w:lvlJc w:val="left"/>
      <w:pPr>
        <w:ind w:left="2892" w:hanging="372"/>
      </w:pPr>
      <w:rPr>
        <w:rFonts w:asciiTheme="minorHAnsi" w:hAnsiTheme="minorHAnsi"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267497"/>
    <w:multiLevelType w:val="multilevel"/>
    <w:tmpl w:val="4DCAC1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D010D"/>
    <w:multiLevelType w:val="hybridMultilevel"/>
    <w:tmpl w:val="24B8F8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C1667E8"/>
    <w:multiLevelType w:val="multilevel"/>
    <w:tmpl w:val="1D9651C0"/>
    <w:lvl w:ilvl="0">
      <w:start w:val="1"/>
      <w:numFmt w:val="decimal"/>
      <w:lvlText w:val="%1."/>
      <w:lvlJc w:val="left"/>
      <w:pPr>
        <w:tabs>
          <w:tab w:val="num" w:pos="9432"/>
        </w:tabs>
        <w:ind w:left="9432" w:hanging="360"/>
      </w:pPr>
      <w:rPr>
        <w:rFonts w:hint="default"/>
        <w:b/>
      </w:rPr>
    </w:lvl>
    <w:lvl w:ilvl="1">
      <w:start w:val="1"/>
      <w:numFmt w:val="decimal"/>
      <w:lvlText w:val="%1.%2."/>
      <w:lvlJc w:val="left"/>
      <w:pPr>
        <w:tabs>
          <w:tab w:val="num" w:pos="716"/>
        </w:tabs>
        <w:ind w:left="716" w:hanging="432"/>
      </w:pPr>
      <w:rPr>
        <w:rFonts w:cs="Times New Roman" w:hint="default"/>
        <w:b/>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E64440D"/>
    <w:multiLevelType w:val="multilevel"/>
    <w:tmpl w:val="ACF4A2FA"/>
    <w:lvl w:ilvl="0">
      <w:start w:val="1"/>
      <w:numFmt w:val="decimal"/>
      <w:lvlText w:val="§%1"/>
      <w:lvlJc w:val="left"/>
      <w:pPr>
        <w:ind w:left="737" w:hanging="397"/>
      </w:pPr>
      <w:rPr>
        <w:rFonts w:asciiTheme="minorHAnsi" w:hAnsiTheme="minorHAnsi" w:hint="default"/>
        <w:b/>
        <w:i w:val="0"/>
        <w:sz w:val="22"/>
      </w:rPr>
    </w:lvl>
    <w:lvl w:ilvl="1">
      <w:start w:val="1"/>
      <w:numFmt w:val="lowerLetter"/>
      <w:lvlText w:val="%2)"/>
      <w:lvlJc w:val="left"/>
      <w:pPr>
        <w:ind w:left="907" w:hanging="623"/>
      </w:pPr>
      <w:rPr>
        <w:rFonts w:hint="default"/>
        <w:b w:val="0"/>
        <w:i w:val="0"/>
        <w:sz w:val="22"/>
      </w:rPr>
    </w:lvl>
    <w:lvl w:ilvl="2">
      <w:start w:val="1"/>
      <w:numFmt w:val="decimal"/>
      <w:lvlText w:val="%1.%2.%3"/>
      <w:lvlJc w:val="left"/>
      <w:pPr>
        <w:tabs>
          <w:tab w:val="num" w:pos="2211"/>
        </w:tabs>
        <w:ind w:left="2211" w:hanging="56"/>
      </w:pPr>
      <w:rPr>
        <w:rFonts w:asciiTheme="minorHAnsi" w:hAnsiTheme="minorHAnsi" w:hint="default"/>
        <w:b w:val="0"/>
        <w:i w:val="0"/>
        <w:sz w:val="22"/>
      </w:rPr>
    </w:lvl>
    <w:lvl w:ilvl="3">
      <w:start w:val="1"/>
      <w:numFmt w:val="lowerLetter"/>
      <w:lvlText w:val="%4)"/>
      <w:lvlJc w:val="left"/>
      <w:pPr>
        <w:ind w:left="2892" w:hanging="372"/>
      </w:pPr>
      <w:rPr>
        <w:rFonts w:asciiTheme="minorHAnsi" w:hAnsiTheme="minorHAnsi"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64A3DC4"/>
    <w:multiLevelType w:val="hybridMultilevel"/>
    <w:tmpl w:val="A5041F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A14376"/>
    <w:multiLevelType w:val="multilevel"/>
    <w:tmpl w:val="7DC21A0C"/>
    <w:lvl w:ilvl="0">
      <w:start w:val="1"/>
      <w:numFmt w:val="decimal"/>
      <w:lvlText w:val="§%1"/>
      <w:lvlJc w:val="left"/>
      <w:pPr>
        <w:ind w:left="737" w:hanging="397"/>
      </w:pPr>
      <w:rPr>
        <w:rFonts w:asciiTheme="minorHAnsi" w:hAnsiTheme="minorHAnsi" w:hint="default"/>
        <w:b/>
        <w:i w:val="0"/>
        <w:sz w:val="22"/>
      </w:rPr>
    </w:lvl>
    <w:lvl w:ilvl="1">
      <w:start w:val="1"/>
      <w:numFmt w:val="decimal"/>
      <w:lvlText w:val="%2)"/>
      <w:lvlJc w:val="left"/>
      <w:pPr>
        <w:ind w:left="907" w:hanging="623"/>
      </w:pPr>
      <w:rPr>
        <w:rFonts w:hint="default"/>
        <w:b w:val="0"/>
        <w:i w:val="0"/>
        <w:sz w:val="22"/>
      </w:rPr>
    </w:lvl>
    <w:lvl w:ilvl="2">
      <w:start w:val="1"/>
      <w:numFmt w:val="decimal"/>
      <w:lvlText w:val="%1.%2.%3"/>
      <w:lvlJc w:val="left"/>
      <w:pPr>
        <w:tabs>
          <w:tab w:val="num" w:pos="2211"/>
        </w:tabs>
        <w:ind w:left="2211" w:hanging="56"/>
      </w:pPr>
      <w:rPr>
        <w:rFonts w:asciiTheme="minorHAnsi" w:hAnsiTheme="minorHAnsi" w:hint="default"/>
        <w:b w:val="0"/>
        <w:i w:val="0"/>
        <w:sz w:val="22"/>
      </w:rPr>
    </w:lvl>
    <w:lvl w:ilvl="3">
      <w:start w:val="1"/>
      <w:numFmt w:val="lowerLetter"/>
      <w:lvlText w:val="%4)"/>
      <w:lvlJc w:val="left"/>
      <w:pPr>
        <w:ind w:left="2892" w:hanging="372"/>
      </w:pPr>
      <w:rPr>
        <w:rFonts w:asciiTheme="minorHAnsi" w:hAnsiTheme="minorHAnsi"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034A6C"/>
    <w:multiLevelType w:val="multilevel"/>
    <w:tmpl w:val="99F24A02"/>
    <w:styleLink w:val="WW8Num32"/>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6FA1015"/>
    <w:multiLevelType w:val="hybridMultilevel"/>
    <w:tmpl w:val="4E58E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CE572B"/>
    <w:multiLevelType w:val="hybridMultilevel"/>
    <w:tmpl w:val="CECC0702"/>
    <w:lvl w:ilvl="0" w:tplc="1DA6BC9C">
      <w:start w:val="1"/>
      <w:numFmt w:val="decimal"/>
      <w:lvlText w:val="%1)"/>
      <w:lvlJc w:val="left"/>
      <w:pPr>
        <w:tabs>
          <w:tab w:val="num" w:pos="720"/>
        </w:tabs>
        <w:ind w:left="720" w:hanging="360"/>
      </w:pPr>
      <w:rPr>
        <w:b w:val="0"/>
        <w:sz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91B8D452">
      <w:start w:val="1"/>
      <w:numFmt w:val="decimal"/>
      <w:lvlText w:val="%4."/>
      <w:lvlJc w:val="left"/>
      <w:pPr>
        <w:tabs>
          <w:tab w:val="num" w:pos="2880"/>
        </w:tabs>
        <w:ind w:left="2880" w:hanging="360"/>
      </w:pPr>
      <w:rPr>
        <w:rFonts w:cs="Times New Roman"/>
        <w:b w:val="0"/>
        <w:i w:val="0"/>
      </w:rPr>
    </w:lvl>
    <w:lvl w:ilvl="4" w:tplc="04150011">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2B1F7DAD"/>
    <w:multiLevelType w:val="multilevel"/>
    <w:tmpl w:val="382A138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440ACC"/>
    <w:multiLevelType w:val="hybridMultilevel"/>
    <w:tmpl w:val="F1446336"/>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15:restartNumberingAfterBreak="0">
    <w:nsid w:val="2CE16B9F"/>
    <w:multiLevelType w:val="hybridMultilevel"/>
    <w:tmpl w:val="EA28A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171BAA"/>
    <w:multiLevelType w:val="hybridMultilevel"/>
    <w:tmpl w:val="0A060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49D196A"/>
    <w:multiLevelType w:val="multilevel"/>
    <w:tmpl w:val="E1FC21E2"/>
    <w:lvl w:ilvl="0">
      <w:start w:val="1"/>
      <w:numFmt w:val="decimal"/>
      <w:lvlText w:val="%1."/>
      <w:lvlJc w:val="left"/>
      <w:pPr>
        <w:tabs>
          <w:tab w:val="num" w:pos="454"/>
        </w:tabs>
        <w:ind w:left="510" w:hanging="510"/>
      </w:pPr>
      <w:rPr>
        <w:rFonts w:cs="Times New Roman"/>
      </w:rPr>
    </w:lvl>
    <w:lvl w:ilvl="1">
      <w:start w:val="1"/>
      <w:numFmt w:val="decimal"/>
      <w:lvlText w:val="%1.%2."/>
      <w:lvlJc w:val="left"/>
      <w:pPr>
        <w:tabs>
          <w:tab w:val="num" w:pos="454"/>
        </w:tabs>
        <w:ind w:left="510" w:hanging="510"/>
      </w:pPr>
      <w:rPr>
        <w:rFonts w:asciiTheme="minorHAnsi" w:hAnsiTheme="minorHAnsi" w:cs="Times New Roman" w:hint="default"/>
        <w:b w:val="0"/>
        <w:sz w:val="22"/>
        <w:szCs w:val="22"/>
      </w:rPr>
    </w:lvl>
    <w:lvl w:ilvl="2">
      <w:start w:val="1"/>
      <w:numFmt w:val="lowerLetter"/>
      <w:lvlText w:val="%3)"/>
      <w:lvlJc w:val="left"/>
      <w:pPr>
        <w:tabs>
          <w:tab w:val="num" w:pos="794"/>
        </w:tabs>
        <w:ind w:left="794" w:hanging="284"/>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19" w15:restartNumberingAfterBreak="0">
    <w:nsid w:val="3A022E9F"/>
    <w:multiLevelType w:val="multilevel"/>
    <w:tmpl w:val="E300257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16"/>
        </w:tabs>
        <w:ind w:left="716"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3D5A5423"/>
    <w:multiLevelType w:val="multilevel"/>
    <w:tmpl w:val="7DC21A0C"/>
    <w:lvl w:ilvl="0">
      <w:start w:val="1"/>
      <w:numFmt w:val="decimal"/>
      <w:lvlText w:val="§%1"/>
      <w:lvlJc w:val="left"/>
      <w:pPr>
        <w:ind w:left="737" w:hanging="397"/>
      </w:pPr>
      <w:rPr>
        <w:rFonts w:asciiTheme="minorHAnsi" w:hAnsiTheme="minorHAnsi" w:hint="default"/>
        <w:b/>
        <w:i w:val="0"/>
        <w:sz w:val="22"/>
      </w:rPr>
    </w:lvl>
    <w:lvl w:ilvl="1">
      <w:start w:val="1"/>
      <w:numFmt w:val="decimal"/>
      <w:lvlText w:val="%2)"/>
      <w:lvlJc w:val="left"/>
      <w:pPr>
        <w:ind w:left="907" w:hanging="623"/>
      </w:pPr>
      <w:rPr>
        <w:rFonts w:hint="default"/>
        <w:b w:val="0"/>
        <w:i w:val="0"/>
        <w:sz w:val="22"/>
      </w:rPr>
    </w:lvl>
    <w:lvl w:ilvl="2">
      <w:start w:val="1"/>
      <w:numFmt w:val="decimal"/>
      <w:lvlText w:val="%1.%2.%3"/>
      <w:lvlJc w:val="left"/>
      <w:pPr>
        <w:tabs>
          <w:tab w:val="num" w:pos="2211"/>
        </w:tabs>
        <w:ind w:left="2211" w:hanging="56"/>
      </w:pPr>
      <w:rPr>
        <w:rFonts w:asciiTheme="minorHAnsi" w:hAnsiTheme="minorHAnsi" w:hint="default"/>
        <w:b w:val="0"/>
        <w:i w:val="0"/>
        <w:sz w:val="22"/>
      </w:rPr>
    </w:lvl>
    <w:lvl w:ilvl="3">
      <w:start w:val="1"/>
      <w:numFmt w:val="lowerLetter"/>
      <w:lvlText w:val="%4)"/>
      <w:lvlJc w:val="left"/>
      <w:pPr>
        <w:ind w:left="2892" w:hanging="372"/>
      </w:pPr>
      <w:rPr>
        <w:rFonts w:asciiTheme="minorHAnsi" w:hAnsiTheme="minorHAnsi"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7607335"/>
    <w:multiLevelType w:val="multilevel"/>
    <w:tmpl w:val="78A00AB4"/>
    <w:lvl w:ilvl="0">
      <w:start w:val="1"/>
      <w:numFmt w:val="upperRoman"/>
      <w:pStyle w:val="Nagwek1"/>
      <w:suff w:val="space"/>
      <w:lvlText w:val="Rozdział %1"/>
      <w:lvlJc w:val="left"/>
      <w:pPr>
        <w:ind w:left="284" w:hanging="284"/>
      </w:pPr>
      <w:rPr>
        <w:rFonts w:ascii="Times New Roman" w:hAnsi="Times New Roman" w:cs="Times New Roman" w:hint="default"/>
        <w:bCs w:val="0"/>
        <w:i w:val="0"/>
        <w:iCs w:val="0"/>
        <w:caps w:val="0"/>
        <w:smallCaps w:val="0"/>
        <w:strike w:val="0"/>
        <w:dstrike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Nagwek2"/>
      <w:suff w:val="nothing"/>
      <w:lvlText w:val=""/>
      <w:lvlJc w:val="left"/>
      <w:pPr>
        <w:ind w:left="284" w:hanging="284"/>
      </w:pPr>
    </w:lvl>
    <w:lvl w:ilvl="2">
      <w:start w:val="1"/>
      <w:numFmt w:val="upperRoman"/>
      <w:pStyle w:val="Nagwek3"/>
      <w:suff w:val="nothing"/>
      <w:lvlText w:val="%3."/>
      <w:lvlJc w:val="left"/>
      <w:pPr>
        <w:ind w:left="340" w:hanging="340"/>
      </w:pPr>
      <w:rPr>
        <w:spacing w:val="0"/>
        <w:w w:val="100"/>
        <w:kern w:val="16"/>
        <w:position w:val="0"/>
      </w:rPr>
    </w:lvl>
    <w:lvl w:ilvl="3">
      <w:start w:val="1"/>
      <w:numFmt w:val="decimal"/>
      <w:pStyle w:val="Nagwek4"/>
      <w:suff w:val="nothing"/>
      <w:lvlText w:val="%4."/>
      <w:lvlJc w:val="left"/>
      <w:pPr>
        <w:ind w:left="284" w:hanging="284"/>
      </w:pPr>
    </w:lvl>
    <w:lvl w:ilvl="4">
      <w:start w:val="1"/>
      <w:numFmt w:val="decimal"/>
      <w:pStyle w:val="Nagwek5"/>
      <w:suff w:val="nothing"/>
      <w:lvlText w:val="%4.%5."/>
      <w:lvlJc w:val="left"/>
      <w:pPr>
        <w:ind w:left="284" w:hanging="284"/>
      </w:pPr>
    </w:lvl>
    <w:lvl w:ilvl="5">
      <w:start w:val="1"/>
      <w:numFmt w:val="upperLetter"/>
      <w:pStyle w:val="Nagwek6"/>
      <w:suff w:val="nothing"/>
      <w:lvlText w:val="%6."/>
      <w:lvlJc w:val="left"/>
      <w:pPr>
        <w:ind w:left="284" w:hanging="284"/>
      </w:pPr>
    </w:lvl>
    <w:lvl w:ilvl="6">
      <w:start w:val="1"/>
      <w:numFmt w:val="lowerLetter"/>
      <w:pStyle w:val="Nagwek7"/>
      <w:suff w:val="nothing"/>
      <w:lvlText w:val="%7."/>
      <w:lvlJc w:val="left"/>
      <w:pPr>
        <w:ind w:left="284" w:hanging="284"/>
      </w:pPr>
    </w:lvl>
    <w:lvl w:ilvl="7">
      <w:start w:val="1"/>
      <w:numFmt w:val="bullet"/>
      <w:pStyle w:val="Nagwek8"/>
      <w:suff w:val="nothing"/>
      <w:lvlText w:val=""/>
      <w:lvlJc w:val="left"/>
      <w:pPr>
        <w:ind w:left="284" w:hanging="284"/>
      </w:pPr>
      <w:rPr>
        <w:rFonts w:ascii="Symbol" w:hAnsi="Symbol" w:hint="default"/>
      </w:rPr>
    </w:lvl>
    <w:lvl w:ilvl="8">
      <w:start w:val="1"/>
      <w:numFmt w:val="none"/>
      <w:pStyle w:val="Nagwek9"/>
      <w:suff w:val="nothing"/>
      <w:lvlText w:val=""/>
      <w:lvlJc w:val="left"/>
      <w:pPr>
        <w:ind w:left="284" w:hanging="284"/>
      </w:p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DB435A6"/>
    <w:multiLevelType w:val="multilevel"/>
    <w:tmpl w:val="A28A1C1E"/>
    <w:lvl w:ilvl="0">
      <w:start w:val="1"/>
      <w:numFmt w:val="decimal"/>
      <w:lvlText w:val="%1."/>
      <w:lvlJc w:val="left"/>
      <w:pPr>
        <w:tabs>
          <w:tab w:val="num" w:pos="9432"/>
        </w:tabs>
        <w:ind w:left="9432" w:hanging="360"/>
      </w:pPr>
      <w:rPr>
        <w:rFonts w:hint="default"/>
        <w:b/>
      </w:rPr>
    </w:lvl>
    <w:lvl w:ilvl="1">
      <w:start w:val="1"/>
      <w:numFmt w:val="decimal"/>
      <w:lvlText w:val="%1.%2."/>
      <w:lvlJc w:val="left"/>
      <w:pPr>
        <w:tabs>
          <w:tab w:val="num" w:pos="716"/>
        </w:tabs>
        <w:ind w:left="716"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4F2C120A"/>
    <w:multiLevelType w:val="hybridMultilevel"/>
    <w:tmpl w:val="F6082404"/>
    <w:lvl w:ilvl="0" w:tplc="AEB4A614">
      <w:start w:val="1"/>
      <w:numFmt w:val="decimal"/>
      <w:pStyle w:val="Nagwek4Znak"/>
      <w:lvlText w:val="%1."/>
      <w:lvlJc w:val="left"/>
      <w:pPr>
        <w:ind w:left="360" w:hanging="360"/>
      </w:pPr>
      <w:rPr>
        <w:rFonts w:asciiTheme="minorHAnsi" w:hAnsiTheme="minorHAnsi" w:hint="default"/>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1BD1252"/>
    <w:multiLevelType w:val="hybridMultilevel"/>
    <w:tmpl w:val="66A2ABDE"/>
    <w:lvl w:ilvl="0" w:tplc="0AD0299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52722C47"/>
    <w:multiLevelType w:val="multilevel"/>
    <w:tmpl w:val="AA063CAA"/>
    <w:lvl w:ilvl="0">
      <w:start w:val="1"/>
      <w:numFmt w:val="decimal"/>
      <w:lvlText w:val="§%1"/>
      <w:lvlJc w:val="left"/>
      <w:pPr>
        <w:ind w:left="737" w:hanging="397"/>
      </w:pPr>
      <w:rPr>
        <w:rFonts w:asciiTheme="minorHAnsi" w:hAnsiTheme="minorHAnsi" w:hint="default"/>
        <w:b/>
        <w:i w:val="0"/>
        <w:sz w:val="22"/>
      </w:rPr>
    </w:lvl>
    <w:lvl w:ilvl="1">
      <w:start w:val="1"/>
      <w:numFmt w:val="decimal"/>
      <w:lvlText w:val="%2."/>
      <w:lvlJc w:val="left"/>
      <w:pPr>
        <w:ind w:left="907" w:hanging="623"/>
      </w:pPr>
      <w:rPr>
        <w:rFonts w:hint="default"/>
        <w:b w:val="0"/>
        <w:i w:val="0"/>
        <w:sz w:val="22"/>
      </w:rPr>
    </w:lvl>
    <w:lvl w:ilvl="2">
      <w:start w:val="1"/>
      <w:numFmt w:val="decimal"/>
      <w:lvlText w:val="%1.%2.%3"/>
      <w:lvlJc w:val="left"/>
      <w:pPr>
        <w:tabs>
          <w:tab w:val="num" w:pos="2211"/>
        </w:tabs>
        <w:ind w:left="2211" w:hanging="56"/>
      </w:pPr>
      <w:rPr>
        <w:rFonts w:asciiTheme="minorHAnsi" w:hAnsiTheme="minorHAnsi" w:hint="default"/>
        <w:b w:val="0"/>
        <w:i w:val="0"/>
        <w:sz w:val="22"/>
      </w:rPr>
    </w:lvl>
    <w:lvl w:ilvl="3">
      <w:start w:val="1"/>
      <w:numFmt w:val="lowerLetter"/>
      <w:lvlText w:val="%4)"/>
      <w:lvlJc w:val="left"/>
      <w:pPr>
        <w:ind w:left="2892" w:hanging="372"/>
      </w:pPr>
      <w:rPr>
        <w:rFonts w:asciiTheme="minorHAnsi" w:hAnsiTheme="minorHAnsi"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657041D"/>
    <w:multiLevelType w:val="multilevel"/>
    <w:tmpl w:val="23E0CD2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16"/>
        </w:tabs>
        <w:ind w:left="716"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9107E62"/>
    <w:multiLevelType w:val="hybridMultilevel"/>
    <w:tmpl w:val="9CAE52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345756"/>
    <w:multiLevelType w:val="multilevel"/>
    <w:tmpl w:val="74DED746"/>
    <w:lvl w:ilvl="0">
      <w:start w:val="1"/>
      <w:numFmt w:val="decimal"/>
      <w:lvlText w:val="§%1"/>
      <w:lvlJc w:val="left"/>
      <w:pPr>
        <w:ind w:left="737" w:hanging="397"/>
      </w:pPr>
      <w:rPr>
        <w:rFonts w:asciiTheme="minorHAnsi" w:hAnsiTheme="minorHAnsi" w:hint="default"/>
        <w:b/>
        <w:i w:val="0"/>
        <w:sz w:val="22"/>
      </w:rPr>
    </w:lvl>
    <w:lvl w:ilvl="1">
      <w:start w:val="1"/>
      <w:numFmt w:val="decimal"/>
      <w:lvlText w:val="%2."/>
      <w:lvlJc w:val="left"/>
      <w:pPr>
        <w:ind w:left="907" w:hanging="623"/>
      </w:pPr>
      <w:rPr>
        <w:rFonts w:hint="default"/>
        <w:b w:val="0"/>
        <w:i w:val="0"/>
        <w:sz w:val="22"/>
      </w:rPr>
    </w:lvl>
    <w:lvl w:ilvl="2">
      <w:start w:val="1"/>
      <w:numFmt w:val="decimal"/>
      <w:lvlText w:val="%1.%2.%3"/>
      <w:lvlJc w:val="left"/>
      <w:pPr>
        <w:tabs>
          <w:tab w:val="num" w:pos="2211"/>
        </w:tabs>
        <w:ind w:left="2211" w:hanging="56"/>
      </w:pPr>
      <w:rPr>
        <w:rFonts w:asciiTheme="minorHAnsi" w:hAnsiTheme="minorHAnsi" w:hint="default"/>
        <w:b w:val="0"/>
        <w:i w:val="0"/>
        <w:sz w:val="22"/>
      </w:rPr>
    </w:lvl>
    <w:lvl w:ilvl="3">
      <w:start w:val="1"/>
      <w:numFmt w:val="lowerLetter"/>
      <w:lvlText w:val="%4)"/>
      <w:lvlJc w:val="left"/>
      <w:pPr>
        <w:ind w:left="2892" w:hanging="372"/>
      </w:pPr>
      <w:rPr>
        <w:rFonts w:asciiTheme="minorHAnsi" w:hAnsiTheme="minorHAnsi"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13E644F"/>
    <w:multiLevelType w:val="hybridMultilevel"/>
    <w:tmpl w:val="D646C85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682C3735"/>
    <w:multiLevelType w:val="multilevel"/>
    <w:tmpl w:val="4E162134"/>
    <w:lvl w:ilvl="0">
      <w:start w:val="1"/>
      <w:numFmt w:val="decimal"/>
      <w:lvlText w:val="%1."/>
      <w:lvlJc w:val="left"/>
      <w:pPr>
        <w:tabs>
          <w:tab w:val="num" w:pos="9432"/>
        </w:tabs>
        <w:ind w:left="9432" w:hanging="360"/>
      </w:pPr>
      <w:rPr>
        <w:rFonts w:hint="default"/>
        <w:b/>
      </w:rPr>
    </w:lvl>
    <w:lvl w:ilvl="1">
      <w:start w:val="1"/>
      <w:numFmt w:val="decimal"/>
      <w:lvlText w:val="%1.%2."/>
      <w:lvlJc w:val="left"/>
      <w:pPr>
        <w:tabs>
          <w:tab w:val="num" w:pos="716"/>
        </w:tabs>
        <w:ind w:left="716" w:hanging="432"/>
      </w:pPr>
      <w:rPr>
        <w:rFonts w:cs="Times New Roman" w:hint="default"/>
        <w:b/>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70F7148B"/>
    <w:multiLevelType w:val="hybridMultilevel"/>
    <w:tmpl w:val="8E68C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3613179"/>
    <w:multiLevelType w:val="hybridMultilevel"/>
    <w:tmpl w:val="4CE8C1AA"/>
    <w:lvl w:ilvl="0" w:tplc="133435F6">
      <w:start w:val="1"/>
      <w:numFmt w:val="decimal"/>
      <w:lvlText w:val="%1."/>
      <w:lvlJc w:val="left"/>
      <w:pPr>
        <w:tabs>
          <w:tab w:val="num" w:pos="0"/>
        </w:tabs>
        <w:ind w:left="0" w:firstLine="0"/>
      </w:pPr>
      <w:rPr>
        <w:rFonts w:asciiTheme="minorHAnsi" w:hAnsiTheme="minorHAnsi" w:hint="default"/>
        <w:b w:val="0"/>
        <w:i w:val="0"/>
        <w:sz w:val="22"/>
        <w:szCs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6765F07"/>
    <w:multiLevelType w:val="hybridMultilevel"/>
    <w:tmpl w:val="D0FCD54E"/>
    <w:lvl w:ilvl="0" w:tplc="04150017">
      <w:start w:val="1"/>
      <w:numFmt w:val="lowerLetter"/>
      <w:lvlText w:val="%1)"/>
      <w:lvlJc w:val="left"/>
      <w:pPr>
        <w:ind w:left="1211" w:hanging="360"/>
      </w:pPr>
      <w:rPr>
        <w:rFonts w:hint="default"/>
        <w:b w:val="0"/>
        <w:i w:val="0"/>
        <w:color w:val="auto"/>
        <w:sz w:val="22"/>
        <w:szCs w:val="18"/>
      </w:rPr>
    </w:lvl>
    <w:lvl w:ilvl="1" w:tplc="4D5AD49E">
      <w:start w:val="1"/>
      <w:numFmt w:val="decimal"/>
      <w:lvlText w:val="%2)"/>
      <w:lvlJc w:val="left"/>
      <w:pPr>
        <w:ind w:left="1931" w:hanging="360"/>
      </w:pPr>
      <w:rPr>
        <w:rFonts w:ascii="Arial" w:hAnsi="Arial" w:hint="default"/>
        <w:b w:val="0"/>
        <w:i w:val="0"/>
        <w:color w:val="FF0000"/>
        <w:sz w:val="20"/>
        <w:szCs w:val="18"/>
      </w:rPr>
    </w:lvl>
    <w:lvl w:ilvl="2" w:tplc="E33625A6">
      <w:start w:val="1"/>
      <w:numFmt w:val="lowerLetter"/>
      <w:lvlText w:val="%3)"/>
      <w:lvlJc w:val="left"/>
      <w:pPr>
        <w:ind w:left="2831" w:hanging="360"/>
      </w:pPr>
      <w:rPr>
        <w:rFonts w:hint="default"/>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77B769C8"/>
    <w:multiLevelType w:val="multilevel"/>
    <w:tmpl w:val="A28A1C1E"/>
    <w:lvl w:ilvl="0">
      <w:start w:val="1"/>
      <w:numFmt w:val="decimal"/>
      <w:lvlText w:val="%1."/>
      <w:lvlJc w:val="left"/>
      <w:pPr>
        <w:tabs>
          <w:tab w:val="num" w:pos="501"/>
        </w:tabs>
        <w:ind w:left="501" w:hanging="360"/>
      </w:pPr>
      <w:rPr>
        <w:rFonts w:hint="default"/>
        <w:b/>
      </w:rPr>
    </w:lvl>
    <w:lvl w:ilvl="1">
      <w:start w:val="1"/>
      <w:numFmt w:val="decimal"/>
      <w:lvlText w:val="%1.%2."/>
      <w:lvlJc w:val="left"/>
      <w:pPr>
        <w:tabs>
          <w:tab w:val="num" w:pos="-8215"/>
        </w:tabs>
        <w:ind w:left="-8215" w:hanging="432"/>
      </w:pPr>
      <w:rPr>
        <w:rFonts w:cs="Times New Roman" w:hint="default"/>
        <w:b/>
      </w:rPr>
    </w:lvl>
    <w:lvl w:ilvl="2">
      <w:start w:val="1"/>
      <w:numFmt w:val="decimal"/>
      <w:lvlText w:val="%1.%2.%3."/>
      <w:lvlJc w:val="left"/>
      <w:pPr>
        <w:tabs>
          <w:tab w:val="num" w:pos="-7491"/>
        </w:tabs>
        <w:ind w:left="-7707" w:hanging="504"/>
      </w:pPr>
      <w:rPr>
        <w:rFonts w:cs="Times New Roman" w:hint="default"/>
      </w:rPr>
    </w:lvl>
    <w:lvl w:ilvl="3">
      <w:start w:val="1"/>
      <w:numFmt w:val="decimal"/>
      <w:lvlText w:val="%1.%2.%3.%4."/>
      <w:lvlJc w:val="left"/>
      <w:pPr>
        <w:tabs>
          <w:tab w:val="num" w:pos="-6771"/>
        </w:tabs>
        <w:ind w:left="-7203" w:hanging="648"/>
      </w:pPr>
      <w:rPr>
        <w:rFonts w:cs="Times New Roman" w:hint="default"/>
      </w:rPr>
    </w:lvl>
    <w:lvl w:ilvl="4">
      <w:start w:val="1"/>
      <w:numFmt w:val="decimal"/>
      <w:lvlText w:val="%1.%2.%3.%4.%5."/>
      <w:lvlJc w:val="left"/>
      <w:pPr>
        <w:tabs>
          <w:tab w:val="num" w:pos="-6411"/>
        </w:tabs>
        <w:ind w:left="-6699" w:hanging="792"/>
      </w:pPr>
      <w:rPr>
        <w:rFonts w:cs="Times New Roman" w:hint="default"/>
      </w:rPr>
    </w:lvl>
    <w:lvl w:ilvl="5">
      <w:start w:val="1"/>
      <w:numFmt w:val="decimal"/>
      <w:lvlText w:val="%1.%2.%3.%4.%5.%6."/>
      <w:lvlJc w:val="left"/>
      <w:pPr>
        <w:tabs>
          <w:tab w:val="num" w:pos="-5691"/>
        </w:tabs>
        <w:ind w:left="-6195" w:hanging="936"/>
      </w:pPr>
      <w:rPr>
        <w:rFonts w:cs="Times New Roman" w:hint="default"/>
      </w:rPr>
    </w:lvl>
    <w:lvl w:ilvl="6">
      <w:start w:val="1"/>
      <w:numFmt w:val="decimal"/>
      <w:lvlText w:val="%1.%2.%3.%4.%5.%6.%7."/>
      <w:lvlJc w:val="left"/>
      <w:pPr>
        <w:tabs>
          <w:tab w:val="num" w:pos="-5331"/>
        </w:tabs>
        <w:ind w:left="-5691" w:hanging="1080"/>
      </w:pPr>
      <w:rPr>
        <w:rFonts w:cs="Times New Roman" w:hint="default"/>
      </w:rPr>
    </w:lvl>
    <w:lvl w:ilvl="7">
      <w:start w:val="1"/>
      <w:numFmt w:val="decimal"/>
      <w:lvlText w:val="%1.%2.%3.%4.%5.%6.%7.%8."/>
      <w:lvlJc w:val="left"/>
      <w:pPr>
        <w:tabs>
          <w:tab w:val="num" w:pos="-4611"/>
        </w:tabs>
        <w:ind w:left="-5187" w:hanging="1224"/>
      </w:pPr>
      <w:rPr>
        <w:rFonts w:cs="Times New Roman" w:hint="default"/>
      </w:rPr>
    </w:lvl>
    <w:lvl w:ilvl="8">
      <w:start w:val="1"/>
      <w:numFmt w:val="decimal"/>
      <w:lvlText w:val="%1.%2.%3.%4.%5.%6.%7.%8.%9."/>
      <w:lvlJc w:val="left"/>
      <w:pPr>
        <w:tabs>
          <w:tab w:val="num" w:pos="-4251"/>
        </w:tabs>
        <w:ind w:left="-4611" w:hanging="1440"/>
      </w:pPr>
      <w:rPr>
        <w:rFonts w:cs="Times New Roman" w:hint="default"/>
      </w:rPr>
    </w:lvl>
  </w:abstractNum>
  <w:abstractNum w:abstractNumId="36" w15:restartNumberingAfterBreak="0">
    <w:nsid w:val="7D904C34"/>
    <w:multiLevelType w:val="multilevel"/>
    <w:tmpl w:val="382A138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8A1D5F"/>
    <w:multiLevelType w:val="multilevel"/>
    <w:tmpl w:val="FC4803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16"/>
        </w:tabs>
        <w:ind w:left="716"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3"/>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27"/>
  </w:num>
  <w:num w:numId="10">
    <w:abstractNumId w:val="29"/>
  </w:num>
  <w:num w:numId="11">
    <w:abstractNumId w:val="14"/>
  </w:num>
  <w:num w:numId="12">
    <w:abstractNumId w:val="6"/>
  </w:num>
  <w:num w:numId="13">
    <w:abstractNumId w:val="7"/>
  </w:num>
  <w:num w:numId="14">
    <w:abstractNumId w:val="37"/>
  </w:num>
  <w:num w:numId="15">
    <w:abstractNumId w:val="35"/>
  </w:num>
  <w:num w:numId="16">
    <w:abstractNumId w:val="10"/>
  </w:num>
  <w:num w:numId="17">
    <w:abstractNumId w:val="31"/>
  </w:num>
  <w:num w:numId="18">
    <w:abstractNumId w:val="34"/>
  </w:num>
  <w:num w:numId="19">
    <w:abstractNumId w:val="25"/>
  </w:num>
  <w:num w:numId="20">
    <w:abstractNumId w:val="13"/>
  </w:num>
  <w:num w:numId="21">
    <w:abstractNumId w:val="36"/>
  </w:num>
  <w:num w:numId="22">
    <w:abstractNumId w:val="30"/>
  </w:num>
  <w:num w:numId="23">
    <w:abstractNumId w:val="1"/>
  </w:num>
  <w:num w:numId="24">
    <w:abstractNumId w:val="3"/>
  </w:num>
  <w:num w:numId="25">
    <w:abstractNumId w:val="22"/>
  </w:num>
  <w:num w:numId="26">
    <w:abstractNumId w:val="9"/>
  </w:num>
  <w:num w:numId="27">
    <w:abstractNumId w:val="8"/>
  </w:num>
  <w:num w:numId="28">
    <w:abstractNumId w:val="17"/>
  </w:num>
  <w:num w:numId="29">
    <w:abstractNumId w:val="2"/>
  </w:num>
  <w:num w:numId="30">
    <w:abstractNumId w:val="11"/>
  </w:num>
  <w:num w:numId="31">
    <w:abstractNumId w:val="16"/>
  </w:num>
  <w:num w:numId="32">
    <w:abstractNumId w:val="28"/>
  </w:num>
  <w:num w:numId="33">
    <w:abstractNumId w:val="15"/>
  </w:num>
  <w:num w:numId="34">
    <w:abstractNumId w:val="5"/>
  </w:num>
  <w:num w:numId="35">
    <w:abstractNumId w:val="32"/>
  </w:num>
  <w:num w:numId="36">
    <w:abstractNumId w:val="20"/>
  </w:num>
  <w:num w:numId="37">
    <w:abstractNumId w:val="4"/>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67"/>
    <w:rsid w:val="00047940"/>
    <w:rsid w:val="000E0894"/>
    <w:rsid w:val="001257AE"/>
    <w:rsid w:val="00232C47"/>
    <w:rsid w:val="00327279"/>
    <w:rsid w:val="00337AB4"/>
    <w:rsid w:val="00361A35"/>
    <w:rsid w:val="004A6C53"/>
    <w:rsid w:val="00535BF1"/>
    <w:rsid w:val="005B27BB"/>
    <w:rsid w:val="005C49E6"/>
    <w:rsid w:val="005E0302"/>
    <w:rsid w:val="00647968"/>
    <w:rsid w:val="00663E94"/>
    <w:rsid w:val="006B6413"/>
    <w:rsid w:val="008949C6"/>
    <w:rsid w:val="00913D5D"/>
    <w:rsid w:val="00993317"/>
    <w:rsid w:val="009A0761"/>
    <w:rsid w:val="009B0443"/>
    <w:rsid w:val="009C2451"/>
    <w:rsid w:val="00A14AB5"/>
    <w:rsid w:val="00A25C3F"/>
    <w:rsid w:val="00A63855"/>
    <w:rsid w:val="00AA023D"/>
    <w:rsid w:val="00AB0F74"/>
    <w:rsid w:val="00AD418E"/>
    <w:rsid w:val="00B62775"/>
    <w:rsid w:val="00B6437A"/>
    <w:rsid w:val="00B659DB"/>
    <w:rsid w:val="00BA32FE"/>
    <w:rsid w:val="00BC514E"/>
    <w:rsid w:val="00BE29D1"/>
    <w:rsid w:val="00CD53AF"/>
    <w:rsid w:val="00E93453"/>
    <w:rsid w:val="00EA66FA"/>
    <w:rsid w:val="00FC40EB"/>
    <w:rsid w:val="00FD00C8"/>
    <w:rsid w:val="00FE3D67"/>
    <w:rsid w:val="00FF79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1EA22"/>
  <w15:docId w15:val="{FFA2F1FB-1562-D54B-AA6D-C4C93561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32FE"/>
    <w:pPr>
      <w:spacing w:after="200" w:line="276" w:lineRule="auto"/>
    </w:pPr>
    <w:rPr>
      <w:sz w:val="22"/>
      <w:szCs w:val="22"/>
      <w:lang w:eastAsia="en-US"/>
    </w:rPr>
  </w:style>
  <w:style w:type="paragraph" w:styleId="Nagwek1">
    <w:name w:val="heading 1"/>
    <w:basedOn w:val="Normalny"/>
    <w:next w:val="Normalny"/>
    <w:link w:val="Nagwek1Znak"/>
    <w:qFormat/>
    <w:rsid w:val="00361A35"/>
    <w:pPr>
      <w:keepNext/>
      <w:numPr>
        <w:numId w:val="2"/>
      </w:numPr>
      <w:suppressLineNumbers/>
      <w:spacing w:before="240" w:after="60" w:line="240" w:lineRule="auto"/>
      <w:jc w:val="right"/>
      <w:outlineLvl w:val="0"/>
    </w:pPr>
    <w:rPr>
      <w:rFonts w:ascii="Arial" w:eastAsia="Times New Roman" w:hAnsi="Arial"/>
      <w:b/>
      <w:kern w:val="24"/>
      <w:sz w:val="28"/>
      <w:szCs w:val="20"/>
      <w:lang w:eastAsia="pl-PL"/>
    </w:rPr>
  </w:style>
  <w:style w:type="paragraph" w:styleId="Nagwek2">
    <w:name w:val="heading 2"/>
    <w:basedOn w:val="Normalny"/>
    <w:next w:val="Normalny"/>
    <w:link w:val="Nagwek2Znak"/>
    <w:semiHidden/>
    <w:unhideWhenUsed/>
    <w:qFormat/>
    <w:rsid w:val="00361A35"/>
    <w:pPr>
      <w:keepNext/>
      <w:numPr>
        <w:ilvl w:val="1"/>
        <w:numId w:val="2"/>
      </w:numPr>
      <w:spacing w:before="40" w:after="0" w:line="240" w:lineRule="auto"/>
      <w:jc w:val="center"/>
      <w:outlineLvl w:val="1"/>
    </w:pPr>
    <w:rPr>
      <w:rFonts w:ascii="Times New Roman" w:eastAsia="Times New Roman" w:hAnsi="Times New Roman"/>
      <w:b/>
      <w:smallCaps/>
      <w:sz w:val="28"/>
      <w:szCs w:val="20"/>
      <w:lang w:eastAsia="pl-PL"/>
    </w:rPr>
  </w:style>
  <w:style w:type="paragraph" w:styleId="Nagwek3">
    <w:name w:val="heading 3"/>
    <w:basedOn w:val="Normalny"/>
    <w:next w:val="Normalny"/>
    <w:link w:val="Nagwek3Znak"/>
    <w:semiHidden/>
    <w:unhideWhenUsed/>
    <w:qFormat/>
    <w:rsid w:val="00361A35"/>
    <w:pPr>
      <w:keepNext/>
      <w:numPr>
        <w:ilvl w:val="2"/>
        <w:numId w:val="2"/>
      </w:numPr>
      <w:spacing w:before="40" w:after="0" w:line="240" w:lineRule="auto"/>
      <w:jc w:val="center"/>
      <w:outlineLvl w:val="2"/>
    </w:pPr>
    <w:rPr>
      <w:rFonts w:ascii="Times New Roman" w:eastAsia="Times New Roman" w:hAnsi="Times New Roman"/>
      <w:b/>
      <w:color w:val="008000"/>
      <w:sz w:val="24"/>
      <w:szCs w:val="20"/>
      <w:lang w:eastAsia="pl-PL"/>
    </w:rPr>
  </w:style>
  <w:style w:type="paragraph" w:styleId="Nagwek4">
    <w:name w:val="heading 4"/>
    <w:basedOn w:val="Normalny"/>
    <w:next w:val="Normalny"/>
    <w:link w:val="Nagwek4Znak"/>
    <w:semiHidden/>
    <w:unhideWhenUsed/>
    <w:qFormat/>
    <w:rsid w:val="00361A35"/>
    <w:pPr>
      <w:keepNext/>
      <w:numPr>
        <w:ilvl w:val="3"/>
        <w:numId w:val="2"/>
      </w:numPr>
      <w:spacing w:before="40" w:after="0" w:line="240" w:lineRule="auto"/>
      <w:jc w:val="center"/>
      <w:outlineLvl w:val="3"/>
    </w:pPr>
    <w:rPr>
      <w:rFonts w:ascii="Times New Roman" w:eastAsia="Times New Roman" w:hAnsi="Times New Roman"/>
      <w:b/>
      <w:sz w:val="32"/>
      <w:szCs w:val="24"/>
      <w:lang w:eastAsia="pl-PL"/>
    </w:rPr>
  </w:style>
  <w:style w:type="paragraph" w:styleId="Nagwek5">
    <w:name w:val="heading 5"/>
    <w:basedOn w:val="Normalny"/>
    <w:next w:val="Normalny"/>
    <w:link w:val="Nagwek5Znak"/>
    <w:semiHidden/>
    <w:unhideWhenUsed/>
    <w:qFormat/>
    <w:rsid w:val="00361A35"/>
    <w:pPr>
      <w:keepNext/>
      <w:numPr>
        <w:ilvl w:val="4"/>
        <w:numId w:val="2"/>
      </w:numPr>
      <w:tabs>
        <w:tab w:val="left" w:pos="567"/>
      </w:tabs>
      <w:spacing w:before="120" w:after="0" w:line="240" w:lineRule="auto"/>
      <w:jc w:val="center"/>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semiHidden/>
    <w:unhideWhenUsed/>
    <w:qFormat/>
    <w:rsid w:val="00361A35"/>
    <w:pPr>
      <w:keepNext/>
      <w:numPr>
        <w:ilvl w:val="5"/>
        <w:numId w:val="2"/>
      </w:numPr>
      <w:spacing w:before="40" w:after="0" w:line="240" w:lineRule="auto"/>
      <w:jc w:val="center"/>
      <w:outlineLvl w:val="5"/>
    </w:pPr>
    <w:rPr>
      <w:rFonts w:ascii="Times New Roman" w:eastAsia="Times New Roman" w:hAnsi="Times New Roman"/>
      <w:i/>
      <w:sz w:val="20"/>
      <w:szCs w:val="20"/>
      <w:lang w:eastAsia="pl-PL"/>
    </w:rPr>
  </w:style>
  <w:style w:type="paragraph" w:styleId="Nagwek7">
    <w:name w:val="heading 7"/>
    <w:basedOn w:val="Normalny"/>
    <w:next w:val="Normalny"/>
    <w:link w:val="Nagwek7Znak"/>
    <w:semiHidden/>
    <w:unhideWhenUsed/>
    <w:qFormat/>
    <w:rsid w:val="00361A35"/>
    <w:pPr>
      <w:keepNext/>
      <w:numPr>
        <w:ilvl w:val="6"/>
        <w:numId w:val="2"/>
      </w:numPr>
      <w:spacing w:after="0" w:line="240" w:lineRule="auto"/>
      <w:jc w:val="both"/>
      <w:outlineLvl w:val="6"/>
    </w:pPr>
    <w:rPr>
      <w:rFonts w:ascii="Times New Roman" w:eastAsia="Times New Roman" w:hAnsi="Times New Roman"/>
      <w:b/>
      <w:bCs/>
      <w:caps/>
      <w:sz w:val="20"/>
      <w:szCs w:val="24"/>
      <w:lang w:eastAsia="pl-PL"/>
    </w:rPr>
  </w:style>
  <w:style w:type="paragraph" w:styleId="Nagwek8">
    <w:name w:val="heading 8"/>
    <w:basedOn w:val="Normalny"/>
    <w:next w:val="Normalny"/>
    <w:link w:val="Nagwek8Znak"/>
    <w:unhideWhenUsed/>
    <w:qFormat/>
    <w:rsid w:val="00361A35"/>
    <w:pPr>
      <w:keepNext/>
      <w:numPr>
        <w:ilvl w:val="7"/>
        <w:numId w:val="2"/>
      </w:numPr>
      <w:spacing w:after="0" w:line="240" w:lineRule="auto"/>
      <w:jc w:val="center"/>
      <w:outlineLvl w:val="7"/>
    </w:pPr>
    <w:rPr>
      <w:rFonts w:ascii="Times New Roman" w:eastAsia="Times New Roman" w:hAnsi="Times New Roman"/>
      <w:b/>
      <w:bCs/>
      <w:sz w:val="24"/>
      <w:szCs w:val="24"/>
      <w:lang w:eastAsia="pl-PL"/>
    </w:rPr>
  </w:style>
  <w:style w:type="paragraph" w:styleId="Nagwek9">
    <w:name w:val="heading 9"/>
    <w:basedOn w:val="Normalny"/>
    <w:next w:val="Normalny"/>
    <w:link w:val="Nagwek9Znak"/>
    <w:semiHidden/>
    <w:unhideWhenUsed/>
    <w:qFormat/>
    <w:rsid w:val="00361A35"/>
    <w:pPr>
      <w:keepNext/>
      <w:numPr>
        <w:ilvl w:val="8"/>
        <w:numId w:val="2"/>
      </w:numPr>
      <w:spacing w:after="0" w:line="240" w:lineRule="auto"/>
      <w:jc w:val="both"/>
      <w:outlineLvl w:val="8"/>
    </w:pPr>
    <w:rPr>
      <w:rFonts w:ascii="Times New Roman" w:eastAsia="Times New Roman" w:hAnsi="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unhideWhenUsed/>
    <w:rsid w:val="00FE3D67"/>
    <w:pPr>
      <w:tabs>
        <w:tab w:val="center" w:pos="4536"/>
        <w:tab w:val="right" w:pos="9072"/>
      </w:tabs>
      <w:spacing w:after="0" w:line="240" w:lineRule="auto"/>
    </w:pPr>
  </w:style>
  <w:style w:type="character" w:customStyle="1" w:styleId="NagwekZnak">
    <w:name w:val="Nagłówek Znak"/>
    <w:aliases w:val="7 Znak,6 Znak,5 Znak,71 Znak,61 Znak,51 Znak,72 Znak,62 Znak,52 Znak,711 Znak,611 Znak,511 Znak,73 Znak,63 Znak,53 Znak,74 Znak,64 Znak,54 Znak,75 Znak,65 Znak,55 Znak,76 Znak,66 Znak,56 Znak,712 Znak,612 Znak,512 Znak,77 Znak,67 Znak"/>
    <w:basedOn w:val="Domylnaczcionkaakapitu"/>
    <w:link w:val="Nagwek"/>
    <w:uiPriority w:val="99"/>
    <w:rsid w:val="00FE3D67"/>
  </w:style>
  <w:style w:type="paragraph" w:styleId="Stopka">
    <w:name w:val="footer"/>
    <w:basedOn w:val="Normalny"/>
    <w:link w:val="StopkaZnak"/>
    <w:uiPriority w:val="99"/>
    <w:unhideWhenUsed/>
    <w:rsid w:val="00FE3D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D67"/>
  </w:style>
  <w:style w:type="paragraph" w:styleId="Tekstdymka">
    <w:name w:val="Balloon Text"/>
    <w:basedOn w:val="Normalny"/>
    <w:link w:val="TekstdymkaZnak"/>
    <w:unhideWhenUsed/>
    <w:rsid w:val="00FE3D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FE3D67"/>
    <w:rPr>
      <w:rFonts w:ascii="Tahoma" w:hAnsi="Tahoma" w:cs="Tahoma"/>
      <w:sz w:val="16"/>
      <w:szCs w:val="16"/>
    </w:rPr>
  </w:style>
  <w:style w:type="character" w:customStyle="1" w:styleId="Nagwek1Znak">
    <w:name w:val="Nagłówek 1 Znak"/>
    <w:basedOn w:val="Domylnaczcionkaakapitu"/>
    <w:link w:val="Nagwek1"/>
    <w:rsid w:val="00361A35"/>
    <w:rPr>
      <w:rFonts w:ascii="Arial" w:eastAsia="Times New Roman" w:hAnsi="Arial"/>
      <w:b/>
      <w:kern w:val="24"/>
      <w:sz w:val="28"/>
    </w:rPr>
  </w:style>
  <w:style w:type="character" w:customStyle="1" w:styleId="Nagwek2Znak">
    <w:name w:val="Nagłówek 2 Znak"/>
    <w:basedOn w:val="Domylnaczcionkaakapitu"/>
    <w:link w:val="Nagwek2"/>
    <w:semiHidden/>
    <w:rsid w:val="00361A35"/>
    <w:rPr>
      <w:rFonts w:ascii="Times New Roman" w:eastAsia="Times New Roman" w:hAnsi="Times New Roman"/>
      <w:b/>
      <w:smallCaps/>
      <w:sz w:val="28"/>
    </w:rPr>
  </w:style>
  <w:style w:type="character" w:customStyle="1" w:styleId="Nagwek3Znak">
    <w:name w:val="Nagłówek 3 Znak"/>
    <w:basedOn w:val="Domylnaczcionkaakapitu"/>
    <w:link w:val="Nagwek3"/>
    <w:semiHidden/>
    <w:rsid w:val="00361A35"/>
    <w:rPr>
      <w:rFonts w:ascii="Times New Roman" w:eastAsia="Times New Roman" w:hAnsi="Times New Roman"/>
      <w:b/>
      <w:color w:val="008000"/>
      <w:sz w:val="24"/>
    </w:rPr>
  </w:style>
  <w:style w:type="character" w:customStyle="1" w:styleId="Nagwek4Znak">
    <w:name w:val="Nagłówek 4 Znak"/>
    <w:basedOn w:val="Domylnaczcionkaakapitu"/>
    <w:link w:val="Nagwek4"/>
    <w:semiHidden/>
    <w:rsid w:val="00361A35"/>
    <w:rPr>
      <w:rFonts w:ascii="Times New Roman" w:eastAsia="Times New Roman" w:hAnsi="Times New Roman"/>
      <w:b/>
      <w:sz w:val="32"/>
      <w:szCs w:val="24"/>
    </w:rPr>
  </w:style>
  <w:style w:type="character" w:customStyle="1" w:styleId="Nagwek5Znak">
    <w:name w:val="Nagłówek 5 Znak"/>
    <w:basedOn w:val="Domylnaczcionkaakapitu"/>
    <w:link w:val="Nagwek5"/>
    <w:semiHidden/>
    <w:rsid w:val="00361A35"/>
    <w:rPr>
      <w:rFonts w:ascii="Times New Roman" w:eastAsia="Times New Roman" w:hAnsi="Times New Roman"/>
      <w:b/>
      <w:bCs/>
      <w:sz w:val="28"/>
      <w:szCs w:val="24"/>
    </w:rPr>
  </w:style>
  <w:style w:type="character" w:customStyle="1" w:styleId="Nagwek6Znak">
    <w:name w:val="Nagłówek 6 Znak"/>
    <w:basedOn w:val="Domylnaczcionkaakapitu"/>
    <w:link w:val="Nagwek6"/>
    <w:semiHidden/>
    <w:rsid w:val="00361A35"/>
    <w:rPr>
      <w:rFonts w:ascii="Times New Roman" w:eastAsia="Times New Roman" w:hAnsi="Times New Roman"/>
      <w:i/>
    </w:rPr>
  </w:style>
  <w:style w:type="character" w:customStyle="1" w:styleId="Nagwek7Znak">
    <w:name w:val="Nagłówek 7 Znak"/>
    <w:basedOn w:val="Domylnaczcionkaakapitu"/>
    <w:link w:val="Nagwek7"/>
    <w:semiHidden/>
    <w:rsid w:val="00361A35"/>
    <w:rPr>
      <w:rFonts w:ascii="Times New Roman" w:eastAsia="Times New Roman" w:hAnsi="Times New Roman"/>
      <w:b/>
      <w:bCs/>
      <w:caps/>
      <w:szCs w:val="24"/>
    </w:rPr>
  </w:style>
  <w:style w:type="character" w:customStyle="1" w:styleId="Nagwek8Znak">
    <w:name w:val="Nagłówek 8 Znak"/>
    <w:basedOn w:val="Domylnaczcionkaakapitu"/>
    <w:link w:val="Nagwek8"/>
    <w:rsid w:val="00361A35"/>
    <w:rPr>
      <w:rFonts w:ascii="Times New Roman" w:eastAsia="Times New Roman" w:hAnsi="Times New Roman"/>
      <w:b/>
      <w:bCs/>
      <w:sz w:val="24"/>
      <w:szCs w:val="24"/>
    </w:rPr>
  </w:style>
  <w:style w:type="character" w:customStyle="1" w:styleId="Nagwek9Znak">
    <w:name w:val="Nagłówek 9 Znak"/>
    <w:basedOn w:val="Domylnaczcionkaakapitu"/>
    <w:link w:val="Nagwek9"/>
    <w:semiHidden/>
    <w:rsid w:val="00361A35"/>
    <w:rPr>
      <w:rFonts w:ascii="Times New Roman" w:eastAsia="Times New Roman" w:hAnsi="Times New Roman"/>
      <w:sz w:val="24"/>
      <w:szCs w:val="24"/>
      <w:u w:val="single"/>
    </w:rPr>
  </w:style>
  <w:style w:type="paragraph" w:styleId="Lista">
    <w:name w:val="List"/>
    <w:basedOn w:val="Normalny"/>
    <w:uiPriority w:val="99"/>
    <w:rsid w:val="00361A35"/>
    <w:pPr>
      <w:spacing w:after="0" w:line="240" w:lineRule="auto"/>
      <w:ind w:left="283" w:hanging="283"/>
    </w:pPr>
    <w:rPr>
      <w:rFonts w:ascii="Arial" w:eastAsia="Times New Roman" w:hAnsi="Arial"/>
      <w:sz w:val="24"/>
      <w:szCs w:val="20"/>
      <w:lang w:eastAsia="pl-PL"/>
    </w:rPr>
  </w:style>
  <w:style w:type="paragraph" w:styleId="Tekstpodstawowy">
    <w:name w:val="Body Text"/>
    <w:aliases w:val="a2,Tekst podstawowy Znak Znak Znak,Znak,Znak Znak Znak Znak Znak,Punktor1"/>
    <w:basedOn w:val="Normalny"/>
    <w:link w:val="TekstpodstawowyZnak"/>
    <w:uiPriority w:val="99"/>
    <w:rsid w:val="00361A35"/>
    <w:pPr>
      <w:spacing w:after="0" w:line="240" w:lineRule="auto"/>
    </w:pPr>
    <w:rPr>
      <w:rFonts w:ascii="Arial" w:hAnsi="Arial"/>
      <w:sz w:val="24"/>
      <w:szCs w:val="24"/>
      <w:lang w:eastAsia="pl-PL"/>
    </w:rPr>
  </w:style>
  <w:style w:type="character" w:customStyle="1" w:styleId="TekstpodstawowyZnak">
    <w:name w:val="Tekst podstawowy Znak"/>
    <w:aliases w:val="a2 Znak,Tekst podstawowy Znak Znak Znak Znak,Znak Znak,Znak Znak Znak Znak Znak Znak,Punktor1 Znak"/>
    <w:basedOn w:val="Domylnaczcionkaakapitu"/>
    <w:link w:val="Tekstpodstawowy"/>
    <w:uiPriority w:val="99"/>
    <w:rsid w:val="00361A35"/>
    <w:rPr>
      <w:rFonts w:ascii="Arial" w:hAnsi="Arial"/>
      <w:sz w:val="24"/>
      <w:szCs w:val="24"/>
    </w:rPr>
  </w:style>
  <w:style w:type="paragraph" w:styleId="Tekstpodstawowywcity">
    <w:name w:val="Body Text Indent"/>
    <w:basedOn w:val="Normalny"/>
    <w:link w:val="TekstpodstawowywcityZnak"/>
    <w:uiPriority w:val="99"/>
    <w:rsid w:val="00361A35"/>
    <w:pPr>
      <w:spacing w:before="120" w:after="0" w:line="240" w:lineRule="auto"/>
      <w:jc w:val="both"/>
    </w:pPr>
    <w:rPr>
      <w:rFonts w:ascii="Times New Roman" w:eastAsia="Times New Roman" w:hAnsi="Times New Roman"/>
      <w:b/>
      <w:bCs/>
      <w:sz w:val="25"/>
      <w:szCs w:val="25"/>
      <w:lang w:eastAsia="pl-PL"/>
    </w:rPr>
  </w:style>
  <w:style w:type="character" w:customStyle="1" w:styleId="TekstpodstawowywcityZnak">
    <w:name w:val="Tekst podstawowy wcięty Znak"/>
    <w:basedOn w:val="Domylnaczcionkaakapitu"/>
    <w:link w:val="Tekstpodstawowywcity"/>
    <w:uiPriority w:val="99"/>
    <w:rsid w:val="00361A35"/>
    <w:rPr>
      <w:rFonts w:ascii="Times New Roman" w:eastAsia="Times New Roman" w:hAnsi="Times New Roman"/>
      <w:b/>
      <w:bCs/>
      <w:sz w:val="25"/>
      <w:szCs w:val="25"/>
    </w:rPr>
  </w:style>
  <w:style w:type="paragraph" w:styleId="Tekstpodstawowy2">
    <w:name w:val="Body Text 2"/>
    <w:basedOn w:val="Normalny"/>
    <w:link w:val="Tekstpodstawowy2Znak"/>
    <w:uiPriority w:val="99"/>
    <w:rsid w:val="00361A35"/>
    <w:pPr>
      <w:spacing w:after="0" w:line="240" w:lineRule="auto"/>
      <w:jc w:val="both"/>
    </w:pPr>
    <w:rPr>
      <w:rFonts w:ascii="Times New Roman" w:eastAsia="Times New Roman" w:hAnsi="Times New Roman"/>
      <w:sz w:val="24"/>
      <w:szCs w:val="24"/>
    </w:rPr>
  </w:style>
  <w:style w:type="character" w:customStyle="1" w:styleId="Tekstpodstawowy2Znak">
    <w:name w:val="Tekst podstawowy 2 Znak"/>
    <w:basedOn w:val="Domylnaczcionkaakapitu"/>
    <w:link w:val="Tekstpodstawowy2"/>
    <w:uiPriority w:val="99"/>
    <w:rsid w:val="00361A35"/>
    <w:rPr>
      <w:rFonts w:ascii="Times New Roman" w:eastAsia="Times New Roman" w:hAnsi="Times New Roman"/>
      <w:sz w:val="24"/>
      <w:szCs w:val="24"/>
      <w:lang w:eastAsia="en-US"/>
    </w:rPr>
  </w:style>
  <w:style w:type="paragraph" w:styleId="Akapitzlist">
    <w:name w:val="List Paragraph"/>
    <w:aliases w:val="Akapit z listą BS,L1,Numerowanie,Akapit z listą5,CW_Lista,2 heading,A_wyliczenie,K-P_odwolanie,maz_wyliczenie,opis dzialania,ISCG Numerowanie,lp1,Akapit z listą 1,Table of contents numbered,BulletC,Wyliczanie,Obiekt,normalny tekst,Bullets"/>
    <w:basedOn w:val="Normalny"/>
    <w:link w:val="AkapitzlistZnak"/>
    <w:uiPriority w:val="34"/>
    <w:qFormat/>
    <w:rsid w:val="00361A35"/>
    <w:pPr>
      <w:spacing w:after="0" w:line="240" w:lineRule="auto"/>
      <w:ind w:left="708"/>
    </w:pPr>
    <w:rPr>
      <w:rFonts w:ascii="Times New Roman" w:eastAsia="Times New Roman" w:hAnsi="Times New Roman"/>
      <w:sz w:val="24"/>
      <w:szCs w:val="24"/>
    </w:rPr>
  </w:style>
  <w:style w:type="paragraph" w:customStyle="1" w:styleId="rozdzia">
    <w:name w:val="rozdział"/>
    <w:basedOn w:val="Normalny"/>
    <w:autoRedefine/>
    <w:uiPriority w:val="99"/>
    <w:rsid w:val="00361A35"/>
    <w:pPr>
      <w:pageBreakBefore/>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0" w:line="240" w:lineRule="auto"/>
      <w:jc w:val="center"/>
    </w:pPr>
    <w:rPr>
      <w:rFonts w:asciiTheme="minorHAnsi" w:eastAsia="Times New Roman" w:hAnsiTheme="minorHAnsi" w:cs="Arial"/>
      <w:b/>
      <w:bCs/>
      <w:caps/>
      <w:lang w:eastAsia="pl-PL"/>
    </w:rPr>
  </w:style>
  <w:style w:type="character" w:customStyle="1" w:styleId="tekstdokbold">
    <w:name w:val="tekst dok. bold"/>
    <w:uiPriority w:val="99"/>
    <w:rsid w:val="00361A35"/>
    <w:rPr>
      <w:b/>
    </w:rPr>
  </w:style>
  <w:style w:type="paragraph" w:styleId="Legenda">
    <w:name w:val="caption"/>
    <w:basedOn w:val="Normalny"/>
    <w:next w:val="Normalny"/>
    <w:semiHidden/>
    <w:unhideWhenUsed/>
    <w:qFormat/>
    <w:rsid w:val="00361A35"/>
    <w:pPr>
      <w:spacing w:after="0" w:line="240" w:lineRule="auto"/>
      <w:ind w:left="1418" w:hanging="709"/>
      <w:jc w:val="both"/>
    </w:pPr>
    <w:rPr>
      <w:rFonts w:ascii="Times New Roman" w:eastAsia="Times New Roman" w:hAnsi="Times New Roman"/>
      <w:b/>
      <w:bCs/>
      <w:sz w:val="20"/>
      <w:szCs w:val="20"/>
      <w:lang w:eastAsia="pl-PL"/>
    </w:rPr>
  </w:style>
  <w:style w:type="paragraph" w:customStyle="1" w:styleId="tyt">
    <w:name w:val="tyt"/>
    <w:basedOn w:val="Normalny"/>
    <w:uiPriority w:val="99"/>
    <w:rsid w:val="00361A35"/>
    <w:pPr>
      <w:keepNext/>
      <w:spacing w:before="60" w:after="60" w:line="240" w:lineRule="auto"/>
      <w:jc w:val="center"/>
    </w:pPr>
    <w:rPr>
      <w:rFonts w:ascii="Times New Roman" w:eastAsia="Times New Roman" w:hAnsi="Times New Roman"/>
      <w:b/>
      <w:sz w:val="24"/>
      <w:szCs w:val="20"/>
      <w:lang w:eastAsia="pl-PL"/>
    </w:rPr>
  </w:style>
  <w:style w:type="table" w:styleId="Tabela-Siatka">
    <w:name w:val="Table Grid"/>
    <w:basedOn w:val="Standardowy"/>
    <w:rsid w:val="00361A35"/>
    <w:pPr>
      <w:autoSpaceDE w:val="0"/>
      <w:autoSpaceDN w:val="0"/>
      <w:spacing w:before="90" w:line="380" w:lineRule="atLeast"/>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361A35"/>
    <w:pPr>
      <w:spacing w:after="0" w:line="240" w:lineRule="auto"/>
      <w:jc w:val="center"/>
    </w:pPr>
    <w:rPr>
      <w:rFonts w:ascii="Goudy Old Style CE ATT" w:eastAsia="Times New Roman" w:hAnsi="Goudy Old Style CE ATT"/>
      <w:b/>
      <w:sz w:val="24"/>
      <w:szCs w:val="20"/>
      <w:lang w:eastAsia="pl-PL"/>
    </w:rPr>
  </w:style>
  <w:style w:type="character" w:customStyle="1" w:styleId="TytuZnak">
    <w:name w:val="Tytuł Znak"/>
    <w:basedOn w:val="Domylnaczcionkaakapitu"/>
    <w:link w:val="Tytu"/>
    <w:rsid w:val="00361A35"/>
    <w:rPr>
      <w:rFonts w:ascii="Goudy Old Style CE ATT" w:eastAsia="Times New Roman" w:hAnsi="Goudy Old Style CE ATT"/>
      <w:b/>
      <w:sz w:val="24"/>
    </w:rPr>
  </w:style>
  <w:style w:type="character" w:styleId="Numerstrony">
    <w:name w:val="page number"/>
    <w:rsid w:val="00361A35"/>
    <w:rPr>
      <w:rFonts w:cs="Times New Roman"/>
    </w:rPr>
  </w:style>
  <w:style w:type="paragraph" w:customStyle="1" w:styleId="BodyText24">
    <w:name w:val="Body Text 24"/>
    <w:basedOn w:val="Normalny"/>
    <w:rsid w:val="00361A35"/>
    <w:pPr>
      <w:widowControl w:val="0"/>
      <w:suppressAutoHyphens/>
      <w:overflowPunct w:val="0"/>
      <w:autoSpaceDE w:val="0"/>
      <w:spacing w:after="0" w:line="240" w:lineRule="auto"/>
      <w:ind w:left="360"/>
      <w:textAlignment w:val="baseline"/>
    </w:pPr>
    <w:rPr>
      <w:rFonts w:ascii="Times New Roman" w:eastAsia="Times New Roman" w:hAnsi="Times New Roman"/>
      <w:sz w:val="28"/>
      <w:szCs w:val="28"/>
      <w:lang w:eastAsia="ar-SA"/>
    </w:rPr>
  </w:style>
  <w:style w:type="character" w:styleId="Odwoaniedokomentarza">
    <w:name w:val="annotation reference"/>
    <w:uiPriority w:val="99"/>
    <w:rsid w:val="00361A35"/>
    <w:rPr>
      <w:sz w:val="16"/>
      <w:szCs w:val="16"/>
    </w:rPr>
  </w:style>
  <w:style w:type="paragraph" w:styleId="Tekstkomentarza">
    <w:name w:val="annotation text"/>
    <w:basedOn w:val="Normalny"/>
    <w:link w:val="TekstkomentarzaZnak"/>
    <w:uiPriority w:val="99"/>
    <w:rsid w:val="00361A35"/>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rsid w:val="00361A35"/>
    <w:rPr>
      <w:rFonts w:ascii="Times New Roman" w:eastAsia="Times New Roman" w:hAnsi="Times New Roman"/>
    </w:rPr>
  </w:style>
  <w:style w:type="character" w:styleId="Hipercze">
    <w:name w:val="Hyperlink"/>
    <w:basedOn w:val="Domylnaczcionkaakapitu"/>
    <w:rsid w:val="00361A35"/>
    <w:rPr>
      <w:color w:val="0000FF" w:themeColor="hyperlink"/>
      <w:u w:val="single"/>
    </w:rPr>
  </w:style>
  <w:style w:type="character" w:customStyle="1" w:styleId="linola1">
    <w:name w:val="linola1"/>
    <w:basedOn w:val="Domylnaczcionkaakapitu"/>
    <w:rsid w:val="00361A35"/>
    <w:rPr>
      <w:rFonts w:ascii="Verdana" w:hAnsi="Verdana" w:hint="default"/>
      <w:b w:val="0"/>
      <w:bCs w:val="0"/>
      <w:color w:val="454545"/>
      <w:sz w:val="17"/>
      <w:szCs w:val="17"/>
    </w:rPr>
  </w:style>
  <w:style w:type="character" w:customStyle="1" w:styleId="ZnakZnak21">
    <w:name w:val="Znak Znak21"/>
    <w:locked/>
    <w:rsid w:val="00361A35"/>
    <w:rPr>
      <w:rFonts w:ascii="Cambria" w:hAnsi="Cambria" w:cs="Cambria"/>
      <w:b/>
      <w:bCs/>
      <w:kern w:val="32"/>
      <w:sz w:val="32"/>
      <w:szCs w:val="32"/>
    </w:rPr>
  </w:style>
  <w:style w:type="numbering" w:customStyle="1" w:styleId="WW8Num32">
    <w:name w:val="WW8Num32"/>
    <w:basedOn w:val="Bezlisty"/>
    <w:rsid w:val="00361A35"/>
    <w:pPr>
      <w:numPr>
        <w:numId w:val="13"/>
      </w:numPr>
    </w:pPr>
  </w:style>
  <w:style w:type="paragraph" w:styleId="Tekstprzypisudolnego">
    <w:name w:val="footnote text"/>
    <w:aliases w:val="Tekst przypisu Znak"/>
    <w:basedOn w:val="Normalny"/>
    <w:link w:val="TekstprzypisudolnegoZnak"/>
    <w:uiPriority w:val="99"/>
    <w:rsid w:val="00361A35"/>
    <w:pPr>
      <w:spacing w:after="0" w:line="240" w:lineRule="auto"/>
    </w:pPr>
    <w:rPr>
      <w:rFonts w:ascii="Times New Roman" w:eastAsia="Times New Roman" w:hAnsi="Times New Roman"/>
      <w:sz w:val="20"/>
      <w:szCs w:val="20"/>
      <w:lang w:val="x-none" w:eastAsia="pl-PL"/>
    </w:rPr>
  </w:style>
  <w:style w:type="character" w:customStyle="1" w:styleId="TekstprzypisudolnegoZnak">
    <w:name w:val="Tekst przypisu dolnego Znak"/>
    <w:aliases w:val="Tekst przypisu Znak Znak"/>
    <w:basedOn w:val="Domylnaczcionkaakapitu"/>
    <w:link w:val="Tekstprzypisudolnego"/>
    <w:uiPriority w:val="99"/>
    <w:rsid w:val="00361A35"/>
    <w:rPr>
      <w:rFonts w:ascii="Times New Roman" w:eastAsia="Times New Roman" w:hAnsi="Times New Roman"/>
      <w:lang w:val="x-none"/>
    </w:rPr>
  </w:style>
  <w:style w:type="character" w:styleId="Odwoanieprzypisudolnego">
    <w:name w:val="footnote reference"/>
    <w:uiPriority w:val="99"/>
    <w:rsid w:val="00361A35"/>
    <w:rPr>
      <w:vertAlign w:val="superscript"/>
    </w:rPr>
  </w:style>
  <w:style w:type="character" w:customStyle="1" w:styleId="AkapitzlistZnak">
    <w:name w:val="Akapit z listą Znak"/>
    <w:aliases w:val="Akapit z listą BS Znak,L1 Znak,Numerowanie Znak,Akapit z listą5 Znak,CW_Lista Znak,2 heading Znak,A_wyliczenie Znak,K-P_odwolanie Znak,maz_wyliczenie Znak,opis dzialania Znak,ISCG Numerowanie Znak,lp1 Znak,Akapit z listą 1 Znak"/>
    <w:link w:val="Akapitzlist"/>
    <w:uiPriority w:val="34"/>
    <w:qFormat/>
    <w:rsid w:val="00361A35"/>
    <w:rPr>
      <w:rFonts w:ascii="Times New Roman" w:eastAsia="Times New Roman" w:hAnsi="Times New Roman"/>
      <w:sz w:val="24"/>
      <w:szCs w:val="24"/>
      <w:lang w:eastAsia="en-US"/>
    </w:rPr>
  </w:style>
  <w:style w:type="paragraph" w:customStyle="1" w:styleId="Default">
    <w:name w:val="Default"/>
    <w:rsid w:val="00361A35"/>
    <w:pPr>
      <w:autoSpaceDE w:val="0"/>
      <w:autoSpaceDN w:val="0"/>
      <w:adjustRightInd w:val="0"/>
    </w:pPr>
    <w:rPr>
      <w:rFonts w:ascii="Tahoma" w:eastAsia="Times New Roman" w:hAnsi="Tahoma" w:cs="Tahoma"/>
      <w:color w:val="000000"/>
      <w:sz w:val="24"/>
      <w:szCs w:val="24"/>
    </w:rPr>
  </w:style>
  <w:style w:type="paragraph" w:customStyle="1" w:styleId="Zwykytekst1">
    <w:name w:val="Zwykły tekst1"/>
    <w:basedOn w:val="Normalny"/>
    <w:rsid w:val="00361A35"/>
    <w:pPr>
      <w:suppressAutoHyphens/>
      <w:spacing w:after="0" w:line="240" w:lineRule="auto"/>
    </w:pPr>
    <w:rPr>
      <w:rFonts w:ascii="Courier New" w:eastAsia="Times New Roman" w:hAnsi="Courier New" w:cs="Courier New"/>
      <w:sz w:val="20"/>
      <w:szCs w:val="20"/>
      <w:lang w:eastAsia="ar-SA"/>
    </w:rPr>
  </w:style>
  <w:style w:type="character" w:customStyle="1" w:styleId="readonlytext">
    <w:name w:val="readonly_text"/>
    <w:rsid w:val="00361A35"/>
  </w:style>
  <w:style w:type="character" w:styleId="UyteHipercze">
    <w:name w:val="FollowedHyperlink"/>
    <w:basedOn w:val="Domylnaczcionkaakapitu"/>
    <w:uiPriority w:val="99"/>
    <w:semiHidden/>
    <w:unhideWhenUsed/>
    <w:rsid w:val="00361A35"/>
    <w:rPr>
      <w:color w:val="800080" w:themeColor="followedHyperlink"/>
      <w:u w:val="single"/>
    </w:rPr>
  </w:style>
  <w:style w:type="character" w:styleId="Nierozpoznanawzmianka">
    <w:name w:val="Unresolved Mention"/>
    <w:basedOn w:val="Domylnaczcionkaakapitu"/>
    <w:uiPriority w:val="99"/>
    <w:semiHidden/>
    <w:unhideWhenUsed/>
    <w:rsid w:val="00361A35"/>
    <w:rPr>
      <w:color w:val="605E5C"/>
      <w:shd w:val="clear" w:color="auto" w:fill="E1DFDD"/>
    </w:rPr>
  </w:style>
  <w:style w:type="paragraph" w:styleId="Tekstpodstawowywcity3">
    <w:name w:val="Body Text Indent 3"/>
    <w:basedOn w:val="Normalny"/>
    <w:link w:val="Tekstpodstawowywcity3Znak"/>
    <w:uiPriority w:val="99"/>
    <w:semiHidden/>
    <w:unhideWhenUsed/>
    <w:rsid w:val="00361A35"/>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361A35"/>
    <w:rPr>
      <w:rFonts w:ascii="Times New Roman" w:eastAsia="Times New Roman" w:hAnsi="Times New Roman"/>
      <w:sz w:val="16"/>
      <w:szCs w:val="16"/>
      <w:lang w:eastAsia="en-US"/>
    </w:rPr>
  </w:style>
  <w:style w:type="paragraph" w:customStyle="1" w:styleId="Zwykytekst2">
    <w:name w:val="Zwykły tekst2"/>
    <w:basedOn w:val="Normalny"/>
    <w:rsid w:val="00361A35"/>
    <w:pPr>
      <w:suppressAutoHyphens/>
      <w:spacing w:after="0" w:line="240" w:lineRule="auto"/>
    </w:pPr>
    <w:rPr>
      <w:rFonts w:ascii="Courier New" w:eastAsia="Times New Roman" w:hAnsi="Courier New" w:cs="Courier New"/>
      <w:sz w:val="20"/>
      <w:szCs w:val="20"/>
      <w:lang w:eastAsia="zh-CN"/>
    </w:rPr>
  </w:style>
  <w:style w:type="character" w:customStyle="1" w:styleId="Znakiprzypiswdolnych">
    <w:name w:val="Znaki przypisów dolnych"/>
    <w:rsid w:val="00361A35"/>
    <w:rPr>
      <w:vertAlign w:val="superscript"/>
    </w:rPr>
  </w:style>
  <w:style w:type="paragraph" w:customStyle="1" w:styleId="Akapitzlist1">
    <w:name w:val="Akapit z listą1"/>
    <w:basedOn w:val="Normalny"/>
    <w:rsid w:val="00361A35"/>
    <w:pPr>
      <w:suppressAutoHyphens/>
      <w:spacing w:after="0" w:line="360" w:lineRule="auto"/>
      <w:ind w:left="720"/>
      <w:contextualSpacing/>
      <w:jc w:val="both"/>
    </w:pPr>
    <w:rPr>
      <w:rFonts w:eastAsia="Times New Roman" w:cs="Calibri"/>
      <w:lang w:eastAsia="zh-CN"/>
    </w:rPr>
  </w:style>
  <w:style w:type="paragraph" w:styleId="Tematkomentarza">
    <w:name w:val="annotation subject"/>
    <w:basedOn w:val="Tekstkomentarza"/>
    <w:next w:val="Tekstkomentarza"/>
    <w:link w:val="TematkomentarzaZnak"/>
    <w:uiPriority w:val="99"/>
    <w:semiHidden/>
    <w:unhideWhenUsed/>
    <w:rsid w:val="00361A35"/>
    <w:rPr>
      <w:b/>
      <w:bCs/>
      <w:lang w:eastAsia="en-US"/>
    </w:rPr>
  </w:style>
  <w:style w:type="character" w:customStyle="1" w:styleId="TematkomentarzaZnak">
    <w:name w:val="Temat komentarza Znak"/>
    <w:basedOn w:val="TekstkomentarzaZnak"/>
    <w:link w:val="Tematkomentarza"/>
    <w:uiPriority w:val="99"/>
    <w:semiHidden/>
    <w:rsid w:val="00361A35"/>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34" Type="http://schemas.openxmlformats.org/officeDocument/2006/relationships/theme" Target="theme/theme1.xm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file:///\\p-serwer\Prospector\Klienci%20osob\klienci-med\MS-med\2021\OPZ_%20wersja3\pod%20adresem" TargetMode="External"/><Relationship Id="rId22" Type="http://schemas.openxmlformats.org/officeDocument/2006/relationships/hyperlink" Target="mailto:m.wisniewska@prospector.com.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8"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49</Pages>
  <Words>13137</Words>
  <Characters>78826</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Scriba</dc:creator>
  <cp:lastModifiedBy>Małgorzata Wiśniewska</cp:lastModifiedBy>
  <cp:revision>3</cp:revision>
  <cp:lastPrinted>2021-04-20T15:45:00Z</cp:lastPrinted>
  <dcterms:created xsi:type="dcterms:W3CDTF">2021-04-20T15:43:00Z</dcterms:created>
  <dcterms:modified xsi:type="dcterms:W3CDTF">2021-04-20T15:45:00Z</dcterms:modified>
</cp:coreProperties>
</file>