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BB9D38" w14:textId="77777777" w:rsidR="00550AAF" w:rsidRPr="00152088" w:rsidRDefault="00550AAF">
      <w:pPr>
        <w:tabs>
          <w:tab w:val="left" w:pos="6780"/>
        </w:tabs>
        <w:spacing w:after="0" w:line="240" w:lineRule="auto"/>
      </w:pPr>
      <w:bookmarkStart w:id="0" w:name="_GoBack"/>
      <w:bookmarkEnd w:id="0"/>
    </w:p>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737979CB" w:rsidR="00550AAF" w:rsidRPr="00152088" w:rsidRDefault="00A04B44" w:rsidP="00C42EF3">
            <w:pPr>
              <w:spacing w:after="0" w:line="240" w:lineRule="auto"/>
              <w:jc w:val="center"/>
              <w:rPr>
                <w:rFonts w:eastAsia="Times New Roman"/>
                <w:lang w:eastAsia="pl-PL"/>
              </w:rPr>
            </w:pPr>
            <w:r w:rsidRPr="00152088">
              <w:rPr>
                <w:rFonts w:eastAsia="Times New Roman"/>
                <w:i/>
                <w:lang w:eastAsia="pl-PL"/>
              </w:rPr>
              <w:t xml:space="preserve">Sygnatura sprawy: </w:t>
            </w:r>
            <w:r w:rsidRPr="00152088">
              <w:rPr>
                <w:rFonts w:eastAsia="Times New Roman"/>
                <w:b/>
                <w:lang w:eastAsia="pl-PL"/>
              </w:rPr>
              <w:t>0</w:t>
            </w:r>
            <w:r w:rsidR="00C42EF3">
              <w:rPr>
                <w:rFonts w:eastAsia="Times New Roman"/>
                <w:b/>
                <w:lang w:eastAsia="pl-PL"/>
              </w:rPr>
              <w:t>6</w:t>
            </w:r>
            <w:r w:rsidRPr="00152088">
              <w:rPr>
                <w:rFonts w:eastAsia="Times New Roman"/>
                <w:b/>
                <w:lang w:eastAsia="pl-PL"/>
              </w:rPr>
              <w:t>/ZP/21</w:t>
            </w:r>
          </w:p>
        </w:tc>
      </w:tr>
    </w:tbl>
    <w:p w14:paraId="455C9A70"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7411"/>
        <w:gridCol w:w="76"/>
      </w:tblGrid>
      <w:tr w:rsidR="00550AAF" w:rsidRPr="00152088" w14:paraId="13B3F817" w14:textId="77777777">
        <w:trPr>
          <w:trHeight w:val="1184"/>
        </w:trPr>
        <w:tc>
          <w:tcPr>
            <w:tcW w:w="929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77777777" w:rsidR="00550AAF" w:rsidRPr="00152088" w:rsidRDefault="00A04B44">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09C2BE68" w14:textId="77777777">
        <w:trPr>
          <w:trHeight w:val="2293"/>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7A414219" w14:textId="77777777" w:rsidR="00550AAF" w:rsidRPr="00152088" w:rsidRDefault="00A04B44">
            <w:pPr>
              <w:spacing w:before="120" w:after="0" w:line="240" w:lineRule="auto"/>
              <w:jc w:val="center"/>
              <w:outlineLvl w:val="0"/>
            </w:pPr>
            <w:r w:rsidRPr="00152088">
              <w:rPr>
                <w:bCs/>
                <w:kern w:val="2"/>
                <w:lang w:eastAsia="pl-PL"/>
              </w:rPr>
              <w:t>ZAMAWIAJĄCY:</w:t>
            </w:r>
          </w:p>
          <w:p w14:paraId="3491BEAE" w14:textId="77777777" w:rsidR="00550AAF" w:rsidRPr="00152088" w:rsidRDefault="00A04B44">
            <w:pPr>
              <w:spacing w:after="0" w:line="240" w:lineRule="auto"/>
              <w:jc w:val="center"/>
              <w:rPr>
                <w:bCs/>
                <w:kern w:val="2"/>
                <w:lang w:eastAsia="pl-PL"/>
              </w:rPr>
            </w:pPr>
            <w:r w:rsidRPr="00152088">
              <w:rPr>
                <w:bCs/>
                <w:noProof/>
                <w:kern w:val="2"/>
                <w:lang w:eastAsia="pl-PL"/>
              </w:rPr>
              <w:drawing>
                <wp:anchor distT="0" distB="0" distL="114935" distR="114935" simplePos="0" relativeHeight="2" behindDoc="0" locked="0" layoutInCell="1" allowOverlap="1" wp14:anchorId="4AC69201" wp14:editId="3EDC0110">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14:paraId="564CEDF4" w14:textId="77777777"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77777777"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1" w:name="OLE_LINK22"/>
            <w:bookmarkEnd w:id="1"/>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trPr>
          <w:trHeight w:val="70"/>
        </w:trPr>
        <w:tc>
          <w:tcPr>
            <w:tcW w:w="9286" w:type="dxa"/>
            <w:gridSpan w:val="3"/>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trPr>
          <w:trHeight w:val="4662"/>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7C5DC333" w14:textId="17EDB8A6" w:rsidR="00550AAF" w:rsidRPr="00152088" w:rsidRDefault="00A04B44">
            <w:pPr>
              <w:autoSpaceDE w:val="0"/>
              <w:spacing w:after="0" w:line="240" w:lineRule="auto"/>
              <w:jc w:val="center"/>
              <w:rPr>
                <w:rFonts w:eastAsia="Times New Roman"/>
                <w:b/>
                <w:lang w:eastAsia="pl-PL"/>
              </w:rPr>
            </w:pPr>
            <w:r w:rsidRPr="00152088">
              <w:rPr>
                <w:rFonts w:eastAsia="Times New Roman"/>
                <w:b/>
                <w:lang w:eastAsia="pl-PL"/>
              </w:rPr>
              <w:t>„</w:t>
            </w:r>
            <w:r w:rsidR="00C42EF3" w:rsidRPr="00C42EF3">
              <w:rPr>
                <w:rFonts w:eastAsia="Times New Roman"/>
                <w:b/>
                <w:lang w:eastAsia="pl-PL"/>
              </w:rPr>
              <w:t>Modernizacja instalacji oświetleniowej w ciągach komunikacyjnych i sanitariatach w budynku nr 5 na terenie Akademii Marynarki Wojennej w Gdyni przy ul. Śmidowicza 69, wpisanego do rej</w:t>
            </w:r>
            <w:r w:rsidR="00C42EF3">
              <w:rPr>
                <w:rFonts w:eastAsia="Times New Roman"/>
                <w:b/>
                <w:lang w:eastAsia="pl-PL"/>
              </w:rPr>
              <w:t>estru zabytków pod numerem 1859</w:t>
            </w:r>
            <w:r w:rsidRPr="00152088">
              <w:rPr>
                <w:rFonts w:eastAsia="Times New Roman"/>
                <w:b/>
                <w:lang w:eastAsia="pl-PL"/>
              </w:rPr>
              <w:t>”</w:t>
            </w:r>
          </w:p>
          <w:p w14:paraId="34167716" w14:textId="77777777" w:rsidR="00550AAF" w:rsidRPr="00152088" w:rsidRDefault="00A04B44">
            <w:pPr>
              <w:autoSpaceDE w:val="0"/>
              <w:spacing w:after="0" w:line="240" w:lineRule="auto"/>
              <w:jc w:val="center"/>
              <w:rPr>
                <w:rFonts w:eastAsia="Times New Roman"/>
                <w:b/>
                <w:smallCaps/>
                <w:color w:val="000000"/>
                <w:lang w:eastAsia="pl-PL"/>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77777777" w:rsidR="00550AAF" w:rsidRPr="00152088" w:rsidRDefault="00A04B44">
            <w:pPr>
              <w:autoSpaceDE w:val="0"/>
              <w:spacing w:after="0" w:line="240" w:lineRule="auto"/>
              <w:jc w:val="center"/>
              <w:rPr>
                <w:rFonts w:eastAsia="Times New Roman"/>
                <w:lang w:eastAsia="pl-PL"/>
              </w:rPr>
            </w:pPr>
            <w:bookmarkStart w:id="2" w:name="OLE_LINK20"/>
            <w:r w:rsidRPr="00152088">
              <w:rPr>
                <w:lang w:eastAsia="pl-PL"/>
              </w:rPr>
              <w:t xml:space="preserve">(Dz. U. z 2019 r. poz. </w:t>
            </w:r>
            <w:bookmarkEnd w:id="2"/>
            <w:r w:rsidRPr="00152088">
              <w:rPr>
                <w:lang w:eastAsia="pl-PL"/>
              </w:rPr>
              <w:t>2019 z późn. zm.)</w:t>
            </w:r>
          </w:p>
        </w:tc>
      </w:tr>
      <w:tr w:rsidR="00550AAF" w:rsidRPr="00152088" w14:paraId="23467783" w14:textId="77777777">
        <w:trPr>
          <w:trHeight w:val="255"/>
        </w:trPr>
        <w:tc>
          <w:tcPr>
            <w:tcW w:w="9286" w:type="dxa"/>
            <w:gridSpan w:val="3"/>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trPr>
          <w:trHeight w:val="3510"/>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77777777"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Rektor-komendant</w:t>
            </w:r>
          </w:p>
          <w:p w14:paraId="4B2FA16A" w14:textId="4B80F90C" w:rsidR="00550AAF" w:rsidRPr="003854DF" w:rsidRDefault="00A04B44">
            <w:pPr>
              <w:spacing w:after="0" w:line="240" w:lineRule="auto"/>
              <w:rPr>
                <w:rFonts w:eastAsia="Times New Roman"/>
                <w:b/>
                <w:color w:val="000000" w:themeColor="text1"/>
                <w:lang w:eastAsia="pl-PL"/>
              </w:rPr>
            </w:pPr>
            <w:r w:rsidRPr="003854DF">
              <w:rPr>
                <w:rFonts w:eastAsia="Times New Roman"/>
                <w:b/>
                <w:color w:val="000000" w:themeColor="text1"/>
                <w:lang w:eastAsia="pl-PL"/>
              </w:rPr>
              <w:t xml:space="preserve">                                                                            </w:t>
            </w:r>
            <w:r w:rsidR="003E5FF3" w:rsidRPr="003854DF">
              <w:rPr>
                <w:rFonts w:eastAsia="Times New Roman"/>
                <w:b/>
                <w:color w:val="000000" w:themeColor="text1"/>
                <w:lang w:eastAsia="pl-PL"/>
              </w:rPr>
              <w:t xml:space="preserve">            wz. dr inż. Mariusz MIĘSIKOWSKI</w:t>
            </w:r>
          </w:p>
          <w:p w14:paraId="7D504076" w14:textId="77777777" w:rsidR="00550AAF" w:rsidRPr="00152088"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AC5F0B9" w14:textId="6C999A00" w:rsidR="00550AAF" w:rsidRPr="00152088" w:rsidRDefault="00A04B44">
            <w:pPr>
              <w:spacing w:after="0" w:line="240" w:lineRule="auto"/>
              <w:ind w:left="4248"/>
              <w:jc w:val="center"/>
              <w:rPr>
                <w:rFonts w:eastAsia="Times New Roman"/>
                <w:lang w:eastAsia="pl-PL"/>
              </w:rPr>
            </w:pPr>
            <w:r w:rsidRPr="00152088">
              <w:rPr>
                <w:rFonts w:eastAsia="Times New Roman"/>
                <w:lang w:eastAsia="pl-PL"/>
              </w:rPr>
              <w:t>dnia  …… …………….. 2021 r</w:t>
            </w:r>
            <w:r w:rsidRPr="00152088">
              <w:rPr>
                <w:rFonts w:eastAsia="Times New Roman"/>
                <w:b/>
                <w:lang w:eastAsia="pl-PL"/>
              </w:rPr>
              <w:t>.</w:t>
            </w:r>
          </w:p>
          <w:p w14:paraId="66B09470" w14:textId="77777777" w:rsidR="00550AAF" w:rsidRPr="00152088" w:rsidRDefault="00550AAF">
            <w:pPr>
              <w:spacing w:after="0" w:line="240" w:lineRule="auto"/>
              <w:rPr>
                <w:rFonts w:eastAsia="Times New Roman"/>
                <w:lang w:eastAsia="pl-PL"/>
              </w:rPr>
            </w:pPr>
          </w:p>
          <w:p w14:paraId="1F3B8579" w14:textId="77777777" w:rsidR="00550AAF" w:rsidRPr="00152088" w:rsidRDefault="00550AAF">
            <w:pPr>
              <w:spacing w:after="0" w:line="240" w:lineRule="auto"/>
              <w:rPr>
                <w:rFonts w:eastAsia="Times New Roman"/>
                <w:lang w:eastAsia="pl-PL"/>
              </w:rPr>
            </w:pPr>
          </w:p>
          <w:p w14:paraId="497C454E"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3F7B8CB7" w14:textId="77777777" w:rsidR="00550AAF" w:rsidRPr="00152088" w:rsidRDefault="00550AAF">
            <w:pPr>
              <w:spacing w:after="0" w:line="240" w:lineRule="auto"/>
              <w:rPr>
                <w:rFonts w:eastAsia="Times New Roman"/>
                <w:lang w:eastAsia="pl-PL"/>
              </w:rPr>
            </w:pPr>
          </w:p>
          <w:p w14:paraId="01D217FC" w14:textId="77777777" w:rsidR="00550AAF" w:rsidRPr="00152088" w:rsidRDefault="00550AAF">
            <w:pPr>
              <w:spacing w:after="0" w:line="240" w:lineRule="auto"/>
              <w:rPr>
                <w:rFonts w:eastAsia="Times New Roman"/>
                <w:lang w:eastAsia="pl-PL"/>
              </w:rPr>
            </w:pPr>
          </w:p>
        </w:tc>
      </w:tr>
      <w:tr w:rsidR="00550AAF" w:rsidRPr="00152088" w14:paraId="3B26DE44" w14:textId="77777777">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411" w:type="dxa"/>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bl>
    <w:p w14:paraId="5D299B30" w14:textId="77777777" w:rsidR="00550AAF" w:rsidRPr="00152088" w:rsidRDefault="00550AAF">
      <w:pPr>
        <w:spacing w:after="0" w:line="240" w:lineRule="auto"/>
        <w:rPr>
          <w:b/>
          <w:u w:val="single"/>
          <w:lang w:eastAsia="pl-PL"/>
        </w:rPr>
      </w:pPr>
    </w:p>
    <w:tbl>
      <w:tblPr>
        <w:tblW w:w="9211" w:type="dxa"/>
        <w:tblInd w:w="-108" w:type="dxa"/>
        <w:tblLayout w:type="fixed"/>
        <w:tblLook w:val="0000" w:firstRow="0" w:lastRow="0" w:firstColumn="0" w:lastColumn="0" w:noHBand="0" w:noVBand="0"/>
      </w:tblPr>
      <w:tblGrid>
        <w:gridCol w:w="3095"/>
        <w:gridCol w:w="6116"/>
      </w:tblGrid>
      <w:tr w:rsidR="00550AAF" w:rsidRPr="00152088" w14:paraId="08B9B3D8" w14:textId="77777777">
        <w:tc>
          <w:tcPr>
            <w:tcW w:w="3095" w:type="dxa"/>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152088" w:rsidRDefault="00550AAF">
            <w:pPr>
              <w:snapToGrid w:val="0"/>
              <w:spacing w:after="0" w:line="240" w:lineRule="auto"/>
              <w:rPr>
                <w:b/>
                <w:bCs/>
                <w:lang w:eastAsia="pl-PL"/>
              </w:rPr>
            </w:pPr>
          </w:p>
          <w:p w14:paraId="73359916" w14:textId="77777777" w:rsidR="00550AAF" w:rsidRPr="00152088" w:rsidRDefault="00A04B44">
            <w:pPr>
              <w:spacing w:after="0" w:line="240" w:lineRule="auto"/>
              <w:rPr>
                <w:b/>
                <w:bCs/>
                <w:i/>
                <w:iCs/>
                <w:lang w:eastAsia="pl-PL"/>
              </w:rPr>
            </w:pPr>
            <w:r w:rsidRPr="00152088">
              <w:t>Akademia Marynarki Wojennej</w:t>
            </w:r>
            <w:r w:rsidRPr="00152088">
              <w:rPr>
                <w:b/>
                <w:bCs/>
                <w:i/>
                <w:iCs/>
                <w:lang w:eastAsia="pl-PL"/>
              </w:rPr>
              <w:t xml:space="preserve"> </w:t>
            </w:r>
          </w:p>
          <w:p w14:paraId="6A3EDD39" w14:textId="77777777" w:rsidR="00550AAF" w:rsidRPr="00152088" w:rsidRDefault="00550AAF">
            <w:pPr>
              <w:spacing w:after="0" w:line="240" w:lineRule="auto"/>
              <w:rPr>
                <w:b/>
                <w:bCs/>
                <w:i/>
                <w:iCs/>
                <w:lang w:eastAsia="pl-PL"/>
              </w:rPr>
            </w:pPr>
          </w:p>
        </w:tc>
      </w:tr>
      <w:tr w:rsidR="00550AAF" w:rsidRPr="00152088" w14:paraId="40D1505E" w14:textId="77777777">
        <w:tc>
          <w:tcPr>
            <w:tcW w:w="3095" w:type="dxa"/>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tc>
          <w:tcPr>
            <w:tcW w:w="3095" w:type="dxa"/>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rsidP="00C42EF3">
            <w:pPr>
              <w:spacing w:after="0" w:line="360" w:lineRule="auto"/>
              <w:rPr>
                <w:b/>
                <w:bCs/>
                <w:lang w:eastAsia="pl-PL"/>
              </w:rPr>
            </w:pPr>
            <w:r w:rsidRPr="00152088">
              <w:rPr>
                <w:b/>
                <w:bCs/>
                <w:lang w:eastAsia="pl-PL"/>
              </w:rPr>
              <w:t>81 – 127 GDYNIA</w:t>
            </w:r>
          </w:p>
        </w:tc>
      </w:tr>
      <w:tr w:rsidR="00550AAF" w:rsidRPr="00152088" w14:paraId="3DF649F8" w14:textId="77777777">
        <w:tc>
          <w:tcPr>
            <w:tcW w:w="3095" w:type="dxa"/>
          </w:tcPr>
          <w:p w14:paraId="30DE5B6F" w14:textId="77777777" w:rsidR="00550AAF" w:rsidRPr="00152088" w:rsidRDefault="00A04B44" w:rsidP="00C42EF3">
            <w:pPr>
              <w:spacing w:after="0" w:line="360" w:lineRule="auto"/>
              <w:rPr>
                <w:lang w:eastAsia="pl-PL"/>
              </w:rPr>
            </w:pPr>
            <w:r w:rsidRPr="00152088">
              <w:rPr>
                <w:lang w:eastAsia="pl-PL"/>
              </w:rPr>
              <w:t>Numer telefonu:</w:t>
            </w:r>
          </w:p>
        </w:tc>
        <w:tc>
          <w:tcPr>
            <w:tcW w:w="6116" w:type="dxa"/>
          </w:tcPr>
          <w:p w14:paraId="5D66707D" w14:textId="77777777" w:rsidR="00550AAF" w:rsidRPr="00152088" w:rsidRDefault="00A04B44" w:rsidP="00C42EF3">
            <w:pPr>
              <w:spacing w:after="0" w:line="360" w:lineRule="auto"/>
              <w:rPr>
                <w:b/>
                <w:bCs/>
                <w:lang w:eastAsia="pl-PL"/>
              </w:rPr>
            </w:pPr>
            <w:r w:rsidRPr="00152088">
              <w:rPr>
                <w:b/>
                <w:bCs/>
                <w:lang w:eastAsia="pl-PL"/>
              </w:rPr>
              <w:t>261262537</w:t>
            </w:r>
          </w:p>
        </w:tc>
      </w:tr>
      <w:tr w:rsidR="00550AAF" w:rsidRPr="00152088" w14:paraId="559E52A0" w14:textId="77777777">
        <w:tc>
          <w:tcPr>
            <w:tcW w:w="3095" w:type="dxa"/>
          </w:tcPr>
          <w:p w14:paraId="2C8091C7" w14:textId="77777777" w:rsidR="00550AAF" w:rsidRPr="00152088" w:rsidRDefault="00A04B44" w:rsidP="00C42EF3">
            <w:pPr>
              <w:spacing w:after="0" w:line="360" w:lineRule="auto"/>
              <w:rPr>
                <w:bCs/>
                <w:lang w:eastAsia="pl-PL"/>
              </w:rPr>
            </w:pPr>
            <w:r w:rsidRPr="00152088">
              <w:rPr>
                <w:bCs/>
                <w:lang w:eastAsia="pl-PL"/>
              </w:rPr>
              <w:t>Godziny urzędowania:</w:t>
            </w:r>
          </w:p>
        </w:tc>
        <w:tc>
          <w:tcPr>
            <w:tcW w:w="6116" w:type="dxa"/>
          </w:tcPr>
          <w:p w14:paraId="5B653B3C" w14:textId="77777777" w:rsidR="00550AAF" w:rsidRPr="00152088" w:rsidRDefault="00A04B44" w:rsidP="00C42EF3">
            <w:pPr>
              <w:spacing w:after="0" w:line="360" w:lineRule="auto"/>
              <w:rPr>
                <w:b/>
              </w:rPr>
            </w:pPr>
            <w:r w:rsidRPr="00152088">
              <w:rPr>
                <w:b/>
                <w:bCs/>
                <w:lang w:eastAsia="pl-PL"/>
              </w:rPr>
              <w:t>od godz. 7.30 do godz. 15.30</w:t>
            </w:r>
          </w:p>
        </w:tc>
      </w:tr>
      <w:tr w:rsidR="00550AAF" w:rsidRPr="00152088" w14:paraId="157F153B" w14:textId="77777777">
        <w:tc>
          <w:tcPr>
            <w:tcW w:w="3095" w:type="dxa"/>
          </w:tcPr>
          <w:p w14:paraId="35D49832" w14:textId="77777777" w:rsidR="00550AAF" w:rsidRPr="00152088" w:rsidRDefault="00A04B44" w:rsidP="00C42EF3">
            <w:pPr>
              <w:spacing w:after="0" w:line="360" w:lineRule="auto"/>
              <w:rPr>
                <w:bCs/>
                <w:lang w:eastAsia="pl-PL"/>
              </w:rPr>
            </w:pPr>
            <w:r w:rsidRPr="00152088">
              <w:rPr>
                <w:bCs/>
                <w:lang w:eastAsia="pl-PL"/>
              </w:rPr>
              <w:t>NIP:</w:t>
            </w:r>
          </w:p>
        </w:tc>
        <w:tc>
          <w:tcPr>
            <w:tcW w:w="6116" w:type="dxa"/>
          </w:tcPr>
          <w:p w14:paraId="37DF885C" w14:textId="77777777" w:rsidR="00550AAF" w:rsidRPr="00152088" w:rsidRDefault="00A04B44" w:rsidP="00C42EF3">
            <w:pPr>
              <w:spacing w:after="0" w:line="360" w:lineRule="auto"/>
              <w:rPr>
                <w:b/>
              </w:rPr>
            </w:pPr>
            <w:r w:rsidRPr="00152088">
              <w:rPr>
                <w:b/>
                <w:bCs/>
                <w:lang w:eastAsia="pl-PL"/>
              </w:rPr>
              <w:t>586-010-46-93</w:t>
            </w:r>
          </w:p>
        </w:tc>
      </w:tr>
      <w:tr w:rsidR="00550AAF" w:rsidRPr="00152088" w14:paraId="0E04597B" w14:textId="77777777">
        <w:tc>
          <w:tcPr>
            <w:tcW w:w="3095" w:type="dxa"/>
          </w:tcPr>
          <w:p w14:paraId="475E29D0" w14:textId="77777777" w:rsidR="00550AAF" w:rsidRPr="00152088" w:rsidRDefault="00A04B44" w:rsidP="00C42EF3">
            <w:pPr>
              <w:spacing w:after="0" w:line="360" w:lineRule="auto"/>
              <w:rPr>
                <w:bCs/>
                <w:lang w:eastAsia="pl-PL"/>
              </w:rPr>
            </w:pPr>
            <w:r w:rsidRPr="00152088">
              <w:rPr>
                <w:bCs/>
                <w:lang w:eastAsia="pl-PL"/>
              </w:rPr>
              <w:t>REGON:</w:t>
            </w:r>
          </w:p>
        </w:tc>
        <w:tc>
          <w:tcPr>
            <w:tcW w:w="6116" w:type="dxa"/>
          </w:tcPr>
          <w:p w14:paraId="0276DEF1" w14:textId="77777777" w:rsidR="00550AAF" w:rsidRPr="00152088" w:rsidRDefault="00A04B44" w:rsidP="00C42EF3">
            <w:pPr>
              <w:spacing w:after="0" w:line="360" w:lineRule="auto"/>
              <w:rPr>
                <w:b/>
                <w:bCs/>
                <w:lang w:eastAsia="pl-PL"/>
              </w:rPr>
            </w:pPr>
            <w:r w:rsidRPr="00152088">
              <w:rPr>
                <w:b/>
                <w:bCs/>
                <w:lang w:eastAsia="pl-PL"/>
              </w:rPr>
              <w:t>190064136</w:t>
            </w:r>
          </w:p>
          <w:p w14:paraId="255376E1" w14:textId="77777777" w:rsidR="00550AAF" w:rsidRPr="00152088" w:rsidRDefault="00550AAF" w:rsidP="00C42EF3">
            <w:pPr>
              <w:spacing w:after="0" w:line="360" w:lineRule="auto"/>
              <w:rPr>
                <w:b/>
                <w:bCs/>
                <w:lang w:eastAsia="pl-PL"/>
              </w:rPr>
            </w:pPr>
          </w:p>
        </w:tc>
      </w:tr>
      <w:tr w:rsidR="00550AAF" w:rsidRPr="00152088" w14:paraId="4883F2EC" w14:textId="77777777">
        <w:tc>
          <w:tcPr>
            <w:tcW w:w="3095" w:type="dxa"/>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FB5602">
            <w:pPr>
              <w:spacing w:after="0" w:line="240" w:lineRule="auto"/>
              <w:rPr>
                <w:bCs/>
                <w:lang w:eastAsia="pl-PL"/>
              </w:rPr>
            </w:pPr>
            <w:hyperlink r:id="rId9">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152088" w:rsidRDefault="00550AAF">
            <w:pPr>
              <w:spacing w:after="0" w:line="240" w:lineRule="auto"/>
              <w:rPr>
                <w:b/>
                <w:bCs/>
                <w:lang w:eastAsia="pl-PL"/>
              </w:rPr>
            </w:pPr>
          </w:p>
        </w:tc>
      </w:tr>
      <w:tr w:rsidR="00550AAF" w:rsidRPr="00152088" w14:paraId="6D814BDF" w14:textId="77777777">
        <w:tc>
          <w:tcPr>
            <w:tcW w:w="3095" w:type="dxa"/>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FB5602">
            <w:pPr>
              <w:spacing w:after="0" w:line="240" w:lineRule="auto"/>
            </w:pPr>
            <w:hyperlink r:id="rId10">
              <w:r w:rsidR="00A04B44" w:rsidRPr="00152088">
                <w:rPr>
                  <w:rStyle w:val="czeinternetowe"/>
                </w:rPr>
                <w:t>www.amw.gdynia.pl</w:t>
              </w:r>
            </w:hyperlink>
          </w:p>
          <w:p w14:paraId="02A47B00" w14:textId="77777777" w:rsidR="00550AAF" w:rsidRPr="00152088" w:rsidRDefault="00550AAF">
            <w:pPr>
              <w:spacing w:after="0" w:line="240" w:lineRule="auto"/>
              <w:rPr>
                <w:b/>
                <w:bCs/>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2B635F10" w:rsidR="00550AAF" w:rsidRDefault="00FB5602">
            <w:pPr>
              <w:spacing w:after="0" w:line="240" w:lineRule="auto"/>
            </w:pPr>
            <w:hyperlink r:id="rId11" w:history="1">
              <w:r w:rsidR="00C42EF3" w:rsidRPr="00555B05">
                <w:rPr>
                  <w:rStyle w:val="Hipercze"/>
                </w:rPr>
                <w:t>https://platformazakupowa.pl/</w:t>
              </w:r>
            </w:hyperlink>
          </w:p>
          <w:p w14:paraId="48C5F629" w14:textId="77777777" w:rsidR="00550AAF" w:rsidRPr="00152088" w:rsidRDefault="00550AAF">
            <w:pPr>
              <w:spacing w:after="0" w:line="240" w:lineRule="auto"/>
              <w:rPr>
                <w:b/>
                <w:bCs/>
                <w:lang w:eastAsia="pl-PL"/>
              </w:rPr>
            </w:pPr>
          </w:p>
        </w:tc>
      </w:tr>
      <w:tr w:rsidR="00550AAF" w:rsidRPr="00152088" w14:paraId="31C62D47" w14:textId="77777777">
        <w:tc>
          <w:tcPr>
            <w:tcW w:w="9211" w:type="dxa"/>
            <w:gridSpan w:val="2"/>
          </w:tcPr>
          <w:p w14:paraId="1448A712" w14:textId="77777777" w:rsidR="00550AAF" w:rsidRPr="00152088" w:rsidRDefault="00550AAF">
            <w:pPr>
              <w:snapToGrid w:val="0"/>
              <w:spacing w:after="0" w:line="240" w:lineRule="auto"/>
              <w:jc w:val="both"/>
              <w:rPr>
                <w:b/>
                <w:bCs/>
                <w:lang w:eastAsia="pl-PL"/>
              </w:rPr>
            </w:pPr>
          </w:p>
          <w:p w14:paraId="423E1729" w14:textId="77777777" w:rsidR="00550AAF" w:rsidRPr="00152088" w:rsidRDefault="00A04B44">
            <w:pPr>
              <w:spacing w:after="0" w:line="240" w:lineRule="auto"/>
              <w:jc w:val="both"/>
            </w:pPr>
            <w:r w:rsidRPr="00152088">
              <w:rPr>
                <w:i/>
                <w:lang w:eastAsia="pl-PL"/>
              </w:rPr>
              <w:t>Wykonawca zamierzający wziąć udział w postępowaniu o udzielenie zamówienia publicznego, zobowiązany jest  posiadać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77777777" w:rsidR="00550AAF" w:rsidRPr="00152088" w:rsidRDefault="00A04B44">
                  <w:pPr>
                    <w:spacing w:after="0" w:line="240" w:lineRule="auto"/>
                    <w:jc w:val="both"/>
                    <w:rPr>
                      <w:b/>
                      <w:lang w:eastAsia="pl-PL"/>
                    </w:rPr>
                  </w:pPr>
                  <w:r w:rsidRPr="00152088">
                    <w:rPr>
                      <w:b/>
                      <w:lang w:eastAsia="pl-PL"/>
                    </w:rPr>
                    <w:t>Adres strony internetowej, na której udostępniane będą zmiany                                  i wyjaśnienia treści SWZ oraz inne dokumenty zamówienia bezpośrednio związane  z postępowaniem o udzielenie zamówienia</w:t>
                  </w:r>
                </w:p>
              </w:tc>
            </w:tr>
          </w:tbl>
          <w:p w14:paraId="056F7E4E"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FB5602">
            <w:pPr>
              <w:spacing w:after="0" w:line="240" w:lineRule="auto"/>
              <w:jc w:val="both"/>
            </w:pPr>
            <w:hyperlink r:id="rId12"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28ADB0FF" w:rsidR="00550AAF" w:rsidRPr="00152088" w:rsidRDefault="00A04B44">
      <w:pPr>
        <w:autoSpaceDE w:val="0"/>
        <w:spacing w:after="0" w:line="240" w:lineRule="auto"/>
        <w:jc w:val="both"/>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podstawie                   </w:t>
      </w:r>
      <w:r w:rsidR="00AB0831">
        <w:rPr>
          <w:lang w:eastAsia="pl-PL"/>
        </w:rPr>
        <w:t>art. 275 pkt</w:t>
      </w:r>
      <w:r w:rsidRPr="00152088">
        <w:rPr>
          <w:lang w:eastAsia="pl-PL"/>
        </w:rPr>
        <w:t xml:space="preserve"> 1 ustawy z dnia 11 września 2019 r.  - Prawo zamówień publicznych oraz zgodnie z wymogami określonymi w niniejszej Specyfikacji Warunków Zamówienia, zwanej dalej „SWZ”.</w:t>
      </w:r>
    </w:p>
    <w:p w14:paraId="7AF83A09" w14:textId="77777777" w:rsidR="00550AAF" w:rsidRPr="00152088"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7777777" w:rsidR="00550AAF" w:rsidRPr="00152088" w:rsidRDefault="00A04B44">
            <w:pPr>
              <w:autoSpaceDE w:val="0"/>
              <w:spacing w:after="0" w:line="240" w:lineRule="auto"/>
              <w:jc w:val="both"/>
              <w:rPr>
                <w:rFonts w:eastAsia="Times New Roman"/>
                <w:b/>
                <w:lang w:eastAsia="pl-PL"/>
              </w:rPr>
            </w:pPr>
            <w:r w:rsidRPr="00152088">
              <w:rPr>
                <w:b/>
              </w:rPr>
              <w:t>Informacja, czy Zamawiający przewiduje wybór najkorzystniejszej oferty                  z możliwością prowadzenia negocjacji</w:t>
            </w:r>
          </w:p>
        </w:tc>
      </w:tr>
    </w:tbl>
    <w:p w14:paraId="3697EF11" w14:textId="77777777"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77777777" w:rsidR="00550AAF" w:rsidRPr="00152088" w:rsidRDefault="00A04B44" w:rsidP="00232E4C">
      <w:pPr>
        <w:pStyle w:val="Akapitzlist"/>
        <w:numPr>
          <w:ilvl w:val="0"/>
          <w:numId w:val="30"/>
        </w:numPr>
        <w:tabs>
          <w:tab w:val="left" w:pos="-567"/>
        </w:tabs>
        <w:spacing w:before="60" w:after="0" w:line="240" w:lineRule="auto"/>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0C87994A" w14:textId="3A6A2D37" w:rsidR="00217A03" w:rsidRPr="00217A03" w:rsidRDefault="00C42EF3" w:rsidP="00217A03">
      <w:pPr>
        <w:pStyle w:val="Akapitzlist"/>
        <w:tabs>
          <w:tab w:val="left" w:pos="0"/>
        </w:tabs>
        <w:autoSpaceDE w:val="0"/>
        <w:spacing w:before="60" w:after="0" w:line="240" w:lineRule="auto"/>
        <w:jc w:val="both"/>
        <w:rPr>
          <w:rFonts w:ascii="Times New Roman" w:hAnsi="Times New Roman" w:cs="Times New Roman"/>
        </w:rPr>
      </w:pPr>
      <w:r>
        <w:rPr>
          <w:rFonts w:ascii="Times New Roman" w:hAnsi="Times New Roman" w:cs="Times New Roman"/>
          <w:b/>
          <w:color w:val="000000"/>
          <w:lang w:eastAsia="pl-PL"/>
        </w:rPr>
        <w:t>45300000-0, 45310000-3,</w:t>
      </w:r>
      <w:r w:rsidRPr="00C42EF3">
        <w:rPr>
          <w:rFonts w:ascii="Times New Roman" w:hAnsi="Times New Roman" w:cs="Times New Roman"/>
          <w:b/>
          <w:color w:val="000000"/>
          <w:lang w:eastAsia="pl-PL"/>
        </w:rPr>
        <w:t xml:space="preserve"> 45311000-0</w:t>
      </w:r>
    </w:p>
    <w:p w14:paraId="451260B0" w14:textId="1789A9A5" w:rsidR="00C917F4" w:rsidRPr="00152088" w:rsidRDefault="00A04B44" w:rsidP="00C42EF3">
      <w:pPr>
        <w:pStyle w:val="Akapitzlist"/>
        <w:numPr>
          <w:ilvl w:val="0"/>
          <w:numId w:val="30"/>
        </w:numPr>
        <w:tabs>
          <w:tab w:val="left" w:pos="0"/>
        </w:tabs>
        <w:autoSpaceDE w:val="0"/>
        <w:spacing w:before="60" w:after="0" w:line="240" w:lineRule="auto"/>
        <w:jc w:val="both"/>
        <w:rPr>
          <w:rFonts w:ascii="Times New Roman" w:hAnsi="Times New Roman" w:cs="Times New Roman"/>
        </w:rPr>
      </w:pPr>
      <w:r w:rsidRPr="00152088">
        <w:rPr>
          <w:rFonts w:ascii="Times New Roman" w:eastAsia="Times New Roman" w:hAnsi="Times New Roman" w:cs="Times New Roman"/>
          <w:lang w:eastAsia="pl-PL"/>
        </w:rPr>
        <w:t xml:space="preserve">Przedmiotem zamówienia jest </w:t>
      </w:r>
      <w:r w:rsidR="00C42EF3">
        <w:rPr>
          <w:rFonts w:ascii="Times New Roman" w:eastAsia="Times New Roman" w:hAnsi="Times New Roman" w:cs="Times New Roman"/>
          <w:lang w:eastAsia="pl-PL"/>
        </w:rPr>
        <w:t>m</w:t>
      </w:r>
      <w:r w:rsidR="00C42EF3" w:rsidRPr="00C42EF3">
        <w:rPr>
          <w:rFonts w:ascii="Times New Roman" w:eastAsia="Times New Roman" w:hAnsi="Times New Roman" w:cs="Times New Roman"/>
          <w:lang w:eastAsia="pl-PL"/>
        </w:rPr>
        <w:t>odernizacja instalacji oświetleniowej w ciągach komunikacyjnych i sanitariatach, za wyjątkiem sanitariatów  prawego skrzydła budynku na I</w:t>
      </w:r>
      <w:r w:rsidR="00C42EF3">
        <w:rPr>
          <w:rFonts w:ascii="Times New Roman" w:eastAsia="Times New Roman" w:hAnsi="Times New Roman" w:cs="Times New Roman"/>
          <w:lang w:eastAsia="pl-PL"/>
        </w:rPr>
        <w:br/>
      </w:r>
      <w:r w:rsidR="009F658E">
        <w:rPr>
          <w:rFonts w:ascii="Times New Roman" w:eastAsia="Times New Roman" w:hAnsi="Times New Roman" w:cs="Times New Roman"/>
          <w:lang w:eastAsia="pl-PL"/>
        </w:rPr>
        <w:t xml:space="preserve">i </w:t>
      </w:r>
      <w:r w:rsidR="00C42EF3" w:rsidRPr="00C42EF3">
        <w:rPr>
          <w:rFonts w:ascii="Times New Roman" w:eastAsia="Times New Roman" w:hAnsi="Times New Roman" w:cs="Times New Roman"/>
          <w:lang w:eastAsia="pl-PL"/>
        </w:rPr>
        <w:t>II piętrze.</w:t>
      </w:r>
      <w:r w:rsidRPr="00152088">
        <w:rPr>
          <w:rFonts w:ascii="Times New Roman" w:eastAsia="Times New Roman" w:hAnsi="Times New Roman" w:cs="Times New Roman"/>
          <w:lang w:eastAsia="pl-PL"/>
        </w:rPr>
        <w:t xml:space="preserve"> Szczegółowy opis i zakres przedmiotu zamówienia zawarty jest w opisie przedmiotu zamówienia </w:t>
      </w:r>
      <w:r w:rsidRPr="00A2034D">
        <w:rPr>
          <w:rFonts w:ascii="Times New Roman" w:eastAsia="Times New Roman" w:hAnsi="Times New Roman" w:cs="Times New Roman"/>
          <w:b/>
          <w:lang w:eastAsia="pl-PL"/>
        </w:rPr>
        <w:t>(</w:t>
      </w:r>
      <w:r w:rsidRPr="00F5087E">
        <w:rPr>
          <w:rFonts w:ascii="Times New Roman" w:eastAsia="Times New Roman" w:hAnsi="Times New Roman" w:cs="Times New Roman"/>
          <w:b/>
          <w:color w:val="000000" w:themeColor="text1"/>
          <w:lang w:eastAsia="pl-PL"/>
        </w:rPr>
        <w:t xml:space="preserve">załącznik nr </w:t>
      </w:r>
      <w:r w:rsidR="0028195A" w:rsidRPr="00F5087E">
        <w:rPr>
          <w:rFonts w:ascii="Times New Roman" w:eastAsia="Times New Roman" w:hAnsi="Times New Roman" w:cs="Times New Roman"/>
          <w:b/>
          <w:color w:val="000000" w:themeColor="text1"/>
          <w:lang w:eastAsia="pl-PL"/>
        </w:rPr>
        <w:t>2</w:t>
      </w:r>
      <w:r w:rsidRPr="00F5087E">
        <w:rPr>
          <w:rFonts w:ascii="Times New Roman" w:eastAsia="Times New Roman" w:hAnsi="Times New Roman" w:cs="Times New Roman"/>
          <w:b/>
          <w:color w:val="000000" w:themeColor="text1"/>
          <w:lang w:eastAsia="pl-PL"/>
        </w:rPr>
        <w:t xml:space="preserve"> do SWZ)</w:t>
      </w:r>
      <w:r w:rsidR="00314AE0" w:rsidRPr="00F5087E">
        <w:rPr>
          <w:rFonts w:ascii="Times New Roman" w:eastAsia="Times New Roman" w:hAnsi="Times New Roman" w:cs="Times New Roman"/>
          <w:b/>
          <w:color w:val="000000" w:themeColor="text1"/>
          <w:lang w:eastAsia="pl-PL"/>
        </w:rPr>
        <w:t xml:space="preserve">, </w:t>
      </w:r>
      <w:r w:rsidR="009F658E">
        <w:rPr>
          <w:rFonts w:ascii="Times New Roman" w:eastAsia="Times New Roman" w:hAnsi="Times New Roman" w:cs="Times New Roman"/>
          <w:lang w:eastAsia="pl-PL"/>
        </w:rPr>
        <w:t>przedmiarze, dokumentacji projektowej i</w:t>
      </w:r>
      <w:r w:rsidR="00314AE0" w:rsidRPr="00314AE0">
        <w:rPr>
          <w:rFonts w:ascii="Times New Roman" w:eastAsia="Times New Roman" w:hAnsi="Times New Roman" w:cs="Times New Roman"/>
          <w:lang w:eastAsia="pl-PL"/>
        </w:rPr>
        <w:t xml:space="preserve"> STWiOR</w:t>
      </w:r>
      <w:r w:rsidRPr="00152088">
        <w:rPr>
          <w:rFonts w:ascii="Times New Roman" w:eastAsia="Times New Roman" w:hAnsi="Times New Roman" w:cs="Times New Roman"/>
          <w:lang w:eastAsia="pl-PL"/>
        </w:rPr>
        <w:t xml:space="preserve">. </w:t>
      </w:r>
    </w:p>
    <w:p w14:paraId="7C26E683" w14:textId="77777777" w:rsidR="00550AAF" w:rsidRPr="00152088" w:rsidRDefault="00A04B44" w:rsidP="00232E4C">
      <w:pPr>
        <w:pStyle w:val="Akapitzlist"/>
        <w:numPr>
          <w:ilvl w:val="0"/>
          <w:numId w:val="32"/>
        </w:numPr>
        <w:tabs>
          <w:tab w:val="left" w:pos="-567"/>
        </w:tabs>
        <w:autoSpaceDE w:val="0"/>
        <w:spacing w:after="0" w:line="240" w:lineRule="auto"/>
        <w:jc w:val="both"/>
        <w:rPr>
          <w:rFonts w:ascii="Times New Roman" w:eastAsia="Times New Roman" w:hAnsi="Times New Roman" w:cs="Times New Roman"/>
          <w:lang w:eastAsia="pl-PL"/>
        </w:rPr>
      </w:pPr>
      <w:r w:rsidRPr="00152088">
        <w:rPr>
          <w:rFonts w:ascii="Times New Roman" w:hAnsi="Times New Roman" w:cs="Times New Roman"/>
          <w:b/>
        </w:rPr>
        <w:t xml:space="preserve">Zamawiający informuje, że podstawą do wstępu cudzoziemców na teren Akademii przed przystąpieniem do realizacji umowy jest otrzymanie pozwolenia jednorazowego na wjazd w wyniku uzyskania pozytywnej opinii Dyrektora Zarządu Operacyjnego Służby </w:t>
      </w:r>
      <w:r w:rsidRPr="00152088">
        <w:rPr>
          <w:rFonts w:ascii="Times New Roman" w:hAnsi="Times New Roman" w:cs="Times New Roman"/>
          <w:b/>
        </w:rPr>
        <w:lastRenderedPageBreak/>
        <w:t xml:space="preserve">Kontrwywiadu Wojskowego poprzez Szefa Agencji Bezpieczeństwa Wewnętrznego lub otrzymanie jednorazowego pozwolenia wydanego przez Dowództwo Generalne Rodzajów Sił Zbrojonych </w:t>
      </w:r>
      <w:r w:rsidRPr="00152088">
        <w:rPr>
          <w:rFonts w:ascii="Times New Roman" w:hAnsi="Times New Roman" w:cs="Times New Roman"/>
          <w:i/>
        </w:rPr>
        <w:t>(wymóg uzyskania zgody SKW zgodnie z zasadami wynikającymi z decyzji nr 19/MON Ministra Obrony Narodowej z dnia 24.01.2017r. w sprawie organizowania współpracy międzynarodowej w resorcie obrony narodowej (Dz. Urz. MON poz. 18).</w:t>
      </w:r>
      <w:r w:rsidRPr="00152088">
        <w:rPr>
          <w:rFonts w:ascii="Times New Roman" w:hAnsi="Times New Roman" w:cs="Times New Roman"/>
          <w:b/>
        </w:rPr>
        <w:t xml:space="preserve"> </w:t>
      </w:r>
    </w:p>
    <w:p w14:paraId="7B6632C9" w14:textId="77777777" w:rsidR="00550AAF" w:rsidRPr="00152088" w:rsidRDefault="00A04B44" w:rsidP="00152088">
      <w:pPr>
        <w:tabs>
          <w:tab w:val="left" w:pos="-567"/>
        </w:tabs>
        <w:autoSpaceDE w:val="0"/>
        <w:spacing w:after="0" w:line="240" w:lineRule="auto"/>
        <w:ind w:left="709"/>
        <w:jc w:val="both"/>
        <w:rPr>
          <w:rFonts w:eastAsia="Times New Roman"/>
          <w:lang w:eastAsia="pl-PL"/>
        </w:rPr>
      </w:pPr>
      <w:r w:rsidRPr="00152088">
        <w:rPr>
          <w:b/>
        </w:rPr>
        <w:t xml:space="preserve">Zamawiający zastrzega, że procedura wyrażenia zgody na realizację umowy przez pracowników nie posiadających obywatelstwa polskiego może potrwać około miesiąca. </w:t>
      </w:r>
      <w:r w:rsidRPr="00152088">
        <w:rPr>
          <w:b/>
        </w:rPr>
        <w:br/>
        <w:t xml:space="preserve">Z powyższego Wykonawcy nie przysługują żadne roszczenia związane ze zmianą terminu wykonania przedmiotu zamówienia. </w:t>
      </w:r>
    </w:p>
    <w:p w14:paraId="1AB74B53" w14:textId="77777777" w:rsidR="00550AAF" w:rsidRPr="00152088" w:rsidRDefault="00A04B44" w:rsidP="00152088">
      <w:pPr>
        <w:tabs>
          <w:tab w:val="left" w:pos="-567"/>
        </w:tabs>
        <w:autoSpaceDE w:val="0"/>
        <w:spacing w:after="0" w:line="240" w:lineRule="auto"/>
        <w:ind w:left="709"/>
        <w:jc w:val="both"/>
        <w:rPr>
          <w:rFonts w:eastAsia="Times New Roman"/>
          <w:lang w:eastAsia="pl-PL"/>
        </w:rPr>
      </w:pPr>
      <w:r w:rsidRPr="00152088">
        <w:rPr>
          <w:b/>
        </w:rPr>
        <w:t xml:space="preserve">Wykonawca przed przystąpieniem do realizacji Umowy zapozna się z procedurami wstępu na teren Akademii obowiązujących u Zamawiającego. </w:t>
      </w:r>
    </w:p>
    <w:p w14:paraId="56C62FEF" w14:textId="77777777" w:rsidR="00550AAF" w:rsidRPr="00152088" w:rsidRDefault="00550AAF">
      <w:pPr>
        <w:tabs>
          <w:tab w:val="left" w:pos="-993"/>
          <w:tab w:val="left" w:pos="-426"/>
        </w:tabs>
        <w:autoSpaceDE w:val="0"/>
        <w:spacing w:before="60" w:after="60" w:line="240" w:lineRule="auto"/>
        <w:ind w:left="426"/>
        <w:jc w:val="both"/>
        <w:rPr>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3BF4FE67" w14:textId="1F559392" w:rsidR="00550AAF" w:rsidRDefault="00A04B44" w:rsidP="00314AE0">
      <w:pPr>
        <w:pStyle w:val="Bezodstpw"/>
        <w:jc w:val="both"/>
        <w:rPr>
          <w:rFonts w:ascii="Times New Roman" w:hAnsi="Times New Roman" w:cs="Times New Roman"/>
          <w:b/>
        </w:rPr>
      </w:pPr>
      <w:r w:rsidRPr="00152088">
        <w:rPr>
          <w:rFonts w:ascii="Times New Roman" w:hAnsi="Times New Roman" w:cs="Times New Roman"/>
        </w:rPr>
        <w:t xml:space="preserve">Termin realizacji zamówienia: </w:t>
      </w:r>
      <w:r w:rsidR="00616BC4">
        <w:rPr>
          <w:rFonts w:ascii="Times New Roman" w:hAnsi="Times New Roman" w:cs="Times New Roman"/>
        </w:rPr>
        <w:t xml:space="preserve">przewidywany termin realizacji zamówienia </w:t>
      </w:r>
      <w:r w:rsidR="00314AE0" w:rsidRPr="00314AE0">
        <w:rPr>
          <w:rFonts w:ascii="Times New Roman" w:hAnsi="Times New Roman" w:cs="Times New Roman"/>
          <w:b/>
        </w:rPr>
        <w:t>90 dni kalendarzowych od wprowadzenia na budowę</w:t>
      </w:r>
      <w:r w:rsidR="00314AE0">
        <w:rPr>
          <w:rFonts w:ascii="Times New Roman" w:hAnsi="Times New Roman" w:cs="Times New Roman"/>
          <w:b/>
        </w:rPr>
        <w:t>.</w:t>
      </w:r>
    </w:p>
    <w:p w14:paraId="465AAAC1" w14:textId="77777777" w:rsidR="00314AE0" w:rsidRPr="00152088" w:rsidRDefault="00314AE0" w:rsidP="00314AE0">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pPr>
        <w:numPr>
          <w:ilvl w:val="0"/>
          <w:numId w:val="6"/>
        </w:numPr>
        <w:spacing w:after="0" w:line="240" w:lineRule="auto"/>
        <w:ind w:left="426" w:hanging="426"/>
        <w:jc w:val="both"/>
        <w:rPr>
          <w:lang w:eastAsia="pl-PL"/>
        </w:rPr>
      </w:pPr>
      <w:r w:rsidRPr="00152088">
        <w:rPr>
          <w:lang w:eastAsia="pl-PL"/>
        </w:rPr>
        <w:t xml:space="preserve">Zamawiający wymaga, aby wybrany Wykonawca zawarł z nim umowę na warunkach określonych w projekcie umowy stanowiącym </w:t>
      </w:r>
      <w:r w:rsidRPr="00003AD2">
        <w:rPr>
          <w:b/>
          <w:lang w:eastAsia="pl-PL"/>
        </w:rPr>
        <w:t>załącznik</w:t>
      </w:r>
      <w:r w:rsidR="00FC111B" w:rsidRPr="00003AD2">
        <w:rPr>
          <w:b/>
          <w:lang w:eastAsia="pl-PL"/>
        </w:rPr>
        <w:t xml:space="preserve"> nr 3</w:t>
      </w:r>
      <w:r w:rsidRPr="00003AD2">
        <w:rPr>
          <w:lang w:eastAsia="pl-PL"/>
        </w:rPr>
        <w:t xml:space="preserve"> </w:t>
      </w:r>
      <w:r w:rsidRPr="00152088">
        <w:rPr>
          <w:lang w:eastAsia="pl-PL"/>
        </w:rPr>
        <w:t>do SWZ.</w:t>
      </w:r>
      <w:bookmarkStart w:id="5" w:name="OLE_LINK16"/>
    </w:p>
    <w:p w14:paraId="1B398410" w14:textId="78DF53BF" w:rsidR="00550AAF" w:rsidRPr="00152088" w:rsidRDefault="00A04B44">
      <w:pPr>
        <w:numPr>
          <w:ilvl w:val="0"/>
          <w:numId w:val="6"/>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B363AC">
        <w:rPr>
          <w:lang w:eastAsia="pl-PL"/>
        </w:rPr>
        <w:t>awy Prawo Zamówień Publicznych.</w:t>
      </w:r>
    </w:p>
    <w:p w14:paraId="088C2498" w14:textId="7652B96F" w:rsidR="00550AAF" w:rsidRPr="00152088" w:rsidRDefault="00A04B44">
      <w:pPr>
        <w:numPr>
          <w:ilvl w:val="0"/>
          <w:numId w:val="6"/>
        </w:numPr>
        <w:spacing w:after="0" w:line="240" w:lineRule="auto"/>
        <w:ind w:left="426" w:hanging="426"/>
        <w:jc w:val="both"/>
      </w:pPr>
      <w:r w:rsidRPr="00152088">
        <w:rPr>
          <w:lang w:eastAsia="pl-PL"/>
        </w:rPr>
        <w:t xml:space="preserve">Zamawiający, zgodnie z art. 455 ust. 1 ustawy Prawo Zamówień Publicznych , przewiduje możliwość dokonania zmian postanowień zawartej umowy w sprawie zamówienia publicznego, </w:t>
      </w:r>
      <w:r w:rsidR="00840098">
        <w:rPr>
          <w:lang w:eastAsia="pl-PL"/>
        </w:rPr>
        <w:br/>
      </w:r>
      <w:r w:rsidRPr="00152088">
        <w:rPr>
          <w:lang w:eastAsia="pl-PL"/>
        </w:rPr>
        <w:t>w sposób i na warunkach określonych w projekcie umowy</w:t>
      </w:r>
      <w:r w:rsidR="007377F0">
        <w:rPr>
          <w:lang w:eastAsia="pl-PL"/>
        </w:rPr>
        <w:t xml:space="preserve"> </w:t>
      </w:r>
      <w:r w:rsidR="007377F0" w:rsidRPr="00003AD2">
        <w:rPr>
          <w:lang w:eastAsia="pl-PL"/>
        </w:rPr>
        <w:t xml:space="preserve">(załącznik nr 3 </w:t>
      </w:r>
      <w:r w:rsidR="007377F0">
        <w:rPr>
          <w:lang w:eastAsia="pl-PL"/>
        </w:rPr>
        <w:t>par 23)</w:t>
      </w:r>
      <w:r w:rsidRPr="00152088">
        <w:rPr>
          <w:lang w:eastAsia="pl-PL"/>
        </w:rPr>
        <w:t>.</w:t>
      </w:r>
    </w:p>
    <w:bookmarkEnd w:id="5"/>
    <w:p w14:paraId="03649957" w14:textId="77777777" w:rsidR="00550AAF" w:rsidRPr="00152088" w:rsidRDefault="00550AAF">
      <w:pPr>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77777777" w:rsidR="00550AAF" w:rsidRPr="00152088" w:rsidRDefault="00A04B44">
            <w:pPr>
              <w:spacing w:after="0" w:line="240" w:lineRule="auto"/>
            </w:pPr>
            <w:r w:rsidRPr="00152088">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674DE26A" w14:textId="77777777" w:rsidR="00550AAF" w:rsidRPr="00152088" w:rsidRDefault="00A04B44" w:rsidP="00DE0907">
      <w:pPr>
        <w:numPr>
          <w:ilvl w:val="0"/>
          <w:numId w:val="28"/>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152088" w:rsidRDefault="00550AAF">
      <w:pPr>
        <w:spacing w:after="0" w:line="240" w:lineRule="auto"/>
        <w:ind w:left="426" w:hanging="426"/>
        <w:jc w:val="both"/>
      </w:pPr>
    </w:p>
    <w:p w14:paraId="74922D8F" w14:textId="54460AB6" w:rsidR="00550AAF" w:rsidRDefault="00FB5602">
      <w:pPr>
        <w:spacing w:after="0" w:line="240" w:lineRule="auto"/>
        <w:ind w:left="426" w:hanging="426"/>
        <w:jc w:val="center"/>
      </w:pPr>
      <w:hyperlink r:id="rId13" w:history="1">
        <w:r w:rsidR="00B363AC" w:rsidRPr="00555B05">
          <w:rPr>
            <w:rStyle w:val="Hipercze"/>
          </w:rPr>
          <w:t>https://platformazakupowa.pl/</w:t>
        </w:r>
      </w:hyperlink>
    </w:p>
    <w:p w14:paraId="26EABB17" w14:textId="77777777" w:rsidR="00550AAF" w:rsidRPr="00152088" w:rsidRDefault="00550AAF">
      <w:pPr>
        <w:spacing w:after="0" w:line="240" w:lineRule="auto"/>
        <w:ind w:left="426" w:hanging="426"/>
        <w:jc w:val="both"/>
      </w:pPr>
    </w:p>
    <w:p w14:paraId="161829D0" w14:textId="77777777" w:rsidR="00550AAF" w:rsidRPr="00152088" w:rsidRDefault="00A04B44" w:rsidP="00DE0907">
      <w:pPr>
        <w:numPr>
          <w:ilvl w:val="0"/>
          <w:numId w:val="21"/>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platformazakupowa.pl</w:t>
      </w:r>
      <w:r w:rsidRPr="00152088">
        <w:t xml:space="preserve">                       i formularza „Wyślij wiadomość do Zamawiającego”. </w:t>
      </w:r>
    </w:p>
    <w:p w14:paraId="3808DCD7"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przycisku  „Wyślij wiadomość do Zamawiającego”, po których pojawi się komunikat, że wiadomość została wysłana do Zamawiającego.</w:t>
      </w:r>
    </w:p>
    <w:p w14:paraId="470CFA7F" w14:textId="77777777" w:rsidR="00550AAF" w:rsidRPr="00152088" w:rsidRDefault="00A04B44" w:rsidP="00DE0907">
      <w:pPr>
        <w:numPr>
          <w:ilvl w:val="0"/>
          <w:numId w:val="21"/>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57F2C489" w14:textId="77777777" w:rsidR="00550AAF" w:rsidRPr="00152088" w:rsidRDefault="00A04B44" w:rsidP="00DE0907">
      <w:pPr>
        <w:numPr>
          <w:ilvl w:val="0"/>
          <w:numId w:val="21"/>
        </w:numPr>
        <w:spacing w:after="0" w:line="240" w:lineRule="auto"/>
        <w:ind w:left="426" w:hanging="426"/>
        <w:jc w:val="both"/>
      </w:pPr>
      <w:r w:rsidRPr="00152088">
        <w:t>Wykonawca jako podmiot profesjonalny ma obowiązek sprawdzania komunikatów i wiadomości bezpośrednio na platformazakupowa.pl przesłanych przez Zamawiającego, gdyż system powiadomień może ulec awarii lub powiadomienie może trafić do folderu SPAM.</w:t>
      </w:r>
    </w:p>
    <w:p w14:paraId="176A92EA" w14:textId="5EFF42EB" w:rsidR="00550AAF" w:rsidRPr="00152088" w:rsidRDefault="00A04B44" w:rsidP="00DE0907">
      <w:pPr>
        <w:numPr>
          <w:ilvl w:val="0"/>
          <w:numId w:val="21"/>
        </w:numPr>
        <w:spacing w:after="0" w:line="240" w:lineRule="auto"/>
        <w:ind w:left="426" w:hanging="426"/>
        <w:jc w:val="both"/>
      </w:pPr>
      <w:r w:rsidRPr="00152088">
        <w:t>Zamawiający, zgodnie z art. 67 ustawy Prawo Zamówień Publicznych, określa  wymagania techniczne i organizacyjne sporządzania, wysyłania i odbierania korespondencji elektronicznej, tj.:</w:t>
      </w:r>
      <w:hyperlink r:id="rId17"/>
    </w:p>
    <w:p w14:paraId="6E92D7FF" w14:textId="77777777" w:rsidR="00550AAF" w:rsidRPr="00152088" w:rsidRDefault="00A04B44" w:rsidP="00B363AC">
      <w:pPr>
        <w:numPr>
          <w:ilvl w:val="1"/>
          <w:numId w:val="21"/>
        </w:numPr>
        <w:tabs>
          <w:tab w:val="clear" w:pos="0"/>
        </w:tabs>
        <w:spacing w:after="0" w:line="240" w:lineRule="auto"/>
        <w:ind w:left="851" w:hanging="426"/>
        <w:jc w:val="both"/>
      </w:pPr>
      <w:r w:rsidRPr="00152088">
        <w:t>stały dostęp do sieci Internet o gwarantowanej przepustowości nie mniejszej niż 512 kb/s,</w:t>
      </w:r>
    </w:p>
    <w:p w14:paraId="12754C4C" w14:textId="77777777" w:rsidR="00550AAF" w:rsidRPr="00152088" w:rsidRDefault="00A04B44" w:rsidP="00B363AC">
      <w:pPr>
        <w:numPr>
          <w:ilvl w:val="1"/>
          <w:numId w:val="21"/>
        </w:numPr>
        <w:tabs>
          <w:tab w:val="clear" w:pos="0"/>
        </w:tabs>
        <w:spacing w:after="0" w:line="240" w:lineRule="auto"/>
        <w:ind w:left="851" w:hanging="426"/>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B363AC">
      <w:pPr>
        <w:numPr>
          <w:ilvl w:val="1"/>
          <w:numId w:val="21"/>
        </w:numPr>
        <w:tabs>
          <w:tab w:val="clear" w:pos="0"/>
        </w:tabs>
        <w:spacing w:after="0" w:line="240" w:lineRule="auto"/>
        <w:ind w:left="851" w:hanging="426"/>
        <w:jc w:val="both"/>
      </w:pPr>
      <w:r w:rsidRPr="00152088">
        <w:t xml:space="preserve">zainstalowana dowolna przeglądarka internetowa, w przypadku Internet Explorer minimalnie wersja 10.0, </w:t>
      </w:r>
    </w:p>
    <w:p w14:paraId="536ECDA5" w14:textId="77777777" w:rsidR="00550AAF" w:rsidRPr="00152088" w:rsidRDefault="00A04B44" w:rsidP="00B363AC">
      <w:pPr>
        <w:numPr>
          <w:ilvl w:val="1"/>
          <w:numId w:val="21"/>
        </w:numPr>
        <w:tabs>
          <w:tab w:val="clear" w:pos="0"/>
        </w:tabs>
        <w:spacing w:after="0" w:line="240" w:lineRule="auto"/>
        <w:ind w:left="851" w:hanging="426"/>
        <w:jc w:val="both"/>
      </w:pPr>
      <w:r w:rsidRPr="00152088">
        <w:t>włączona obsługa JavaScript,</w:t>
      </w:r>
    </w:p>
    <w:p w14:paraId="5CD407AF" w14:textId="77777777" w:rsidR="00550AAF" w:rsidRPr="00152088" w:rsidRDefault="00A04B44" w:rsidP="00B363AC">
      <w:pPr>
        <w:numPr>
          <w:ilvl w:val="1"/>
          <w:numId w:val="21"/>
        </w:numPr>
        <w:tabs>
          <w:tab w:val="clear" w:pos="0"/>
        </w:tabs>
        <w:spacing w:after="0" w:line="240" w:lineRule="auto"/>
        <w:ind w:left="851" w:hanging="426"/>
        <w:jc w:val="both"/>
      </w:pPr>
      <w:r w:rsidRPr="00152088">
        <w:t>zainstalowany program Adobe Acrobat Reader lub inny obsługujący format plików .pdf,</w:t>
      </w:r>
    </w:p>
    <w:p w14:paraId="4D37AF1F" w14:textId="77777777" w:rsidR="00550AAF" w:rsidRPr="00152088" w:rsidRDefault="00A04B44" w:rsidP="00B363AC">
      <w:pPr>
        <w:numPr>
          <w:ilvl w:val="1"/>
          <w:numId w:val="21"/>
        </w:numPr>
        <w:tabs>
          <w:tab w:val="clear" w:pos="0"/>
        </w:tabs>
        <w:spacing w:after="0" w:line="240" w:lineRule="auto"/>
        <w:ind w:left="851" w:hanging="426"/>
        <w:jc w:val="both"/>
      </w:pPr>
      <w:r w:rsidRPr="00152088">
        <w:t>Platformazakupowa.pl działa według standardu przyjętego w komunikacji sieciowej - kodowanie UTF8,</w:t>
      </w:r>
    </w:p>
    <w:p w14:paraId="6C461D56" w14:textId="77777777" w:rsidR="00550AAF" w:rsidRPr="00152088" w:rsidRDefault="00A04B44" w:rsidP="00B363AC">
      <w:pPr>
        <w:numPr>
          <w:ilvl w:val="1"/>
          <w:numId w:val="21"/>
        </w:numPr>
        <w:tabs>
          <w:tab w:val="clear" w:pos="0"/>
        </w:tabs>
        <w:spacing w:after="0" w:line="240" w:lineRule="auto"/>
        <w:ind w:left="851" w:hanging="426"/>
        <w:jc w:val="both"/>
      </w:pPr>
      <w:r w:rsidRPr="00152088">
        <w:t>Oznaczenie czasu odbioru danych przez platformę zakupową stanowi datę oraz dokładny czas (hh:mm:ss) generowany wg. czasu lokalnego serwera synchronizowanego z zegarem Głównego Urzędu Miar.</w:t>
      </w:r>
    </w:p>
    <w:p w14:paraId="58E06DB8" w14:textId="77777777" w:rsidR="00550AAF" w:rsidRPr="00152088" w:rsidRDefault="00A04B44" w:rsidP="00B363AC">
      <w:pPr>
        <w:numPr>
          <w:ilvl w:val="0"/>
          <w:numId w:val="21"/>
        </w:numPr>
        <w:tabs>
          <w:tab w:val="clear" w:pos="0"/>
        </w:tabs>
        <w:spacing w:after="0" w:line="240" w:lineRule="auto"/>
        <w:ind w:left="851" w:hanging="426"/>
        <w:jc w:val="both"/>
      </w:pPr>
      <w:r w:rsidRPr="00152088">
        <w:t>Wykonawca, przystępując do niniejszego postępowania o udzielenie zamówienia publicznego:</w:t>
      </w:r>
    </w:p>
    <w:p w14:paraId="34DE00E3" w14:textId="77777777" w:rsidR="00550AAF" w:rsidRPr="00152088" w:rsidRDefault="00A04B44" w:rsidP="00B363AC">
      <w:pPr>
        <w:numPr>
          <w:ilvl w:val="1"/>
          <w:numId w:val="21"/>
        </w:numPr>
        <w:tabs>
          <w:tab w:val="clear" w:pos="0"/>
        </w:tabs>
        <w:spacing w:after="0" w:line="240" w:lineRule="auto"/>
        <w:ind w:left="851" w:hanging="426"/>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B363AC">
      <w:pPr>
        <w:numPr>
          <w:ilvl w:val="1"/>
          <w:numId w:val="21"/>
        </w:numPr>
        <w:tabs>
          <w:tab w:val="clear" w:pos="0"/>
        </w:tabs>
        <w:spacing w:after="0" w:line="240" w:lineRule="auto"/>
        <w:ind w:left="851" w:hanging="426"/>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50FEE0F8" w14:textId="77777777" w:rsidR="00840098" w:rsidRDefault="00A04B44" w:rsidP="00DE0907">
      <w:pPr>
        <w:numPr>
          <w:ilvl w:val="0"/>
          <w:numId w:val="21"/>
        </w:numPr>
        <w:spacing w:after="0" w:line="240" w:lineRule="auto"/>
        <w:ind w:left="426" w:hanging="426"/>
        <w:jc w:val="both"/>
      </w:pPr>
      <w:r w:rsidRPr="00152088">
        <w:rPr>
          <w:b/>
        </w:rPr>
        <w:t xml:space="preserve">Zamawiający nie ponosi odpowiedzialności za złożenie oferty w sposób niezgodny                            z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72077CB3" w:rsidR="00550AAF" w:rsidRPr="00152088" w:rsidRDefault="00A04B44" w:rsidP="00DE0907">
      <w:pPr>
        <w:numPr>
          <w:ilvl w:val="0"/>
          <w:numId w:val="21"/>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6B0A83F3" w14:textId="77777777" w:rsidR="00550AAF" w:rsidRPr="00152088" w:rsidRDefault="00A04B44" w:rsidP="00DE0907">
      <w:pPr>
        <w:numPr>
          <w:ilvl w:val="0"/>
          <w:numId w:val="21"/>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152088"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0FB199FA" w14:textId="77777777" w:rsidTr="00F5087E">
        <w:tc>
          <w:tcPr>
            <w:tcW w:w="9332" w:type="dxa"/>
            <w:gridSpan w:val="3"/>
          </w:tcPr>
          <w:p w14:paraId="472642C3" w14:textId="3FFC8349" w:rsidR="00550AAF" w:rsidRPr="00152088" w:rsidRDefault="00A04B44" w:rsidP="00F5087E">
            <w:pPr>
              <w:spacing w:before="80"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22ED944F" w:rsidR="00550AAF" w:rsidRPr="00152088" w:rsidRDefault="00A04B44" w:rsidP="00066465">
      <w:pPr>
        <w:pStyle w:val="Bezodstpw"/>
        <w:numPr>
          <w:ilvl w:val="6"/>
          <w:numId w:val="12"/>
        </w:numPr>
        <w:spacing w:before="60"/>
        <w:ind w:left="426"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9F6602">
        <w:rPr>
          <w:rFonts w:ascii="Times New Roman" w:hAnsi="Times New Roman" w:cs="Times New Roman"/>
          <w:b/>
          <w:shd w:val="clear" w:color="auto" w:fill="F7CAAC"/>
        </w:rPr>
        <w:t>14</w:t>
      </w:r>
      <w:r w:rsidR="00C72849" w:rsidRPr="00152088">
        <w:rPr>
          <w:rFonts w:ascii="Times New Roman" w:hAnsi="Times New Roman" w:cs="Times New Roman"/>
          <w:b/>
          <w:shd w:val="clear" w:color="auto" w:fill="F7CAAC"/>
        </w:rPr>
        <w:t>.0</w:t>
      </w:r>
      <w:r w:rsidR="00314AE0">
        <w:rPr>
          <w:rFonts w:ascii="Times New Roman" w:hAnsi="Times New Roman" w:cs="Times New Roman"/>
          <w:b/>
          <w:shd w:val="clear" w:color="auto" w:fill="F7CAAC"/>
        </w:rPr>
        <w:t>4</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2021r.</w:t>
      </w:r>
      <w:r w:rsidRPr="00152088">
        <w:rPr>
          <w:rFonts w:ascii="Times New Roman" w:hAnsi="Times New Roman" w:cs="Times New Roman"/>
          <w:b/>
        </w:rPr>
        <w:t xml:space="preserve"> </w:t>
      </w:r>
    </w:p>
    <w:p w14:paraId="5C05DE99"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14:paraId="7D80E16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7075C18D" w:rsidR="00550AAF" w:rsidRPr="00152088" w:rsidRDefault="00A04B44" w:rsidP="00E447D5">
      <w:pPr>
        <w:numPr>
          <w:ilvl w:val="0"/>
          <w:numId w:val="10"/>
        </w:numPr>
        <w:spacing w:after="0" w:line="240" w:lineRule="auto"/>
        <w:ind w:left="426" w:hanging="426"/>
        <w:jc w:val="both"/>
      </w:pPr>
      <w:r w:rsidRPr="00152088">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9F6602">
          <w:rPr>
            <w:rStyle w:val="czeinternetowe"/>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066465">
      <w:pPr>
        <w:numPr>
          <w:ilvl w:val="0"/>
          <w:numId w:val="10"/>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066465">
      <w:pPr>
        <w:numPr>
          <w:ilvl w:val="0"/>
          <w:numId w:val="10"/>
        </w:numPr>
        <w:spacing w:after="0" w:line="240" w:lineRule="auto"/>
        <w:ind w:left="426" w:hanging="426"/>
        <w:jc w:val="both"/>
      </w:pPr>
      <w:r w:rsidRPr="00152088">
        <w:t>Oferta musi być:</w:t>
      </w:r>
    </w:p>
    <w:p w14:paraId="5061E7FA" w14:textId="77777777" w:rsidR="00550AAF" w:rsidRPr="00152088" w:rsidRDefault="00A04B44" w:rsidP="00F5087E">
      <w:pPr>
        <w:numPr>
          <w:ilvl w:val="1"/>
          <w:numId w:val="10"/>
        </w:numPr>
        <w:tabs>
          <w:tab w:val="clear" w:pos="0"/>
        </w:tabs>
        <w:spacing w:after="0" w:line="240" w:lineRule="auto"/>
        <w:ind w:left="709" w:hanging="284"/>
        <w:jc w:val="both"/>
      </w:pPr>
      <w:r w:rsidRPr="00152088">
        <w:t>sporządzona na podstawie załączników niniejszej SWZ w języku polskim,</w:t>
      </w:r>
    </w:p>
    <w:p w14:paraId="570D4EFD" w14:textId="77777777" w:rsidR="00550AAF" w:rsidRPr="00152088" w:rsidRDefault="00A04B44" w:rsidP="00F5087E">
      <w:pPr>
        <w:numPr>
          <w:ilvl w:val="1"/>
          <w:numId w:val="10"/>
        </w:numPr>
        <w:tabs>
          <w:tab w:val="clear" w:pos="0"/>
        </w:tabs>
        <w:spacing w:after="0" w:line="240" w:lineRule="auto"/>
        <w:ind w:left="709" w:hanging="284"/>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349C32B4" w14:textId="7A29117E" w:rsidR="00550AAF" w:rsidRPr="00152088" w:rsidRDefault="00A04B44" w:rsidP="00F5087E">
      <w:pPr>
        <w:numPr>
          <w:ilvl w:val="1"/>
          <w:numId w:val="10"/>
        </w:numPr>
        <w:tabs>
          <w:tab w:val="clear" w:pos="0"/>
        </w:tabs>
        <w:spacing w:after="0" w:line="240" w:lineRule="auto"/>
        <w:ind w:left="709" w:hanging="284"/>
        <w:jc w:val="both"/>
      </w:pPr>
      <w:r w:rsidRPr="00152088">
        <w:t>podpisana kwalifikowanym podpisem elektronicznym lub podpisem zaufanym lub podpisem osobistym przez osobę upoważnioną.</w:t>
      </w:r>
    </w:p>
    <w:p w14:paraId="6751E15B" w14:textId="77777777" w:rsidR="00550AAF" w:rsidRPr="00152088" w:rsidRDefault="00A04B44" w:rsidP="00066465">
      <w:pPr>
        <w:numPr>
          <w:ilvl w:val="0"/>
          <w:numId w:val="10"/>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3F4237" w14:textId="77777777" w:rsidR="00550AAF" w:rsidRPr="00152088" w:rsidRDefault="00A04B44" w:rsidP="00066465">
      <w:pPr>
        <w:numPr>
          <w:ilvl w:val="0"/>
          <w:numId w:val="10"/>
        </w:numPr>
        <w:spacing w:after="0" w:line="240" w:lineRule="auto"/>
        <w:ind w:left="426" w:hanging="426"/>
        <w:jc w:val="both"/>
      </w:pPr>
      <w:r w:rsidRPr="00152088">
        <w:t>W przypadku wykorzystania formatu podpisu XAdES zewnętrzny Zamawiający wymaga dołączenia odpowiedniej ilości plików, czyli podpisywanych plików z danymi oraz plików XAdES.</w:t>
      </w:r>
    </w:p>
    <w:p w14:paraId="54DC0FDF" w14:textId="0658F6A1" w:rsidR="00550AAF" w:rsidRPr="00152088" w:rsidRDefault="00A04B44" w:rsidP="00066465">
      <w:pPr>
        <w:numPr>
          <w:ilvl w:val="0"/>
          <w:numId w:val="10"/>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066465">
      <w:pPr>
        <w:numPr>
          <w:ilvl w:val="0"/>
          <w:numId w:val="10"/>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FB5602">
      <w:pPr>
        <w:spacing w:after="0" w:line="240" w:lineRule="auto"/>
        <w:ind w:left="852" w:hanging="426"/>
        <w:jc w:val="both"/>
      </w:pPr>
      <w:hyperlink r:id="rId28">
        <w:r w:rsidR="00A04B44" w:rsidRPr="00152088">
          <w:rPr>
            <w:rStyle w:val="czeinternetowe"/>
            <w:color w:val="1155CC"/>
          </w:rPr>
          <w:t>https://platformazakupowa.pl/strona/45-instrukcje</w:t>
        </w:r>
      </w:hyperlink>
    </w:p>
    <w:p w14:paraId="1EBB7F6F" w14:textId="77777777" w:rsidR="00550AAF" w:rsidRPr="00152088" w:rsidRDefault="00A04B44" w:rsidP="00066465">
      <w:pPr>
        <w:numPr>
          <w:ilvl w:val="0"/>
          <w:numId w:val="10"/>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066465">
      <w:pPr>
        <w:numPr>
          <w:ilvl w:val="0"/>
          <w:numId w:val="10"/>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066465">
      <w:pPr>
        <w:numPr>
          <w:ilvl w:val="0"/>
          <w:numId w:val="10"/>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77777777" w:rsidR="00550AAF" w:rsidRPr="00152088" w:rsidRDefault="00A04B44" w:rsidP="00066465">
      <w:pPr>
        <w:numPr>
          <w:ilvl w:val="0"/>
          <w:numId w:val="10"/>
        </w:numPr>
        <w:spacing w:after="0" w:line="240" w:lineRule="auto"/>
        <w:ind w:left="426" w:hanging="426"/>
        <w:jc w:val="both"/>
      </w:pPr>
      <w:r w:rsidRPr="00152088">
        <w:t>Maksymalny rozmiar jednego pliku przesyłanego za pośrednictwem dedykowanych formularzy do: złożenia, zmiany, wycofania oferty wynosi 150 MB natomiast przy komunikacji wielkość pliku to maksymalnie 500 MB.</w:t>
      </w:r>
    </w:p>
    <w:p w14:paraId="220DD2C1" w14:textId="77777777" w:rsidR="00550AAF" w:rsidRPr="00152088" w:rsidRDefault="00A04B44" w:rsidP="00066465">
      <w:pPr>
        <w:numPr>
          <w:ilvl w:val="0"/>
          <w:numId w:val="10"/>
        </w:numPr>
        <w:spacing w:after="0" w:line="240" w:lineRule="auto"/>
        <w:ind w:left="426" w:hanging="426"/>
        <w:jc w:val="both"/>
      </w:pPr>
      <w:r w:rsidRPr="00152088">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5AF3DC" w14:textId="77777777" w:rsidR="00550AAF" w:rsidRPr="00152088" w:rsidRDefault="00A04B44" w:rsidP="00066465">
      <w:pPr>
        <w:numPr>
          <w:ilvl w:val="0"/>
          <w:numId w:val="10"/>
        </w:numPr>
        <w:spacing w:after="0" w:line="240" w:lineRule="auto"/>
        <w:ind w:left="426" w:hanging="426"/>
        <w:jc w:val="both"/>
      </w:pPr>
      <w:r w:rsidRPr="00152088">
        <w:t>Zalecenia:</w:t>
      </w:r>
    </w:p>
    <w:p w14:paraId="4749E5CF" w14:textId="77777777" w:rsidR="00550AAF" w:rsidRPr="00152088" w:rsidRDefault="00A04B44" w:rsidP="00DE0907">
      <w:pPr>
        <w:numPr>
          <w:ilvl w:val="0"/>
          <w:numId w:val="23"/>
        </w:numPr>
        <w:spacing w:after="0" w:line="240" w:lineRule="auto"/>
        <w:jc w:val="both"/>
      </w:pPr>
      <w:r w:rsidRPr="00152088">
        <w:rPr>
          <w:i/>
          <w:lang w:eastAsia="pl-PL"/>
        </w:rPr>
        <w:t>Zamawiający rekomenduje wykorzystanie formatów: .pdf .doc .xls .jpg (.jpeg) ze szczególnym wskazaniem na .pdf</w:t>
      </w:r>
    </w:p>
    <w:p w14:paraId="79021A73" w14:textId="4938E7D8" w:rsidR="00550AAF" w:rsidRPr="00152088" w:rsidRDefault="00A04B44" w:rsidP="00DE0907">
      <w:pPr>
        <w:numPr>
          <w:ilvl w:val="0"/>
          <w:numId w:val="23"/>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DE0907">
      <w:pPr>
        <w:numPr>
          <w:ilvl w:val="1"/>
          <w:numId w:val="20"/>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DE0907">
      <w:pPr>
        <w:numPr>
          <w:ilvl w:val="1"/>
          <w:numId w:val="20"/>
        </w:numPr>
        <w:spacing w:after="0" w:line="240" w:lineRule="auto"/>
        <w:jc w:val="both"/>
        <w:rPr>
          <w:i/>
          <w:lang w:eastAsia="pl-PL"/>
        </w:rPr>
      </w:pPr>
      <w:r w:rsidRPr="00152088">
        <w:rPr>
          <w:i/>
          <w:lang w:eastAsia="pl-PL"/>
        </w:rPr>
        <w:t>.7Z</w:t>
      </w:r>
    </w:p>
    <w:p w14:paraId="4A6FC7DA" w14:textId="3D44C861" w:rsidR="00550AAF" w:rsidRPr="00152088" w:rsidRDefault="00A04B44" w:rsidP="00DE0907">
      <w:pPr>
        <w:numPr>
          <w:ilvl w:val="0"/>
          <w:numId w:val="23"/>
        </w:numPr>
        <w:spacing w:after="0" w:line="240" w:lineRule="auto"/>
        <w:jc w:val="both"/>
        <w:rPr>
          <w:i/>
          <w:lang w:eastAsia="pl-PL"/>
        </w:rPr>
      </w:pPr>
      <w:r w:rsidRPr="00152088">
        <w:rPr>
          <w:i/>
          <w:lang w:eastAsia="pl-PL"/>
        </w:rPr>
        <w:t>Wśród formatów powszechnych a NIE występujących w rozporządzeniu występują: .rar .gif .bmp .numbers .pages. Dokumenty złożone w takich plikach zostaną uznane za złożone nieskutecznie.</w:t>
      </w:r>
    </w:p>
    <w:p w14:paraId="3D52C70B" w14:textId="12C7FC65" w:rsidR="00550AAF" w:rsidRPr="00152088" w:rsidRDefault="00A04B44" w:rsidP="00DE0907">
      <w:pPr>
        <w:numPr>
          <w:ilvl w:val="0"/>
          <w:numId w:val="23"/>
        </w:numPr>
        <w:spacing w:after="0" w:line="240" w:lineRule="auto"/>
        <w:jc w:val="both"/>
      </w:pPr>
      <w:r w:rsidRPr="00152088">
        <w:rPr>
          <w:i/>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AACA76" w14:textId="1D2A694A" w:rsidR="00550AAF" w:rsidRPr="00152088" w:rsidRDefault="00A04B44" w:rsidP="00DE0907">
      <w:pPr>
        <w:numPr>
          <w:ilvl w:val="0"/>
          <w:numId w:val="23"/>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225E60F" w14:textId="7F15F101" w:rsidR="00550AAF" w:rsidRPr="00152088" w:rsidRDefault="00A04B44" w:rsidP="00DE0907">
      <w:pPr>
        <w:numPr>
          <w:ilvl w:val="0"/>
          <w:numId w:val="23"/>
        </w:numPr>
        <w:spacing w:after="0" w:line="240" w:lineRule="auto"/>
        <w:jc w:val="both"/>
      </w:pPr>
      <w:r w:rsidRPr="00152088">
        <w:rPr>
          <w:i/>
          <w:lang w:eastAsia="pl-PL"/>
        </w:rPr>
        <w:t>Pliki w innych formatach niż PDF zaleca się opatrzyć zewnętrznym podpisem XAdES. Wykonawca powinien pamiętać, aby plik z podpisem przekazywać łącznie z dokumentem podpisywanym.</w:t>
      </w:r>
    </w:p>
    <w:p w14:paraId="12F7BB72" w14:textId="07CBAB41" w:rsidR="00550AAF" w:rsidRPr="00152088" w:rsidRDefault="00A04B44" w:rsidP="00DE0907">
      <w:pPr>
        <w:numPr>
          <w:ilvl w:val="0"/>
          <w:numId w:val="23"/>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4DED0C4" w14:textId="77777777" w:rsidR="00550AAF" w:rsidRPr="00152088" w:rsidRDefault="00A04B44" w:rsidP="00DE0907">
      <w:pPr>
        <w:numPr>
          <w:ilvl w:val="0"/>
          <w:numId w:val="23"/>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DE0907">
      <w:pPr>
        <w:numPr>
          <w:ilvl w:val="0"/>
          <w:numId w:val="23"/>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DE0907">
      <w:pPr>
        <w:numPr>
          <w:ilvl w:val="0"/>
          <w:numId w:val="23"/>
        </w:numPr>
        <w:spacing w:after="0" w:line="240" w:lineRule="auto"/>
        <w:jc w:val="both"/>
        <w:rPr>
          <w:i/>
          <w:lang w:eastAsia="pl-PL"/>
        </w:rPr>
      </w:pPr>
      <w:r w:rsidRPr="00152088">
        <w:rPr>
          <w:i/>
          <w:lang w:eastAsia="pl-PL"/>
        </w:rPr>
        <w:t>Osobą składającą ofertę powinna być osoba kontaktowa podawana w dokumentacji.</w:t>
      </w:r>
    </w:p>
    <w:p w14:paraId="3614F65F" w14:textId="55FDACDB" w:rsidR="00550AAF" w:rsidRPr="00152088" w:rsidRDefault="00A04B44" w:rsidP="00DE0907">
      <w:pPr>
        <w:numPr>
          <w:ilvl w:val="0"/>
          <w:numId w:val="23"/>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DE0907">
      <w:pPr>
        <w:numPr>
          <w:ilvl w:val="0"/>
          <w:numId w:val="23"/>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DE0907">
      <w:pPr>
        <w:numPr>
          <w:ilvl w:val="0"/>
          <w:numId w:val="23"/>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DE0907">
      <w:pPr>
        <w:numPr>
          <w:ilvl w:val="0"/>
          <w:numId w:val="23"/>
        </w:numPr>
        <w:spacing w:after="0" w:line="240" w:lineRule="auto"/>
        <w:jc w:val="both"/>
      </w:pPr>
      <w:r w:rsidRPr="00152088">
        <w:rPr>
          <w:i/>
          <w:lang w:eastAsia="pl-PL"/>
        </w:rPr>
        <w:t>Zamawiający rekomenduje wykorzystanie podpisu z kwalifikowanym znacznikiem czasu.</w:t>
      </w:r>
    </w:p>
    <w:p w14:paraId="44A47E75" w14:textId="4FC3ACD6" w:rsidR="00550AAF" w:rsidRPr="00152088" w:rsidRDefault="00A04B44" w:rsidP="00DE0907">
      <w:pPr>
        <w:numPr>
          <w:ilvl w:val="0"/>
          <w:numId w:val="23"/>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B127564" w14:textId="77777777" w:rsidR="00DA790A" w:rsidRDefault="00DA790A" w:rsidP="00DA790A">
      <w:pPr>
        <w:pStyle w:val="Bezodstpw"/>
        <w:ind w:left="426"/>
        <w:jc w:val="both"/>
        <w:rPr>
          <w:rFonts w:ascii="Times New Roman" w:hAnsi="Times New Roman" w:cs="Times New Roman"/>
        </w:rPr>
      </w:pPr>
    </w:p>
    <w:p w14:paraId="7594383A" w14:textId="576FA482" w:rsidR="00550AAF" w:rsidRPr="00C72984" w:rsidRDefault="00A04B44">
      <w:pPr>
        <w:pStyle w:val="Bezodstpw"/>
        <w:numPr>
          <w:ilvl w:val="0"/>
          <w:numId w:val="5"/>
        </w:numPr>
        <w:ind w:left="426" w:hanging="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7106E4F1" w14:textId="77777777" w:rsidR="00DA790A" w:rsidRPr="00152088" w:rsidRDefault="00DA790A" w:rsidP="00DA790A">
      <w:pPr>
        <w:pStyle w:val="Bezodstpw"/>
        <w:ind w:left="426"/>
        <w:jc w:val="both"/>
        <w:rPr>
          <w:rFonts w:ascii="Times New Roman" w:hAnsi="Times New Roman" w:cs="Times New Roman"/>
        </w:rPr>
      </w:pPr>
    </w:p>
    <w:p w14:paraId="523DEE39" w14:textId="0FA2D724" w:rsidR="00550AAF" w:rsidRPr="006733BD" w:rsidRDefault="00A04B44" w:rsidP="00232E4C">
      <w:pPr>
        <w:pStyle w:val="Bezodstpw"/>
        <w:numPr>
          <w:ilvl w:val="0"/>
          <w:numId w:val="31"/>
        </w:numPr>
        <w:jc w:val="both"/>
        <w:rPr>
          <w:rFonts w:ascii="Times New Roman" w:hAnsi="Times New Roman" w:cs="Times New Roman"/>
          <w:b/>
        </w:rPr>
      </w:pPr>
      <w:r w:rsidRPr="00152088">
        <w:rPr>
          <w:rFonts w:ascii="Times New Roman" w:hAnsi="Times New Roman" w:cs="Times New Roman"/>
          <w:b/>
        </w:rPr>
        <w:t>Formularz ofertowy</w:t>
      </w:r>
      <w:r w:rsidR="007E7607" w:rsidRPr="005F5991">
        <w:rPr>
          <w:rFonts w:ascii="Times New Roman" w:hAnsi="Times New Roman" w:cs="Times New Roman"/>
        </w:rPr>
        <w:t>-</w:t>
      </w:r>
      <w:r w:rsidR="006733BD" w:rsidRPr="005F5991">
        <w:rPr>
          <w:rFonts w:ascii="Times New Roman" w:hAnsi="Times New Roman" w:cs="Times New Roman"/>
        </w:rPr>
        <w:t xml:space="preserve"> </w:t>
      </w:r>
      <w:bookmarkStart w:id="6" w:name="_Hlk63698791"/>
      <w:r w:rsidR="007E7607" w:rsidRPr="005F5991">
        <w:rPr>
          <w:rFonts w:ascii="Times New Roman" w:hAnsi="Times New Roman" w:cs="Times New Roman"/>
        </w:rPr>
        <w:t>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1</w:t>
      </w:r>
      <w:r w:rsidR="005F5991">
        <w:rPr>
          <w:rFonts w:ascii="Times New Roman" w:hAnsi="Times New Roman" w:cs="Times New Roman"/>
          <w:b/>
        </w:rPr>
        <w:t>)</w:t>
      </w:r>
      <w:r w:rsidR="002D6B1B">
        <w:rPr>
          <w:rFonts w:ascii="Times New Roman" w:hAnsi="Times New Roman" w:cs="Times New Roman"/>
          <w:b/>
        </w:rPr>
        <w:t>.</w:t>
      </w:r>
    </w:p>
    <w:bookmarkEnd w:id="6"/>
    <w:p w14:paraId="0B43D48E" w14:textId="10F75130" w:rsidR="00550AAF" w:rsidRPr="006733BD" w:rsidRDefault="00A04B44" w:rsidP="00232E4C">
      <w:pPr>
        <w:pStyle w:val="Bezodstpw"/>
        <w:numPr>
          <w:ilvl w:val="0"/>
          <w:numId w:val="31"/>
        </w:numPr>
        <w:jc w:val="both"/>
        <w:rPr>
          <w:rFonts w:ascii="Times New Roman" w:hAnsi="Times New Roman" w:cs="Times New Roman"/>
          <w:b/>
        </w:rPr>
      </w:pPr>
      <w:r w:rsidRPr="00152088">
        <w:rPr>
          <w:rFonts w:ascii="Times New Roman" w:hAnsi="Times New Roman" w:cs="Times New Roman"/>
          <w:b/>
        </w:rPr>
        <w:t>Oświadczenie Wykonawcy o niepodleganiu wykluczeniu z postępowania</w:t>
      </w:r>
      <w:r w:rsidRPr="00152088">
        <w:rPr>
          <w:rFonts w:ascii="Times New Roman" w:hAnsi="Times New Roman" w:cs="Times New Roman"/>
        </w:rPr>
        <w:t xml:space="preserve"> – w przypadku wspólnego ubiegania się o zamówienie przez Wykonawców, oświadczenie o niepoleganiu wykluczeniu składa każdy z Wykonawców</w:t>
      </w:r>
      <w:r w:rsidR="005F5991">
        <w:rPr>
          <w:rFonts w:ascii="Times New Roman" w:hAnsi="Times New Roman" w:cs="Times New Roman"/>
        </w:rPr>
        <w:t xml:space="preserve"> </w:t>
      </w:r>
      <w:r w:rsidR="006733BD" w:rsidRPr="005F5991">
        <w:rPr>
          <w:rFonts w:ascii="Times New Roman" w:hAnsi="Times New Roman" w:cs="Times New Roman"/>
        </w:rPr>
        <w:t>- 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003AD2">
        <w:rPr>
          <w:rFonts w:ascii="Times New Roman" w:hAnsi="Times New Roman" w:cs="Times New Roman"/>
          <w:b/>
        </w:rPr>
        <w:t>załącznik nr 5</w:t>
      </w:r>
      <w:r w:rsidR="005F5991">
        <w:rPr>
          <w:rFonts w:ascii="Times New Roman" w:hAnsi="Times New Roman" w:cs="Times New Roman"/>
          <w:b/>
        </w:rPr>
        <w:t>)</w:t>
      </w:r>
      <w:r w:rsidR="002D6B1B">
        <w:rPr>
          <w:rFonts w:ascii="Times New Roman" w:hAnsi="Times New Roman" w:cs="Times New Roman"/>
          <w:b/>
        </w:rPr>
        <w:t>.</w:t>
      </w:r>
    </w:p>
    <w:p w14:paraId="53EBBED9" w14:textId="12C703B1" w:rsidR="006733BD" w:rsidRPr="00003AD2" w:rsidRDefault="00A04B44" w:rsidP="00232E4C">
      <w:pPr>
        <w:pStyle w:val="Bezodstpw"/>
        <w:numPr>
          <w:ilvl w:val="0"/>
          <w:numId w:val="31"/>
        </w:numPr>
        <w:jc w:val="both"/>
        <w:rPr>
          <w:rFonts w:ascii="Times New Roman" w:hAnsi="Times New Roman" w:cs="Times New Roman"/>
          <w:b/>
        </w:rPr>
      </w:pPr>
      <w:r w:rsidRPr="00152088">
        <w:rPr>
          <w:rFonts w:ascii="Times New Roman" w:hAnsi="Times New Roman" w:cs="Times New Roman"/>
          <w:b/>
        </w:rPr>
        <w:t xml:space="preserve">Oświadczenie Wykonawcy o spełnianiu warunków udziału w postępowaniu                                       </w:t>
      </w:r>
      <w:r w:rsidRPr="00152088">
        <w:rPr>
          <w:rFonts w:ascii="Times New Roman" w:hAnsi="Times New Roman" w:cs="Times New Roman"/>
        </w:rPr>
        <w:t>– w przypadku wspólnego ubiegania się o zamówienia przez Wykonawców, oświadczenie                     o spełnianiu warunków udziału w postępowaniu składa ich pełnomocnik</w:t>
      </w:r>
      <w:r w:rsidR="002D6B1B">
        <w:rPr>
          <w:rFonts w:ascii="Times New Roman" w:hAnsi="Times New Roman" w:cs="Times New Roman"/>
        </w:rPr>
        <w:t xml:space="preserve"> </w:t>
      </w:r>
      <w:r w:rsidR="006733BD" w:rsidRPr="005F5991">
        <w:rPr>
          <w:rFonts w:ascii="Times New Roman" w:hAnsi="Times New Roman" w:cs="Times New Roman"/>
        </w:rPr>
        <w:t>- sporządzon</w:t>
      </w:r>
      <w:r w:rsidR="002D6B1B" w:rsidRPr="005F5991">
        <w:rPr>
          <w:rFonts w:ascii="Times New Roman" w:hAnsi="Times New Roman" w:cs="Times New Roman"/>
        </w:rPr>
        <w:t>e</w:t>
      </w:r>
      <w:r w:rsidR="006733BD" w:rsidRPr="005F5991">
        <w:rPr>
          <w:rFonts w:ascii="Times New Roman" w:hAnsi="Times New Roman" w:cs="Times New Roman"/>
        </w:rPr>
        <w:t xml:space="preserve"> według wzoru</w:t>
      </w:r>
      <w:r w:rsidR="006733BD" w:rsidRPr="006733BD">
        <w:rPr>
          <w:rFonts w:ascii="Times New Roman" w:hAnsi="Times New Roman" w:cs="Times New Roman"/>
          <w:b/>
        </w:rPr>
        <w:t xml:space="preserve"> </w:t>
      </w:r>
      <w:r w:rsidR="005F5991" w:rsidRPr="005F5991">
        <w:rPr>
          <w:rFonts w:ascii="Times New Roman" w:hAnsi="Times New Roman" w:cs="Times New Roman"/>
          <w:b/>
        </w:rPr>
        <w:t>(</w:t>
      </w:r>
      <w:r w:rsidR="006733BD" w:rsidRPr="00003AD2">
        <w:rPr>
          <w:rFonts w:ascii="Times New Roman" w:hAnsi="Times New Roman" w:cs="Times New Roman"/>
          <w:b/>
        </w:rPr>
        <w:t xml:space="preserve">załącznik nr </w:t>
      </w:r>
      <w:r w:rsidR="002D6B1B" w:rsidRPr="00003AD2">
        <w:rPr>
          <w:rFonts w:ascii="Times New Roman" w:hAnsi="Times New Roman" w:cs="Times New Roman"/>
          <w:b/>
        </w:rPr>
        <w:t>6</w:t>
      </w:r>
      <w:r w:rsidR="005F5991" w:rsidRPr="00003AD2">
        <w:rPr>
          <w:rFonts w:ascii="Times New Roman" w:hAnsi="Times New Roman" w:cs="Times New Roman"/>
          <w:b/>
        </w:rPr>
        <w:t>)</w:t>
      </w:r>
      <w:r w:rsidR="006733BD" w:rsidRPr="00003AD2">
        <w:rPr>
          <w:rFonts w:ascii="Times New Roman" w:hAnsi="Times New Roman" w:cs="Times New Roman"/>
          <w:b/>
        </w:rPr>
        <w:t>.</w:t>
      </w:r>
    </w:p>
    <w:p w14:paraId="4A2F39DD" w14:textId="64FF7B9F" w:rsidR="005F5991" w:rsidRDefault="005F5991" w:rsidP="00232E4C">
      <w:pPr>
        <w:pStyle w:val="Bezodstpw"/>
        <w:numPr>
          <w:ilvl w:val="0"/>
          <w:numId w:val="31"/>
        </w:numPr>
        <w:jc w:val="both"/>
        <w:rPr>
          <w:rFonts w:ascii="Times New Roman" w:hAnsi="Times New Roman" w:cs="Times New Roman"/>
        </w:rPr>
      </w:pPr>
      <w:r w:rsidRPr="002D6B1B">
        <w:rPr>
          <w:rFonts w:ascii="Times New Roman" w:hAnsi="Times New Roman" w:cs="Times New Roman"/>
          <w:b/>
        </w:rPr>
        <w:t>Oświadczenie</w:t>
      </w:r>
      <w:r w:rsidRPr="00A762F0">
        <w:rPr>
          <w:rFonts w:ascii="Times New Roman" w:hAnsi="Times New Roman" w:cs="Times New Roman"/>
        </w:rPr>
        <w:t xml:space="preserve"> podmiotu udostępniającego zasoby, potwierdzające brak podstaw wykluczenia tego podmiotu oraz odpowiednio spełnianie warunków udziału w postępowaniu, w zakresie, w jakim wykonawca powołuje się na jego zasoby</w:t>
      </w:r>
      <w:r w:rsidRPr="005F5991">
        <w:rPr>
          <w:rFonts w:ascii="Times New Roman" w:hAnsi="Times New Roman" w:cs="Times New Roman"/>
        </w:rPr>
        <w:t>- sporządzony według wzoru</w:t>
      </w:r>
      <w:r>
        <w:rPr>
          <w:rFonts w:ascii="Times New Roman" w:hAnsi="Times New Roman" w:cs="Times New Roman"/>
        </w:rPr>
        <w:t xml:space="preserve"> </w:t>
      </w:r>
      <w:r w:rsidRPr="00003AD2">
        <w:rPr>
          <w:rFonts w:ascii="Times New Roman" w:hAnsi="Times New Roman" w:cs="Times New Roman"/>
          <w:b/>
        </w:rPr>
        <w:t>(załącznik nr 7)</w:t>
      </w:r>
      <w:r w:rsidRPr="00003AD2">
        <w:rPr>
          <w:rFonts w:ascii="Times New Roman" w:hAnsi="Times New Roman" w:cs="Times New Roman"/>
        </w:rPr>
        <w:t>.</w:t>
      </w:r>
    </w:p>
    <w:p w14:paraId="183E2832" w14:textId="77777777" w:rsidR="00550AAF" w:rsidRPr="00152088" w:rsidRDefault="00A04B44" w:rsidP="00232E4C">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w:t>
      </w:r>
      <w:r w:rsidRPr="00152088">
        <w:rPr>
          <w:rFonts w:ascii="Times New Roman" w:hAnsi="Times New Roman" w:cs="Times New Roman"/>
        </w:rPr>
        <w:t xml:space="preserve"> upoważniające do złożenia oferty, o ile ofertę składa pełnomocnik;</w:t>
      </w:r>
    </w:p>
    <w:p w14:paraId="373E816C" w14:textId="5BF9EEC2" w:rsidR="00C72849" w:rsidRPr="00152088" w:rsidRDefault="00A04B44" w:rsidP="00232E4C">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 dla pełnomocnika</w:t>
      </w:r>
      <w:r w:rsidRPr="00152088">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w:t>
      </w:r>
    </w:p>
    <w:p w14:paraId="6721E719" w14:textId="492A1B4D" w:rsidR="00915A67" w:rsidRPr="004550B1" w:rsidRDefault="00DA790A" w:rsidP="00232E4C">
      <w:pPr>
        <w:pStyle w:val="Bezodstpw"/>
        <w:numPr>
          <w:ilvl w:val="0"/>
          <w:numId w:val="31"/>
        </w:numPr>
        <w:jc w:val="both"/>
        <w:rPr>
          <w:rFonts w:ascii="Times New Roman" w:hAnsi="Times New Roman" w:cs="Times New Roman"/>
          <w:b/>
        </w:rPr>
      </w:pPr>
      <w:r>
        <w:rPr>
          <w:rFonts w:ascii="Times New Roman" w:hAnsi="Times New Roman" w:cs="Times New Roman"/>
          <w:b/>
        </w:rPr>
        <w:t>Oświadczenie</w:t>
      </w:r>
      <w:r w:rsidR="006733BD" w:rsidRPr="005F5991">
        <w:rPr>
          <w:rFonts w:ascii="Times New Roman" w:hAnsi="Times New Roman" w:cs="Times New Roman"/>
          <w:b/>
        </w:rPr>
        <w:t xml:space="preserve"> RODO</w:t>
      </w:r>
      <w:r>
        <w:rPr>
          <w:rFonts w:ascii="Times New Roman" w:hAnsi="Times New Roman" w:cs="Times New Roman"/>
          <w:b/>
        </w:rPr>
        <w:t xml:space="preserve"> </w:t>
      </w:r>
      <w:r w:rsidR="005F5991" w:rsidRPr="005F5991">
        <w:rPr>
          <w:rFonts w:ascii="Times New Roman" w:hAnsi="Times New Roman" w:cs="Times New Roman"/>
        </w:rPr>
        <w:t xml:space="preserve">- </w:t>
      </w:r>
      <w:r>
        <w:rPr>
          <w:rFonts w:ascii="Times New Roman" w:hAnsi="Times New Roman" w:cs="Times New Roman"/>
        </w:rPr>
        <w:t>sporządzone</w:t>
      </w:r>
      <w:r w:rsidR="005F5991" w:rsidRPr="005F5991">
        <w:rPr>
          <w:rFonts w:ascii="Times New Roman" w:hAnsi="Times New Roman" w:cs="Times New Roman"/>
        </w:rPr>
        <w:t xml:space="preserve"> według wzoru</w:t>
      </w:r>
      <w:r w:rsidR="005F5991">
        <w:rPr>
          <w:rFonts w:ascii="Times New Roman" w:hAnsi="Times New Roman" w:cs="Times New Roman"/>
        </w:rPr>
        <w:t xml:space="preserve"> </w:t>
      </w:r>
      <w:r w:rsidR="005F5991">
        <w:rPr>
          <w:rFonts w:ascii="Times New Roman" w:hAnsi="Times New Roman" w:cs="Times New Roman"/>
          <w:b/>
        </w:rPr>
        <w:t>(</w:t>
      </w:r>
      <w:r w:rsidR="005F5991" w:rsidRPr="00003AD2">
        <w:rPr>
          <w:rFonts w:ascii="Times New Roman" w:hAnsi="Times New Roman" w:cs="Times New Roman"/>
          <w:b/>
        </w:rPr>
        <w:t xml:space="preserve">załącznik nr </w:t>
      </w:r>
      <w:r w:rsidRPr="00003AD2">
        <w:rPr>
          <w:rFonts w:ascii="Times New Roman" w:hAnsi="Times New Roman" w:cs="Times New Roman"/>
          <w:b/>
        </w:rPr>
        <w:t>8</w:t>
      </w:r>
      <w:r w:rsidR="005F5991">
        <w:rPr>
          <w:rFonts w:ascii="Times New Roman" w:hAnsi="Times New Roman" w:cs="Times New Roman"/>
          <w:b/>
        </w:rPr>
        <w:t>)</w:t>
      </w:r>
      <w:r w:rsidR="005F5991" w:rsidRPr="00152088">
        <w:rPr>
          <w:rFonts w:ascii="Times New Roman" w:hAnsi="Times New Roman" w:cs="Times New Roman"/>
        </w:rPr>
        <w:t>.</w:t>
      </w:r>
    </w:p>
    <w:p w14:paraId="6F664444" w14:textId="7AEDC92C" w:rsidR="004550B1" w:rsidRDefault="004550B1" w:rsidP="00232E4C">
      <w:pPr>
        <w:pStyle w:val="Bezodstpw"/>
        <w:numPr>
          <w:ilvl w:val="0"/>
          <w:numId w:val="31"/>
        </w:numPr>
        <w:jc w:val="both"/>
        <w:rPr>
          <w:rFonts w:ascii="Times New Roman" w:hAnsi="Times New Roman" w:cs="Times New Roman"/>
          <w:b/>
        </w:rPr>
      </w:pPr>
      <w:r>
        <w:rPr>
          <w:rFonts w:ascii="Times New Roman" w:hAnsi="Times New Roman" w:cs="Times New Roman"/>
          <w:b/>
        </w:rPr>
        <w:t xml:space="preserve">Dowód </w:t>
      </w:r>
      <w:r w:rsidR="0086429D">
        <w:rPr>
          <w:rFonts w:ascii="Times New Roman" w:hAnsi="Times New Roman" w:cs="Times New Roman"/>
          <w:b/>
        </w:rPr>
        <w:t xml:space="preserve">wniesienia </w:t>
      </w:r>
      <w:r w:rsidR="00BF5212">
        <w:rPr>
          <w:rFonts w:ascii="Times New Roman" w:hAnsi="Times New Roman" w:cs="Times New Roman"/>
          <w:b/>
        </w:rPr>
        <w:t>wadium.</w:t>
      </w:r>
    </w:p>
    <w:p w14:paraId="1588CF35" w14:textId="77777777" w:rsidR="00DA790A" w:rsidRPr="005F5991" w:rsidRDefault="00DA790A" w:rsidP="00DA790A">
      <w:pPr>
        <w:pStyle w:val="Bezodstpw"/>
        <w:ind w:left="720"/>
        <w:jc w:val="both"/>
        <w:rPr>
          <w:rFonts w:ascii="Times New Roman" w:hAnsi="Times New Roman" w:cs="Times New Roman"/>
          <w:b/>
        </w:rPr>
      </w:pPr>
    </w:p>
    <w:p w14:paraId="2CE32D08" w14:textId="4E9F7F5B" w:rsidR="00DA790A" w:rsidRPr="00C72984" w:rsidRDefault="00DA790A" w:rsidP="00232E4C">
      <w:pPr>
        <w:pStyle w:val="Akapitzlist"/>
        <w:widowControl w:val="0"/>
        <w:numPr>
          <w:ilvl w:val="0"/>
          <w:numId w:val="44"/>
        </w:numPr>
        <w:tabs>
          <w:tab w:val="clear" w:pos="720"/>
          <w:tab w:val="num" w:pos="142"/>
        </w:tabs>
        <w:suppressAutoHyphens w:val="0"/>
        <w:spacing w:after="0" w:line="240" w:lineRule="auto"/>
        <w:ind w:hanging="720"/>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wezwie wykonawcę</w:t>
      </w:r>
      <w:r w:rsidRPr="00C72984">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14EFAE93" w14:textId="185D188B" w:rsidR="00DA790A" w:rsidRDefault="00DA790A" w:rsidP="00DA790A">
      <w:pPr>
        <w:widowControl w:val="0"/>
        <w:suppressAutoHyphens w:val="0"/>
        <w:spacing w:after="0" w:line="240" w:lineRule="auto"/>
        <w:jc w:val="both"/>
        <w:rPr>
          <w:lang w:eastAsia="en-US"/>
        </w:rPr>
      </w:pPr>
    </w:p>
    <w:p w14:paraId="46834F2F" w14:textId="2058F788" w:rsidR="00DA790A" w:rsidRPr="00A2034D" w:rsidRDefault="00A2034D" w:rsidP="00232E4C">
      <w:pPr>
        <w:pStyle w:val="Akapitzlist"/>
        <w:widowControl w:val="0"/>
        <w:numPr>
          <w:ilvl w:val="0"/>
          <w:numId w:val="45"/>
        </w:numPr>
        <w:suppressAutoHyphens w:val="0"/>
        <w:spacing w:after="0" w:line="240" w:lineRule="auto"/>
        <w:jc w:val="both"/>
        <w:rPr>
          <w:rFonts w:ascii="Times New Roman" w:hAnsi="Times New Roman" w:cs="Times New Roman"/>
          <w:lang w:eastAsia="en-US"/>
        </w:rPr>
      </w:pPr>
      <w:r w:rsidRPr="00A2034D">
        <w:rPr>
          <w:rFonts w:ascii="Times New Roman" w:hAnsi="Times New Roman" w:cs="Times New Roman"/>
          <w:lang w:eastAsia="en-US"/>
        </w:rPr>
        <w:t>D</w:t>
      </w:r>
      <w:r>
        <w:rPr>
          <w:rFonts w:ascii="Times New Roman" w:hAnsi="Times New Roman" w:cs="Times New Roman"/>
          <w:lang w:eastAsia="en-US"/>
        </w:rPr>
        <w:t>okument</w:t>
      </w:r>
      <w:r w:rsidRPr="00A2034D">
        <w:rPr>
          <w:rFonts w:ascii="Times New Roman" w:hAnsi="Times New Roman" w:cs="Times New Roman"/>
          <w:lang w:eastAsia="en-US"/>
        </w:rPr>
        <w:t xml:space="preserve"> </w:t>
      </w:r>
      <w:r>
        <w:rPr>
          <w:rFonts w:ascii="Times New Roman" w:hAnsi="Times New Roman" w:cs="Times New Roman"/>
          <w:lang w:eastAsia="en-US"/>
        </w:rPr>
        <w:t>potwierdzający</w:t>
      </w:r>
      <w:r w:rsidRPr="00A2034D">
        <w:rPr>
          <w:rFonts w:ascii="Times New Roman" w:hAnsi="Times New Roman" w:cs="Times New Roman"/>
          <w:lang w:eastAsia="en-US"/>
        </w:rPr>
        <w:t xml:space="preserve">, że Wykonawca jest </w:t>
      </w:r>
      <w:r w:rsidRPr="00A2034D">
        <w:rPr>
          <w:rFonts w:ascii="Times New Roman" w:eastAsia="TimesNewRomanPSMT" w:hAnsi="Times New Roman" w:cs="Times New Roman"/>
          <w:kern w:val="2"/>
          <w:lang w:eastAsia="ar-SA"/>
        </w:rPr>
        <w:t>ubezpieczony od odpowiedzialno</w:t>
      </w:r>
      <w:r w:rsidRPr="00A2034D">
        <w:rPr>
          <w:rFonts w:ascii="Times New Roman" w:eastAsia="TimesNewRoman" w:hAnsi="Times New Roman" w:cs="Times New Roman"/>
          <w:kern w:val="2"/>
          <w:lang w:eastAsia="ar-SA"/>
        </w:rPr>
        <w:t>ś</w:t>
      </w:r>
      <w:r w:rsidRPr="00A2034D">
        <w:rPr>
          <w:rFonts w:ascii="Times New Roman" w:eastAsia="TimesNewRomanPSMT" w:hAnsi="Times New Roman" w:cs="Times New Roman"/>
          <w:kern w:val="2"/>
          <w:lang w:eastAsia="ar-SA"/>
        </w:rPr>
        <w:t xml:space="preserve">ci cywilnej </w:t>
      </w:r>
      <w:r w:rsidRPr="00A2034D">
        <w:rPr>
          <w:rFonts w:ascii="Times New Roman" w:hAnsi="Times New Roman" w:cs="Times New Roman"/>
          <w:kern w:val="2"/>
          <w:lang w:eastAsia="ar-SA"/>
        </w:rPr>
        <w:t xml:space="preserve">na kwotę nie mniejszą niż </w:t>
      </w:r>
      <w:r w:rsidR="007D46E8">
        <w:rPr>
          <w:rFonts w:ascii="Times New Roman" w:hAnsi="Times New Roman" w:cs="Times New Roman"/>
          <w:b/>
          <w:kern w:val="2"/>
          <w:lang w:eastAsia="ar-SA"/>
        </w:rPr>
        <w:t>2</w:t>
      </w:r>
      <w:r w:rsidRPr="00A2034D">
        <w:rPr>
          <w:rFonts w:ascii="Times New Roman" w:hAnsi="Times New Roman" w:cs="Times New Roman"/>
          <w:b/>
          <w:kern w:val="2"/>
          <w:lang w:eastAsia="ar-SA"/>
        </w:rPr>
        <w:t>00.000,00</w:t>
      </w:r>
      <w:r w:rsidRPr="00A2034D">
        <w:rPr>
          <w:rFonts w:ascii="Times New Roman" w:hAnsi="Times New Roman" w:cs="Times New Roman"/>
          <w:kern w:val="2"/>
          <w:lang w:eastAsia="ar-SA"/>
        </w:rPr>
        <w:t xml:space="preserve"> zł ze wskazaniem sumy gwarancyjnej tego ubezpieczenia.</w:t>
      </w:r>
    </w:p>
    <w:p w14:paraId="52888D00" w14:textId="3F9C7C0D" w:rsidR="00A2034D" w:rsidRPr="00003AD2" w:rsidRDefault="00FC111B" w:rsidP="00232E4C">
      <w:pPr>
        <w:pStyle w:val="Akapitzlist"/>
        <w:widowControl w:val="0"/>
        <w:numPr>
          <w:ilvl w:val="0"/>
          <w:numId w:val="45"/>
        </w:numPr>
        <w:suppressAutoHyphens w:val="0"/>
        <w:spacing w:after="0" w:line="240" w:lineRule="auto"/>
        <w:jc w:val="both"/>
        <w:rPr>
          <w:rFonts w:ascii="Times New Roman" w:hAnsi="Times New Roman" w:cs="Times New Roman"/>
          <w:b/>
          <w:lang w:eastAsia="en-US"/>
        </w:rPr>
      </w:pPr>
      <w:r>
        <w:rPr>
          <w:rFonts w:ascii="Times New Roman" w:hAnsi="Times New Roman" w:cs="Times New Roman"/>
        </w:rPr>
        <w:t xml:space="preserve">Oświadczenie o przynależności bądź braku przynależności do grupy kapitałowej </w:t>
      </w:r>
      <w:r w:rsidRPr="00FC111B">
        <w:rPr>
          <w:rFonts w:ascii="Times New Roman" w:hAnsi="Times New Roman" w:cs="Times New Roman"/>
          <w:b/>
        </w:rPr>
        <w:t>(</w:t>
      </w:r>
      <w:r w:rsidRPr="00003AD2">
        <w:rPr>
          <w:rFonts w:ascii="Times New Roman" w:hAnsi="Times New Roman" w:cs="Times New Roman"/>
          <w:b/>
        </w:rPr>
        <w:t>załącznik nr 4)</w:t>
      </w:r>
      <w:r w:rsidR="00343962" w:rsidRPr="00003AD2">
        <w:rPr>
          <w:rFonts w:ascii="Times New Roman" w:hAnsi="Times New Roman" w:cs="Times New Roman"/>
          <w:b/>
        </w:rPr>
        <w:t>.</w:t>
      </w:r>
    </w:p>
    <w:p w14:paraId="02924A76" w14:textId="22EBF042" w:rsidR="00E41F77" w:rsidRPr="00D921EF" w:rsidRDefault="00E41F77" w:rsidP="00232E4C">
      <w:pPr>
        <w:pStyle w:val="Akapitzlist"/>
        <w:widowControl w:val="0"/>
        <w:numPr>
          <w:ilvl w:val="0"/>
          <w:numId w:val="45"/>
        </w:numPr>
        <w:suppressAutoHyphens w:val="0"/>
        <w:spacing w:after="0" w:line="240" w:lineRule="auto"/>
        <w:jc w:val="both"/>
        <w:rPr>
          <w:rFonts w:ascii="Times New Roman" w:hAnsi="Times New Roman" w:cs="Times New Roman"/>
          <w:b/>
          <w:color w:val="FF0000"/>
          <w:lang w:eastAsia="en-US"/>
        </w:rPr>
      </w:pPr>
      <w:r w:rsidRPr="00FC111B">
        <w:rPr>
          <w:rFonts w:ascii="Times New Roman" w:hAnsi="Times New Roman" w:cs="Times New Roman"/>
        </w:rPr>
        <w:t xml:space="preserve">Wykaz </w:t>
      </w:r>
      <w:r>
        <w:rPr>
          <w:rFonts w:ascii="Times New Roman" w:hAnsi="Times New Roman" w:cs="Times New Roman"/>
        </w:rPr>
        <w:t xml:space="preserve">robót </w:t>
      </w:r>
      <w:r w:rsidR="00E343F8">
        <w:rPr>
          <w:rFonts w:ascii="Times New Roman" w:hAnsi="Times New Roman" w:cs="Times New Roman"/>
        </w:rPr>
        <w:t>wraz z dowodami że roboty zostały wykonane należycie</w:t>
      </w:r>
      <w:r>
        <w:rPr>
          <w:rFonts w:ascii="Times New Roman" w:hAnsi="Times New Roman" w:cs="Times New Roman"/>
          <w:b/>
        </w:rPr>
        <w:t xml:space="preserve"> </w:t>
      </w:r>
      <w:r w:rsidRPr="00003AD2">
        <w:rPr>
          <w:rFonts w:ascii="Times New Roman" w:hAnsi="Times New Roman" w:cs="Times New Roman"/>
          <w:b/>
        </w:rPr>
        <w:t>(załącznik nr 9).</w:t>
      </w:r>
    </w:p>
    <w:p w14:paraId="4BF57065" w14:textId="544212E9" w:rsidR="00E41F77" w:rsidRPr="00867694" w:rsidRDefault="00E41F77" w:rsidP="00232E4C">
      <w:pPr>
        <w:pStyle w:val="Akapitzlist"/>
        <w:widowControl w:val="0"/>
        <w:numPr>
          <w:ilvl w:val="0"/>
          <w:numId w:val="45"/>
        </w:numPr>
        <w:suppressAutoHyphens w:val="0"/>
        <w:spacing w:after="0" w:line="240" w:lineRule="auto"/>
        <w:jc w:val="both"/>
        <w:rPr>
          <w:rFonts w:ascii="Times New Roman" w:hAnsi="Times New Roman" w:cs="Times New Roman"/>
          <w:b/>
          <w:lang w:eastAsia="en-US"/>
        </w:rPr>
      </w:pPr>
      <w:r w:rsidRPr="00867694">
        <w:rPr>
          <w:rFonts w:ascii="Times New Roman" w:hAnsi="Times New Roman" w:cs="Times New Roman"/>
        </w:rPr>
        <w:t>Wykaz osób</w:t>
      </w:r>
      <w:r w:rsidRPr="00867694">
        <w:rPr>
          <w:rFonts w:ascii="Times New Roman" w:hAnsi="Times New Roman" w:cs="Times New Roman"/>
          <w:b/>
        </w:rPr>
        <w:t xml:space="preserve"> (załącznik nr 10).</w:t>
      </w:r>
    </w:p>
    <w:p w14:paraId="2A8151BE" w14:textId="1DE2B986" w:rsidR="00FC111B" w:rsidRDefault="00FC111B" w:rsidP="00232E4C">
      <w:pPr>
        <w:pStyle w:val="Akapitzlist"/>
        <w:widowControl w:val="0"/>
        <w:numPr>
          <w:ilvl w:val="0"/>
          <w:numId w:val="45"/>
        </w:numPr>
        <w:suppressAutoHyphens w:val="0"/>
        <w:spacing w:after="0" w:line="240" w:lineRule="auto"/>
        <w:jc w:val="both"/>
        <w:rPr>
          <w:rFonts w:ascii="Times New Roman" w:hAnsi="Times New Roman" w:cs="Times New Roman"/>
          <w:b/>
          <w:lang w:eastAsia="en-US"/>
        </w:rPr>
      </w:pPr>
      <w:r w:rsidRPr="00FC111B">
        <w:rPr>
          <w:rFonts w:ascii="Times New Roman" w:hAnsi="Times New Roman" w:cs="Times New Roman"/>
        </w:rPr>
        <w:t>Oświadczenia o dysponowaniu osobami</w:t>
      </w:r>
      <w:r>
        <w:rPr>
          <w:rFonts w:ascii="Times New Roman" w:hAnsi="Times New Roman" w:cs="Times New Roman"/>
          <w:b/>
        </w:rPr>
        <w:t xml:space="preserve"> (</w:t>
      </w:r>
      <w:r w:rsidRPr="00867694">
        <w:rPr>
          <w:rFonts w:ascii="Times New Roman" w:hAnsi="Times New Roman" w:cs="Times New Roman"/>
          <w:b/>
        </w:rPr>
        <w:t xml:space="preserve">załączniki od </w:t>
      </w:r>
      <w:r w:rsidR="00E41F77" w:rsidRPr="00867694">
        <w:rPr>
          <w:rFonts w:ascii="Times New Roman" w:hAnsi="Times New Roman" w:cs="Times New Roman"/>
          <w:b/>
        </w:rPr>
        <w:t>11</w:t>
      </w:r>
      <w:r w:rsidRPr="00867694">
        <w:rPr>
          <w:rFonts w:ascii="Times New Roman" w:hAnsi="Times New Roman" w:cs="Times New Roman"/>
          <w:b/>
        </w:rPr>
        <w:t xml:space="preserve"> do 1</w:t>
      </w:r>
      <w:r w:rsidR="007E2BE8" w:rsidRPr="00867694">
        <w:rPr>
          <w:rFonts w:ascii="Times New Roman" w:hAnsi="Times New Roman" w:cs="Times New Roman"/>
          <w:b/>
        </w:rPr>
        <w:t>3</w:t>
      </w:r>
      <w:r>
        <w:rPr>
          <w:rFonts w:ascii="Times New Roman" w:hAnsi="Times New Roman" w:cs="Times New Roman"/>
          <w:b/>
        </w:rPr>
        <w:t>).</w:t>
      </w:r>
    </w:p>
    <w:p w14:paraId="64D88E05" w14:textId="389C2CDC" w:rsidR="001A05E4" w:rsidRPr="0087560F" w:rsidRDefault="001A05E4" w:rsidP="00232E4C">
      <w:pPr>
        <w:pStyle w:val="Akapitzlist"/>
        <w:widowControl w:val="0"/>
        <w:numPr>
          <w:ilvl w:val="0"/>
          <w:numId w:val="45"/>
        </w:numPr>
        <w:suppressAutoHyphens w:val="0"/>
        <w:spacing w:after="0" w:line="240" w:lineRule="auto"/>
        <w:jc w:val="both"/>
        <w:rPr>
          <w:rFonts w:ascii="Times New Roman" w:hAnsi="Times New Roman" w:cs="Times New Roman"/>
          <w:b/>
          <w:lang w:eastAsia="en-US"/>
        </w:rPr>
      </w:pPr>
      <w:r w:rsidRPr="00540C3F">
        <w:rPr>
          <w:rFonts w:ascii="Times New Roman" w:hAnsi="Times New Roman" w:cs="Times New Roman"/>
        </w:rPr>
        <w:t>O</w:t>
      </w:r>
      <w:r w:rsidR="0017634C">
        <w:rPr>
          <w:rFonts w:ascii="Times New Roman" w:hAnsi="Times New Roman" w:cs="Times New Roman"/>
        </w:rPr>
        <w:t xml:space="preserve">dpis </w:t>
      </w:r>
      <w:r w:rsidRPr="00540C3F">
        <w:rPr>
          <w:rFonts w:ascii="Times New Roman" w:hAnsi="Times New Roman" w:cs="Times New Roman"/>
        </w:rPr>
        <w:t xml:space="preserve">z </w:t>
      </w:r>
      <w:r w:rsidR="0017634C">
        <w:rPr>
          <w:rFonts w:ascii="Times New Roman" w:hAnsi="Times New Roman" w:cs="Times New Roman"/>
        </w:rPr>
        <w:t>Krajowego Rejestru Sądowego lub informacja</w:t>
      </w:r>
      <w:r w:rsidR="0017634C" w:rsidRPr="00540C3F">
        <w:rPr>
          <w:rFonts w:ascii="Times New Roman" w:hAnsi="Times New Roman" w:cs="Times New Roman"/>
        </w:rPr>
        <w:t xml:space="preserve"> </w:t>
      </w:r>
      <w:r w:rsidRPr="00540C3F">
        <w:rPr>
          <w:rFonts w:ascii="Times New Roman" w:hAnsi="Times New Roman" w:cs="Times New Roman"/>
        </w:rPr>
        <w:t xml:space="preserve">z Centralnej Ewidencji i Informacji </w:t>
      </w:r>
      <w:r w:rsidR="00D921EF">
        <w:rPr>
          <w:rFonts w:ascii="Times New Roman" w:hAnsi="Times New Roman" w:cs="Times New Roman"/>
        </w:rPr>
        <w:br/>
      </w:r>
      <w:r w:rsidRPr="00540C3F">
        <w:rPr>
          <w:rFonts w:ascii="Times New Roman" w:hAnsi="Times New Roman" w:cs="Times New Roman"/>
        </w:rPr>
        <w:t>o Działalności Gospodarczej, w zakresie art. 109 ust. 1 pkt 4 ustawy, sporządzonych nie wcześniej niż 3 miesiące przed jej złożeniem.</w:t>
      </w:r>
      <w:r w:rsidR="00761395" w:rsidRPr="00540C3F">
        <w:rPr>
          <w:rFonts w:ascii="Times New Roman" w:hAnsi="Times New Roman" w:cs="Times New Roman"/>
        </w:rPr>
        <w:t xml:space="preserve"> Jeżeli wykonawca ma siedzibę lub miejsce zamieszkania poza granicami Rzeczypospolitej Polskiej, zamiast</w:t>
      </w:r>
      <w:r w:rsidR="00540C3F" w:rsidRPr="00540C3F">
        <w:rPr>
          <w:rFonts w:ascii="Times New Roman" w:hAnsi="Times New Roman" w:cs="Times New Roman"/>
        </w:rPr>
        <w:t xml:space="preserve"> ww. dokumentów </w:t>
      </w:r>
      <w:r w:rsidR="00761395" w:rsidRPr="00540C3F">
        <w:rPr>
          <w:rFonts w:ascii="Times New Roman" w:hAnsi="Times New Roman" w:cs="Times New Roman"/>
        </w:rPr>
        <w:t xml:space="preserve"> </w:t>
      </w:r>
      <w:r w:rsidR="00540C3F" w:rsidRPr="00540C3F">
        <w:rPr>
          <w:rFonts w:ascii="Times New Roman" w:hAnsi="Times New Roman" w:cs="Times New Roman"/>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11F6F5B" w14:textId="77777777" w:rsidR="0087560F" w:rsidRPr="0087560F" w:rsidRDefault="0087560F" w:rsidP="0087560F">
      <w:pPr>
        <w:pStyle w:val="Akapitzlist"/>
        <w:numPr>
          <w:ilvl w:val="0"/>
          <w:numId w:val="45"/>
        </w:numPr>
        <w:rPr>
          <w:rFonts w:ascii="Times New Roman" w:hAnsi="Times New Roman" w:cs="Times New Roman"/>
          <w:lang w:eastAsia="en-US"/>
        </w:rPr>
      </w:pPr>
      <w:r w:rsidRPr="0087560F">
        <w:rPr>
          <w:rFonts w:ascii="Times New Roman" w:hAnsi="Times New Roman" w:cs="Times New Roman"/>
          <w:b/>
          <w:lang w:eastAsia="en-US"/>
        </w:rPr>
        <w:t xml:space="preserve">Oświadczenie </w:t>
      </w:r>
      <w:r w:rsidRPr="0087560F">
        <w:rPr>
          <w:rFonts w:ascii="Times New Roman" w:hAnsi="Times New Roman" w:cs="Times New Roman"/>
          <w:lang w:eastAsia="en-US"/>
        </w:rPr>
        <w:t>o aktualności informacji zawartych w oświadczeniu o braku podstaw do wykluczenia.</w:t>
      </w:r>
    </w:p>
    <w:p w14:paraId="43F8E37D" w14:textId="7C6D31CE" w:rsidR="00915A67" w:rsidRDefault="00DA790A" w:rsidP="00915A67">
      <w:pPr>
        <w:pStyle w:val="Bezodstpw"/>
        <w:ind w:left="720"/>
        <w:jc w:val="both"/>
        <w:rPr>
          <w:rFonts w:ascii="Times New Roman" w:hAnsi="Times New Roman" w:cs="Times New Roman"/>
          <w:b/>
        </w:rPr>
      </w:pPr>
      <w:r>
        <w:rPr>
          <w:rFonts w:ascii="Times New Roman" w:hAnsi="Times New Roman" w:cs="Times New Roman"/>
          <w:b/>
        </w:rPr>
        <w:t>Wykonawca</w:t>
      </w:r>
      <w:r w:rsidR="00915A67">
        <w:rPr>
          <w:rFonts w:ascii="Times New Roman" w:hAnsi="Times New Roman" w:cs="Times New Roman"/>
          <w:b/>
        </w:rPr>
        <w:t xml:space="preserve"> wybrany do realizacji zamówienia</w:t>
      </w:r>
      <w:r w:rsidR="005E61C6">
        <w:rPr>
          <w:rFonts w:ascii="Times New Roman" w:hAnsi="Times New Roman" w:cs="Times New Roman"/>
          <w:b/>
        </w:rPr>
        <w:t>,</w:t>
      </w:r>
      <w:r w:rsidR="00915A67">
        <w:rPr>
          <w:rFonts w:ascii="Times New Roman" w:hAnsi="Times New Roman" w:cs="Times New Roman"/>
          <w:b/>
        </w:rPr>
        <w:t xml:space="preserve"> przed podpisaniem umowy dostarczy </w:t>
      </w:r>
      <w:r>
        <w:rPr>
          <w:rFonts w:ascii="Times New Roman" w:hAnsi="Times New Roman" w:cs="Times New Roman"/>
          <w:b/>
        </w:rPr>
        <w:t>Z</w:t>
      </w:r>
      <w:r w:rsidR="00915A67">
        <w:rPr>
          <w:rFonts w:ascii="Times New Roman" w:hAnsi="Times New Roman" w:cs="Times New Roman"/>
          <w:b/>
        </w:rPr>
        <w:t>amawiającemu:</w:t>
      </w:r>
    </w:p>
    <w:p w14:paraId="78565370" w14:textId="77777777" w:rsidR="00915A67" w:rsidRPr="00E45F86" w:rsidRDefault="00915A67" w:rsidP="00915A67">
      <w:pPr>
        <w:spacing w:after="0" w:line="240" w:lineRule="auto"/>
        <w:ind w:left="720"/>
        <w:jc w:val="both"/>
        <w:rPr>
          <w:bCs/>
          <w:iCs/>
          <w:lang w:eastAsia="ar-SA"/>
        </w:rPr>
      </w:pPr>
      <w:r w:rsidRPr="00E45F86">
        <w:t>( 2 sztuki poświadczone za zgodność z oryginałem).</w:t>
      </w:r>
      <w:r w:rsidRPr="005078F8">
        <w:t>:</w:t>
      </w:r>
    </w:p>
    <w:p w14:paraId="22CBF1EA" w14:textId="4C1ACC20" w:rsidR="00915A67" w:rsidRPr="00915A67" w:rsidRDefault="00915A67" w:rsidP="00232E4C">
      <w:pPr>
        <w:pStyle w:val="Akapitzlist"/>
        <w:numPr>
          <w:ilvl w:val="0"/>
          <w:numId w:val="37"/>
        </w:numPr>
        <w:spacing w:after="0" w:line="240" w:lineRule="auto"/>
        <w:jc w:val="both"/>
        <w:rPr>
          <w:rFonts w:ascii="Times New Roman" w:hAnsi="Times New Roman" w:cs="Times New Roman"/>
          <w:bCs/>
          <w:iCs/>
          <w:lang w:eastAsia="ar-SA"/>
        </w:rPr>
      </w:pPr>
      <w:r w:rsidRPr="00915A67">
        <w:rPr>
          <w:rFonts w:ascii="Times New Roman" w:hAnsi="Times New Roman" w:cs="Times New Roman"/>
        </w:rPr>
        <w:t>wpis do KRS lub innego rejestru właś</w:t>
      </w:r>
      <w:r w:rsidR="0017634C">
        <w:rPr>
          <w:rFonts w:ascii="Times New Roman" w:hAnsi="Times New Roman" w:cs="Times New Roman"/>
        </w:rPr>
        <w:t>ciwego dla Wykonawcy (2 sztuki).</w:t>
      </w:r>
    </w:p>
    <w:p w14:paraId="050C6C29" w14:textId="77777777" w:rsidR="00915A67" w:rsidRPr="00915A67" w:rsidRDefault="00915A67" w:rsidP="00232E4C">
      <w:pPr>
        <w:pStyle w:val="Akapitzlist"/>
        <w:numPr>
          <w:ilvl w:val="0"/>
          <w:numId w:val="37"/>
        </w:numPr>
        <w:spacing w:after="0" w:line="240" w:lineRule="auto"/>
        <w:jc w:val="both"/>
        <w:rPr>
          <w:rFonts w:ascii="Times New Roman" w:hAnsi="Times New Roman" w:cs="Times New Roman"/>
          <w:bCs/>
          <w:iCs/>
          <w:lang w:eastAsia="ar-SA"/>
        </w:rPr>
      </w:pPr>
      <w:r w:rsidRPr="00915A67">
        <w:rPr>
          <w:rFonts w:ascii="Times New Roman" w:hAnsi="Times New Roman" w:cs="Times New Roman"/>
          <w:bCs/>
          <w:iCs/>
          <w:lang w:eastAsia="ar-SA"/>
        </w:rPr>
        <w:t>Polisę ubezpieczeniową.</w:t>
      </w:r>
    </w:p>
    <w:p w14:paraId="489E25AE" w14:textId="1542AE30" w:rsidR="00915A67" w:rsidRPr="00867694" w:rsidRDefault="00867694" w:rsidP="007232E5">
      <w:pPr>
        <w:pStyle w:val="Akapitzlist"/>
        <w:numPr>
          <w:ilvl w:val="0"/>
          <w:numId w:val="37"/>
        </w:numPr>
        <w:spacing w:after="0" w:line="240" w:lineRule="auto"/>
        <w:jc w:val="both"/>
        <w:rPr>
          <w:rFonts w:ascii="Times New Roman" w:hAnsi="Times New Roman" w:cs="Times New Roman"/>
          <w:bCs/>
          <w:iCs/>
          <w:lang w:eastAsia="ar-SA"/>
        </w:rPr>
      </w:pPr>
      <w:r w:rsidRPr="00867694">
        <w:rPr>
          <w:rFonts w:ascii="Times New Roman" w:hAnsi="Times New Roman" w:cs="Times New Roman"/>
        </w:rPr>
        <w:t xml:space="preserve">aktualne zaświadczenia z IIB o przynależności do IIB ważne w okresie trwania przedmiotu zamówienia. </w:t>
      </w:r>
      <w:r w:rsidR="00915A67" w:rsidRPr="00867694">
        <w:rPr>
          <w:rFonts w:ascii="Times New Roman" w:hAnsi="Times New Roman" w:cs="Times New Roman"/>
        </w:rPr>
        <w:t>(2 sztuki poświadczone za zgodność z oryginałem).</w:t>
      </w:r>
    </w:p>
    <w:p w14:paraId="7618544E" w14:textId="68EDDABF" w:rsidR="00915A67" w:rsidRPr="00915A67" w:rsidRDefault="00915A67" w:rsidP="00232E4C">
      <w:pPr>
        <w:pStyle w:val="Akapitzlist"/>
        <w:numPr>
          <w:ilvl w:val="0"/>
          <w:numId w:val="37"/>
        </w:numPr>
        <w:spacing w:after="0" w:line="240" w:lineRule="auto"/>
        <w:jc w:val="both"/>
        <w:rPr>
          <w:rFonts w:ascii="Times New Roman" w:hAnsi="Times New Roman" w:cs="Times New Roman"/>
          <w:bCs/>
          <w:iCs/>
          <w:lang w:eastAsia="ar-SA"/>
        </w:rPr>
      </w:pPr>
      <w:r w:rsidRPr="00915A67">
        <w:rPr>
          <w:rFonts w:ascii="Times New Roman" w:hAnsi="Times New Roman" w:cs="Times New Roman"/>
          <w:bCs/>
          <w:iCs/>
          <w:lang w:eastAsia="ar-SA"/>
        </w:rPr>
        <w:t xml:space="preserve">Harmonogram </w:t>
      </w:r>
      <w:r w:rsidR="005D536D" w:rsidRPr="005D536D">
        <w:rPr>
          <w:rFonts w:ascii="Times New Roman" w:hAnsi="Times New Roman" w:cs="Times New Roman"/>
          <w:bCs/>
          <w:iCs/>
          <w:lang w:eastAsia="ar-SA"/>
        </w:rPr>
        <w:t>rzeczowo-finansowy, określający jednocześnie terminy realizacji     poszczególnych elementów robót wynikających z technologii</w:t>
      </w:r>
      <w:r w:rsidR="00D921EF">
        <w:rPr>
          <w:rFonts w:ascii="Times New Roman" w:hAnsi="Times New Roman" w:cs="Times New Roman"/>
          <w:bCs/>
          <w:iCs/>
          <w:lang w:eastAsia="ar-SA"/>
        </w:rPr>
        <w:t xml:space="preserve"> prowadzenia robót </w:t>
      </w:r>
      <w:r w:rsidR="005D536D" w:rsidRPr="005D536D">
        <w:rPr>
          <w:rFonts w:ascii="Times New Roman" w:hAnsi="Times New Roman" w:cs="Times New Roman"/>
          <w:bCs/>
          <w:iCs/>
          <w:lang w:eastAsia="ar-SA"/>
        </w:rPr>
        <w:t xml:space="preserve"> z przedziałem czasowym – jednego tygodnia z terminami zakończenia poszczególnych  elementów robót </w:t>
      </w:r>
      <w:r w:rsidR="00D921EF">
        <w:rPr>
          <w:rFonts w:ascii="Times New Roman" w:hAnsi="Times New Roman" w:cs="Times New Roman"/>
          <w:bCs/>
          <w:iCs/>
          <w:lang w:eastAsia="ar-SA"/>
        </w:rPr>
        <w:br/>
      </w:r>
      <w:r w:rsidR="005D536D" w:rsidRPr="005D536D">
        <w:rPr>
          <w:rFonts w:ascii="Times New Roman" w:hAnsi="Times New Roman" w:cs="Times New Roman"/>
          <w:bCs/>
          <w:iCs/>
          <w:lang w:eastAsia="ar-SA"/>
        </w:rPr>
        <w:t xml:space="preserve">i kwotami płatności (jako załącznik nr 1 do umowy).                  </w:t>
      </w:r>
      <w:r w:rsidRPr="00915A67">
        <w:rPr>
          <w:rFonts w:ascii="Times New Roman" w:hAnsi="Times New Roman" w:cs="Times New Roman"/>
          <w:bCs/>
          <w:iCs/>
          <w:lang w:eastAsia="ar-SA"/>
        </w:rPr>
        <w:t>.</w:t>
      </w:r>
    </w:p>
    <w:p w14:paraId="01D66071"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183E6FDF"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Zamawiający zaleca ponumerowanie stron oferty.</w:t>
      </w:r>
    </w:p>
    <w:p w14:paraId="2E5686EC"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5CDCB60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p>
    <w:p w14:paraId="3EE50A88"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543B95E7"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2F173F">
      <w:pPr>
        <w:pStyle w:val="Bezodstpw"/>
        <w:numPr>
          <w:ilvl w:val="0"/>
          <w:numId w:val="3"/>
        </w:numPr>
        <w:tabs>
          <w:tab w:val="clear" w:pos="0"/>
        </w:tabs>
        <w:ind w:left="851"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2F173F">
      <w:pPr>
        <w:pStyle w:val="Bezodstpw"/>
        <w:numPr>
          <w:ilvl w:val="0"/>
          <w:numId w:val="3"/>
        </w:numPr>
        <w:tabs>
          <w:tab w:val="clear" w:pos="0"/>
        </w:tabs>
        <w:ind w:left="851"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2F173F">
      <w:pPr>
        <w:pStyle w:val="Bezodstpw"/>
        <w:numPr>
          <w:ilvl w:val="0"/>
          <w:numId w:val="11"/>
        </w:numPr>
        <w:tabs>
          <w:tab w:val="clear" w:pos="0"/>
        </w:tabs>
        <w:ind w:left="993" w:hanging="284"/>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2F173F">
      <w:pPr>
        <w:pStyle w:val="Bezodstpw"/>
        <w:numPr>
          <w:ilvl w:val="0"/>
          <w:numId w:val="11"/>
        </w:numPr>
        <w:tabs>
          <w:tab w:val="clear" w:pos="0"/>
        </w:tabs>
        <w:ind w:left="993" w:hanging="284"/>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DE0907">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DE0907">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70FE80CB" w14:textId="70401FF6" w:rsidR="002F173F" w:rsidRPr="00F5087E" w:rsidRDefault="00A04B44" w:rsidP="00F5087E">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35564B17" w:rsidR="00550AAF" w:rsidRPr="00152088" w:rsidRDefault="00A04B44" w:rsidP="00DE0907">
      <w:pPr>
        <w:numPr>
          <w:ilvl w:val="0"/>
          <w:numId w:val="25"/>
        </w:numPr>
        <w:spacing w:after="0" w:line="240" w:lineRule="auto"/>
        <w:ind w:left="426" w:hanging="426"/>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Ustawy na stronie internetowej prowadzonego postępowania  do dnia </w:t>
      </w:r>
      <w:r w:rsidR="005D536D">
        <w:rPr>
          <w:rFonts w:eastAsia="Times New Roman"/>
          <w:b/>
          <w:u w:val="single"/>
          <w:shd w:val="clear" w:color="auto" w:fill="F7CAAC"/>
          <w:lang w:eastAsia="pl-PL"/>
        </w:rPr>
        <w:t>1</w:t>
      </w:r>
      <w:r w:rsidR="002F173F">
        <w:rPr>
          <w:rFonts w:eastAsia="Times New Roman"/>
          <w:b/>
          <w:u w:val="single"/>
          <w:shd w:val="clear" w:color="auto" w:fill="F7CAAC"/>
          <w:lang w:eastAsia="pl-PL"/>
        </w:rPr>
        <w:t>5</w:t>
      </w:r>
      <w:r w:rsidR="00C72849" w:rsidRPr="00152088">
        <w:rPr>
          <w:rFonts w:eastAsia="Times New Roman"/>
          <w:b/>
          <w:u w:val="single"/>
          <w:shd w:val="clear" w:color="auto" w:fill="F7CAAC"/>
          <w:lang w:eastAsia="pl-PL"/>
        </w:rPr>
        <w:t>.</w:t>
      </w:r>
      <w:r w:rsidR="005D536D">
        <w:rPr>
          <w:rFonts w:eastAsia="Times New Roman"/>
          <w:b/>
          <w:u w:val="single"/>
          <w:shd w:val="clear" w:color="auto" w:fill="F7CAAC"/>
          <w:lang w:eastAsia="pl-PL"/>
        </w:rPr>
        <w:t>03</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w:t>
      </w:r>
      <w:r w:rsidR="002F173F">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09:00</w:t>
      </w:r>
    </w:p>
    <w:p w14:paraId="2724AEDD" w14:textId="77777777" w:rsidR="00550AAF" w:rsidRPr="00152088" w:rsidRDefault="00A04B44" w:rsidP="00DE0907">
      <w:pPr>
        <w:numPr>
          <w:ilvl w:val="0"/>
          <w:numId w:val="25"/>
        </w:numPr>
        <w:spacing w:after="0" w:line="240" w:lineRule="auto"/>
        <w:ind w:left="426" w:hanging="426"/>
        <w:jc w:val="both"/>
      </w:pPr>
      <w:r w:rsidRPr="00152088">
        <w:t>Do oferty należy dołączyć wszystkie wymagane w SWZ dokumenty.</w:t>
      </w:r>
    </w:p>
    <w:p w14:paraId="45550BE2" w14:textId="77777777" w:rsidR="00550AAF" w:rsidRPr="00152088" w:rsidRDefault="00A04B44" w:rsidP="00DE0907">
      <w:pPr>
        <w:numPr>
          <w:ilvl w:val="0"/>
          <w:numId w:val="25"/>
        </w:numPr>
        <w:spacing w:after="0" w:line="240" w:lineRule="auto"/>
        <w:ind w:left="426" w:hanging="426"/>
        <w:jc w:val="both"/>
      </w:pPr>
      <w:r w:rsidRPr="00152088">
        <w:t>Po wypełnieniu Formularza składania oferty lub wniosku i dołączenia  wszystkich wymaganych załączników należy kliknąć przycisk „Przejdź do podsumowania”.</w:t>
      </w:r>
    </w:p>
    <w:p w14:paraId="6AB5AE65" w14:textId="1A93ED2B" w:rsidR="00550AAF" w:rsidRPr="00152088" w:rsidRDefault="00A04B44" w:rsidP="00DE0907">
      <w:pPr>
        <w:numPr>
          <w:ilvl w:val="0"/>
          <w:numId w:val="25"/>
        </w:numPr>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152088" w:rsidRDefault="00A04B44" w:rsidP="00DE0907">
      <w:pPr>
        <w:numPr>
          <w:ilvl w:val="0"/>
          <w:numId w:val="25"/>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152088" w:rsidRDefault="00A04B44" w:rsidP="00DE0907">
      <w:pPr>
        <w:numPr>
          <w:ilvl w:val="0"/>
          <w:numId w:val="25"/>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2">
        <w:r w:rsidRPr="00152088">
          <w:rPr>
            <w:rStyle w:val="czeinternetowe"/>
            <w:color w:val="1155CC"/>
          </w:rPr>
          <w:t>https://platformazakupowa.pl/strona/45-instrukcje</w:t>
        </w:r>
      </w:hyperlink>
    </w:p>
    <w:p w14:paraId="7F4D5F30" w14:textId="5924BD9E" w:rsidR="00550AAF" w:rsidRDefault="00A04B44" w:rsidP="00DE0907">
      <w:pPr>
        <w:numPr>
          <w:ilvl w:val="0"/>
          <w:numId w:val="25"/>
        </w:numPr>
        <w:spacing w:after="0" w:line="240" w:lineRule="auto"/>
        <w:ind w:left="426" w:hanging="426"/>
        <w:jc w:val="both"/>
      </w:pPr>
      <w:r w:rsidRPr="00152088">
        <w:t>Wykonawca po upływie terminu do składania ofert nie może wycofać złożonej oferty.</w:t>
      </w:r>
    </w:p>
    <w:p w14:paraId="718B4D28" w14:textId="77777777" w:rsidR="00915A67" w:rsidRPr="00152088" w:rsidRDefault="00915A67" w:rsidP="00915A67">
      <w:pPr>
        <w:spacing w:after="0" w:line="240" w:lineRule="auto"/>
        <w:ind w:left="426"/>
        <w:jc w:val="both"/>
      </w:pPr>
    </w:p>
    <w:p w14:paraId="5649B863"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00B01685" w:rsidR="00550AAF" w:rsidRPr="00152088" w:rsidRDefault="00A04B44" w:rsidP="00DE0907">
      <w:pPr>
        <w:numPr>
          <w:ilvl w:val="2"/>
          <w:numId w:val="29"/>
        </w:numPr>
        <w:autoSpaceDE w:val="0"/>
        <w:spacing w:after="0" w:line="240" w:lineRule="auto"/>
        <w:jc w:val="both"/>
      </w:pPr>
      <w:r w:rsidRPr="00152088">
        <w:rPr>
          <w:rFonts w:eastAsia="Times New Roman"/>
          <w:lang w:eastAsia="pl-PL"/>
        </w:rPr>
        <w:t xml:space="preserve">Otwarcie ofert nastąpi niezwłocznie po upływie terminu składania ofert, tj. </w:t>
      </w:r>
      <w:r w:rsidR="005D536D">
        <w:rPr>
          <w:rFonts w:eastAsia="Times New Roman"/>
          <w:b/>
          <w:u w:val="single"/>
          <w:shd w:val="clear" w:color="auto" w:fill="F7CAAC"/>
          <w:lang w:eastAsia="pl-PL"/>
        </w:rPr>
        <w:t>1</w:t>
      </w:r>
      <w:r w:rsidR="00B60F1B">
        <w:rPr>
          <w:rFonts w:eastAsia="Times New Roman"/>
          <w:b/>
          <w:u w:val="single"/>
          <w:shd w:val="clear" w:color="auto" w:fill="F7CAAC"/>
          <w:lang w:eastAsia="pl-PL"/>
        </w:rPr>
        <w:t>5</w:t>
      </w:r>
      <w:r w:rsidR="00C72849" w:rsidRPr="00152088">
        <w:rPr>
          <w:rFonts w:eastAsia="Times New Roman"/>
          <w:b/>
          <w:u w:val="single"/>
          <w:shd w:val="clear" w:color="auto" w:fill="F7CAAC"/>
          <w:lang w:eastAsia="pl-PL"/>
        </w:rPr>
        <w:t>.0</w:t>
      </w:r>
      <w:r w:rsidR="005D536D">
        <w:rPr>
          <w:rFonts w:eastAsia="Times New Roman"/>
          <w:b/>
          <w:u w:val="single"/>
          <w:shd w:val="clear" w:color="auto" w:fill="F7CAAC"/>
          <w:lang w:eastAsia="pl-PL"/>
        </w:rPr>
        <w:t>3</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w:t>
      </w:r>
      <w:r w:rsidR="002E2CC2">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w:t>
      </w:r>
      <w:r w:rsidR="00B60F1B">
        <w:rPr>
          <w:rFonts w:eastAsia="Times New Roman"/>
          <w:b/>
          <w:u w:val="single"/>
          <w:shd w:val="clear" w:color="auto" w:fill="F7CAAC"/>
          <w:lang w:eastAsia="pl-PL"/>
        </w:rPr>
        <w:t>30</w:t>
      </w:r>
      <w:r w:rsidRPr="00152088">
        <w:rPr>
          <w:rFonts w:eastAsia="Times New Roman"/>
          <w:lang w:eastAsia="pl-PL"/>
        </w:rPr>
        <w:t xml:space="preserve"> </w:t>
      </w:r>
    </w:p>
    <w:p w14:paraId="76528985"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DE0907">
      <w:pPr>
        <w:numPr>
          <w:ilvl w:val="2"/>
          <w:numId w:val="29"/>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2C1EF3" w:rsidR="00550AAF" w:rsidRPr="00152088" w:rsidRDefault="00A04B44" w:rsidP="002E2CC2">
      <w:pPr>
        <w:spacing w:after="0" w:line="240" w:lineRule="auto"/>
        <w:ind w:left="709" w:hanging="425"/>
        <w:jc w:val="both"/>
        <w:rPr>
          <w:lang w:eastAsia="pl-PL"/>
        </w:rPr>
      </w:pPr>
      <w:r w:rsidRPr="00152088">
        <w:rPr>
          <w:lang w:eastAsia="pl-PL"/>
        </w:rPr>
        <w:t xml:space="preserve">1) </w:t>
      </w:r>
      <w:r w:rsidR="002E2CC2">
        <w:rPr>
          <w:lang w:eastAsia="pl-PL"/>
        </w:rPr>
        <w:t xml:space="preserve">   </w:t>
      </w:r>
      <w:r w:rsidRPr="00152088">
        <w:rPr>
          <w:lang w:eastAsia="pl-PL"/>
        </w:rPr>
        <w:t>nazwach albo imionach i nazwiskach oraz siedzibach lub miejscach prowadzonej działalności gospodarczej albo miejscach zamieszkania wykonawców, których oferty zostały otwarte;</w:t>
      </w:r>
    </w:p>
    <w:p w14:paraId="11C195ED" w14:textId="3B5A8F30" w:rsidR="00550AAF" w:rsidRPr="00152088" w:rsidRDefault="00A04B44" w:rsidP="002E2CC2">
      <w:pPr>
        <w:spacing w:after="0" w:line="240" w:lineRule="auto"/>
        <w:ind w:left="709" w:hanging="425"/>
        <w:jc w:val="both"/>
        <w:rPr>
          <w:lang w:eastAsia="pl-PL"/>
        </w:rPr>
      </w:pPr>
      <w:r w:rsidRPr="00152088">
        <w:rPr>
          <w:lang w:eastAsia="pl-PL"/>
        </w:rPr>
        <w:t xml:space="preserve">2) </w:t>
      </w:r>
      <w:r w:rsidR="002E2CC2">
        <w:rPr>
          <w:lang w:eastAsia="pl-PL"/>
        </w:rPr>
        <w:t xml:space="preserve">    </w:t>
      </w:r>
      <w:r w:rsidRPr="00152088">
        <w:rPr>
          <w:lang w:eastAsia="pl-PL"/>
        </w:rPr>
        <w:t>cenach lub kosztach zawartych w ofertach.</w:t>
      </w:r>
    </w:p>
    <w:p w14:paraId="4AA1672F" w14:textId="77777777" w:rsidR="00550AAF" w:rsidRPr="00152088" w:rsidRDefault="00A04B44" w:rsidP="00DE0907">
      <w:pPr>
        <w:numPr>
          <w:ilvl w:val="0"/>
          <w:numId w:val="22"/>
        </w:numPr>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DE0907">
      <w:pPr>
        <w:numPr>
          <w:ilvl w:val="0"/>
          <w:numId w:val="22"/>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DE0907">
      <w:pPr>
        <w:numPr>
          <w:ilvl w:val="0"/>
          <w:numId w:val="22"/>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0251EC8" w:rsidR="00550AAF" w:rsidRDefault="00550AAF">
      <w:pPr>
        <w:pStyle w:val="Bezodstpw"/>
        <w:spacing w:before="60"/>
        <w:jc w:val="both"/>
        <w:rPr>
          <w:rFonts w:ascii="Times New Roman" w:hAnsi="Times New Roman" w:cs="Times New Roman"/>
          <w:b/>
          <w:lang w:eastAsia="pl-PL"/>
        </w:rPr>
      </w:pPr>
    </w:p>
    <w:p w14:paraId="5B1AE441" w14:textId="77777777" w:rsidR="00F5087E" w:rsidRPr="00152088" w:rsidRDefault="00F5087E">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77777777" w:rsidR="00550AAF" w:rsidRPr="00152088" w:rsidRDefault="00A04B44">
            <w:pPr>
              <w:spacing w:after="0" w:line="240" w:lineRule="auto"/>
              <w:rPr>
                <w:rFonts w:eastAsia="Times New Roman"/>
                <w:b/>
                <w:lang w:eastAsia="pl-PL"/>
              </w:rPr>
            </w:pPr>
            <w:r w:rsidRPr="00152088">
              <w:rPr>
                <w:rFonts w:eastAsia="Times New Roman"/>
                <w:b/>
                <w:lang w:eastAsia="pl-PL"/>
              </w:rPr>
              <w:t>Podstawy wykluczenia, o których mowa w art. 108 ust. 1</w:t>
            </w:r>
          </w:p>
        </w:tc>
      </w:tr>
    </w:tbl>
    <w:p w14:paraId="7487DC10" w14:textId="66C50E10" w:rsidR="00550AAF" w:rsidRPr="00A26334" w:rsidRDefault="00A04B44" w:rsidP="00232E4C">
      <w:pPr>
        <w:pStyle w:val="Akapitzlist"/>
        <w:numPr>
          <w:ilvl w:val="0"/>
          <w:numId w:val="40"/>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Z postępowania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wyklucza się z zastrzeżeniem art. 110 ust. 2 ustawy Prawo zamówień publicznych, Wykonawcę</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w:t>
      </w:r>
    </w:p>
    <w:p w14:paraId="1B12497A" w14:textId="0A5E7C21" w:rsidR="00550AAF" w:rsidRPr="00A26334" w:rsidRDefault="00A04B44" w:rsidP="00232E4C">
      <w:pPr>
        <w:pStyle w:val="Akapitzlist"/>
        <w:numPr>
          <w:ilvl w:val="0"/>
          <w:numId w:val="38"/>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279983F2" w14:textId="1636FF28" w:rsidR="00550AAF" w:rsidRPr="00A26334" w:rsidRDefault="00A04B44" w:rsidP="00232E4C">
      <w:pPr>
        <w:pStyle w:val="Akapitzlist"/>
        <w:numPr>
          <w:ilvl w:val="0"/>
          <w:numId w:val="39"/>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258 Kodeksu karnego,</w:t>
      </w:r>
    </w:p>
    <w:p w14:paraId="47679E59" w14:textId="277C677D" w:rsidR="00550AAF" w:rsidRPr="00A26334" w:rsidRDefault="00A04B44" w:rsidP="00232E4C">
      <w:pPr>
        <w:pStyle w:val="Akapitzlist"/>
        <w:numPr>
          <w:ilvl w:val="0"/>
          <w:numId w:val="39"/>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D32A873" w14:textId="661899CE" w:rsidR="00550AAF" w:rsidRPr="00A26334" w:rsidRDefault="00A04B44" w:rsidP="00232E4C">
      <w:pPr>
        <w:pStyle w:val="Akapitzlist"/>
        <w:numPr>
          <w:ilvl w:val="0"/>
          <w:numId w:val="39"/>
        </w:numPr>
        <w:autoSpaceDE w:val="0"/>
        <w:spacing w:after="0" w:line="240" w:lineRule="auto"/>
        <w:jc w:val="both"/>
        <w:rPr>
          <w:rFonts w:ascii="Times New Roman" w:hAnsi="Times New Roman" w:cs="Times New Roman"/>
          <w:b/>
          <w:color w:val="000000"/>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228–230a, art. 250a Kodeksu karnego lub w art. 46 lub art. 48 ustawy </w:t>
      </w:r>
      <w:r w:rsidR="001A31C3">
        <w:rPr>
          <w:rFonts w:ascii="Times New Roman" w:hAnsi="Times New Roman" w:cs="Times New Roman"/>
          <w:color w:val="000000"/>
          <w:lang w:eastAsia="pl-PL"/>
        </w:rPr>
        <w:br/>
      </w:r>
      <w:r w:rsidRPr="00A26334">
        <w:rPr>
          <w:rFonts w:ascii="Times New Roman" w:hAnsi="Times New Roman" w:cs="Times New Roman"/>
          <w:color w:val="000000"/>
          <w:lang w:eastAsia="pl-PL"/>
        </w:rPr>
        <w:t>z dnia 25 czerwca 2010 r. o sporcie,</w:t>
      </w:r>
    </w:p>
    <w:p w14:paraId="4B75481A" w14:textId="63753ACE" w:rsidR="00550AAF" w:rsidRPr="00A26334" w:rsidRDefault="00A04B44" w:rsidP="00232E4C">
      <w:pPr>
        <w:pStyle w:val="Akapitzlist"/>
        <w:numPr>
          <w:ilvl w:val="0"/>
          <w:numId w:val="39"/>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6D5BDEE4" w14:textId="0E1185CD" w:rsidR="00550AAF" w:rsidRPr="00A26334" w:rsidRDefault="00A04B44" w:rsidP="00232E4C">
      <w:pPr>
        <w:pStyle w:val="Akapitzlist"/>
        <w:numPr>
          <w:ilvl w:val="0"/>
          <w:numId w:val="39"/>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115 § 20 Kodeksu karnego, lub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popełnienie tego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w:t>
      </w:r>
    </w:p>
    <w:p w14:paraId="7882BBAC" w14:textId="70641F8C" w:rsidR="00550AAF" w:rsidRPr="00A26334" w:rsidRDefault="003F2EB0" w:rsidP="00232E4C">
      <w:pPr>
        <w:pStyle w:val="Akapitzlist"/>
        <w:numPr>
          <w:ilvl w:val="0"/>
          <w:numId w:val="39"/>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w:t>
      </w:r>
      <w:r w:rsidR="00A04B44" w:rsidRPr="00A26334">
        <w:rPr>
          <w:rFonts w:ascii="Times New Roman" w:hAnsi="Times New Roman" w:cs="Times New Roman"/>
          <w:color w:val="000000"/>
          <w:lang w:eastAsia="pl-PL"/>
        </w:rPr>
        <w:t>,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9 ust. 2 ustawy z dnia 15 czerwca 2012 r. o skutkach powierzania wykonywania pracy cudzoziemcom przebywają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ym wbrew przepisom na terytorium Rzeczypospolitej Polskiej (Dz. U. poz. 769),</w:t>
      </w:r>
    </w:p>
    <w:p w14:paraId="4A66B696" w14:textId="382CD8B1" w:rsidR="00550AAF" w:rsidRPr="00A26334" w:rsidRDefault="00A04B44" w:rsidP="00232E4C">
      <w:pPr>
        <w:pStyle w:val="Akapitzlist"/>
        <w:numPr>
          <w:ilvl w:val="0"/>
          <w:numId w:val="39"/>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1777121" w14:textId="6C0F2486" w:rsidR="00550AAF" w:rsidRPr="00A26334" w:rsidRDefault="00A04B44" w:rsidP="00232E4C">
      <w:pPr>
        <w:pStyle w:val="Akapitzlist"/>
        <w:numPr>
          <w:ilvl w:val="0"/>
          <w:numId w:val="39"/>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 xml:space="preserve">ony </w:t>
      </w:r>
      <w:r w:rsidR="001A31C3">
        <w:rPr>
          <w:rFonts w:ascii="Times New Roman" w:hAnsi="Times New Roman" w:cs="Times New Roman"/>
          <w:color w:val="000000"/>
          <w:lang w:eastAsia="pl-PL"/>
        </w:rPr>
        <w:br/>
      </w:r>
      <w:r w:rsidRPr="00A26334">
        <w:rPr>
          <w:rFonts w:ascii="Times New Roman" w:hAnsi="Times New Roman" w:cs="Times New Roman"/>
          <w:color w:val="000000"/>
          <w:lang w:eastAsia="pl-PL"/>
        </w:rPr>
        <w:t>w przepisach prawa obcego;</w:t>
      </w:r>
    </w:p>
    <w:p w14:paraId="3E3BFA9F" w14:textId="1FA10D83" w:rsidR="00550AAF" w:rsidRPr="00A26334" w:rsidRDefault="00A04B44" w:rsidP="00232E4C">
      <w:pPr>
        <w:pStyle w:val="Akapitzlist"/>
        <w:numPr>
          <w:ilvl w:val="0"/>
          <w:numId w:val="40"/>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ki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14:paraId="121EDC05" w14:textId="0B5A201A" w:rsidR="00550AAF" w:rsidRPr="00A26334" w:rsidRDefault="00A04B44" w:rsidP="00232E4C">
      <w:pPr>
        <w:pStyle w:val="Akapitzlist"/>
        <w:numPr>
          <w:ilvl w:val="0"/>
          <w:numId w:val="40"/>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sa</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44EB6330" w14:textId="20A50562" w:rsidR="00550AAF" w:rsidRPr="00A26334" w:rsidRDefault="00A04B44" w:rsidP="00232E4C">
      <w:pPr>
        <w:pStyle w:val="Akapitzlist"/>
        <w:numPr>
          <w:ilvl w:val="0"/>
          <w:numId w:val="40"/>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ego </w:t>
      </w:r>
      <w:r w:rsidR="00A26334" w:rsidRPr="00A26334">
        <w:rPr>
          <w:rFonts w:ascii="Times New Roman" w:hAnsi="Times New Roman" w:cs="Times New Roman"/>
          <w:color w:val="000000"/>
          <w:lang w:eastAsia="pl-PL"/>
        </w:rPr>
        <w:t xml:space="preserve">prawomocnie </w:t>
      </w:r>
      <w:r w:rsidRPr="00A26334">
        <w:rPr>
          <w:rFonts w:ascii="Times New Roman" w:hAnsi="Times New Roman" w:cs="Times New Roman"/>
          <w:color w:val="000000"/>
          <w:lang w:eastAsia="pl-PL"/>
        </w:rPr>
        <w:t>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2E3F4014" w14:textId="1E1C56D3" w:rsidR="00550AAF" w:rsidRPr="00A26334" w:rsidRDefault="00A04B44" w:rsidP="00232E4C">
      <w:pPr>
        <w:pStyle w:val="Akapitzlist"/>
        <w:numPr>
          <w:ilvl w:val="0"/>
          <w:numId w:val="40"/>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00840098" w:rsidRPr="00A26334">
        <w:rPr>
          <w:rFonts w:ascii="Times New Roman" w:hAnsi="Times New Roman" w:cs="Times New Roman"/>
          <w:color w:val="000000"/>
          <w:lang w:eastAsia="pl-PL"/>
        </w:rPr>
        <w:t>enie konkurencji,</w:t>
      </w:r>
      <w:r w:rsidRPr="00A26334">
        <w:rPr>
          <w:rFonts w:ascii="Times New Roman" w:hAnsi="Times New Roman" w:cs="Times New Roman"/>
          <w:color w:val="000000"/>
          <w:lang w:eastAsia="pl-PL"/>
        </w:rPr>
        <w:t xml:space="preserve"> </w:t>
      </w:r>
      <w:r w:rsidR="001A31C3">
        <w:rPr>
          <w:rFonts w:ascii="Times New Roman" w:hAnsi="Times New Roman" w:cs="Times New Roman"/>
          <w:color w:val="000000"/>
          <w:lang w:eastAsia="pl-PL"/>
        </w:rPr>
        <w:br/>
      </w:r>
      <w:r w:rsidRPr="00A26334">
        <w:rPr>
          <w:rFonts w:ascii="Times New Roman" w:hAnsi="Times New Roman" w:cs="Times New Roman"/>
          <w:color w:val="000000"/>
          <w:lang w:eastAsia="pl-PL"/>
        </w:rPr>
        <w:t>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c 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o</w:t>
      </w:r>
      <w:r w:rsidR="00840098" w:rsidRPr="00A26334">
        <w:rPr>
          <w:rFonts w:ascii="Times New Roman" w:hAnsi="Times New Roman" w:cs="Times New Roman"/>
          <w:color w:val="000000"/>
          <w:lang w:eastAsia="pl-PL"/>
        </w:rPr>
        <w:t>we lub wnioski</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4B89FA9C" w14:textId="113472AC" w:rsidR="00550AAF" w:rsidRPr="00A26334" w:rsidRDefault="00A04B44" w:rsidP="00232E4C">
      <w:pPr>
        <w:pStyle w:val="Akapitzlist"/>
        <w:numPr>
          <w:ilvl w:val="0"/>
          <w:numId w:val="40"/>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r w:rsidR="0017634C">
        <w:rPr>
          <w:rFonts w:ascii="Times New Roman" w:hAnsi="Times New Roman" w:cs="Times New Roman"/>
          <w:color w:val="000000"/>
          <w:lang w:eastAsia="pl-PL"/>
        </w:rPr>
        <w:t>PZP</w:t>
      </w:r>
      <w:r w:rsidRPr="00A26334">
        <w:rPr>
          <w:rFonts w:ascii="Times New Roman" w:hAnsi="Times New Roman" w:cs="Times New Roman"/>
          <w:color w:val="000000"/>
          <w:lang w:eastAsia="pl-PL"/>
        </w:rPr>
        <w:t xml:space="preserve">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 xml:space="preserve">                        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do tej samej grupy kapitałowej w rozumieniu ustawy z dnia 16 lutego 2007 r. </w:t>
      </w:r>
      <w:r w:rsidR="001A31C3">
        <w:rPr>
          <w:rFonts w:ascii="Times New Roman" w:hAnsi="Times New Roman" w:cs="Times New Roman"/>
          <w:color w:val="000000"/>
          <w:lang w:eastAsia="pl-PL"/>
        </w:rPr>
        <w:br/>
      </w:r>
      <w:r w:rsidRPr="00A26334">
        <w:rPr>
          <w:rFonts w:ascii="Times New Roman" w:hAnsi="Times New Roman" w:cs="Times New Roman"/>
          <w:color w:val="000000"/>
          <w:lang w:eastAsia="pl-PL"/>
        </w:rPr>
        <w:t>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przez wykluczenie Wykonawcy z udziału </w:t>
      </w:r>
      <w:r w:rsidR="001A31C3">
        <w:rPr>
          <w:rFonts w:ascii="Times New Roman" w:hAnsi="Times New Roman" w:cs="Times New Roman"/>
          <w:color w:val="000000"/>
          <w:lang w:eastAsia="pl-PL"/>
        </w:rPr>
        <w:br/>
      </w:r>
      <w:r w:rsidRPr="00A26334">
        <w:rPr>
          <w:rFonts w:ascii="Times New Roman" w:hAnsi="Times New Roman" w:cs="Times New Roman"/>
          <w:color w:val="000000"/>
          <w:lang w:eastAsia="pl-PL"/>
        </w:rPr>
        <w:t>w postę</w:t>
      </w:r>
      <w:r w:rsidRPr="00A26334">
        <w:rPr>
          <w:rFonts w:ascii="Times New Roman" w:eastAsia="ArialMT;MS Gothic" w:hAnsi="Times New Roman" w:cs="Times New Roman"/>
          <w:color w:val="000000"/>
          <w:lang w:eastAsia="pl-PL"/>
        </w:rPr>
        <w:t>p</w:t>
      </w:r>
      <w:r w:rsidR="00A26334" w:rsidRPr="00A26334">
        <w:rPr>
          <w:rFonts w:ascii="Times New Roman" w:hAnsi="Times New Roman" w:cs="Times New Roman"/>
          <w:color w:val="000000"/>
          <w:lang w:eastAsia="pl-PL"/>
        </w:rPr>
        <w:t>owaniu</w:t>
      </w:r>
      <w:r w:rsidRPr="00A26334">
        <w:rPr>
          <w:rFonts w:ascii="Times New Roman" w:hAnsi="Times New Roman" w:cs="Times New Roman"/>
          <w:color w:val="000000"/>
          <w:lang w:eastAsia="pl-PL"/>
        </w:rPr>
        <w:t xml:space="preserve">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0760071F" w14:textId="1B214111" w:rsidR="00550AAF" w:rsidRPr="00A26334" w:rsidRDefault="00A04B44" w:rsidP="00232E4C">
      <w:pPr>
        <w:pStyle w:val="Akapitzlist"/>
        <w:numPr>
          <w:ilvl w:val="0"/>
          <w:numId w:val="44"/>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Wykonawca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zostać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wykluczony przez Zamawiają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na każ</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ym etapie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(art. 110 ust. 1 ustawy Prawo zamówień publicznych)</w:t>
      </w:r>
      <w:r w:rsidR="00A26334">
        <w:rPr>
          <w:rFonts w:ascii="Times New Roman" w:hAnsi="Times New Roman" w:cs="Times New Roman"/>
          <w:color w:val="000000"/>
          <w:lang w:eastAsia="pl-PL"/>
        </w:rPr>
        <w:t>.</w:t>
      </w:r>
    </w:p>
    <w:p w14:paraId="09FDD894" w14:textId="36BF8703" w:rsidR="00550AAF" w:rsidRDefault="00550AAF">
      <w:pPr>
        <w:pStyle w:val="Bezodstpw"/>
        <w:spacing w:before="60"/>
        <w:jc w:val="both"/>
        <w:rPr>
          <w:rFonts w:ascii="Times New Roman" w:hAnsi="Times New Roman" w:cs="Times New Roman"/>
          <w:b/>
          <w:color w:val="000000"/>
        </w:rPr>
      </w:pPr>
    </w:p>
    <w:p w14:paraId="6CAB5E25" w14:textId="77777777" w:rsidR="00F5087E" w:rsidRPr="00152088" w:rsidRDefault="00F5087E">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7777777" w:rsidR="00550AAF" w:rsidRPr="00152088" w:rsidRDefault="00A04B44">
      <w:pPr>
        <w:numPr>
          <w:ilvl w:val="6"/>
          <w:numId w:val="4"/>
        </w:numPr>
        <w:autoSpaceDE w:val="0"/>
        <w:spacing w:after="0" w:line="240" w:lineRule="auto"/>
        <w:ind w:left="426" w:hanging="426"/>
        <w:jc w:val="both"/>
      </w:pPr>
      <w:r w:rsidRPr="00152088">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7BE53318" w:rsidR="00550AAF" w:rsidRPr="00152088" w:rsidRDefault="00A04B44" w:rsidP="001A31C3">
      <w:pPr>
        <w:pStyle w:val="Bezodstpw"/>
        <w:numPr>
          <w:ilvl w:val="6"/>
          <w:numId w:val="4"/>
        </w:numPr>
        <w:spacing w:before="80"/>
        <w:ind w:left="425" w:hanging="425"/>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do </w:t>
      </w:r>
      <w:r w:rsidRPr="00152088">
        <w:rPr>
          <w:rFonts w:ascii="Times New Roman" w:hAnsi="Times New Roman" w:cs="Times New Roman"/>
        </w:rPr>
        <w:t xml:space="preserve"> „For</w:t>
      </w:r>
      <w:r w:rsidR="00C72984">
        <w:rPr>
          <w:rFonts w:ascii="Times New Roman" w:hAnsi="Times New Roman" w:cs="Times New Roman"/>
        </w:rPr>
        <w:t>mularza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rsidP="001A31C3">
      <w:pPr>
        <w:pStyle w:val="Bezodstpw"/>
        <w:numPr>
          <w:ilvl w:val="6"/>
          <w:numId w:val="4"/>
        </w:numPr>
        <w:spacing w:before="80" w:line="360" w:lineRule="auto"/>
        <w:ind w:left="425" w:hanging="425"/>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77777777" w:rsidR="00D95E05" w:rsidRPr="00152088" w:rsidRDefault="00A04B44">
      <w:pPr>
        <w:numPr>
          <w:ilvl w:val="6"/>
          <w:numId w:val="7"/>
        </w:numPr>
        <w:autoSpaceDE w:val="0"/>
        <w:spacing w:after="0" w:line="240" w:lineRule="auto"/>
        <w:ind w:left="426" w:hanging="426"/>
        <w:jc w:val="both"/>
      </w:pPr>
      <w:r w:rsidRPr="00152088">
        <w:rPr>
          <w:color w:val="000000"/>
          <w:lang w:eastAsia="pl-PL"/>
        </w:rPr>
        <w:t xml:space="preserve">Przy wyborze oferty Zamawiający będzie się kierował </w:t>
      </w:r>
      <w:r w:rsidR="00D95E05" w:rsidRPr="00152088">
        <w:rPr>
          <w:b/>
          <w:color w:val="000000"/>
          <w:lang w:eastAsia="pl-PL"/>
        </w:rPr>
        <w:t>następującymi kryteriami:</w:t>
      </w:r>
    </w:p>
    <w:p w14:paraId="0004EFB2" w14:textId="2482A3F2" w:rsidR="00D95E05" w:rsidRPr="00152088" w:rsidRDefault="00D95E05" w:rsidP="00D95E05">
      <w:pPr>
        <w:autoSpaceDE w:val="0"/>
        <w:spacing w:after="0" w:line="240" w:lineRule="auto"/>
        <w:ind w:left="426"/>
        <w:jc w:val="both"/>
      </w:pPr>
    </w:p>
    <w:tbl>
      <w:tblPr>
        <w:tblW w:w="7581"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1417"/>
        <w:gridCol w:w="2694"/>
      </w:tblGrid>
      <w:tr w:rsidR="00D95E05" w:rsidRPr="00152088" w14:paraId="65AD8A4A" w14:textId="77777777" w:rsidTr="00954848">
        <w:trPr>
          <w:trHeight w:val="548"/>
        </w:trPr>
        <w:tc>
          <w:tcPr>
            <w:tcW w:w="3470" w:type="dxa"/>
            <w:shd w:val="clear" w:color="auto" w:fill="auto"/>
            <w:vAlign w:val="center"/>
          </w:tcPr>
          <w:p w14:paraId="586C3B9B" w14:textId="77777777" w:rsidR="00D95E05" w:rsidRPr="00152088" w:rsidRDefault="00D95E05" w:rsidP="00954848">
            <w:pPr>
              <w:spacing w:after="0" w:line="240" w:lineRule="auto"/>
            </w:pPr>
            <w:r w:rsidRPr="00152088">
              <w:t>Nazwa kryterium</w:t>
            </w:r>
          </w:p>
        </w:tc>
        <w:tc>
          <w:tcPr>
            <w:tcW w:w="1417" w:type="dxa"/>
            <w:shd w:val="clear" w:color="auto" w:fill="auto"/>
            <w:vAlign w:val="center"/>
          </w:tcPr>
          <w:p w14:paraId="4B378F23" w14:textId="77777777" w:rsidR="00D95E05" w:rsidRPr="00152088" w:rsidRDefault="00D95E05" w:rsidP="00954848">
            <w:pPr>
              <w:spacing w:after="0" w:line="240" w:lineRule="auto"/>
              <w:jc w:val="center"/>
            </w:pPr>
            <w:r w:rsidRPr="00152088">
              <w:t>Waga %</w:t>
            </w:r>
          </w:p>
        </w:tc>
        <w:tc>
          <w:tcPr>
            <w:tcW w:w="2694" w:type="dxa"/>
            <w:shd w:val="clear" w:color="auto" w:fill="auto"/>
            <w:vAlign w:val="center"/>
          </w:tcPr>
          <w:p w14:paraId="2D7B13A6" w14:textId="77777777" w:rsidR="00D95E05" w:rsidRPr="00152088" w:rsidRDefault="00D95E05" w:rsidP="00954848">
            <w:pPr>
              <w:spacing w:after="0" w:line="240" w:lineRule="auto"/>
              <w:jc w:val="center"/>
            </w:pPr>
            <w:r w:rsidRPr="00152088">
              <w:t>Sposób punktowania pkt.</w:t>
            </w:r>
          </w:p>
        </w:tc>
      </w:tr>
      <w:tr w:rsidR="00D95E05" w:rsidRPr="00152088" w14:paraId="486A2970" w14:textId="77777777" w:rsidTr="00954848">
        <w:trPr>
          <w:trHeight w:val="556"/>
        </w:trPr>
        <w:tc>
          <w:tcPr>
            <w:tcW w:w="3470" w:type="dxa"/>
            <w:shd w:val="clear" w:color="auto" w:fill="auto"/>
            <w:vAlign w:val="center"/>
          </w:tcPr>
          <w:p w14:paraId="4D9F218F" w14:textId="77777777" w:rsidR="00D95E05" w:rsidRPr="00152088" w:rsidRDefault="00D95E05" w:rsidP="00954848">
            <w:pPr>
              <w:spacing w:after="0" w:line="240" w:lineRule="auto"/>
            </w:pPr>
            <w:r w:rsidRPr="00152088">
              <w:t>Cena wykonania zamówienia /</w:t>
            </w:r>
            <w:r w:rsidRPr="00152088">
              <w:rPr>
                <w:b/>
              </w:rPr>
              <w:t>C</w:t>
            </w:r>
            <w:r w:rsidRPr="00152088">
              <w:t>/</w:t>
            </w:r>
          </w:p>
        </w:tc>
        <w:tc>
          <w:tcPr>
            <w:tcW w:w="1417" w:type="dxa"/>
            <w:shd w:val="clear" w:color="auto" w:fill="auto"/>
            <w:vAlign w:val="center"/>
          </w:tcPr>
          <w:p w14:paraId="6CD73B45" w14:textId="77777777" w:rsidR="00D95E05" w:rsidRPr="00152088" w:rsidRDefault="00D95E05" w:rsidP="00954848">
            <w:pPr>
              <w:spacing w:after="0" w:line="240" w:lineRule="auto"/>
              <w:jc w:val="center"/>
            </w:pPr>
            <w:r w:rsidRPr="00152088">
              <w:t>60,00</w:t>
            </w:r>
          </w:p>
        </w:tc>
        <w:tc>
          <w:tcPr>
            <w:tcW w:w="2694" w:type="dxa"/>
            <w:shd w:val="clear" w:color="auto" w:fill="auto"/>
            <w:vAlign w:val="center"/>
          </w:tcPr>
          <w:p w14:paraId="1809BB7B" w14:textId="77777777" w:rsidR="00D95E05" w:rsidRPr="00152088" w:rsidRDefault="00D95E05" w:rsidP="00954848">
            <w:pPr>
              <w:spacing w:after="0" w:line="240" w:lineRule="auto"/>
              <w:jc w:val="center"/>
            </w:pPr>
            <w:r w:rsidRPr="00152088">
              <w:t>60,00</w:t>
            </w:r>
          </w:p>
        </w:tc>
      </w:tr>
      <w:tr w:rsidR="00D95E05" w:rsidRPr="00152088" w14:paraId="3B0E092C" w14:textId="77777777" w:rsidTr="00954848">
        <w:trPr>
          <w:trHeight w:val="550"/>
        </w:trPr>
        <w:tc>
          <w:tcPr>
            <w:tcW w:w="3470" w:type="dxa"/>
            <w:shd w:val="clear" w:color="auto" w:fill="auto"/>
            <w:vAlign w:val="center"/>
          </w:tcPr>
          <w:p w14:paraId="0072A1A7" w14:textId="5712CD9C" w:rsidR="00D95E05" w:rsidRPr="00152088" w:rsidRDefault="005D536D" w:rsidP="00954848">
            <w:pPr>
              <w:spacing w:after="0" w:line="240" w:lineRule="auto"/>
            </w:pPr>
            <w:r>
              <w:t>Gwarancja</w:t>
            </w:r>
            <w:r w:rsidR="00D95E05" w:rsidRPr="00152088">
              <w:t xml:space="preserve">  /</w:t>
            </w:r>
            <w:r>
              <w:rPr>
                <w:b/>
              </w:rPr>
              <w:t>G</w:t>
            </w:r>
            <w:r w:rsidR="00D95E05" w:rsidRPr="00152088">
              <w:t>/</w:t>
            </w:r>
          </w:p>
        </w:tc>
        <w:tc>
          <w:tcPr>
            <w:tcW w:w="1417" w:type="dxa"/>
            <w:shd w:val="clear" w:color="auto" w:fill="auto"/>
            <w:vAlign w:val="center"/>
          </w:tcPr>
          <w:p w14:paraId="48B0374B" w14:textId="5449F926" w:rsidR="00D95E05" w:rsidRPr="00152088" w:rsidRDefault="001A31C3" w:rsidP="00954848">
            <w:pPr>
              <w:spacing w:after="0" w:line="240" w:lineRule="auto"/>
              <w:jc w:val="center"/>
            </w:pPr>
            <w:r>
              <w:t>2</w:t>
            </w:r>
            <w:r w:rsidR="00D95E05" w:rsidRPr="00152088">
              <w:t>0,00</w:t>
            </w:r>
          </w:p>
        </w:tc>
        <w:tc>
          <w:tcPr>
            <w:tcW w:w="2694" w:type="dxa"/>
            <w:shd w:val="clear" w:color="auto" w:fill="auto"/>
            <w:vAlign w:val="center"/>
          </w:tcPr>
          <w:p w14:paraId="2B4617DB" w14:textId="35F02A8F" w:rsidR="00D95E05" w:rsidRPr="00152088" w:rsidRDefault="001A31C3" w:rsidP="00954848">
            <w:pPr>
              <w:spacing w:after="0" w:line="240" w:lineRule="auto"/>
              <w:jc w:val="center"/>
            </w:pPr>
            <w:r>
              <w:t>2</w:t>
            </w:r>
            <w:r w:rsidR="00D95E05" w:rsidRPr="00152088">
              <w:t>0,00</w:t>
            </w:r>
          </w:p>
        </w:tc>
      </w:tr>
      <w:tr w:rsidR="005D536D" w:rsidRPr="00152088" w14:paraId="6D58019B" w14:textId="77777777" w:rsidTr="00954848">
        <w:trPr>
          <w:trHeight w:val="558"/>
        </w:trPr>
        <w:tc>
          <w:tcPr>
            <w:tcW w:w="3470" w:type="dxa"/>
            <w:shd w:val="clear" w:color="auto" w:fill="auto"/>
            <w:vAlign w:val="center"/>
          </w:tcPr>
          <w:p w14:paraId="40257F46" w14:textId="64429B7B" w:rsidR="005D536D" w:rsidRDefault="005D536D" w:rsidP="00954848">
            <w:pPr>
              <w:spacing w:after="0" w:line="240" w:lineRule="auto"/>
            </w:pPr>
            <w:r>
              <w:t>Termin realizacji /</w:t>
            </w:r>
            <w:r w:rsidRPr="005D536D">
              <w:rPr>
                <w:b/>
              </w:rPr>
              <w:t>T</w:t>
            </w:r>
            <w:r>
              <w:t>/</w:t>
            </w:r>
          </w:p>
        </w:tc>
        <w:tc>
          <w:tcPr>
            <w:tcW w:w="1417" w:type="dxa"/>
            <w:shd w:val="clear" w:color="auto" w:fill="auto"/>
            <w:vAlign w:val="center"/>
          </w:tcPr>
          <w:p w14:paraId="79907BFD" w14:textId="27342517" w:rsidR="005D536D" w:rsidRDefault="00867694" w:rsidP="00954848">
            <w:pPr>
              <w:spacing w:after="0" w:line="240" w:lineRule="auto"/>
              <w:jc w:val="center"/>
            </w:pPr>
            <w:r>
              <w:t>2</w:t>
            </w:r>
            <w:r w:rsidR="005D536D">
              <w:t>0,00</w:t>
            </w:r>
          </w:p>
        </w:tc>
        <w:tc>
          <w:tcPr>
            <w:tcW w:w="2694" w:type="dxa"/>
            <w:shd w:val="clear" w:color="auto" w:fill="auto"/>
            <w:vAlign w:val="center"/>
          </w:tcPr>
          <w:p w14:paraId="36F197C4" w14:textId="3A6ADCCA" w:rsidR="005D536D" w:rsidRDefault="00867694" w:rsidP="00954848">
            <w:pPr>
              <w:spacing w:after="0" w:line="240" w:lineRule="auto"/>
              <w:jc w:val="center"/>
            </w:pPr>
            <w:r>
              <w:t>2</w:t>
            </w:r>
            <w:r w:rsidR="005D536D">
              <w:t>0,00</w:t>
            </w:r>
          </w:p>
        </w:tc>
      </w:tr>
    </w:tbl>
    <w:p w14:paraId="7D5EF025" w14:textId="77777777" w:rsidR="005D536D" w:rsidRDefault="005D536D" w:rsidP="005D536D">
      <w:pPr>
        <w:autoSpaceDE w:val="0"/>
        <w:spacing w:after="0" w:line="240" w:lineRule="auto"/>
        <w:ind w:left="426"/>
        <w:jc w:val="both"/>
        <w:rPr>
          <w:rFonts w:eastAsia="Times New Roman"/>
          <w:lang w:eastAsia="pl-PL"/>
        </w:rPr>
      </w:pPr>
    </w:p>
    <w:p w14:paraId="1259F60C" w14:textId="77777777" w:rsidR="005D536D" w:rsidRPr="005D536D" w:rsidRDefault="005D536D" w:rsidP="005D536D">
      <w:pPr>
        <w:autoSpaceDE w:val="0"/>
        <w:spacing w:after="0" w:line="240" w:lineRule="auto"/>
        <w:ind w:left="426"/>
        <w:jc w:val="both"/>
        <w:rPr>
          <w:rFonts w:eastAsia="Times New Roman"/>
          <w:b/>
          <w:i/>
          <w:lang w:eastAsia="pl-PL"/>
        </w:rPr>
      </w:pPr>
      <w:r w:rsidRPr="005D536D">
        <w:rPr>
          <w:rFonts w:eastAsia="Times New Roman"/>
          <w:b/>
          <w:i/>
          <w:lang w:eastAsia="pl-PL"/>
        </w:rPr>
        <w:t>Sposób obliczenia punktów dla kryterium „cena”</w:t>
      </w:r>
    </w:p>
    <w:p w14:paraId="2040D512" w14:textId="77777777" w:rsidR="005D536D" w:rsidRPr="005D536D" w:rsidRDefault="005D536D" w:rsidP="005D536D">
      <w:pPr>
        <w:autoSpaceDE w:val="0"/>
        <w:spacing w:after="0" w:line="240" w:lineRule="auto"/>
        <w:ind w:left="426"/>
        <w:jc w:val="both"/>
        <w:rPr>
          <w:rFonts w:eastAsia="Times New Roman"/>
          <w:lang w:eastAsia="pl-PL"/>
        </w:rPr>
      </w:pPr>
    </w:p>
    <w:p w14:paraId="723ADB8B" w14:textId="31900B4D" w:rsidR="005D536D" w:rsidRDefault="005D536D" w:rsidP="005D536D">
      <w:pPr>
        <w:autoSpaceDE w:val="0"/>
        <w:spacing w:after="0" w:line="240" w:lineRule="auto"/>
        <w:ind w:left="426"/>
        <w:jc w:val="both"/>
        <w:rPr>
          <w:rFonts w:eastAsia="Times New Roman"/>
          <w:b/>
          <w:lang w:eastAsia="pl-PL"/>
        </w:rPr>
      </w:pPr>
      <w:r w:rsidRPr="005D536D">
        <w:rPr>
          <w:rFonts w:eastAsia="Times New Roman"/>
          <w:lang w:eastAsia="pl-PL"/>
        </w:rPr>
        <w:t xml:space="preserve">                </w:t>
      </w:r>
      <w:r w:rsidRPr="009409EB">
        <w:rPr>
          <w:rFonts w:eastAsia="Times New Roman"/>
          <w:b/>
          <w:lang w:eastAsia="pl-PL"/>
        </w:rPr>
        <w:t xml:space="preserve">Cn/Cb x 60 = ilość punktów </w:t>
      </w:r>
    </w:p>
    <w:p w14:paraId="084753AA" w14:textId="77777777" w:rsidR="009409EB" w:rsidRPr="009409EB" w:rsidRDefault="009409EB" w:rsidP="005D536D">
      <w:pPr>
        <w:autoSpaceDE w:val="0"/>
        <w:spacing w:after="0" w:line="240" w:lineRule="auto"/>
        <w:ind w:left="426"/>
        <w:jc w:val="both"/>
        <w:rPr>
          <w:rFonts w:eastAsia="Times New Roman"/>
          <w:b/>
          <w:lang w:eastAsia="pl-PL"/>
        </w:rPr>
      </w:pPr>
    </w:p>
    <w:p w14:paraId="570552B0" w14:textId="33615822" w:rsidR="005D536D" w:rsidRPr="005D536D" w:rsidRDefault="005D536D" w:rsidP="005D536D">
      <w:pPr>
        <w:autoSpaceDE w:val="0"/>
        <w:spacing w:after="0" w:line="240" w:lineRule="auto"/>
        <w:ind w:left="426"/>
        <w:jc w:val="both"/>
        <w:rPr>
          <w:rFonts w:eastAsia="Times New Roman"/>
          <w:lang w:eastAsia="pl-PL"/>
        </w:rPr>
      </w:pPr>
      <w:r w:rsidRPr="005D536D">
        <w:rPr>
          <w:rFonts w:eastAsia="Times New Roman"/>
          <w:lang w:eastAsia="pl-PL"/>
        </w:rPr>
        <w:t xml:space="preserve">gdzie: </w:t>
      </w:r>
    </w:p>
    <w:p w14:paraId="0242190F" w14:textId="77777777" w:rsidR="005D536D" w:rsidRPr="005D536D" w:rsidRDefault="005D536D" w:rsidP="005D536D">
      <w:pPr>
        <w:autoSpaceDE w:val="0"/>
        <w:spacing w:after="0" w:line="240" w:lineRule="auto"/>
        <w:ind w:left="426"/>
        <w:jc w:val="both"/>
        <w:rPr>
          <w:rFonts w:eastAsia="Times New Roman"/>
          <w:lang w:eastAsia="pl-PL"/>
        </w:rPr>
      </w:pPr>
      <w:r w:rsidRPr="005D536D">
        <w:rPr>
          <w:rFonts w:eastAsia="Times New Roman"/>
          <w:lang w:eastAsia="pl-PL"/>
        </w:rPr>
        <w:t>Cn – najniższa cena spośród ofert nie odrzuconych</w:t>
      </w:r>
    </w:p>
    <w:p w14:paraId="3CC8163D" w14:textId="77777777" w:rsidR="005D536D" w:rsidRPr="005D536D" w:rsidRDefault="005D536D" w:rsidP="005D536D">
      <w:pPr>
        <w:autoSpaceDE w:val="0"/>
        <w:spacing w:after="0" w:line="240" w:lineRule="auto"/>
        <w:ind w:left="426"/>
        <w:jc w:val="both"/>
        <w:rPr>
          <w:rFonts w:eastAsia="Times New Roman"/>
          <w:lang w:eastAsia="pl-PL"/>
        </w:rPr>
      </w:pPr>
      <w:r w:rsidRPr="005D536D">
        <w:rPr>
          <w:rFonts w:eastAsia="Times New Roman"/>
          <w:lang w:eastAsia="pl-PL"/>
        </w:rPr>
        <w:t>Cb – cena oferty badanej (rozpatrywanej)</w:t>
      </w:r>
    </w:p>
    <w:p w14:paraId="0E18D714" w14:textId="1848642C" w:rsidR="005D536D" w:rsidRPr="005D536D" w:rsidRDefault="005D536D" w:rsidP="005D536D">
      <w:pPr>
        <w:autoSpaceDE w:val="0"/>
        <w:spacing w:after="0" w:line="240" w:lineRule="auto"/>
        <w:ind w:left="426"/>
        <w:jc w:val="both"/>
        <w:rPr>
          <w:rFonts w:eastAsia="Times New Roman"/>
          <w:lang w:eastAsia="pl-PL"/>
        </w:rPr>
      </w:pPr>
      <w:r w:rsidRPr="005D536D">
        <w:rPr>
          <w:rFonts w:eastAsia="Times New Roman"/>
          <w:lang w:eastAsia="pl-PL"/>
        </w:rPr>
        <w:t>60 – znaczenie kryterium „ceny”</w:t>
      </w:r>
    </w:p>
    <w:p w14:paraId="69FFDA41" w14:textId="77777777" w:rsidR="005D536D" w:rsidRPr="005D536D" w:rsidRDefault="005D536D" w:rsidP="005D536D">
      <w:pPr>
        <w:autoSpaceDE w:val="0"/>
        <w:spacing w:after="0" w:line="240" w:lineRule="auto"/>
        <w:ind w:left="426"/>
        <w:jc w:val="both"/>
        <w:rPr>
          <w:rFonts w:eastAsia="Times New Roman"/>
          <w:lang w:eastAsia="pl-PL"/>
        </w:rPr>
      </w:pPr>
    </w:p>
    <w:p w14:paraId="1764CE1A" w14:textId="77777777" w:rsidR="005D536D" w:rsidRPr="005D536D" w:rsidRDefault="005D536D" w:rsidP="005D536D">
      <w:pPr>
        <w:autoSpaceDE w:val="0"/>
        <w:spacing w:after="0" w:line="240" w:lineRule="auto"/>
        <w:ind w:left="426"/>
        <w:jc w:val="both"/>
        <w:rPr>
          <w:rFonts w:eastAsia="Times New Roman"/>
          <w:b/>
          <w:i/>
          <w:lang w:eastAsia="pl-PL"/>
        </w:rPr>
      </w:pPr>
      <w:r w:rsidRPr="005D536D">
        <w:rPr>
          <w:rFonts w:eastAsia="Times New Roman"/>
          <w:b/>
          <w:i/>
          <w:lang w:eastAsia="pl-PL"/>
        </w:rPr>
        <w:t xml:space="preserve">Sposób obliczenia punktów kryterium „okres gwarancji” </w:t>
      </w:r>
    </w:p>
    <w:p w14:paraId="114370CC" w14:textId="77777777" w:rsidR="005D536D" w:rsidRPr="005D536D" w:rsidRDefault="005D536D" w:rsidP="005D536D">
      <w:pPr>
        <w:autoSpaceDE w:val="0"/>
        <w:spacing w:after="0" w:line="240" w:lineRule="auto"/>
        <w:ind w:left="426"/>
        <w:jc w:val="both"/>
        <w:rPr>
          <w:rFonts w:eastAsia="Times New Roman"/>
          <w:lang w:eastAsia="pl-PL"/>
        </w:rPr>
      </w:pPr>
    </w:p>
    <w:p w14:paraId="634B022C" w14:textId="7198C324" w:rsidR="005D536D" w:rsidRPr="009409EB" w:rsidRDefault="005D536D" w:rsidP="005D536D">
      <w:pPr>
        <w:autoSpaceDE w:val="0"/>
        <w:spacing w:after="0" w:line="240" w:lineRule="auto"/>
        <w:ind w:left="426"/>
        <w:jc w:val="both"/>
        <w:rPr>
          <w:rFonts w:eastAsia="Times New Roman"/>
          <w:b/>
          <w:lang w:eastAsia="pl-PL"/>
        </w:rPr>
      </w:pPr>
      <w:r w:rsidRPr="009409EB">
        <w:rPr>
          <w:rFonts w:eastAsia="Times New Roman"/>
          <w:b/>
          <w:lang w:eastAsia="pl-PL"/>
        </w:rPr>
        <w:t xml:space="preserve">Gb/Gmax x </w:t>
      </w:r>
      <w:r w:rsidR="005B07A1">
        <w:rPr>
          <w:rFonts w:eastAsia="Times New Roman"/>
          <w:b/>
          <w:lang w:eastAsia="pl-PL"/>
        </w:rPr>
        <w:t>2</w:t>
      </w:r>
      <w:r w:rsidRPr="009409EB">
        <w:rPr>
          <w:rFonts w:eastAsia="Times New Roman"/>
          <w:b/>
          <w:lang w:eastAsia="pl-PL"/>
        </w:rPr>
        <w:t>0 = ilość punktów</w:t>
      </w:r>
    </w:p>
    <w:p w14:paraId="4F9F3770" w14:textId="77777777" w:rsidR="005D536D" w:rsidRPr="005D536D" w:rsidRDefault="005D536D" w:rsidP="005D536D">
      <w:pPr>
        <w:autoSpaceDE w:val="0"/>
        <w:spacing w:after="0" w:line="240" w:lineRule="auto"/>
        <w:ind w:left="426"/>
        <w:jc w:val="both"/>
        <w:rPr>
          <w:rFonts w:eastAsia="Times New Roman"/>
          <w:lang w:eastAsia="pl-PL"/>
        </w:rPr>
      </w:pPr>
      <w:r w:rsidRPr="005D536D">
        <w:rPr>
          <w:rFonts w:eastAsia="Times New Roman"/>
          <w:lang w:eastAsia="pl-PL"/>
        </w:rPr>
        <w:t xml:space="preserve">             </w:t>
      </w:r>
    </w:p>
    <w:p w14:paraId="2A1E9B48" w14:textId="77777777" w:rsidR="005D536D" w:rsidRPr="005D536D" w:rsidRDefault="005D536D" w:rsidP="005D536D">
      <w:pPr>
        <w:autoSpaceDE w:val="0"/>
        <w:spacing w:after="0" w:line="240" w:lineRule="auto"/>
        <w:ind w:left="426"/>
        <w:jc w:val="both"/>
        <w:rPr>
          <w:rFonts w:eastAsia="Times New Roman"/>
          <w:lang w:eastAsia="pl-PL"/>
        </w:rPr>
      </w:pPr>
      <w:r w:rsidRPr="005D536D">
        <w:rPr>
          <w:rFonts w:eastAsia="Times New Roman"/>
          <w:lang w:eastAsia="pl-PL"/>
        </w:rPr>
        <w:t xml:space="preserve">gdzie: </w:t>
      </w:r>
    </w:p>
    <w:p w14:paraId="7337D997" w14:textId="77777777" w:rsidR="005D536D" w:rsidRPr="005D536D" w:rsidRDefault="005D536D" w:rsidP="005B07A1">
      <w:pPr>
        <w:autoSpaceDE w:val="0"/>
        <w:spacing w:after="0" w:line="240" w:lineRule="auto"/>
        <w:ind w:left="993"/>
        <w:jc w:val="both"/>
        <w:rPr>
          <w:rFonts w:eastAsia="Times New Roman"/>
          <w:lang w:eastAsia="pl-PL"/>
        </w:rPr>
      </w:pPr>
      <w:r w:rsidRPr="005D536D">
        <w:rPr>
          <w:rFonts w:eastAsia="Times New Roman"/>
          <w:lang w:eastAsia="pl-PL"/>
        </w:rPr>
        <w:t>Gb -  gwarancja oferty badanej (rozpatrywanej) - wyrażona w ilości miesięcy</w:t>
      </w:r>
    </w:p>
    <w:p w14:paraId="40A37E26" w14:textId="77777777" w:rsidR="005D536D" w:rsidRPr="005D536D" w:rsidRDefault="005D536D" w:rsidP="005B07A1">
      <w:pPr>
        <w:autoSpaceDE w:val="0"/>
        <w:spacing w:after="0" w:line="240" w:lineRule="auto"/>
        <w:ind w:left="993"/>
        <w:jc w:val="both"/>
        <w:rPr>
          <w:rFonts w:eastAsia="Times New Roman"/>
          <w:lang w:eastAsia="pl-PL"/>
        </w:rPr>
      </w:pPr>
      <w:r w:rsidRPr="005D536D">
        <w:rPr>
          <w:rFonts w:eastAsia="Times New Roman"/>
          <w:lang w:eastAsia="pl-PL"/>
        </w:rPr>
        <w:t xml:space="preserve">          określonych w ofercie, liczonych od daty odbioru robót (z zakresu od 36 do </w:t>
      </w:r>
    </w:p>
    <w:p w14:paraId="5B2B613A" w14:textId="77777777" w:rsidR="005D536D" w:rsidRPr="005D536D" w:rsidRDefault="005D536D" w:rsidP="005B07A1">
      <w:pPr>
        <w:autoSpaceDE w:val="0"/>
        <w:spacing w:after="0" w:line="240" w:lineRule="auto"/>
        <w:ind w:left="993"/>
        <w:jc w:val="both"/>
        <w:rPr>
          <w:rFonts w:eastAsia="Times New Roman"/>
          <w:lang w:eastAsia="pl-PL"/>
        </w:rPr>
      </w:pPr>
      <w:r w:rsidRPr="005D536D">
        <w:rPr>
          <w:rFonts w:eastAsia="Times New Roman"/>
          <w:lang w:eastAsia="pl-PL"/>
        </w:rPr>
        <w:t xml:space="preserve">         72 miesięcy)</w:t>
      </w:r>
    </w:p>
    <w:p w14:paraId="2ACEE600" w14:textId="636A98B5" w:rsidR="005D536D" w:rsidRPr="005D536D" w:rsidRDefault="005D536D" w:rsidP="005B07A1">
      <w:pPr>
        <w:autoSpaceDE w:val="0"/>
        <w:spacing w:after="0" w:line="240" w:lineRule="auto"/>
        <w:ind w:left="1560" w:hanging="567"/>
        <w:jc w:val="both"/>
        <w:rPr>
          <w:rFonts w:eastAsia="Times New Roman"/>
          <w:lang w:eastAsia="pl-PL"/>
        </w:rPr>
      </w:pPr>
      <w:r w:rsidRPr="005D536D">
        <w:rPr>
          <w:rFonts w:eastAsia="Times New Roman"/>
          <w:lang w:eastAsia="pl-PL"/>
        </w:rPr>
        <w:t>Gmax - najdłuższy maksymalny oferowany okres gwarancji w jednej z ofert nie odrzuconych - wyrażony w ilości miesięcy określonych w ofercie, liczonych</w:t>
      </w:r>
      <w:r w:rsidR="005B07A1">
        <w:rPr>
          <w:rFonts w:eastAsia="Times New Roman"/>
          <w:lang w:eastAsia="pl-PL"/>
        </w:rPr>
        <w:t xml:space="preserve"> </w:t>
      </w:r>
      <w:r w:rsidRPr="005D536D">
        <w:rPr>
          <w:rFonts w:eastAsia="Times New Roman"/>
          <w:lang w:eastAsia="pl-PL"/>
        </w:rPr>
        <w:t xml:space="preserve">od daty odbioru robót </w:t>
      </w:r>
    </w:p>
    <w:p w14:paraId="4AA8134C" w14:textId="68619C56" w:rsidR="005D536D" w:rsidRPr="005D536D" w:rsidRDefault="005B07A1" w:rsidP="005B07A1">
      <w:pPr>
        <w:autoSpaceDE w:val="0"/>
        <w:spacing w:after="0" w:line="240" w:lineRule="auto"/>
        <w:ind w:left="993"/>
        <w:jc w:val="both"/>
        <w:rPr>
          <w:rFonts w:eastAsia="Times New Roman"/>
          <w:lang w:eastAsia="pl-PL"/>
        </w:rPr>
      </w:pPr>
      <w:r>
        <w:rPr>
          <w:rFonts w:eastAsia="Times New Roman"/>
          <w:lang w:eastAsia="pl-PL"/>
        </w:rPr>
        <w:t>2</w:t>
      </w:r>
      <w:r w:rsidR="005D536D" w:rsidRPr="005D536D">
        <w:rPr>
          <w:rFonts w:eastAsia="Times New Roman"/>
          <w:lang w:eastAsia="pl-PL"/>
        </w:rPr>
        <w:t xml:space="preserve">0 </w:t>
      </w:r>
      <w:r>
        <w:rPr>
          <w:rFonts w:eastAsia="Times New Roman"/>
          <w:lang w:eastAsia="pl-PL"/>
        </w:rPr>
        <w:t xml:space="preserve"> </w:t>
      </w:r>
      <w:r w:rsidR="005D536D" w:rsidRPr="005D536D">
        <w:rPr>
          <w:rFonts w:eastAsia="Times New Roman"/>
          <w:lang w:eastAsia="pl-PL"/>
        </w:rPr>
        <w:t>–</w:t>
      </w:r>
      <w:r>
        <w:rPr>
          <w:rFonts w:eastAsia="Times New Roman"/>
          <w:lang w:eastAsia="pl-PL"/>
        </w:rPr>
        <w:t xml:space="preserve">  </w:t>
      </w:r>
      <w:r w:rsidR="005D536D" w:rsidRPr="005D536D">
        <w:rPr>
          <w:rFonts w:eastAsia="Times New Roman"/>
          <w:lang w:eastAsia="pl-PL"/>
        </w:rPr>
        <w:t>znaczenie kryterium „okres gwarancji”.</w:t>
      </w:r>
    </w:p>
    <w:p w14:paraId="2CF9317D" w14:textId="77777777" w:rsidR="005D536D" w:rsidRPr="005D536D" w:rsidRDefault="005D536D" w:rsidP="005D536D">
      <w:pPr>
        <w:autoSpaceDE w:val="0"/>
        <w:spacing w:after="0" w:line="240" w:lineRule="auto"/>
        <w:ind w:left="426"/>
        <w:jc w:val="both"/>
        <w:rPr>
          <w:rFonts w:eastAsia="Times New Roman"/>
          <w:lang w:eastAsia="pl-PL"/>
        </w:rPr>
      </w:pPr>
    </w:p>
    <w:p w14:paraId="6EEC4AF2" w14:textId="19514D2F" w:rsidR="005D536D" w:rsidRPr="005D536D" w:rsidRDefault="005D536D" w:rsidP="005D536D">
      <w:pPr>
        <w:autoSpaceDE w:val="0"/>
        <w:spacing w:after="0" w:line="240" w:lineRule="auto"/>
        <w:ind w:left="426"/>
        <w:jc w:val="both"/>
        <w:rPr>
          <w:rFonts w:eastAsia="Times New Roman"/>
          <w:lang w:eastAsia="pl-PL"/>
        </w:rPr>
      </w:pPr>
      <w:r w:rsidRPr="005D536D">
        <w:rPr>
          <w:rFonts w:eastAsia="Times New Roman"/>
          <w:lang w:eastAsia="pl-PL"/>
        </w:rPr>
        <w:t xml:space="preserve">Kryterium „gwarancji”, rozpatrywane będzie na podstawie zaproponowanego okresu gwarancji </w:t>
      </w:r>
      <w:r w:rsidR="005B07A1">
        <w:rPr>
          <w:rFonts w:eastAsia="Times New Roman"/>
          <w:lang w:eastAsia="pl-PL"/>
        </w:rPr>
        <w:br/>
      </w:r>
      <w:r w:rsidRPr="005D536D">
        <w:rPr>
          <w:rFonts w:eastAsia="Times New Roman"/>
          <w:lang w:eastAsia="pl-PL"/>
        </w:rPr>
        <w:t xml:space="preserve">w miesiącach, powyżej minimalnego okresu gwarancji 36 miesięcy jednak nie większego niż 72 miesiące, który Wykonawca poda w Formularzu Ofertowym (załącznik nr </w:t>
      </w:r>
      <w:r w:rsidR="009409EB">
        <w:rPr>
          <w:rFonts w:eastAsia="Times New Roman"/>
          <w:lang w:eastAsia="pl-PL"/>
        </w:rPr>
        <w:t>1</w:t>
      </w:r>
      <w:r w:rsidRPr="005D536D">
        <w:rPr>
          <w:rFonts w:eastAsia="Times New Roman"/>
          <w:lang w:eastAsia="pl-PL"/>
        </w:rPr>
        <w:t xml:space="preserve">). </w:t>
      </w:r>
    </w:p>
    <w:p w14:paraId="7A040B24" w14:textId="77777777" w:rsidR="005D536D" w:rsidRPr="005D536D" w:rsidRDefault="005D536D" w:rsidP="005D536D">
      <w:pPr>
        <w:autoSpaceDE w:val="0"/>
        <w:spacing w:after="0" w:line="240" w:lineRule="auto"/>
        <w:ind w:left="426"/>
        <w:jc w:val="both"/>
        <w:rPr>
          <w:rFonts w:eastAsia="Times New Roman"/>
          <w:lang w:eastAsia="pl-PL"/>
        </w:rPr>
      </w:pPr>
    </w:p>
    <w:p w14:paraId="082C4D35" w14:textId="77777777" w:rsidR="005D536D" w:rsidRPr="009409EB" w:rsidRDefault="005D536D" w:rsidP="005D536D">
      <w:pPr>
        <w:autoSpaceDE w:val="0"/>
        <w:spacing w:after="0" w:line="240" w:lineRule="auto"/>
        <w:ind w:left="426"/>
        <w:jc w:val="both"/>
        <w:rPr>
          <w:rFonts w:eastAsia="Times New Roman"/>
          <w:b/>
          <w:i/>
          <w:lang w:eastAsia="pl-PL"/>
        </w:rPr>
      </w:pPr>
      <w:r w:rsidRPr="009409EB">
        <w:rPr>
          <w:rFonts w:eastAsia="Times New Roman"/>
          <w:b/>
          <w:i/>
          <w:lang w:eastAsia="pl-PL"/>
        </w:rPr>
        <w:t>Sposób obliczenia punktów kryterium „termin realizacji”</w:t>
      </w:r>
    </w:p>
    <w:p w14:paraId="269A97BD" w14:textId="77777777" w:rsidR="005D536D" w:rsidRPr="005D536D" w:rsidRDefault="005D536D" w:rsidP="005D536D">
      <w:pPr>
        <w:autoSpaceDE w:val="0"/>
        <w:spacing w:after="0" w:line="240" w:lineRule="auto"/>
        <w:ind w:left="426"/>
        <w:jc w:val="both"/>
        <w:rPr>
          <w:rFonts w:eastAsia="Times New Roman"/>
          <w:lang w:eastAsia="pl-PL"/>
        </w:rPr>
      </w:pPr>
    </w:p>
    <w:p w14:paraId="13BBEAF4" w14:textId="45D1E535" w:rsidR="005D536D" w:rsidRPr="009409EB" w:rsidRDefault="005D536D" w:rsidP="005D536D">
      <w:pPr>
        <w:autoSpaceDE w:val="0"/>
        <w:spacing w:after="0" w:line="240" w:lineRule="auto"/>
        <w:ind w:left="426"/>
        <w:jc w:val="both"/>
        <w:rPr>
          <w:rFonts w:eastAsia="Times New Roman"/>
          <w:b/>
          <w:lang w:eastAsia="pl-PL"/>
        </w:rPr>
      </w:pPr>
      <w:r w:rsidRPr="009409EB">
        <w:rPr>
          <w:rFonts w:eastAsia="Times New Roman"/>
          <w:b/>
          <w:lang w:eastAsia="pl-PL"/>
        </w:rPr>
        <w:t xml:space="preserve">Tn/Tb x </w:t>
      </w:r>
      <w:r w:rsidR="00867694">
        <w:rPr>
          <w:rFonts w:eastAsia="Times New Roman"/>
          <w:b/>
          <w:lang w:eastAsia="pl-PL"/>
        </w:rPr>
        <w:t>2</w:t>
      </w:r>
      <w:r w:rsidRPr="009409EB">
        <w:rPr>
          <w:rFonts w:eastAsia="Times New Roman"/>
          <w:b/>
          <w:lang w:eastAsia="pl-PL"/>
        </w:rPr>
        <w:t>0 = ilość punktów</w:t>
      </w:r>
    </w:p>
    <w:p w14:paraId="2B315C72" w14:textId="77777777" w:rsidR="005D536D" w:rsidRPr="005D536D" w:rsidRDefault="005D536D" w:rsidP="005D536D">
      <w:pPr>
        <w:autoSpaceDE w:val="0"/>
        <w:spacing w:after="0" w:line="240" w:lineRule="auto"/>
        <w:ind w:left="426"/>
        <w:jc w:val="both"/>
        <w:rPr>
          <w:rFonts w:eastAsia="Times New Roman"/>
          <w:lang w:eastAsia="pl-PL"/>
        </w:rPr>
      </w:pPr>
      <w:r w:rsidRPr="005D536D">
        <w:rPr>
          <w:rFonts w:eastAsia="Times New Roman"/>
          <w:lang w:eastAsia="pl-PL"/>
        </w:rPr>
        <w:t xml:space="preserve">             </w:t>
      </w:r>
    </w:p>
    <w:p w14:paraId="1FB45809" w14:textId="77777777" w:rsidR="005D536D" w:rsidRPr="005D536D" w:rsidRDefault="005D536D" w:rsidP="005D536D">
      <w:pPr>
        <w:autoSpaceDE w:val="0"/>
        <w:spacing w:after="0" w:line="240" w:lineRule="auto"/>
        <w:ind w:left="426"/>
        <w:jc w:val="both"/>
        <w:rPr>
          <w:rFonts w:eastAsia="Times New Roman"/>
          <w:lang w:eastAsia="pl-PL"/>
        </w:rPr>
      </w:pPr>
      <w:r w:rsidRPr="005D536D">
        <w:rPr>
          <w:rFonts w:eastAsia="Times New Roman"/>
          <w:lang w:eastAsia="pl-PL"/>
        </w:rPr>
        <w:t xml:space="preserve"> gdzie: </w:t>
      </w:r>
    </w:p>
    <w:p w14:paraId="367A669D" w14:textId="46868A95" w:rsidR="005D536D" w:rsidRPr="005D536D" w:rsidRDefault="005D536D" w:rsidP="005B07A1">
      <w:pPr>
        <w:autoSpaceDE w:val="0"/>
        <w:spacing w:after="0" w:line="240" w:lineRule="auto"/>
        <w:ind w:left="1418" w:hanging="567"/>
        <w:jc w:val="both"/>
        <w:rPr>
          <w:rFonts w:eastAsia="Times New Roman"/>
          <w:lang w:eastAsia="pl-PL"/>
        </w:rPr>
      </w:pPr>
      <w:r w:rsidRPr="005D536D">
        <w:rPr>
          <w:rFonts w:eastAsia="Times New Roman"/>
          <w:lang w:eastAsia="pl-PL"/>
        </w:rPr>
        <w:t xml:space="preserve">Tn – najkrótszy oferowany termin w jednej z ofert nie odrzuconych (wyrażony w ilości dni  liczonych od daty podpisania umowy) </w:t>
      </w:r>
    </w:p>
    <w:p w14:paraId="16E5C8E6" w14:textId="467162DD" w:rsidR="005D536D" w:rsidRPr="005D536D" w:rsidRDefault="005D536D" w:rsidP="005B07A1">
      <w:pPr>
        <w:autoSpaceDE w:val="0"/>
        <w:spacing w:after="0" w:line="240" w:lineRule="auto"/>
        <w:ind w:left="1418" w:hanging="567"/>
        <w:jc w:val="both"/>
        <w:rPr>
          <w:rFonts w:eastAsia="Times New Roman"/>
          <w:lang w:eastAsia="pl-PL"/>
        </w:rPr>
      </w:pPr>
      <w:r w:rsidRPr="005D536D">
        <w:rPr>
          <w:rFonts w:eastAsia="Times New Roman"/>
          <w:lang w:eastAsia="pl-PL"/>
        </w:rPr>
        <w:t>Tb –  termin oferty badanej (rozpatrywanej) - wyrażony w ilości d</w:t>
      </w:r>
      <w:r w:rsidR="005B07A1">
        <w:rPr>
          <w:rFonts w:eastAsia="Times New Roman"/>
          <w:lang w:eastAsia="pl-PL"/>
        </w:rPr>
        <w:t xml:space="preserve">ni  liczonych </w:t>
      </w:r>
      <w:r w:rsidRPr="005D536D">
        <w:rPr>
          <w:rFonts w:eastAsia="Times New Roman"/>
          <w:lang w:eastAsia="pl-PL"/>
        </w:rPr>
        <w:t>od daty wprowadzenia na budowę do daty zakończenia robót określonej w ofercie)</w:t>
      </w:r>
    </w:p>
    <w:p w14:paraId="56DD7AF3" w14:textId="2657E517" w:rsidR="005D536D" w:rsidRPr="005D536D" w:rsidRDefault="009F79D1" w:rsidP="005B07A1">
      <w:pPr>
        <w:autoSpaceDE w:val="0"/>
        <w:spacing w:after="0" w:line="240" w:lineRule="auto"/>
        <w:ind w:left="1418" w:hanging="567"/>
        <w:jc w:val="both"/>
        <w:rPr>
          <w:rFonts w:eastAsia="Times New Roman"/>
          <w:lang w:eastAsia="pl-PL"/>
        </w:rPr>
      </w:pPr>
      <w:r>
        <w:rPr>
          <w:rFonts w:eastAsia="Times New Roman"/>
          <w:lang w:eastAsia="pl-PL"/>
        </w:rPr>
        <w:t>1</w:t>
      </w:r>
      <w:r w:rsidR="005D536D" w:rsidRPr="005D536D">
        <w:rPr>
          <w:rFonts w:eastAsia="Times New Roman"/>
          <w:lang w:eastAsia="pl-PL"/>
        </w:rPr>
        <w:t xml:space="preserve">0 </w:t>
      </w:r>
      <w:r w:rsidR="005B07A1">
        <w:rPr>
          <w:rFonts w:eastAsia="Times New Roman"/>
          <w:lang w:eastAsia="pl-PL"/>
        </w:rPr>
        <w:t xml:space="preserve"> </w:t>
      </w:r>
      <w:r w:rsidR="005D536D" w:rsidRPr="005D536D">
        <w:rPr>
          <w:rFonts w:eastAsia="Times New Roman"/>
          <w:lang w:eastAsia="pl-PL"/>
        </w:rPr>
        <w:t>–  znaczenie kryterium „termin”.</w:t>
      </w:r>
    </w:p>
    <w:p w14:paraId="09C2AD0C" w14:textId="77777777" w:rsidR="005D536D" w:rsidRPr="005D536D" w:rsidRDefault="005D536D" w:rsidP="005D536D">
      <w:pPr>
        <w:autoSpaceDE w:val="0"/>
        <w:spacing w:after="0" w:line="240" w:lineRule="auto"/>
        <w:ind w:left="426"/>
        <w:jc w:val="both"/>
        <w:rPr>
          <w:rFonts w:eastAsia="Times New Roman"/>
          <w:lang w:eastAsia="pl-PL"/>
        </w:rPr>
      </w:pPr>
    </w:p>
    <w:p w14:paraId="71985E1A" w14:textId="3EE0D137" w:rsidR="005D536D" w:rsidRDefault="005D536D" w:rsidP="005B07A1">
      <w:pPr>
        <w:autoSpaceDE w:val="0"/>
        <w:spacing w:after="0" w:line="240" w:lineRule="auto"/>
        <w:ind w:left="426"/>
        <w:jc w:val="both"/>
        <w:rPr>
          <w:rFonts w:eastAsia="Times New Roman"/>
          <w:lang w:eastAsia="pl-PL"/>
        </w:rPr>
      </w:pPr>
      <w:r w:rsidRPr="005D536D">
        <w:rPr>
          <w:rFonts w:eastAsia="Times New Roman"/>
          <w:lang w:eastAsia="pl-PL"/>
        </w:rPr>
        <w:t>Kryterium „termin” rozpatrywane będzie na podst</w:t>
      </w:r>
      <w:r w:rsidR="005B07A1">
        <w:rPr>
          <w:rFonts w:eastAsia="Times New Roman"/>
          <w:lang w:eastAsia="pl-PL"/>
        </w:rPr>
        <w:t xml:space="preserve">awie zaproponowanej ilości dni </w:t>
      </w:r>
      <w:r w:rsidRPr="005D536D">
        <w:rPr>
          <w:rFonts w:eastAsia="Times New Roman"/>
          <w:lang w:eastAsia="pl-PL"/>
        </w:rPr>
        <w:t>na realizację zamówienia, jednak nie większej</w:t>
      </w:r>
      <w:r w:rsidR="005B07A1">
        <w:rPr>
          <w:rFonts w:eastAsia="Times New Roman"/>
          <w:lang w:eastAsia="pl-PL"/>
        </w:rPr>
        <w:t xml:space="preserve"> niż do terminu wyznaczonego </w:t>
      </w:r>
      <w:r w:rsidRPr="005D536D">
        <w:rPr>
          <w:rFonts w:eastAsia="Times New Roman"/>
          <w:lang w:eastAsia="pl-PL"/>
        </w:rPr>
        <w:t xml:space="preserve">w </w:t>
      </w:r>
      <w:r w:rsidR="009409EB">
        <w:rPr>
          <w:rFonts w:eastAsia="Times New Roman"/>
          <w:lang w:eastAsia="pl-PL"/>
        </w:rPr>
        <w:t>Rozdziale 6</w:t>
      </w:r>
      <w:r w:rsidRPr="005D536D">
        <w:rPr>
          <w:rFonts w:eastAsia="Times New Roman"/>
          <w:lang w:eastAsia="pl-PL"/>
        </w:rPr>
        <w:t xml:space="preserve">, podanego przez Wykonawcę na Formularzu Ofertowym Wykonawcy (załącznik nr </w:t>
      </w:r>
      <w:r w:rsidR="009409EB">
        <w:rPr>
          <w:rFonts w:eastAsia="Times New Roman"/>
          <w:lang w:eastAsia="pl-PL"/>
        </w:rPr>
        <w:t>1</w:t>
      </w:r>
      <w:r w:rsidRPr="005D536D">
        <w:rPr>
          <w:rFonts w:eastAsia="Times New Roman"/>
          <w:lang w:eastAsia="pl-PL"/>
        </w:rPr>
        <w:t xml:space="preserve">). </w:t>
      </w:r>
    </w:p>
    <w:p w14:paraId="7D177FDC" w14:textId="77777777" w:rsidR="005B07A1" w:rsidRDefault="005B07A1" w:rsidP="005B07A1">
      <w:pPr>
        <w:autoSpaceDE w:val="0"/>
        <w:spacing w:after="0" w:line="240" w:lineRule="auto"/>
        <w:ind w:left="426"/>
        <w:rPr>
          <w:rFonts w:eastAsia="Times New Roman"/>
          <w:b/>
          <w:i/>
          <w:lang w:eastAsia="pl-PL"/>
        </w:rPr>
      </w:pPr>
    </w:p>
    <w:p w14:paraId="67365092" w14:textId="02470AC2" w:rsidR="005B07A1" w:rsidRPr="005B07A1" w:rsidRDefault="005B07A1" w:rsidP="005B07A1">
      <w:pPr>
        <w:autoSpaceDE w:val="0"/>
        <w:spacing w:after="0" w:line="240" w:lineRule="auto"/>
        <w:ind w:left="426"/>
        <w:rPr>
          <w:rFonts w:eastAsia="Times New Roman"/>
          <w:b/>
          <w:i/>
          <w:lang w:eastAsia="pl-PL"/>
        </w:rPr>
      </w:pPr>
      <w:r>
        <w:rPr>
          <w:rFonts w:eastAsia="Times New Roman"/>
          <w:b/>
          <w:i/>
          <w:lang w:eastAsia="pl-PL"/>
        </w:rPr>
        <w:t>S</w:t>
      </w:r>
      <w:r w:rsidR="00F5087E">
        <w:rPr>
          <w:rFonts w:eastAsia="Times New Roman"/>
          <w:b/>
          <w:i/>
          <w:lang w:eastAsia="pl-PL"/>
        </w:rPr>
        <w:t>posób</w:t>
      </w:r>
      <w:r w:rsidRPr="005B07A1">
        <w:rPr>
          <w:rFonts w:eastAsia="Times New Roman"/>
          <w:b/>
          <w:i/>
          <w:lang w:eastAsia="pl-PL"/>
        </w:rPr>
        <w:t xml:space="preserve"> oceny</w:t>
      </w:r>
    </w:p>
    <w:p w14:paraId="671743B4" w14:textId="28267D3A" w:rsidR="009409EB" w:rsidRPr="009409EB" w:rsidRDefault="009409EB" w:rsidP="009409EB">
      <w:pPr>
        <w:autoSpaceDE w:val="0"/>
        <w:spacing w:after="0" w:line="240" w:lineRule="auto"/>
        <w:ind w:left="426"/>
        <w:jc w:val="center"/>
        <w:rPr>
          <w:rFonts w:eastAsia="Times New Roman"/>
          <w:b/>
          <w:lang w:eastAsia="pl-PL"/>
        </w:rPr>
      </w:pPr>
      <w:r w:rsidRPr="009409EB">
        <w:rPr>
          <w:rFonts w:eastAsia="Times New Roman"/>
          <w:b/>
          <w:lang w:eastAsia="pl-PL"/>
        </w:rPr>
        <w:t>P = C + G</w:t>
      </w:r>
      <w:r w:rsidR="005B07A1">
        <w:rPr>
          <w:rFonts w:eastAsia="Times New Roman"/>
          <w:b/>
          <w:lang w:eastAsia="pl-PL"/>
        </w:rPr>
        <w:t xml:space="preserve"> </w:t>
      </w:r>
      <w:r w:rsidRPr="009409EB">
        <w:rPr>
          <w:rFonts w:eastAsia="Times New Roman"/>
          <w:b/>
          <w:lang w:eastAsia="pl-PL"/>
        </w:rPr>
        <w:t>+ T</w:t>
      </w:r>
    </w:p>
    <w:p w14:paraId="542BD50F" w14:textId="2D430AE0" w:rsidR="00550AAF" w:rsidRPr="00152088" w:rsidRDefault="00550AAF" w:rsidP="00D95E05">
      <w:pPr>
        <w:autoSpaceDE w:val="0"/>
        <w:spacing w:after="0" w:line="240" w:lineRule="auto"/>
        <w:ind w:left="426"/>
        <w:jc w:val="both"/>
      </w:pPr>
    </w:p>
    <w:p w14:paraId="30997798" w14:textId="77777777" w:rsidR="00550AAF" w:rsidRPr="00152088" w:rsidRDefault="00A04B44">
      <w:pPr>
        <w:numPr>
          <w:ilvl w:val="6"/>
          <w:numId w:val="7"/>
        </w:numPr>
        <w:autoSpaceDE w:val="0"/>
        <w:spacing w:after="0" w:line="240" w:lineRule="auto"/>
        <w:ind w:left="426" w:hanging="426"/>
        <w:jc w:val="both"/>
        <w:rPr>
          <w:color w:val="000000"/>
          <w:lang w:eastAsia="pl-PL"/>
        </w:rPr>
      </w:pPr>
      <w:r w:rsidRPr="00152088">
        <w:rPr>
          <w:color w:val="000000"/>
          <w:lang w:eastAsia="pl-PL"/>
        </w:rPr>
        <w:t>Ocenie będą podlegać wyłącznie oferty nie podlegające odrzuceniu.</w:t>
      </w:r>
    </w:p>
    <w:p w14:paraId="0A8DBF37" w14:textId="52AA3C4D" w:rsidR="00550AAF" w:rsidRPr="00152088" w:rsidRDefault="00A04B44">
      <w:pPr>
        <w:numPr>
          <w:ilvl w:val="6"/>
          <w:numId w:val="7"/>
        </w:numPr>
        <w:autoSpaceDE w:val="0"/>
        <w:spacing w:after="0" w:line="240" w:lineRule="auto"/>
        <w:ind w:left="426" w:hanging="426"/>
        <w:jc w:val="both"/>
        <w:rPr>
          <w:color w:val="000000"/>
          <w:lang w:eastAsia="pl-PL"/>
        </w:rPr>
      </w:pPr>
      <w:r w:rsidRPr="00152088">
        <w:rPr>
          <w:color w:val="000000"/>
          <w:lang w:eastAsia="pl-PL"/>
        </w:rPr>
        <w:t xml:space="preserve">Za najkorzystniejszą zostanie uznana oferta z </w:t>
      </w:r>
      <w:r w:rsidR="0016679C" w:rsidRPr="00152088">
        <w:rPr>
          <w:color w:val="000000"/>
          <w:lang w:eastAsia="pl-PL"/>
        </w:rPr>
        <w:t>najwyższą liczbą punktów</w:t>
      </w:r>
      <w:r w:rsidRPr="00152088">
        <w:rPr>
          <w:color w:val="000000"/>
          <w:lang w:eastAsia="pl-PL"/>
        </w:rPr>
        <w:t>.</w:t>
      </w:r>
    </w:p>
    <w:p w14:paraId="7AED4EE9" w14:textId="689A256A" w:rsidR="00550AAF" w:rsidRPr="00152088" w:rsidRDefault="00A04B44">
      <w:pPr>
        <w:numPr>
          <w:ilvl w:val="6"/>
          <w:numId w:val="7"/>
        </w:numPr>
        <w:autoSpaceDE w:val="0"/>
        <w:spacing w:after="0" w:line="240" w:lineRule="auto"/>
        <w:ind w:left="426" w:hanging="426"/>
        <w:jc w:val="both"/>
      </w:pPr>
      <w:r w:rsidRPr="00152088">
        <w:rPr>
          <w:color w:val="000000"/>
          <w:lang w:eastAsia="pl-PL"/>
        </w:rPr>
        <w:t xml:space="preserve">W sytuacji, gdy Zamawiający nie będzie mógł dokonać wyboru najkorzystniejszej oferty ze względu na to, że zostały złożone oferty o takiej samej </w:t>
      </w:r>
      <w:r w:rsidR="0016679C" w:rsidRPr="00152088">
        <w:rPr>
          <w:color w:val="000000"/>
          <w:lang w:eastAsia="pl-PL"/>
        </w:rPr>
        <w:t>ilości punktów</w:t>
      </w:r>
      <w:r w:rsidRPr="00152088">
        <w:rPr>
          <w:color w:val="000000"/>
          <w:lang w:eastAsia="pl-PL"/>
        </w:rPr>
        <w:t>,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CF927BE" w14:textId="77777777" w:rsidR="00550AAF" w:rsidRPr="00152088" w:rsidRDefault="00A04B44">
      <w:pPr>
        <w:numPr>
          <w:ilvl w:val="6"/>
          <w:numId w:val="7"/>
        </w:numPr>
        <w:autoSpaceDE w:val="0"/>
        <w:spacing w:after="0" w:line="240" w:lineRule="auto"/>
        <w:ind w:left="426" w:hanging="426"/>
        <w:jc w:val="both"/>
      </w:pPr>
      <w:r w:rsidRPr="00152088">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D76A1D3" w14:textId="77777777" w:rsidR="00550AAF" w:rsidRPr="00152088" w:rsidRDefault="00A04B44">
      <w:pPr>
        <w:numPr>
          <w:ilvl w:val="6"/>
          <w:numId w:val="7"/>
        </w:numPr>
        <w:autoSpaceDE w:val="0"/>
        <w:spacing w:after="0" w:line="240" w:lineRule="auto"/>
        <w:ind w:left="426" w:hanging="426"/>
        <w:jc w:val="both"/>
      </w:pPr>
      <w:r w:rsidRPr="00152088">
        <w:rPr>
          <w:color w:val="000000"/>
          <w:lang w:eastAsia="pl-PL"/>
        </w:rPr>
        <w:t>Zamawiający wybiera najkorzystniejsza</w:t>
      </w:r>
      <w:r w:rsidRPr="00152088">
        <w:rPr>
          <w:rFonts w:eastAsia="ArialMT;MS Gothic"/>
          <w:color w:val="000000"/>
          <w:lang w:eastAsia="pl-PL"/>
        </w:rPr>
        <w:t xml:space="preserve">̨ </w:t>
      </w:r>
      <w:r w:rsidRPr="00152088">
        <w:rPr>
          <w:color w:val="000000"/>
          <w:lang w:eastAsia="pl-PL"/>
        </w:rPr>
        <w:t xml:space="preserve">ofertę </w:t>
      </w:r>
      <w:r w:rsidRPr="00152088">
        <w:rPr>
          <w:rFonts w:eastAsia="ArialMT;MS Gothic"/>
          <w:color w:val="000000"/>
          <w:lang w:eastAsia="pl-PL"/>
        </w:rPr>
        <w:t xml:space="preserve">w </w:t>
      </w:r>
      <w:r w:rsidRPr="00152088">
        <w:rPr>
          <w:color w:val="000000"/>
          <w:lang w:eastAsia="pl-PL"/>
        </w:rPr>
        <w:t xml:space="preserve"> terminie związania z oferta</w:t>
      </w:r>
      <w:r w:rsidRPr="00152088">
        <w:rPr>
          <w:rFonts w:eastAsia="ArialMT;MS Gothic"/>
          <w:color w:val="000000"/>
          <w:lang w:eastAsia="pl-PL"/>
        </w:rPr>
        <w:t xml:space="preserve">̨ </w:t>
      </w:r>
      <w:r w:rsidRPr="00152088">
        <w:rPr>
          <w:color w:val="000000"/>
          <w:lang w:eastAsia="pl-PL"/>
        </w:rPr>
        <w:t>okreś</w:t>
      </w:r>
      <w:r w:rsidRPr="00152088">
        <w:rPr>
          <w:rFonts w:eastAsia="ArialMT;MS Gothic"/>
          <w:color w:val="000000"/>
          <w:lang w:eastAsia="pl-PL"/>
        </w:rPr>
        <w:t>l</w:t>
      </w:r>
      <w:r w:rsidRPr="00152088">
        <w:rPr>
          <w:color w:val="000000"/>
          <w:lang w:eastAsia="pl-PL"/>
        </w:rPr>
        <w:t>onym                         w SWZ.</w:t>
      </w:r>
    </w:p>
    <w:p w14:paraId="4B2B1AF5" w14:textId="77777777" w:rsidR="00550AAF" w:rsidRPr="00152088" w:rsidRDefault="00A04B44" w:rsidP="00DE0907">
      <w:pPr>
        <w:numPr>
          <w:ilvl w:val="0"/>
          <w:numId w:val="24"/>
        </w:numPr>
        <w:autoSpaceDE w:val="0"/>
        <w:spacing w:after="0" w:line="240" w:lineRule="auto"/>
        <w:ind w:left="426" w:hanging="426"/>
        <w:jc w:val="both"/>
      </w:pPr>
      <w:r w:rsidRPr="00152088">
        <w:rPr>
          <w:color w:val="000000"/>
          <w:lang w:eastAsia="pl-PL"/>
        </w:rPr>
        <w:t>Jeż</w:t>
      </w:r>
      <w:r w:rsidRPr="00152088">
        <w:rPr>
          <w:rFonts w:eastAsia="ArialMT;MS Gothic"/>
          <w:color w:val="000000"/>
          <w:lang w:eastAsia="pl-PL"/>
        </w:rPr>
        <w:t>e</w:t>
      </w:r>
      <w:r w:rsidRPr="00152088">
        <w:rPr>
          <w:color w:val="000000"/>
          <w:lang w:eastAsia="pl-PL"/>
        </w:rPr>
        <w:t>li termin zwią</w:t>
      </w:r>
      <w:r w:rsidRPr="00152088">
        <w:rPr>
          <w:rFonts w:eastAsia="ArialMT;MS Gothic"/>
          <w:color w:val="000000"/>
          <w:lang w:eastAsia="pl-PL"/>
        </w:rPr>
        <w:t>z</w:t>
      </w:r>
      <w:r w:rsidRPr="00152088">
        <w:rPr>
          <w:color w:val="000000"/>
          <w:lang w:eastAsia="pl-PL"/>
        </w:rPr>
        <w:t>ania oferta</w:t>
      </w:r>
      <w:r w:rsidRPr="00152088">
        <w:rPr>
          <w:rFonts w:eastAsia="ArialMT;MS Gothic"/>
          <w:color w:val="000000"/>
          <w:lang w:eastAsia="pl-PL"/>
        </w:rPr>
        <w:t xml:space="preserve">̨ </w:t>
      </w:r>
      <w:r w:rsidRPr="00152088">
        <w:rPr>
          <w:color w:val="000000"/>
          <w:lang w:eastAsia="pl-PL"/>
        </w:rPr>
        <w:t>upłynie przed wyborem najkorzystniejszej oferty, Zamawiający wezwie Wykonawcę</w:t>
      </w:r>
      <w:r w:rsidRPr="00152088">
        <w:rPr>
          <w:rFonts w:eastAsia="ArialMT;MS Gothic"/>
          <w:color w:val="000000"/>
          <w:lang w:eastAsia="pl-PL"/>
        </w:rPr>
        <w:t>̨</w:t>
      </w:r>
      <w:r w:rsidRPr="00152088">
        <w:rPr>
          <w:color w:val="000000"/>
          <w:lang w:eastAsia="pl-PL"/>
        </w:rPr>
        <w:t>, któ</w:t>
      </w:r>
      <w:r w:rsidRPr="00152088">
        <w:rPr>
          <w:rFonts w:eastAsia="ArialMT;MS Gothic"/>
          <w:color w:val="000000"/>
          <w:lang w:eastAsia="pl-PL"/>
        </w:rPr>
        <w:t>r</w:t>
      </w:r>
      <w:r w:rsidRPr="00152088">
        <w:rPr>
          <w:color w:val="000000"/>
          <w:lang w:eastAsia="pl-PL"/>
        </w:rPr>
        <w:t>ego oferta otrzymała najwyż</w:t>
      </w:r>
      <w:r w:rsidRPr="00152088">
        <w:rPr>
          <w:rFonts w:eastAsia="ArialMT;MS Gothic"/>
          <w:color w:val="000000"/>
          <w:lang w:eastAsia="pl-PL"/>
        </w:rPr>
        <w:t>s</w:t>
      </w:r>
      <w:r w:rsidRPr="00152088">
        <w:rPr>
          <w:color w:val="000000"/>
          <w:lang w:eastAsia="pl-PL"/>
        </w:rPr>
        <w:t>za</w:t>
      </w:r>
      <w:r w:rsidRPr="00152088">
        <w:rPr>
          <w:rFonts w:eastAsia="ArialMT;MS Gothic"/>
          <w:color w:val="000000"/>
          <w:lang w:eastAsia="pl-PL"/>
        </w:rPr>
        <w:t xml:space="preserve">̨ </w:t>
      </w:r>
      <w:r w:rsidRPr="00152088">
        <w:rPr>
          <w:color w:val="000000"/>
          <w:lang w:eastAsia="pl-PL"/>
        </w:rPr>
        <w:t>ocenę</w:t>
      </w:r>
      <w:r w:rsidRPr="00152088">
        <w:rPr>
          <w:rFonts w:eastAsia="ArialMT;MS Gothic"/>
          <w:color w:val="000000"/>
          <w:lang w:eastAsia="pl-PL"/>
        </w:rPr>
        <w:t>̨</w:t>
      </w:r>
      <w:r w:rsidRPr="00152088">
        <w:rPr>
          <w:color w:val="000000"/>
          <w:lang w:eastAsia="pl-PL"/>
        </w:rPr>
        <w:t>, do wyraż</w:t>
      </w:r>
      <w:r w:rsidRPr="00152088">
        <w:rPr>
          <w:rFonts w:eastAsia="ArialMT;MS Gothic"/>
          <w:color w:val="000000"/>
          <w:lang w:eastAsia="pl-PL"/>
        </w:rPr>
        <w:t>e</w:t>
      </w:r>
      <w:r w:rsidRPr="00152088">
        <w:rPr>
          <w:color w:val="000000"/>
          <w:lang w:eastAsia="pl-PL"/>
        </w:rPr>
        <w:t>nia, w wyznaczonym przez Zamawiają</w:t>
      </w:r>
      <w:r w:rsidRPr="00152088">
        <w:rPr>
          <w:rFonts w:eastAsia="ArialMT;MS Gothic"/>
          <w:color w:val="000000"/>
          <w:lang w:eastAsia="pl-PL"/>
        </w:rPr>
        <w:t>c</w:t>
      </w:r>
      <w:r w:rsidRPr="00152088">
        <w:rPr>
          <w:color w:val="000000"/>
          <w:lang w:eastAsia="pl-PL"/>
        </w:rPr>
        <w:t>ego terminie, pisemnej zgody na wybó</w:t>
      </w:r>
      <w:r w:rsidRPr="00152088">
        <w:rPr>
          <w:rFonts w:eastAsia="ArialMT;MS Gothic"/>
          <w:color w:val="000000"/>
          <w:lang w:eastAsia="pl-PL"/>
        </w:rPr>
        <w:t>r</w:t>
      </w:r>
      <w:r w:rsidRPr="00152088">
        <w:rPr>
          <w:color w:val="000000"/>
          <w:lang w:eastAsia="pl-PL"/>
        </w:rPr>
        <w:t xml:space="preserve"> jego oferty.</w:t>
      </w:r>
    </w:p>
    <w:p w14:paraId="4FB5F3DB" w14:textId="3F385668" w:rsidR="00550AAF" w:rsidRPr="00152088" w:rsidRDefault="00A04B44" w:rsidP="00DE0907">
      <w:pPr>
        <w:numPr>
          <w:ilvl w:val="0"/>
          <w:numId w:val="24"/>
        </w:numPr>
        <w:autoSpaceDE w:val="0"/>
        <w:spacing w:after="0" w:line="240" w:lineRule="auto"/>
        <w:ind w:left="426" w:hanging="426"/>
        <w:jc w:val="both"/>
      </w:pPr>
      <w:r w:rsidRPr="00152088">
        <w:rPr>
          <w:color w:val="000000"/>
          <w:lang w:eastAsia="pl-PL"/>
        </w:rPr>
        <w:t>W przypadku braku zgody, o któ</w:t>
      </w:r>
      <w:r w:rsidRPr="00152088">
        <w:rPr>
          <w:rFonts w:eastAsia="ArialMT;MS Gothic"/>
          <w:color w:val="000000"/>
          <w:lang w:eastAsia="pl-PL"/>
        </w:rPr>
        <w:t>r</w:t>
      </w:r>
      <w:r w:rsidRPr="00152088">
        <w:rPr>
          <w:color w:val="000000"/>
          <w:lang w:eastAsia="pl-PL"/>
        </w:rPr>
        <w:t>ej mowa w ust. 7, oferta podlega odrzuceniu, a Zamawiający zwraca się</w:t>
      </w:r>
      <w:r w:rsidRPr="00152088">
        <w:rPr>
          <w:rFonts w:eastAsia="ArialMT;MS Gothic"/>
          <w:color w:val="000000"/>
          <w:lang w:eastAsia="pl-PL"/>
        </w:rPr>
        <w:t xml:space="preserve"> </w:t>
      </w:r>
      <w:r w:rsidRPr="00152088">
        <w:rPr>
          <w:color w:val="000000"/>
          <w:lang w:eastAsia="pl-PL"/>
        </w:rPr>
        <w:t>o wyraż</w:t>
      </w:r>
      <w:r w:rsidRPr="00152088">
        <w:rPr>
          <w:rFonts w:eastAsia="ArialMT;MS Gothic"/>
          <w:color w:val="000000"/>
          <w:lang w:eastAsia="pl-PL"/>
        </w:rPr>
        <w:t>e</w:t>
      </w:r>
      <w:r w:rsidRPr="00152088">
        <w:rPr>
          <w:color w:val="000000"/>
          <w:lang w:eastAsia="pl-PL"/>
        </w:rPr>
        <w:t>nie takiej zgody do kolejnego Wykonawcy, któ</w:t>
      </w:r>
      <w:r w:rsidRPr="00152088">
        <w:rPr>
          <w:rFonts w:eastAsia="ArialMT;MS Gothic"/>
          <w:color w:val="000000"/>
          <w:lang w:eastAsia="pl-PL"/>
        </w:rPr>
        <w:t>r</w:t>
      </w:r>
      <w:r w:rsidRPr="00152088">
        <w:rPr>
          <w:color w:val="000000"/>
          <w:lang w:eastAsia="pl-PL"/>
        </w:rPr>
        <w:t>ego oferta została najwyż</w:t>
      </w:r>
      <w:r w:rsidRPr="00152088">
        <w:rPr>
          <w:rFonts w:eastAsia="ArialMT;MS Gothic"/>
          <w:color w:val="000000"/>
          <w:lang w:eastAsia="pl-PL"/>
        </w:rPr>
        <w:t>e</w:t>
      </w:r>
      <w:r w:rsidRPr="00152088">
        <w:rPr>
          <w:color w:val="000000"/>
          <w:lang w:eastAsia="pl-PL"/>
        </w:rPr>
        <w:t>j oceniona, chyba ż</w:t>
      </w:r>
      <w:r w:rsidRPr="00152088">
        <w:rPr>
          <w:rFonts w:eastAsia="ArialMT;MS Gothic"/>
          <w:color w:val="000000"/>
          <w:lang w:eastAsia="pl-PL"/>
        </w:rPr>
        <w:t>e</w:t>
      </w:r>
      <w:r w:rsidRPr="00152088">
        <w:rPr>
          <w:color w:val="000000"/>
          <w:lang w:eastAsia="pl-PL"/>
        </w:rPr>
        <w:t xml:space="preserve"> zachodzą</w:t>
      </w:r>
      <w:r w:rsidRPr="00152088">
        <w:rPr>
          <w:rFonts w:eastAsia="ArialMT;MS Gothic"/>
          <w:color w:val="000000"/>
          <w:lang w:eastAsia="pl-PL"/>
        </w:rPr>
        <w:t xml:space="preserve">̨ </w:t>
      </w:r>
      <w:r w:rsidRPr="00152088">
        <w:rPr>
          <w:color w:val="000000"/>
          <w:lang w:eastAsia="pl-PL"/>
        </w:rPr>
        <w:t>przesłanki do unieważ</w:t>
      </w:r>
      <w:r w:rsidRPr="00152088">
        <w:rPr>
          <w:rFonts w:eastAsia="ArialMT;MS Gothic"/>
          <w:color w:val="000000"/>
          <w:lang w:eastAsia="pl-PL"/>
        </w:rPr>
        <w:t>n</w:t>
      </w:r>
      <w:r w:rsidRPr="00152088">
        <w:rPr>
          <w:color w:val="000000"/>
          <w:lang w:eastAsia="pl-PL"/>
        </w:rPr>
        <w:t>ienia postę</w:t>
      </w:r>
      <w:r w:rsidRPr="00152088">
        <w:rPr>
          <w:rFonts w:eastAsia="ArialMT;MS Gothic"/>
          <w:color w:val="000000"/>
          <w:lang w:eastAsia="pl-PL"/>
        </w:rPr>
        <w:t>p</w:t>
      </w:r>
      <w:r w:rsidRPr="00152088">
        <w:rPr>
          <w:color w:val="000000"/>
          <w:lang w:eastAsia="pl-PL"/>
        </w:rPr>
        <w:t>owania.</w:t>
      </w:r>
    </w:p>
    <w:p w14:paraId="12590402"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F5087E">
      <w:pPr>
        <w:pStyle w:val="Bezodstpw"/>
        <w:numPr>
          <w:ilvl w:val="0"/>
          <w:numId w:val="13"/>
        </w:numPr>
        <w:spacing w:before="80"/>
        <w:ind w:left="425" w:hanging="425"/>
        <w:jc w:val="both"/>
        <w:rPr>
          <w:rFonts w:ascii="Times New Roman" w:hAnsi="Times New Roman" w:cs="Times New Roman"/>
        </w:rPr>
      </w:pPr>
      <w:r w:rsidRPr="00152088">
        <w:rPr>
          <w:rFonts w:ascii="Times New Roman" w:hAnsi="Times New Roman" w:cs="Times New Roman"/>
        </w:rPr>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14:paraId="48ED9051" w14:textId="727106A2"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7DF106F" w14:textId="7126ABA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066465">
      <w:pPr>
        <w:pStyle w:val="Bezodstpw"/>
        <w:numPr>
          <w:ilvl w:val="0"/>
          <w:numId w:val="13"/>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się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482BACB9" w:rsidR="00550AAF" w:rsidRPr="00152088" w:rsidRDefault="00A04B44" w:rsidP="00DE0907">
      <w:pPr>
        <w:numPr>
          <w:ilvl w:val="0"/>
          <w:numId w:val="26"/>
        </w:numPr>
        <w:spacing w:after="0" w:line="240" w:lineRule="auto"/>
        <w:ind w:left="426" w:hanging="426"/>
        <w:jc w:val="both"/>
      </w:pPr>
      <w:r w:rsidRPr="00152088">
        <w:rPr>
          <w:spacing w:val="-1"/>
          <w:lang w:eastAsia="pl-PL"/>
        </w:rPr>
        <w:t xml:space="preserve">Środki ochrony prawnej przysługują Wykonawcy, jeżeli ma lub miał interes w uzyskaniu zamówieniá oraz poniósł lub może ponieść  szkodę w wyniku naruszenia przez Zamawiającego przepisów </w:t>
      </w:r>
      <w:r w:rsidR="00084E96" w:rsidRPr="00152088">
        <w:rPr>
          <w:spacing w:val="-1"/>
          <w:lang w:eastAsia="pl-PL"/>
        </w:rPr>
        <w:t>Pzp</w:t>
      </w:r>
      <w:r w:rsidRPr="00152088">
        <w:rPr>
          <w:spacing w:val="-1"/>
          <w:lang w:eastAsia="pl-PL"/>
        </w:rPr>
        <w:t>.</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4DB6B28E" w:rsidR="00550AAF" w:rsidRPr="00152088" w:rsidRDefault="00A04B44" w:rsidP="00084E96">
      <w:pPr>
        <w:spacing w:after="0" w:line="240" w:lineRule="auto"/>
        <w:ind w:left="709" w:hanging="426"/>
        <w:jc w:val="both"/>
      </w:pPr>
      <w:r w:rsidRPr="00152088">
        <w:rPr>
          <w:spacing w:val="-1"/>
          <w:lang w:eastAsia="pl-PL"/>
        </w:rPr>
        <w:t>2.1.</w:t>
      </w:r>
      <w:r w:rsidRPr="00152088">
        <w:rPr>
          <w:spacing w:val="-1"/>
          <w:lang w:eastAsia="pl-PL"/>
        </w:rPr>
        <w:tab/>
        <w:t xml:space="preserve">niezgodna z przepisami ustawy czynność Zamawiającego, podjętą w postepowanių o udzielenie zamówienia, w tym na projektowane postanowienie umowy; </w:t>
      </w:r>
    </w:p>
    <w:p w14:paraId="5865DDA6" w14:textId="6B048436" w:rsidR="00550AAF" w:rsidRPr="00152088" w:rsidRDefault="00A04B44" w:rsidP="00084E96">
      <w:pPr>
        <w:spacing w:after="0" w:line="240" w:lineRule="auto"/>
        <w:ind w:left="709" w:hanging="426"/>
        <w:jc w:val="both"/>
      </w:pPr>
      <w:r w:rsidRPr="00152088">
        <w:rPr>
          <w:spacing w:val="-1"/>
          <w:lang w:eastAsia="pl-PL"/>
        </w:rPr>
        <w:t>2.2.</w:t>
      </w:r>
      <w:r w:rsidRPr="00152088">
        <w:rPr>
          <w:spacing w:val="-1"/>
          <w:lang w:eastAsia="pl-PL"/>
        </w:rPr>
        <w:tab/>
        <w:t>zaniechanie czynnoścí w postepowanių o udzielenie zamówienia, do której Zamawiający był obowiązany̨ na podstawie ustawy;</w:t>
      </w:r>
    </w:p>
    <w:p w14:paraId="56F50398" w14:textId="2F816CB8" w:rsidR="00550AAF" w:rsidRPr="00152088" w:rsidRDefault="00A04B44" w:rsidP="00084E96">
      <w:pPr>
        <w:spacing w:after="0" w:line="240" w:lineRule="auto"/>
        <w:ind w:left="709"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25CE670"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084E96">
        <w:rPr>
          <w:spacing w:val="-1"/>
          <w:lang w:eastAsia="pl-PL"/>
        </w:rPr>
        <w:t>P</w:t>
      </w:r>
      <w:r w:rsidRPr="00152088">
        <w:rPr>
          <w:spacing w:val="-1"/>
          <w:lang w:eastAsia="pl-PL"/>
        </w:rPr>
        <w:t>zp, stronom oraz uczestnikom postepowanią odwoławczego przysługuje skarga do sadu.̨ Skargę̨ wnosi się do Sadų Okręgowego 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52088" w:rsidRDefault="00550AAF">
      <w:pPr>
        <w:pStyle w:val="Bezodstpw"/>
        <w:spacing w:before="60"/>
        <w:jc w:val="both"/>
        <w:rPr>
          <w:rFonts w:ascii="Times New Roman"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9DFE7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0A9BB3" w14:textId="77777777" w:rsidR="00550AAF" w:rsidRPr="00152088" w:rsidRDefault="00A04B44">
            <w:pPr>
              <w:spacing w:after="0" w:line="240" w:lineRule="auto"/>
              <w:rPr>
                <w:rFonts w:eastAsia="Times New Roman"/>
                <w:b/>
              </w:rPr>
            </w:pPr>
            <w:r w:rsidRPr="00152088">
              <w:rPr>
                <w:rFonts w:eastAsia="Times New Roman"/>
                <w:b/>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3D03E7C9" w14:textId="77777777" w:rsidR="00550AAF" w:rsidRPr="00152088" w:rsidRDefault="00A04B44">
            <w:pPr>
              <w:spacing w:after="0" w:line="240" w:lineRule="auto"/>
            </w:pPr>
            <w:r w:rsidRPr="00152088">
              <w:rPr>
                <w:rFonts w:eastAsia="Times New Roman"/>
                <w:b/>
                <w:lang w:eastAsia="pl-PL"/>
              </w:rPr>
              <w:t>Podstawy wykluczenia, o których mowa w art. 109 ust. 1, jeżeli Zamawiający je przewiduje</w:t>
            </w:r>
          </w:p>
        </w:tc>
      </w:tr>
    </w:tbl>
    <w:p w14:paraId="7DD3597A" w14:textId="751C21AB"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rPr>
        <w:t>przewiduje</w:t>
      </w:r>
      <w:r w:rsidRPr="00152088">
        <w:rPr>
          <w:rFonts w:ascii="Times New Roman" w:hAnsi="Times New Roman" w:cs="Times New Roman"/>
        </w:rPr>
        <w:t xml:space="preserve"> podstaw</w:t>
      </w:r>
      <w:r w:rsidR="00A01895" w:rsidRPr="00152088">
        <w:rPr>
          <w:rFonts w:ascii="Times New Roman" w:hAnsi="Times New Roman" w:cs="Times New Roman"/>
        </w:rPr>
        <w:t>y</w:t>
      </w:r>
      <w:r w:rsidRPr="00152088">
        <w:rPr>
          <w:rFonts w:ascii="Times New Roman" w:hAnsi="Times New Roman" w:cs="Times New Roman"/>
        </w:rPr>
        <w:t xml:space="preserve"> wykluczenia, o których mowa w art. 109 ust. 1 ustawy Prawo zamówień publicznych. </w:t>
      </w:r>
    </w:p>
    <w:p w14:paraId="1126C5CD" w14:textId="77777777" w:rsidR="005D5431" w:rsidRPr="005D5431" w:rsidRDefault="005D5431" w:rsidP="00084E96">
      <w:pPr>
        <w:widowControl w:val="0"/>
        <w:suppressAutoHyphens w:val="0"/>
        <w:spacing w:after="0" w:line="240" w:lineRule="auto"/>
        <w:contextualSpacing/>
        <w:jc w:val="both"/>
        <w:rPr>
          <w:rFonts w:cs="Calibri"/>
          <w:lang w:eastAsia="en-US"/>
        </w:rPr>
      </w:pPr>
      <w:r w:rsidRPr="005D5431">
        <w:rPr>
          <w:rFonts w:cs="Calibri"/>
          <w:lang w:eastAsia="en-US"/>
        </w:rPr>
        <w:t>Stosownie do treści art. 109 ust. 2 ustawy PZP, Zamawiający wykluczy z postępowania Wykonawcę:</w:t>
      </w:r>
    </w:p>
    <w:p w14:paraId="177F08A4" w14:textId="77777777" w:rsidR="005D5431" w:rsidRPr="005D5431" w:rsidRDefault="005D5431" w:rsidP="00084E96">
      <w:pPr>
        <w:widowControl w:val="0"/>
        <w:numPr>
          <w:ilvl w:val="0"/>
          <w:numId w:val="41"/>
        </w:numPr>
        <w:suppressAutoHyphens w:val="0"/>
        <w:spacing w:after="0" w:line="240" w:lineRule="auto"/>
        <w:ind w:left="426"/>
        <w:contextualSpacing/>
        <w:jc w:val="both"/>
        <w:rPr>
          <w:lang w:eastAsia="en-US"/>
        </w:rPr>
      </w:pPr>
      <w:r w:rsidRPr="005D5431">
        <w:rPr>
          <w:lang w:eastAsia="en-US"/>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7F7B33C5" w14:textId="2CF450BD" w:rsidR="005D5431" w:rsidRPr="005D5431" w:rsidRDefault="005D5431" w:rsidP="00084E96">
      <w:pPr>
        <w:widowControl w:val="0"/>
        <w:numPr>
          <w:ilvl w:val="0"/>
          <w:numId w:val="41"/>
        </w:numPr>
        <w:suppressAutoHyphens w:val="0"/>
        <w:spacing w:after="0" w:line="240" w:lineRule="auto"/>
        <w:ind w:left="426"/>
        <w:contextualSpacing/>
        <w:jc w:val="both"/>
        <w:rPr>
          <w:lang w:eastAsia="en-US"/>
        </w:rPr>
      </w:pPr>
      <w:r w:rsidRPr="005D5431">
        <w:rPr>
          <w:lang w:eastAsia="en-US"/>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084E96">
        <w:rPr>
          <w:lang w:eastAsia="en-US"/>
        </w:rPr>
        <w:br/>
      </w:r>
      <w:r w:rsidRPr="005D5431">
        <w:rPr>
          <w:lang w:eastAsia="en-US"/>
        </w:rPr>
        <w:t>w przepisach miejsca wszczęcia tej procedury;</w:t>
      </w:r>
    </w:p>
    <w:p w14:paraId="347E159C" w14:textId="77777777" w:rsidR="005D5431" w:rsidRPr="005D5431" w:rsidRDefault="005D5431" w:rsidP="00084E96">
      <w:pPr>
        <w:widowControl w:val="0"/>
        <w:numPr>
          <w:ilvl w:val="0"/>
          <w:numId w:val="41"/>
        </w:numPr>
        <w:suppressAutoHyphens w:val="0"/>
        <w:spacing w:after="0" w:line="240" w:lineRule="auto"/>
        <w:ind w:left="426"/>
        <w:contextualSpacing/>
        <w:jc w:val="both"/>
        <w:rPr>
          <w:lang w:eastAsia="en-US"/>
        </w:rPr>
      </w:pPr>
      <w:r w:rsidRPr="005D5431">
        <w:rPr>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40FE40D" w14:textId="6FE5C82A" w:rsidR="005D5431" w:rsidRPr="005D5431" w:rsidRDefault="005D5431" w:rsidP="00084E96">
      <w:pPr>
        <w:widowControl w:val="0"/>
        <w:numPr>
          <w:ilvl w:val="0"/>
          <w:numId w:val="41"/>
        </w:numPr>
        <w:suppressAutoHyphens w:val="0"/>
        <w:spacing w:after="0" w:line="240" w:lineRule="auto"/>
        <w:ind w:left="426"/>
        <w:contextualSpacing/>
        <w:jc w:val="both"/>
        <w:rPr>
          <w:lang w:eastAsia="en-US"/>
        </w:rPr>
      </w:pPr>
      <w:r w:rsidRPr="005D5431">
        <w:rPr>
          <w:lang w:eastAsia="en-US"/>
        </w:rPr>
        <w:t xml:space="preserve">który, z przyczyn leżących po jego stronie, w znacznym stopniu lub zakresie nie wykonał lub nienależycie wykonał albo długotrwale nienależycie wykonywał istotne zobowiązanie wynikające </w:t>
      </w:r>
      <w:r w:rsidR="00084E96">
        <w:rPr>
          <w:lang w:eastAsia="en-US"/>
        </w:rPr>
        <w:br/>
      </w:r>
      <w:r w:rsidRPr="005D5431">
        <w:rPr>
          <w:lang w:eastAsia="en-US"/>
        </w:rPr>
        <w:t>z wcześniejszej umowy w sprawie zamówienia publicznego lub umowy koncesji, co doprowadziło do wypowiedzenia lub odstąpienia od umowy, odszkodowania, wykonania zastępczego lub realizacji uprawnień z tytułu rękojmi za wady;</w:t>
      </w:r>
    </w:p>
    <w:p w14:paraId="50ACB385" w14:textId="60E102BF" w:rsidR="005D5431" w:rsidRPr="005D5431" w:rsidRDefault="005D5431" w:rsidP="00084E96">
      <w:pPr>
        <w:widowControl w:val="0"/>
        <w:numPr>
          <w:ilvl w:val="0"/>
          <w:numId w:val="41"/>
        </w:numPr>
        <w:suppressAutoHyphens w:val="0"/>
        <w:spacing w:after="0" w:line="240" w:lineRule="auto"/>
        <w:ind w:left="426"/>
        <w:contextualSpacing/>
        <w:jc w:val="both"/>
        <w:rPr>
          <w:lang w:eastAsia="en-US"/>
        </w:rPr>
      </w:pPr>
      <w:r w:rsidRPr="005D5431">
        <w:rPr>
          <w:lang w:eastAsia="en-US"/>
        </w:rPr>
        <w:t xml:space="preserve">który w wyniku zamierzonego działania lub rażącego niedbalstwa wprowadził zamawiającego </w:t>
      </w:r>
      <w:r w:rsidR="00084E96">
        <w:rPr>
          <w:lang w:eastAsia="en-US"/>
        </w:rPr>
        <w:br/>
      </w:r>
      <w:r w:rsidRPr="005D5431">
        <w:rPr>
          <w:lang w:eastAsia="en-US"/>
        </w:rPr>
        <w:t xml:space="preserve">w błąd przy przedstawianiu informacji, że nie podlega wykluczeniu, spełnia warunki udziału </w:t>
      </w:r>
      <w:r w:rsidR="00084E96">
        <w:rPr>
          <w:lang w:eastAsia="en-US"/>
        </w:rPr>
        <w:br/>
      </w:r>
      <w:r w:rsidRPr="005D5431">
        <w:rPr>
          <w:lang w:eastAsia="en-US"/>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0C6FC545" w14:textId="77777777" w:rsidR="005D5431" w:rsidRPr="005D5431" w:rsidRDefault="005D5431" w:rsidP="00084E96">
      <w:pPr>
        <w:widowControl w:val="0"/>
        <w:numPr>
          <w:ilvl w:val="0"/>
          <w:numId w:val="41"/>
        </w:numPr>
        <w:suppressAutoHyphens w:val="0"/>
        <w:spacing w:after="0" w:line="240" w:lineRule="auto"/>
        <w:ind w:left="426"/>
        <w:contextualSpacing/>
        <w:jc w:val="both"/>
        <w:rPr>
          <w:lang w:eastAsia="en-US"/>
        </w:rPr>
      </w:pPr>
      <w:r w:rsidRPr="005D5431">
        <w:rPr>
          <w:lang w:eastAsia="en-US"/>
        </w:rPr>
        <w:t xml:space="preserve">który bezprawnie wpływał lub próbował wpływać na czynności zamawiającego lub próbował pozyskać lub pozyskał informacje poufne, mogące dać mu przewagę w postępowaniu o udzielenie zamówienia; </w:t>
      </w:r>
    </w:p>
    <w:p w14:paraId="36EF9446" w14:textId="2FA19CA3" w:rsidR="005D5431" w:rsidRPr="005D5431" w:rsidRDefault="005D5431" w:rsidP="00084E96">
      <w:pPr>
        <w:widowControl w:val="0"/>
        <w:numPr>
          <w:ilvl w:val="0"/>
          <w:numId w:val="41"/>
        </w:numPr>
        <w:suppressAutoHyphens w:val="0"/>
        <w:spacing w:after="0" w:line="240" w:lineRule="auto"/>
        <w:ind w:left="426"/>
        <w:contextualSpacing/>
        <w:jc w:val="both"/>
        <w:rPr>
          <w:lang w:eastAsia="en-US"/>
        </w:rPr>
      </w:pPr>
      <w:r w:rsidRPr="005D5431">
        <w:rPr>
          <w:lang w:eastAsia="en-US"/>
        </w:rPr>
        <w:t xml:space="preserve">który w wyniku lekkomyślności lub niedbalstwa przedstawił informacje wprowadzające w błąd, co mogło mieć istotny wpływ na decyzje podejmowane przez zamawiającego w postępowaniu </w:t>
      </w:r>
      <w:r w:rsidR="00084E96">
        <w:rPr>
          <w:lang w:eastAsia="en-US"/>
        </w:rPr>
        <w:br/>
      </w:r>
      <w:r w:rsidRPr="005D5431">
        <w:rPr>
          <w:lang w:eastAsia="en-US"/>
        </w:rPr>
        <w:t>o udzielenie zamówienia.</w:t>
      </w:r>
    </w:p>
    <w:p w14:paraId="201821B7" w14:textId="5BD0D4F0" w:rsidR="005D5431" w:rsidRDefault="005D5431" w:rsidP="00DA790A">
      <w:pPr>
        <w:widowControl w:val="0"/>
        <w:numPr>
          <w:ilvl w:val="6"/>
          <w:numId w:val="5"/>
        </w:numPr>
        <w:tabs>
          <w:tab w:val="num" w:pos="4680"/>
        </w:tabs>
        <w:suppressAutoHyphens w:val="0"/>
        <w:spacing w:after="0" w:line="240" w:lineRule="auto"/>
        <w:ind w:left="426" w:hanging="426"/>
        <w:contextualSpacing/>
        <w:jc w:val="both"/>
        <w:rPr>
          <w:rFonts w:cs="Calibri"/>
          <w:lang w:eastAsia="en-US"/>
        </w:rPr>
      </w:pPr>
      <w:r w:rsidRPr="005D5431">
        <w:rPr>
          <w:rFonts w:cs="Calibri"/>
          <w:lang w:eastAsia="en-US"/>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301CA099"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77777777" w:rsidR="00550AAF" w:rsidRPr="00152088" w:rsidRDefault="00A04B44">
            <w:pPr>
              <w:spacing w:after="0" w:line="240" w:lineRule="auto"/>
              <w:rPr>
                <w:rFonts w:eastAsia="Times New Roman"/>
                <w:b/>
              </w:rPr>
            </w:pPr>
            <w:r w:rsidRPr="00152088">
              <w:rPr>
                <w:rFonts w:eastAsia="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77777777" w:rsidR="00550AAF" w:rsidRPr="00152088" w:rsidRDefault="00A04B44" w:rsidP="00F5087E">
      <w:pPr>
        <w:keepNext/>
        <w:numPr>
          <w:ilvl w:val="0"/>
          <w:numId w:val="19"/>
        </w:numPr>
        <w:spacing w:before="80" w:after="0" w:line="240" w:lineRule="auto"/>
        <w:ind w:left="425" w:hanging="425"/>
        <w:jc w:val="both"/>
      </w:pPr>
      <w:r w:rsidRPr="00152088">
        <w:rPr>
          <w:rFonts w:eastAsia="Times New Roman"/>
          <w:lang w:eastAsia="pl-PL"/>
        </w:rPr>
        <w:t xml:space="preserve">O udzielenie zamówienia mogą ubiegać się Wykonawcy, którzy </w:t>
      </w:r>
      <w:r w:rsidRPr="00152088">
        <w:rPr>
          <w:rFonts w:eastAsia="Times New Roman"/>
          <w:b/>
          <w:lang w:eastAsia="pl-PL"/>
        </w:rPr>
        <w:t>spełniają warunki udziału                       w postępowaniu</w:t>
      </w:r>
      <w:r w:rsidRPr="00152088">
        <w:rPr>
          <w:rFonts w:eastAsia="Times New Roman"/>
          <w:lang w:eastAsia="pl-PL"/>
        </w:rPr>
        <w:t xml:space="preserve"> dotyczące:</w:t>
      </w:r>
    </w:p>
    <w:p w14:paraId="1AFCE93A" w14:textId="793F0886" w:rsidR="00550AAF" w:rsidRPr="005D5431" w:rsidRDefault="00A04B44" w:rsidP="00232E4C">
      <w:pPr>
        <w:pStyle w:val="Akapitzlist"/>
        <w:numPr>
          <w:ilvl w:val="0"/>
          <w:numId w:val="42"/>
        </w:numPr>
        <w:tabs>
          <w:tab w:val="right" w:pos="-426"/>
        </w:tabs>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5D5431">
      <w:pPr>
        <w:tabs>
          <w:tab w:val="right" w:pos="-426"/>
        </w:tabs>
        <w:spacing w:after="0" w:line="240" w:lineRule="auto"/>
        <w:ind w:left="709"/>
        <w:jc w:val="both"/>
        <w:rPr>
          <w:rFonts w:eastAsia="Times New Roman"/>
          <w:u w:val="single"/>
          <w:lang w:eastAsia="pl-PL"/>
        </w:rPr>
      </w:pPr>
      <w:r w:rsidRPr="00152088">
        <w:rPr>
          <w:rFonts w:eastAsia="Times New Roman"/>
          <w:u w:val="single"/>
          <w:lang w:eastAsia="pl-PL"/>
        </w:rPr>
        <w:t>Opis spełnienia warunku:</w:t>
      </w:r>
    </w:p>
    <w:p w14:paraId="5F6B051D" w14:textId="79ACB9DA" w:rsidR="00550AAF" w:rsidRPr="00152088" w:rsidRDefault="00761395" w:rsidP="005D5431">
      <w:pPr>
        <w:tabs>
          <w:tab w:val="right" w:pos="-426"/>
        </w:tabs>
        <w:spacing w:before="60" w:after="0" w:line="240" w:lineRule="auto"/>
        <w:ind w:left="709"/>
        <w:jc w:val="both"/>
        <w:rPr>
          <w:rFonts w:eastAsia="Times New Roman"/>
          <w:lang w:eastAsia="pl-PL"/>
        </w:rPr>
      </w:pPr>
      <w:r>
        <w:rPr>
          <w:rFonts w:eastAsia="Times New Roman"/>
          <w:lang w:eastAsia="pl-PL"/>
        </w:rPr>
        <w:t>Wykonawca musi posiadać zdolność do występowania w obrocie gospodarczym tj</w:t>
      </w:r>
      <w:r w:rsidR="00A04B44" w:rsidRPr="00152088">
        <w:rPr>
          <w:rFonts w:eastAsia="Times New Roman"/>
          <w:lang w:eastAsia="pl-PL"/>
        </w:rPr>
        <w:t>.</w:t>
      </w:r>
      <w:r>
        <w:rPr>
          <w:rFonts w:eastAsia="Times New Roman"/>
          <w:lang w:eastAsia="pl-PL"/>
        </w:rPr>
        <w:t xml:space="preserve"> być wpisanym do </w:t>
      </w:r>
      <w:r>
        <w:t xml:space="preserve">Krajowego Rejestru Sądowego lub Centralnej Ewidencji i Informacji </w:t>
      </w:r>
      <w:r w:rsidR="00084E96">
        <w:br/>
      </w:r>
      <w:r>
        <w:t>o Działalności Gospodarczej w zakresie art. 109 ust. 1 pkt 4 ustawy.</w:t>
      </w:r>
    </w:p>
    <w:p w14:paraId="2A669E8B" w14:textId="0D59B49C" w:rsidR="00550AAF" w:rsidRPr="005D5431" w:rsidRDefault="00A04B44" w:rsidP="00232E4C">
      <w:pPr>
        <w:pStyle w:val="Akapitzlist"/>
        <w:numPr>
          <w:ilvl w:val="0"/>
          <w:numId w:val="42"/>
        </w:numPr>
        <w:tabs>
          <w:tab w:val="right" w:pos="-426"/>
        </w:tabs>
        <w:spacing w:before="60"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zawodowej,                            o ile </w:t>
      </w:r>
      <w:r w:rsidR="00561BE7">
        <w:rPr>
          <w:rFonts w:ascii="Times New Roman" w:eastAsia="Times New Roman" w:hAnsi="Times New Roman" w:cs="Times New Roman"/>
          <w:b/>
          <w:lang w:eastAsia="pl-PL"/>
        </w:rPr>
        <w:t>wynika to z odrębnych przepisów</w:t>
      </w:r>
    </w:p>
    <w:p w14:paraId="3DDD0533" w14:textId="77777777" w:rsidR="00550AAF" w:rsidRPr="00152088" w:rsidRDefault="00A04B44" w:rsidP="005D5431">
      <w:pPr>
        <w:spacing w:after="0" w:line="240" w:lineRule="auto"/>
        <w:ind w:left="709"/>
        <w:jc w:val="both"/>
        <w:rPr>
          <w:rFonts w:eastAsia="Times New Roman"/>
          <w:u w:val="single"/>
          <w:lang w:eastAsia="pl-PL"/>
        </w:rPr>
      </w:pPr>
      <w:r w:rsidRPr="00152088">
        <w:rPr>
          <w:rFonts w:eastAsia="Times New Roman"/>
          <w:u w:val="single"/>
          <w:lang w:eastAsia="pl-PL"/>
        </w:rPr>
        <w:t xml:space="preserve">Opis spełnienia warunku: </w:t>
      </w:r>
    </w:p>
    <w:p w14:paraId="33691F91" w14:textId="77777777" w:rsidR="00915A67" w:rsidRPr="00152088" w:rsidRDefault="00915A67" w:rsidP="005D5431">
      <w:pPr>
        <w:tabs>
          <w:tab w:val="right" w:pos="-426"/>
        </w:tabs>
        <w:spacing w:before="60" w:after="0" w:line="240" w:lineRule="auto"/>
        <w:ind w:left="709"/>
        <w:jc w:val="both"/>
        <w:rPr>
          <w:rFonts w:eastAsia="Times New Roman"/>
          <w:lang w:eastAsia="pl-PL"/>
        </w:rPr>
      </w:pPr>
      <w:r w:rsidRPr="00152088">
        <w:rPr>
          <w:rFonts w:eastAsia="Times New Roman"/>
          <w:lang w:eastAsia="pl-PL"/>
        </w:rPr>
        <w:t>Zamawiający odstępuje od opisu sposobu dokonywania oceny spełnienia warunków w tym zakresie. Zamawiający nie dokona oceny spełnienia warunków udziału w postępowaniu.</w:t>
      </w:r>
    </w:p>
    <w:p w14:paraId="3263CA4A" w14:textId="41744831" w:rsidR="00550AAF" w:rsidRPr="005D5431" w:rsidRDefault="00A04B44" w:rsidP="00232E4C">
      <w:pPr>
        <w:pStyle w:val="Akapitzlist"/>
        <w:keepNext/>
        <w:keepLines/>
        <w:numPr>
          <w:ilvl w:val="0"/>
          <w:numId w:val="42"/>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sytua</w:t>
      </w:r>
      <w:r w:rsidR="00561BE7">
        <w:rPr>
          <w:rFonts w:ascii="Times New Roman" w:eastAsia="Times New Roman" w:hAnsi="Times New Roman" w:cs="Times New Roman"/>
          <w:b/>
          <w:lang w:eastAsia="pl-PL"/>
        </w:rPr>
        <w:t>cji ekonomicznej lub finansowej</w:t>
      </w:r>
    </w:p>
    <w:p w14:paraId="395457D1" w14:textId="77777777" w:rsidR="00550AAF" w:rsidRPr="00152088" w:rsidRDefault="00A04B44" w:rsidP="005D5431">
      <w:pPr>
        <w:tabs>
          <w:tab w:val="left" w:pos="-993"/>
          <w:tab w:val="right" w:pos="-426"/>
        </w:tabs>
        <w:spacing w:after="0" w:line="240" w:lineRule="auto"/>
        <w:ind w:left="709"/>
        <w:jc w:val="both"/>
        <w:rPr>
          <w:rFonts w:eastAsia="Times New Roman"/>
          <w:u w:val="single"/>
          <w:lang w:eastAsia="pl-PL"/>
        </w:rPr>
      </w:pPr>
      <w:r w:rsidRPr="00152088">
        <w:rPr>
          <w:rFonts w:eastAsia="Times New Roman"/>
          <w:u w:val="single"/>
          <w:lang w:eastAsia="pl-PL"/>
        </w:rPr>
        <w:t>Opis spełnienia warunku:</w:t>
      </w:r>
    </w:p>
    <w:p w14:paraId="73B9CC15" w14:textId="55B7E732" w:rsidR="00550AAF" w:rsidRPr="00152088" w:rsidRDefault="0074751A" w:rsidP="005D5431">
      <w:pPr>
        <w:tabs>
          <w:tab w:val="left" w:pos="-993"/>
          <w:tab w:val="right" w:pos="-426"/>
        </w:tabs>
        <w:spacing w:after="0" w:line="240" w:lineRule="auto"/>
        <w:ind w:left="709"/>
        <w:jc w:val="both"/>
      </w:pPr>
      <w:r w:rsidRPr="00F61526">
        <w:rPr>
          <w:iCs/>
          <w:kern w:val="2"/>
          <w:lang w:eastAsia="ar-SA"/>
        </w:rPr>
        <w:t>Wykonawca</w:t>
      </w:r>
      <w:r w:rsidRPr="000675D3">
        <w:rPr>
          <w:rFonts w:eastAsia="TimesNewRomanPSMT"/>
          <w:kern w:val="2"/>
          <w:lang w:eastAsia="ar-SA"/>
        </w:rPr>
        <w:t xml:space="preserve"> musi być</w:t>
      </w:r>
      <w:r w:rsidRPr="000675D3">
        <w:rPr>
          <w:rFonts w:eastAsia="TimesNewRoman"/>
          <w:kern w:val="2"/>
          <w:lang w:eastAsia="ar-SA"/>
        </w:rPr>
        <w:t xml:space="preserve"> </w:t>
      </w:r>
      <w:r w:rsidRPr="000675D3">
        <w:rPr>
          <w:rFonts w:eastAsia="TimesNewRomanPSMT"/>
          <w:kern w:val="2"/>
          <w:lang w:eastAsia="ar-SA"/>
        </w:rPr>
        <w:t>ubezpieczony od odpowiedzialno</w:t>
      </w:r>
      <w:r w:rsidRPr="001436BA">
        <w:rPr>
          <w:rFonts w:eastAsia="TimesNewRoman"/>
          <w:kern w:val="2"/>
          <w:lang w:eastAsia="ar-SA"/>
        </w:rPr>
        <w:t>ś</w:t>
      </w:r>
      <w:r w:rsidRPr="001436BA">
        <w:rPr>
          <w:rFonts w:eastAsia="TimesNewRomanPSMT"/>
          <w:kern w:val="2"/>
          <w:lang w:eastAsia="ar-SA"/>
        </w:rPr>
        <w:t xml:space="preserve">ci cywilnej </w:t>
      </w:r>
      <w:r w:rsidRPr="001436BA">
        <w:rPr>
          <w:kern w:val="2"/>
          <w:lang w:eastAsia="ar-SA"/>
        </w:rPr>
        <w:t xml:space="preserve">w zakresie prowadzonej działalności </w:t>
      </w:r>
      <w:r w:rsidRPr="001436BA">
        <w:rPr>
          <w:iCs/>
          <w:kern w:val="2"/>
          <w:lang w:eastAsia="ar-SA"/>
        </w:rPr>
        <w:t xml:space="preserve">związanej z przedmiotem zamówienia </w:t>
      </w:r>
      <w:r w:rsidRPr="001436BA">
        <w:rPr>
          <w:kern w:val="2"/>
          <w:lang w:eastAsia="ar-SA"/>
        </w:rPr>
        <w:t xml:space="preserve">na kwotę nie mniejszą niż </w:t>
      </w:r>
      <w:r w:rsidR="00084E96">
        <w:rPr>
          <w:b/>
          <w:kern w:val="2"/>
          <w:lang w:eastAsia="ar-SA"/>
        </w:rPr>
        <w:t>2</w:t>
      </w:r>
      <w:r w:rsidRPr="0074751A">
        <w:rPr>
          <w:b/>
          <w:kern w:val="2"/>
          <w:lang w:eastAsia="ar-SA"/>
        </w:rPr>
        <w:t>00.000,00</w:t>
      </w:r>
      <w:r w:rsidRPr="001436BA">
        <w:rPr>
          <w:kern w:val="2"/>
          <w:lang w:eastAsia="ar-SA"/>
        </w:rPr>
        <w:t xml:space="preserve"> zł</w:t>
      </w:r>
      <w:r>
        <w:rPr>
          <w:rFonts w:eastAsia="Times New Roman"/>
          <w:lang w:eastAsia="pl-PL"/>
        </w:rPr>
        <w:t>.</w:t>
      </w:r>
    </w:p>
    <w:p w14:paraId="1033AF14" w14:textId="4CCED6C9" w:rsidR="00550AAF" w:rsidRPr="005D5431" w:rsidRDefault="00A04B44" w:rsidP="00232E4C">
      <w:pPr>
        <w:pStyle w:val="Akapitzlist"/>
        <w:numPr>
          <w:ilvl w:val="0"/>
          <w:numId w:val="42"/>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29D05BB2" w14:textId="1E8B36E4" w:rsidR="00550AAF" w:rsidRPr="00152088"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4892576E" w14:textId="4310B0D5" w:rsidR="00ED61A3" w:rsidRPr="00ED61A3" w:rsidRDefault="00211C8F" w:rsidP="00232E4C">
      <w:pPr>
        <w:pStyle w:val="Akapitzlist"/>
        <w:numPr>
          <w:ilvl w:val="3"/>
          <w:numId w:val="33"/>
        </w:numPr>
        <w:spacing w:after="0" w:line="240" w:lineRule="auto"/>
        <w:ind w:left="1134"/>
        <w:jc w:val="both"/>
        <w:rPr>
          <w:rFonts w:ascii="Times New Roman" w:hAnsi="Times New Roman" w:cs="Times New Roman"/>
          <w:bCs/>
        </w:rPr>
      </w:pPr>
      <w:r>
        <w:rPr>
          <w:rFonts w:ascii="Times New Roman" w:hAnsi="Times New Roman" w:cs="Times New Roman"/>
        </w:rPr>
        <w:t xml:space="preserve">Wykonawca musi wykazać się doświadczeniem </w:t>
      </w:r>
      <w:r w:rsidR="00ED6973" w:rsidRPr="00DD1E73">
        <w:rPr>
          <w:rFonts w:ascii="Times New Roman" w:hAnsi="Times New Roman" w:cs="Times New Roman"/>
          <w:b/>
        </w:rPr>
        <w:t>(</w:t>
      </w:r>
      <w:r w:rsidR="00DD1E73">
        <w:rPr>
          <w:rFonts w:ascii="Times New Roman" w:hAnsi="Times New Roman" w:cs="Times New Roman"/>
          <w:b/>
        </w:rPr>
        <w:t>wykaz-</w:t>
      </w:r>
      <w:r w:rsidR="00ED6973" w:rsidRPr="00DD1E73">
        <w:rPr>
          <w:rFonts w:ascii="Times New Roman" w:hAnsi="Times New Roman" w:cs="Times New Roman"/>
          <w:b/>
        </w:rPr>
        <w:t xml:space="preserve">załącznik nr </w:t>
      </w:r>
      <w:r w:rsidR="00530BD0" w:rsidRPr="00DD1E73">
        <w:rPr>
          <w:rFonts w:ascii="Times New Roman" w:hAnsi="Times New Roman" w:cs="Times New Roman"/>
          <w:b/>
        </w:rPr>
        <w:t>9</w:t>
      </w:r>
      <w:r w:rsidR="00ED6973" w:rsidRPr="00DD1E73">
        <w:rPr>
          <w:rFonts w:ascii="Times New Roman" w:hAnsi="Times New Roman" w:cs="Times New Roman"/>
          <w:b/>
        </w:rPr>
        <w:t>)</w:t>
      </w:r>
      <w:r w:rsidR="005E61C6" w:rsidRPr="00DD1E73">
        <w:rPr>
          <w:rFonts w:ascii="Times New Roman" w:hAnsi="Times New Roman" w:cs="Times New Roman"/>
        </w:rPr>
        <w:t xml:space="preserve"> </w:t>
      </w:r>
      <w:r w:rsidR="005E61C6" w:rsidRPr="005E61C6">
        <w:rPr>
          <w:rFonts w:ascii="Times New Roman" w:hAnsi="Times New Roman" w:cs="Times New Roman"/>
        </w:rPr>
        <w:t>wykonanych</w:t>
      </w:r>
      <w:r w:rsidR="009F79D1">
        <w:rPr>
          <w:rFonts w:ascii="Times New Roman" w:hAnsi="Times New Roman" w:cs="Times New Roman"/>
        </w:rPr>
        <w:t xml:space="preserve"> </w:t>
      </w:r>
      <w:r>
        <w:rPr>
          <w:rFonts w:ascii="Times New Roman" w:hAnsi="Times New Roman" w:cs="Times New Roman"/>
        </w:rPr>
        <w:t xml:space="preserve">remontów </w:t>
      </w:r>
      <w:r w:rsidR="009F79D1">
        <w:rPr>
          <w:rFonts w:ascii="Times New Roman" w:hAnsi="Times New Roman" w:cs="Times New Roman"/>
        </w:rPr>
        <w:t>nie wcześniej niż w okresie ostatnich 5 lat,</w:t>
      </w:r>
      <w:r w:rsidR="005E61C6" w:rsidRPr="005E61C6">
        <w:rPr>
          <w:rFonts w:ascii="Times New Roman" w:hAnsi="Times New Roman" w:cs="Times New Roman"/>
        </w:rPr>
        <w:t xml:space="preserve"> a jeżeli okres prowadzenia działalności jest krótszy – w tym okresie, wraz z podaniem ich </w:t>
      </w:r>
      <w:r w:rsidR="009F79D1">
        <w:rPr>
          <w:rFonts w:ascii="Times New Roman" w:hAnsi="Times New Roman" w:cs="Times New Roman"/>
        </w:rPr>
        <w:t xml:space="preserve">rodzaju, </w:t>
      </w:r>
      <w:r w:rsidR="005E61C6" w:rsidRPr="005E61C6">
        <w:rPr>
          <w:rFonts w:ascii="Times New Roman" w:hAnsi="Times New Roman" w:cs="Times New Roman"/>
        </w:rPr>
        <w:t>wartości,</w:t>
      </w:r>
      <w:r w:rsidR="009F79D1">
        <w:rPr>
          <w:rFonts w:ascii="Times New Roman" w:hAnsi="Times New Roman" w:cs="Times New Roman"/>
        </w:rPr>
        <w:t xml:space="preserve"> daty i miejsca wykonania oraz podmiotów, na rzecz których roboty te zostały wykonane, oraz </w:t>
      </w:r>
      <w:r w:rsidR="005E61C6" w:rsidRPr="005E61C6">
        <w:rPr>
          <w:rFonts w:ascii="Times New Roman" w:hAnsi="Times New Roman" w:cs="Times New Roman"/>
        </w:rPr>
        <w:t xml:space="preserve">załączeniem dowodów określających, czy te </w:t>
      </w:r>
      <w:r w:rsidR="009F79D1">
        <w:rPr>
          <w:rFonts w:ascii="Times New Roman" w:hAnsi="Times New Roman" w:cs="Times New Roman"/>
        </w:rPr>
        <w:t xml:space="preserve">roboty budowlane </w:t>
      </w:r>
      <w:r w:rsidR="005E61C6" w:rsidRPr="005E61C6">
        <w:rPr>
          <w:rFonts w:ascii="Times New Roman" w:hAnsi="Times New Roman" w:cs="Times New Roman"/>
        </w:rPr>
        <w:t xml:space="preserve"> zostały wykonane lub są wykonywane należycie, przy czym dowodami, o których mowa, są referencje bądź inne dokumenty sporządzone przez podmiot, na rzecz którego </w:t>
      </w:r>
      <w:r w:rsidR="001663B3">
        <w:rPr>
          <w:rFonts w:ascii="Times New Roman" w:hAnsi="Times New Roman" w:cs="Times New Roman"/>
        </w:rPr>
        <w:t xml:space="preserve">roboty budowlane </w:t>
      </w:r>
      <w:r w:rsidR="005E61C6" w:rsidRPr="005E61C6">
        <w:rPr>
          <w:rFonts w:ascii="Times New Roman" w:hAnsi="Times New Roman" w:cs="Times New Roman"/>
        </w:rPr>
        <w:t>zostały wykonane</w:t>
      </w:r>
      <w:r w:rsidR="001663B3">
        <w:rPr>
          <w:rFonts w:ascii="Times New Roman" w:hAnsi="Times New Roman" w:cs="Times New Roman"/>
        </w:rPr>
        <w:t>, a jeżeli wykonawca  z przyczyn niezależnych od niego nie jest w stanie uzyskać tych dokumentów – inne odpowiednie dokumenty</w:t>
      </w:r>
      <w:r w:rsidR="005E61C6" w:rsidRPr="005E61C6">
        <w:rPr>
          <w:rFonts w:ascii="Times New Roman" w:hAnsi="Times New Roman" w:cs="Times New Roman"/>
        </w:rPr>
        <w:t>;</w:t>
      </w:r>
    </w:p>
    <w:p w14:paraId="3376B71D" w14:textId="67E53A4E" w:rsidR="00530BD0" w:rsidRPr="00EB7D11" w:rsidRDefault="00367E23" w:rsidP="00530BD0">
      <w:pPr>
        <w:pStyle w:val="Akapitzlist"/>
        <w:spacing w:after="0" w:line="240" w:lineRule="auto"/>
        <w:ind w:left="1134"/>
        <w:jc w:val="both"/>
        <w:rPr>
          <w:rFonts w:ascii="Times New Roman" w:hAnsi="Times New Roman" w:cs="Times New Roman"/>
          <w:color w:val="FF0000"/>
        </w:rPr>
      </w:pPr>
      <w:r w:rsidRPr="005E61C6">
        <w:rPr>
          <w:rFonts w:ascii="Times New Roman" w:eastAsia="Times New Roman" w:hAnsi="Times New Roman" w:cs="Times New Roman"/>
          <w:lang w:eastAsia="pl-PL"/>
        </w:rPr>
        <w:t xml:space="preserve">Za spełnienie warunku zamawiający uzna co </w:t>
      </w:r>
      <w:r w:rsidRPr="00530BD0">
        <w:rPr>
          <w:rFonts w:ascii="Times New Roman" w:eastAsia="Times New Roman" w:hAnsi="Times New Roman" w:cs="Times New Roman"/>
          <w:b/>
          <w:lang w:eastAsia="pl-PL"/>
        </w:rPr>
        <w:t xml:space="preserve">najmniej </w:t>
      </w:r>
      <w:r w:rsidR="001663B3" w:rsidRPr="00530BD0">
        <w:rPr>
          <w:rFonts w:ascii="Times New Roman" w:eastAsia="Times New Roman" w:hAnsi="Times New Roman" w:cs="Times New Roman"/>
          <w:b/>
          <w:lang w:eastAsia="pl-PL"/>
        </w:rPr>
        <w:t>trzy</w:t>
      </w:r>
      <w:r w:rsidR="001663B3">
        <w:rPr>
          <w:rFonts w:ascii="Times New Roman" w:eastAsia="Times New Roman" w:hAnsi="Times New Roman" w:cs="Times New Roman"/>
          <w:lang w:eastAsia="pl-PL"/>
        </w:rPr>
        <w:t xml:space="preserve"> zadania</w:t>
      </w:r>
      <w:r w:rsidRPr="005E61C6">
        <w:rPr>
          <w:rFonts w:ascii="Times New Roman" w:eastAsia="Times New Roman" w:hAnsi="Times New Roman" w:cs="Times New Roman"/>
          <w:lang w:eastAsia="pl-PL"/>
        </w:rPr>
        <w:t xml:space="preserve"> </w:t>
      </w:r>
      <w:bookmarkStart w:id="7" w:name="_Hlk63697233"/>
      <w:r w:rsidR="001663B3" w:rsidRPr="001663B3">
        <w:rPr>
          <w:rFonts w:ascii="Times New Roman" w:hAnsi="Times New Roman" w:cs="Times New Roman"/>
          <w:color w:val="000000"/>
        </w:rPr>
        <w:t xml:space="preserve">obejmujące prace </w:t>
      </w:r>
      <w:r w:rsidR="00EB7D11" w:rsidRPr="00EB7D11">
        <w:rPr>
          <w:rFonts w:ascii="Times New Roman" w:hAnsi="Times New Roman" w:cs="Times New Roman"/>
          <w:color w:val="000000"/>
        </w:rPr>
        <w:t xml:space="preserve">polegające na wykonaniu robót elektrycznych w budynkach wpisanych do rejestru zabytków </w:t>
      </w:r>
      <w:r w:rsidR="00EB7D11" w:rsidRPr="00EE49D2">
        <w:rPr>
          <w:rFonts w:ascii="Times New Roman" w:hAnsi="Times New Roman" w:cs="Times New Roman"/>
          <w:b/>
          <w:color w:val="000000"/>
        </w:rPr>
        <w:t>o wartości robót minimum 140.000,00 złotych brutto każde</w:t>
      </w:r>
      <w:r w:rsidR="00EE49D2">
        <w:rPr>
          <w:rFonts w:ascii="Times New Roman" w:hAnsi="Times New Roman" w:cs="Times New Roman"/>
          <w:color w:val="000000"/>
        </w:rPr>
        <w:t>.</w:t>
      </w:r>
    </w:p>
    <w:p w14:paraId="7A9EC211" w14:textId="6FDC179E" w:rsidR="00367E23" w:rsidRPr="00530BD0" w:rsidRDefault="00211C8F" w:rsidP="00232E4C">
      <w:pPr>
        <w:pStyle w:val="Akapitzlist"/>
        <w:numPr>
          <w:ilvl w:val="0"/>
          <w:numId w:val="46"/>
        </w:numPr>
        <w:tabs>
          <w:tab w:val="clear" w:pos="720"/>
        </w:tabs>
        <w:spacing w:after="0" w:line="240" w:lineRule="auto"/>
        <w:ind w:left="1134" w:hanging="283"/>
        <w:jc w:val="both"/>
        <w:rPr>
          <w:rFonts w:ascii="Times New Roman" w:hAnsi="Times New Roman" w:cs="Times New Roman"/>
          <w:bCs/>
        </w:rPr>
      </w:pPr>
      <w:r>
        <w:rPr>
          <w:rFonts w:ascii="Times New Roman" w:hAnsi="Times New Roman" w:cs="Times New Roman"/>
        </w:rPr>
        <w:t xml:space="preserve">Wykonawca musi dysponować osobami </w:t>
      </w:r>
      <w:r>
        <w:rPr>
          <w:rFonts w:ascii="Times New Roman" w:hAnsi="Times New Roman" w:cs="Times New Roman"/>
          <w:b/>
        </w:rPr>
        <w:t>(</w:t>
      </w:r>
      <w:r w:rsidR="00905025">
        <w:rPr>
          <w:rFonts w:ascii="Times New Roman" w:hAnsi="Times New Roman" w:cs="Times New Roman"/>
          <w:b/>
        </w:rPr>
        <w:t>wykaz-</w:t>
      </w:r>
      <w:r w:rsidRPr="00DD1E73">
        <w:rPr>
          <w:rFonts w:ascii="Times New Roman" w:hAnsi="Times New Roman" w:cs="Times New Roman"/>
          <w:b/>
        </w:rPr>
        <w:t>załącznik nr 10</w:t>
      </w:r>
      <w:r w:rsidRPr="00530BD0">
        <w:rPr>
          <w:rFonts w:ascii="Times New Roman" w:hAnsi="Times New Roman" w:cs="Times New Roman"/>
          <w:b/>
        </w:rPr>
        <w:t>)</w:t>
      </w:r>
      <w:r w:rsidR="00ED61A3" w:rsidRPr="00530BD0">
        <w:rPr>
          <w:rFonts w:ascii="Times New Roman" w:hAnsi="Times New Roman" w:cs="Times New Roman"/>
        </w:rPr>
        <w:t>,</w:t>
      </w:r>
      <w:r w:rsidR="001B2F72" w:rsidRPr="00530BD0">
        <w:rPr>
          <w:rFonts w:ascii="Times New Roman" w:hAnsi="Times New Roman" w:cs="Times New Roman"/>
        </w:rPr>
        <w:t xml:space="preserve"> </w:t>
      </w:r>
      <w:bookmarkStart w:id="8" w:name="_Hlk63781256"/>
      <w:r>
        <w:rPr>
          <w:rFonts w:ascii="Times New Roman" w:hAnsi="Times New Roman" w:cs="Times New Roman"/>
        </w:rPr>
        <w:t xml:space="preserve">które </w:t>
      </w:r>
      <w:bookmarkEnd w:id="8"/>
      <w:r>
        <w:rPr>
          <w:rFonts w:ascii="Times New Roman" w:hAnsi="Times New Roman" w:cs="Times New Roman"/>
        </w:rPr>
        <w:t>zostaną skierowane</w:t>
      </w:r>
      <w:r w:rsidR="00ED61A3" w:rsidRPr="00530BD0">
        <w:rPr>
          <w:rFonts w:ascii="Times New Roman" w:hAnsi="Times New Roman" w:cs="Times New Roman"/>
        </w:rPr>
        <w:t xml:space="preserve"> do realizacji zamówienia publicznego, w szczególności odpowiedzialn</w:t>
      </w:r>
      <w:r>
        <w:rPr>
          <w:rFonts w:ascii="Times New Roman" w:hAnsi="Times New Roman" w:cs="Times New Roman"/>
        </w:rPr>
        <w:t>e</w:t>
      </w:r>
      <w:r w:rsidR="00ED61A3" w:rsidRPr="00530BD0">
        <w:rPr>
          <w:rFonts w:ascii="Times New Roman" w:hAnsi="Times New Roman" w:cs="Times New Roman"/>
        </w:rPr>
        <w:t xml:space="preserve">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367E23" w:rsidRPr="00530BD0">
        <w:rPr>
          <w:rFonts w:ascii="Times New Roman" w:hAnsi="Times New Roman" w:cs="Times New Roman"/>
        </w:rPr>
        <w:t>.</w:t>
      </w:r>
    </w:p>
    <w:p w14:paraId="13FA1A75" w14:textId="05C8150A" w:rsidR="00367E23" w:rsidRPr="00367E23" w:rsidRDefault="00367E23" w:rsidP="007C6CC6">
      <w:pPr>
        <w:pStyle w:val="Akapitzlist"/>
        <w:spacing w:after="0" w:line="240" w:lineRule="auto"/>
        <w:ind w:left="1146"/>
        <w:jc w:val="both"/>
        <w:rPr>
          <w:rFonts w:ascii="Times New Roman" w:hAnsi="Times New Roman" w:cs="Times New Roman"/>
          <w:bCs/>
        </w:rPr>
      </w:pPr>
      <w:r>
        <w:rPr>
          <w:rFonts w:ascii="Times New Roman" w:hAnsi="Times New Roman" w:cs="Times New Roman"/>
          <w:bCs/>
        </w:rPr>
        <w:t>Za spełnienie tego warunku zamawiający uzna dysponowanie przez wykonawcę osobami</w:t>
      </w:r>
      <w:bookmarkEnd w:id="7"/>
      <w:r>
        <w:rPr>
          <w:rFonts w:ascii="Times New Roman" w:hAnsi="Times New Roman" w:cs="Times New Roman"/>
          <w:bCs/>
        </w:rPr>
        <w:t>:</w:t>
      </w:r>
    </w:p>
    <w:p w14:paraId="17D6BC3C" w14:textId="52AADA7B" w:rsidR="00866722" w:rsidRPr="00FA091F" w:rsidRDefault="00FA091F" w:rsidP="00FA091F">
      <w:pPr>
        <w:pStyle w:val="Akapitzlist"/>
        <w:numPr>
          <w:ilvl w:val="0"/>
          <w:numId w:val="47"/>
        </w:numPr>
        <w:spacing w:after="0" w:line="240" w:lineRule="auto"/>
        <w:jc w:val="both"/>
        <w:rPr>
          <w:rFonts w:ascii="Times New Roman" w:hAnsi="Times New Roman" w:cs="Times New Roman"/>
        </w:rPr>
      </w:pPr>
      <w:r w:rsidRPr="00FA091F">
        <w:rPr>
          <w:rFonts w:ascii="Times New Roman" w:hAnsi="Times New Roman" w:cs="Times New Roman"/>
        </w:rPr>
        <w:t>1 (jedna) osoba o uprawnieniach budowlanymi w specjalności instalacyjnej w zakresie instalacji elektrycznych</w:t>
      </w:r>
      <w:r w:rsidR="00866722" w:rsidRPr="00FA091F">
        <w:rPr>
          <w:rFonts w:ascii="Times New Roman" w:hAnsi="Times New Roman" w:cs="Times New Roman"/>
        </w:rPr>
        <w:t>;</w:t>
      </w:r>
    </w:p>
    <w:p w14:paraId="3189D6BD" w14:textId="63A348A4" w:rsidR="00866722" w:rsidRPr="00FA091F" w:rsidRDefault="00FA091F" w:rsidP="00FA091F">
      <w:pPr>
        <w:pStyle w:val="Akapitzlist"/>
        <w:numPr>
          <w:ilvl w:val="0"/>
          <w:numId w:val="47"/>
        </w:numPr>
        <w:spacing w:after="0" w:line="240" w:lineRule="auto"/>
        <w:jc w:val="both"/>
        <w:rPr>
          <w:rFonts w:ascii="Times New Roman" w:hAnsi="Times New Roman" w:cs="Times New Roman"/>
        </w:rPr>
      </w:pPr>
      <w:r w:rsidRPr="00FA091F">
        <w:rPr>
          <w:rFonts w:ascii="Times New Roman" w:hAnsi="Times New Roman" w:cs="Times New Roman"/>
        </w:rPr>
        <w:t>1 (jedna) osoba ze świadectwem kwalifikacyjnym D w zakresie prac kontrolno-pomiarowych</w:t>
      </w:r>
      <w:r w:rsidR="00866722" w:rsidRPr="00FA091F">
        <w:rPr>
          <w:rFonts w:ascii="Times New Roman" w:hAnsi="Times New Roman" w:cs="Times New Roman"/>
        </w:rPr>
        <w:t xml:space="preserve">; </w:t>
      </w:r>
    </w:p>
    <w:p w14:paraId="63A6B247" w14:textId="5CA86279" w:rsidR="00866722" w:rsidRDefault="00866722" w:rsidP="00FA091F">
      <w:pPr>
        <w:pStyle w:val="Akapitzlist"/>
        <w:numPr>
          <w:ilvl w:val="0"/>
          <w:numId w:val="47"/>
        </w:numPr>
        <w:spacing w:after="0" w:line="240" w:lineRule="auto"/>
        <w:jc w:val="both"/>
      </w:pPr>
      <w:r w:rsidRPr="00866722">
        <w:rPr>
          <w:rFonts w:ascii="Times New Roman" w:hAnsi="Times New Roman" w:cs="Times New Roman"/>
        </w:rPr>
        <w:t xml:space="preserve">1 (jedna) </w:t>
      </w:r>
      <w:r w:rsidR="00FA091F" w:rsidRPr="00FA091F">
        <w:rPr>
          <w:rFonts w:ascii="Times New Roman" w:hAnsi="Times New Roman" w:cs="Times New Roman"/>
        </w:rPr>
        <w:t>osoba ze świadectwem kwalifikacyjnym E</w:t>
      </w:r>
      <w:r>
        <w:t>;</w:t>
      </w:r>
    </w:p>
    <w:p w14:paraId="15E34BEF" w14:textId="2C49F622" w:rsidR="00866722" w:rsidRDefault="00866722" w:rsidP="0087560F">
      <w:pPr>
        <w:spacing w:after="0" w:line="240" w:lineRule="auto"/>
        <w:jc w:val="both"/>
      </w:pPr>
      <w:r>
        <w:t>Wskazane wyżej osoby muszą posiadać aktualne zaświadczenia z IIB</w:t>
      </w:r>
      <w:r w:rsidR="00211C8F">
        <w:t xml:space="preserve"> </w:t>
      </w:r>
      <w:r>
        <w:t xml:space="preserve">o przynależności do IIB ważne </w:t>
      </w:r>
      <w:r w:rsidR="00FA091F">
        <w:br/>
      </w:r>
      <w:r>
        <w:t>w okresi</w:t>
      </w:r>
      <w:r w:rsidR="00211C8F">
        <w:t>e trwania przedmiotu zamówienia.</w:t>
      </w:r>
    </w:p>
    <w:p w14:paraId="4BE4D44F" w14:textId="7A769CE7" w:rsidR="00866722" w:rsidRDefault="00866722" w:rsidP="0087560F">
      <w:pPr>
        <w:spacing w:after="0" w:line="240" w:lineRule="auto"/>
        <w:jc w:val="both"/>
      </w:pPr>
      <w:r>
        <w:t>Wykonawca ma obowiązek wskazać</w:t>
      </w:r>
      <w:r w:rsidR="00211C8F">
        <w:t xml:space="preserve"> i  wyznaczyć kierownika budowy.</w:t>
      </w:r>
    </w:p>
    <w:p w14:paraId="3FD77149" w14:textId="74804284" w:rsidR="00866722" w:rsidRDefault="00866722" w:rsidP="0087560F">
      <w:pPr>
        <w:spacing w:after="0" w:line="240" w:lineRule="auto"/>
        <w:jc w:val="both"/>
      </w:pPr>
      <w:r>
        <w:t>Wykonawca złoży oświadczenie, że osoby, które będą uczestniczyć w wykonywaniu zamówienia, posiadają wymagane uprawnienia, jeżeli ustawy nakładają obowiązek posiadania takich uprawnień i ewentualnie na podstawie pisemnego zobowiązania innych podmiotów, jeżeli Wykonawca będzie polegał na ich zasobach</w:t>
      </w:r>
      <w:r w:rsidR="00211C8F">
        <w:t xml:space="preserve"> </w:t>
      </w:r>
      <w:r w:rsidR="00211C8F" w:rsidRPr="00211C8F">
        <w:rPr>
          <w:b/>
        </w:rPr>
        <w:t>(załączniki 11-1</w:t>
      </w:r>
      <w:r w:rsidR="007E2BE8">
        <w:rPr>
          <w:b/>
        </w:rPr>
        <w:t>3</w:t>
      </w:r>
      <w:r w:rsidR="00211C8F" w:rsidRPr="00211C8F">
        <w:rPr>
          <w:b/>
        </w:rPr>
        <w:t>)</w:t>
      </w:r>
      <w:r w:rsidR="00211C8F">
        <w:t>.</w:t>
      </w:r>
    </w:p>
    <w:p w14:paraId="24B1B54A" w14:textId="4721D410" w:rsidR="00866722" w:rsidRDefault="00866722" w:rsidP="00866722">
      <w:pPr>
        <w:spacing w:after="0" w:line="240" w:lineRule="auto"/>
        <w:ind w:left="765"/>
        <w:jc w:val="both"/>
      </w:pPr>
      <w:r>
        <w:t xml:space="preserve">    </w:t>
      </w:r>
    </w:p>
    <w:p w14:paraId="2C43FA4B" w14:textId="5336CD08" w:rsidR="00540C3F" w:rsidRDefault="00540C3F" w:rsidP="0087560F">
      <w:pPr>
        <w:spacing w:after="0" w:line="240" w:lineRule="auto"/>
        <w:jc w:val="both"/>
        <w:rPr>
          <w:b/>
        </w:rPr>
      </w:pPr>
      <w:r w:rsidRPr="00540C3F">
        <w:rPr>
          <w:b/>
        </w:rPr>
        <w:t xml:space="preserve">Ocena spełnienia warunków będzie dokonywana metodą 0-1, tj. spełnia/nie spełnia </w:t>
      </w:r>
      <w:r>
        <w:rPr>
          <w:b/>
        </w:rPr>
        <w:br/>
      </w:r>
      <w:r w:rsidRPr="00540C3F">
        <w:rPr>
          <w:b/>
        </w:rPr>
        <w:t>w oparciu o oświadczenia i dokumenty dołączone do oferty bądź po ich uzupełnieniu na wezwanie Zamawiającego.</w:t>
      </w:r>
    </w:p>
    <w:p w14:paraId="78647D6D" w14:textId="77777777" w:rsidR="00C72984" w:rsidRPr="00540C3F" w:rsidRDefault="00C72984" w:rsidP="00540C3F">
      <w:pPr>
        <w:spacing w:after="0" w:line="240" w:lineRule="auto"/>
        <w:ind w:left="708"/>
        <w:jc w:val="both"/>
        <w:rPr>
          <w:b/>
          <w:color w:val="000000"/>
        </w:rPr>
      </w:pPr>
    </w:p>
    <w:p w14:paraId="07ACD3BA" w14:textId="77777777" w:rsidR="00550AAF" w:rsidRPr="00152088" w:rsidRDefault="00A04B44" w:rsidP="00232E4C">
      <w:pPr>
        <w:numPr>
          <w:ilvl w:val="0"/>
          <w:numId w:val="48"/>
        </w:numPr>
        <w:tabs>
          <w:tab w:val="right" w:pos="-426"/>
        </w:tabs>
        <w:spacing w:after="0" w:line="240" w:lineRule="auto"/>
        <w:ind w:left="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0C432FEF" w14:textId="77777777" w:rsidR="00550AAF" w:rsidRPr="00152088" w:rsidRDefault="00A04B44" w:rsidP="00232E4C">
      <w:pPr>
        <w:numPr>
          <w:ilvl w:val="0"/>
          <w:numId w:val="48"/>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92A17E" w14:textId="77D76DD2" w:rsidR="00550AAF" w:rsidRPr="00152088" w:rsidRDefault="00A04B44" w:rsidP="00232E4C">
      <w:pPr>
        <w:numPr>
          <w:ilvl w:val="0"/>
          <w:numId w:val="48"/>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C4A250E" w14:textId="77777777" w:rsidR="00550AAF" w:rsidRPr="00152088" w:rsidRDefault="00A04B44" w:rsidP="00232E4C">
      <w:pPr>
        <w:numPr>
          <w:ilvl w:val="0"/>
          <w:numId w:val="48"/>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437C7276" w14:textId="77777777" w:rsidR="00550AAF" w:rsidRPr="00152088" w:rsidRDefault="00A04B44">
      <w:pPr>
        <w:numPr>
          <w:ilvl w:val="0"/>
          <w:numId w:val="2"/>
        </w:numPr>
        <w:tabs>
          <w:tab w:val="right" w:pos="-426"/>
        </w:tabs>
        <w:spacing w:after="0" w:line="240" w:lineRule="auto"/>
        <w:ind w:left="426" w:hanging="426"/>
        <w:jc w:val="both"/>
      </w:pPr>
      <w:r w:rsidRPr="00152088">
        <w:t xml:space="preserve">zakres dostępnych Wykonawcy zasobów podmiotu udostępniającego zasoby; </w:t>
      </w:r>
    </w:p>
    <w:p w14:paraId="183FF3C2" w14:textId="77777777" w:rsidR="00550AAF" w:rsidRPr="00152088" w:rsidRDefault="00A04B44">
      <w:pPr>
        <w:numPr>
          <w:ilvl w:val="0"/>
          <w:numId w:val="2"/>
        </w:numPr>
        <w:tabs>
          <w:tab w:val="right" w:pos="-426"/>
        </w:tabs>
        <w:spacing w:after="0" w:line="240" w:lineRule="auto"/>
        <w:ind w:left="426" w:hanging="426"/>
        <w:jc w:val="both"/>
      </w:pPr>
      <w:r w:rsidRPr="00152088">
        <w:t xml:space="preserve">sposób i okres udostępnienia Wykonawcy i wykorzystania przez niego zasobów podmiotu udostępniającego te zasoby przy wykonywaniu zamówienia; </w:t>
      </w:r>
    </w:p>
    <w:p w14:paraId="6877199D" w14:textId="77777777" w:rsidR="00550AAF" w:rsidRPr="00152088" w:rsidRDefault="00A04B44">
      <w:pPr>
        <w:numPr>
          <w:ilvl w:val="0"/>
          <w:numId w:val="2"/>
        </w:numPr>
        <w:tabs>
          <w:tab w:val="right" w:pos="-426"/>
        </w:tabs>
        <w:spacing w:after="0" w:line="240" w:lineRule="auto"/>
        <w:ind w:left="426" w:hanging="426"/>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1E8875" w14:textId="7F6BFB8D" w:rsidR="00550AAF" w:rsidRPr="00152088" w:rsidRDefault="00A04B44" w:rsidP="00866722">
      <w:pPr>
        <w:numPr>
          <w:ilvl w:val="0"/>
          <w:numId w:val="14"/>
        </w:numPr>
        <w:tabs>
          <w:tab w:val="clear" w:pos="0"/>
          <w:tab w:val="right" w:pos="-426"/>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7A65C3F9"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D1C0EA3"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6A3B57"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732DF5" w14:textId="77777777" w:rsidR="00550AAF" w:rsidRPr="00152088"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77777777" w:rsidR="00550AAF" w:rsidRPr="00152088" w:rsidRDefault="00A04B44">
            <w:pPr>
              <w:spacing w:after="0" w:line="240" w:lineRule="auto"/>
              <w:rPr>
                <w:rFonts w:eastAsia="Times New Roman"/>
                <w:b/>
              </w:rPr>
            </w:pPr>
            <w:r w:rsidRPr="00152088">
              <w:rPr>
                <w:rFonts w:eastAsia="Times New Roman"/>
                <w:b/>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6A368751" w:rsidR="00A762F0" w:rsidRDefault="00A04B44" w:rsidP="00232E4C">
      <w:pPr>
        <w:pStyle w:val="Akapitzlist"/>
        <w:numPr>
          <w:ilvl w:val="0"/>
          <w:numId w:val="43"/>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5B366985" w14:textId="06D515C4" w:rsidR="00550AAF" w:rsidRPr="00A762F0" w:rsidRDefault="00A762F0" w:rsidP="00232E4C">
      <w:pPr>
        <w:pStyle w:val="Akapitzlist"/>
        <w:numPr>
          <w:ilvl w:val="0"/>
          <w:numId w:val="43"/>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wykonawca powołuje się na jego zasoby.</w:t>
      </w:r>
    </w:p>
    <w:p w14:paraId="517AFE03" w14:textId="77777777" w:rsidR="00550AAF" w:rsidRPr="00152088" w:rsidRDefault="00550AAF">
      <w:pPr>
        <w:spacing w:after="0" w:line="240" w:lineRule="auto"/>
        <w:ind w:left="426"/>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7777777" w:rsidR="00550AAF" w:rsidRPr="00152088" w:rsidRDefault="00A04B44">
            <w:pPr>
              <w:spacing w:after="0" w:line="240" w:lineRule="auto"/>
              <w:rPr>
                <w:rFonts w:eastAsia="Times New Roman"/>
                <w:b/>
              </w:rPr>
            </w:pPr>
            <w:r w:rsidRPr="00152088">
              <w:rPr>
                <w:rFonts w:eastAsia="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7A7C48E7" w14:textId="77777777" w:rsidR="00C12F98" w:rsidRDefault="00A04B44">
      <w:pPr>
        <w:tabs>
          <w:tab w:val="left" w:pos="-993"/>
          <w:tab w:val="left" w:pos="-426"/>
        </w:tabs>
        <w:autoSpaceDE w:val="0"/>
        <w:spacing w:after="60" w:line="240" w:lineRule="auto"/>
        <w:jc w:val="both"/>
        <w:rPr>
          <w:lang w:eastAsia="pl-PL"/>
        </w:rPr>
      </w:pPr>
      <w:r w:rsidRPr="00152088">
        <w:rPr>
          <w:lang w:eastAsia="pl-PL"/>
        </w:rPr>
        <w:t xml:space="preserve">Zamawiający </w:t>
      </w:r>
      <w:r w:rsidRPr="00152088">
        <w:rPr>
          <w:b/>
          <w:u w:val="single"/>
          <w:lang w:eastAsia="pl-PL"/>
        </w:rPr>
        <w:t>nie</w:t>
      </w:r>
      <w:r w:rsidRPr="00152088">
        <w:rPr>
          <w:u w:val="single"/>
          <w:lang w:eastAsia="pl-PL"/>
        </w:rPr>
        <w:t xml:space="preserve"> </w:t>
      </w:r>
      <w:r w:rsidRPr="00152088">
        <w:rPr>
          <w:b/>
          <w:u w:val="single"/>
          <w:lang w:eastAsia="pl-PL"/>
        </w:rPr>
        <w:t>dopuszcza</w:t>
      </w:r>
      <w:r w:rsidRPr="00152088">
        <w:rPr>
          <w:lang w:eastAsia="pl-PL"/>
        </w:rPr>
        <w:t xml:space="preserve"> możliwość składania ofert częściowych.</w:t>
      </w:r>
    </w:p>
    <w:p w14:paraId="69F084C4" w14:textId="50E7A215" w:rsidR="00550AAF" w:rsidRPr="007E2BE8" w:rsidRDefault="00C12F98" w:rsidP="007E2BE8">
      <w:pPr>
        <w:shd w:val="clear" w:color="auto" w:fill="FFFFFF"/>
        <w:spacing w:after="420"/>
        <w:jc w:val="both"/>
        <w:outlineLvl w:val="0"/>
        <w:rPr>
          <w:rFonts w:eastAsia="Times New Roman"/>
          <w:kern w:val="36"/>
          <w:lang w:eastAsia="pl-PL"/>
        </w:rPr>
      </w:pPr>
      <w:r w:rsidRPr="00C12F98">
        <w:rPr>
          <w:rFonts w:eastAsia="Times New Roman"/>
          <w:kern w:val="36"/>
          <w:lang w:eastAsia="pl-PL"/>
        </w:rPr>
        <w:t xml:space="preserve">Uzasadnienie niedokonania podziału zamówienia na części. </w:t>
      </w:r>
      <w:r w:rsidR="007E2BE8" w:rsidRPr="007E2BE8">
        <w:rPr>
          <w:rFonts w:eastAsia="Times New Roman"/>
          <w:kern w:val="36"/>
          <w:lang w:eastAsia="pl-PL"/>
        </w:rPr>
        <w:t>Roboty elektryczne dotyczące modernizacji instalacji oświetleniowej w ciągach komunikacyjnych i sanitariatach wykonywane będą w ramach jednego pozwolenia na budowę w kilku odrębnych budynkach tj.: w bud. nr 5, 7, 9, 10. Zamawiający zdecydował, że będzie wykonywał modernizację instalacji oświetleniowej, w każdym z budynków osobno po uzyskaniu środków finansowych. Podzielenie zamówienia w danym budynku na wielu Wykonawców mogłoby poważnie zaszkodzić właściwemu wykonaniu prac elektrycznych w taki sposób aby wszystkie elementy instalacji elektrycznej w budynku były ze sobą kompatybilne. Mogłoby również znacznie wydłużyć termin realizacji zamówienia oraz spowodować rozmycie odpowiedzialności za wykonanie całości robót, w tym z tytułu gwarancji.</w:t>
      </w: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77777777" w:rsidR="00550AAF" w:rsidRPr="00152088" w:rsidRDefault="00A04B44">
            <w:pPr>
              <w:spacing w:after="0" w:line="240" w:lineRule="auto"/>
              <w:rPr>
                <w:rFonts w:eastAsia="Times New Roman"/>
                <w:b/>
              </w:rPr>
            </w:pPr>
            <w:r w:rsidRPr="00152088">
              <w:rPr>
                <w:rFonts w:eastAsia="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50418A2" w14:textId="633B7A28" w:rsidR="00550AAF" w:rsidRPr="00092622" w:rsidRDefault="00A04B44" w:rsidP="00092622">
      <w:pPr>
        <w:pStyle w:val="Bezodstpw"/>
        <w:spacing w:before="60" w:after="420"/>
        <w:jc w:val="both"/>
        <w:rPr>
          <w:rFonts w:ascii="Times New Roman" w:hAnsi="Times New Roman" w:cs="Times New Roman"/>
        </w:rPr>
      </w:pPr>
      <w:r w:rsidRPr="00152088">
        <w:rPr>
          <w:rFonts w:ascii="Times New Roman" w:hAnsi="Times New Roman" w:cs="Times New Roman"/>
        </w:rPr>
        <w:t xml:space="preserve">Nie dotyczy.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77777777" w:rsidR="00550AAF" w:rsidRPr="00152088" w:rsidRDefault="00A04B44">
            <w:pPr>
              <w:spacing w:after="0" w:line="240" w:lineRule="auto"/>
              <w:rPr>
                <w:rFonts w:eastAsia="Times New Roman"/>
                <w:b/>
              </w:rPr>
            </w:pPr>
            <w:r w:rsidRPr="00152088">
              <w:rPr>
                <w:rFonts w:eastAsia="Times New Roman"/>
                <w:b/>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6B832700" w14:textId="0FF32832" w:rsidR="00092622" w:rsidRPr="00092622" w:rsidRDefault="00A04B44" w:rsidP="00092622">
      <w:pPr>
        <w:pStyle w:val="Bezodstpw"/>
        <w:spacing w:before="60" w:after="42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77777777" w:rsidR="00550AAF" w:rsidRPr="00152088" w:rsidRDefault="00A04B44">
            <w:pPr>
              <w:spacing w:after="0" w:line="240" w:lineRule="auto"/>
              <w:rPr>
                <w:rFonts w:eastAsia="Times New Roman"/>
                <w:b/>
              </w:rPr>
            </w:pPr>
            <w:r w:rsidRPr="00152088">
              <w:rPr>
                <w:rFonts w:eastAsia="Times New Roman"/>
                <w:b/>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57E4ADCD" w14:textId="68282223" w:rsidR="0087560F" w:rsidRPr="00152088" w:rsidRDefault="0087560F" w:rsidP="00092622">
      <w:pPr>
        <w:pStyle w:val="Bezodstpw"/>
        <w:spacing w:before="60" w:after="420"/>
        <w:jc w:val="both"/>
        <w:rPr>
          <w:rFonts w:ascii="Times New Roman" w:hAnsi="Times New Roman" w:cs="Times New Roman"/>
        </w:rPr>
      </w:pPr>
      <w:r>
        <w:rPr>
          <w:rFonts w:ascii="Times New Roman" w:hAnsi="Times New Roman" w:cs="Times New Roman"/>
        </w:rPr>
        <w:t xml:space="preserve">Projekt umowy (załącznik nr 3) </w:t>
      </w:r>
      <w:r w:rsidR="00092622" w:rsidRPr="00905025">
        <w:rPr>
          <w:rFonts w:ascii="Times New Roman" w:hAnsi="Times New Roman" w:cs="Times New Roman"/>
          <w:bCs/>
        </w:rPr>
        <w:t>§</w:t>
      </w:r>
      <w:r>
        <w:rPr>
          <w:rFonts w:ascii="Times New Roman" w:hAnsi="Times New Roman" w:cs="Times New Roman"/>
        </w:rPr>
        <w:t>7</w:t>
      </w:r>
      <w:r w:rsidRPr="00152088">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77777777" w:rsidR="00550AAF" w:rsidRPr="00152088" w:rsidRDefault="00A04B44">
            <w:pPr>
              <w:spacing w:after="0" w:line="240" w:lineRule="auto"/>
              <w:rPr>
                <w:rFonts w:eastAsia="Times New Roman"/>
                <w:b/>
              </w:rPr>
            </w:pPr>
            <w:r w:rsidRPr="00152088">
              <w:rPr>
                <w:rFonts w:eastAsia="Times New Roman"/>
                <w:b/>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04ADF4B9" w14:textId="27988752" w:rsidR="00AB0831" w:rsidRPr="00152088" w:rsidRDefault="00A04B44" w:rsidP="00092622">
      <w:pPr>
        <w:pStyle w:val="Bezodstpw"/>
        <w:spacing w:before="60" w:after="420"/>
        <w:jc w:val="both"/>
        <w:rPr>
          <w:rFonts w:ascii="Times New Roman" w:hAnsi="Times New Roman" w:cs="Times New Roman"/>
        </w:rPr>
      </w:pPr>
      <w:r w:rsidRPr="00152088">
        <w:rPr>
          <w:rFonts w:ascii="Times New Roman" w:hAnsi="Times New Roman" w:cs="Times New Roman"/>
        </w:rPr>
        <w:t>Nie dotyczy.</w:t>
      </w: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77777777" w:rsidR="00550AAF" w:rsidRPr="00152088" w:rsidRDefault="00A04B44">
            <w:pPr>
              <w:spacing w:after="0" w:line="240" w:lineRule="auto"/>
              <w:rPr>
                <w:rFonts w:eastAsia="Times New Roman"/>
                <w:b/>
              </w:rPr>
            </w:pPr>
            <w:r w:rsidRPr="00152088">
              <w:rPr>
                <w:rFonts w:eastAsia="Times New Roman"/>
                <w:b/>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297263D6" w14:textId="40240A2C" w:rsidR="00550AAF" w:rsidRPr="00092622" w:rsidRDefault="00A04B44" w:rsidP="00092622">
      <w:pPr>
        <w:pStyle w:val="Bezodstpw"/>
        <w:spacing w:before="60" w:after="4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77777777" w:rsidR="00550AAF" w:rsidRPr="00152088" w:rsidRDefault="00A04B44">
            <w:pPr>
              <w:spacing w:after="0" w:line="240" w:lineRule="auto"/>
              <w:rPr>
                <w:rFonts w:eastAsia="Times New Roman"/>
                <w:b/>
              </w:rPr>
            </w:pPr>
            <w:r w:rsidRPr="00152088">
              <w:rPr>
                <w:rFonts w:eastAsia="Times New Roman"/>
                <w:b/>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209C877" w14:textId="77777777" w:rsidR="009F3386" w:rsidRPr="00932004" w:rsidRDefault="009F3386" w:rsidP="00A762F0">
      <w:pPr>
        <w:suppressAutoHyphens w:val="0"/>
        <w:spacing w:after="0" w:line="240" w:lineRule="auto"/>
        <w:jc w:val="both"/>
        <w:rPr>
          <w:rFonts w:eastAsia="Times New Roman"/>
          <w:b/>
          <w:bCs/>
          <w:lang w:eastAsia="pl-PL"/>
        </w:rPr>
      </w:pPr>
      <w:r w:rsidRPr="00932004">
        <w:rPr>
          <w:rFonts w:eastAsia="Times New Roman"/>
          <w:lang w:eastAsia="pl-PL"/>
        </w:rPr>
        <w:t xml:space="preserve">Zamawiający </w:t>
      </w:r>
      <w:r w:rsidRPr="00932004">
        <w:rPr>
          <w:rFonts w:eastAsia="Times New Roman"/>
          <w:b/>
          <w:lang w:eastAsia="pl-PL"/>
        </w:rPr>
        <w:t>przewiduje</w:t>
      </w:r>
      <w:r w:rsidRPr="00932004">
        <w:rPr>
          <w:rFonts w:eastAsia="Times New Roman"/>
          <w:lang w:eastAsia="pl-PL"/>
        </w:rPr>
        <w:t xml:space="preserve"> konieczność złożenia wadium </w:t>
      </w:r>
      <w:r w:rsidRPr="00932004">
        <w:rPr>
          <w:rFonts w:eastAsia="Times New Roman"/>
          <w:b/>
          <w:bCs/>
          <w:lang w:eastAsia="pl-PL"/>
        </w:rPr>
        <w:t>(dowód wniesienia wadium</w:t>
      </w:r>
    </w:p>
    <w:p w14:paraId="2C5C5FC3" w14:textId="77777777" w:rsidR="009F3386" w:rsidRPr="00932004" w:rsidRDefault="009F3386" w:rsidP="00A762F0">
      <w:pPr>
        <w:suppressAutoHyphens w:val="0"/>
        <w:spacing w:after="0" w:line="240" w:lineRule="auto"/>
        <w:jc w:val="both"/>
        <w:rPr>
          <w:rFonts w:eastAsia="Times New Roman"/>
          <w:lang w:eastAsia="pl-PL"/>
        </w:rPr>
      </w:pPr>
      <w:r w:rsidRPr="00932004">
        <w:rPr>
          <w:rFonts w:eastAsia="Times New Roman"/>
          <w:b/>
          <w:bCs/>
          <w:lang w:eastAsia="pl-PL"/>
        </w:rPr>
        <w:t xml:space="preserve">należy dołączyć do oferty) </w:t>
      </w:r>
      <w:r w:rsidRPr="00932004">
        <w:rPr>
          <w:rFonts w:eastAsia="Times New Roman"/>
          <w:lang w:eastAsia="pl-PL"/>
        </w:rPr>
        <w:t>w wysokości:</w:t>
      </w:r>
    </w:p>
    <w:p w14:paraId="6ED29035" w14:textId="00EF2F7B" w:rsidR="009F3386" w:rsidRPr="00932004" w:rsidRDefault="00092622" w:rsidP="004550B1">
      <w:pPr>
        <w:suppressAutoHyphens w:val="0"/>
        <w:spacing w:after="0" w:line="240" w:lineRule="auto"/>
        <w:jc w:val="both"/>
        <w:rPr>
          <w:rFonts w:eastAsia="Times New Roman"/>
          <w:lang w:eastAsia="pl-PL"/>
        </w:rPr>
      </w:pPr>
      <w:r w:rsidRPr="00092622">
        <w:rPr>
          <w:rFonts w:eastAsia="Times New Roman"/>
          <w:b/>
          <w:sz w:val="24"/>
          <w:szCs w:val="24"/>
          <w:lang w:eastAsia="ar-SA"/>
        </w:rPr>
        <w:t>2.400</w:t>
      </w:r>
      <w:r w:rsidR="009F3386" w:rsidRPr="00932004">
        <w:rPr>
          <w:rFonts w:eastAsia="Times New Roman"/>
          <w:b/>
          <w:bCs/>
          <w:lang w:eastAsia="pl-PL"/>
        </w:rPr>
        <w:t xml:space="preserve">,00 zł </w:t>
      </w:r>
      <w:r w:rsidR="009F3386" w:rsidRPr="00932004">
        <w:rPr>
          <w:rFonts w:eastAsia="Times New Roman"/>
          <w:lang w:eastAsia="pl-PL"/>
        </w:rPr>
        <w:t xml:space="preserve">(słownie: </w:t>
      </w:r>
      <w:r>
        <w:rPr>
          <w:rFonts w:eastAsia="Times New Roman"/>
          <w:lang w:eastAsia="pl-PL"/>
        </w:rPr>
        <w:t>dwa</w:t>
      </w:r>
      <w:r w:rsidR="00866722">
        <w:rPr>
          <w:rFonts w:eastAsia="Times New Roman"/>
          <w:lang w:eastAsia="pl-PL"/>
        </w:rPr>
        <w:t xml:space="preserve"> </w:t>
      </w:r>
      <w:r>
        <w:rPr>
          <w:rFonts w:eastAsia="Times New Roman"/>
          <w:lang w:eastAsia="pl-PL"/>
        </w:rPr>
        <w:t>tysiące</w:t>
      </w:r>
      <w:r w:rsidR="00866722">
        <w:rPr>
          <w:rFonts w:eastAsia="Times New Roman"/>
          <w:lang w:eastAsia="pl-PL"/>
        </w:rPr>
        <w:t xml:space="preserve"> </w:t>
      </w:r>
      <w:r>
        <w:rPr>
          <w:rFonts w:eastAsia="Times New Roman"/>
          <w:lang w:eastAsia="pl-PL"/>
        </w:rPr>
        <w:t>czterysta</w:t>
      </w:r>
      <w:r w:rsidR="009F3386" w:rsidRPr="00932004">
        <w:rPr>
          <w:rFonts w:eastAsia="Times New Roman"/>
          <w:lang w:eastAsia="pl-PL"/>
        </w:rPr>
        <w:t xml:space="preserve"> złotych 00/100).</w:t>
      </w:r>
    </w:p>
    <w:p w14:paraId="726B568B" w14:textId="2BDC36B5" w:rsidR="009F3386" w:rsidRPr="00932004" w:rsidRDefault="009F3386" w:rsidP="004550B1">
      <w:pPr>
        <w:suppressAutoHyphens w:val="0"/>
        <w:spacing w:after="0" w:line="240" w:lineRule="auto"/>
        <w:jc w:val="both"/>
        <w:rPr>
          <w:rFonts w:eastAsia="Times New Roman"/>
          <w:lang w:eastAsia="pl-PL"/>
        </w:rPr>
      </w:pPr>
      <w:r w:rsidRPr="00932004">
        <w:rPr>
          <w:rFonts w:eastAsia="Times New Roman"/>
          <w:lang w:eastAsia="pl-PL"/>
        </w:rPr>
        <w:t xml:space="preserve">Wadium należy wnieść w jednej z form określonych w art. </w:t>
      </w:r>
      <w:r w:rsidR="0091087F" w:rsidRPr="00932004">
        <w:rPr>
          <w:rFonts w:eastAsia="Times New Roman"/>
          <w:lang w:eastAsia="pl-PL"/>
        </w:rPr>
        <w:t>97</w:t>
      </w:r>
      <w:r w:rsidRPr="00932004">
        <w:rPr>
          <w:rFonts w:eastAsia="Times New Roman"/>
          <w:lang w:eastAsia="pl-PL"/>
        </w:rPr>
        <w:t xml:space="preserve"> ust. </w:t>
      </w:r>
      <w:r w:rsidR="0091087F" w:rsidRPr="00932004">
        <w:rPr>
          <w:rFonts w:eastAsia="Times New Roman"/>
          <w:lang w:eastAsia="pl-PL"/>
        </w:rPr>
        <w:t>7</w:t>
      </w:r>
      <w:r w:rsidRPr="00932004">
        <w:rPr>
          <w:rFonts w:eastAsia="Times New Roman"/>
          <w:lang w:eastAsia="pl-PL"/>
        </w:rPr>
        <w:t xml:space="preserve"> ustawy Pzp. </w:t>
      </w:r>
    </w:p>
    <w:p w14:paraId="1AE41912" w14:textId="5F7B3C4C" w:rsidR="009F3386" w:rsidRPr="00932004" w:rsidRDefault="009F3386" w:rsidP="004550B1">
      <w:pPr>
        <w:suppressAutoHyphens w:val="0"/>
        <w:spacing w:after="0" w:line="240" w:lineRule="auto"/>
        <w:jc w:val="both"/>
        <w:rPr>
          <w:rFonts w:eastAsia="Times New Roman"/>
          <w:lang w:eastAsia="pl-PL"/>
        </w:rPr>
      </w:pPr>
      <w:r w:rsidRPr="00932004">
        <w:rPr>
          <w:rFonts w:eastAsia="Times New Roman"/>
          <w:lang w:eastAsia="pl-PL"/>
        </w:rPr>
        <w:t xml:space="preserve">przed upływem terminu składania ofert (zgodnie z art. </w:t>
      </w:r>
      <w:r w:rsidR="0091087F" w:rsidRPr="00932004">
        <w:rPr>
          <w:rFonts w:eastAsia="Times New Roman"/>
          <w:lang w:eastAsia="pl-PL"/>
        </w:rPr>
        <w:t>97</w:t>
      </w:r>
      <w:r w:rsidRPr="00932004">
        <w:rPr>
          <w:rFonts w:eastAsia="Times New Roman"/>
          <w:lang w:eastAsia="pl-PL"/>
        </w:rPr>
        <w:t xml:space="preserve"> ust. </w:t>
      </w:r>
      <w:r w:rsidR="0091087F" w:rsidRPr="00932004">
        <w:rPr>
          <w:rFonts w:eastAsia="Times New Roman"/>
          <w:lang w:eastAsia="pl-PL"/>
        </w:rPr>
        <w:t>5</w:t>
      </w:r>
      <w:r w:rsidRPr="00932004">
        <w:rPr>
          <w:rFonts w:eastAsia="Times New Roman"/>
          <w:lang w:eastAsia="pl-PL"/>
        </w:rPr>
        <w:t xml:space="preserve"> Pzp).</w:t>
      </w:r>
    </w:p>
    <w:p w14:paraId="6D4AB9D1" w14:textId="711D1254" w:rsidR="00550AAF" w:rsidRPr="00932004" w:rsidRDefault="009F3386" w:rsidP="00092622">
      <w:pPr>
        <w:pStyle w:val="Bezodstpw"/>
        <w:spacing w:before="60" w:after="420"/>
        <w:jc w:val="both"/>
        <w:rPr>
          <w:rFonts w:ascii="Times New Roman" w:hAnsi="Times New Roman" w:cs="Times New Roman"/>
          <w:b/>
        </w:rPr>
      </w:pPr>
      <w:r w:rsidRPr="00932004">
        <w:rPr>
          <w:rFonts w:ascii="Times New Roman" w:eastAsia="Times New Roman" w:hAnsi="Times New Roman" w:cs="Times New Roman"/>
          <w:lang w:eastAsia="pl-PL"/>
        </w:rPr>
        <w:t xml:space="preserve">Numer konta: PEKAO Bank Pekao S.A. </w:t>
      </w:r>
      <w:r w:rsidRPr="00932004">
        <w:rPr>
          <w:rFonts w:ascii="Times New Roman" w:eastAsia="Times New Roman" w:hAnsi="Times New Roman" w:cs="Times New Roman"/>
          <w:b/>
          <w:lang w:eastAsia="pl-PL"/>
        </w:rPr>
        <w:t>19 1240 2933 1111 0010 2946 0480</w:t>
      </w:r>
      <w:r w:rsidR="00A04B44" w:rsidRPr="00932004">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7777777" w:rsidR="00550AAF" w:rsidRPr="00152088" w:rsidRDefault="00A04B44">
            <w:pPr>
              <w:spacing w:after="0" w:line="240" w:lineRule="auto"/>
              <w:rPr>
                <w:rFonts w:eastAsia="Times New Roman"/>
                <w:b/>
              </w:rPr>
            </w:pPr>
            <w:r w:rsidRPr="00152088">
              <w:rPr>
                <w:rFonts w:eastAsia="Times New Roman"/>
                <w:b/>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3705B590" w14:textId="739E23DF" w:rsidR="00550AAF" w:rsidRPr="00092622" w:rsidRDefault="00A04B44" w:rsidP="00092622">
      <w:pPr>
        <w:spacing w:before="60" w:after="42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możliwości udzielenia zamówień z wolnej ręki o których mowa                            w art. 214 ust. 1 pkt 7 i 8 ustawy Prawo zamówień publicznych.</w:t>
      </w: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77777777" w:rsidR="00550AAF" w:rsidRPr="00152088" w:rsidRDefault="00A04B44">
            <w:pPr>
              <w:spacing w:after="0" w:line="240" w:lineRule="auto"/>
              <w:rPr>
                <w:rFonts w:eastAsia="Times New Roman"/>
                <w:b/>
              </w:rPr>
            </w:pPr>
            <w:r w:rsidRPr="00152088">
              <w:rPr>
                <w:rFonts w:eastAsia="Times New Roman"/>
                <w:b/>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58843C3E" w14:textId="5E703C78" w:rsidR="00550AAF" w:rsidRPr="00092622" w:rsidRDefault="00A04B44" w:rsidP="00092622">
      <w:pPr>
        <w:pStyle w:val="Bezodstpw"/>
        <w:spacing w:before="60" w:after="4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77777777" w:rsidR="00550AAF" w:rsidRPr="00152088" w:rsidRDefault="00A04B44">
            <w:pPr>
              <w:spacing w:after="0" w:line="240" w:lineRule="auto"/>
              <w:rPr>
                <w:rFonts w:eastAsia="Times New Roman"/>
                <w:b/>
              </w:rPr>
            </w:pPr>
            <w:r w:rsidRPr="00152088">
              <w:rPr>
                <w:rFonts w:eastAsia="Times New Roman"/>
                <w:b/>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21C50B8F" w14:textId="729EF12B" w:rsidR="00550AAF" w:rsidRPr="00092622" w:rsidRDefault="00A04B44" w:rsidP="00092622">
      <w:pPr>
        <w:pStyle w:val="Bezodstpw"/>
        <w:numPr>
          <w:ilvl w:val="0"/>
          <w:numId w:val="17"/>
        </w:numPr>
        <w:spacing w:after="420"/>
        <w:ind w:left="425" w:hanging="425"/>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77777777" w:rsidR="00550AAF" w:rsidRPr="00152088" w:rsidRDefault="00A04B44">
            <w:pPr>
              <w:spacing w:after="0" w:line="240" w:lineRule="auto"/>
              <w:rPr>
                <w:rFonts w:eastAsia="Times New Roman"/>
                <w:b/>
              </w:rPr>
            </w:pPr>
            <w:r w:rsidRPr="00152088">
              <w:rPr>
                <w:rFonts w:eastAsia="Times New Roman"/>
                <w:b/>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7D66A866" w14:textId="0F367DB7" w:rsidR="00550AAF" w:rsidRPr="00092622" w:rsidRDefault="00A04B44" w:rsidP="00092622">
      <w:pPr>
        <w:autoSpaceDE w:val="0"/>
        <w:spacing w:after="42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77777777" w:rsidR="00550AAF" w:rsidRPr="00152088" w:rsidRDefault="00A04B44">
            <w:pPr>
              <w:spacing w:after="0" w:line="240" w:lineRule="auto"/>
              <w:rPr>
                <w:rFonts w:eastAsia="Times New Roman"/>
                <w:b/>
              </w:rPr>
            </w:pPr>
            <w:r w:rsidRPr="00152088">
              <w:rPr>
                <w:rFonts w:eastAsia="Times New Roman"/>
                <w:b/>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FA5F285" w14:textId="0D273AA4" w:rsidR="00550AAF" w:rsidRPr="00152088" w:rsidRDefault="00A04B44" w:rsidP="00092622">
      <w:pPr>
        <w:pStyle w:val="Bezodstpw"/>
        <w:spacing w:before="60" w:after="4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77777777" w:rsidR="00550AAF" w:rsidRPr="00152088" w:rsidRDefault="00A04B44">
            <w:pPr>
              <w:spacing w:after="0" w:line="240" w:lineRule="auto"/>
              <w:rPr>
                <w:rFonts w:eastAsia="Times New Roman"/>
                <w:b/>
              </w:rPr>
            </w:pPr>
            <w:r w:rsidRPr="00152088">
              <w:rPr>
                <w:rFonts w:eastAsia="Times New Roman"/>
                <w:b/>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930B8E1" w14:textId="03F684BA" w:rsidR="00550AAF" w:rsidRPr="0014185B" w:rsidRDefault="00A04B44" w:rsidP="0014185B">
      <w:pPr>
        <w:tabs>
          <w:tab w:val="left" w:pos="-993"/>
          <w:tab w:val="left" w:pos="-426"/>
        </w:tabs>
        <w:autoSpaceDE w:val="0"/>
        <w:spacing w:after="42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77777777" w:rsidR="00550AAF" w:rsidRPr="00152088" w:rsidRDefault="00A04B44">
            <w:pPr>
              <w:spacing w:after="0" w:line="240" w:lineRule="auto"/>
              <w:rPr>
                <w:rFonts w:eastAsia="Times New Roman"/>
                <w:b/>
              </w:rPr>
            </w:pPr>
            <w:r w:rsidRPr="00152088">
              <w:rPr>
                <w:rFonts w:eastAsia="Times New Roman"/>
                <w:b/>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0C770E7" w14:textId="538C58BF" w:rsidR="00550AAF" w:rsidRPr="00D74B2F" w:rsidRDefault="00A04B44" w:rsidP="00D74B2F">
      <w:pPr>
        <w:tabs>
          <w:tab w:val="left" w:pos="-993"/>
          <w:tab w:val="left" w:pos="-426"/>
        </w:tabs>
        <w:autoSpaceDE w:val="0"/>
        <w:spacing w:after="42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77777777" w:rsidR="00550AAF" w:rsidRPr="00152088" w:rsidRDefault="00A04B44">
            <w:pPr>
              <w:spacing w:after="0" w:line="240" w:lineRule="auto"/>
              <w:rPr>
                <w:rFonts w:eastAsia="Times New Roman"/>
                <w:b/>
              </w:rPr>
            </w:pPr>
            <w:r w:rsidRPr="00152088">
              <w:rPr>
                <w:rFonts w:eastAsia="Times New Roman"/>
                <w:b/>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65810E69" w14:textId="4C63BB51" w:rsidR="00550AAF" w:rsidRPr="00152088" w:rsidRDefault="00A04B44" w:rsidP="00D74B2F">
      <w:pPr>
        <w:pStyle w:val="Bezodstpw"/>
        <w:spacing w:before="60" w:after="4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77777777" w:rsidR="00550AAF" w:rsidRPr="00152088" w:rsidRDefault="00A04B44">
            <w:pPr>
              <w:spacing w:after="0" w:line="240" w:lineRule="auto"/>
              <w:rPr>
                <w:rFonts w:eastAsia="Times New Roman"/>
                <w:b/>
              </w:rPr>
            </w:pPr>
            <w:r w:rsidRPr="00152088">
              <w:rPr>
                <w:rFonts w:eastAsia="Times New Roman"/>
                <w:b/>
              </w:rPr>
              <w:t>ROZDZIAŁ 38</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77777777" w:rsidR="004F1428" w:rsidRDefault="00A04B44">
      <w:pPr>
        <w:spacing w:before="60" w:after="0" w:line="240" w:lineRule="auto"/>
        <w:jc w:val="both"/>
        <w:rPr>
          <w:lang w:eastAsia="pl-PL"/>
        </w:rPr>
      </w:pPr>
      <w:r w:rsidRPr="00152088">
        <w:rPr>
          <w:lang w:eastAsia="pl-PL"/>
        </w:rPr>
        <w:t xml:space="preserve">Zamawiający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289B6F47" w14:textId="0EB0B380" w:rsidR="00D74B2F" w:rsidRPr="00D74B2F" w:rsidRDefault="004F1428" w:rsidP="00D74B2F">
      <w:pPr>
        <w:spacing w:before="60" w:after="420" w:line="240" w:lineRule="auto"/>
        <w:jc w:val="both"/>
        <w:rPr>
          <w:bCs/>
          <w:lang w:eastAsia="en-US"/>
        </w:rPr>
      </w:pPr>
      <w:r w:rsidRPr="00AB0831">
        <w:rPr>
          <w:lang w:eastAsia="en-US"/>
        </w:rPr>
        <w:t>Zamawiający w dniu podpisania umowy będzie wymagał od wyłonionego Wykonawcy wpłacenia zabezpieczenia należytego wykonania umowy</w:t>
      </w:r>
      <w:r w:rsidRPr="00AB0831">
        <w:rPr>
          <w:bCs/>
          <w:lang w:eastAsia="en-US"/>
        </w:rPr>
        <w:t xml:space="preserve"> w jednej z form określonych w art. 449 ust. 1 Ustawy Prawo Zamówień Publicznych w wysokości 5% wynagrodzenia brutto</w:t>
      </w:r>
      <w:r>
        <w:rPr>
          <w:bCs/>
          <w:lang w:eastAsia="en-US"/>
        </w:rPr>
        <w:t>.</w:t>
      </w: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77777777" w:rsidR="00550AAF" w:rsidRPr="00152088" w:rsidRDefault="00A04B44">
            <w:pPr>
              <w:spacing w:after="0" w:line="240" w:lineRule="auto"/>
              <w:rPr>
                <w:rFonts w:eastAsia="Times New Roman"/>
                <w:b/>
              </w:rPr>
            </w:pPr>
            <w:r w:rsidRPr="00152088">
              <w:rPr>
                <w:rFonts w:eastAsia="Times New Roman"/>
                <w:b/>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0698A16D" w:rsidR="00550AAF" w:rsidRPr="00152088" w:rsidRDefault="00A04B44">
            <w:pPr>
              <w:spacing w:after="0" w:line="240" w:lineRule="auto"/>
              <w:jc w:val="both"/>
            </w:pPr>
            <w:r w:rsidRPr="00152088">
              <w:rPr>
                <w:rFonts w:eastAsia="Times New Roman"/>
                <w:b/>
                <w:lang w:eastAsia="pl-PL"/>
              </w:rPr>
              <w:t>Klauzula informacyjna z art. 13 RODO do zastosowania przez Zamawiających  w celu związanym z postępowaniem o udzielenie zamówienia publicznego</w:t>
            </w:r>
          </w:p>
        </w:tc>
      </w:tr>
    </w:tbl>
    <w:p w14:paraId="6847B01D"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213C2EAA" w14:textId="77777777" w:rsidR="00550AAF" w:rsidRPr="00152088" w:rsidRDefault="00A04B44" w:rsidP="00DE0907">
      <w:pPr>
        <w:numPr>
          <w:ilvl w:val="0"/>
          <w:numId w:val="18"/>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1CD6F95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7E284050" w14:textId="1CB1C77A"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Pr="00071A25">
        <w:rPr>
          <w:b/>
          <w:bCs/>
          <w:i/>
        </w:rPr>
        <w:t>0</w:t>
      </w:r>
      <w:r w:rsidR="00D74B2F">
        <w:rPr>
          <w:b/>
          <w:bCs/>
          <w:i/>
        </w:rPr>
        <w:t>6</w:t>
      </w:r>
      <w:r w:rsidRPr="00152088">
        <w:rPr>
          <w:b/>
          <w:bCs/>
        </w:rPr>
        <w:t>/</w:t>
      </w:r>
      <w:r w:rsidRPr="00152088">
        <w:rPr>
          <w:b/>
          <w:i/>
        </w:rPr>
        <w:t xml:space="preserve">ZP/21 </w:t>
      </w:r>
      <w:r w:rsidRPr="00152088">
        <w:t xml:space="preserve">prowadzonym w trybie </w:t>
      </w:r>
      <w:r w:rsidRPr="00152088">
        <w:rPr>
          <w:b/>
        </w:rPr>
        <w:t>podstawowym (z art. 275 ust. 1 Pzp)</w:t>
      </w:r>
      <w:r w:rsidR="00E10DBE">
        <w:rPr>
          <w:b/>
        </w:rPr>
        <w:t>`</w:t>
      </w:r>
    </w:p>
    <w:p w14:paraId="693848BA"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2F4AF79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A092489" w14:textId="77777777" w:rsidR="00550AAF" w:rsidRPr="00152088" w:rsidRDefault="00A04B44" w:rsidP="00066465">
      <w:pPr>
        <w:numPr>
          <w:ilvl w:val="0"/>
          <w:numId w:val="9"/>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BCB7CF3" w14:textId="77777777" w:rsidR="00550AAF" w:rsidRPr="00152088" w:rsidRDefault="00A04B44" w:rsidP="00066465">
      <w:pPr>
        <w:numPr>
          <w:ilvl w:val="0"/>
          <w:numId w:val="9"/>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88566AB"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40C099A5" w14:textId="77777777" w:rsidR="00550AAF" w:rsidRPr="00152088" w:rsidRDefault="00A04B44" w:rsidP="00066465">
      <w:pPr>
        <w:numPr>
          <w:ilvl w:val="0"/>
          <w:numId w:val="8"/>
        </w:numPr>
        <w:spacing w:after="160" w:line="240" w:lineRule="auto"/>
        <w:ind w:left="709" w:hanging="283"/>
        <w:contextualSpacing/>
        <w:jc w:val="both"/>
        <w:rPr>
          <w:rFonts w:eastAsia="Times New Roman"/>
          <w:color w:val="00B0F0"/>
          <w:lang w:eastAsia="pl-PL"/>
        </w:rPr>
      </w:pPr>
      <w:r w:rsidRPr="00152088">
        <w:rPr>
          <w:rFonts w:eastAsia="Times New Roman"/>
          <w:lang w:eastAsia="pl-PL"/>
        </w:rPr>
        <w:t>na podstawie art. 15 RODO prawo dostępu do danych osobowych Pani/Pana dotyczących;</w:t>
      </w:r>
    </w:p>
    <w:p w14:paraId="37D31B85" w14:textId="77777777" w:rsidR="00550AAF" w:rsidRPr="00152088" w:rsidRDefault="00A04B44" w:rsidP="00066465">
      <w:pPr>
        <w:numPr>
          <w:ilvl w:val="0"/>
          <w:numId w:val="8"/>
        </w:numPr>
        <w:spacing w:after="160" w:line="240" w:lineRule="auto"/>
        <w:ind w:left="709" w:hanging="283"/>
        <w:contextualSpacing/>
        <w:jc w:val="both"/>
      </w:pPr>
      <w:r w:rsidRPr="00152088">
        <w:rPr>
          <w:rFonts w:eastAsia="Times New Roman"/>
          <w:lang w:eastAsia="pl-PL"/>
        </w:rPr>
        <w:t xml:space="preserve">na podstawie art. 16 RODO prawo do sprostowania Pani/Pana danych osobowych </w:t>
      </w:r>
      <w:r w:rsidRPr="00152088">
        <w:rPr>
          <w:rFonts w:eastAsia="Times New Roman"/>
          <w:b/>
          <w:vertAlign w:val="superscript"/>
          <w:lang w:eastAsia="pl-PL"/>
        </w:rPr>
        <w:t>**</w:t>
      </w:r>
      <w:r w:rsidRPr="00152088">
        <w:rPr>
          <w:rFonts w:eastAsia="Times New Roman"/>
          <w:lang w:eastAsia="pl-PL"/>
        </w:rPr>
        <w:t>;</w:t>
      </w:r>
    </w:p>
    <w:p w14:paraId="38D38938" w14:textId="77777777" w:rsidR="00550AAF" w:rsidRPr="00152088" w:rsidRDefault="00A04B44" w:rsidP="00066465">
      <w:pPr>
        <w:numPr>
          <w:ilvl w:val="0"/>
          <w:numId w:val="8"/>
        </w:numPr>
        <w:spacing w:after="160" w:line="240" w:lineRule="auto"/>
        <w:ind w:left="709" w:hanging="283"/>
        <w:contextualSpacing/>
        <w:jc w:val="both"/>
        <w:rPr>
          <w:rFonts w:eastAsia="Times New Roman"/>
          <w:lang w:eastAsia="pl-PL"/>
        </w:rPr>
      </w:pPr>
      <w:r w:rsidRPr="00152088">
        <w:rPr>
          <w:rFonts w:eastAsia="Times New Roman"/>
          <w:lang w:eastAsia="pl-PL"/>
        </w:rPr>
        <w:t xml:space="preserve">na podstawie art. 18 RODO prawo żądania od administratora ograniczenia przetwarzania danych osobowych z zastrzeżeniem przypadków, o których mowa w art. 18 ust. 2 RODO ***;  </w:t>
      </w:r>
    </w:p>
    <w:p w14:paraId="26440342" w14:textId="77777777" w:rsidR="00550AAF" w:rsidRPr="00152088" w:rsidRDefault="00A04B44" w:rsidP="00066465">
      <w:pPr>
        <w:numPr>
          <w:ilvl w:val="0"/>
          <w:numId w:val="8"/>
        </w:numPr>
        <w:spacing w:after="160" w:line="240" w:lineRule="auto"/>
        <w:ind w:left="709" w:hanging="283"/>
        <w:contextualSpacing/>
        <w:jc w:val="both"/>
        <w:rPr>
          <w:rFonts w:eastAsia="Times New Roman"/>
          <w:i/>
          <w:color w:val="00B0F0"/>
          <w:lang w:eastAsia="pl-PL"/>
        </w:rPr>
      </w:pPr>
      <w:r w:rsidRPr="00152088">
        <w:rPr>
          <w:rFonts w:eastAsia="Times New Roman"/>
          <w:lang w:eastAsia="pl-PL"/>
        </w:rPr>
        <w:t>prawo do wniesienia skargi do Prezesa Urzędu Ochrony Danych Osobowych, gdy uzna Pani/Pan, że przetwarzanie danych osobowych Pani/Pana dotyczących narusza przepisy RODO;</w:t>
      </w:r>
    </w:p>
    <w:p w14:paraId="1A3DD39F" w14:textId="77777777" w:rsidR="00550AAF" w:rsidRPr="00152088" w:rsidRDefault="00A04B44" w:rsidP="00066465">
      <w:pPr>
        <w:numPr>
          <w:ilvl w:val="0"/>
          <w:numId w:val="9"/>
        </w:numPr>
        <w:spacing w:after="160" w:line="240" w:lineRule="auto"/>
        <w:ind w:left="426" w:hanging="426"/>
        <w:contextualSpacing/>
        <w:jc w:val="both"/>
        <w:rPr>
          <w:rFonts w:eastAsia="Times New Roman"/>
          <w:i/>
          <w:color w:val="00B0F0"/>
          <w:lang w:eastAsia="pl-PL"/>
        </w:rPr>
      </w:pPr>
      <w:r w:rsidRPr="00152088">
        <w:rPr>
          <w:rFonts w:eastAsia="Times New Roman"/>
          <w:lang w:eastAsia="pl-PL"/>
        </w:rPr>
        <w:t>nie przysługuje Pani/Panu:</w:t>
      </w:r>
    </w:p>
    <w:p w14:paraId="50EC29AB" w14:textId="77777777" w:rsidR="00550AAF" w:rsidRPr="00152088" w:rsidRDefault="00A04B44" w:rsidP="00DE0907">
      <w:pPr>
        <w:numPr>
          <w:ilvl w:val="0"/>
          <w:numId w:val="15"/>
        </w:numPr>
        <w:spacing w:after="160" w:line="240" w:lineRule="auto"/>
        <w:ind w:left="709" w:hanging="283"/>
        <w:contextualSpacing/>
        <w:jc w:val="both"/>
        <w:rPr>
          <w:rFonts w:eastAsia="Times New Roman"/>
          <w:i/>
          <w:color w:val="00B0F0"/>
          <w:lang w:eastAsia="pl-PL"/>
        </w:rPr>
      </w:pPr>
      <w:r w:rsidRPr="00152088">
        <w:rPr>
          <w:rFonts w:eastAsia="Times New Roman"/>
          <w:lang w:eastAsia="pl-PL"/>
        </w:rPr>
        <w:t>w związku z art. 17 ust. 3 lit. b, d lub e RODO prawo do usunięcia danych osobowych;</w:t>
      </w:r>
    </w:p>
    <w:p w14:paraId="0F0753B9" w14:textId="77777777" w:rsidR="00550AAF" w:rsidRPr="00152088" w:rsidRDefault="00A04B44" w:rsidP="00DE0907">
      <w:pPr>
        <w:numPr>
          <w:ilvl w:val="0"/>
          <w:numId w:val="15"/>
        </w:numPr>
        <w:spacing w:after="160" w:line="240" w:lineRule="auto"/>
        <w:ind w:left="709" w:hanging="283"/>
        <w:contextualSpacing/>
        <w:jc w:val="both"/>
        <w:rPr>
          <w:rFonts w:eastAsia="Times New Roman"/>
          <w:b/>
          <w:i/>
          <w:lang w:eastAsia="pl-PL"/>
        </w:rPr>
      </w:pPr>
      <w:r w:rsidRPr="00152088">
        <w:rPr>
          <w:rFonts w:eastAsia="Times New Roman"/>
          <w:lang w:eastAsia="pl-PL"/>
        </w:rPr>
        <w:t>prawo do przenoszenia danych osobowych, o którym mowa w art. 20 RODO;</w:t>
      </w:r>
    </w:p>
    <w:p w14:paraId="1E01AE6D" w14:textId="336F7BB9" w:rsidR="00550AAF" w:rsidRPr="00152088" w:rsidRDefault="00A04B44" w:rsidP="00B711DC">
      <w:pPr>
        <w:numPr>
          <w:ilvl w:val="0"/>
          <w:numId w:val="15"/>
        </w:numPr>
        <w:spacing w:before="120" w:after="120" w:line="240" w:lineRule="auto"/>
        <w:ind w:left="709" w:hanging="283"/>
        <w:contextualSpacing/>
        <w:jc w:val="both"/>
      </w:pPr>
      <w:r w:rsidRPr="00932004">
        <w:rPr>
          <w:rFonts w:eastAsia="Times New Roman"/>
          <w:b/>
          <w:lang w:eastAsia="pl-PL"/>
        </w:rPr>
        <w:t>na podstawie art. 21 RODO prawo sprzeciwu, wobec przetwarzania danych osobowych, gdyż podstawą prawną przetwarzania Pani/Pana danych osobowych jest art. 6 ust. 1 lit. c RODO</w:t>
      </w:r>
      <w:r w:rsidRPr="00932004">
        <w:rPr>
          <w:rFonts w:eastAsia="Times New Roman"/>
          <w:lang w:eastAsia="pl-PL"/>
        </w:rPr>
        <w:t>.</w:t>
      </w:r>
      <w:r w:rsidRPr="00932004">
        <w:rPr>
          <w:rFonts w:eastAsia="Times New Roman"/>
          <w:b/>
          <w:lang w:eastAsia="pl-PL"/>
        </w:rPr>
        <w:t xml:space="preserve"> </w:t>
      </w:r>
      <w:r w:rsidRPr="00152088">
        <w:t>______________________________</w:t>
      </w:r>
    </w:p>
    <w:p w14:paraId="418D47FD" w14:textId="77777777" w:rsidR="00550AAF" w:rsidRPr="00932004" w:rsidRDefault="00A04B44" w:rsidP="00932004">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40F9E2F" w14:textId="77777777" w:rsidR="00550AAF" w:rsidRPr="00932004" w:rsidRDefault="00A04B44">
      <w:pPr>
        <w:spacing w:after="0" w:line="240" w:lineRule="auto"/>
        <w:contextualSpacing/>
        <w:jc w:val="both"/>
        <w:rPr>
          <w:sz w:val="18"/>
          <w:szCs w:val="18"/>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01DDFC41" w14:textId="101EEEC9" w:rsidR="00550AAF" w:rsidRPr="00932004" w:rsidRDefault="00A04B44">
      <w:pPr>
        <w:spacing w:after="0" w:line="240" w:lineRule="auto"/>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prawo do ograniczenia przetwarzania nie ma zastosowania w odniesieniu do </w:t>
      </w:r>
      <w:r w:rsidRPr="00932004">
        <w:rPr>
          <w:rFonts w:eastAsia="Times New Roman"/>
          <w:i/>
          <w:sz w:val="18"/>
          <w:szCs w:val="18"/>
          <w:lang w:eastAsia="pl-PL"/>
        </w:rPr>
        <w:t>przechowywania, w celu zapewnienia korzystania ze środków ochrony prawnej lub w celu ochrony praw inne</w:t>
      </w:r>
      <w:r w:rsidR="009268EC" w:rsidRPr="00932004">
        <w:rPr>
          <w:rFonts w:eastAsia="Times New Roman"/>
          <w:i/>
          <w:sz w:val="18"/>
          <w:szCs w:val="18"/>
          <w:lang w:eastAsia="pl-PL"/>
        </w:rPr>
        <w:t xml:space="preserve">j osoby fizycznej lub prawnej, </w:t>
      </w:r>
      <w:r w:rsidRPr="00932004">
        <w:rPr>
          <w:rFonts w:eastAsia="Times New Roman"/>
          <w:i/>
          <w:sz w:val="18"/>
          <w:szCs w:val="18"/>
          <w:lang w:eastAsia="pl-PL"/>
        </w:rPr>
        <w:t>lub z uwagi na ważne względy interesu publicznego Unii Europejskiej lub państwa członkowskiego.</w:t>
      </w:r>
    </w:p>
    <w:p w14:paraId="0DBB5C34"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77777777" w:rsidR="00550AAF" w:rsidRPr="00152088" w:rsidRDefault="00A04B44">
            <w:pPr>
              <w:spacing w:after="0" w:line="240" w:lineRule="auto"/>
              <w:rPr>
                <w:rFonts w:eastAsia="Times New Roman"/>
                <w:b/>
              </w:rPr>
            </w:pPr>
            <w:r w:rsidRPr="00152088">
              <w:rPr>
                <w:rFonts w:eastAsia="Times New Roman"/>
                <w:b/>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260145">
      <w:pPr>
        <w:spacing w:before="8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Default="00701B91" w:rsidP="00701B91">
      <w:pPr>
        <w:spacing w:after="0" w:line="240" w:lineRule="auto"/>
        <w:jc w:val="both"/>
        <w:rPr>
          <w:rFonts w:eastAsia="Times New Roman"/>
          <w:b/>
          <w:lang w:eastAsia="pl-PL"/>
        </w:rPr>
      </w:pPr>
    </w:p>
    <w:p w14:paraId="211AC0F9" w14:textId="3348A4F4" w:rsidR="00701B91" w:rsidRPr="001108D2" w:rsidRDefault="00701B91" w:rsidP="00335860">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00335860">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783B268" w14:textId="02CEABF3" w:rsidR="001108D2" w:rsidRPr="001108D2" w:rsidRDefault="001108D2" w:rsidP="00335860">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00335860">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26DCA9A0" w14:textId="4C362FAA" w:rsidR="001108D2" w:rsidRPr="001108D2" w:rsidRDefault="001108D2" w:rsidP="00335860">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335860">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36E20507" w14:textId="41049DBD" w:rsidR="001108D2" w:rsidRPr="001108D2" w:rsidRDefault="001108D2" w:rsidP="00335860">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335860">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42EBEE2B" w14:textId="34C276AF" w:rsidR="001108D2" w:rsidRPr="001108D2" w:rsidRDefault="001108D2" w:rsidP="00335860">
      <w:pPr>
        <w:pStyle w:val="Akapitzlist"/>
        <w:spacing w:after="0" w:line="240" w:lineRule="auto"/>
        <w:ind w:left="1701" w:hanging="1701"/>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335860">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br/>
      </w:r>
      <w:r w:rsidR="00AB5F36">
        <w:rPr>
          <w:rFonts w:ascii="Times New Roman" w:eastAsia="Times New Roman" w:hAnsi="Times New Roman" w:cs="Times New Roman"/>
          <w:lang w:eastAsia="pl-PL"/>
        </w:rPr>
        <w:t xml:space="preserve">  </w:t>
      </w:r>
      <w:r w:rsidR="00335860">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z postępowania Ustawy Pzp</w:t>
      </w:r>
    </w:p>
    <w:p w14:paraId="09E59A51" w14:textId="47A13960" w:rsidR="001108D2" w:rsidRPr="001108D2" w:rsidRDefault="001108D2" w:rsidP="00335860">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nr 6 </w:t>
      </w:r>
      <w:r w:rsidR="00AB5F36">
        <w:rPr>
          <w:rFonts w:ascii="Times New Roman" w:eastAsia="Times New Roman" w:hAnsi="Times New Roman" w:cs="Times New Roman"/>
          <w:b/>
          <w:lang w:eastAsia="pl-PL"/>
        </w:rPr>
        <w:t xml:space="preserve">       </w:t>
      </w:r>
      <w:r w:rsidR="00335860">
        <w:rPr>
          <w:rFonts w:ascii="Times New Roman" w:eastAsia="Times New Roman" w:hAnsi="Times New Roman" w:cs="Times New Roman"/>
          <w:b/>
          <w:lang w:eastAsia="pl-PL"/>
        </w:rPr>
        <w:t xml:space="preserve"> </w:t>
      </w:r>
      <w:r w:rsidRPr="001108D2">
        <w:rPr>
          <w:rFonts w:ascii="Times New Roman" w:eastAsia="Times New Roman" w:hAnsi="Times New Roman" w:cs="Times New Roman"/>
          <w:lang w:eastAsia="pl-PL"/>
        </w:rPr>
        <w:t>Oświadczenie o spełnianiu warunków udziału w postępowaniu</w:t>
      </w:r>
    </w:p>
    <w:p w14:paraId="2B1F5DED" w14:textId="336F51AA" w:rsidR="001108D2" w:rsidRPr="001108D2" w:rsidRDefault="00AB5F36" w:rsidP="00335860">
      <w:pPr>
        <w:pStyle w:val="Akapitzlist"/>
        <w:spacing w:after="0" w:line="240" w:lineRule="auto"/>
        <w:ind w:left="0"/>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7        </w:t>
      </w:r>
      <w:r w:rsidR="00335860">
        <w:rPr>
          <w:rFonts w:ascii="Times New Roman" w:eastAsia="Times New Roman" w:hAnsi="Times New Roman" w:cs="Times New Roman"/>
          <w:b/>
          <w:lang w:eastAsia="pl-PL"/>
        </w:rPr>
        <w:t xml:space="preserve"> </w:t>
      </w:r>
      <w:r w:rsidR="001108D2" w:rsidRPr="001108D2">
        <w:rPr>
          <w:rFonts w:ascii="Times New Roman" w:eastAsia="Times New Roman" w:hAnsi="Times New Roman" w:cs="Times New Roman"/>
          <w:lang w:eastAsia="pl-PL"/>
        </w:rPr>
        <w:t>Oświadczenie o poleganiu na innych podmiotach</w:t>
      </w:r>
    </w:p>
    <w:p w14:paraId="68DB2482" w14:textId="4D19E73C" w:rsidR="001108D2" w:rsidRPr="001108D2" w:rsidRDefault="001108D2" w:rsidP="00335860">
      <w:pPr>
        <w:pStyle w:val="Akapitzlist"/>
        <w:spacing w:after="0" w:line="240" w:lineRule="auto"/>
        <w:ind w:left="0"/>
        <w:rPr>
          <w:rFonts w:ascii="Times New Roman" w:eastAsia="Times New Roman" w:hAnsi="Times New Roman" w:cs="Times New Roman"/>
          <w:b/>
          <w:lang w:eastAsia="pl-PL"/>
        </w:rPr>
      </w:pPr>
      <w:r w:rsidRPr="001108D2">
        <w:rPr>
          <w:rFonts w:ascii="Times New Roman" w:hAnsi="Times New Roman" w:cs="Times New Roman"/>
          <w:b/>
        </w:rPr>
        <w:t>Załącznik nr 8</w:t>
      </w:r>
      <w:r w:rsidR="00AB5F36">
        <w:rPr>
          <w:rFonts w:ascii="Times New Roman" w:hAnsi="Times New Roman" w:cs="Times New Roman"/>
          <w:b/>
        </w:rPr>
        <w:t xml:space="preserve">        </w:t>
      </w:r>
      <w:r w:rsidR="00335860">
        <w:rPr>
          <w:rFonts w:ascii="Times New Roman" w:hAnsi="Times New Roman" w:cs="Times New Roman"/>
          <w:b/>
        </w:rPr>
        <w:t xml:space="preserve"> </w:t>
      </w:r>
      <w:r w:rsidRPr="001108D2">
        <w:rPr>
          <w:rFonts w:ascii="Times New Roman" w:eastAsia="Times New Roman" w:hAnsi="Times New Roman" w:cs="Times New Roman"/>
          <w:lang w:eastAsia="pl-PL"/>
        </w:rPr>
        <w:t>Oświadczenie RODO</w:t>
      </w:r>
    </w:p>
    <w:p w14:paraId="10E5F2D3" w14:textId="0575A90B" w:rsidR="001108D2" w:rsidRPr="001108D2" w:rsidRDefault="001108D2" w:rsidP="00335860">
      <w:pPr>
        <w:pStyle w:val="Akapitzlist"/>
        <w:spacing w:after="0" w:line="240" w:lineRule="auto"/>
        <w:ind w:left="0"/>
        <w:rPr>
          <w:rFonts w:ascii="Times New Roman" w:eastAsia="Times New Roman" w:hAnsi="Times New Roman" w:cs="Times New Roman"/>
          <w:b/>
          <w:lang w:eastAsia="pl-PL"/>
        </w:rPr>
      </w:pPr>
      <w:r w:rsidRPr="001108D2">
        <w:rPr>
          <w:rFonts w:ascii="Times New Roman" w:hAnsi="Times New Roman" w:cs="Times New Roman"/>
          <w:b/>
        </w:rPr>
        <w:t>Załącznik</w:t>
      </w:r>
      <w:r w:rsidR="00AB5F36">
        <w:rPr>
          <w:rFonts w:ascii="Times New Roman" w:hAnsi="Times New Roman" w:cs="Times New Roman"/>
          <w:b/>
        </w:rPr>
        <w:t>i nr 9</w:t>
      </w:r>
      <w:r w:rsidR="00D15344">
        <w:rPr>
          <w:rFonts w:ascii="Times New Roman" w:hAnsi="Times New Roman" w:cs="Times New Roman"/>
          <w:b/>
        </w:rPr>
        <w:t xml:space="preserve">     </w:t>
      </w:r>
      <w:r w:rsidR="00AB5F36">
        <w:rPr>
          <w:rFonts w:ascii="Times New Roman" w:hAnsi="Times New Roman" w:cs="Times New Roman"/>
          <w:b/>
        </w:rPr>
        <w:t xml:space="preserve">  </w:t>
      </w:r>
      <w:r w:rsidR="00335860">
        <w:rPr>
          <w:rFonts w:ascii="Times New Roman" w:hAnsi="Times New Roman" w:cs="Times New Roman"/>
          <w:b/>
        </w:rPr>
        <w:t xml:space="preserve"> </w:t>
      </w:r>
      <w:r w:rsidR="00D15344">
        <w:rPr>
          <w:rFonts w:ascii="Times New Roman" w:hAnsi="Times New Roman" w:cs="Times New Roman"/>
        </w:rPr>
        <w:t>Wykaz robót</w:t>
      </w:r>
    </w:p>
    <w:p w14:paraId="4DF3F949" w14:textId="2E1AC584" w:rsidR="001108D2" w:rsidRPr="001108D2" w:rsidRDefault="00AB5F36" w:rsidP="00335860">
      <w:pPr>
        <w:pStyle w:val="Akapitzlist"/>
        <w:spacing w:after="0" w:line="240" w:lineRule="auto"/>
        <w:ind w:left="0"/>
        <w:rPr>
          <w:rFonts w:ascii="Times New Roman" w:eastAsia="Times New Roman" w:hAnsi="Times New Roman" w:cs="Times New Roman"/>
          <w:b/>
          <w:lang w:eastAsia="pl-PL"/>
        </w:rPr>
      </w:pPr>
      <w:r>
        <w:rPr>
          <w:rFonts w:ascii="Times New Roman" w:hAnsi="Times New Roman" w:cs="Times New Roman"/>
          <w:b/>
        </w:rPr>
        <w:t>Załącznik nr 1</w:t>
      </w:r>
      <w:r w:rsidR="00D15344">
        <w:rPr>
          <w:rFonts w:ascii="Times New Roman" w:hAnsi="Times New Roman" w:cs="Times New Roman"/>
          <w:b/>
        </w:rPr>
        <w:t>0</w:t>
      </w:r>
      <w:r>
        <w:rPr>
          <w:rFonts w:ascii="Times New Roman" w:hAnsi="Times New Roman" w:cs="Times New Roman"/>
          <w:b/>
        </w:rPr>
        <w:t xml:space="preserve">      </w:t>
      </w:r>
      <w:r w:rsidR="00335860">
        <w:rPr>
          <w:rFonts w:ascii="Times New Roman" w:hAnsi="Times New Roman" w:cs="Times New Roman"/>
          <w:b/>
        </w:rPr>
        <w:t xml:space="preserve"> </w:t>
      </w:r>
      <w:r w:rsidR="001108D2" w:rsidRPr="001108D2">
        <w:rPr>
          <w:rFonts w:ascii="Times New Roman" w:hAnsi="Times New Roman" w:cs="Times New Roman"/>
        </w:rPr>
        <w:t xml:space="preserve">Wykaz </w:t>
      </w:r>
      <w:r w:rsidR="00D15344">
        <w:rPr>
          <w:rFonts w:ascii="Times New Roman" w:hAnsi="Times New Roman" w:cs="Times New Roman"/>
        </w:rPr>
        <w:t>osób</w:t>
      </w:r>
    </w:p>
    <w:p w14:paraId="583DDDF6" w14:textId="14766B1E" w:rsidR="005761DC" w:rsidRPr="00260145" w:rsidRDefault="00851F01" w:rsidP="00260145">
      <w:pPr>
        <w:pStyle w:val="Akapitzlist"/>
        <w:spacing w:after="0" w:line="240" w:lineRule="auto"/>
        <w:ind w:left="0"/>
        <w:rPr>
          <w:rFonts w:ascii="Times New Roman" w:hAnsi="Times New Roman" w:cs="Times New Roman"/>
        </w:rPr>
      </w:pPr>
      <w:r>
        <w:rPr>
          <w:rFonts w:ascii="Times New Roman" w:hAnsi="Times New Roman" w:cs="Times New Roman"/>
          <w:b/>
        </w:rPr>
        <w:t>Załącznik nr 1</w:t>
      </w:r>
      <w:r w:rsidR="00D15344">
        <w:rPr>
          <w:rFonts w:ascii="Times New Roman" w:hAnsi="Times New Roman" w:cs="Times New Roman"/>
          <w:b/>
        </w:rPr>
        <w:t>1-1</w:t>
      </w:r>
      <w:r w:rsidR="00D74B2F">
        <w:rPr>
          <w:rFonts w:ascii="Times New Roman" w:hAnsi="Times New Roman" w:cs="Times New Roman"/>
          <w:b/>
        </w:rPr>
        <w:t>3</w:t>
      </w:r>
      <w:r>
        <w:rPr>
          <w:rFonts w:ascii="Times New Roman" w:hAnsi="Times New Roman" w:cs="Times New Roman"/>
          <w:b/>
        </w:rPr>
        <w:t xml:space="preserve">  </w:t>
      </w:r>
      <w:r w:rsidR="00D15344" w:rsidRPr="00D15344">
        <w:rPr>
          <w:rFonts w:ascii="Times New Roman" w:hAnsi="Times New Roman" w:cs="Times New Roman"/>
        </w:rPr>
        <w:t>Oświadczenia o</w:t>
      </w:r>
      <w:r w:rsidR="00D15344">
        <w:rPr>
          <w:rFonts w:ascii="Times New Roman" w:hAnsi="Times New Roman" w:cs="Times New Roman"/>
          <w:b/>
        </w:rPr>
        <w:t xml:space="preserve"> </w:t>
      </w:r>
      <w:r w:rsidR="00D15344">
        <w:rPr>
          <w:rFonts w:ascii="Times New Roman" w:hAnsi="Times New Roman" w:cs="Times New Roman"/>
        </w:rPr>
        <w:t>dysponowaniu osobami</w:t>
      </w:r>
    </w:p>
    <w:p w14:paraId="368531DB" w14:textId="77777777" w:rsidR="005761DC" w:rsidRPr="00932004" w:rsidRDefault="005761DC" w:rsidP="001108D2">
      <w:pPr>
        <w:spacing w:after="0" w:line="240" w:lineRule="auto"/>
        <w:jc w:val="both"/>
        <w:rPr>
          <w:rFonts w:eastAsia="Times New Roman"/>
          <w:lang w:eastAsia="pl-PL"/>
        </w:rPr>
      </w:pPr>
    </w:p>
    <w:p w14:paraId="13688792" w14:textId="0F4E27F5" w:rsidR="00AB5F36" w:rsidRDefault="00AB5F36" w:rsidP="00932004">
      <w:pPr>
        <w:spacing w:after="0" w:line="240" w:lineRule="auto"/>
        <w:jc w:val="both"/>
        <w:rPr>
          <w:rFonts w:eastAsia="Times New Roman"/>
          <w:b/>
          <w:lang w:eastAsia="pl-PL"/>
        </w:rPr>
      </w:pPr>
    </w:p>
    <w:p w14:paraId="44929139" w14:textId="77777777" w:rsidR="00701B91" w:rsidRPr="00932004" w:rsidRDefault="00701B91" w:rsidP="00701B91">
      <w:pPr>
        <w:spacing w:after="0" w:line="240" w:lineRule="auto"/>
        <w:jc w:val="both"/>
      </w:pPr>
      <w:r w:rsidRPr="00932004">
        <w:rPr>
          <w:u w:val="single"/>
        </w:rPr>
        <w:t xml:space="preserve">Gdynia, </w:t>
      </w:r>
      <w:r w:rsidRPr="005761DC">
        <w:rPr>
          <w:u w:val="single"/>
        </w:rPr>
        <w:t>…...02.</w:t>
      </w:r>
      <w:r w:rsidRPr="00932004">
        <w:rPr>
          <w:u w:val="single"/>
        </w:rPr>
        <w:t>2021 r.</w:t>
      </w:r>
      <w:r w:rsidRPr="00932004">
        <w:t xml:space="preserve"> </w:t>
      </w:r>
      <w:r w:rsidRPr="00932004">
        <w:cr/>
        <w:t>Podpisy osób uprawnionych</w:t>
      </w:r>
    </w:p>
    <w:p w14:paraId="45D9FE97" w14:textId="77777777" w:rsidR="00701B91" w:rsidRPr="00260145" w:rsidRDefault="00701B91" w:rsidP="00701B91">
      <w:pPr>
        <w:spacing w:after="0" w:line="240" w:lineRule="auto"/>
        <w:jc w:val="both"/>
        <w:rPr>
          <w:sz w:val="12"/>
          <w:szCs w:val="12"/>
        </w:rPr>
      </w:pPr>
    </w:p>
    <w:p w14:paraId="5708BA40" w14:textId="77777777" w:rsidR="00701B91" w:rsidRPr="00932004" w:rsidRDefault="00701B91" w:rsidP="00701B91">
      <w:pPr>
        <w:spacing w:after="0" w:line="240" w:lineRule="auto"/>
        <w:jc w:val="both"/>
        <w:rPr>
          <w:b/>
        </w:rPr>
      </w:pPr>
      <w:r w:rsidRPr="00932004">
        <w:rPr>
          <w:b/>
        </w:rPr>
        <w:t>WNIOSKUJĄCY</w:t>
      </w:r>
    </w:p>
    <w:p w14:paraId="04DE0976" w14:textId="77777777" w:rsidR="00701B91" w:rsidRPr="00932004" w:rsidRDefault="00701B91" w:rsidP="00701B91">
      <w:pPr>
        <w:spacing w:after="0" w:line="240" w:lineRule="auto"/>
        <w:ind w:right="-6341"/>
        <w:jc w:val="both"/>
        <w:rPr>
          <w:b/>
        </w:rPr>
      </w:pPr>
      <w:r w:rsidRPr="00932004">
        <w:t>(odpowiedzialny za opis przedmiotu zamówienia, zawarcie i realizację umowy)</w:t>
      </w:r>
      <w:r w:rsidRPr="00932004">
        <w:rPr>
          <w:b/>
        </w:rPr>
        <w:t>:</w:t>
      </w:r>
    </w:p>
    <w:p w14:paraId="551DB009" w14:textId="77777777" w:rsidR="00701B91" w:rsidRPr="00932004" w:rsidRDefault="00701B91" w:rsidP="00701B91">
      <w:pPr>
        <w:spacing w:after="0" w:line="240" w:lineRule="auto"/>
        <w:jc w:val="both"/>
      </w:pPr>
    </w:p>
    <w:p w14:paraId="6EF71DA3" w14:textId="77777777" w:rsidR="00701B91" w:rsidRPr="00932004" w:rsidRDefault="00701B91" w:rsidP="00701B91">
      <w:pPr>
        <w:spacing w:after="0" w:line="240" w:lineRule="auto"/>
        <w:ind w:right="-1805"/>
        <w:jc w:val="both"/>
        <w:rPr>
          <w:b/>
          <w:bCs/>
          <w:lang w:val="de-DE"/>
        </w:rPr>
      </w:pPr>
      <w:r w:rsidRPr="00932004">
        <w:t>_________________</w:t>
      </w:r>
      <w:r w:rsidRPr="00932004">
        <w:cr/>
        <w:t xml:space="preserve"> Anna </w:t>
      </w:r>
      <w:r w:rsidRPr="00932004">
        <w:rPr>
          <w:b/>
        </w:rPr>
        <w:t>LUBOCKA</w:t>
      </w:r>
    </w:p>
    <w:p w14:paraId="1938E44A" w14:textId="77777777" w:rsidR="00701B91" w:rsidRPr="00932004" w:rsidRDefault="00701B91" w:rsidP="00701B91">
      <w:pPr>
        <w:spacing w:after="0" w:line="240" w:lineRule="auto"/>
        <w:jc w:val="both"/>
        <w:rPr>
          <w:b/>
        </w:rPr>
      </w:pPr>
    </w:p>
    <w:p w14:paraId="369A97EA" w14:textId="77777777" w:rsidR="00701B91" w:rsidRPr="00932004" w:rsidRDefault="00701B91" w:rsidP="00701B91">
      <w:pPr>
        <w:spacing w:after="0" w:line="240" w:lineRule="auto"/>
        <w:jc w:val="both"/>
        <w:rPr>
          <w:b/>
        </w:rPr>
      </w:pPr>
    </w:p>
    <w:p w14:paraId="63C2CC37" w14:textId="77777777" w:rsidR="00701B91" w:rsidRPr="00932004" w:rsidRDefault="00701B91" w:rsidP="00701B91">
      <w:pPr>
        <w:spacing w:after="0" w:line="240" w:lineRule="auto"/>
        <w:jc w:val="both"/>
        <w:rPr>
          <w:b/>
        </w:rPr>
      </w:pPr>
      <w:r w:rsidRPr="00932004">
        <w:rPr>
          <w:b/>
        </w:rPr>
        <w:t>UZGODNIONO Z:</w:t>
      </w:r>
    </w:p>
    <w:p w14:paraId="43213C83" w14:textId="77777777" w:rsidR="00701B91" w:rsidRPr="00932004" w:rsidRDefault="00701B91" w:rsidP="00701B91">
      <w:pPr>
        <w:spacing w:after="0" w:line="240" w:lineRule="auto"/>
        <w:jc w:val="both"/>
      </w:pPr>
      <w:r w:rsidRPr="00932004">
        <w:t>(Sekcją Zamówień Publicznych w zakresie procedur Prawa zamówień publicznych)</w:t>
      </w:r>
    </w:p>
    <w:p w14:paraId="6D1B41F5" w14:textId="77777777" w:rsidR="00701B91" w:rsidRPr="00932004" w:rsidRDefault="00701B91" w:rsidP="00701B91">
      <w:pPr>
        <w:spacing w:after="0" w:line="240" w:lineRule="auto"/>
        <w:jc w:val="both"/>
      </w:pPr>
    </w:p>
    <w:p w14:paraId="49BE4213" w14:textId="77777777" w:rsidR="00701B91" w:rsidRPr="00932004" w:rsidRDefault="00701B91" w:rsidP="00701B91">
      <w:pPr>
        <w:spacing w:after="0" w:line="240" w:lineRule="auto"/>
        <w:jc w:val="both"/>
      </w:pPr>
      <w:r w:rsidRPr="00932004">
        <w:t>___________________</w:t>
      </w:r>
    </w:p>
    <w:p w14:paraId="22F9A64D" w14:textId="77777777" w:rsidR="00701B91" w:rsidRPr="00932004" w:rsidRDefault="00701B91" w:rsidP="00701B91">
      <w:pPr>
        <w:spacing w:after="0" w:line="240" w:lineRule="auto"/>
        <w:jc w:val="both"/>
        <w:rPr>
          <w:b/>
          <w:bCs/>
        </w:rPr>
      </w:pPr>
      <w:r w:rsidRPr="00932004">
        <w:t xml:space="preserve">Anna </w:t>
      </w:r>
      <w:r w:rsidRPr="00932004">
        <w:rPr>
          <w:b/>
        </w:rPr>
        <w:t>PARASIŃSKA</w:t>
      </w:r>
    </w:p>
    <w:p w14:paraId="5E6D91D1" w14:textId="77777777" w:rsidR="00701B91" w:rsidRPr="00932004" w:rsidRDefault="00701B91" w:rsidP="00701B91">
      <w:pPr>
        <w:spacing w:after="0" w:line="240" w:lineRule="auto"/>
        <w:jc w:val="both"/>
      </w:pPr>
    </w:p>
    <w:p w14:paraId="2C7FE175" w14:textId="77777777" w:rsidR="00701B91" w:rsidRPr="00932004" w:rsidRDefault="00701B91" w:rsidP="00701B91">
      <w:pPr>
        <w:spacing w:after="0" w:line="240" w:lineRule="auto"/>
        <w:jc w:val="both"/>
      </w:pPr>
    </w:p>
    <w:p w14:paraId="40F919E0" w14:textId="77777777" w:rsidR="00701B91" w:rsidRPr="00932004" w:rsidRDefault="00701B91" w:rsidP="00701B91">
      <w:pPr>
        <w:spacing w:after="0" w:line="240" w:lineRule="auto"/>
        <w:jc w:val="both"/>
        <w:rPr>
          <w:b/>
        </w:rPr>
      </w:pPr>
      <w:r w:rsidRPr="00932004">
        <w:rPr>
          <w:b/>
        </w:rPr>
        <w:t xml:space="preserve">UZGODNIONO Z: </w:t>
      </w:r>
    </w:p>
    <w:p w14:paraId="2F626E15" w14:textId="77777777" w:rsidR="00701B91" w:rsidRPr="00932004" w:rsidRDefault="00701B91" w:rsidP="00701B91">
      <w:pPr>
        <w:spacing w:after="0" w:line="240" w:lineRule="auto"/>
        <w:jc w:val="both"/>
      </w:pPr>
      <w:r w:rsidRPr="00932004">
        <w:t>(Kanclerz AMW)</w:t>
      </w:r>
    </w:p>
    <w:p w14:paraId="6E25EEF2" w14:textId="77777777" w:rsidR="00701B91" w:rsidRPr="00932004" w:rsidRDefault="00701B91" w:rsidP="00701B91">
      <w:pPr>
        <w:spacing w:after="0" w:line="240" w:lineRule="auto"/>
        <w:jc w:val="both"/>
      </w:pPr>
    </w:p>
    <w:p w14:paraId="404CB984" w14:textId="77777777" w:rsidR="00701B91" w:rsidRPr="00932004" w:rsidRDefault="00701B91" w:rsidP="00701B91">
      <w:pPr>
        <w:spacing w:after="0" w:line="240" w:lineRule="auto"/>
        <w:jc w:val="both"/>
      </w:pPr>
    </w:p>
    <w:p w14:paraId="5A75E3AE" w14:textId="77777777" w:rsidR="00701B91" w:rsidRPr="00932004" w:rsidRDefault="00701B91" w:rsidP="00701B91">
      <w:pPr>
        <w:spacing w:after="0" w:line="240" w:lineRule="auto"/>
        <w:jc w:val="both"/>
      </w:pPr>
      <w:r w:rsidRPr="00932004">
        <w:t>___________________</w:t>
      </w:r>
    </w:p>
    <w:p w14:paraId="21FDC916" w14:textId="2D378F0C" w:rsidR="00701B91" w:rsidRDefault="007377F0" w:rsidP="00701B91">
      <w:pPr>
        <w:spacing w:after="0" w:line="240" w:lineRule="auto"/>
        <w:jc w:val="both"/>
        <w:rPr>
          <w:b/>
          <w:bCs/>
        </w:rPr>
      </w:pPr>
      <w:r w:rsidRPr="005761DC">
        <w:rPr>
          <w:bCs/>
        </w:rPr>
        <w:t xml:space="preserve">wz. Andrzej </w:t>
      </w:r>
      <w:r w:rsidRPr="005761DC">
        <w:rPr>
          <w:b/>
          <w:bCs/>
        </w:rPr>
        <w:t>MOCNY</w:t>
      </w:r>
    </w:p>
    <w:p w14:paraId="46EED3D4" w14:textId="77777777" w:rsidR="00701B91" w:rsidRPr="00932004" w:rsidRDefault="00701B91" w:rsidP="00701B91">
      <w:pPr>
        <w:framePr w:hSpace="141" w:wrap="around" w:vAnchor="text" w:hAnchor="text" w:y="1"/>
        <w:spacing w:after="0" w:line="240" w:lineRule="auto"/>
        <w:ind w:right="-709"/>
        <w:suppressOverlap/>
      </w:pPr>
    </w:p>
    <w:p w14:paraId="013FDB09" w14:textId="4D234426" w:rsidR="00AB5F36" w:rsidRPr="00932004" w:rsidRDefault="00AB5F36" w:rsidP="00AB5F36">
      <w:pPr>
        <w:spacing w:after="0" w:line="240" w:lineRule="auto"/>
        <w:ind w:left="6373"/>
        <w:jc w:val="right"/>
        <w:rPr>
          <w:b/>
          <w:i/>
          <w:u w:val="single"/>
        </w:rPr>
      </w:pPr>
      <w:r w:rsidRPr="00932004">
        <w:rPr>
          <w:b/>
          <w:i/>
          <w:u w:val="single"/>
        </w:rPr>
        <w:t>ZAŁĄCZNIK NR 1</w:t>
      </w:r>
    </w:p>
    <w:p w14:paraId="09C2A1BE" w14:textId="77777777" w:rsidR="00AB5F36" w:rsidRPr="00932004" w:rsidRDefault="00AB5F36" w:rsidP="00AB5F36">
      <w:pPr>
        <w:spacing w:after="0" w:line="240" w:lineRule="auto"/>
        <w:jc w:val="right"/>
        <w:rPr>
          <w:i/>
          <w:color w:val="000000"/>
        </w:rPr>
      </w:pPr>
      <w:r w:rsidRPr="00932004">
        <w:t xml:space="preserve">                              </w:t>
      </w:r>
      <w:r w:rsidRPr="00932004">
        <w:rPr>
          <w:i/>
          <w:color w:val="000000"/>
        </w:rPr>
        <w:t>wypełniony formularz winien być pierwszą stroną oferty</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932004">
        <w:cr/>
        <w:t xml:space="preserve">Nazwa Wykonawcy (firmy) </w:t>
      </w:r>
    </w:p>
    <w:p w14:paraId="05EF6896" w14:textId="77777777" w:rsidR="00AB5F36" w:rsidRPr="00932004" w:rsidRDefault="00AB5F36" w:rsidP="00AB5F36">
      <w:pPr>
        <w:spacing w:after="0" w:line="240" w:lineRule="auto"/>
      </w:pPr>
    </w:p>
    <w:p w14:paraId="4C8BED33" w14:textId="77777777" w:rsidR="00AB5F36" w:rsidRPr="00932004" w:rsidRDefault="00AB5F36" w:rsidP="00AB5F36">
      <w:pPr>
        <w:spacing w:after="0" w:line="240" w:lineRule="auto"/>
      </w:pPr>
      <w:r w:rsidRPr="00932004">
        <w:t>................................................................................................................................................</w:t>
      </w:r>
    </w:p>
    <w:p w14:paraId="2F17ABE6" w14:textId="77777777" w:rsidR="00AB5F36" w:rsidRPr="00932004" w:rsidRDefault="00AB5F36" w:rsidP="00AB5F36">
      <w:pPr>
        <w:spacing w:after="0" w:line="240" w:lineRule="auto"/>
      </w:pPr>
      <w:r w:rsidRPr="00932004">
        <w:cr/>
        <w:t xml:space="preserve">Adres Siedziby Wykonawcy (firmy) </w:t>
      </w:r>
    </w:p>
    <w:p w14:paraId="3A2A5F63" w14:textId="77777777" w:rsidR="00AB5F36" w:rsidRPr="00932004" w:rsidRDefault="00AB5F36" w:rsidP="00AB5F36">
      <w:pPr>
        <w:spacing w:after="0" w:line="240" w:lineRule="auto"/>
      </w:pPr>
    </w:p>
    <w:p w14:paraId="069A21B9" w14:textId="77777777" w:rsidR="00AB5F36" w:rsidRPr="00932004" w:rsidRDefault="00AB5F36" w:rsidP="00AB5F36">
      <w:pPr>
        <w:spacing w:after="0" w:line="240" w:lineRule="auto"/>
      </w:pPr>
      <w:r w:rsidRPr="00932004">
        <w:t>……………………................................................................................................................</w:t>
      </w:r>
      <w:r w:rsidRPr="00932004">
        <w:cr/>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06B3BB66" w14:textId="77777777" w:rsidR="00AB5F36" w:rsidRPr="00932004" w:rsidRDefault="00AB5F36" w:rsidP="00AB5F36">
      <w:pPr>
        <w:spacing w:after="0" w:line="240" w:lineRule="auto"/>
        <w:rPr>
          <w:lang w:val="nl-NL"/>
        </w:rPr>
      </w:pPr>
      <w:r w:rsidRPr="00932004">
        <w:rPr>
          <w:lang w:val="nl-NL"/>
        </w:rPr>
        <w:t>………………………………………………………………………………………………</w:t>
      </w:r>
    </w:p>
    <w:p w14:paraId="3828DABF" w14:textId="77777777" w:rsidR="00AB5F36" w:rsidRPr="00932004" w:rsidRDefault="00AB5F36" w:rsidP="00AB5F36">
      <w:pPr>
        <w:spacing w:after="0" w:line="240" w:lineRule="auto"/>
        <w:rPr>
          <w:lang w:val="nl-NL"/>
        </w:rPr>
      </w:pPr>
    </w:p>
    <w:p w14:paraId="125CAF0D" w14:textId="77777777" w:rsidR="00AB5F36" w:rsidRPr="00932004" w:rsidRDefault="00AB5F36" w:rsidP="00AB5F36">
      <w:pPr>
        <w:spacing w:after="0" w:line="240" w:lineRule="auto"/>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r w:rsidRPr="00932004">
        <w:t>REGON              ..…...............................................................................................................</w:t>
      </w:r>
      <w:r w:rsidRPr="00932004">
        <w:cr/>
      </w:r>
    </w:p>
    <w:p w14:paraId="4F966E6D" w14:textId="77777777" w:rsidR="007377F0" w:rsidRPr="00345FCD" w:rsidRDefault="00AB5F36" w:rsidP="007377F0">
      <w:pPr>
        <w:spacing w:after="0" w:line="240" w:lineRule="auto"/>
        <w:contextualSpacing/>
        <w:rPr>
          <w:rFonts w:eastAsia="Times New Roman"/>
          <w:lang w:eastAsia="pl-PL"/>
        </w:rPr>
      </w:pPr>
      <w:r w:rsidRPr="00932004">
        <w:t xml:space="preserve"> </w:t>
      </w:r>
      <w:r w:rsidR="007377F0" w:rsidRPr="00345FCD">
        <w:rPr>
          <w:rFonts w:eastAsia="Times New Roman"/>
          <w:b/>
          <w:lang w:eastAsia="pl-PL"/>
        </w:rPr>
        <w:t>oświadczam, że jestem</w:t>
      </w:r>
      <w:r w:rsidR="007377F0" w:rsidRPr="00345FCD">
        <w:rPr>
          <w:rFonts w:eastAsia="Times New Roman"/>
          <w:lang w:eastAsia="pl-PL"/>
        </w:rPr>
        <w:t xml:space="preserve"> (</w:t>
      </w:r>
      <w:r w:rsidR="007377F0" w:rsidRPr="00345FCD">
        <w:rPr>
          <w:rFonts w:eastAsia="Times New Roman"/>
          <w:i/>
          <w:iCs/>
          <w:lang w:eastAsia="pl-PL"/>
        </w:rPr>
        <w:t>należy wybrać z listy</w:t>
      </w:r>
      <w:r w:rsidR="007377F0" w:rsidRPr="00345FCD">
        <w:rPr>
          <w:rFonts w:eastAsia="Times New Roman"/>
          <w:lang w:eastAsia="pl-PL"/>
        </w:rPr>
        <w:t xml:space="preserve">) </w:t>
      </w:r>
    </w:p>
    <w:p w14:paraId="59171939" w14:textId="77777777" w:rsidR="007377F0" w:rsidRPr="00345FCD" w:rsidRDefault="007377F0" w:rsidP="007377F0">
      <w:pPr>
        <w:widowControl w:val="0"/>
        <w:numPr>
          <w:ilvl w:val="0"/>
          <w:numId w:val="49"/>
        </w:numPr>
        <w:tabs>
          <w:tab w:val="left" w:pos="851"/>
        </w:tabs>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662F8070" w14:textId="77777777" w:rsidR="007377F0" w:rsidRPr="00345FCD" w:rsidRDefault="007377F0" w:rsidP="007377F0">
      <w:pPr>
        <w:widowControl w:val="0"/>
        <w:numPr>
          <w:ilvl w:val="0"/>
          <w:numId w:val="49"/>
        </w:numPr>
        <w:tabs>
          <w:tab w:val="left" w:pos="851"/>
        </w:tabs>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475F35A2" w14:textId="77777777" w:rsidR="007377F0" w:rsidRPr="00345FCD" w:rsidRDefault="007377F0" w:rsidP="007377F0">
      <w:pPr>
        <w:widowControl w:val="0"/>
        <w:numPr>
          <w:ilvl w:val="0"/>
          <w:numId w:val="49"/>
        </w:numPr>
        <w:tabs>
          <w:tab w:val="left" w:pos="851"/>
        </w:tabs>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A9965BD" w14:textId="77777777" w:rsidR="007377F0" w:rsidRPr="00345FCD" w:rsidRDefault="007377F0" w:rsidP="007377F0">
      <w:pPr>
        <w:widowControl w:val="0"/>
        <w:numPr>
          <w:ilvl w:val="0"/>
          <w:numId w:val="49"/>
        </w:numPr>
        <w:tabs>
          <w:tab w:val="left" w:pos="851"/>
        </w:tabs>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59E0CDFD" w14:textId="77777777" w:rsidR="007377F0" w:rsidRPr="00345FCD" w:rsidRDefault="007377F0" w:rsidP="007377F0">
      <w:pPr>
        <w:widowControl w:val="0"/>
        <w:numPr>
          <w:ilvl w:val="0"/>
          <w:numId w:val="49"/>
        </w:numPr>
        <w:tabs>
          <w:tab w:val="left" w:pos="851"/>
        </w:tabs>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204B43F2" w14:textId="77777777" w:rsidR="007377F0" w:rsidRPr="00345FCD" w:rsidRDefault="007377F0" w:rsidP="007377F0">
      <w:pPr>
        <w:widowControl w:val="0"/>
        <w:numPr>
          <w:ilvl w:val="0"/>
          <w:numId w:val="49"/>
        </w:numPr>
        <w:tabs>
          <w:tab w:val="left" w:pos="851"/>
        </w:tabs>
        <w:suppressAutoHyphens w:val="0"/>
        <w:spacing w:after="0" w:line="240" w:lineRule="auto"/>
        <w:contextualSpacing/>
        <w:jc w:val="both"/>
        <w:rPr>
          <w:rFonts w:eastAsia="Times New Roman"/>
          <w:lang w:eastAsia="pl-PL"/>
        </w:rPr>
      </w:pPr>
      <w:r>
        <w:rPr>
          <w:rFonts w:eastAsia="Times New Roman"/>
          <w:lang w:eastAsia="pl-PL"/>
        </w:rPr>
        <w:t>inny rodzaj.</w:t>
      </w:r>
    </w:p>
    <w:p w14:paraId="08B43B26" w14:textId="77777777" w:rsidR="00AB5F36" w:rsidRPr="00932004" w:rsidRDefault="00AB5F36" w:rsidP="00AB5F36">
      <w:pPr>
        <w:spacing w:after="0" w:line="240" w:lineRule="auto"/>
        <w:contextualSpacing/>
      </w:pPr>
    </w:p>
    <w:p w14:paraId="18C3DE14" w14:textId="77777777" w:rsidR="00AB5F36" w:rsidRPr="00932004" w:rsidRDefault="00AB5F36" w:rsidP="00AB5F36">
      <w:pPr>
        <w:spacing w:after="0" w:line="240" w:lineRule="auto"/>
        <w:contextualSpacing/>
      </w:pPr>
      <w:r w:rsidRPr="00932004">
        <w:rPr>
          <w:u w:val="single"/>
        </w:rPr>
        <w:t xml:space="preserve">Nawiązując do zamówienia ogłoszonego w trybie </w:t>
      </w:r>
      <w:r w:rsidRPr="00932004">
        <w:t xml:space="preserve">podstawowym bez negocjacji na: </w:t>
      </w:r>
    </w:p>
    <w:p w14:paraId="2D2B56DF" w14:textId="2403FAE8" w:rsidR="00AB5F36" w:rsidRPr="00932004" w:rsidRDefault="005761DC" w:rsidP="00AB5F36">
      <w:pPr>
        <w:spacing w:after="0" w:line="240" w:lineRule="auto"/>
        <w:jc w:val="both"/>
        <w:rPr>
          <w:bCs/>
          <w:iCs/>
          <w:u w:val="single"/>
        </w:rPr>
      </w:pPr>
      <w:r w:rsidRPr="005761DC">
        <w:rPr>
          <w:b/>
          <w:bCs/>
          <w:iCs/>
          <w:lang w:eastAsia="ar-SA"/>
        </w:rPr>
        <w:t xml:space="preserve">Modernizacja instalacji oświetleniowej w ciągach komunikacyjnych i sanitariatach w budynku nr 5 na terenie Akademii Marynarki Wojennej w Gdyni przy ul. Śmidowicza 69, wpisanego do rejestru zabytków pod numerem 1859. </w:t>
      </w:r>
      <w:r w:rsidR="00AB5F36" w:rsidRPr="00932004">
        <w:rPr>
          <w:i/>
        </w:rPr>
        <w:t>(0</w:t>
      </w:r>
      <w:r>
        <w:rPr>
          <w:i/>
        </w:rPr>
        <w:t>6</w:t>
      </w:r>
      <w:r w:rsidR="00AB5F36" w:rsidRPr="00932004">
        <w:rPr>
          <w:i/>
        </w:rPr>
        <w:t>/ZP/21)</w:t>
      </w:r>
    </w:p>
    <w:p w14:paraId="72B065ED" w14:textId="77777777" w:rsidR="00AB5F36" w:rsidRPr="00932004" w:rsidRDefault="00AB5F36" w:rsidP="00AB5F36">
      <w:pPr>
        <w:spacing w:after="0" w:line="240" w:lineRule="auto"/>
        <w:rPr>
          <w:bCs/>
          <w:iCs/>
          <w:u w:val="single"/>
        </w:rPr>
      </w:pPr>
    </w:p>
    <w:p w14:paraId="744328C9" w14:textId="77777777" w:rsidR="00AB5F36" w:rsidRPr="00932004" w:rsidRDefault="00AB5F36" w:rsidP="00AB5F36">
      <w:pPr>
        <w:spacing w:after="0" w:line="240" w:lineRule="auto"/>
        <w:rPr>
          <w:u w:val="single"/>
        </w:rPr>
      </w:pPr>
      <w:r w:rsidRPr="00932004">
        <w:rPr>
          <w:bCs/>
          <w:iCs/>
          <w:u w:val="single"/>
        </w:rPr>
        <w:t>z</w:t>
      </w:r>
      <w:r w:rsidRPr="00932004">
        <w:rPr>
          <w:u w:val="single"/>
        </w:rPr>
        <w:t>obowiązuję się wykonać przedmiot zamówienia za cenę:</w:t>
      </w:r>
    </w:p>
    <w:p w14:paraId="4F80923E" w14:textId="77777777" w:rsidR="00AB5F36" w:rsidRPr="00F27112" w:rsidRDefault="00AB5F36" w:rsidP="00AB5F36">
      <w:pPr>
        <w:spacing w:after="0" w:line="240" w:lineRule="auto"/>
        <w:rPr>
          <w:sz w:val="10"/>
          <w:szCs w:val="10"/>
          <w:u w:val="single"/>
        </w:rPr>
      </w:pPr>
    </w:p>
    <w:p w14:paraId="12772BAB" w14:textId="77777777" w:rsidR="00AB5F36" w:rsidRPr="00932004" w:rsidRDefault="00AB5F36" w:rsidP="00AB5F36">
      <w:pPr>
        <w:spacing w:after="0" w:line="240" w:lineRule="auto"/>
      </w:pPr>
      <w:r w:rsidRPr="00932004">
        <w:t xml:space="preserve">cena </w:t>
      </w:r>
    </w:p>
    <w:p w14:paraId="00D2FC1E" w14:textId="01060AD5" w:rsidR="00AB5F36" w:rsidRPr="00932004" w:rsidRDefault="00AB5F36" w:rsidP="00AB5F36">
      <w:pPr>
        <w:spacing w:after="0" w:line="240" w:lineRule="auto"/>
      </w:pPr>
      <w:r w:rsidRPr="00932004">
        <w:t>netto........................................................................</w:t>
      </w:r>
      <w:r w:rsidR="00671DE9">
        <w:t>..............</w:t>
      </w:r>
      <w:r w:rsidRPr="00932004">
        <w:t xml:space="preserve">...............................................................PLN </w:t>
      </w:r>
      <w:r w:rsidRPr="00932004">
        <w:cr/>
      </w:r>
    </w:p>
    <w:p w14:paraId="391EB8D5" w14:textId="054BB7DB" w:rsidR="00AB5F36" w:rsidRPr="00932004" w:rsidRDefault="00AB5F36" w:rsidP="00AB5F36">
      <w:pPr>
        <w:spacing w:after="0" w:line="240" w:lineRule="auto"/>
      </w:pPr>
      <w:r w:rsidRPr="00932004">
        <w:t>(słownie: ............................................................</w:t>
      </w:r>
      <w:r w:rsidR="00671DE9">
        <w:t>.............</w:t>
      </w:r>
      <w:r w:rsidRPr="00932004">
        <w:t>.....</w:t>
      </w:r>
      <w:r w:rsidR="00671DE9">
        <w:t>.</w:t>
      </w:r>
      <w:r w:rsidRPr="00932004">
        <w:t>....................................................................)</w:t>
      </w:r>
    </w:p>
    <w:p w14:paraId="6AA5841E" w14:textId="77777777" w:rsidR="00AB5F36" w:rsidRPr="00932004" w:rsidRDefault="00AB5F36" w:rsidP="00AB5F36">
      <w:pPr>
        <w:spacing w:after="0" w:line="240" w:lineRule="auto"/>
      </w:pPr>
    </w:p>
    <w:p w14:paraId="6ACA55CD" w14:textId="77777777" w:rsidR="00AB5F36" w:rsidRPr="00932004" w:rsidRDefault="00AB5F36" w:rsidP="00AB5F36">
      <w:pPr>
        <w:spacing w:after="0" w:line="240" w:lineRule="auto"/>
      </w:pPr>
      <w:r w:rsidRPr="00932004">
        <w:t>podatek VAT...........................................PLN</w:t>
      </w:r>
      <w:r w:rsidRPr="00932004">
        <w:cr/>
      </w:r>
    </w:p>
    <w:p w14:paraId="6F4A90AE" w14:textId="52C5B17F" w:rsidR="00AB5F36" w:rsidRPr="00932004" w:rsidRDefault="00AB5F36" w:rsidP="00AB5F36">
      <w:pPr>
        <w:spacing w:after="0" w:line="240" w:lineRule="auto"/>
      </w:pPr>
      <w:r w:rsidRPr="00932004">
        <w:rPr>
          <w:b/>
        </w:rPr>
        <w:t>cena brutto</w:t>
      </w:r>
      <w:r w:rsidRPr="00932004">
        <w:t>..............................................................................</w:t>
      </w:r>
      <w:r w:rsidR="00671DE9">
        <w:t>.....</w:t>
      </w:r>
      <w:r w:rsidRPr="00932004">
        <w:t>......................................................PLN</w:t>
      </w:r>
    </w:p>
    <w:p w14:paraId="0C138E15" w14:textId="77777777" w:rsidR="00AB5F36" w:rsidRDefault="00AB5F36" w:rsidP="00701B91">
      <w:pPr>
        <w:spacing w:after="0" w:line="240" w:lineRule="auto"/>
        <w:jc w:val="both"/>
      </w:pPr>
    </w:p>
    <w:p w14:paraId="2773B5A1" w14:textId="4B5F288B" w:rsidR="00701B91" w:rsidRPr="00932004" w:rsidRDefault="00701B91" w:rsidP="00701B91">
      <w:pPr>
        <w:spacing w:after="0" w:line="240" w:lineRule="auto"/>
        <w:jc w:val="both"/>
        <w:rPr>
          <w:b/>
        </w:rPr>
      </w:pPr>
      <w:r w:rsidRPr="00932004">
        <w:t>(słownie: ...................................................................</w:t>
      </w:r>
      <w:r w:rsidR="00671DE9">
        <w:t>.........</w:t>
      </w:r>
      <w:r w:rsidRPr="00932004">
        <w:t>..................................................................)</w:t>
      </w:r>
    </w:p>
    <w:p w14:paraId="1A919BE6" w14:textId="2886F096" w:rsidR="00701B91" w:rsidRDefault="00701B91" w:rsidP="00932004">
      <w:pPr>
        <w:spacing w:after="0" w:line="240" w:lineRule="auto"/>
        <w:jc w:val="both"/>
        <w:rPr>
          <w:rFonts w:eastAsia="Times New Roman"/>
          <w:b/>
          <w:lang w:eastAsia="pl-PL"/>
        </w:rPr>
      </w:pPr>
    </w:p>
    <w:p w14:paraId="20FFE7C0" w14:textId="1F218EF4" w:rsidR="00D15344" w:rsidRPr="00D15344" w:rsidRDefault="00D15344" w:rsidP="00D15344">
      <w:pPr>
        <w:spacing w:after="0" w:line="240" w:lineRule="auto"/>
        <w:ind w:left="142" w:hanging="142"/>
        <w:jc w:val="both"/>
        <w:rPr>
          <w:rFonts w:eastAsia="Times New Roman"/>
          <w:lang w:eastAsia="pl-PL"/>
        </w:rPr>
      </w:pPr>
      <w:r>
        <w:rPr>
          <w:rFonts w:eastAsia="Times New Roman"/>
          <w:b/>
          <w:lang w:eastAsia="pl-PL"/>
        </w:rPr>
        <w:t>1.</w:t>
      </w:r>
      <w:r w:rsidR="00D74B2F">
        <w:rPr>
          <w:rFonts w:eastAsia="Times New Roman"/>
          <w:b/>
          <w:lang w:eastAsia="pl-PL"/>
        </w:rPr>
        <w:t xml:space="preserve">  </w:t>
      </w:r>
      <w:r w:rsidRPr="00D15344">
        <w:rPr>
          <w:rFonts w:eastAsia="Times New Roman"/>
          <w:b/>
          <w:lang w:eastAsia="pl-PL"/>
        </w:rPr>
        <w:t xml:space="preserve">Udzielam ……… miesięcy gwarancji, </w:t>
      </w:r>
      <w:r w:rsidRPr="00D15344">
        <w:rPr>
          <w:rFonts w:eastAsia="Times New Roman"/>
          <w:lang w:eastAsia="pl-PL"/>
        </w:rPr>
        <w:t>Podanie liczby spoza zakresu 36 - 72 miesiące skutkować będzie przyjmowaniem do obliczeń maksymalnej wartości z tego zakresu tj. 72 miesiące).</w:t>
      </w:r>
    </w:p>
    <w:p w14:paraId="146A7251" w14:textId="77777777" w:rsidR="00D15344" w:rsidRPr="00D15344" w:rsidRDefault="00D15344" w:rsidP="00D15344">
      <w:pPr>
        <w:spacing w:after="0" w:line="240" w:lineRule="auto"/>
        <w:jc w:val="both"/>
        <w:rPr>
          <w:rFonts w:eastAsia="Times New Roman"/>
          <w:b/>
          <w:lang w:eastAsia="pl-PL"/>
        </w:rPr>
      </w:pPr>
    </w:p>
    <w:p w14:paraId="52B03E6E" w14:textId="18C18AD9" w:rsidR="00D15344" w:rsidRDefault="00D15344" w:rsidP="00D15344">
      <w:pPr>
        <w:spacing w:after="0" w:line="240" w:lineRule="auto"/>
        <w:jc w:val="both"/>
        <w:rPr>
          <w:rFonts w:eastAsia="Times New Roman"/>
          <w:b/>
          <w:lang w:eastAsia="pl-PL"/>
        </w:rPr>
      </w:pPr>
      <w:r>
        <w:rPr>
          <w:rFonts w:eastAsia="Times New Roman"/>
          <w:b/>
          <w:lang w:eastAsia="pl-PL"/>
        </w:rPr>
        <w:t>2.</w:t>
      </w:r>
      <w:r w:rsidR="00D74B2F">
        <w:rPr>
          <w:rFonts w:eastAsia="Times New Roman"/>
          <w:b/>
          <w:lang w:eastAsia="pl-PL"/>
        </w:rPr>
        <w:t xml:space="preserve">  </w:t>
      </w:r>
      <w:r w:rsidRPr="00D15344">
        <w:rPr>
          <w:rFonts w:eastAsia="Times New Roman"/>
          <w:b/>
          <w:lang w:eastAsia="pl-PL"/>
        </w:rPr>
        <w:t>Wykonam zamówienie w terminie ……………………. dni.</w:t>
      </w:r>
    </w:p>
    <w:p w14:paraId="31BE42A1" w14:textId="77777777" w:rsidR="00260145" w:rsidRDefault="00260145" w:rsidP="00D15344">
      <w:pPr>
        <w:jc w:val="center"/>
        <w:rPr>
          <w:b/>
          <w:bCs/>
        </w:rPr>
      </w:pPr>
    </w:p>
    <w:p w14:paraId="57676077" w14:textId="3EBE9DF3" w:rsidR="00D15344" w:rsidRDefault="00D15344" w:rsidP="00D15344">
      <w:pPr>
        <w:jc w:val="center"/>
        <w:rPr>
          <w:b/>
          <w:bCs/>
        </w:rPr>
      </w:pPr>
      <w:r w:rsidRPr="00C73B76">
        <w:rPr>
          <w:b/>
          <w:bCs/>
        </w:rPr>
        <w:t>TABELA ELEMENTÓW SCALONYCH</w:t>
      </w:r>
    </w:p>
    <w:tbl>
      <w:tblPr>
        <w:tblW w:w="9257" w:type="dxa"/>
        <w:tblCellMar>
          <w:left w:w="70" w:type="dxa"/>
          <w:right w:w="70" w:type="dxa"/>
        </w:tblCellMar>
        <w:tblLook w:val="04A0" w:firstRow="1" w:lastRow="0" w:firstColumn="1" w:lastColumn="0" w:noHBand="0" w:noVBand="1"/>
      </w:tblPr>
      <w:tblGrid>
        <w:gridCol w:w="440"/>
        <w:gridCol w:w="4653"/>
        <w:gridCol w:w="1276"/>
        <w:gridCol w:w="1276"/>
        <w:gridCol w:w="1612"/>
      </w:tblGrid>
      <w:tr w:rsidR="00D74B2F" w:rsidRPr="00D74B2F" w14:paraId="50DB7854" w14:textId="77777777" w:rsidTr="00C66A83">
        <w:trPr>
          <w:trHeight w:val="1095"/>
        </w:trPr>
        <w:tc>
          <w:tcPr>
            <w:tcW w:w="925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5935974" w14:textId="0BFD3392" w:rsidR="00D74B2F" w:rsidRPr="00D74B2F" w:rsidRDefault="00D74B2F" w:rsidP="00D74B2F">
            <w:pPr>
              <w:suppressAutoHyphens w:val="0"/>
              <w:spacing w:after="0" w:line="240" w:lineRule="auto"/>
              <w:jc w:val="center"/>
              <w:rPr>
                <w:rFonts w:eastAsia="Times New Roman"/>
                <w:b/>
                <w:bCs/>
                <w:color w:val="000000"/>
                <w:sz w:val="24"/>
                <w:szCs w:val="24"/>
                <w:lang w:eastAsia="pl-PL"/>
              </w:rPr>
            </w:pPr>
            <w:r w:rsidRPr="00D74B2F">
              <w:rPr>
                <w:rFonts w:eastAsia="Times New Roman"/>
                <w:b/>
                <w:bCs/>
                <w:color w:val="000000"/>
                <w:sz w:val="24"/>
                <w:szCs w:val="24"/>
                <w:lang w:eastAsia="pl-PL"/>
              </w:rPr>
              <w:t xml:space="preserve">Modernizacja instalacji oświetleniowej w ciągach komunikacyjnych i sanitariatach </w:t>
            </w:r>
            <w:r w:rsidR="00C66A83">
              <w:rPr>
                <w:rFonts w:eastAsia="Times New Roman"/>
                <w:b/>
                <w:bCs/>
                <w:color w:val="000000"/>
                <w:sz w:val="24"/>
                <w:szCs w:val="24"/>
                <w:lang w:eastAsia="pl-PL"/>
              </w:rPr>
              <w:br/>
            </w:r>
            <w:r w:rsidRPr="00D74B2F">
              <w:rPr>
                <w:rFonts w:eastAsia="Times New Roman"/>
                <w:b/>
                <w:bCs/>
                <w:color w:val="000000"/>
                <w:sz w:val="24"/>
                <w:szCs w:val="24"/>
                <w:lang w:eastAsia="pl-PL"/>
              </w:rPr>
              <w:t>w budynku nr 5 na terenie Akademii Marynarki Wojennej w Gdyni</w:t>
            </w:r>
          </w:p>
        </w:tc>
      </w:tr>
      <w:tr w:rsidR="00D74B2F" w:rsidRPr="00D74B2F" w14:paraId="46099AEB" w14:textId="77777777" w:rsidTr="00C66A83">
        <w:trPr>
          <w:trHeight w:val="300"/>
        </w:trPr>
        <w:tc>
          <w:tcPr>
            <w:tcW w:w="9257" w:type="dxa"/>
            <w:gridSpan w:val="5"/>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0EA40968" w14:textId="77777777" w:rsidR="00D74B2F" w:rsidRPr="00D74B2F" w:rsidRDefault="00D74B2F" w:rsidP="00D74B2F">
            <w:pPr>
              <w:suppressAutoHyphens w:val="0"/>
              <w:spacing w:after="0" w:line="240" w:lineRule="auto"/>
              <w:jc w:val="center"/>
              <w:rPr>
                <w:rFonts w:eastAsia="Times New Roman"/>
                <w:b/>
                <w:bCs/>
                <w:color w:val="000000"/>
                <w:sz w:val="24"/>
                <w:szCs w:val="24"/>
                <w:lang w:eastAsia="pl-PL"/>
              </w:rPr>
            </w:pPr>
            <w:r w:rsidRPr="00D74B2F">
              <w:rPr>
                <w:rFonts w:eastAsia="Times New Roman"/>
                <w:b/>
                <w:bCs/>
                <w:color w:val="000000"/>
                <w:sz w:val="24"/>
                <w:szCs w:val="24"/>
                <w:lang w:eastAsia="pl-PL"/>
              </w:rPr>
              <w:t>TABELA ELEMENTÓW SCALONYCH</w:t>
            </w:r>
          </w:p>
        </w:tc>
      </w:tr>
      <w:tr w:rsidR="00D74B2F" w:rsidRPr="00D74B2F" w14:paraId="1B15E038" w14:textId="77777777" w:rsidTr="00C66A83">
        <w:trPr>
          <w:trHeight w:val="360"/>
        </w:trPr>
        <w:tc>
          <w:tcPr>
            <w:tcW w:w="9257" w:type="dxa"/>
            <w:gridSpan w:val="5"/>
            <w:vMerge/>
            <w:tcBorders>
              <w:top w:val="single" w:sz="8" w:space="0" w:color="auto"/>
              <w:left w:val="single" w:sz="8" w:space="0" w:color="auto"/>
              <w:bottom w:val="single" w:sz="8" w:space="0" w:color="000000"/>
              <w:right w:val="single" w:sz="8" w:space="0" w:color="000000"/>
            </w:tcBorders>
            <w:vAlign w:val="center"/>
            <w:hideMark/>
          </w:tcPr>
          <w:p w14:paraId="798915CA" w14:textId="77777777" w:rsidR="00D74B2F" w:rsidRPr="00D74B2F" w:rsidRDefault="00D74B2F" w:rsidP="00D74B2F">
            <w:pPr>
              <w:suppressAutoHyphens w:val="0"/>
              <w:spacing w:after="0" w:line="240" w:lineRule="auto"/>
              <w:rPr>
                <w:rFonts w:eastAsia="Times New Roman"/>
                <w:b/>
                <w:bCs/>
                <w:color w:val="000000"/>
                <w:sz w:val="24"/>
                <w:szCs w:val="24"/>
                <w:lang w:eastAsia="pl-PL"/>
              </w:rPr>
            </w:pPr>
          </w:p>
        </w:tc>
      </w:tr>
      <w:tr w:rsidR="00D74B2F" w:rsidRPr="00D74B2F" w14:paraId="23272595" w14:textId="77777777" w:rsidTr="00C66A83">
        <w:trPr>
          <w:trHeight w:val="64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3147854F" w14:textId="77777777" w:rsidR="00D74B2F" w:rsidRPr="00D74B2F" w:rsidRDefault="00D74B2F" w:rsidP="00D74B2F">
            <w:pPr>
              <w:suppressAutoHyphens w:val="0"/>
              <w:spacing w:after="0" w:line="240" w:lineRule="auto"/>
              <w:jc w:val="center"/>
              <w:rPr>
                <w:rFonts w:eastAsia="Times New Roman"/>
                <w:b/>
                <w:bCs/>
                <w:color w:val="000000"/>
                <w:sz w:val="24"/>
                <w:szCs w:val="24"/>
                <w:lang w:eastAsia="pl-PL"/>
              </w:rPr>
            </w:pPr>
            <w:r w:rsidRPr="00D74B2F">
              <w:rPr>
                <w:rFonts w:eastAsia="Times New Roman"/>
                <w:b/>
                <w:bCs/>
                <w:color w:val="000000"/>
                <w:sz w:val="24"/>
                <w:szCs w:val="24"/>
                <w:lang w:eastAsia="pl-PL"/>
              </w:rPr>
              <w:t>Lp</w:t>
            </w:r>
          </w:p>
        </w:tc>
        <w:tc>
          <w:tcPr>
            <w:tcW w:w="4653" w:type="dxa"/>
            <w:tcBorders>
              <w:top w:val="nil"/>
              <w:left w:val="nil"/>
              <w:bottom w:val="single" w:sz="8" w:space="0" w:color="auto"/>
              <w:right w:val="nil"/>
            </w:tcBorders>
            <w:shd w:val="clear" w:color="auto" w:fill="auto"/>
            <w:noWrap/>
            <w:vAlign w:val="center"/>
            <w:hideMark/>
          </w:tcPr>
          <w:p w14:paraId="1FD1EDAF" w14:textId="77777777" w:rsidR="00D74B2F" w:rsidRPr="00D74B2F" w:rsidRDefault="00D74B2F" w:rsidP="00D74B2F">
            <w:pPr>
              <w:suppressAutoHyphens w:val="0"/>
              <w:spacing w:after="0" w:line="240" w:lineRule="auto"/>
              <w:jc w:val="center"/>
              <w:rPr>
                <w:rFonts w:eastAsia="Times New Roman"/>
                <w:b/>
                <w:bCs/>
                <w:color w:val="000000"/>
                <w:sz w:val="24"/>
                <w:szCs w:val="24"/>
                <w:lang w:eastAsia="pl-PL"/>
              </w:rPr>
            </w:pPr>
            <w:r w:rsidRPr="00D74B2F">
              <w:rPr>
                <w:rFonts w:eastAsia="Times New Roman"/>
                <w:b/>
                <w:bCs/>
                <w:color w:val="000000"/>
                <w:sz w:val="24"/>
                <w:szCs w:val="24"/>
                <w:lang w:eastAsia="pl-PL"/>
              </w:rPr>
              <w:t>Opis</w:t>
            </w:r>
          </w:p>
        </w:tc>
        <w:tc>
          <w:tcPr>
            <w:tcW w:w="1276" w:type="dxa"/>
            <w:tcBorders>
              <w:top w:val="nil"/>
              <w:left w:val="single" w:sz="8" w:space="0" w:color="auto"/>
              <w:bottom w:val="nil"/>
              <w:right w:val="nil"/>
            </w:tcBorders>
            <w:shd w:val="clear" w:color="auto" w:fill="auto"/>
            <w:vAlign w:val="center"/>
            <w:hideMark/>
          </w:tcPr>
          <w:p w14:paraId="53981F13" w14:textId="77777777" w:rsidR="00D74B2F" w:rsidRPr="00D74B2F" w:rsidRDefault="00D74B2F" w:rsidP="00D74B2F">
            <w:pPr>
              <w:suppressAutoHyphens w:val="0"/>
              <w:spacing w:after="0" w:line="240" w:lineRule="auto"/>
              <w:jc w:val="center"/>
              <w:rPr>
                <w:rFonts w:eastAsia="Times New Roman"/>
                <w:b/>
                <w:bCs/>
                <w:color w:val="000000"/>
                <w:sz w:val="24"/>
                <w:szCs w:val="24"/>
                <w:lang w:eastAsia="pl-PL"/>
              </w:rPr>
            </w:pPr>
            <w:r w:rsidRPr="00D74B2F">
              <w:rPr>
                <w:rFonts w:eastAsia="Times New Roman"/>
                <w:b/>
                <w:bCs/>
                <w:color w:val="000000"/>
                <w:sz w:val="24"/>
                <w:szCs w:val="24"/>
                <w:lang w:eastAsia="pl-PL"/>
              </w:rPr>
              <w:t>Cena jedn.         [szt] lub [m2]</w:t>
            </w:r>
          </w:p>
        </w:tc>
        <w:tc>
          <w:tcPr>
            <w:tcW w:w="1276" w:type="dxa"/>
            <w:tcBorders>
              <w:top w:val="nil"/>
              <w:left w:val="single" w:sz="8" w:space="0" w:color="auto"/>
              <w:bottom w:val="nil"/>
              <w:right w:val="nil"/>
            </w:tcBorders>
            <w:shd w:val="clear" w:color="auto" w:fill="auto"/>
            <w:vAlign w:val="center"/>
            <w:hideMark/>
          </w:tcPr>
          <w:p w14:paraId="0DED0734" w14:textId="77777777" w:rsidR="00D74B2F" w:rsidRPr="00D74B2F" w:rsidRDefault="00D74B2F" w:rsidP="00D74B2F">
            <w:pPr>
              <w:suppressAutoHyphens w:val="0"/>
              <w:spacing w:after="0" w:line="240" w:lineRule="auto"/>
              <w:jc w:val="center"/>
              <w:rPr>
                <w:rFonts w:eastAsia="Times New Roman"/>
                <w:b/>
                <w:bCs/>
                <w:color w:val="000000"/>
                <w:sz w:val="24"/>
                <w:szCs w:val="24"/>
                <w:lang w:eastAsia="pl-PL"/>
              </w:rPr>
            </w:pPr>
            <w:r w:rsidRPr="00D74B2F">
              <w:rPr>
                <w:rFonts w:eastAsia="Times New Roman"/>
                <w:b/>
                <w:bCs/>
                <w:color w:val="000000"/>
                <w:sz w:val="24"/>
                <w:szCs w:val="24"/>
                <w:lang w:eastAsia="pl-PL"/>
              </w:rPr>
              <w:t>Ilość sztuk [szt] lub [m2]</w:t>
            </w:r>
          </w:p>
        </w:tc>
        <w:tc>
          <w:tcPr>
            <w:tcW w:w="1612" w:type="dxa"/>
            <w:tcBorders>
              <w:top w:val="nil"/>
              <w:left w:val="single" w:sz="8" w:space="0" w:color="auto"/>
              <w:bottom w:val="single" w:sz="8" w:space="0" w:color="auto"/>
              <w:right w:val="single" w:sz="8" w:space="0" w:color="auto"/>
            </w:tcBorders>
            <w:shd w:val="clear" w:color="auto" w:fill="auto"/>
            <w:noWrap/>
            <w:vAlign w:val="center"/>
            <w:hideMark/>
          </w:tcPr>
          <w:p w14:paraId="593A0D90" w14:textId="77777777" w:rsidR="00D74B2F" w:rsidRPr="00D74B2F" w:rsidRDefault="00D74B2F" w:rsidP="00D74B2F">
            <w:pPr>
              <w:suppressAutoHyphens w:val="0"/>
              <w:spacing w:after="0" w:line="240" w:lineRule="auto"/>
              <w:jc w:val="center"/>
              <w:rPr>
                <w:rFonts w:eastAsia="Times New Roman"/>
                <w:b/>
                <w:bCs/>
                <w:color w:val="000000"/>
                <w:sz w:val="24"/>
                <w:szCs w:val="24"/>
                <w:lang w:eastAsia="pl-PL"/>
              </w:rPr>
            </w:pPr>
            <w:r w:rsidRPr="00D74B2F">
              <w:rPr>
                <w:rFonts w:eastAsia="Times New Roman"/>
                <w:b/>
                <w:bCs/>
                <w:color w:val="000000"/>
                <w:sz w:val="24"/>
                <w:szCs w:val="24"/>
                <w:lang w:eastAsia="pl-PL"/>
              </w:rPr>
              <w:t>Wartość</w:t>
            </w:r>
          </w:p>
        </w:tc>
      </w:tr>
      <w:tr w:rsidR="00D74B2F" w:rsidRPr="00D74B2F" w14:paraId="3D0A878D" w14:textId="77777777" w:rsidTr="00260145">
        <w:trPr>
          <w:trHeight w:val="315"/>
        </w:trPr>
        <w:tc>
          <w:tcPr>
            <w:tcW w:w="440" w:type="dxa"/>
            <w:tcBorders>
              <w:top w:val="nil"/>
              <w:left w:val="single" w:sz="8" w:space="0" w:color="auto"/>
              <w:bottom w:val="single" w:sz="4" w:space="0" w:color="auto"/>
              <w:right w:val="single" w:sz="8" w:space="0" w:color="auto"/>
            </w:tcBorders>
            <w:shd w:val="clear" w:color="auto" w:fill="auto"/>
            <w:noWrap/>
            <w:vAlign w:val="center"/>
            <w:hideMark/>
          </w:tcPr>
          <w:p w14:paraId="2FD9778F" w14:textId="77777777" w:rsidR="00D74B2F" w:rsidRPr="00D74B2F" w:rsidRDefault="00D74B2F" w:rsidP="00D74B2F">
            <w:pPr>
              <w:suppressAutoHyphens w:val="0"/>
              <w:spacing w:after="0" w:line="240" w:lineRule="auto"/>
              <w:jc w:val="center"/>
              <w:rPr>
                <w:rFonts w:eastAsia="Times New Roman"/>
                <w:color w:val="000000"/>
                <w:sz w:val="24"/>
                <w:szCs w:val="24"/>
                <w:lang w:eastAsia="pl-PL"/>
              </w:rPr>
            </w:pPr>
            <w:r w:rsidRPr="00D74B2F">
              <w:rPr>
                <w:rFonts w:eastAsia="Times New Roman"/>
                <w:color w:val="000000"/>
                <w:sz w:val="24"/>
                <w:szCs w:val="24"/>
                <w:lang w:eastAsia="pl-PL"/>
              </w:rPr>
              <w:t>1</w:t>
            </w:r>
          </w:p>
        </w:tc>
        <w:tc>
          <w:tcPr>
            <w:tcW w:w="4653" w:type="dxa"/>
            <w:tcBorders>
              <w:top w:val="nil"/>
              <w:left w:val="nil"/>
              <w:bottom w:val="single" w:sz="4" w:space="0" w:color="auto"/>
              <w:right w:val="nil"/>
            </w:tcBorders>
            <w:shd w:val="clear" w:color="auto" w:fill="auto"/>
            <w:vAlign w:val="center"/>
            <w:hideMark/>
          </w:tcPr>
          <w:p w14:paraId="44CC65CB" w14:textId="77777777" w:rsidR="00D74B2F" w:rsidRPr="00D74B2F" w:rsidRDefault="00D74B2F" w:rsidP="00D74B2F">
            <w:pPr>
              <w:suppressAutoHyphens w:val="0"/>
              <w:spacing w:after="0" w:line="240" w:lineRule="auto"/>
              <w:rPr>
                <w:rFonts w:eastAsia="Times New Roman"/>
                <w:color w:val="000000"/>
                <w:sz w:val="24"/>
                <w:szCs w:val="24"/>
                <w:lang w:eastAsia="pl-PL"/>
              </w:rPr>
            </w:pPr>
            <w:r w:rsidRPr="00D74B2F">
              <w:rPr>
                <w:rFonts w:eastAsia="Times New Roman"/>
                <w:color w:val="000000"/>
                <w:sz w:val="24"/>
                <w:szCs w:val="24"/>
                <w:lang w:eastAsia="pl-PL"/>
              </w:rPr>
              <w:t xml:space="preserve">Prace przygotowawcze + demontaż istniejących lamp </w:t>
            </w:r>
          </w:p>
        </w:tc>
        <w:tc>
          <w:tcPr>
            <w:tcW w:w="1276" w:type="dxa"/>
            <w:tcBorders>
              <w:top w:val="single" w:sz="8" w:space="0" w:color="auto"/>
              <w:left w:val="single" w:sz="8" w:space="0" w:color="auto"/>
              <w:bottom w:val="nil"/>
              <w:right w:val="single" w:sz="8" w:space="0" w:color="auto"/>
            </w:tcBorders>
            <w:shd w:val="clear" w:color="auto" w:fill="auto"/>
            <w:vAlign w:val="bottom"/>
          </w:tcPr>
          <w:p w14:paraId="7069E31A" w14:textId="40BA1F97" w:rsidR="00D74B2F" w:rsidRPr="00D74B2F" w:rsidRDefault="00F27112" w:rsidP="00D74B2F">
            <w:pPr>
              <w:suppressAutoHyphens w:val="0"/>
              <w:spacing w:after="0" w:line="240" w:lineRule="auto"/>
              <w:jc w:val="center"/>
              <w:rPr>
                <w:rFonts w:eastAsia="Times New Roman"/>
                <w:color w:val="000000"/>
                <w:sz w:val="24"/>
                <w:szCs w:val="24"/>
                <w:lang w:eastAsia="pl-PL"/>
              </w:rPr>
            </w:pPr>
            <w:r>
              <w:rPr>
                <w:rFonts w:eastAsia="Times New Roman"/>
                <w:color w:val="000000"/>
                <w:sz w:val="24"/>
                <w:szCs w:val="24"/>
                <w:lang w:eastAsia="pl-PL"/>
              </w:rPr>
              <w:t>………</w:t>
            </w:r>
          </w:p>
        </w:tc>
        <w:tc>
          <w:tcPr>
            <w:tcW w:w="1276" w:type="dxa"/>
            <w:tcBorders>
              <w:top w:val="single" w:sz="8" w:space="0" w:color="auto"/>
              <w:left w:val="nil"/>
              <w:bottom w:val="nil"/>
              <w:right w:val="single" w:sz="8" w:space="0" w:color="auto"/>
            </w:tcBorders>
            <w:shd w:val="clear" w:color="auto" w:fill="auto"/>
            <w:vAlign w:val="bottom"/>
          </w:tcPr>
          <w:p w14:paraId="293A4BCA" w14:textId="7A25CED4" w:rsidR="00D74B2F" w:rsidRPr="00D74B2F" w:rsidRDefault="00F27112" w:rsidP="00D74B2F">
            <w:pPr>
              <w:suppressAutoHyphens w:val="0"/>
              <w:spacing w:after="0" w:line="240" w:lineRule="auto"/>
              <w:jc w:val="center"/>
              <w:rPr>
                <w:rFonts w:eastAsia="Times New Roman"/>
                <w:color w:val="000000"/>
                <w:sz w:val="24"/>
                <w:szCs w:val="24"/>
                <w:lang w:eastAsia="pl-PL"/>
              </w:rPr>
            </w:pPr>
            <w:r>
              <w:rPr>
                <w:rFonts w:eastAsia="Times New Roman"/>
                <w:color w:val="000000"/>
                <w:sz w:val="24"/>
                <w:szCs w:val="24"/>
                <w:lang w:eastAsia="pl-PL"/>
              </w:rPr>
              <w:t>………..</w:t>
            </w:r>
          </w:p>
        </w:tc>
        <w:tc>
          <w:tcPr>
            <w:tcW w:w="1612" w:type="dxa"/>
            <w:tcBorders>
              <w:top w:val="nil"/>
              <w:left w:val="nil"/>
              <w:bottom w:val="nil"/>
              <w:right w:val="single" w:sz="8" w:space="0" w:color="auto"/>
            </w:tcBorders>
            <w:shd w:val="clear" w:color="auto" w:fill="auto"/>
            <w:noWrap/>
            <w:vAlign w:val="bottom"/>
          </w:tcPr>
          <w:p w14:paraId="3C7A5B3A" w14:textId="791DF1A2" w:rsidR="00D74B2F" w:rsidRPr="00D74B2F" w:rsidRDefault="00F27112" w:rsidP="00F27112">
            <w:pPr>
              <w:suppressAutoHyphens w:val="0"/>
              <w:spacing w:after="0" w:line="240" w:lineRule="auto"/>
              <w:jc w:val="center"/>
              <w:rPr>
                <w:rFonts w:eastAsia="Times New Roman"/>
                <w:color w:val="000000"/>
                <w:sz w:val="24"/>
                <w:szCs w:val="24"/>
                <w:lang w:eastAsia="pl-PL"/>
              </w:rPr>
            </w:pPr>
            <w:r>
              <w:rPr>
                <w:rFonts w:eastAsia="Times New Roman"/>
                <w:color w:val="000000"/>
                <w:sz w:val="24"/>
                <w:szCs w:val="24"/>
                <w:lang w:eastAsia="pl-PL"/>
              </w:rPr>
              <w:t>…………..</w:t>
            </w:r>
          </w:p>
        </w:tc>
      </w:tr>
      <w:tr w:rsidR="00D74B2F" w:rsidRPr="00D74B2F" w14:paraId="0463C3FF" w14:textId="77777777" w:rsidTr="00260145">
        <w:trPr>
          <w:trHeight w:val="630"/>
        </w:trPr>
        <w:tc>
          <w:tcPr>
            <w:tcW w:w="440" w:type="dxa"/>
            <w:tcBorders>
              <w:top w:val="nil"/>
              <w:left w:val="single" w:sz="8" w:space="0" w:color="auto"/>
              <w:bottom w:val="single" w:sz="4" w:space="0" w:color="auto"/>
              <w:right w:val="single" w:sz="8" w:space="0" w:color="auto"/>
            </w:tcBorders>
            <w:shd w:val="clear" w:color="auto" w:fill="auto"/>
            <w:noWrap/>
            <w:vAlign w:val="center"/>
            <w:hideMark/>
          </w:tcPr>
          <w:p w14:paraId="57FF1100" w14:textId="77777777" w:rsidR="00D74B2F" w:rsidRPr="00D74B2F" w:rsidRDefault="00D74B2F" w:rsidP="00D74B2F">
            <w:pPr>
              <w:suppressAutoHyphens w:val="0"/>
              <w:spacing w:after="0" w:line="240" w:lineRule="auto"/>
              <w:jc w:val="center"/>
              <w:rPr>
                <w:rFonts w:eastAsia="Times New Roman"/>
                <w:color w:val="000000"/>
                <w:sz w:val="24"/>
                <w:szCs w:val="24"/>
                <w:lang w:eastAsia="pl-PL"/>
              </w:rPr>
            </w:pPr>
            <w:r w:rsidRPr="00D74B2F">
              <w:rPr>
                <w:rFonts w:eastAsia="Times New Roman"/>
                <w:color w:val="000000"/>
                <w:sz w:val="24"/>
                <w:szCs w:val="24"/>
                <w:lang w:eastAsia="pl-PL"/>
              </w:rPr>
              <w:t>1.1</w:t>
            </w:r>
          </w:p>
        </w:tc>
        <w:tc>
          <w:tcPr>
            <w:tcW w:w="4653" w:type="dxa"/>
            <w:tcBorders>
              <w:top w:val="nil"/>
              <w:left w:val="nil"/>
              <w:bottom w:val="single" w:sz="4" w:space="0" w:color="auto"/>
              <w:right w:val="nil"/>
            </w:tcBorders>
            <w:shd w:val="clear" w:color="auto" w:fill="auto"/>
            <w:vAlign w:val="center"/>
            <w:hideMark/>
          </w:tcPr>
          <w:p w14:paraId="6F3C129A" w14:textId="77777777" w:rsidR="00D74B2F" w:rsidRPr="00D74B2F" w:rsidRDefault="00D74B2F" w:rsidP="00D74B2F">
            <w:pPr>
              <w:suppressAutoHyphens w:val="0"/>
              <w:spacing w:after="0" w:line="240" w:lineRule="auto"/>
              <w:rPr>
                <w:rFonts w:eastAsia="Times New Roman"/>
                <w:color w:val="000000"/>
                <w:sz w:val="24"/>
                <w:szCs w:val="24"/>
                <w:lang w:eastAsia="pl-PL"/>
              </w:rPr>
            </w:pPr>
            <w:r w:rsidRPr="00D74B2F">
              <w:rPr>
                <w:rFonts w:eastAsia="Times New Roman"/>
                <w:color w:val="000000"/>
                <w:sz w:val="24"/>
                <w:szCs w:val="24"/>
                <w:lang w:eastAsia="pl-PL"/>
              </w:rPr>
              <w:t>Roboty budowlane /wykucie bruzd + przebijanie otworów + ułożenie przewodów</w:t>
            </w:r>
          </w:p>
        </w:tc>
        <w:tc>
          <w:tcPr>
            <w:tcW w:w="1276" w:type="dxa"/>
            <w:tcBorders>
              <w:top w:val="single" w:sz="4" w:space="0" w:color="auto"/>
              <w:left w:val="single" w:sz="8" w:space="0" w:color="auto"/>
              <w:bottom w:val="single" w:sz="4" w:space="0" w:color="auto"/>
              <w:right w:val="single" w:sz="8" w:space="0" w:color="auto"/>
            </w:tcBorders>
            <w:shd w:val="clear" w:color="auto" w:fill="auto"/>
            <w:vAlign w:val="bottom"/>
          </w:tcPr>
          <w:p w14:paraId="6EA28378" w14:textId="24D0ED68" w:rsidR="00D74B2F" w:rsidRPr="00D74B2F" w:rsidRDefault="00F27112" w:rsidP="00D74B2F">
            <w:pPr>
              <w:suppressAutoHyphens w:val="0"/>
              <w:spacing w:after="0" w:line="240" w:lineRule="auto"/>
              <w:jc w:val="center"/>
              <w:rPr>
                <w:rFonts w:eastAsia="Times New Roman"/>
                <w:color w:val="000000"/>
                <w:sz w:val="24"/>
                <w:szCs w:val="24"/>
                <w:lang w:eastAsia="pl-PL"/>
              </w:rPr>
            </w:pPr>
            <w:r>
              <w:rPr>
                <w:rFonts w:eastAsia="Times New Roman"/>
                <w:color w:val="000000"/>
                <w:sz w:val="24"/>
                <w:szCs w:val="24"/>
                <w:lang w:eastAsia="pl-PL"/>
              </w:rPr>
              <w:t>……….</w:t>
            </w:r>
          </w:p>
        </w:tc>
        <w:tc>
          <w:tcPr>
            <w:tcW w:w="1276" w:type="dxa"/>
            <w:tcBorders>
              <w:top w:val="single" w:sz="4" w:space="0" w:color="auto"/>
              <w:left w:val="nil"/>
              <w:bottom w:val="single" w:sz="4" w:space="0" w:color="auto"/>
              <w:right w:val="single" w:sz="8" w:space="0" w:color="auto"/>
            </w:tcBorders>
            <w:shd w:val="clear" w:color="auto" w:fill="auto"/>
            <w:vAlign w:val="bottom"/>
          </w:tcPr>
          <w:p w14:paraId="6B9A9797" w14:textId="221FF2FD" w:rsidR="00D74B2F" w:rsidRPr="00D74B2F" w:rsidRDefault="00F27112" w:rsidP="00D74B2F">
            <w:pPr>
              <w:suppressAutoHyphens w:val="0"/>
              <w:spacing w:after="0" w:line="240" w:lineRule="auto"/>
              <w:jc w:val="center"/>
              <w:rPr>
                <w:rFonts w:eastAsia="Times New Roman"/>
                <w:color w:val="000000"/>
                <w:sz w:val="24"/>
                <w:szCs w:val="24"/>
                <w:lang w:eastAsia="pl-PL"/>
              </w:rPr>
            </w:pPr>
            <w:r>
              <w:rPr>
                <w:rFonts w:eastAsia="Times New Roman"/>
                <w:color w:val="000000"/>
                <w:sz w:val="24"/>
                <w:szCs w:val="24"/>
                <w:lang w:eastAsia="pl-PL"/>
              </w:rPr>
              <w:t>……….</w:t>
            </w:r>
          </w:p>
        </w:tc>
        <w:tc>
          <w:tcPr>
            <w:tcW w:w="1612" w:type="dxa"/>
            <w:tcBorders>
              <w:top w:val="single" w:sz="4" w:space="0" w:color="auto"/>
              <w:left w:val="nil"/>
              <w:bottom w:val="single" w:sz="4" w:space="0" w:color="auto"/>
              <w:right w:val="single" w:sz="8" w:space="0" w:color="auto"/>
            </w:tcBorders>
            <w:shd w:val="clear" w:color="auto" w:fill="auto"/>
            <w:noWrap/>
            <w:vAlign w:val="bottom"/>
          </w:tcPr>
          <w:p w14:paraId="24B66595" w14:textId="7A697C65" w:rsidR="00D74B2F" w:rsidRPr="00D74B2F" w:rsidRDefault="00F27112" w:rsidP="00F27112">
            <w:pPr>
              <w:suppressAutoHyphens w:val="0"/>
              <w:spacing w:after="0" w:line="240" w:lineRule="auto"/>
              <w:jc w:val="center"/>
              <w:rPr>
                <w:rFonts w:eastAsia="Times New Roman"/>
                <w:color w:val="000000"/>
                <w:sz w:val="24"/>
                <w:szCs w:val="24"/>
                <w:lang w:eastAsia="pl-PL"/>
              </w:rPr>
            </w:pPr>
            <w:r>
              <w:rPr>
                <w:rFonts w:eastAsia="Times New Roman"/>
                <w:color w:val="000000"/>
                <w:sz w:val="24"/>
                <w:szCs w:val="24"/>
                <w:lang w:eastAsia="pl-PL"/>
              </w:rPr>
              <w:t>…………</w:t>
            </w:r>
          </w:p>
        </w:tc>
      </w:tr>
      <w:tr w:rsidR="00D74B2F" w:rsidRPr="00D74B2F" w14:paraId="5ED8134B" w14:textId="77777777" w:rsidTr="00260145">
        <w:trPr>
          <w:trHeight w:val="599"/>
        </w:trPr>
        <w:tc>
          <w:tcPr>
            <w:tcW w:w="440" w:type="dxa"/>
            <w:tcBorders>
              <w:top w:val="nil"/>
              <w:left w:val="single" w:sz="8" w:space="0" w:color="auto"/>
              <w:bottom w:val="single" w:sz="4" w:space="0" w:color="auto"/>
              <w:right w:val="single" w:sz="8" w:space="0" w:color="auto"/>
            </w:tcBorders>
            <w:shd w:val="clear" w:color="auto" w:fill="auto"/>
            <w:noWrap/>
            <w:vAlign w:val="center"/>
            <w:hideMark/>
          </w:tcPr>
          <w:p w14:paraId="0262D054" w14:textId="77777777" w:rsidR="00D74B2F" w:rsidRPr="00D74B2F" w:rsidRDefault="00D74B2F" w:rsidP="00D74B2F">
            <w:pPr>
              <w:suppressAutoHyphens w:val="0"/>
              <w:spacing w:after="0" w:line="240" w:lineRule="auto"/>
              <w:jc w:val="center"/>
              <w:rPr>
                <w:rFonts w:eastAsia="Times New Roman"/>
                <w:color w:val="000000"/>
                <w:sz w:val="24"/>
                <w:szCs w:val="24"/>
                <w:lang w:eastAsia="pl-PL"/>
              </w:rPr>
            </w:pPr>
            <w:r w:rsidRPr="00D74B2F">
              <w:rPr>
                <w:rFonts w:eastAsia="Times New Roman"/>
                <w:color w:val="000000"/>
                <w:sz w:val="24"/>
                <w:szCs w:val="24"/>
                <w:lang w:eastAsia="pl-PL"/>
              </w:rPr>
              <w:t>2</w:t>
            </w:r>
          </w:p>
        </w:tc>
        <w:tc>
          <w:tcPr>
            <w:tcW w:w="4653" w:type="dxa"/>
            <w:tcBorders>
              <w:top w:val="nil"/>
              <w:left w:val="nil"/>
              <w:bottom w:val="single" w:sz="4" w:space="0" w:color="auto"/>
              <w:right w:val="nil"/>
            </w:tcBorders>
            <w:shd w:val="clear" w:color="auto" w:fill="auto"/>
            <w:noWrap/>
            <w:vAlign w:val="center"/>
            <w:hideMark/>
          </w:tcPr>
          <w:p w14:paraId="23DECCF5" w14:textId="4205AD76" w:rsidR="00D74B2F" w:rsidRPr="00D74B2F" w:rsidRDefault="00D74B2F" w:rsidP="00F27112">
            <w:pPr>
              <w:suppressAutoHyphens w:val="0"/>
              <w:spacing w:after="0" w:line="240" w:lineRule="auto"/>
              <w:rPr>
                <w:rFonts w:eastAsia="Times New Roman"/>
                <w:color w:val="000000"/>
                <w:sz w:val="24"/>
                <w:szCs w:val="24"/>
                <w:lang w:eastAsia="pl-PL"/>
              </w:rPr>
            </w:pPr>
            <w:r w:rsidRPr="00D74B2F">
              <w:rPr>
                <w:rFonts w:eastAsia="Times New Roman"/>
                <w:color w:val="000000"/>
                <w:sz w:val="24"/>
                <w:szCs w:val="24"/>
                <w:lang w:eastAsia="pl-PL"/>
              </w:rPr>
              <w:t>Monta</w:t>
            </w:r>
            <w:r w:rsidR="00F27112">
              <w:rPr>
                <w:rFonts w:eastAsia="Times New Roman"/>
                <w:color w:val="000000"/>
                <w:sz w:val="24"/>
                <w:szCs w:val="24"/>
                <w:lang w:eastAsia="pl-PL"/>
              </w:rPr>
              <w:t>ż</w:t>
            </w:r>
            <w:r w:rsidRPr="00D74B2F">
              <w:rPr>
                <w:rFonts w:eastAsia="Times New Roman"/>
                <w:color w:val="000000"/>
                <w:sz w:val="24"/>
                <w:szCs w:val="24"/>
                <w:lang w:eastAsia="pl-PL"/>
              </w:rPr>
              <w:t xml:space="preserve"> opraw oświetleniowych</w:t>
            </w:r>
          </w:p>
        </w:tc>
        <w:tc>
          <w:tcPr>
            <w:tcW w:w="1276" w:type="dxa"/>
            <w:tcBorders>
              <w:top w:val="nil"/>
              <w:left w:val="single" w:sz="8" w:space="0" w:color="auto"/>
              <w:bottom w:val="single" w:sz="4" w:space="0" w:color="auto"/>
              <w:right w:val="single" w:sz="8" w:space="0" w:color="auto"/>
            </w:tcBorders>
            <w:shd w:val="clear" w:color="auto" w:fill="auto"/>
            <w:vAlign w:val="bottom"/>
          </w:tcPr>
          <w:p w14:paraId="35698D74" w14:textId="7D378FE1" w:rsidR="00D74B2F" w:rsidRPr="00D74B2F" w:rsidRDefault="00F27112" w:rsidP="00D74B2F">
            <w:pPr>
              <w:suppressAutoHyphens w:val="0"/>
              <w:spacing w:after="0" w:line="240" w:lineRule="auto"/>
              <w:jc w:val="center"/>
              <w:rPr>
                <w:rFonts w:eastAsia="Times New Roman"/>
                <w:color w:val="000000"/>
                <w:sz w:val="24"/>
                <w:szCs w:val="24"/>
                <w:lang w:eastAsia="pl-PL"/>
              </w:rPr>
            </w:pPr>
            <w:r>
              <w:rPr>
                <w:rFonts w:eastAsia="Times New Roman"/>
                <w:color w:val="000000"/>
                <w:sz w:val="24"/>
                <w:szCs w:val="24"/>
                <w:lang w:eastAsia="pl-PL"/>
              </w:rPr>
              <w:t>……….</w:t>
            </w:r>
          </w:p>
        </w:tc>
        <w:tc>
          <w:tcPr>
            <w:tcW w:w="1276" w:type="dxa"/>
            <w:tcBorders>
              <w:top w:val="nil"/>
              <w:left w:val="nil"/>
              <w:bottom w:val="single" w:sz="4" w:space="0" w:color="auto"/>
              <w:right w:val="single" w:sz="8" w:space="0" w:color="auto"/>
            </w:tcBorders>
            <w:shd w:val="clear" w:color="auto" w:fill="auto"/>
            <w:vAlign w:val="bottom"/>
          </w:tcPr>
          <w:p w14:paraId="2D645955" w14:textId="1C255580" w:rsidR="00D74B2F" w:rsidRPr="00D74B2F" w:rsidRDefault="00F27112" w:rsidP="00D74B2F">
            <w:pPr>
              <w:suppressAutoHyphens w:val="0"/>
              <w:spacing w:after="0" w:line="240" w:lineRule="auto"/>
              <w:jc w:val="center"/>
              <w:rPr>
                <w:rFonts w:eastAsia="Times New Roman"/>
                <w:color w:val="000000"/>
                <w:sz w:val="24"/>
                <w:szCs w:val="24"/>
                <w:lang w:eastAsia="pl-PL"/>
              </w:rPr>
            </w:pPr>
            <w:r>
              <w:rPr>
                <w:rFonts w:eastAsia="Times New Roman"/>
                <w:color w:val="000000"/>
                <w:sz w:val="24"/>
                <w:szCs w:val="24"/>
                <w:lang w:eastAsia="pl-PL"/>
              </w:rPr>
              <w:t>……….</w:t>
            </w:r>
          </w:p>
        </w:tc>
        <w:tc>
          <w:tcPr>
            <w:tcW w:w="1612" w:type="dxa"/>
            <w:tcBorders>
              <w:top w:val="nil"/>
              <w:left w:val="nil"/>
              <w:bottom w:val="single" w:sz="4" w:space="0" w:color="auto"/>
              <w:right w:val="single" w:sz="8" w:space="0" w:color="auto"/>
            </w:tcBorders>
            <w:shd w:val="clear" w:color="auto" w:fill="auto"/>
            <w:noWrap/>
            <w:vAlign w:val="bottom"/>
          </w:tcPr>
          <w:p w14:paraId="7DC3E293" w14:textId="38B5363B" w:rsidR="00D74B2F" w:rsidRPr="00D74B2F" w:rsidRDefault="00F27112" w:rsidP="00F27112">
            <w:pPr>
              <w:suppressAutoHyphens w:val="0"/>
              <w:spacing w:after="0" w:line="240" w:lineRule="auto"/>
              <w:jc w:val="center"/>
              <w:rPr>
                <w:rFonts w:eastAsia="Times New Roman"/>
                <w:color w:val="000000"/>
                <w:sz w:val="24"/>
                <w:szCs w:val="24"/>
                <w:lang w:eastAsia="pl-PL"/>
              </w:rPr>
            </w:pPr>
            <w:r>
              <w:rPr>
                <w:rFonts w:eastAsia="Times New Roman"/>
                <w:color w:val="000000"/>
                <w:sz w:val="24"/>
                <w:szCs w:val="24"/>
                <w:lang w:eastAsia="pl-PL"/>
              </w:rPr>
              <w:t>…………</w:t>
            </w:r>
          </w:p>
        </w:tc>
      </w:tr>
      <w:tr w:rsidR="00D74B2F" w:rsidRPr="00D74B2F" w14:paraId="2F47E2E2" w14:textId="77777777" w:rsidTr="00260145">
        <w:trPr>
          <w:trHeight w:val="315"/>
        </w:trPr>
        <w:tc>
          <w:tcPr>
            <w:tcW w:w="440" w:type="dxa"/>
            <w:tcBorders>
              <w:top w:val="nil"/>
              <w:left w:val="single" w:sz="8" w:space="0" w:color="auto"/>
              <w:bottom w:val="single" w:sz="4" w:space="0" w:color="auto"/>
              <w:right w:val="single" w:sz="8" w:space="0" w:color="auto"/>
            </w:tcBorders>
            <w:shd w:val="clear" w:color="auto" w:fill="auto"/>
            <w:noWrap/>
            <w:vAlign w:val="center"/>
            <w:hideMark/>
          </w:tcPr>
          <w:p w14:paraId="226901AF" w14:textId="77777777" w:rsidR="00D74B2F" w:rsidRPr="00D74B2F" w:rsidRDefault="00D74B2F" w:rsidP="00D74B2F">
            <w:pPr>
              <w:suppressAutoHyphens w:val="0"/>
              <w:spacing w:after="0" w:line="240" w:lineRule="auto"/>
              <w:jc w:val="center"/>
              <w:rPr>
                <w:rFonts w:eastAsia="Times New Roman"/>
                <w:color w:val="000000"/>
                <w:sz w:val="24"/>
                <w:szCs w:val="24"/>
                <w:lang w:eastAsia="pl-PL"/>
              </w:rPr>
            </w:pPr>
            <w:r w:rsidRPr="00D74B2F">
              <w:rPr>
                <w:rFonts w:eastAsia="Times New Roman"/>
                <w:color w:val="000000"/>
                <w:sz w:val="24"/>
                <w:szCs w:val="24"/>
                <w:lang w:eastAsia="pl-PL"/>
              </w:rPr>
              <w:t>2.1</w:t>
            </w:r>
          </w:p>
        </w:tc>
        <w:tc>
          <w:tcPr>
            <w:tcW w:w="4653" w:type="dxa"/>
            <w:tcBorders>
              <w:top w:val="nil"/>
              <w:left w:val="nil"/>
              <w:bottom w:val="single" w:sz="4" w:space="0" w:color="auto"/>
              <w:right w:val="nil"/>
            </w:tcBorders>
            <w:shd w:val="clear" w:color="auto" w:fill="auto"/>
            <w:vAlign w:val="center"/>
            <w:hideMark/>
          </w:tcPr>
          <w:p w14:paraId="31725D75" w14:textId="5F99E87B" w:rsidR="00D74B2F" w:rsidRPr="00D74B2F" w:rsidRDefault="00D74B2F" w:rsidP="00F27112">
            <w:pPr>
              <w:suppressAutoHyphens w:val="0"/>
              <w:spacing w:after="0" w:line="240" w:lineRule="auto"/>
              <w:rPr>
                <w:rFonts w:eastAsia="Times New Roman"/>
                <w:color w:val="000000"/>
                <w:sz w:val="24"/>
                <w:szCs w:val="24"/>
                <w:lang w:eastAsia="pl-PL"/>
              </w:rPr>
            </w:pPr>
            <w:r w:rsidRPr="00D74B2F">
              <w:rPr>
                <w:rFonts w:eastAsia="Times New Roman"/>
                <w:color w:val="000000"/>
                <w:sz w:val="24"/>
                <w:szCs w:val="24"/>
                <w:lang w:eastAsia="pl-PL"/>
              </w:rPr>
              <w:t>Monta</w:t>
            </w:r>
            <w:r w:rsidR="00F27112">
              <w:rPr>
                <w:rFonts w:eastAsia="Times New Roman"/>
                <w:color w:val="000000"/>
                <w:sz w:val="24"/>
                <w:szCs w:val="24"/>
                <w:lang w:eastAsia="pl-PL"/>
              </w:rPr>
              <w:t>ż</w:t>
            </w:r>
            <w:r w:rsidRPr="00D74B2F">
              <w:rPr>
                <w:rFonts w:eastAsia="Times New Roman"/>
                <w:color w:val="000000"/>
                <w:sz w:val="24"/>
                <w:szCs w:val="24"/>
                <w:lang w:eastAsia="pl-PL"/>
              </w:rPr>
              <w:t xml:space="preserve"> osprzętu/ czujki obecności + włączniki</w:t>
            </w:r>
          </w:p>
        </w:tc>
        <w:tc>
          <w:tcPr>
            <w:tcW w:w="1276" w:type="dxa"/>
            <w:tcBorders>
              <w:top w:val="nil"/>
              <w:left w:val="single" w:sz="8" w:space="0" w:color="auto"/>
              <w:bottom w:val="single" w:sz="4" w:space="0" w:color="auto"/>
              <w:right w:val="single" w:sz="8" w:space="0" w:color="auto"/>
            </w:tcBorders>
            <w:shd w:val="clear" w:color="auto" w:fill="auto"/>
            <w:vAlign w:val="bottom"/>
          </w:tcPr>
          <w:p w14:paraId="0B7824E7" w14:textId="45128673" w:rsidR="00D74B2F" w:rsidRPr="00D74B2F" w:rsidRDefault="00F27112" w:rsidP="00D74B2F">
            <w:pPr>
              <w:suppressAutoHyphens w:val="0"/>
              <w:spacing w:after="0" w:line="240" w:lineRule="auto"/>
              <w:jc w:val="center"/>
              <w:rPr>
                <w:rFonts w:eastAsia="Times New Roman"/>
                <w:color w:val="000000"/>
                <w:sz w:val="24"/>
                <w:szCs w:val="24"/>
                <w:lang w:eastAsia="pl-PL"/>
              </w:rPr>
            </w:pPr>
            <w:r>
              <w:rPr>
                <w:rFonts w:eastAsia="Times New Roman"/>
                <w:color w:val="000000"/>
                <w:sz w:val="24"/>
                <w:szCs w:val="24"/>
                <w:lang w:eastAsia="pl-PL"/>
              </w:rPr>
              <w:t>………..</w:t>
            </w:r>
          </w:p>
        </w:tc>
        <w:tc>
          <w:tcPr>
            <w:tcW w:w="1276" w:type="dxa"/>
            <w:tcBorders>
              <w:top w:val="nil"/>
              <w:left w:val="nil"/>
              <w:bottom w:val="single" w:sz="4" w:space="0" w:color="auto"/>
              <w:right w:val="single" w:sz="8" w:space="0" w:color="auto"/>
            </w:tcBorders>
            <w:shd w:val="clear" w:color="auto" w:fill="auto"/>
            <w:vAlign w:val="bottom"/>
          </w:tcPr>
          <w:p w14:paraId="1B2C6BC4" w14:textId="50C3DA54" w:rsidR="00D74B2F" w:rsidRPr="00D74B2F" w:rsidRDefault="00F27112" w:rsidP="00D74B2F">
            <w:pPr>
              <w:suppressAutoHyphens w:val="0"/>
              <w:spacing w:after="0" w:line="240" w:lineRule="auto"/>
              <w:jc w:val="center"/>
              <w:rPr>
                <w:rFonts w:eastAsia="Times New Roman"/>
                <w:color w:val="000000"/>
                <w:sz w:val="24"/>
                <w:szCs w:val="24"/>
                <w:lang w:eastAsia="pl-PL"/>
              </w:rPr>
            </w:pPr>
            <w:r>
              <w:rPr>
                <w:rFonts w:eastAsia="Times New Roman"/>
                <w:color w:val="000000"/>
                <w:sz w:val="24"/>
                <w:szCs w:val="24"/>
                <w:lang w:eastAsia="pl-PL"/>
              </w:rPr>
              <w:t>………..</w:t>
            </w:r>
          </w:p>
        </w:tc>
        <w:tc>
          <w:tcPr>
            <w:tcW w:w="1612" w:type="dxa"/>
            <w:tcBorders>
              <w:top w:val="nil"/>
              <w:left w:val="nil"/>
              <w:bottom w:val="single" w:sz="4" w:space="0" w:color="auto"/>
              <w:right w:val="single" w:sz="8" w:space="0" w:color="auto"/>
            </w:tcBorders>
            <w:shd w:val="clear" w:color="auto" w:fill="auto"/>
            <w:noWrap/>
            <w:vAlign w:val="bottom"/>
          </w:tcPr>
          <w:p w14:paraId="122EFA60" w14:textId="017F04B8" w:rsidR="00D74B2F" w:rsidRPr="00D74B2F" w:rsidRDefault="00F27112" w:rsidP="00F27112">
            <w:pPr>
              <w:suppressAutoHyphens w:val="0"/>
              <w:spacing w:after="0" w:line="240" w:lineRule="auto"/>
              <w:jc w:val="center"/>
              <w:rPr>
                <w:rFonts w:eastAsia="Times New Roman"/>
                <w:color w:val="000000"/>
                <w:sz w:val="24"/>
                <w:szCs w:val="24"/>
                <w:lang w:eastAsia="pl-PL"/>
              </w:rPr>
            </w:pPr>
            <w:r>
              <w:rPr>
                <w:rFonts w:eastAsia="Times New Roman"/>
                <w:color w:val="000000"/>
                <w:sz w:val="24"/>
                <w:szCs w:val="24"/>
                <w:lang w:eastAsia="pl-PL"/>
              </w:rPr>
              <w:t>…………</w:t>
            </w:r>
          </w:p>
        </w:tc>
      </w:tr>
      <w:tr w:rsidR="00D74B2F" w:rsidRPr="00D74B2F" w14:paraId="0C790DD6" w14:textId="77777777" w:rsidTr="00260145">
        <w:trPr>
          <w:trHeight w:val="559"/>
        </w:trPr>
        <w:tc>
          <w:tcPr>
            <w:tcW w:w="440" w:type="dxa"/>
            <w:tcBorders>
              <w:top w:val="nil"/>
              <w:left w:val="single" w:sz="8" w:space="0" w:color="auto"/>
              <w:bottom w:val="single" w:sz="4" w:space="0" w:color="auto"/>
              <w:right w:val="single" w:sz="8" w:space="0" w:color="auto"/>
            </w:tcBorders>
            <w:shd w:val="clear" w:color="auto" w:fill="auto"/>
            <w:noWrap/>
            <w:vAlign w:val="center"/>
            <w:hideMark/>
          </w:tcPr>
          <w:p w14:paraId="73D7BFCE" w14:textId="77777777" w:rsidR="00D74B2F" w:rsidRPr="00D74B2F" w:rsidRDefault="00D74B2F" w:rsidP="00D74B2F">
            <w:pPr>
              <w:suppressAutoHyphens w:val="0"/>
              <w:spacing w:after="0" w:line="240" w:lineRule="auto"/>
              <w:jc w:val="center"/>
              <w:rPr>
                <w:rFonts w:eastAsia="Times New Roman"/>
                <w:color w:val="000000"/>
                <w:sz w:val="24"/>
                <w:szCs w:val="24"/>
                <w:lang w:eastAsia="pl-PL"/>
              </w:rPr>
            </w:pPr>
            <w:r w:rsidRPr="00D74B2F">
              <w:rPr>
                <w:rFonts w:eastAsia="Times New Roman"/>
                <w:color w:val="000000"/>
                <w:sz w:val="24"/>
                <w:szCs w:val="24"/>
                <w:lang w:eastAsia="pl-PL"/>
              </w:rPr>
              <w:t>2.2</w:t>
            </w:r>
          </w:p>
        </w:tc>
        <w:tc>
          <w:tcPr>
            <w:tcW w:w="4653" w:type="dxa"/>
            <w:tcBorders>
              <w:top w:val="nil"/>
              <w:left w:val="nil"/>
              <w:bottom w:val="single" w:sz="4" w:space="0" w:color="auto"/>
              <w:right w:val="nil"/>
            </w:tcBorders>
            <w:shd w:val="clear" w:color="auto" w:fill="auto"/>
            <w:vAlign w:val="center"/>
            <w:hideMark/>
          </w:tcPr>
          <w:p w14:paraId="36E63B85" w14:textId="77777777" w:rsidR="00D74B2F" w:rsidRPr="00D74B2F" w:rsidRDefault="00D74B2F" w:rsidP="00D74B2F">
            <w:pPr>
              <w:suppressAutoHyphens w:val="0"/>
              <w:spacing w:after="0" w:line="240" w:lineRule="auto"/>
              <w:rPr>
                <w:rFonts w:eastAsia="Times New Roman"/>
                <w:color w:val="000000"/>
                <w:sz w:val="24"/>
                <w:szCs w:val="24"/>
                <w:lang w:eastAsia="pl-PL"/>
              </w:rPr>
            </w:pPr>
            <w:r w:rsidRPr="00D74B2F">
              <w:rPr>
                <w:rFonts w:eastAsia="Times New Roman"/>
                <w:color w:val="000000"/>
                <w:sz w:val="24"/>
                <w:szCs w:val="24"/>
                <w:lang w:eastAsia="pl-PL"/>
              </w:rPr>
              <w:t>Próby +pomiary</w:t>
            </w:r>
          </w:p>
        </w:tc>
        <w:tc>
          <w:tcPr>
            <w:tcW w:w="1276" w:type="dxa"/>
            <w:tcBorders>
              <w:top w:val="nil"/>
              <w:left w:val="single" w:sz="8" w:space="0" w:color="auto"/>
              <w:bottom w:val="nil"/>
              <w:right w:val="single" w:sz="8" w:space="0" w:color="auto"/>
            </w:tcBorders>
            <w:shd w:val="clear" w:color="auto" w:fill="auto"/>
            <w:vAlign w:val="bottom"/>
          </w:tcPr>
          <w:p w14:paraId="3986368F" w14:textId="3CE0D0ED" w:rsidR="00D74B2F" w:rsidRPr="00D74B2F" w:rsidRDefault="00F27112" w:rsidP="00D74B2F">
            <w:pPr>
              <w:suppressAutoHyphens w:val="0"/>
              <w:spacing w:after="0" w:line="240" w:lineRule="auto"/>
              <w:jc w:val="center"/>
              <w:rPr>
                <w:rFonts w:eastAsia="Times New Roman"/>
                <w:color w:val="000000"/>
                <w:sz w:val="24"/>
                <w:szCs w:val="24"/>
                <w:lang w:eastAsia="pl-PL"/>
              </w:rPr>
            </w:pPr>
            <w:r>
              <w:rPr>
                <w:rFonts w:eastAsia="Times New Roman"/>
                <w:color w:val="000000"/>
                <w:sz w:val="24"/>
                <w:szCs w:val="24"/>
                <w:lang w:eastAsia="pl-PL"/>
              </w:rPr>
              <w:t>……….</w:t>
            </w:r>
          </w:p>
        </w:tc>
        <w:tc>
          <w:tcPr>
            <w:tcW w:w="1276" w:type="dxa"/>
            <w:tcBorders>
              <w:top w:val="nil"/>
              <w:left w:val="nil"/>
              <w:bottom w:val="nil"/>
              <w:right w:val="single" w:sz="8" w:space="0" w:color="auto"/>
            </w:tcBorders>
            <w:shd w:val="clear" w:color="auto" w:fill="auto"/>
            <w:vAlign w:val="bottom"/>
          </w:tcPr>
          <w:p w14:paraId="6CE7CC3C" w14:textId="705D1CEE" w:rsidR="00D74B2F" w:rsidRPr="00D74B2F" w:rsidRDefault="00F27112" w:rsidP="00D74B2F">
            <w:pPr>
              <w:suppressAutoHyphens w:val="0"/>
              <w:spacing w:after="0" w:line="240" w:lineRule="auto"/>
              <w:jc w:val="center"/>
              <w:rPr>
                <w:rFonts w:eastAsia="Times New Roman"/>
                <w:color w:val="000000"/>
                <w:sz w:val="24"/>
                <w:szCs w:val="24"/>
                <w:lang w:eastAsia="pl-PL"/>
              </w:rPr>
            </w:pPr>
            <w:r>
              <w:rPr>
                <w:rFonts w:eastAsia="Times New Roman"/>
                <w:color w:val="000000"/>
                <w:sz w:val="24"/>
                <w:szCs w:val="24"/>
                <w:lang w:eastAsia="pl-PL"/>
              </w:rPr>
              <w:t>………</w:t>
            </w:r>
          </w:p>
        </w:tc>
        <w:tc>
          <w:tcPr>
            <w:tcW w:w="1612" w:type="dxa"/>
            <w:tcBorders>
              <w:top w:val="nil"/>
              <w:left w:val="nil"/>
              <w:bottom w:val="single" w:sz="4" w:space="0" w:color="auto"/>
              <w:right w:val="single" w:sz="8" w:space="0" w:color="auto"/>
            </w:tcBorders>
            <w:shd w:val="clear" w:color="auto" w:fill="auto"/>
            <w:noWrap/>
            <w:vAlign w:val="bottom"/>
          </w:tcPr>
          <w:p w14:paraId="13931428" w14:textId="6601A8A2" w:rsidR="00D74B2F" w:rsidRPr="00D74B2F" w:rsidRDefault="00F27112" w:rsidP="00F27112">
            <w:pPr>
              <w:suppressAutoHyphens w:val="0"/>
              <w:spacing w:after="0" w:line="240" w:lineRule="auto"/>
              <w:jc w:val="center"/>
              <w:rPr>
                <w:rFonts w:eastAsia="Times New Roman"/>
                <w:color w:val="000000"/>
                <w:sz w:val="24"/>
                <w:szCs w:val="24"/>
                <w:lang w:eastAsia="pl-PL"/>
              </w:rPr>
            </w:pPr>
            <w:r>
              <w:rPr>
                <w:rFonts w:eastAsia="Times New Roman"/>
                <w:color w:val="000000"/>
                <w:sz w:val="24"/>
                <w:szCs w:val="24"/>
                <w:lang w:eastAsia="pl-PL"/>
              </w:rPr>
              <w:t>…………</w:t>
            </w:r>
          </w:p>
        </w:tc>
      </w:tr>
      <w:tr w:rsidR="00C66A83" w:rsidRPr="00D74B2F" w14:paraId="52E23357" w14:textId="77777777" w:rsidTr="00F27112">
        <w:trPr>
          <w:trHeight w:val="543"/>
        </w:trPr>
        <w:tc>
          <w:tcPr>
            <w:tcW w:w="7645"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1B7BD3" w14:textId="0DAF3FBC" w:rsidR="00C66A83" w:rsidRPr="00D74B2F" w:rsidRDefault="00C66A83" w:rsidP="00C66A83">
            <w:pPr>
              <w:suppressAutoHyphens w:val="0"/>
              <w:spacing w:after="0" w:line="240" w:lineRule="auto"/>
              <w:jc w:val="right"/>
              <w:rPr>
                <w:rFonts w:eastAsia="Times New Roman"/>
                <w:b/>
                <w:bCs/>
                <w:color w:val="000000"/>
                <w:sz w:val="28"/>
                <w:szCs w:val="28"/>
                <w:lang w:eastAsia="pl-PL"/>
              </w:rPr>
            </w:pPr>
            <w:r w:rsidRPr="00D74B2F">
              <w:rPr>
                <w:rFonts w:ascii="Calibri" w:eastAsia="Times New Roman" w:hAnsi="Calibri" w:cs="Calibri"/>
                <w:color w:val="000000"/>
                <w:lang w:eastAsia="pl-PL"/>
              </w:rPr>
              <w:t> </w:t>
            </w:r>
            <w:r w:rsidRPr="00D74B2F">
              <w:rPr>
                <w:rFonts w:eastAsia="Times New Roman"/>
                <w:b/>
                <w:bCs/>
                <w:color w:val="000000"/>
                <w:sz w:val="28"/>
                <w:szCs w:val="28"/>
                <w:lang w:eastAsia="pl-PL"/>
              </w:rPr>
              <w:t>Łącznie netto</w:t>
            </w:r>
          </w:p>
        </w:tc>
        <w:tc>
          <w:tcPr>
            <w:tcW w:w="1612" w:type="dxa"/>
            <w:tcBorders>
              <w:top w:val="single" w:sz="8" w:space="0" w:color="auto"/>
              <w:left w:val="nil"/>
              <w:bottom w:val="single" w:sz="8" w:space="0" w:color="auto"/>
              <w:right w:val="single" w:sz="8" w:space="0" w:color="auto"/>
            </w:tcBorders>
            <w:shd w:val="clear" w:color="auto" w:fill="auto"/>
            <w:noWrap/>
            <w:vAlign w:val="bottom"/>
            <w:hideMark/>
          </w:tcPr>
          <w:p w14:paraId="646A08D8" w14:textId="20AE538B" w:rsidR="00C66A83" w:rsidRPr="00D74B2F" w:rsidRDefault="00F27112" w:rsidP="00F27112">
            <w:pPr>
              <w:suppressAutoHyphens w:val="0"/>
              <w:spacing w:after="0" w:line="240" w:lineRule="auto"/>
              <w:jc w:val="center"/>
              <w:rPr>
                <w:rFonts w:eastAsia="Times New Roman"/>
                <w:b/>
                <w:bCs/>
                <w:color w:val="000000"/>
                <w:sz w:val="24"/>
                <w:szCs w:val="24"/>
                <w:lang w:eastAsia="pl-PL"/>
              </w:rPr>
            </w:pPr>
            <w:r w:rsidRPr="00F27112">
              <w:rPr>
                <w:rFonts w:eastAsia="Times New Roman"/>
                <w:bCs/>
                <w:color w:val="000000"/>
                <w:sz w:val="24"/>
                <w:szCs w:val="24"/>
                <w:lang w:eastAsia="pl-PL"/>
              </w:rPr>
              <w:t>..………..</w:t>
            </w:r>
            <w:r w:rsidR="00C66A83" w:rsidRPr="00F27112">
              <w:rPr>
                <w:rFonts w:eastAsia="Times New Roman"/>
                <w:bCs/>
                <w:color w:val="000000"/>
                <w:sz w:val="24"/>
                <w:szCs w:val="24"/>
                <w:lang w:eastAsia="pl-PL"/>
              </w:rPr>
              <w:t xml:space="preserve"> </w:t>
            </w:r>
            <w:r w:rsidR="00C66A83" w:rsidRPr="00D74B2F">
              <w:rPr>
                <w:rFonts w:eastAsia="Times New Roman"/>
                <w:b/>
                <w:bCs/>
                <w:color w:val="000000"/>
                <w:sz w:val="24"/>
                <w:szCs w:val="24"/>
                <w:lang w:eastAsia="pl-PL"/>
              </w:rPr>
              <w:t>zł</w:t>
            </w:r>
          </w:p>
        </w:tc>
      </w:tr>
      <w:tr w:rsidR="00C66A83" w:rsidRPr="00D74B2F" w14:paraId="3656DB20" w14:textId="77777777" w:rsidTr="00F27112">
        <w:trPr>
          <w:trHeight w:val="679"/>
        </w:trPr>
        <w:tc>
          <w:tcPr>
            <w:tcW w:w="440" w:type="dxa"/>
            <w:tcBorders>
              <w:top w:val="nil"/>
              <w:left w:val="single" w:sz="8" w:space="0" w:color="auto"/>
              <w:bottom w:val="single" w:sz="8" w:space="0" w:color="auto"/>
              <w:right w:val="nil"/>
            </w:tcBorders>
            <w:shd w:val="clear" w:color="auto" w:fill="auto"/>
            <w:noWrap/>
            <w:vAlign w:val="bottom"/>
            <w:hideMark/>
          </w:tcPr>
          <w:p w14:paraId="4AD86786" w14:textId="77777777" w:rsidR="00C66A83" w:rsidRPr="00D74B2F" w:rsidRDefault="00C66A83" w:rsidP="00D74B2F">
            <w:pPr>
              <w:suppressAutoHyphens w:val="0"/>
              <w:spacing w:after="0" w:line="240" w:lineRule="auto"/>
              <w:jc w:val="center"/>
              <w:rPr>
                <w:rFonts w:ascii="Calibri" w:eastAsia="Times New Roman" w:hAnsi="Calibri" w:cs="Calibri"/>
                <w:color w:val="000000"/>
                <w:lang w:eastAsia="pl-PL"/>
              </w:rPr>
            </w:pPr>
            <w:r w:rsidRPr="00D74B2F">
              <w:rPr>
                <w:rFonts w:ascii="Calibri" w:eastAsia="Times New Roman" w:hAnsi="Calibri" w:cs="Calibri"/>
                <w:color w:val="000000"/>
                <w:lang w:eastAsia="pl-PL"/>
              </w:rPr>
              <w:t> </w:t>
            </w:r>
          </w:p>
        </w:tc>
        <w:tc>
          <w:tcPr>
            <w:tcW w:w="7205" w:type="dxa"/>
            <w:gridSpan w:val="3"/>
            <w:tcBorders>
              <w:top w:val="nil"/>
              <w:left w:val="nil"/>
              <w:bottom w:val="single" w:sz="8" w:space="0" w:color="auto"/>
              <w:right w:val="single" w:sz="8" w:space="0" w:color="auto"/>
            </w:tcBorders>
            <w:shd w:val="clear" w:color="auto" w:fill="auto"/>
            <w:noWrap/>
            <w:vAlign w:val="center"/>
            <w:hideMark/>
          </w:tcPr>
          <w:p w14:paraId="72E62811" w14:textId="649046F4" w:rsidR="00C66A83" w:rsidRPr="00D74B2F" w:rsidRDefault="00C66A83" w:rsidP="00C66A83">
            <w:pPr>
              <w:suppressAutoHyphens w:val="0"/>
              <w:spacing w:after="0" w:line="240" w:lineRule="auto"/>
              <w:jc w:val="right"/>
              <w:rPr>
                <w:rFonts w:eastAsia="Times New Roman"/>
                <w:b/>
                <w:bCs/>
                <w:color w:val="000000"/>
                <w:sz w:val="28"/>
                <w:szCs w:val="28"/>
                <w:lang w:eastAsia="pl-PL"/>
              </w:rPr>
            </w:pPr>
            <w:r w:rsidRPr="00D74B2F">
              <w:rPr>
                <w:rFonts w:eastAsia="Times New Roman"/>
                <w:b/>
                <w:bCs/>
                <w:color w:val="000000"/>
                <w:sz w:val="28"/>
                <w:szCs w:val="28"/>
                <w:lang w:eastAsia="pl-PL"/>
              </w:rPr>
              <w:t>VAT </w:t>
            </w:r>
          </w:p>
        </w:tc>
        <w:tc>
          <w:tcPr>
            <w:tcW w:w="1612" w:type="dxa"/>
            <w:tcBorders>
              <w:top w:val="nil"/>
              <w:left w:val="nil"/>
              <w:bottom w:val="single" w:sz="8" w:space="0" w:color="auto"/>
              <w:right w:val="single" w:sz="8" w:space="0" w:color="auto"/>
            </w:tcBorders>
            <w:shd w:val="clear" w:color="auto" w:fill="auto"/>
            <w:noWrap/>
            <w:vAlign w:val="bottom"/>
            <w:hideMark/>
          </w:tcPr>
          <w:p w14:paraId="029C041F" w14:textId="31F4E589" w:rsidR="00C66A83" w:rsidRPr="00D74B2F" w:rsidRDefault="00F27112" w:rsidP="00F27112">
            <w:pPr>
              <w:suppressAutoHyphens w:val="0"/>
              <w:spacing w:after="0" w:line="240" w:lineRule="auto"/>
              <w:jc w:val="center"/>
              <w:rPr>
                <w:rFonts w:eastAsia="Times New Roman"/>
                <w:b/>
                <w:bCs/>
                <w:color w:val="000000"/>
                <w:sz w:val="24"/>
                <w:szCs w:val="24"/>
                <w:lang w:eastAsia="pl-PL"/>
              </w:rPr>
            </w:pPr>
            <w:r w:rsidRPr="00F27112">
              <w:rPr>
                <w:rFonts w:eastAsia="Times New Roman"/>
                <w:bCs/>
                <w:color w:val="000000"/>
                <w:sz w:val="24"/>
                <w:szCs w:val="24"/>
                <w:lang w:eastAsia="pl-PL"/>
              </w:rPr>
              <w:t>…………</w:t>
            </w:r>
            <w:r w:rsidR="00C66A83" w:rsidRPr="00D74B2F">
              <w:rPr>
                <w:rFonts w:eastAsia="Times New Roman"/>
                <w:b/>
                <w:bCs/>
                <w:color w:val="000000"/>
                <w:sz w:val="24"/>
                <w:szCs w:val="24"/>
                <w:lang w:eastAsia="pl-PL"/>
              </w:rPr>
              <w:t xml:space="preserve"> zł</w:t>
            </w:r>
          </w:p>
        </w:tc>
      </w:tr>
      <w:tr w:rsidR="00C66A83" w:rsidRPr="00D74B2F" w14:paraId="3D49FAA4" w14:textId="77777777" w:rsidTr="00F27112">
        <w:trPr>
          <w:trHeight w:val="561"/>
        </w:trPr>
        <w:tc>
          <w:tcPr>
            <w:tcW w:w="440" w:type="dxa"/>
            <w:tcBorders>
              <w:top w:val="nil"/>
              <w:left w:val="single" w:sz="8" w:space="0" w:color="auto"/>
              <w:bottom w:val="single" w:sz="8" w:space="0" w:color="auto"/>
              <w:right w:val="nil"/>
            </w:tcBorders>
            <w:shd w:val="clear" w:color="auto" w:fill="auto"/>
            <w:noWrap/>
            <w:vAlign w:val="bottom"/>
            <w:hideMark/>
          </w:tcPr>
          <w:p w14:paraId="3D212781" w14:textId="77777777" w:rsidR="00C66A83" w:rsidRPr="00D74B2F" w:rsidRDefault="00C66A83" w:rsidP="00D74B2F">
            <w:pPr>
              <w:suppressAutoHyphens w:val="0"/>
              <w:spacing w:after="0" w:line="240" w:lineRule="auto"/>
              <w:jc w:val="center"/>
              <w:rPr>
                <w:rFonts w:ascii="Calibri" w:eastAsia="Times New Roman" w:hAnsi="Calibri" w:cs="Calibri"/>
                <w:color w:val="000000"/>
                <w:lang w:eastAsia="pl-PL"/>
              </w:rPr>
            </w:pPr>
            <w:r w:rsidRPr="00D74B2F">
              <w:rPr>
                <w:rFonts w:ascii="Calibri" w:eastAsia="Times New Roman" w:hAnsi="Calibri" w:cs="Calibri"/>
                <w:color w:val="000000"/>
                <w:lang w:eastAsia="pl-PL"/>
              </w:rPr>
              <w:t> </w:t>
            </w:r>
          </w:p>
        </w:tc>
        <w:tc>
          <w:tcPr>
            <w:tcW w:w="7205" w:type="dxa"/>
            <w:gridSpan w:val="3"/>
            <w:tcBorders>
              <w:top w:val="single" w:sz="8" w:space="0" w:color="auto"/>
              <w:left w:val="nil"/>
              <w:bottom w:val="single" w:sz="8" w:space="0" w:color="auto"/>
              <w:right w:val="single" w:sz="8" w:space="0" w:color="auto"/>
            </w:tcBorders>
            <w:shd w:val="clear" w:color="auto" w:fill="auto"/>
            <w:noWrap/>
            <w:vAlign w:val="center"/>
            <w:hideMark/>
          </w:tcPr>
          <w:p w14:paraId="4EC40347" w14:textId="751540FF" w:rsidR="00C66A83" w:rsidRPr="00D74B2F" w:rsidRDefault="00C66A83" w:rsidP="00C66A83">
            <w:pPr>
              <w:suppressAutoHyphens w:val="0"/>
              <w:spacing w:after="0" w:line="240" w:lineRule="auto"/>
              <w:jc w:val="right"/>
              <w:rPr>
                <w:rFonts w:eastAsia="Times New Roman"/>
                <w:b/>
                <w:bCs/>
                <w:color w:val="000000"/>
                <w:sz w:val="28"/>
                <w:szCs w:val="28"/>
                <w:lang w:eastAsia="pl-PL"/>
              </w:rPr>
            </w:pPr>
            <w:r w:rsidRPr="00D74B2F">
              <w:rPr>
                <w:rFonts w:eastAsia="Times New Roman"/>
                <w:b/>
                <w:bCs/>
                <w:color w:val="000000"/>
                <w:sz w:val="28"/>
                <w:szCs w:val="28"/>
                <w:lang w:eastAsia="pl-PL"/>
              </w:rPr>
              <w:t>Łącznie brutto </w:t>
            </w:r>
          </w:p>
        </w:tc>
        <w:tc>
          <w:tcPr>
            <w:tcW w:w="1612" w:type="dxa"/>
            <w:tcBorders>
              <w:top w:val="nil"/>
              <w:left w:val="nil"/>
              <w:bottom w:val="single" w:sz="8" w:space="0" w:color="auto"/>
              <w:right w:val="single" w:sz="8" w:space="0" w:color="auto"/>
            </w:tcBorders>
            <w:shd w:val="clear" w:color="auto" w:fill="auto"/>
            <w:noWrap/>
            <w:vAlign w:val="bottom"/>
            <w:hideMark/>
          </w:tcPr>
          <w:p w14:paraId="50BEA843" w14:textId="3EA332A9" w:rsidR="00C66A83" w:rsidRPr="00D74B2F" w:rsidRDefault="00F27112" w:rsidP="00F27112">
            <w:pPr>
              <w:suppressAutoHyphens w:val="0"/>
              <w:spacing w:after="0" w:line="240" w:lineRule="auto"/>
              <w:jc w:val="center"/>
              <w:rPr>
                <w:rFonts w:eastAsia="Times New Roman"/>
                <w:b/>
                <w:bCs/>
                <w:color w:val="000000"/>
                <w:sz w:val="24"/>
                <w:szCs w:val="24"/>
                <w:lang w:eastAsia="pl-PL"/>
              </w:rPr>
            </w:pPr>
            <w:r w:rsidRPr="00F27112">
              <w:rPr>
                <w:rFonts w:eastAsia="Times New Roman"/>
                <w:bCs/>
                <w:color w:val="000000"/>
                <w:sz w:val="24"/>
                <w:szCs w:val="24"/>
                <w:lang w:eastAsia="pl-PL"/>
              </w:rPr>
              <w:t>…………</w:t>
            </w:r>
            <w:r w:rsidR="00C66A83" w:rsidRPr="00D74B2F">
              <w:rPr>
                <w:rFonts w:eastAsia="Times New Roman"/>
                <w:b/>
                <w:bCs/>
                <w:color w:val="000000"/>
                <w:sz w:val="24"/>
                <w:szCs w:val="24"/>
                <w:lang w:eastAsia="pl-PL"/>
              </w:rPr>
              <w:t xml:space="preserve"> zł</w:t>
            </w:r>
          </w:p>
        </w:tc>
      </w:tr>
    </w:tbl>
    <w:p w14:paraId="5BC873B0" w14:textId="77777777" w:rsidR="00701B91" w:rsidRPr="00932004" w:rsidRDefault="00701B91" w:rsidP="00932004">
      <w:pPr>
        <w:spacing w:after="0" w:line="240" w:lineRule="auto"/>
        <w:jc w:val="both"/>
        <w:rPr>
          <w:rFonts w:eastAsia="Times New Roman"/>
          <w:b/>
          <w:lang w:eastAsia="pl-PL"/>
        </w:rPr>
      </w:pPr>
    </w:p>
    <w:p w14:paraId="2D5D3185" w14:textId="07243405" w:rsidR="00C66A83" w:rsidRPr="005761DC" w:rsidRDefault="00D74B2F" w:rsidP="0051310E">
      <w:pPr>
        <w:pStyle w:val="Bezodstpw"/>
        <w:spacing w:before="60"/>
        <w:jc w:val="both"/>
        <w:rPr>
          <w:rFonts w:ascii="Times New Roman" w:hAnsi="Times New Roman" w:cs="Times New Roman"/>
          <w:b/>
        </w:rPr>
      </w:pPr>
      <w:r w:rsidRPr="005761DC">
        <w:rPr>
          <w:rFonts w:ascii="Times New Roman" w:hAnsi="Times New Roman" w:cs="Times New Roman"/>
          <w:b/>
        </w:rPr>
        <w:t>Wykonawca w cenie oferty zobowiązany jest ująć wszelkie koszty, składające się na cenę realizacji przedmiotu zamówienia, wynikające z wymagań technicznych, rysunków, projektu lub</w:t>
      </w:r>
      <w:r w:rsidR="00C66A83" w:rsidRPr="005761DC">
        <w:rPr>
          <w:rFonts w:ascii="Times New Roman" w:hAnsi="Times New Roman" w:cs="Times New Roman"/>
          <w:b/>
        </w:rPr>
        <w:t xml:space="preserve"> </w:t>
      </w:r>
      <w:r w:rsidRPr="005761DC">
        <w:rPr>
          <w:rFonts w:ascii="Times New Roman" w:hAnsi="Times New Roman" w:cs="Times New Roman"/>
          <w:b/>
        </w:rPr>
        <w:t>jakichkolwiek innych zapisów w dokumentacji przetargowej, nawet wówczas, jeżeli nie wynikałyby z przedmiarów robót.</w:t>
      </w:r>
    </w:p>
    <w:p w14:paraId="1C7DEA54" w14:textId="43AEEC17" w:rsidR="00D15344" w:rsidRPr="00D15344" w:rsidRDefault="00D15344" w:rsidP="0051310E">
      <w:pPr>
        <w:pStyle w:val="Bezodstpw"/>
        <w:spacing w:before="60"/>
        <w:jc w:val="both"/>
        <w:rPr>
          <w:b/>
          <w:i/>
          <w:u w:val="single"/>
        </w:rPr>
      </w:pPr>
    </w:p>
    <w:p w14:paraId="38F9FBCF" w14:textId="77777777" w:rsidR="00D15344" w:rsidRPr="00D15344" w:rsidRDefault="00D15344" w:rsidP="007232E5">
      <w:pPr>
        <w:widowControl w:val="0"/>
        <w:numPr>
          <w:ilvl w:val="0"/>
          <w:numId w:val="51"/>
        </w:numPr>
        <w:suppressAutoHyphens w:val="0"/>
        <w:spacing w:after="0" w:line="240" w:lineRule="auto"/>
        <w:ind w:hanging="436"/>
        <w:contextualSpacing/>
        <w:jc w:val="both"/>
        <w:rPr>
          <w:rFonts w:eastAsia="Times New Roman"/>
          <w:lang w:eastAsia="pl-PL"/>
        </w:rPr>
      </w:pPr>
      <w:r w:rsidRPr="00D15344">
        <w:rPr>
          <w:rFonts w:eastAsia="Times New Roman"/>
          <w:lang w:eastAsia="pl-PL"/>
        </w:rPr>
        <w:t>oświadczamy, że wybór oferty:</w:t>
      </w:r>
    </w:p>
    <w:p w14:paraId="693E0A24" w14:textId="70D09EE9" w:rsidR="00D15344" w:rsidRPr="00D15344" w:rsidRDefault="00D15344" w:rsidP="007232E5">
      <w:pPr>
        <w:widowControl w:val="0"/>
        <w:numPr>
          <w:ilvl w:val="0"/>
          <w:numId w:val="50"/>
        </w:numPr>
        <w:suppressAutoHyphens w:val="0"/>
        <w:spacing w:after="0" w:line="240" w:lineRule="auto"/>
        <w:ind w:left="993" w:hanging="295"/>
        <w:jc w:val="both"/>
        <w:rPr>
          <w:rFonts w:eastAsia="Times New Roman"/>
          <w:lang w:eastAsia="pl-PL"/>
        </w:rPr>
      </w:pPr>
      <w:r w:rsidRPr="00D15344">
        <w:rPr>
          <w:rFonts w:eastAsia="Times New Roman"/>
          <w:lang w:eastAsia="pl-PL"/>
        </w:rPr>
        <w:t xml:space="preserve">nie będzie prowadził do powstania u Zamawiającego obowiązku podatkowego zgodnie </w:t>
      </w:r>
      <w:r w:rsidR="007232E5">
        <w:rPr>
          <w:rFonts w:eastAsia="Times New Roman"/>
          <w:lang w:eastAsia="pl-PL"/>
        </w:rPr>
        <w:br/>
      </w:r>
      <w:r w:rsidRPr="00D15344">
        <w:rPr>
          <w:rFonts w:eastAsia="Times New Roman"/>
          <w:lang w:eastAsia="pl-PL"/>
        </w:rPr>
        <w:t>z przepisami o podatku od towarów i usług.</w:t>
      </w:r>
    </w:p>
    <w:p w14:paraId="0C17EE08" w14:textId="497CCC01" w:rsidR="00D15344" w:rsidRPr="00D15344" w:rsidRDefault="00D15344" w:rsidP="007232E5">
      <w:pPr>
        <w:widowControl w:val="0"/>
        <w:numPr>
          <w:ilvl w:val="0"/>
          <w:numId w:val="50"/>
        </w:numPr>
        <w:suppressAutoHyphens w:val="0"/>
        <w:spacing w:after="0" w:line="240" w:lineRule="auto"/>
        <w:ind w:left="993" w:hanging="295"/>
        <w:jc w:val="both"/>
        <w:rPr>
          <w:rFonts w:eastAsia="Times New Roman"/>
          <w:lang w:eastAsia="pl-PL"/>
        </w:rPr>
      </w:pPr>
      <w:r w:rsidRPr="00D15344">
        <w:rPr>
          <w:rFonts w:eastAsia="Times New Roman"/>
          <w:lang w:eastAsia="pl-PL"/>
        </w:rPr>
        <w:t xml:space="preserve">będzie prowadził do powstania u Zamawiającego obowiązku podatkowego zgodnie </w:t>
      </w:r>
      <w:r w:rsidRPr="00D15344">
        <w:rPr>
          <w:rFonts w:eastAsia="Times New Roman"/>
          <w:lang w:eastAsia="pl-PL"/>
        </w:rPr>
        <w:br/>
        <w:t>z przepisami o podatku od towarów i usług. Powyższy obowiązek podatkowy będzie dotyczył ……………………………………… (</w:t>
      </w:r>
      <w:r w:rsidRPr="00D15344">
        <w:rPr>
          <w:rFonts w:eastAsia="Times New Roman"/>
          <w:i/>
          <w:lang w:eastAsia="pl-PL"/>
        </w:rPr>
        <w:t>Wpisać nazwę /rodzaj towaru lub usługi, które będą prowadziły do powstania u Zamawiającego obowiązku podatkowego zgodnie z przepisami o podatku od towarów i usług)</w:t>
      </w:r>
      <w:r w:rsidRPr="00D15344">
        <w:rPr>
          <w:rFonts w:eastAsia="Times New Roman"/>
          <w:i/>
          <w:vertAlign w:val="superscript"/>
          <w:lang w:eastAsia="pl-PL"/>
        </w:rPr>
        <w:t xml:space="preserve"> </w:t>
      </w:r>
      <w:r w:rsidRPr="00D15344">
        <w:rPr>
          <w:rFonts w:eastAsia="Times New Roman"/>
          <w:lang w:eastAsia="pl-PL"/>
        </w:rPr>
        <w:t>objętych przedmiotem zamówienia.</w:t>
      </w:r>
    </w:p>
    <w:p w14:paraId="0D13726A" w14:textId="77777777" w:rsidR="00D15344" w:rsidRPr="00D15344" w:rsidRDefault="00D15344" w:rsidP="007232E5">
      <w:pPr>
        <w:widowControl w:val="0"/>
        <w:numPr>
          <w:ilvl w:val="0"/>
          <w:numId w:val="51"/>
        </w:numPr>
        <w:suppressAutoHyphens w:val="0"/>
        <w:spacing w:after="0" w:line="240" w:lineRule="auto"/>
        <w:ind w:hanging="436"/>
        <w:contextualSpacing/>
        <w:jc w:val="both"/>
        <w:rPr>
          <w:rFonts w:eastAsia="Times New Roman"/>
          <w:lang w:eastAsia="pl-PL"/>
        </w:rPr>
      </w:pPr>
      <w:r w:rsidRPr="00D15344">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3E190741" w14:textId="07364EE1" w:rsidR="00D15344" w:rsidRPr="00D15344" w:rsidRDefault="00D15344" w:rsidP="007232E5">
      <w:pPr>
        <w:numPr>
          <w:ilvl w:val="0"/>
          <w:numId w:val="51"/>
        </w:numPr>
        <w:tabs>
          <w:tab w:val="num" w:pos="426"/>
        </w:tabs>
        <w:suppressAutoHyphens w:val="0"/>
        <w:spacing w:after="0"/>
        <w:ind w:hanging="436"/>
        <w:contextualSpacing/>
        <w:jc w:val="both"/>
      </w:pPr>
      <w:r w:rsidRPr="00D15344">
        <w:t xml:space="preserve">oferta liczy </w:t>
      </w:r>
      <w:r w:rsidRPr="00F27112">
        <w:t>........................</w:t>
      </w:r>
      <w:r w:rsidRPr="00D15344">
        <w:t xml:space="preserve"> kolejno ponumerowanych kart,</w:t>
      </w:r>
    </w:p>
    <w:p w14:paraId="3AF404C7" w14:textId="77777777" w:rsidR="00007814" w:rsidRDefault="00007814" w:rsidP="00D15344">
      <w:pPr>
        <w:rPr>
          <w:b/>
          <w:i/>
          <w:u w:val="single"/>
        </w:rPr>
      </w:pPr>
    </w:p>
    <w:p w14:paraId="69D085E0" w14:textId="5611E2CA" w:rsidR="00007814" w:rsidRPr="00CF4210" w:rsidRDefault="00CF4210" w:rsidP="00CF4210">
      <w:pPr>
        <w:jc w:val="both"/>
        <w:rPr>
          <w:b/>
          <w:i/>
        </w:rPr>
      </w:pPr>
      <w:r w:rsidRPr="00CF4210">
        <w:rPr>
          <w:b/>
          <w:bCs/>
          <w:i/>
          <w:iCs/>
          <w:sz w:val="20"/>
          <w:szCs w:val="20"/>
        </w:rPr>
        <w:t>Uwaga! Wykonawca zobowiązany jest do wypełni</w:t>
      </w:r>
      <w:r>
        <w:rPr>
          <w:b/>
          <w:bCs/>
          <w:i/>
          <w:iCs/>
          <w:sz w:val="20"/>
          <w:szCs w:val="20"/>
        </w:rPr>
        <w:t>enia miejsc wykropkowanych.</w:t>
      </w:r>
      <w:r w:rsidRPr="00CF4210">
        <w:rPr>
          <w:b/>
          <w:bCs/>
          <w:i/>
          <w:iCs/>
          <w:sz w:val="20"/>
          <w:szCs w:val="20"/>
        </w:rPr>
        <w:t xml:space="preserve"> </w:t>
      </w:r>
    </w:p>
    <w:p w14:paraId="0FD0C2B1" w14:textId="45CBBA2B" w:rsidR="00007814" w:rsidRDefault="00007814" w:rsidP="00AF6E6F">
      <w:pPr>
        <w:ind w:left="6372"/>
        <w:jc w:val="right"/>
        <w:rPr>
          <w:b/>
          <w:i/>
          <w:u w:val="single"/>
        </w:rPr>
      </w:pPr>
    </w:p>
    <w:p w14:paraId="26CE828B" w14:textId="2E3DB18A" w:rsidR="00AF6E6F" w:rsidRDefault="00AF6E6F" w:rsidP="00AF6E6F">
      <w:pPr>
        <w:ind w:left="6372"/>
        <w:jc w:val="right"/>
        <w:rPr>
          <w:b/>
          <w:i/>
          <w:u w:val="single"/>
        </w:rPr>
      </w:pPr>
      <w:r w:rsidRPr="00CF7419">
        <w:rPr>
          <w:b/>
          <w:i/>
          <w:u w:val="single"/>
        </w:rPr>
        <w:t xml:space="preserve">ZAŁĄCZNIK NR </w:t>
      </w:r>
      <w:r>
        <w:rPr>
          <w:b/>
          <w:i/>
          <w:u w:val="single"/>
        </w:rPr>
        <w:t>2</w:t>
      </w:r>
    </w:p>
    <w:p w14:paraId="72EE31A5" w14:textId="77777777" w:rsidR="005761DC" w:rsidRPr="005761DC" w:rsidRDefault="005761DC" w:rsidP="00260145">
      <w:pPr>
        <w:numPr>
          <w:ilvl w:val="0"/>
          <w:numId w:val="54"/>
        </w:numPr>
        <w:spacing w:after="0" w:line="240" w:lineRule="auto"/>
        <w:ind w:left="426"/>
        <w:contextualSpacing/>
        <w:rPr>
          <w:rFonts w:eastAsia="Times New Roman"/>
          <w:b/>
          <w:sz w:val="24"/>
          <w:szCs w:val="24"/>
          <w:lang w:eastAsia="pl-PL"/>
        </w:rPr>
      </w:pPr>
      <w:r w:rsidRPr="005761DC">
        <w:rPr>
          <w:rFonts w:eastAsia="Times New Roman"/>
          <w:b/>
          <w:sz w:val="24"/>
          <w:szCs w:val="24"/>
          <w:lang w:eastAsia="pl-PL"/>
        </w:rPr>
        <w:t>Opis przedmiotu zamówienia:</w:t>
      </w:r>
    </w:p>
    <w:p w14:paraId="36F373DA" w14:textId="77777777" w:rsidR="005761DC" w:rsidRPr="005761DC" w:rsidRDefault="005761DC" w:rsidP="00260145">
      <w:pPr>
        <w:numPr>
          <w:ilvl w:val="1"/>
          <w:numId w:val="54"/>
        </w:numPr>
        <w:spacing w:after="0" w:line="240" w:lineRule="auto"/>
        <w:ind w:left="709"/>
        <w:contextualSpacing/>
        <w:jc w:val="both"/>
        <w:rPr>
          <w:rFonts w:eastAsia="Times New Roman"/>
          <w:b/>
          <w:sz w:val="24"/>
          <w:szCs w:val="24"/>
          <w:lang w:eastAsia="pl-PL"/>
        </w:rPr>
      </w:pPr>
      <w:r w:rsidRPr="005761DC">
        <w:rPr>
          <w:rFonts w:eastAsia="Times New Roman"/>
          <w:sz w:val="24"/>
          <w:szCs w:val="24"/>
          <w:lang w:eastAsia="ar-SA"/>
        </w:rPr>
        <w:t>Przedmiotem zamówienia jest „</w:t>
      </w:r>
      <w:r w:rsidRPr="005761DC">
        <w:rPr>
          <w:rFonts w:eastAsia="Times New Roman"/>
          <w:b/>
          <w:sz w:val="24"/>
          <w:szCs w:val="24"/>
          <w:lang w:eastAsia="ar-SA"/>
        </w:rPr>
        <w:t>Modernizacja instalacji oświetleniowej w ciągach komunikacyjnych i sanitariatach w budynku nr 5 na terenie Akademii Marynarki Wojennej w Gdyni</w:t>
      </w:r>
      <w:r w:rsidRPr="005761DC">
        <w:rPr>
          <w:rFonts w:eastAsia="Times New Roman"/>
          <w:b/>
          <w:bCs/>
          <w:iCs/>
          <w:sz w:val="24"/>
          <w:szCs w:val="24"/>
          <w:lang w:eastAsia="ar-SA"/>
        </w:rPr>
        <w:t xml:space="preserve"> przy ul. Śmidowicza 69, wpisanego do rejestru zabytków pod numerem 1859.”</w:t>
      </w:r>
    </w:p>
    <w:p w14:paraId="34B03974" w14:textId="77777777" w:rsidR="005761DC" w:rsidRPr="005761DC" w:rsidRDefault="005761DC" w:rsidP="00260145">
      <w:pPr>
        <w:spacing w:after="0" w:line="240" w:lineRule="auto"/>
        <w:ind w:left="709"/>
        <w:contextualSpacing/>
        <w:jc w:val="both"/>
        <w:rPr>
          <w:rFonts w:eastAsia="Times New Roman"/>
          <w:strike/>
          <w:sz w:val="24"/>
          <w:szCs w:val="24"/>
          <w:highlight w:val="yellow"/>
          <w:lang w:eastAsia="pl-PL"/>
        </w:rPr>
      </w:pPr>
      <w:r w:rsidRPr="005761DC">
        <w:rPr>
          <w:bCs/>
          <w:iCs/>
          <w:sz w:val="24"/>
          <w:szCs w:val="24"/>
          <w:lang w:eastAsia="ar-SA"/>
        </w:rPr>
        <w:t xml:space="preserve">Zakres prac został szczegółowo określony w dokumentacji projektowej oraz w przedmiarze robót. </w:t>
      </w:r>
    </w:p>
    <w:p w14:paraId="6798E703" w14:textId="77777777" w:rsidR="005761DC" w:rsidRPr="005761DC" w:rsidRDefault="005761DC" w:rsidP="00260145">
      <w:pPr>
        <w:numPr>
          <w:ilvl w:val="1"/>
          <w:numId w:val="54"/>
        </w:numPr>
        <w:spacing w:after="0" w:line="240" w:lineRule="auto"/>
        <w:ind w:left="709"/>
        <w:contextualSpacing/>
        <w:rPr>
          <w:rFonts w:eastAsia="Times New Roman"/>
          <w:sz w:val="24"/>
          <w:szCs w:val="24"/>
          <w:lang w:eastAsia="pl-PL"/>
        </w:rPr>
      </w:pPr>
      <w:r w:rsidRPr="005761DC">
        <w:rPr>
          <w:bCs/>
          <w:iCs/>
          <w:sz w:val="24"/>
          <w:szCs w:val="24"/>
          <w:lang w:eastAsia="ar-SA"/>
        </w:rPr>
        <w:t>Planowany zakres robót elektrycznych obejmuje min.:</w:t>
      </w:r>
    </w:p>
    <w:p w14:paraId="6FE3500E" w14:textId="6EA5FF6E" w:rsidR="005761DC" w:rsidRPr="005761DC" w:rsidRDefault="005761DC" w:rsidP="00260145">
      <w:pPr>
        <w:spacing w:after="0" w:line="240" w:lineRule="auto"/>
        <w:ind w:left="709"/>
        <w:contextualSpacing/>
        <w:jc w:val="both"/>
        <w:rPr>
          <w:rFonts w:eastAsia="Times New Roman"/>
          <w:sz w:val="24"/>
          <w:szCs w:val="24"/>
          <w:lang w:eastAsia="pl-PL"/>
        </w:rPr>
      </w:pPr>
      <w:r w:rsidRPr="005761DC">
        <w:rPr>
          <w:rFonts w:eastAsia="Times New Roman"/>
          <w:sz w:val="24"/>
          <w:szCs w:val="24"/>
          <w:lang w:eastAsia="pl-PL"/>
        </w:rPr>
        <w:t>Modernizację instalacji oświetleniowej w ciągach komunikacyjnych i sanitariatach, za wyjątkiem sanitariatów  prawego skrzydła budyn</w:t>
      </w:r>
      <w:r w:rsidR="00260145">
        <w:rPr>
          <w:rFonts w:eastAsia="Times New Roman"/>
          <w:sz w:val="24"/>
          <w:szCs w:val="24"/>
          <w:lang w:eastAsia="pl-PL"/>
        </w:rPr>
        <w:t xml:space="preserve">ku na I i II piętrze, zgodnie </w:t>
      </w:r>
      <w:r w:rsidR="00260145">
        <w:rPr>
          <w:rFonts w:eastAsia="Times New Roman"/>
          <w:sz w:val="24"/>
          <w:szCs w:val="24"/>
          <w:lang w:eastAsia="pl-PL"/>
        </w:rPr>
        <w:br/>
      </w:r>
      <w:r w:rsidRPr="005761DC">
        <w:rPr>
          <w:rFonts w:eastAsia="Times New Roman"/>
          <w:sz w:val="24"/>
          <w:szCs w:val="24"/>
          <w:lang w:eastAsia="pl-PL"/>
        </w:rPr>
        <w:t>z załączonym projektem wykonawczym.</w:t>
      </w:r>
    </w:p>
    <w:p w14:paraId="7E830D7D" w14:textId="77777777" w:rsidR="005761DC" w:rsidRPr="005761DC" w:rsidRDefault="005761DC" w:rsidP="00260145">
      <w:pPr>
        <w:spacing w:after="0" w:line="240" w:lineRule="auto"/>
        <w:ind w:left="709"/>
        <w:contextualSpacing/>
        <w:jc w:val="both"/>
        <w:rPr>
          <w:rFonts w:eastAsia="Times New Roman"/>
          <w:sz w:val="24"/>
          <w:szCs w:val="24"/>
          <w:lang w:eastAsia="pl-PL"/>
        </w:rPr>
      </w:pPr>
      <w:r w:rsidRPr="005761DC">
        <w:rPr>
          <w:rFonts w:eastAsia="Times New Roman"/>
          <w:sz w:val="24"/>
          <w:szCs w:val="24"/>
          <w:lang w:eastAsia="pl-PL"/>
        </w:rPr>
        <w:t>Sterowanie oświetleniem:</w:t>
      </w:r>
    </w:p>
    <w:p w14:paraId="04A95D8A" w14:textId="144B760A" w:rsidR="005761DC" w:rsidRPr="005761DC" w:rsidRDefault="005761DC" w:rsidP="00260145">
      <w:pPr>
        <w:spacing w:after="0" w:line="240" w:lineRule="auto"/>
        <w:ind w:left="709"/>
        <w:contextualSpacing/>
        <w:jc w:val="both"/>
        <w:rPr>
          <w:rFonts w:eastAsia="Times New Roman"/>
          <w:sz w:val="24"/>
          <w:szCs w:val="24"/>
          <w:lang w:eastAsia="pl-PL"/>
        </w:rPr>
      </w:pPr>
      <w:r w:rsidRPr="005761DC">
        <w:rPr>
          <w:rFonts w:eastAsia="Times New Roman"/>
          <w:sz w:val="24"/>
          <w:szCs w:val="24"/>
          <w:lang w:eastAsia="pl-PL"/>
        </w:rPr>
        <w:t xml:space="preserve">- W ciągach komunikacyjnych bez dostępu lub z niewielkim dostępem światła dziennego zastosować oprawy wyposażone w moduł automatyki w postaci czujnika obecności i automatyki, który pozostawia strumień świetlny oprawy na zadanym programowo poziomie. W przypadku, gdy wbudowany czujnik nie wykryje obecności osoby, jego zadaniem jest utrzymywanie stałego strumienia świetlnego na poziomie 10% maksymalnego strumienia świetlnego. W momencie wykrycia ruchu oprawa płynnie zmienia strumień świetlny do wartości maksymalnej. Po wyjściu </w:t>
      </w:r>
      <w:r w:rsidR="00260145">
        <w:rPr>
          <w:rFonts w:eastAsia="Times New Roman"/>
          <w:sz w:val="24"/>
          <w:szCs w:val="24"/>
          <w:lang w:eastAsia="pl-PL"/>
        </w:rPr>
        <w:br/>
      </w:r>
      <w:r w:rsidRPr="005761DC">
        <w:rPr>
          <w:rFonts w:eastAsia="Times New Roman"/>
          <w:sz w:val="24"/>
          <w:szCs w:val="24"/>
          <w:lang w:eastAsia="pl-PL"/>
        </w:rPr>
        <w:t>z pola detekcji czujnika oprawa płynnie zmniejszy strumień do zadanej programowo wartości ( 10% ).</w:t>
      </w:r>
    </w:p>
    <w:p w14:paraId="7076249D" w14:textId="120F323F" w:rsidR="005761DC" w:rsidRPr="005761DC" w:rsidRDefault="005761DC" w:rsidP="00260145">
      <w:pPr>
        <w:spacing w:after="0" w:line="240" w:lineRule="auto"/>
        <w:ind w:left="709"/>
        <w:contextualSpacing/>
        <w:jc w:val="both"/>
        <w:rPr>
          <w:rFonts w:eastAsia="Times New Roman"/>
          <w:sz w:val="24"/>
          <w:szCs w:val="24"/>
          <w:lang w:eastAsia="pl-PL"/>
        </w:rPr>
      </w:pPr>
      <w:r w:rsidRPr="005761DC">
        <w:rPr>
          <w:rFonts w:eastAsia="Times New Roman"/>
          <w:sz w:val="24"/>
          <w:szCs w:val="24"/>
          <w:lang w:eastAsia="pl-PL"/>
        </w:rPr>
        <w:t>- W ciągach komunikacyjnych w miejscach z dostępem światła dziennego zastosować oprawy z układem automatyki umożliwiającym sterowanie obecnością zintegrowane z czujnikiem wartości natężenia oświetlenia, który pozwoli na uruchomienie oświetlenia wyłącznie w przypadku, gdy natężenie oświetlenia spadnie poniżej oczekiwanej wartości ( 100 lx w przypadku korytarzy i 150 lx na klatkach schodowych ).</w:t>
      </w:r>
    </w:p>
    <w:p w14:paraId="7F677EB0" w14:textId="77777777" w:rsidR="005761DC" w:rsidRPr="005761DC" w:rsidRDefault="005761DC" w:rsidP="00260145">
      <w:pPr>
        <w:spacing w:after="0" w:line="240" w:lineRule="auto"/>
        <w:ind w:left="709"/>
        <w:contextualSpacing/>
        <w:jc w:val="both"/>
        <w:rPr>
          <w:rFonts w:eastAsia="Times New Roman"/>
          <w:sz w:val="24"/>
          <w:szCs w:val="24"/>
          <w:lang w:eastAsia="pl-PL"/>
        </w:rPr>
      </w:pPr>
      <w:r w:rsidRPr="005761DC">
        <w:rPr>
          <w:rFonts w:eastAsia="Times New Roman"/>
          <w:sz w:val="24"/>
          <w:szCs w:val="24"/>
          <w:lang w:eastAsia="pl-PL"/>
        </w:rPr>
        <w:t>- W toaletach oraz umywalniach zastosować oprawy z czujnikami obecności lub zewnętrzne czujniki obecności.</w:t>
      </w:r>
    </w:p>
    <w:p w14:paraId="40741641" w14:textId="77777777" w:rsidR="005761DC" w:rsidRPr="005761DC" w:rsidRDefault="005761DC" w:rsidP="00260145">
      <w:pPr>
        <w:spacing w:after="0" w:line="240" w:lineRule="auto"/>
        <w:ind w:left="709"/>
        <w:contextualSpacing/>
        <w:jc w:val="both"/>
        <w:rPr>
          <w:rFonts w:eastAsia="Times New Roman"/>
          <w:sz w:val="24"/>
          <w:szCs w:val="24"/>
          <w:lang w:eastAsia="pl-PL"/>
        </w:rPr>
      </w:pPr>
      <w:r w:rsidRPr="005761DC">
        <w:rPr>
          <w:rFonts w:eastAsia="Times New Roman"/>
          <w:sz w:val="24"/>
          <w:szCs w:val="24"/>
          <w:lang w:eastAsia="pl-PL"/>
        </w:rPr>
        <w:t>Przed zakupem materiałów przedstawić do akceptacji   inspektorowi nadzoru inwestorskiego wnioski materiałowe wraz z załączonymi certyfikatami i kartami katalogowymi.</w:t>
      </w:r>
    </w:p>
    <w:p w14:paraId="4086A03E" w14:textId="77777777" w:rsidR="005761DC" w:rsidRPr="005761DC" w:rsidRDefault="005761DC" w:rsidP="00260145">
      <w:pPr>
        <w:spacing w:after="0" w:line="240" w:lineRule="auto"/>
        <w:ind w:left="709"/>
        <w:contextualSpacing/>
        <w:jc w:val="both"/>
        <w:rPr>
          <w:rFonts w:eastAsia="Times New Roman"/>
          <w:sz w:val="24"/>
          <w:szCs w:val="24"/>
          <w:lang w:eastAsia="pl-PL"/>
        </w:rPr>
      </w:pPr>
      <w:r w:rsidRPr="005761DC">
        <w:rPr>
          <w:rFonts w:eastAsia="Times New Roman"/>
          <w:sz w:val="24"/>
          <w:szCs w:val="24"/>
          <w:lang w:eastAsia="pl-PL"/>
        </w:rPr>
        <w:t>Istniejące oprawy oświetleniowe należy zdemontować i nieuszkodzone przekazać do warsztatu elektryka AMW.</w:t>
      </w:r>
    </w:p>
    <w:p w14:paraId="07BE4231" w14:textId="77777777" w:rsidR="005761DC" w:rsidRPr="005761DC" w:rsidRDefault="005761DC" w:rsidP="00260145">
      <w:pPr>
        <w:spacing w:after="0" w:line="240" w:lineRule="auto"/>
        <w:ind w:left="709"/>
        <w:contextualSpacing/>
        <w:jc w:val="both"/>
        <w:rPr>
          <w:rFonts w:eastAsia="Times New Roman"/>
          <w:sz w:val="24"/>
          <w:szCs w:val="24"/>
          <w:lang w:eastAsia="pl-PL"/>
        </w:rPr>
      </w:pPr>
      <w:r w:rsidRPr="005761DC">
        <w:rPr>
          <w:rFonts w:eastAsia="Times New Roman"/>
          <w:sz w:val="24"/>
          <w:szCs w:val="24"/>
          <w:lang w:eastAsia="pl-PL"/>
        </w:rPr>
        <w:t>Należy stosować materiały posiadające aktualne deklaracje zgodności, certyfikaty bezpieczeństwa lub aprobaty techniczne. Oprawy awaryjnego oświetlenia ewakuacyjnego muszą posiadać aktualne certyfikaty CNBOP.</w:t>
      </w:r>
    </w:p>
    <w:p w14:paraId="28FE1936" w14:textId="77777777" w:rsidR="005761DC" w:rsidRPr="005761DC" w:rsidRDefault="005761DC" w:rsidP="005761DC">
      <w:pPr>
        <w:spacing w:after="0" w:line="240" w:lineRule="auto"/>
        <w:ind w:left="1021"/>
        <w:contextualSpacing/>
        <w:jc w:val="both"/>
        <w:rPr>
          <w:rFonts w:eastAsia="Times New Roman"/>
          <w:sz w:val="24"/>
          <w:szCs w:val="24"/>
          <w:lang w:eastAsia="pl-PL"/>
        </w:rPr>
      </w:pPr>
    </w:p>
    <w:p w14:paraId="3719E411" w14:textId="77777777" w:rsidR="005761DC" w:rsidRPr="005761DC" w:rsidRDefault="005761DC" w:rsidP="00260145">
      <w:pPr>
        <w:numPr>
          <w:ilvl w:val="1"/>
          <w:numId w:val="54"/>
        </w:numPr>
        <w:spacing w:after="0" w:line="240" w:lineRule="auto"/>
        <w:ind w:left="709"/>
        <w:contextualSpacing/>
        <w:jc w:val="both"/>
        <w:rPr>
          <w:rFonts w:eastAsia="Times New Roman"/>
          <w:b/>
          <w:sz w:val="24"/>
          <w:szCs w:val="24"/>
          <w:lang w:eastAsia="pl-PL"/>
        </w:rPr>
      </w:pPr>
      <w:r w:rsidRPr="005761DC">
        <w:rPr>
          <w:rFonts w:eastAsia="Times New Roman"/>
          <w:b/>
          <w:sz w:val="24"/>
          <w:szCs w:val="24"/>
          <w:lang w:eastAsia="pl-PL"/>
        </w:rPr>
        <w:t>UWAGA:</w:t>
      </w:r>
    </w:p>
    <w:p w14:paraId="774F2389" w14:textId="77777777" w:rsidR="005761DC" w:rsidRPr="005761DC" w:rsidRDefault="005761DC" w:rsidP="00260145">
      <w:pPr>
        <w:spacing w:after="0" w:line="240" w:lineRule="auto"/>
        <w:ind w:left="284" w:firstLine="424"/>
        <w:jc w:val="both"/>
        <w:rPr>
          <w:rFonts w:eastAsia="Times New Roman"/>
          <w:sz w:val="24"/>
          <w:szCs w:val="24"/>
          <w:lang w:eastAsia="pl-PL"/>
        </w:rPr>
      </w:pPr>
      <w:r w:rsidRPr="005761DC">
        <w:rPr>
          <w:rFonts w:eastAsia="Times New Roman"/>
          <w:sz w:val="24"/>
          <w:szCs w:val="24"/>
          <w:lang w:eastAsia="pl-PL"/>
        </w:rPr>
        <w:t>Budynek:</w:t>
      </w:r>
    </w:p>
    <w:p w14:paraId="321323ED" w14:textId="77777777" w:rsidR="005761DC" w:rsidRPr="005761DC" w:rsidRDefault="005761DC" w:rsidP="00260145">
      <w:pPr>
        <w:numPr>
          <w:ilvl w:val="2"/>
          <w:numId w:val="54"/>
        </w:numPr>
        <w:spacing w:after="0" w:line="240" w:lineRule="auto"/>
        <w:ind w:left="993" w:hanging="283"/>
        <w:contextualSpacing/>
        <w:rPr>
          <w:rFonts w:eastAsia="Times New Roman"/>
          <w:sz w:val="24"/>
          <w:szCs w:val="24"/>
          <w:lang w:eastAsia="pl-PL"/>
        </w:rPr>
      </w:pPr>
      <w:r w:rsidRPr="005761DC">
        <w:rPr>
          <w:sz w:val="24"/>
          <w:szCs w:val="24"/>
          <w:lang w:eastAsia="en-US"/>
        </w:rPr>
        <w:t>należy do kompleksu obiektów Akademii Marynarki Wojennej objętych ochroną konserwatorską i wpisanych do rejestru zabytków województwa pomorskiego pod nr 1859, znajduje się na terenie zamkniętym na  mocy decyzji Nr 264/MON Ministra Obrony Narodowej i w związku z tym:</w:t>
      </w:r>
    </w:p>
    <w:p w14:paraId="2355F6F8" w14:textId="77777777" w:rsidR="005761DC" w:rsidRPr="005761DC" w:rsidRDefault="005761DC" w:rsidP="00260145">
      <w:pPr>
        <w:numPr>
          <w:ilvl w:val="3"/>
          <w:numId w:val="54"/>
        </w:numPr>
        <w:spacing w:after="0" w:line="240" w:lineRule="auto"/>
        <w:ind w:left="1276"/>
        <w:contextualSpacing/>
        <w:rPr>
          <w:rFonts w:eastAsia="Times New Roman"/>
          <w:sz w:val="24"/>
          <w:szCs w:val="24"/>
          <w:lang w:eastAsia="pl-PL"/>
        </w:rPr>
      </w:pPr>
      <w:r w:rsidRPr="005761DC">
        <w:rPr>
          <w:sz w:val="24"/>
          <w:szCs w:val="24"/>
          <w:lang w:eastAsia="en-US"/>
        </w:rPr>
        <w:t>na terenie Akademii obowiązuje system przepustkowy,</w:t>
      </w:r>
    </w:p>
    <w:p w14:paraId="33F04097" w14:textId="5BCB1220" w:rsidR="005761DC" w:rsidRPr="005761DC" w:rsidRDefault="005761DC" w:rsidP="00260145">
      <w:pPr>
        <w:numPr>
          <w:ilvl w:val="3"/>
          <w:numId w:val="54"/>
        </w:numPr>
        <w:spacing w:after="0" w:line="240" w:lineRule="auto"/>
        <w:ind w:left="1276"/>
        <w:contextualSpacing/>
        <w:rPr>
          <w:rFonts w:eastAsia="Times New Roman"/>
          <w:sz w:val="24"/>
          <w:szCs w:val="24"/>
          <w:lang w:eastAsia="pl-PL"/>
        </w:rPr>
      </w:pPr>
      <w:r w:rsidRPr="005761DC">
        <w:rPr>
          <w:sz w:val="24"/>
          <w:szCs w:val="24"/>
          <w:lang w:eastAsia="en-US"/>
        </w:rPr>
        <w:t>Wykonawca, który zamierza realizować prace poprzez osoby posiadające obce obywatelstwo musi przedłożyć Zamawiającemu przed podpisaniem umowy pozytywną opinię ze Służby Kontrwywiadu Wojskowego (SKW) na wejście wsk</w:t>
      </w:r>
      <w:r w:rsidR="00260145">
        <w:rPr>
          <w:sz w:val="24"/>
          <w:szCs w:val="24"/>
          <w:lang w:eastAsia="en-US"/>
        </w:rPr>
        <w:t>azanych osób na teren wojskowy.</w:t>
      </w:r>
    </w:p>
    <w:p w14:paraId="05CF602A" w14:textId="65ECA587" w:rsidR="00AF6E6F" w:rsidRDefault="00AF6E6F" w:rsidP="00067297">
      <w:pPr>
        <w:jc w:val="both"/>
      </w:pPr>
    </w:p>
    <w:p w14:paraId="7F20013A" w14:textId="4288649A" w:rsidR="00AF6E6F" w:rsidRPr="007377F0" w:rsidRDefault="00AF6E6F" w:rsidP="007377F0">
      <w:pPr>
        <w:spacing w:after="0" w:line="240" w:lineRule="auto"/>
        <w:ind w:left="6381" w:firstLine="709"/>
        <w:jc w:val="both"/>
        <w:rPr>
          <w:b/>
          <w:i/>
          <w:u w:val="single"/>
        </w:rPr>
      </w:pPr>
      <w:r w:rsidRPr="007377F0">
        <w:rPr>
          <w:b/>
          <w:i/>
          <w:u w:val="single"/>
        </w:rPr>
        <w:t>ZAŁĄCZNIK NR 3</w:t>
      </w:r>
    </w:p>
    <w:p w14:paraId="1AAF26E5" w14:textId="77777777" w:rsidR="00B606AF" w:rsidRPr="007377F0" w:rsidRDefault="00B606AF" w:rsidP="007377F0">
      <w:pPr>
        <w:autoSpaceDE w:val="0"/>
        <w:autoSpaceDN w:val="0"/>
        <w:adjustRightInd w:val="0"/>
        <w:spacing w:after="0" w:line="240" w:lineRule="auto"/>
        <w:jc w:val="both"/>
        <w:rPr>
          <w:bCs/>
          <w:color w:val="000000"/>
        </w:rPr>
      </w:pPr>
    </w:p>
    <w:p w14:paraId="144C34D6" w14:textId="2B4E03A0" w:rsidR="005761DC" w:rsidRPr="00CB1AB4" w:rsidRDefault="005761DC" w:rsidP="005761DC">
      <w:pPr>
        <w:suppressAutoHyphens w:val="0"/>
        <w:jc w:val="center"/>
        <w:rPr>
          <w:b/>
          <w:lang w:eastAsia="pl-PL"/>
        </w:rPr>
      </w:pPr>
      <w:r w:rsidRPr="00CB1AB4">
        <w:rPr>
          <w:b/>
          <w:lang w:eastAsia="pl-PL"/>
        </w:rPr>
        <w:t>UMOWA NR ......</w:t>
      </w:r>
      <w:r>
        <w:rPr>
          <w:b/>
          <w:lang w:eastAsia="pl-PL"/>
        </w:rPr>
        <w:t>..</w:t>
      </w:r>
      <w:r w:rsidR="00260145">
        <w:rPr>
          <w:b/>
          <w:lang w:eastAsia="pl-PL"/>
        </w:rPr>
        <w:t>../2021</w:t>
      </w:r>
      <w:r w:rsidRPr="00CB1AB4">
        <w:rPr>
          <w:b/>
          <w:lang w:eastAsia="pl-PL"/>
        </w:rPr>
        <w:t xml:space="preserve"> (projekt)</w:t>
      </w:r>
    </w:p>
    <w:p w14:paraId="4A93B668" w14:textId="77777777" w:rsidR="005761DC" w:rsidRPr="00CB1AB4" w:rsidRDefault="005761DC" w:rsidP="005761DC">
      <w:pPr>
        <w:suppressAutoHyphens w:val="0"/>
        <w:jc w:val="both"/>
        <w:rPr>
          <w:b/>
          <w:lang w:eastAsia="pl-PL"/>
        </w:rPr>
      </w:pPr>
    </w:p>
    <w:p w14:paraId="1FC98442" w14:textId="77777777" w:rsidR="005761DC" w:rsidRPr="00CB1AB4" w:rsidRDefault="005761DC" w:rsidP="005761DC">
      <w:pPr>
        <w:suppressAutoHyphens w:val="0"/>
        <w:ind w:left="-57"/>
        <w:jc w:val="both"/>
        <w:rPr>
          <w:lang w:eastAsia="pl-PL"/>
        </w:rPr>
      </w:pPr>
      <w:r w:rsidRPr="00CB1AB4">
        <w:rPr>
          <w:lang w:eastAsia="pl-PL"/>
        </w:rPr>
        <w:t xml:space="preserve">zawarta dniu .....................2021 r., pomiędzy: </w:t>
      </w:r>
    </w:p>
    <w:p w14:paraId="10E38E9A" w14:textId="77777777" w:rsidR="005761DC" w:rsidRPr="00CB1AB4" w:rsidRDefault="005761DC" w:rsidP="005761DC">
      <w:pPr>
        <w:suppressAutoHyphens w:val="0"/>
        <w:ind w:left="-57"/>
        <w:jc w:val="both"/>
        <w:rPr>
          <w:lang w:eastAsia="pl-PL"/>
        </w:rPr>
      </w:pPr>
    </w:p>
    <w:p w14:paraId="04E26D62" w14:textId="77777777" w:rsidR="005761DC" w:rsidRPr="00CB1AB4" w:rsidRDefault="005761DC" w:rsidP="005761DC">
      <w:pPr>
        <w:suppressAutoHyphens w:val="0"/>
        <w:ind w:left="-57"/>
        <w:jc w:val="both"/>
        <w:rPr>
          <w:lang w:eastAsia="pl-PL"/>
        </w:rPr>
      </w:pPr>
      <w:r w:rsidRPr="00CB1AB4">
        <w:rPr>
          <w:b/>
          <w:lang w:eastAsia="pl-PL"/>
        </w:rPr>
        <w:t>Akademią Marynarki Wojennej im. Bohaterów Westerplatte</w:t>
      </w:r>
      <w:r w:rsidRPr="00CB1AB4">
        <w:rPr>
          <w:lang w:eastAsia="pl-PL"/>
        </w:rPr>
        <w:t xml:space="preserve"> w Gdyni, ul. Śmidowicza 69, 81-127 Gdynia, NIP 5860104693, Numer REGON 190064136, </w:t>
      </w:r>
    </w:p>
    <w:p w14:paraId="7D8B0E5B" w14:textId="77777777" w:rsidR="005761DC" w:rsidRPr="00CB1AB4" w:rsidRDefault="005761DC" w:rsidP="005761DC">
      <w:pPr>
        <w:suppressAutoHyphens w:val="0"/>
        <w:ind w:left="-57"/>
        <w:rPr>
          <w:lang w:eastAsia="pl-PL"/>
        </w:rPr>
      </w:pPr>
      <w:r w:rsidRPr="00CB1AB4">
        <w:rPr>
          <w:lang w:eastAsia="pl-PL"/>
        </w:rPr>
        <w:t xml:space="preserve">w  imieniu i na rzecz której działa:                                                                                       </w:t>
      </w:r>
      <w:r w:rsidRPr="00CB1AB4">
        <w:rPr>
          <w:b/>
          <w:lang w:eastAsia="pl-PL"/>
        </w:rPr>
        <w:t>Rektor - Komendant  -  kontradmirał  prof. dr hab. Tomasz SZUBRYCHT,</w:t>
      </w:r>
    </w:p>
    <w:p w14:paraId="5AB2BD61" w14:textId="77777777" w:rsidR="005761DC" w:rsidRPr="00CB1AB4" w:rsidRDefault="005761DC" w:rsidP="005761DC">
      <w:pPr>
        <w:suppressAutoHyphens w:val="0"/>
        <w:ind w:left="-57"/>
        <w:jc w:val="both"/>
        <w:rPr>
          <w:lang w:eastAsia="pl-PL"/>
        </w:rPr>
      </w:pPr>
      <w:r w:rsidRPr="00CB1AB4">
        <w:rPr>
          <w:lang w:eastAsia="pl-PL"/>
        </w:rPr>
        <w:t>zwaną w dalszej części niniejszej Umowy „ZAMAWIAJĄCYM’’</w:t>
      </w:r>
    </w:p>
    <w:p w14:paraId="16182A0D" w14:textId="77777777" w:rsidR="005761DC" w:rsidRPr="00CB1AB4" w:rsidRDefault="005761DC" w:rsidP="005761DC">
      <w:pPr>
        <w:suppressAutoHyphens w:val="0"/>
        <w:ind w:left="-57"/>
        <w:jc w:val="both"/>
        <w:rPr>
          <w:lang w:eastAsia="pl-PL"/>
        </w:rPr>
      </w:pPr>
      <w:r w:rsidRPr="00CB1AB4">
        <w:rPr>
          <w:b/>
          <w:lang w:eastAsia="pl-PL"/>
        </w:rPr>
        <w:t xml:space="preserve">a </w:t>
      </w:r>
      <w:r w:rsidRPr="00CB1AB4">
        <w:rPr>
          <w:lang w:eastAsia="pl-PL"/>
        </w:rPr>
        <w:t>…………………………………………………………………………………………………………………………………………………………………………………………………… będącym płatnikiem VAT, nr NIP ………………………….., Regon: ………………………, działającym na podstawie (wypisu z KRS</w:t>
      </w:r>
      <w:r>
        <w:rPr>
          <w:lang w:eastAsia="pl-PL"/>
        </w:rPr>
        <w:t>, CEiDG</w:t>
      </w:r>
      <w:r w:rsidRPr="00CB1AB4">
        <w:rPr>
          <w:lang w:eastAsia="pl-PL"/>
        </w:rPr>
        <w:t xml:space="preserve"> lub innego rejestru właściwego dla Wykonawcy, który stanowi </w:t>
      </w:r>
      <w:r w:rsidRPr="00CB1AB4">
        <w:rPr>
          <w:b/>
          <w:lang w:eastAsia="pl-PL"/>
        </w:rPr>
        <w:t>załącznik nr 1</w:t>
      </w:r>
      <w:r w:rsidRPr="00CB1AB4">
        <w:rPr>
          <w:lang w:eastAsia="pl-PL"/>
        </w:rPr>
        <w:t xml:space="preserve"> do niniejszej Umowy),</w:t>
      </w:r>
      <w:r w:rsidRPr="00CB1AB4">
        <w:rPr>
          <w:szCs w:val="20"/>
          <w:lang w:eastAsia="pl-PL"/>
        </w:rPr>
        <w:t xml:space="preserve"> </w:t>
      </w:r>
      <w:r w:rsidRPr="00CB1AB4">
        <w:rPr>
          <w:lang w:eastAsia="pl-PL"/>
        </w:rPr>
        <w:t xml:space="preserve"> reprezentowanym przez:</w:t>
      </w:r>
    </w:p>
    <w:p w14:paraId="3811F935" w14:textId="77777777" w:rsidR="005761DC" w:rsidRPr="00CB1AB4" w:rsidRDefault="005761DC" w:rsidP="005761DC">
      <w:pPr>
        <w:suppressAutoHyphens w:val="0"/>
        <w:contextualSpacing/>
        <w:jc w:val="both"/>
        <w:rPr>
          <w:b/>
          <w:bCs/>
          <w:lang w:eastAsia="pl-PL"/>
        </w:rPr>
      </w:pPr>
      <w:r w:rsidRPr="00CB1AB4">
        <w:rPr>
          <w:b/>
          <w:bCs/>
          <w:lang w:eastAsia="pl-PL"/>
        </w:rPr>
        <w:t>…………………………………..</w:t>
      </w:r>
    </w:p>
    <w:p w14:paraId="249240D8" w14:textId="77777777" w:rsidR="005761DC" w:rsidRPr="00CB1AB4" w:rsidRDefault="005761DC" w:rsidP="005761DC">
      <w:pPr>
        <w:suppressAutoHyphens w:val="0"/>
        <w:contextualSpacing/>
        <w:jc w:val="both"/>
        <w:rPr>
          <w:szCs w:val="20"/>
          <w:lang w:eastAsia="pl-PL"/>
        </w:rPr>
      </w:pPr>
      <w:r w:rsidRPr="00CB1AB4">
        <w:rPr>
          <w:szCs w:val="20"/>
          <w:lang w:eastAsia="pl-PL"/>
        </w:rPr>
        <w:t>zwan</w:t>
      </w:r>
      <w:r w:rsidRPr="00CB1AB4">
        <w:rPr>
          <w:lang w:eastAsia="pl-PL"/>
        </w:rPr>
        <w:t>ym</w:t>
      </w:r>
      <w:r w:rsidRPr="00CB1AB4">
        <w:rPr>
          <w:szCs w:val="20"/>
          <w:lang w:eastAsia="pl-PL"/>
        </w:rPr>
        <w:t xml:space="preserve"> w dalszej części niniejszej Umowy „WYKONAWCĄ”. </w:t>
      </w:r>
    </w:p>
    <w:p w14:paraId="19CE691A" w14:textId="77777777" w:rsidR="005761DC" w:rsidRPr="00CB1AB4" w:rsidRDefault="005761DC" w:rsidP="005761DC">
      <w:pPr>
        <w:suppressAutoHyphens w:val="0"/>
        <w:contextualSpacing/>
        <w:jc w:val="both"/>
        <w:rPr>
          <w:b/>
          <w:bCs/>
          <w:lang w:eastAsia="pl-PL"/>
        </w:rPr>
      </w:pPr>
    </w:p>
    <w:p w14:paraId="1EA2BAA0" w14:textId="77777777" w:rsidR="005761DC" w:rsidRPr="00CB1AB4" w:rsidRDefault="005761DC" w:rsidP="005761DC">
      <w:pPr>
        <w:suppressAutoHyphens w:val="0"/>
        <w:jc w:val="both"/>
        <w:rPr>
          <w:szCs w:val="20"/>
          <w:lang w:eastAsia="pl-PL"/>
        </w:rPr>
      </w:pPr>
      <w:r w:rsidRPr="00CB1AB4">
        <w:rPr>
          <w:szCs w:val="20"/>
          <w:lang w:eastAsia="pl-PL"/>
        </w:rPr>
        <w:t xml:space="preserve">W wyniku rozstrzygnięcia postępowania nr ………………………………….. prowadzonego w trybie przetargu nieograniczonego </w:t>
      </w:r>
      <w:r w:rsidRPr="00CB1AB4">
        <w:rPr>
          <w:lang w:eastAsia="pl-PL"/>
        </w:rPr>
        <w:t xml:space="preserve">dokonanego przez Zamawiającego na podstawie ustawy </w:t>
      </w:r>
      <w:r w:rsidRPr="007E046D">
        <w:rPr>
          <w:lang w:eastAsia="pl-PL"/>
        </w:rPr>
        <w:t xml:space="preserve">z dnia </w:t>
      </w:r>
      <w:r>
        <w:rPr>
          <w:lang w:eastAsia="pl-PL"/>
        </w:rPr>
        <w:t>11 września 2019</w:t>
      </w:r>
      <w:r w:rsidRPr="007E046D">
        <w:rPr>
          <w:lang w:eastAsia="pl-PL"/>
        </w:rPr>
        <w:t>r.- Prawo zamówień publicznych  (</w:t>
      </w:r>
      <w:r w:rsidRPr="007E046D">
        <w:t>Dz. U. z 2019 r., poz. 2019 z późn. zm.</w:t>
      </w:r>
      <w:r w:rsidRPr="007E046D">
        <w:rPr>
          <w:lang w:eastAsia="pl-PL"/>
        </w:rPr>
        <w:t>),</w:t>
      </w:r>
      <w:r w:rsidRPr="00CB1AB4">
        <w:rPr>
          <w:lang w:eastAsia="pl-PL"/>
        </w:rPr>
        <w:t xml:space="preserve"> </w:t>
      </w:r>
      <w:r w:rsidRPr="00CB1AB4">
        <w:rPr>
          <w:szCs w:val="20"/>
          <w:lang w:eastAsia="pl-PL"/>
        </w:rPr>
        <w:t>na wykonanie zadania pn.</w:t>
      </w:r>
      <w:r>
        <w:rPr>
          <w:lang w:eastAsia="pl-PL"/>
        </w:rPr>
        <w:t xml:space="preserve">: </w:t>
      </w:r>
      <w:r w:rsidRPr="00CB1AB4">
        <w:rPr>
          <w:b/>
          <w:lang w:eastAsia="pl-PL"/>
        </w:rPr>
        <w:t xml:space="preserve">Modernizacja instalacji oświetleniowej </w:t>
      </w:r>
      <w:r w:rsidRPr="00CB1AB4">
        <w:rPr>
          <w:b/>
          <w:lang w:eastAsia="pl-PL"/>
        </w:rPr>
        <w:br/>
        <w:t>w ciągach komunikacyjnych i sanitariatach w budynku nr 5</w:t>
      </w:r>
      <w:r w:rsidRPr="00CB1AB4">
        <w:rPr>
          <w:szCs w:val="20"/>
          <w:lang w:eastAsia="pl-PL"/>
        </w:rPr>
        <w:t xml:space="preserve"> </w:t>
      </w:r>
      <w:r w:rsidRPr="00CB1AB4">
        <w:rPr>
          <w:lang w:eastAsia="pl-PL"/>
        </w:rPr>
        <w:t>na terenie Akademii Marynarki Wojennej w Gdyni przy ul. Śmidowicza 69, wpisanego do rejestru zabytków pod numerem 1859</w:t>
      </w:r>
      <w:r w:rsidRPr="00CB1AB4">
        <w:rPr>
          <w:szCs w:val="20"/>
          <w:lang w:eastAsia="pl-PL"/>
        </w:rPr>
        <w:t>, została zawarta Umowa o następującej treści:</w:t>
      </w:r>
    </w:p>
    <w:p w14:paraId="63DE5E18" w14:textId="77777777" w:rsidR="005761DC" w:rsidRPr="00CB1AB4" w:rsidRDefault="005761DC" w:rsidP="005761DC">
      <w:pPr>
        <w:suppressAutoHyphens w:val="0"/>
        <w:autoSpaceDE w:val="0"/>
        <w:autoSpaceDN w:val="0"/>
        <w:adjustRightInd w:val="0"/>
        <w:jc w:val="center"/>
        <w:rPr>
          <w:b/>
          <w:bCs/>
          <w:color w:val="000000"/>
          <w:lang w:eastAsia="pl-PL"/>
        </w:rPr>
      </w:pPr>
      <w:r w:rsidRPr="00CB1AB4">
        <w:rPr>
          <w:b/>
          <w:bCs/>
          <w:color w:val="000000"/>
          <w:lang w:eastAsia="pl-PL"/>
        </w:rPr>
        <w:t>§ 1</w:t>
      </w:r>
    </w:p>
    <w:p w14:paraId="64CCB3FB" w14:textId="77777777" w:rsidR="005761DC" w:rsidRPr="00CB1AB4" w:rsidRDefault="005761DC" w:rsidP="005761DC">
      <w:pPr>
        <w:suppressAutoHyphens w:val="0"/>
        <w:autoSpaceDE w:val="0"/>
        <w:autoSpaceDN w:val="0"/>
        <w:adjustRightInd w:val="0"/>
        <w:jc w:val="center"/>
        <w:rPr>
          <w:b/>
          <w:bCs/>
          <w:color w:val="000000"/>
          <w:lang w:eastAsia="pl-PL"/>
        </w:rPr>
      </w:pPr>
      <w:r w:rsidRPr="00CB1AB4">
        <w:rPr>
          <w:b/>
          <w:bCs/>
          <w:color w:val="000000"/>
          <w:lang w:eastAsia="pl-PL"/>
        </w:rPr>
        <w:t>Przedmiot Umowy</w:t>
      </w:r>
    </w:p>
    <w:p w14:paraId="1C21884A" w14:textId="77777777" w:rsidR="005761DC" w:rsidRPr="00CB1AB4" w:rsidRDefault="005761DC" w:rsidP="005679FC">
      <w:pPr>
        <w:numPr>
          <w:ilvl w:val="0"/>
          <w:numId w:val="52"/>
        </w:numPr>
        <w:tabs>
          <w:tab w:val="num" w:pos="426"/>
        </w:tabs>
        <w:suppressAutoHyphens w:val="0"/>
        <w:autoSpaceDE w:val="0"/>
        <w:autoSpaceDN w:val="0"/>
        <w:adjustRightInd w:val="0"/>
        <w:spacing w:after="0" w:line="240" w:lineRule="auto"/>
        <w:contextualSpacing/>
        <w:jc w:val="both"/>
        <w:rPr>
          <w:color w:val="000000"/>
          <w:lang w:eastAsia="pl-PL"/>
        </w:rPr>
      </w:pPr>
      <w:r w:rsidRPr="00CB1AB4">
        <w:rPr>
          <w:color w:val="000000"/>
          <w:lang w:eastAsia="pl-PL"/>
        </w:rPr>
        <w:t xml:space="preserve">W ramach realizacji przedmiotu Umowy Zamawiający powierza, a Wykonawca zgodnie z formularzem oferty stanowiącym </w:t>
      </w:r>
      <w:r w:rsidRPr="00CB1AB4">
        <w:rPr>
          <w:b/>
          <w:bCs/>
          <w:color w:val="000000"/>
          <w:lang w:eastAsia="pl-PL"/>
        </w:rPr>
        <w:t xml:space="preserve">załącznik nr 2 </w:t>
      </w:r>
      <w:r w:rsidRPr="00CB1AB4">
        <w:rPr>
          <w:color w:val="000000"/>
          <w:lang w:eastAsia="pl-PL"/>
        </w:rPr>
        <w:t xml:space="preserve">do niniejszej Umowy, </w:t>
      </w:r>
      <w:r w:rsidRPr="00CB1AB4">
        <w:rPr>
          <w:lang w:eastAsia="pl-PL"/>
        </w:rPr>
        <w:t>przyjmuje do </w:t>
      </w:r>
      <w:r w:rsidRPr="00CB1AB4">
        <w:rPr>
          <w:color w:val="000000"/>
          <w:lang w:eastAsia="pl-PL"/>
        </w:rPr>
        <w:t>wykonania roboty budowlane – zadania pn</w:t>
      </w:r>
      <w:r w:rsidRPr="00CB1AB4">
        <w:rPr>
          <w:szCs w:val="20"/>
          <w:lang w:eastAsia="pl-PL"/>
        </w:rPr>
        <w:t>.</w:t>
      </w:r>
      <w:r w:rsidRPr="00CB1AB4">
        <w:rPr>
          <w:lang w:eastAsia="pl-PL"/>
        </w:rPr>
        <w:t xml:space="preserve"> </w:t>
      </w:r>
      <w:r w:rsidRPr="00CB1AB4">
        <w:rPr>
          <w:b/>
          <w:lang w:eastAsia="pl-PL"/>
        </w:rPr>
        <w:t>Wykonanie modernizacja instalacji oświetleniowej w ciągach komunikacyjnych i sanitariatach w budynku nr 5</w:t>
      </w:r>
      <w:r>
        <w:rPr>
          <w:b/>
          <w:bCs/>
          <w:lang w:eastAsia="pl-PL"/>
        </w:rPr>
        <w:t xml:space="preserve"> </w:t>
      </w:r>
      <w:r w:rsidRPr="00CB1AB4">
        <w:rPr>
          <w:lang w:eastAsia="pl-PL"/>
        </w:rPr>
        <w:t xml:space="preserve">na terenie Akademii Marynarki Wojennej w Gdyni przy ul. Śmidowicza 69, wpisanego do rejestru zabytków pod numerem 1859. </w:t>
      </w:r>
    </w:p>
    <w:p w14:paraId="4D764C22" w14:textId="77777777" w:rsidR="005761DC" w:rsidRPr="00CB1AB4" w:rsidRDefault="005761DC" w:rsidP="005679FC">
      <w:pPr>
        <w:numPr>
          <w:ilvl w:val="0"/>
          <w:numId w:val="52"/>
        </w:numPr>
        <w:tabs>
          <w:tab w:val="num" w:pos="426"/>
        </w:tabs>
        <w:suppressAutoHyphens w:val="0"/>
        <w:autoSpaceDE w:val="0"/>
        <w:autoSpaceDN w:val="0"/>
        <w:adjustRightInd w:val="0"/>
        <w:spacing w:after="0" w:line="240" w:lineRule="auto"/>
        <w:contextualSpacing/>
        <w:jc w:val="both"/>
        <w:rPr>
          <w:color w:val="000000"/>
          <w:lang w:eastAsia="pl-PL"/>
        </w:rPr>
      </w:pPr>
      <w:r w:rsidRPr="00CB1AB4">
        <w:rPr>
          <w:color w:val="000000"/>
          <w:lang w:eastAsia="pl-PL"/>
        </w:rPr>
        <w:t>Szczegółowy zakres robót budowlanych, o których mowa w ust. 1, został określony w:</w:t>
      </w:r>
    </w:p>
    <w:p w14:paraId="4E53989B" w14:textId="77777777" w:rsidR="005761DC" w:rsidRPr="00CB1AB4" w:rsidRDefault="005761DC" w:rsidP="005679FC">
      <w:pPr>
        <w:numPr>
          <w:ilvl w:val="0"/>
          <w:numId w:val="101"/>
        </w:numPr>
        <w:suppressAutoHyphens w:val="0"/>
        <w:spacing w:after="0" w:line="240" w:lineRule="auto"/>
        <w:jc w:val="both"/>
        <w:rPr>
          <w:lang w:eastAsia="pl-PL"/>
        </w:rPr>
      </w:pPr>
      <w:r w:rsidRPr="00CB1AB4">
        <w:rPr>
          <w:lang w:eastAsia="pl-PL"/>
        </w:rPr>
        <w:t>dokumentacji projektowej,</w:t>
      </w:r>
    </w:p>
    <w:p w14:paraId="78124D7E" w14:textId="77777777" w:rsidR="005761DC" w:rsidRPr="00CB1AB4" w:rsidRDefault="005761DC" w:rsidP="005679FC">
      <w:pPr>
        <w:numPr>
          <w:ilvl w:val="0"/>
          <w:numId w:val="101"/>
        </w:numPr>
        <w:suppressAutoHyphens w:val="0"/>
        <w:spacing w:after="0" w:line="240" w:lineRule="auto"/>
        <w:jc w:val="both"/>
        <w:rPr>
          <w:lang w:eastAsia="pl-PL"/>
        </w:rPr>
      </w:pPr>
      <w:r w:rsidRPr="00CB1AB4">
        <w:rPr>
          <w:lang w:eastAsia="pl-PL"/>
        </w:rPr>
        <w:t xml:space="preserve">specyfikacji warunków zamówienia (SWZ), </w:t>
      </w:r>
    </w:p>
    <w:p w14:paraId="7133DD25" w14:textId="77777777" w:rsidR="005761DC" w:rsidRPr="00CB1AB4" w:rsidRDefault="005761DC" w:rsidP="005679FC">
      <w:pPr>
        <w:numPr>
          <w:ilvl w:val="0"/>
          <w:numId w:val="101"/>
        </w:numPr>
        <w:suppressAutoHyphens w:val="0"/>
        <w:spacing w:after="0" w:line="240" w:lineRule="auto"/>
        <w:jc w:val="both"/>
        <w:rPr>
          <w:lang w:eastAsia="pl-PL"/>
        </w:rPr>
      </w:pPr>
      <w:r w:rsidRPr="00CB1AB4">
        <w:rPr>
          <w:color w:val="000000"/>
          <w:lang w:eastAsia="pl-PL"/>
        </w:rPr>
        <w:t>przedmiarze robót,</w:t>
      </w:r>
    </w:p>
    <w:p w14:paraId="6DB7D6BD" w14:textId="77777777" w:rsidR="005761DC" w:rsidRPr="00CB1AB4" w:rsidRDefault="005761DC" w:rsidP="005679FC">
      <w:pPr>
        <w:numPr>
          <w:ilvl w:val="0"/>
          <w:numId w:val="101"/>
        </w:numPr>
        <w:suppressAutoHyphens w:val="0"/>
        <w:spacing w:after="0" w:line="240" w:lineRule="auto"/>
        <w:jc w:val="both"/>
        <w:rPr>
          <w:color w:val="000000"/>
          <w:lang w:eastAsia="pl-PL"/>
        </w:rPr>
      </w:pPr>
      <w:r w:rsidRPr="00CB1AB4">
        <w:rPr>
          <w:color w:val="000000"/>
          <w:lang w:eastAsia="pl-PL"/>
        </w:rPr>
        <w:t xml:space="preserve">specyfikacji technicznej wykonania i odbioru robót (STWiOR), </w:t>
      </w:r>
    </w:p>
    <w:p w14:paraId="40B60C11" w14:textId="77777777" w:rsidR="005761DC" w:rsidRPr="00CB1AB4" w:rsidRDefault="005761DC" w:rsidP="005761DC">
      <w:pPr>
        <w:suppressAutoHyphens w:val="0"/>
        <w:ind w:left="709" w:hanging="349"/>
        <w:jc w:val="both"/>
        <w:rPr>
          <w:color w:val="000000"/>
          <w:lang w:eastAsia="pl-PL"/>
        </w:rPr>
      </w:pPr>
      <w:r w:rsidRPr="00CB1AB4">
        <w:rPr>
          <w:lang w:eastAsia="pl-PL"/>
        </w:rPr>
        <w:t xml:space="preserve">      które stanowią integralną część Umowy</w:t>
      </w:r>
      <w:r w:rsidRPr="00CB1AB4">
        <w:rPr>
          <w:color w:val="000000"/>
          <w:lang w:eastAsia="pl-PL"/>
        </w:rPr>
        <w:t>.</w:t>
      </w:r>
    </w:p>
    <w:p w14:paraId="22F9C850" w14:textId="77777777" w:rsidR="005761DC" w:rsidRPr="00CB1AB4" w:rsidRDefault="005761DC" w:rsidP="005679FC">
      <w:pPr>
        <w:numPr>
          <w:ilvl w:val="0"/>
          <w:numId w:val="52"/>
        </w:numPr>
        <w:tabs>
          <w:tab w:val="num" w:pos="426"/>
        </w:tabs>
        <w:suppressAutoHyphens w:val="0"/>
        <w:autoSpaceDE w:val="0"/>
        <w:autoSpaceDN w:val="0"/>
        <w:adjustRightInd w:val="0"/>
        <w:spacing w:after="0" w:line="240" w:lineRule="auto"/>
        <w:ind w:left="426" w:hanging="426"/>
        <w:contextualSpacing/>
        <w:jc w:val="both"/>
        <w:rPr>
          <w:color w:val="000000"/>
          <w:lang w:eastAsia="pl-PL"/>
        </w:rPr>
      </w:pPr>
      <w:r w:rsidRPr="00CB1AB4">
        <w:rPr>
          <w:color w:val="000000"/>
          <w:lang w:eastAsia="pl-PL"/>
        </w:rPr>
        <w:t>Zakres przedmiotu Umowy obejmuje również wszelkie obowiązki Wykonawcy wskazane w dalszej części Umowy i załącznikach.</w:t>
      </w:r>
    </w:p>
    <w:p w14:paraId="63865A42" w14:textId="77777777" w:rsidR="005761DC" w:rsidRPr="00CB1AB4" w:rsidRDefault="005761DC" w:rsidP="005679FC">
      <w:pPr>
        <w:numPr>
          <w:ilvl w:val="0"/>
          <w:numId w:val="52"/>
        </w:numPr>
        <w:tabs>
          <w:tab w:val="num" w:pos="426"/>
        </w:tabs>
        <w:suppressAutoHyphens w:val="0"/>
        <w:autoSpaceDE w:val="0"/>
        <w:autoSpaceDN w:val="0"/>
        <w:adjustRightInd w:val="0"/>
        <w:spacing w:after="0" w:line="240" w:lineRule="auto"/>
        <w:ind w:left="426" w:hanging="426"/>
        <w:contextualSpacing/>
        <w:jc w:val="both"/>
        <w:rPr>
          <w:lang w:eastAsia="pl-PL"/>
        </w:rPr>
      </w:pPr>
      <w:r w:rsidRPr="00CB1AB4">
        <w:rPr>
          <w:lang w:eastAsia="pl-PL"/>
        </w:rPr>
        <w:t>Zamawiający zastrzega sobie prawo wykorzystania we własnym zakresie wybranych materiałów pochodzących z rozbiórek, na co Wykonawca wyraża zgodę.</w:t>
      </w:r>
    </w:p>
    <w:p w14:paraId="344194D5" w14:textId="67E36898" w:rsidR="005761DC" w:rsidRPr="00CB1AB4" w:rsidRDefault="005761DC" w:rsidP="005679FC">
      <w:pPr>
        <w:numPr>
          <w:ilvl w:val="0"/>
          <w:numId w:val="52"/>
        </w:numPr>
        <w:tabs>
          <w:tab w:val="num" w:pos="426"/>
        </w:tabs>
        <w:suppressAutoHyphens w:val="0"/>
        <w:autoSpaceDE w:val="0"/>
        <w:autoSpaceDN w:val="0"/>
        <w:adjustRightInd w:val="0"/>
        <w:spacing w:after="0" w:line="240" w:lineRule="auto"/>
        <w:ind w:left="426" w:hanging="426"/>
        <w:contextualSpacing/>
        <w:jc w:val="both"/>
        <w:rPr>
          <w:color w:val="000000"/>
          <w:lang w:eastAsia="en-US"/>
        </w:rPr>
      </w:pPr>
      <w:r w:rsidRPr="00CB1AB4">
        <w:rPr>
          <w:color w:val="000000"/>
          <w:lang w:eastAsia="pl-PL"/>
        </w:rPr>
        <w:t xml:space="preserve">Wykonawca oświadcza, że zapoznał się z warunkami realizacji zamówienia publicznego, a w szczególności z dokumentacją, o której mowa § 1 ust. 2 Umowy, </w:t>
      </w:r>
      <w:r w:rsidRPr="00CB1AB4">
        <w:rPr>
          <w:color w:val="000000"/>
          <w:lang w:eastAsia="en-US"/>
        </w:rPr>
        <w:t xml:space="preserve">Decyzją Pomorskiego Urzędu Wojewódzkiego w Gdańsku o pozwoleniu na budowę </w:t>
      </w:r>
      <w:r w:rsidRPr="00CB1AB4">
        <w:rPr>
          <w:lang w:eastAsia="en-US"/>
        </w:rPr>
        <w:t>nr </w:t>
      </w:r>
      <w:r w:rsidRPr="00CB1AB4">
        <w:rPr>
          <w:b/>
          <w:lang w:eastAsia="en-US"/>
        </w:rPr>
        <w:t>20/z/2019/MH</w:t>
      </w:r>
      <w:r>
        <w:rPr>
          <w:lang w:eastAsia="en-US"/>
        </w:rPr>
        <w:t xml:space="preserve"> (WI-III.7840.2.3.2019.M</w:t>
      </w:r>
      <w:r w:rsidRPr="00CB1AB4">
        <w:rPr>
          <w:lang w:eastAsia="en-US"/>
        </w:rPr>
        <w:t xml:space="preserve">H) z dnia </w:t>
      </w:r>
      <w:r w:rsidRPr="00CB1AB4">
        <w:rPr>
          <w:b/>
          <w:bCs/>
          <w:lang w:eastAsia="en-US"/>
        </w:rPr>
        <w:t>28.03.2019r</w:t>
      </w:r>
      <w:r w:rsidRPr="00CB1AB4">
        <w:rPr>
          <w:bCs/>
          <w:lang w:eastAsia="en-US"/>
        </w:rPr>
        <w:t>.</w:t>
      </w:r>
      <w:r w:rsidRPr="00CB1AB4">
        <w:rPr>
          <w:b/>
          <w:bCs/>
          <w:lang w:eastAsia="en-US"/>
        </w:rPr>
        <w:t xml:space="preserve"> </w:t>
      </w:r>
      <w:r w:rsidRPr="00CB1AB4">
        <w:rPr>
          <w:lang w:eastAsia="pl-PL"/>
        </w:rPr>
        <w:t>oraz ze wszelkimi innymi dec</w:t>
      </w:r>
      <w:r w:rsidRPr="00CB1AB4">
        <w:rPr>
          <w:color w:val="000000"/>
          <w:lang w:eastAsia="pl-PL"/>
        </w:rPr>
        <w:t xml:space="preserve">yzjami administracyjnymi dotyczącymi przedmiotu Umowy, a także z miejscem wykonania zamówienia </w:t>
      </w:r>
      <w:r w:rsidRPr="00CB1AB4">
        <w:rPr>
          <w:color w:val="000000"/>
          <w:lang w:eastAsia="en-US"/>
        </w:rPr>
        <w:t>(tzn. z wszelkimi ograniczeniami, warunkami miejscowymi, które mogą mieć wpływ na wykonywanie robót na obiekcie nie wyłączonym z użytkowania na terenie zamkniętym).</w:t>
      </w:r>
    </w:p>
    <w:p w14:paraId="52F776B6" w14:textId="3D746665" w:rsidR="005761DC" w:rsidRPr="00CB1AB4" w:rsidRDefault="005761DC" w:rsidP="005679FC">
      <w:pPr>
        <w:numPr>
          <w:ilvl w:val="0"/>
          <w:numId w:val="52"/>
        </w:numPr>
        <w:tabs>
          <w:tab w:val="num" w:pos="426"/>
        </w:tabs>
        <w:suppressAutoHyphens w:val="0"/>
        <w:autoSpaceDE w:val="0"/>
        <w:autoSpaceDN w:val="0"/>
        <w:adjustRightInd w:val="0"/>
        <w:spacing w:after="0" w:line="240" w:lineRule="auto"/>
        <w:ind w:left="426" w:hanging="426"/>
        <w:contextualSpacing/>
        <w:jc w:val="both"/>
        <w:rPr>
          <w:color w:val="000000"/>
          <w:lang w:eastAsia="pl-PL"/>
        </w:rPr>
      </w:pPr>
      <w:r w:rsidRPr="00CB1AB4">
        <w:rPr>
          <w:color w:val="000000"/>
          <w:lang w:eastAsia="pl-PL"/>
        </w:rPr>
        <w:t>Wykonawca zamówienie będące przedmiot niniejszej Umowy przyjmuje do realizacji bez zastrzeżeń i oświadcza, że wykona roboty objęte przedmiotem zamówienia oraz wypełni pozostałe obowiązki umowne, zgodnie z przepisami prawa, w szczególności zgodnie z przepisami Prawa Budowlanego, zasadami wiedzy technicznej i sztuki budowlanej, obowiązującymi przepisami, kierując się zasadą gospodarności i należytej staranności.</w:t>
      </w:r>
    </w:p>
    <w:p w14:paraId="7A91FAF5" w14:textId="77777777" w:rsidR="005761DC" w:rsidRPr="00CB1AB4" w:rsidRDefault="005761DC" w:rsidP="005679FC">
      <w:pPr>
        <w:numPr>
          <w:ilvl w:val="0"/>
          <w:numId w:val="52"/>
        </w:numPr>
        <w:tabs>
          <w:tab w:val="num" w:pos="426"/>
        </w:tabs>
        <w:suppressAutoHyphens w:val="0"/>
        <w:autoSpaceDE w:val="0"/>
        <w:autoSpaceDN w:val="0"/>
        <w:adjustRightInd w:val="0"/>
        <w:spacing w:after="0" w:line="240" w:lineRule="auto"/>
        <w:ind w:left="426" w:hanging="426"/>
        <w:contextualSpacing/>
        <w:jc w:val="both"/>
        <w:rPr>
          <w:color w:val="000000"/>
          <w:lang w:eastAsia="pl-PL"/>
        </w:rPr>
      </w:pPr>
      <w:r w:rsidRPr="00CB1AB4">
        <w:rPr>
          <w:color w:val="000000"/>
          <w:lang w:eastAsia="pl-PL"/>
        </w:rPr>
        <w:t>Wykonawca zobowiązuje się do wykonania wszelkich robót, które są niezbędne do prawidłowego wykonania niniejszej Umowy, także tych, które nie są przewidziane wprost w dokumentacji, jeżeli konieczność ich wykonania przy zachowaniu należytej staranności można było przewidzieć przed zawarciem niniejszej Umowy na podstawie szczegółowej analizy dostępnej dokumentacji oraz sztuki budowlanej.</w:t>
      </w:r>
    </w:p>
    <w:p w14:paraId="2B0D5328" w14:textId="77777777" w:rsidR="00EC7FEB" w:rsidRDefault="00EC7FEB" w:rsidP="005761DC">
      <w:pPr>
        <w:suppressAutoHyphens w:val="0"/>
        <w:autoSpaceDE w:val="0"/>
        <w:jc w:val="center"/>
        <w:rPr>
          <w:b/>
          <w:bCs/>
          <w:color w:val="000000"/>
          <w:lang w:eastAsia="pl-PL"/>
        </w:rPr>
      </w:pPr>
    </w:p>
    <w:p w14:paraId="62BD47C2" w14:textId="79361695" w:rsidR="005761DC" w:rsidRDefault="005761DC" w:rsidP="005761DC">
      <w:pPr>
        <w:suppressAutoHyphens w:val="0"/>
        <w:autoSpaceDE w:val="0"/>
        <w:jc w:val="center"/>
      </w:pPr>
      <w:r>
        <w:rPr>
          <w:b/>
          <w:bCs/>
          <w:color w:val="000000"/>
          <w:lang w:eastAsia="pl-PL"/>
        </w:rPr>
        <w:t>§ 2</w:t>
      </w:r>
    </w:p>
    <w:p w14:paraId="1276D105" w14:textId="77777777" w:rsidR="005761DC" w:rsidRDefault="005761DC" w:rsidP="005761DC">
      <w:pPr>
        <w:suppressAutoHyphens w:val="0"/>
        <w:autoSpaceDE w:val="0"/>
        <w:jc w:val="center"/>
      </w:pPr>
      <w:r>
        <w:rPr>
          <w:b/>
          <w:bCs/>
          <w:color w:val="000000"/>
          <w:lang w:eastAsia="pl-PL"/>
        </w:rPr>
        <w:t>Terminy realizacji</w:t>
      </w:r>
    </w:p>
    <w:p w14:paraId="733D63BC" w14:textId="77777777" w:rsidR="005761DC" w:rsidRDefault="005761DC" w:rsidP="005679FC">
      <w:pPr>
        <w:numPr>
          <w:ilvl w:val="0"/>
          <w:numId w:val="70"/>
        </w:numPr>
        <w:tabs>
          <w:tab w:val="clear" w:pos="720"/>
          <w:tab w:val="left" w:pos="0"/>
          <w:tab w:val="num" w:pos="360"/>
          <w:tab w:val="left" w:pos="426"/>
          <w:tab w:val="right" w:pos="3078"/>
        </w:tabs>
        <w:suppressAutoHyphens w:val="0"/>
        <w:spacing w:after="0" w:line="240" w:lineRule="auto"/>
        <w:ind w:left="426" w:hanging="426"/>
        <w:contextualSpacing/>
        <w:jc w:val="both"/>
      </w:pPr>
      <w:r>
        <w:rPr>
          <w:lang w:eastAsia="pl-PL" w:bidi="fa-IR"/>
        </w:rPr>
        <w:t xml:space="preserve">Termin wykonania robót budowlanych </w:t>
      </w:r>
      <w:r w:rsidRPr="00CC46F6">
        <w:rPr>
          <w:lang w:bidi="fa-IR"/>
        </w:rPr>
        <w:t xml:space="preserve">ustala się na </w:t>
      </w:r>
      <w:r>
        <w:rPr>
          <w:lang w:bidi="fa-IR"/>
        </w:rPr>
        <w:t>……….</w:t>
      </w:r>
      <w:r>
        <w:rPr>
          <w:b/>
        </w:rPr>
        <w:t>dni od wprowadzenia na budowę,</w:t>
      </w:r>
      <w:r w:rsidRPr="00CC46F6">
        <w:rPr>
          <w:lang w:bidi="fa-IR"/>
        </w:rPr>
        <w:t xml:space="preserve"> przy czym </w:t>
      </w:r>
      <w:r w:rsidRPr="00CC46F6">
        <w:rPr>
          <w:bCs/>
          <w:lang w:bidi="fa-IR"/>
        </w:rPr>
        <w:t>Zamawiający protokolarnie przekaże Wykonawcy teren, na którym będą wykony</w:t>
      </w:r>
      <w:r>
        <w:rPr>
          <w:bCs/>
          <w:lang w:bidi="fa-IR"/>
        </w:rPr>
        <w:t xml:space="preserve">wane </w:t>
      </w:r>
      <w:r w:rsidRPr="004F7C91">
        <w:rPr>
          <w:bCs/>
          <w:lang w:bidi="fa-IR"/>
        </w:rPr>
        <w:t>roboty budowlane w ciągu 14 dni od</w:t>
      </w:r>
      <w:r>
        <w:rPr>
          <w:bCs/>
          <w:lang w:bidi="fa-IR"/>
        </w:rPr>
        <w:t xml:space="preserve"> podpisania U</w:t>
      </w:r>
      <w:r w:rsidRPr="00CC46F6">
        <w:rPr>
          <w:bCs/>
          <w:lang w:bidi="fa-IR"/>
        </w:rPr>
        <w:t>mowy.</w:t>
      </w:r>
      <w:r>
        <w:rPr>
          <w:bCs/>
          <w:lang w:eastAsia="pl-PL" w:bidi="fa-IR"/>
        </w:rPr>
        <w:t xml:space="preserve"> </w:t>
      </w:r>
    </w:p>
    <w:p w14:paraId="152828F9" w14:textId="77777777" w:rsidR="005761DC" w:rsidRDefault="005761DC" w:rsidP="005679FC">
      <w:pPr>
        <w:numPr>
          <w:ilvl w:val="0"/>
          <w:numId w:val="70"/>
        </w:numPr>
        <w:tabs>
          <w:tab w:val="clear" w:pos="720"/>
          <w:tab w:val="left" w:pos="0"/>
          <w:tab w:val="num" w:pos="360"/>
          <w:tab w:val="left" w:pos="426"/>
          <w:tab w:val="right" w:pos="3078"/>
        </w:tabs>
        <w:suppressAutoHyphens w:val="0"/>
        <w:spacing w:after="0" w:line="240" w:lineRule="auto"/>
        <w:ind w:left="426" w:hanging="426"/>
        <w:contextualSpacing/>
        <w:jc w:val="both"/>
      </w:pPr>
      <w:r>
        <w:rPr>
          <w:lang w:eastAsia="pl-PL" w:bidi="fa-IR"/>
        </w:rPr>
        <w:t>Za termin wykonania Umowy, o którym mowa w ust. 1, uznaje się zakończenie wszystkich robót budowlanych, uporządkowanie terenu budowy, wykonanie wszelkich wymaganych prób, badań i sprawdzeń, oraz skompletowanie dokumentacji powykonawczej i uzyskanie wymaganych odrębnymi przepisami stosownych protokołów i pozwoleń.</w:t>
      </w:r>
    </w:p>
    <w:p w14:paraId="40B88DBB" w14:textId="77777777" w:rsidR="005761DC" w:rsidRDefault="005761DC" w:rsidP="005679FC">
      <w:pPr>
        <w:numPr>
          <w:ilvl w:val="0"/>
          <w:numId w:val="70"/>
        </w:numPr>
        <w:tabs>
          <w:tab w:val="clear" w:pos="720"/>
          <w:tab w:val="left" w:pos="0"/>
          <w:tab w:val="num" w:pos="360"/>
          <w:tab w:val="left" w:pos="426"/>
          <w:tab w:val="right" w:pos="3078"/>
        </w:tabs>
        <w:suppressAutoHyphens w:val="0"/>
        <w:spacing w:after="0" w:line="240" w:lineRule="auto"/>
        <w:ind w:left="426" w:hanging="426"/>
        <w:contextualSpacing/>
        <w:jc w:val="both"/>
      </w:pPr>
      <w:r>
        <w:rPr>
          <w:lang w:eastAsia="pl-PL" w:bidi="fa-IR"/>
        </w:rPr>
        <w:t>Strony ustalają, że przedmiot Umowy, o którym mowa w § 1, składać się będzie z etapów określonych w harmonogramie rzeczowo-finansowym.</w:t>
      </w:r>
    </w:p>
    <w:p w14:paraId="03221E65" w14:textId="77777777" w:rsidR="005761DC" w:rsidRDefault="005761DC" w:rsidP="005679FC">
      <w:pPr>
        <w:numPr>
          <w:ilvl w:val="0"/>
          <w:numId w:val="70"/>
        </w:numPr>
        <w:tabs>
          <w:tab w:val="clear" w:pos="720"/>
          <w:tab w:val="left" w:pos="0"/>
          <w:tab w:val="num" w:pos="360"/>
          <w:tab w:val="left" w:pos="426"/>
          <w:tab w:val="right" w:pos="3078"/>
        </w:tabs>
        <w:suppressAutoHyphens w:val="0"/>
        <w:spacing w:after="0" w:line="240" w:lineRule="auto"/>
        <w:ind w:left="426" w:hanging="426"/>
        <w:contextualSpacing/>
        <w:jc w:val="both"/>
      </w:pPr>
      <w:r>
        <w:rPr>
          <w:lang w:eastAsia="pl-PL" w:bidi="fa-IR"/>
        </w:rPr>
        <w:t>Wykonawca zobowiązuje się do sporządzenia harmonogramu rzeczowo-finansowego uwzględniającego etapy robót, o których mowa w ust. 3, w zakresie kompletnej inwestycji przed podpisaniem Umowy. Harmonogram ten wymaga akceptacji przez Zamawiającego.</w:t>
      </w:r>
    </w:p>
    <w:p w14:paraId="4EF4CBE7" w14:textId="77777777" w:rsidR="005761DC" w:rsidRDefault="005761DC" w:rsidP="005679FC">
      <w:pPr>
        <w:numPr>
          <w:ilvl w:val="0"/>
          <w:numId w:val="70"/>
        </w:numPr>
        <w:tabs>
          <w:tab w:val="clear" w:pos="720"/>
          <w:tab w:val="left" w:pos="0"/>
          <w:tab w:val="num" w:pos="360"/>
          <w:tab w:val="left" w:pos="426"/>
          <w:tab w:val="right" w:pos="3078"/>
        </w:tabs>
        <w:suppressAutoHyphens w:val="0"/>
        <w:spacing w:after="0" w:line="240" w:lineRule="auto"/>
        <w:ind w:left="426" w:hanging="426"/>
        <w:contextualSpacing/>
        <w:jc w:val="both"/>
      </w:pPr>
      <w:r>
        <w:rPr>
          <w:lang w:eastAsia="pl-PL" w:bidi="fa-IR"/>
        </w:rPr>
        <w:t xml:space="preserve">Harmonogram rzeczowo-finansowy, określający jednocześnie terminy realizacji poszczególnych etapów, o których mowa w ust. 4, wynikające z technologii prowadzenia robót z przedziałem czasowym – jednego tygodnia przekazany Zamawiającemu, stanowi </w:t>
      </w:r>
      <w:r>
        <w:rPr>
          <w:b/>
          <w:bCs/>
          <w:lang w:eastAsia="pl-PL" w:bidi="fa-IR"/>
        </w:rPr>
        <w:t xml:space="preserve">Załącznik nr 3 </w:t>
      </w:r>
      <w:r>
        <w:rPr>
          <w:lang w:eastAsia="pl-PL" w:bidi="fa-IR"/>
        </w:rPr>
        <w:t>do niniejszej Umowy.</w:t>
      </w:r>
    </w:p>
    <w:p w14:paraId="203F3424" w14:textId="77777777" w:rsidR="005761DC" w:rsidRDefault="005761DC" w:rsidP="005679FC">
      <w:pPr>
        <w:numPr>
          <w:ilvl w:val="0"/>
          <w:numId w:val="70"/>
        </w:numPr>
        <w:tabs>
          <w:tab w:val="clear" w:pos="720"/>
          <w:tab w:val="left" w:pos="0"/>
          <w:tab w:val="num" w:pos="360"/>
          <w:tab w:val="left" w:pos="426"/>
          <w:tab w:val="right" w:pos="3078"/>
        </w:tabs>
        <w:suppressAutoHyphens w:val="0"/>
        <w:spacing w:after="0" w:line="240" w:lineRule="auto"/>
        <w:ind w:left="426" w:hanging="426"/>
        <w:contextualSpacing/>
        <w:jc w:val="both"/>
      </w:pPr>
      <w:r>
        <w:rPr>
          <w:lang w:eastAsia="pl-PL" w:bidi="fa-IR"/>
        </w:rPr>
        <w:t xml:space="preserve">Zamawiający przy udziale Inspektora Nadzoru Inwestorskiego, przekaże Wykonawcy teren budowy oraz dziennik budowy w terminie określonym w ust.1 </w:t>
      </w:r>
      <w:r>
        <w:rPr>
          <w:bCs/>
          <w:lang w:eastAsia="pl-PL" w:bidi="fa-IR"/>
        </w:rPr>
        <w:t xml:space="preserve">oraz udzieli informacji dotyczących przekazanego terenu, mających wpływ na prawidłowe prowadzenie zleconych robót. </w:t>
      </w:r>
    </w:p>
    <w:p w14:paraId="33BFFDAE" w14:textId="77777777" w:rsidR="005761DC" w:rsidRDefault="005761DC" w:rsidP="005679FC">
      <w:pPr>
        <w:numPr>
          <w:ilvl w:val="0"/>
          <w:numId w:val="70"/>
        </w:numPr>
        <w:tabs>
          <w:tab w:val="clear" w:pos="720"/>
          <w:tab w:val="left" w:pos="0"/>
          <w:tab w:val="num" w:pos="360"/>
          <w:tab w:val="left" w:pos="426"/>
          <w:tab w:val="right" w:pos="3078"/>
        </w:tabs>
        <w:suppressAutoHyphens w:val="0"/>
        <w:spacing w:after="0" w:line="240" w:lineRule="auto"/>
        <w:ind w:left="426" w:hanging="426"/>
        <w:contextualSpacing/>
        <w:jc w:val="both"/>
      </w:pPr>
      <w:r>
        <w:rPr>
          <w:lang w:eastAsia="pl-PL" w:bidi="fa-IR"/>
        </w:rPr>
        <w:t xml:space="preserve">Harmonogram winien być aktualizowany przez Wykonawcę w miarę faktycznego postępu robót. Przy aktualizacji harmonogramu należy uwzględnić również ewentualne zmiany </w:t>
      </w:r>
      <w:r>
        <w:rPr>
          <w:lang w:eastAsia="pl-PL" w:bidi="fa-IR"/>
        </w:rPr>
        <w:br/>
        <w:t>w kolejności wykonywania robót.</w:t>
      </w:r>
    </w:p>
    <w:p w14:paraId="6773C351" w14:textId="77777777" w:rsidR="005761DC" w:rsidRDefault="005761DC" w:rsidP="005679FC">
      <w:pPr>
        <w:numPr>
          <w:ilvl w:val="0"/>
          <w:numId w:val="70"/>
        </w:numPr>
        <w:tabs>
          <w:tab w:val="clear" w:pos="720"/>
          <w:tab w:val="left" w:pos="0"/>
          <w:tab w:val="num" w:pos="360"/>
          <w:tab w:val="left" w:pos="426"/>
          <w:tab w:val="right" w:pos="3078"/>
        </w:tabs>
        <w:suppressAutoHyphens w:val="0"/>
        <w:spacing w:after="0" w:line="240" w:lineRule="auto"/>
        <w:ind w:left="426" w:hanging="426"/>
        <w:contextualSpacing/>
        <w:jc w:val="both"/>
      </w:pPr>
      <w:r>
        <w:rPr>
          <w:lang w:eastAsia="pl-PL"/>
        </w:rPr>
        <w:t>Przed podpisaniem Umowy Wykonawca zobowiązany jest dostarczyć Zamawiającemu następujące dokumenty:</w:t>
      </w:r>
    </w:p>
    <w:p w14:paraId="5F18E2B9" w14:textId="77777777" w:rsidR="005761DC" w:rsidRDefault="005761DC" w:rsidP="00260145">
      <w:pPr>
        <w:numPr>
          <w:ilvl w:val="0"/>
          <w:numId w:val="71"/>
        </w:numPr>
        <w:tabs>
          <w:tab w:val="clear" w:pos="720"/>
        </w:tabs>
        <w:suppressAutoHyphens w:val="0"/>
        <w:spacing w:after="0" w:line="240" w:lineRule="auto"/>
        <w:ind w:left="851"/>
        <w:jc w:val="both"/>
      </w:pPr>
      <w:r>
        <w:rPr>
          <w:lang w:eastAsia="pl-PL"/>
        </w:rPr>
        <w:t xml:space="preserve">wpis do IIB kierownika budowy wraz z uprawnieniami budowlanymi bez ograniczeń w specjalności </w:t>
      </w:r>
      <w:r>
        <w:t>instalacyjnej w zakresie instalacji elektrycznych,</w:t>
      </w:r>
    </w:p>
    <w:p w14:paraId="58BECD6A" w14:textId="77777777" w:rsidR="005761DC" w:rsidRDefault="005761DC" w:rsidP="00260145">
      <w:pPr>
        <w:numPr>
          <w:ilvl w:val="0"/>
          <w:numId w:val="71"/>
        </w:numPr>
        <w:tabs>
          <w:tab w:val="clear" w:pos="720"/>
        </w:tabs>
        <w:suppressAutoHyphens w:val="0"/>
        <w:spacing w:after="0" w:line="240" w:lineRule="auto"/>
        <w:ind w:left="851"/>
        <w:contextualSpacing/>
        <w:jc w:val="both"/>
      </w:pPr>
      <w:r>
        <w:rPr>
          <w:lang w:eastAsia="pl-PL"/>
        </w:rPr>
        <w:t>oświadczenie kierownika budowy</w:t>
      </w:r>
      <w:r>
        <w:rPr>
          <w:lang w:val="en-GB" w:eastAsia="pl-PL"/>
        </w:rPr>
        <w:t>,</w:t>
      </w:r>
    </w:p>
    <w:p w14:paraId="2ADB3F2A" w14:textId="77777777" w:rsidR="005761DC" w:rsidRDefault="005761DC" w:rsidP="00260145">
      <w:pPr>
        <w:numPr>
          <w:ilvl w:val="0"/>
          <w:numId w:val="71"/>
        </w:numPr>
        <w:tabs>
          <w:tab w:val="clear" w:pos="720"/>
        </w:tabs>
        <w:suppressAutoHyphens w:val="0"/>
        <w:spacing w:after="0" w:line="240" w:lineRule="auto"/>
        <w:ind w:left="851"/>
        <w:contextualSpacing/>
        <w:jc w:val="both"/>
      </w:pPr>
      <w:r>
        <w:rPr>
          <w:lang w:eastAsia="pl-PL"/>
        </w:rPr>
        <w:t>harmonogram rzeczowo-finansowy realizacji zamówienia wraz z kosztorysem ofertowym – zgodny z tabelą elementów scalonych stanowiącą załącznik do oferty (2 sztuki poświadczone za zgodność z oryginałem),</w:t>
      </w:r>
    </w:p>
    <w:p w14:paraId="3812F810" w14:textId="77777777" w:rsidR="005761DC" w:rsidRDefault="005761DC" w:rsidP="00260145">
      <w:pPr>
        <w:numPr>
          <w:ilvl w:val="0"/>
          <w:numId w:val="71"/>
        </w:numPr>
        <w:tabs>
          <w:tab w:val="clear" w:pos="720"/>
          <w:tab w:val="right" w:pos="1276"/>
        </w:tabs>
        <w:suppressAutoHyphens w:val="0"/>
        <w:spacing w:after="0" w:line="240" w:lineRule="auto"/>
        <w:ind w:left="851"/>
        <w:contextualSpacing/>
        <w:jc w:val="both"/>
      </w:pPr>
      <w:r>
        <w:rPr>
          <w:lang w:eastAsia="pl-PL"/>
        </w:rPr>
        <w:t>wypisu z CEiDG,</w:t>
      </w:r>
    </w:p>
    <w:p w14:paraId="4AC3546E" w14:textId="77777777" w:rsidR="005761DC" w:rsidRDefault="005761DC" w:rsidP="00260145">
      <w:pPr>
        <w:numPr>
          <w:ilvl w:val="0"/>
          <w:numId w:val="71"/>
        </w:numPr>
        <w:tabs>
          <w:tab w:val="clear" w:pos="720"/>
          <w:tab w:val="right" w:pos="1276"/>
        </w:tabs>
        <w:suppressAutoHyphens w:val="0"/>
        <w:spacing w:after="0" w:line="240" w:lineRule="auto"/>
        <w:ind w:left="851"/>
        <w:contextualSpacing/>
        <w:jc w:val="both"/>
      </w:pPr>
      <w:r>
        <w:rPr>
          <w:lang w:eastAsia="pl-PL"/>
        </w:rPr>
        <w:t>polisę</w:t>
      </w:r>
      <w:r>
        <w:rPr>
          <w:lang w:val="en-GB" w:eastAsia="pl-PL"/>
        </w:rPr>
        <w:t xml:space="preserve"> OC.</w:t>
      </w:r>
    </w:p>
    <w:p w14:paraId="285CC2B9" w14:textId="77777777" w:rsidR="00EC7FEB" w:rsidRDefault="00EC7FEB" w:rsidP="005761DC">
      <w:pPr>
        <w:suppressAutoHyphens w:val="0"/>
        <w:autoSpaceDE w:val="0"/>
        <w:jc w:val="center"/>
        <w:rPr>
          <w:b/>
          <w:bCs/>
          <w:color w:val="000000"/>
          <w:lang w:eastAsia="pl-PL"/>
        </w:rPr>
      </w:pPr>
    </w:p>
    <w:p w14:paraId="156EE22C" w14:textId="32956552" w:rsidR="005761DC" w:rsidRDefault="005761DC" w:rsidP="005761DC">
      <w:pPr>
        <w:suppressAutoHyphens w:val="0"/>
        <w:autoSpaceDE w:val="0"/>
        <w:jc w:val="center"/>
      </w:pPr>
      <w:r>
        <w:rPr>
          <w:b/>
          <w:bCs/>
          <w:color w:val="000000"/>
          <w:lang w:eastAsia="pl-PL"/>
        </w:rPr>
        <w:t>§ 3</w:t>
      </w:r>
    </w:p>
    <w:p w14:paraId="59E781A2" w14:textId="77777777" w:rsidR="005761DC" w:rsidRDefault="005761DC" w:rsidP="005761DC">
      <w:pPr>
        <w:suppressAutoHyphens w:val="0"/>
        <w:autoSpaceDE w:val="0"/>
        <w:jc w:val="center"/>
      </w:pPr>
      <w:r>
        <w:rPr>
          <w:b/>
          <w:bCs/>
          <w:color w:val="000000"/>
          <w:lang w:eastAsia="pl-PL"/>
        </w:rPr>
        <w:t>Osoby upoważnione do reprezentacji</w:t>
      </w:r>
    </w:p>
    <w:p w14:paraId="216500EA" w14:textId="77777777" w:rsidR="005761DC" w:rsidRDefault="005761DC" w:rsidP="00260145">
      <w:pPr>
        <w:numPr>
          <w:ilvl w:val="0"/>
          <w:numId w:val="72"/>
        </w:numPr>
        <w:tabs>
          <w:tab w:val="clear" w:pos="720"/>
        </w:tabs>
        <w:suppressAutoHyphens w:val="0"/>
        <w:autoSpaceDE w:val="0"/>
        <w:spacing w:after="0" w:line="240" w:lineRule="auto"/>
        <w:ind w:left="426" w:hanging="426"/>
        <w:contextualSpacing/>
        <w:jc w:val="both"/>
      </w:pPr>
      <w:r>
        <w:rPr>
          <w:color w:val="000000"/>
          <w:lang w:eastAsia="pl-PL"/>
        </w:rPr>
        <w:t>Głównym przedstawicielem i reprezentantem Zamawiającego, jako Inwestora w trakcie realizacji, odbiorów i rozliczenia finansowego przedmiotu Umowy będzie Szef Oddziału Zabezpieczenia lub inna osoba wskazana pisemnie przez Zamawiającego.</w:t>
      </w:r>
    </w:p>
    <w:p w14:paraId="3AE0DB6A" w14:textId="77777777" w:rsidR="005761DC" w:rsidRDefault="005761DC" w:rsidP="00260145">
      <w:pPr>
        <w:numPr>
          <w:ilvl w:val="0"/>
          <w:numId w:val="72"/>
        </w:numPr>
        <w:tabs>
          <w:tab w:val="clear" w:pos="720"/>
        </w:tabs>
        <w:suppressAutoHyphens w:val="0"/>
        <w:autoSpaceDE w:val="0"/>
        <w:spacing w:after="0" w:line="240" w:lineRule="auto"/>
        <w:ind w:left="426" w:hanging="426"/>
        <w:contextualSpacing/>
        <w:jc w:val="both"/>
      </w:pPr>
      <w:r>
        <w:rPr>
          <w:color w:val="000000"/>
          <w:lang w:eastAsia="pl-PL"/>
        </w:rPr>
        <w:t>Wykonawca wyznacza na swojego przedstawiciela odpowiedzialnego za realizację obowiązków Wykonawcy wynikających z niniejszej Umowy: …………………………  .</w:t>
      </w:r>
    </w:p>
    <w:p w14:paraId="5F4E3325" w14:textId="26804FCF" w:rsidR="005761DC" w:rsidRDefault="005761DC" w:rsidP="00260145">
      <w:pPr>
        <w:numPr>
          <w:ilvl w:val="0"/>
          <w:numId w:val="72"/>
        </w:numPr>
        <w:tabs>
          <w:tab w:val="clear" w:pos="720"/>
        </w:tabs>
        <w:suppressAutoHyphens w:val="0"/>
        <w:autoSpaceDE w:val="0"/>
        <w:spacing w:after="0" w:line="240" w:lineRule="auto"/>
        <w:ind w:left="426" w:hanging="426"/>
        <w:contextualSpacing/>
        <w:jc w:val="both"/>
      </w:pPr>
      <w:r>
        <w:rPr>
          <w:color w:val="000000"/>
          <w:lang w:eastAsia="pl-PL"/>
        </w:rPr>
        <w:t>Zamawiający wyznacza także swoich przedstawicieli odpowiedzialnych za realizację obowiązków Zamawiającego wynikających z niniejsze</w:t>
      </w:r>
      <w:r w:rsidR="00EC7FEB">
        <w:rPr>
          <w:color w:val="000000"/>
          <w:lang w:eastAsia="pl-PL"/>
        </w:rPr>
        <w:t xml:space="preserve">j Umowy z zastrzeżeniem ust. 1 </w:t>
      </w:r>
      <w:r>
        <w:rPr>
          <w:color w:val="000000"/>
          <w:lang w:eastAsia="pl-PL"/>
        </w:rPr>
        <w:t>w osobach:</w:t>
      </w:r>
    </w:p>
    <w:p w14:paraId="560CF0C6" w14:textId="77777777" w:rsidR="005761DC" w:rsidRDefault="005761DC" w:rsidP="00260145">
      <w:pPr>
        <w:numPr>
          <w:ilvl w:val="0"/>
          <w:numId w:val="73"/>
        </w:numPr>
        <w:tabs>
          <w:tab w:val="clear" w:pos="720"/>
        </w:tabs>
        <w:suppressAutoHyphens w:val="0"/>
        <w:autoSpaceDE w:val="0"/>
        <w:spacing w:after="0" w:line="240" w:lineRule="auto"/>
        <w:ind w:left="851"/>
        <w:contextualSpacing/>
        <w:jc w:val="both"/>
      </w:pPr>
      <w:r>
        <w:rPr>
          <w:color w:val="000000"/>
          <w:lang w:eastAsia="pl-PL"/>
        </w:rPr>
        <w:t xml:space="preserve">Inspektor Nadzoru Inwestorskiego w branży budowlanej - Pani Anna Lubocka, </w:t>
      </w:r>
      <w:r>
        <w:rPr>
          <w:lang w:eastAsia="pl-PL"/>
        </w:rPr>
        <w:t xml:space="preserve">wyznaczona przez Zamawiającego w celu koordynacji wszystkich czynności związanych z realizacją zamówienia, </w:t>
      </w:r>
    </w:p>
    <w:p w14:paraId="497DD011" w14:textId="77777777" w:rsidR="005761DC" w:rsidRDefault="005761DC" w:rsidP="005679FC">
      <w:pPr>
        <w:numPr>
          <w:ilvl w:val="0"/>
          <w:numId w:val="72"/>
        </w:numPr>
        <w:tabs>
          <w:tab w:val="clear" w:pos="720"/>
          <w:tab w:val="num" w:pos="0"/>
        </w:tabs>
        <w:suppressAutoHyphens w:val="0"/>
        <w:autoSpaceDE w:val="0"/>
        <w:spacing w:after="0" w:line="240" w:lineRule="auto"/>
        <w:ind w:left="426" w:hanging="426"/>
        <w:contextualSpacing/>
        <w:jc w:val="both"/>
      </w:pPr>
      <w:r>
        <w:rPr>
          <w:color w:val="000000"/>
          <w:lang w:eastAsia="pl-PL"/>
        </w:rPr>
        <w:t>Zmiany osób wskazanych w ust. 2 – 3 nie stanowią zmiany Umowy i nie wymagają podpisania aneksu do Umowy, przy czym zmiany osób wskazanych w ust. 2 każdorazowo wymagają niezwłocznego, pisemnego powiadomienia Zamawiającego za pośrednictwem Inspektora Nadzoru Inwestorskiego.</w:t>
      </w:r>
    </w:p>
    <w:p w14:paraId="4BBC7ECB" w14:textId="77777777" w:rsidR="00EC7FEB" w:rsidRDefault="00EC7FEB" w:rsidP="005761DC">
      <w:pPr>
        <w:suppressAutoHyphens w:val="0"/>
        <w:autoSpaceDE w:val="0"/>
        <w:jc w:val="center"/>
        <w:rPr>
          <w:b/>
          <w:bCs/>
          <w:color w:val="000000"/>
          <w:lang w:eastAsia="pl-PL"/>
        </w:rPr>
      </w:pPr>
    </w:p>
    <w:p w14:paraId="0240E52D" w14:textId="6AB563A4" w:rsidR="005761DC" w:rsidRDefault="005761DC" w:rsidP="005761DC">
      <w:pPr>
        <w:suppressAutoHyphens w:val="0"/>
        <w:autoSpaceDE w:val="0"/>
        <w:jc w:val="center"/>
      </w:pPr>
      <w:r>
        <w:rPr>
          <w:b/>
          <w:bCs/>
          <w:color w:val="000000"/>
          <w:lang w:eastAsia="pl-PL"/>
        </w:rPr>
        <w:t>§ 4</w:t>
      </w:r>
    </w:p>
    <w:p w14:paraId="0EA4A79F" w14:textId="77777777" w:rsidR="005761DC" w:rsidRDefault="005761DC" w:rsidP="005761DC">
      <w:pPr>
        <w:suppressAutoHyphens w:val="0"/>
        <w:autoSpaceDE w:val="0"/>
        <w:jc w:val="center"/>
      </w:pPr>
      <w:r>
        <w:rPr>
          <w:b/>
          <w:bCs/>
          <w:color w:val="000000"/>
          <w:lang w:eastAsia="pl-PL"/>
        </w:rPr>
        <w:t>Kierownictwo budowy</w:t>
      </w:r>
    </w:p>
    <w:p w14:paraId="5DBF420C" w14:textId="77777777" w:rsidR="005761DC" w:rsidRDefault="005761DC" w:rsidP="005679FC">
      <w:pPr>
        <w:numPr>
          <w:ilvl w:val="0"/>
          <w:numId w:val="74"/>
        </w:numPr>
        <w:tabs>
          <w:tab w:val="clear" w:pos="720"/>
          <w:tab w:val="num" w:pos="0"/>
        </w:tabs>
        <w:suppressAutoHyphens w:val="0"/>
        <w:autoSpaceDE w:val="0"/>
        <w:spacing w:after="0" w:line="240" w:lineRule="auto"/>
        <w:ind w:left="426" w:hanging="426"/>
        <w:contextualSpacing/>
        <w:jc w:val="both"/>
      </w:pPr>
      <w:r>
        <w:rPr>
          <w:color w:val="000000"/>
          <w:lang w:eastAsia="pl-PL"/>
        </w:rPr>
        <w:t xml:space="preserve">Funkcję </w:t>
      </w:r>
      <w:r>
        <w:rPr>
          <w:b/>
          <w:color w:val="000000"/>
          <w:lang w:eastAsia="pl-PL"/>
        </w:rPr>
        <w:t>Kierownika Budowy</w:t>
      </w:r>
      <w:r>
        <w:rPr>
          <w:color w:val="000000"/>
          <w:lang w:eastAsia="pl-PL"/>
        </w:rPr>
        <w:t xml:space="preserve"> ze strony Wykonawcy sprawować będzie: </w:t>
      </w:r>
    </w:p>
    <w:p w14:paraId="0D55BB8D" w14:textId="77777777" w:rsidR="005761DC" w:rsidRDefault="005761DC" w:rsidP="005761DC">
      <w:pPr>
        <w:suppressAutoHyphens w:val="0"/>
        <w:autoSpaceDE w:val="0"/>
        <w:ind w:left="426"/>
        <w:contextualSpacing/>
        <w:jc w:val="both"/>
      </w:pPr>
      <w:r>
        <w:rPr>
          <w:color w:val="000000"/>
          <w:lang w:eastAsia="pl-PL"/>
        </w:rPr>
        <w:t>Pan ………………….  nr upr. bud. …………………………, nr członka Izby Inżynierów Budownictwa …………………………..</w:t>
      </w:r>
    </w:p>
    <w:p w14:paraId="2D08C6FF" w14:textId="77777777" w:rsidR="005761DC" w:rsidRDefault="005761DC" w:rsidP="005679FC">
      <w:pPr>
        <w:numPr>
          <w:ilvl w:val="0"/>
          <w:numId w:val="74"/>
        </w:numPr>
        <w:tabs>
          <w:tab w:val="clear" w:pos="720"/>
          <w:tab w:val="num" w:pos="0"/>
        </w:tabs>
        <w:suppressAutoHyphens w:val="0"/>
        <w:autoSpaceDE w:val="0"/>
        <w:spacing w:after="0" w:line="240" w:lineRule="auto"/>
        <w:ind w:left="426" w:hanging="426"/>
        <w:contextualSpacing/>
        <w:jc w:val="both"/>
      </w:pPr>
      <w:r>
        <w:rPr>
          <w:color w:val="000000"/>
          <w:lang w:eastAsia="pl-PL"/>
        </w:rPr>
        <w:t xml:space="preserve">Kierownik Budowy realizuje osobiście obowiązki, w szczególności określone w art. 21a </w:t>
      </w:r>
      <w:r>
        <w:rPr>
          <w:color w:val="000000"/>
          <w:lang w:eastAsia="pl-PL"/>
        </w:rPr>
        <w:br/>
        <w:t>i art. 22 ustawy Prawo Budowlane.</w:t>
      </w:r>
    </w:p>
    <w:p w14:paraId="44C6F602" w14:textId="77777777" w:rsidR="005761DC" w:rsidRDefault="005761DC" w:rsidP="005679FC">
      <w:pPr>
        <w:numPr>
          <w:ilvl w:val="0"/>
          <w:numId w:val="74"/>
        </w:numPr>
        <w:tabs>
          <w:tab w:val="clear" w:pos="720"/>
          <w:tab w:val="num" w:pos="0"/>
        </w:tabs>
        <w:suppressAutoHyphens w:val="0"/>
        <w:autoSpaceDE w:val="0"/>
        <w:spacing w:after="0" w:line="240" w:lineRule="auto"/>
        <w:ind w:left="426" w:hanging="426"/>
        <w:contextualSpacing/>
        <w:jc w:val="both"/>
      </w:pPr>
      <w:r>
        <w:rPr>
          <w:color w:val="000000"/>
          <w:lang w:eastAsia="pl-PL"/>
        </w:rPr>
        <w:t>Kierownik Budowy odpowiada za jakość i zgodność z wymogami techniczno-prawnymi wykonanych zabezpieczeń, jak również za ich stałą sprawność techniczną.</w:t>
      </w:r>
    </w:p>
    <w:p w14:paraId="1FD88E9C" w14:textId="77777777" w:rsidR="005761DC" w:rsidRDefault="005761DC" w:rsidP="005679FC">
      <w:pPr>
        <w:numPr>
          <w:ilvl w:val="0"/>
          <w:numId w:val="74"/>
        </w:numPr>
        <w:tabs>
          <w:tab w:val="clear" w:pos="720"/>
          <w:tab w:val="num" w:pos="0"/>
        </w:tabs>
        <w:suppressAutoHyphens w:val="0"/>
        <w:autoSpaceDE w:val="0"/>
        <w:spacing w:after="0" w:line="240" w:lineRule="auto"/>
        <w:ind w:left="426" w:hanging="426"/>
        <w:contextualSpacing/>
        <w:jc w:val="both"/>
      </w:pPr>
      <w:r>
        <w:rPr>
          <w:color w:val="000000"/>
          <w:lang w:eastAsia="pl-PL"/>
        </w:rPr>
        <w:t>Kierownik Budowy zobowiązany będzie do sporządzenia i podpisania wymaganych dokumentów oraz uczestniczenia w czynnościach kontrolnych.</w:t>
      </w:r>
    </w:p>
    <w:p w14:paraId="51E3AF04" w14:textId="77777777" w:rsidR="005761DC" w:rsidRDefault="005761DC" w:rsidP="005679FC">
      <w:pPr>
        <w:numPr>
          <w:ilvl w:val="0"/>
          <w:numId w:val="74"/>
        </w:numPr>
        <w:tabs>
          <w:tab w:val="clear" w:pos="720"/>
          <w:tab w:val="num" w:pos="0"/>
        </w:tabs>
        <w:suppressAutoHyphens w:val="0"/>
        <w:autoSpaceDE w:val="0"/>
        <w:spacing w:after="0" w:line="240" w:lineRule="auto"/>
        <w:ind w:left="426" w:hanging="426"/>
        <w:contextualSpacing/>
        <w:jc w:val="both"/>
      </w:pPr>
      <w:r>
        <w:rPr>
          <w:color w:val="000000"/>
          <w:lang w:eastAsia="pl-PL"/>
        </w:rPr>
        <w:t>W przypadku wystąpienia niespodziewanych przeszkód w ich wykonywaniu Wykonawca zobowiązany będzie zapewnić na swój koszt zastępstwo dla osoby wymienionej w ust. 1.</w:t>
      </w:r>
    </w:p>
    <w:p w14:paraId="26BE1D12" w14:textId="3732D1C4" w:rsidR="005761DC" w:rsidRDefault="005761DC" w:rsidP="005761DC">
      <w:pPr>
        <w:suppressAutoHyphens w:val="0"/>
        <w:autoSpaceDE w:val="0"/>
        <w:ind w:left="426"/>
        <w:contextualSpacing/>
        <w:jc w:val="both"/>
      </w:pPr>
      <w:r>
        <w:rPr>
          <w:color w:val="000000"/>
          <w:lang w:eastAsia="pl-PL"/>
        </w:rPr>
        <w:t>Zastępca ustanowiony w ten sposób będzie po</w:t>
      </w:r>
      <w:r w:rsidR="00EC7FEB">
        <w:rPr>
          <w:color w:val="000000"/>
          <w:lang w:eastAsia="pl-PL"/>
        </w:rPr>
        <w:t xml:space="preserve">siadać nie niższe kwalifikacje </w:t>
      </w:r>
      <w:r>
        <w:rPr>
          <w:color w:val="000000"/>
          <w:lang w:eastAsia="pl-PL"/>
        </w:rPr>
        <w:t>i  doświadczenie zawodowe niż osoba wskazana w ust. 1.</w:t>
      </w:r>
    </w:p>
    <w:p w14:paraId="666E159A" w14:textId="77777777" w:rsidR="005761DC" w:rsidRDefault="005761DC" w:rsidP="005679FC">
      <w:pPr>
        <w:numPr>
          <w:ilvl w:val="0"/>
          <w:numId w:val="74"/>
        </w:numPr>
        <w:tabs>
          <w:tab w:val="clear" w:pos="720"/>
          <w:tab w:val="num" w:pos="0"/>
        </w:tabs>
        <w:suppressAutoHyphens w:val="0"/>
        <w:autoSpaceDE w:val="0"/>
        <w:spacing w:after="0" w:line="240" w:lineRule="auto"/>
        <w:ind w:left="426" w:hanging="426"/>
        <w:contextualSpacing/>
        <w:jc w:val="both"/>
      </w:pPr>
      <w:r>
        <w:rPr>
          <w:color w:val="000000"/>
          <w:lang w:eastAsia="pl-PL"/>
        </w:rPr>
        <w:t>Zamawiający, w razie nienależytego wykonywania obowiązków przez osobę, o której mowa w ust. 1, może wystąpić do Wykonawcy z wnioskiem o jego zmianę – wniosek ten Wykonawca rozważy w dobrej wierze, bez zwłoki, ale nie dłużej niż w terminie 3 dni kalendarzowych, z uzasadnieniem ewentualnej odmowy na piśmie.</w:t>
      </w:r>
    </w:p>
    <w:p w14:paraId="283F9B86" w14:textId="77777777" w:rsidR="005761DC" w:rsidRDefault="005761DC" w:rsidP="005679FC">
      <w:pPr>
        <w:numPr>
          <w:ilvl w:val="0"/>
          <w:numId w:val="74"/>
        </w:numPr>
        <w:tabs>
          <w:tab w:val="clear" w:pos="720"/>
          <w:tab w:val="num" w:pos="0"/>
        </w:tabs>
        <w:suppressAutoHyphens w:val="0"/>
        <w:autoSpaceDE w:val="0"/>
        <w:spacing w:after="0" w:line="240" w:lineRule="auto"/>
        <w:ind w:left="426" w:hanging="426"/>
        <w:contextualSpacing/>
        <w:jc w:val="both"/>
      </w:pPr>
      <w:r>
        <w:rPr>
          <w:color w:val="000000"/>
          <w:lang w:eastAsia="pl-PL"/>
        </w:rPr>
        <w:t>Zmiany określone w ust. 5 i ust. 6 nie stanowią zmiany Umowy i nie wymagają podpisania aneksu do Umowy, ale każdorazowo wymagają niezwłocznego, pisemnego powiadomienia Zamawiającego.</w:t>
      </w:r>
    </w:p>
    <w:p w14:paraId="2B3E30B5" w14:textId="77777777" w:rsidR="005761DC" w:rsidRDefault="005761DC" w:rsidP="005679FC">
      <w:pPr>
        <w:numPr>
          <w:ilvl w:val="0"/>
          <w:numId w:val="74"/>
        </w:numPr>
        <w:tabs>
          <w:tab w:val="clear" w:pos="720"/>
          <w:tab w:val="num" w:pos="0"/>
        </w:tabs>
        <w:suppressAutoHyphens w:val="0"/>
        <w:autoSpaceDE w:val="0"/>
        <w:spacing w:after="0" w:line="240" w:lineRule="auto"/>
        <w:ind w:left="426" w:hanging="426"/>
        <w:contextualSpacing/>
        <w:jc w:val="both"/>
      </w:pPr>
      <w:r>
        <w:rPr>
          <w:color w:val="000000"/>
          <w:lang w:eastAsia="pl-PL"/>
        </w:rPr>
        <w:t>Porozumiewanie się Stron w sprawach związanych z wykonywaniem robót oraz dotyczących interpretowania Umowy odbywać się będzie w drodze korespondencji pisemnej.</w:t>
      </w:r>
    </w:p>
    <w:p w14:paraId="0BDF5F1B" w14:textId="77777777" w:rsidR="005761DC" w:rsidRDefault="005761DC" w:rsidP="005761DC">
      <w:pPr>
        <w:suppressAutoHyphens w:val="0"/>
        <w:autoSpaceDE w:val="0"/>
        <w:jc w:val="center"/>
      </w:pPr>
    </w:p>
    <w:p w14:paraId="13505000" w14:textId="77777777" w:rsidR="005761DC" w:rsidRDefault="005761DC" w:rsidP="005761DC">
      <w:pPr>
        <w:suppressAutoHyphens w:val="0"/>
        <w:autoSpaceDE w:val="0"/>
        <w:jc w:val="center"/>
      </w:pPr>
      <w:r>
        <w:rPr>
          <w:b/>
          <w:bCs/>
          <w:color w:val="000000"/>
          <w:lang w:eastAsia="pl-PL"/>
        </w:rPr>
        <w:t>§ 5</w:t>
      </w:r>
    </w:p>
    <w:p w14:paraId="0B19C487" w14:textId="77777777" w:rsidR="005761DC" w:rsidRDefault="005761DC" w:rsidP="005761DC">
      <w:pPr>
        <w:suppressAutoHyphens w:val="0"/>
        <w:autoSpaceDE w:val="0"/>
        <w:jc w:val="center"/>
      </w:pPr>
      <w:r>
        <w:rPr>
          <w:b/>
          <w:bCs/>
          <w:color w:val="000000"/>
          <w:lang w:eastAsia="pl-PL"/>
        </w:rPr>
        <w:t>Nadzór budowy</w:t>
      </w:r>
    </w:p>
    <w:p w14:paraId="76952F2E" w14:textId="77777777" w:rsidR="005761DC" w:rsidRDefault="005761DC" w:rsidP="005679FC">
      <w:pPr>
        <w:numPr>
          <w:ilvl w:val="0"/>
          <w:numId w:val="57"/>
        </w:numPr>
        <w:suppressAutoHyphens w:val="0"/>
        <w:autoSpaceDE w:val="0"/>
        <w:spacing w:after="0" w:line="240" w:lineRule="auto"/>
        <w:ind w:left="426" w:hanging="426"/>
        <w:contextualSpacing/>
        <w:jc w:val="both"/>
      </w:pPr>
      <w:r>
        <w:rPr>
          <w:color w:val="000000"/>
          <w:lang w:eastAsia="pl-PL"/>
        </w:rPr>
        <w:t>Nadzór nad robotami przewidzianymi niniejszą Umową ze strony Zamawiającego, prowadzić będą Inspektorzy Nadzoru Inwestorskiego:</w:t>
      </w:r>
    </w:p>
    <w:p w14:paraId="543FE422" w14:textId="77777777" w:rsidR="005761DC" w:rsidRDefault="005761DC" w:rsidP="005679FC">
      <w:pPr>
        <w:numPr>
          <w:ilvl w:val="1"/>
          <w:numId w:val="57"/>
        </w:numPr>
        <w:suppressAutoHyphens w:val="0"/>
        <w:autoSpaceDE w:val="0"/>
        <w:spacing w:after="0" w:line="240" w:lineRule="auto"/>
        <w:ind w:left="1440" w:hanging="360"/>
        <w:contextualSpacing/>
        <w:jc w:val="both"/>
      </w:pPr>
      <w:r>
        <w:rPr>
          <w:color w:val="000000"/>
          <w:lang w:eastAsia="pl-PL"/>
        </w:rPr>
        <w:t>Inspektor Nadzoru Inwestorskiego w branży budowlanej - Pani Anna Lubocka nr upr. budowlanych 365/GD/2002 nr członka IIB: POM/BO/0565/05;</w:t>
      </w:r>
    </w:p>
    <w:p w14:paraId="321FBFE6" w14:textId="77777777" w:rsidR="005761DC" w:rsidRDefault="005761DC" w:rsidP="005679FC">
      <w:pPr>
        <w:numPr>
          <w:ilvl w:val="1"/>
          <w:numId w:val="57"/>
        </w:numPr>
        <w:suppressAutoHyphens w:val="0"/>
        <w:autoSpaceDE w:val="0"/>
        <w:spacing w:after="0" w:line="240" w:lineRule="auto"/>
        <w:ind w:left="1440" w:hanging="360"/>
        <w:contextualSpacing/>
        <w:jc w:val="both"/>
      </w:pPr>
      <w:r>
        <w:t xml:space="preserve">Inspektor Nadzoru Inwestorskiego w branży elektrycznej – Pan Andrzej Popielski </w:t>
      </w:r>
      <w:r>
        <w:rPr>
          <w:lang w:eastAsia="pl-PL"/>
        </w:rPr>
        <w:t>nr upr. Budowlanych 88/Gd/01 nr członka IIB: POM/IE/3956/01;</w:t>
      </w:r>
    </w:p>
    <w:p w14:paraId="0711A257" w14:textId="77777777" w:rsidR="005761DC" w:rsidRDefault="005761DC" w:rsidP="005679FC">
      <w:pPr>
        <w:numPr>
          <w:ilvl w:val="0"/>
          <w:numId w:val="57"/>
        </w:numPr>
        <w:suppressAutoHyphens w:val="0"/>
        <w:autoSpaceDE w:val="0"/>
        <w:spacing w:after="0" w:line="240" w:lineRule="auto"/>
        <w:ind w:left="426" w:hanging="426"/>
        <w:contextualSpacing/>
        <w:jc w:val="both"/>
      </w:pPr>
      <w:r>
        <w:rPr>
          <w:color w:val="000000"/>
          <w:lang w:eastAsia="pl-PL"/>
        </w:rPr>
        <w:t>Inspektor Nadzoru Inwestorskiego w ramach nadzoru inwestorskiego działa w granicach umocowania określonego przepisami Ustawy z dnia 7 lipca 1994 r. – Prawo Budowlane (tekst jednolity: Dz.U.2019.1186 t.j. z dnia 2019.06.26 z późn. zm.), zwanej dalej w treści Umowy „Prawem Budowlanym”.</w:t>
      </w:r>
    </w:p>
    <w:p w14:paraId="4A8D9788" w14:textId="77777777" w:rsidR="005761DC" w:rsidRDefault="005761DC" w:rsidP="005679FC">
      <w:pPr>
        <w:numPr>
          <w:ilvl w:val="0"/>
          <w:numId w:val="57"/>
        </w:numPr>
        <w:suppressAutoHyphens w:val="0"/>
        <w:autoSpaceDE w:val="0"/>
        <w:spacing w:after="0" w:line="240" w:lineRule="auto"/>
        <w:ind w:left="426" w:hanging="426"/>
        <w:contextualSpacing/>
        <w:jc w:val="both"/>
      </w:pPr>
      <w:r>
        <w:rPr>
          <w:color w:val="000000"/>
          <w:lang w:eastAsia="pl-PL"/>
        </w:rPr>
        <w:t xml:space="preserve">Inspektor Nadzoru Inwestorskiego nie posiada pełnomocnictwa do podejmowania </w:t>
      </w:r>
      <w:r>
        <w:rPr>
          <w:color w:val="000000"/>
          <w:lang w:eastAsia="pl-PL"/>
        </w:rPr>
        <w:br/>
        <w:t>w imieniu Zamawiającego decyzji niosących skutki finansowe wykraczające poza wynagrodzenie Wykonawcy, określone w niniejszej Umowie bez zgody Zamawiającego.</w:t>
      </w:r>
    </w:p>
    <w:p w14:paraId="34FB1187" w14:textId="77777777" w:rsidR="005761DC" w:rsidRDefault="005761DC" w:rsidP="005679FC">
      <w:pPr>
        <w:numPr>
          <w:ilvl w:val="0"/>
          <w:numId w:val="57"/>
        </w:numPr>
        <w:suppressAutoHyphens w:val="0"/>
        <w:autoSpaceDE w:val="0"/>
        <w:spacing w:after="0" w:line="240" w:lineRule="auto"/>
        <w:ind w:left="426" w:hanging="426"/>
        <w:contextualSpacing/>
        <w:jc w:val="both"/>
      </w:pPr>
      <w:r>
        <w:rPr>
          <w:color w:val="000000"/>
          <w:lang w:eastAsia="pl-PL"/>
        </w:rPr>
        <w:t xml:space="preserve">Na wniosek Stron Umowy lub z własnej inicjatywy Inspektor Nadzoru Inwestorskiego może zorganizować narady koordynacyjne z udziałem przedstawicieli Zamawiającego, Wykonawcy oraz innych zaproszonych osób. Celem narad koordynacyjnych będzie omawianie bieżących spraw dotyczących wykonania i zaawansowania robót. </w:t>
      </w:r>
    </w:p>
    <w:p w14:paraId="1EDC28B5" w14:textId="77777777" w:rsidR="005761DC" w:rsidRDefault="005761DC" w:rsidP="005679FC">
      <w:pPr>
        <w:numPr>
          <w:ilvl w:val="0"/>
          <w:numId w:val="57"/>
        </w:numPr>
        <w:suppressAutoHyphens w:val="0"/>
        <w:autoSpaceDE w:val="0"/>
        <w:spacing w:after="0" w:line="240" w:lineRule="auto"/>
        <w:ind w:left="426" w:hanging="426"/>
        <w:contextualSpacing/>
        <w:jc w:val="both"/>
      </w:pPr>
      <w:r>
        <w:rPr>
          <w:color w:val="000000"/>
          <w:lang w:eastAsia="pl-PL"/>
        </w:rPr>
        <w:t xml:space="preserve">Zmiany osób wskazanych w ust. 1 nie stanowią zmiany Umowy i nie wymagają podpisania aneksu do Umowy. </w:t>
      </w:r>
    </w:p>
    <w:p w14:paraId="25B586AF" w14:textId="77777777" w:rsidR="00EC7FEB" w:rsidRDefault="00EC7FEB" w:rsidP="005761DC">
      <w:pPr>
        <w:suppressAutoHyphens w:val="0"/>
        <w:autoSpaceDE w:val="0"/>
        <w:jc w:val="center"/>
        <w:rPr>
          <w:b/>
          <w:bCs/>
          <w:color w:val="000000"/>
          <w:lang w:eastAsia="pl-PL"/>
        </w:rPr>
      </w:pPr>
    </w:p>
    <w:p w14:paraId="029B260F" w14:textId="20DBA77F" w:rsidR="005761DC" w:rsidRDefault="005761DC" w:rsidP="005761DC">
      <w:pPr>
        <w:suppressAutoHyphens w:val="0"/>
        <w:autoSpaceDE w:val="0"/>
        <w:jc w:val="center"/>
      </w:pPr>
      <w:r>
        <w:rPr>
          <w:b/>
          <w:bCs/>
          <w:color w:val="000000"/>
          <w:lang w:eastAsia="pl-PL"/>
        </w:rPr>
        <w:t>§ 6</w:t>
      </w:r>
    </w:p>
    <w:p w14:paraId="150FD0F6" w14:textId="77777777" w:rsidR="005761DC" w:rsidRDefault="005761DC" w:rsidP="005761DC">
      <w:pPr>
        <w:suppressAutoHyphens w:val="0"/>
        <w:autoSpaceDE w:val="0"/>
        <w:jc w:val="center"/>
      </w:pPr>
      <w:r>
        <w:rPr>
          <w:b/>
          <w:bCs/>
          <w:color w:val="000000"/>
          <w:lang w:eastAsia="pl-PL"/>
        </w:rPr>
        <w:t>Obowiązki Zamawiającego</w:t>
      </w:r>
    </w:p>
    <w:p w14:paraId="1AD03A19" w14:textId="77777777" w:rsidR="005761DC" w:rsidRDefault="005761DC" w:rsidP="005679FC">
      <w:pPr>
        <w:numPr>
          <w:ilvl w:val="0"/>
          <w:numId w:val="75"/>
        </w:numPr>
        <w:tabs>
          <w:tab w:val="clear" w:pos="720"/>
          <w:tab w:val="num" w:pos="0"/>
        </w:tabs>
        <w:suppressAutoHyphens w:val="0"/>
        <w:autoSpaceDE w:val="0"/>
        <w:spacing w:after="0" w:line="240" w:lineRule="auto"/>
        <w:ind w:left="426" w:hanging="426"/>
        <w:contextualSpacing/>
        <w:jc w:val="both"/>
      </w:pPr>
      <w:r>
        <w:rPr>
          <w:color w:val="000000"/>
          <w:lang w:eastAsia="pl-PL"/>
        </w:rPr>
        <w:t>Zamawiający przekazuje Wykonawcy podczas wprowadzenia na budowę posiadane przez siebie dokumenty niezbędne do realizacji przedmiotu Umowy.</w:t>
      </w:r>
    </w:p>
    <w:p w14:paraId="41519B90" w14:textId="77777777" w:rsidR="005761DC" w:rsidRDefault="005761DC" w:rsidP="005679FC">
      <w:pPr>
        <w:numPr>
          <w:ilvl w:val="0"/>
          <w:numId w:val="75"/>
        </w:numPr>
        <w:tabs>
          <w:tab w:val="clear" w:pos="720"/>
          <w:tab w:val="num" w:pos="0"/>
        </w:tabs>
        <w:suppressAutoHyphens w:val="0"/>
        <w:autoSpaceDE w:val="0"/>
        <w:spacing w:after="0" w:line="240" w:lineRule="auto"/>
        <w:ind w:left="426" w:hanging="426"/>
        <w:contextualSpacing/>
        <w:jc w:val="both"/>
      </w:pPr>
      <w:r>
        <w:rPr>
          <w:color w:val="000000"/>
          <w:lang w:eastAsia="pl-PL"/>
        </w:rPr>
        <w:t>Zamawiający zapewni nadzór inwestorski poprzez Inspektorów Nadzoru Inwestorskiego.</w:t>
      </w:r>
    </w:p>
    <w:p w14:paraId="72C9ABEA" w14:textId="77777777" w:rsidR="005761DC" w:rsidRDefault="005761DC" w:rsidP="005679FC">
      <w:pPr>
        <w:numPr>
          <w:ilvl w:val="0"/>
          <w:numId w:val="75"/>
        </w:numPr>
        <w:tabs>
          <w:tab w:val="clear" w:pos="720"/>
          <w:tab w:val="num" w:pos="0"/>
        </w:tabs>
        <w:suppressAutoHyphens w:val="0"/>
        <w:autoSpaceDE w:val="0"/>
        <w:spacing w:after="0" w:line="240" w:lineRule="auto"/>
        <w:ind w:left="426" w:hanging="426"/>
        <w:contextualSpacing/>
        <w:jc w:val="both"/>
      </w:pPr>
      <w:r>
        <w:rPr>
          <w:color w:val="000000"/>
          <w:lang w:eastAsia="pl-PL"/>
        </w:rPr>
        <w:t>W imieniu Zamawiającego do dokonania odbiorów częściowych/końcowego uprawnione są osoby wymienione w § 3 ust. 1 i 3  i § 5 ust. 1.</w:t>
      </w:r>
    </w:p>
    <w:p w14:paraId="42285BBA" w14:textId="77777777" w:rsidR="00EC7FEB" w:rsidRDefault="00EC7FEB" w:rsidP="005761DC">
      <w:pPr>
        <w:suppressAutoHyphens w:val="0"/>
        <w:autoSpaceDE w:val="0"/>
        <w:jc w:val="center"/>
        <w:rPr>
          <w:b/>
          <w:bCs/>
          <w:color w:val="000000"/>
          <w:lang w:eastAsia="pl-PL"/>
        </w:rPr>
      </w:pPr>
    </w:p>
    <w:p w14:paraId="36B5B8A5" w14:textId="0194BD21" w:rsidR="005761DC" w:rsidRDefault="005761DC" w:rsidP="005761DC">
      <w:pPr>
        <w:suppressAutoHyphens w:val="0"/>
        <w:autoSpaceDE w:val="0"/>
        <w:jc w:val="center"/>
      </w:pPr>
      <w:r>
        <w:rPr>
          <w:b/>
          <w:bCs/>
          <w:color w:val="000000"/>
          <w:lang w:eastAsia="pl-PL"/>
        </w:rPr>
        <w:t>§ 7</w:t>
      </w:r>
    </w:p>
    <w:p w14:paraId="747956B9" w14:textId="77777777" w:rsidR="005761DC" w:rsidRDefault="005761DC" w:rsidP="005761DC">
      <w:pPr>
        <w:suppressAutoHyphens w:val="0"/>
        <w:autoSpaceDE w:val="0"/>
        <w:jc w:val="center"/>
      </w:pPr>
      <w:r>
        <w:rPr>
          <w:b/>
          <w:bCs/>
          <w:color w:val="000000"/>
          <w:lang w:eastAsia="pl-PL"/>
        </w:rPr>
        <w:t>Obowiązki Wykonawcy (podstawowe)</w:t>
      </w:r>
    </w:p>
    <w:p w14:paraId="6E00EDAB" w14:textId="77777777" w:rsidR="005761DC" w:rsidRDefault="005761DC" w:rsidP="005679FC">
      <w:pPr>
        <w:numPr>
          <w:ilvl w:val="2"/>
          <w:numId w:val="56"/>
        </w:numPr>
        <w:suppressAutoHyphens w:val="0"/>
        <w:autoSpaceDE w:val="0"/>
        <w:spacing w:after="0" w:line="240" w:lineRule="auto"/>
        <w:ind w:left="426" w:hanging="426"/>
        <w:contextualSpacing/>
        <w:jc w:val="both"/>
      </w:pPr>
      <w:r>
        <w:rPr>
          <w:color w:val="000000"/>
          <w:lang w:eastAsia="pl-PL"/>
        </w:rPr>
        <w:t>Wykonawca zobowiązany jest do realizacji przedmiotu Umowy zgodnie z aktualnie obowiązującym Prawem Budowlanym, sztuką budowlaną, i innymi obowiązującymi przepisami oraz Polskimi Normami.</w:t>
      </w:r>
    </w:p>
    <w:p w14:paraId="34AA99B4" w14:textId="77777777" w:rsidR="005761DC" w:rsidRDefault="005761DC" w:rsidP="005679FC">
      <w:pPr>
        <w:numPr>
          <w:ilvl w:val="2"/>
          <w:numId w:val="56"/>
        </w:numPr>
        <w:suppressAutoHyphens w:val="0"/>
        <w:autoSpaceDE w:val="0"/>
        <w:spacing w:after="0" w:line="240" w:lineRule="auto"/>
        <w:ind w:left="426" w:hanging="426"/>
        <w:contextualSpacing/>
        <w:jc w:val="both"/>
      </w:pPr>
      <w:r>
        <w:rPr>
          <w:color w:val="000000"/>
          <w:lang w:eastAsia="pl-PL"/>
        </w:rPr>
        <w:t>Przed rozpoczęciem robót Wykonawca opracuje Plan Bezpieczeństwa i Ochrony Zdrowia (BIOZ) w oparciu o dokumentację projektową i zawartą w niej Informację BIOZ.</w:t>
      </w:r>
    </w:p>
    <w:p w14:paraId="0FD76D7A" w14:textId="77777777" w:rsidR="005761DC" w:rsidRDefault="005761DC" w:rsidP="005679FC">
      <w:pPr>
        <w:numPr>
          <w:ilvl w:val="2"/>
          <w:numId w:val="56"/>
        </w:numPr>
        <w:suppressAutoHyphens w:val="0"/>
        <w:autoSpaceDE w:val="0"/>
        <w:spacing w:after="0" w:line="240" w:lineRule="auto"/>
        <w:ind w:left="426" w:hanging="426"/>
        <w:contextualSpacing/>
        <w:jc w:val="both"/>
      </w:pPr>
      <w:r>
        <w:rPr>
          <w:color w:val="000000"/>
          <w:lang w:eastAsia="pl-PL"/>
        </w:rPr>
        <w:t xml:space="preserve">Wykonawca we własnym zakresie i na własny koszt zobowiązuje się zorganizować </w:t>
      </w:r>
      <w:r>
        <w:rPr>
          <w:color w:val="000000"/>
          <w:lang w:eastAsia="pl-PL"/>
        </w:rPr>
        <w:br/>
        <w:t>i urządzić zaplecze budowy zgodnie z przepisami Prawa Budowlanego i przepisami BHP.</w:t>
      </w:r>
    </w:p>
    <w:p w14:paraId="568FA80D" w14:textId="0F4E2F4B" w:rsidR="005761DC" w:rsidRDefault="005761DC" w:rsidP="005679FC">
      <w:pPr>
        <w:numPr>
          <w:ilvl w:val="2"/>
          <w:numId w:val="56"/>
        </w:numPr>
        <w:suppressAutoHyphens w:val="0"/>
        <w:autoSpaceDE w:val="0"/>
        <w:spacing w:after="0" w:line="240" w:lineRule="auto"/>
        <w:ind w:left="426" w:hanging="426"/>
        <w:contextualSpacing/>
        <w:jc w:val="both"/>
      </w:pPr>
      <w:r>
        <w:rPr>
          <w:color w:val="000000"/>
          <w:lang w:eastAsia="pl-PL"/>
        </w:rPr>
        <w:t xml:space="preserve">Wykonawca ma obowiązek na wezwanie Zamawiającego udostępnić do wglądu formularze zamówieniowe materiałów i urządzeń. Zamówienia materiałów i urządzeń innych niż wymienione </w:t>
      </w:r>
      <w:r w:rsidR="00EC7FEB">
        <w:rPr>
          <w:color w:val="000000"/>
          <w:lang w:eastAsia="pl-PL"/>
        </w:rPr>
        <w:br/>
      </w:r>
      <w:r>
        <w:rPr>
          <w:color w:val="000000"/>
          <w:lang w:eastAsia="pl-PL"/>
        </w:rPr>
        <w:t>w dokumentacji wymagają pisemnej akceptacji Zamawiającego.</w:t>
      </w:r>
    </w:p>
    <w:p w14:paraId="602EE68B" w14:textId="532C5D46" w:rsidR="005761DC" w:rsidRDefault="005761DC" w:rsidP="005679FC">
      <w:pPr>
        <w:numPr>
          <w:ilvl w:val="2"/>
          <w:numId w:val="56"/>
        </w:numPr>
        <w:suppressAutoHyphens w:val="0"/>
        <w:autoSpaceDE w:val="0"/>
        <w:spacing w:after="0" w:line="240" w:lineRule="auto"/>
        <w:ind w:left="426" w:hanging="426"/>
        <w:contextualSpacing/>
        <w:jc w:val="both"/>
      </w:pPr>
      <w:r>
        <w:rPr>
          <w:color w:val="000000"/>
          <w:lang w:eastAsia="pl-PL"/>
        </w:rPr>
        <w:t xml:space="preserve">Wykonawca zobowiązuje się na swój koszt strzec mienia znajdującego się na terenie budowy, </w:t>
      </w:r>
      <w:r w:rsidR="00EC7FEB">
        <w:rPr>
          <w:color w:val="000000"/>
          <w:lang w:eastAsia="pl-PL"/>
        </w:rPr>
        <w:br/>
      </w:r>
      <w:r>
        <w:rPr>
          <w:color w:val="000000"/>
          <w:lang w:eastAsia="pl-PL"/>
        </w:rPr>
        <w:t>a także zapewnić warunki bezpieczeństwa.</w:t>
      </w:r>
    </w:p>
    <w:p w14:paraId="024F4AF3" w14:textId="77777777" w:rsidR="005761DC" w:rsidRDefault="005761DC" w:rsidP="005679FC">
      <w:pPr>
        <w:numPr>
          <w:ilvl w:val="2"/>
          <w:numId w:val="56"/>
        </w:numPr>
        <w:suppressAutoHyphens w:val="0"/>
        <w:autoSpaceDE w:val="0"/>
        <w:spacing w:after="0" w:line="240" w:lineRule="auto"/>
        <w:ind w:left="426" w:hanging="426"/>
        <w:contextualSpacing/>
        <w:jc w:val="both"/>
      </w:pPr>
      <w:r>
        <w:rPr>
          <w:color w:val="000000"/>
          <w:lang w:eastAsia="pl-PL"/>
        </w:rPr>
        <w:t>Wykonawca ma obowiązek zapewnienia bezpieczeństwa i ochrony zdrowia podczas wykonywania wszystkich czynności na terenie budowy, zgodnie z planem BIOZ przez niego wykonanym. Za nienależyte wykonanie tych obowiązków będzie ponosił odpowiedzialność odszkodowawczą.</w:t>
      </w:r>
    </w:p>
    <w:p w14:paraId="36FB07B2" w14:textId="77777777" w:rsidR="005761DC" w:rsidRDefault="005761DC" w:rsidP="005679FC">
      <w:pPr>
        <w:numPr>
          <w:ilvl w:val="2"/>
          <w:numId w:val="56"/>
        </w:numPr>
        <w:suppressAutoHyphens w:val="0"/>
        <w:autoSpaceDE w:val="0"/>
        <w:spacing w:after="0" w:line="240" w:lineRule="auto"/>
        <w:ind w:left="426" w:hanging="426"/>
        <w:contextualSpacing/>
        <w:jc w:val="both"/>
      </w:pPr>
      <w:r>
        <w:rPr>
          <w:color w:val="000000"/>
          <w:lang w:eastAsia="pl-PL"/>
        </w:rPr>
        <w:t>Wykonawca będzie utrzymywał teren robót w stanie wolnym od przeszkód komunikacyjnych oraz na bieżąco będzie usuwał, utylizował oraz składował wszelkie urządzenia pomocnicze i zbędne materiały, odpady i śmieci oraz niepotrzebne urządzenia prowizoryczne. Wykonawca ograniczy swoje działania do terenu budowy oraz takich dodatkowych obszarów, jakie uzgodni z Inspektorem Nadzoru Inwestorskiego i Zamawiającym, jako teren roboczy. Organizacja terenu budowy i roboty prowadzone będą w sposób niezagrażający bezpieczeństwu osób i mienia.</w:t>
      </w:r>
    </w:p>
    <w:p w14:paraId="57631314" w14:textId="523A8AAB" w:rsidR="005761DC" w:rsidRDefault="005761DC" w:rsidP="005679FC">
      <w:pPr>
        <w:numPr>
          <w:ilvl w:val="2"/>
          <w:numId w:val="56"/>
        </w:numPr>
        <w:suppressAutoHyphens w:val="0"/>
        <w:autoSpaceDE w:val="0"/>
        <w:spacing w:after="0" w:line="240" w:lineRule="auto"/>
        <w:ind w:left="426" w:hanging="426"/>
        <w:contextualSpacing/>
        <w:jc w:val="both"/>
      </w:pPr>
      <w:r>
        <w:rPr>
          <w:color w:val="000000"/>
          <w:lang w:eastAsia="pl-PL"/>
        </w:rPr>
        <w:t xml:space="preserve">Wykonawca zobowiązany jest do przestrzegania przepisów bezpieczeństwa i higieny pracy oraz do zapewnienia przestrzegania tych przepisów przez inne osoby uczestniczące z jego ramienia </w:t>
      </w:r>
      <w:r w:rsidR="00EC7FEB">
        <w:rPr>
          <w:color w:val="000000"/>
          <w:lang w:eastAsia="pl-PL"/>
        </w:rPr>
        <w:br/>
      </w:r>
      <w:r>
        <w:rPr>
          <w:color w:val="000000"/>
          <w:lang w:eastAsia="pl-PL"/>
        </w:rPr>
        <w:t>w realizacji robót (podwykonawców, usługodawców, dostawców, itp.).</w:t>
      </w:r>
    </w:p>
    <w:p w14:paraId="0EDFC7D3" w14:textId="77777777" w:rsidR="005761DC" w:rsidRDefault="005761DC" w:rsidP="005679FC">
      <w:pPr>
        <w:numPr>
          <w:ilvl w:val="2"/>
          <w:numId w:val="56"/>
        </w:numPr>
        <w:suppressAutoHyphens w:val="0"/>
        <w:autoSpaceDE w:val="0"/>
        <w:spacing w:after="0" w:line="240" w:lineRule="auto"/>
        <w:ind w:left="426" w:hanging="426"/>
        <w:contextualSpacing/>
        <w:jc w:val="both"/>
      </w:pPr>
      <w:r>
        <w:rPr>
          <w:color w:val="000000"/>
          <w:lang w:eastAsia="pl-PL"/>
        </w:rPr>
        <w:t>Po zakończeniu robót Wykonawca zobowiązany jest uporządkować teren budowy i przekazać go Zamawiającemu w terminie ustalonym na odbiór robót.</w:t>
      </w:r>
    </w:p>
    <w:p w14:paraId="3A01B029" w14:textId="77777777" w:rsidR="005761DC" w:rsidRDefault="005761DC" w:rsidP="005679FC">
      <w:pPr>
        <w:numPr>
          <w:ilvl w:val="2"/>
          <w:numId w:val="56"/>
        </w:numPr>
        <w:suppressAutoHyphens w:val="0"/>
        <w:autoSpaceDE w:val="0"/>
        <w:spacing w:after="0" w:line="240" w:lineRule="auto"/>
        <w:ind w:left="426" w:hanging="426"/>
        <w:contextualSpacing/>
        <w:jc w:val="both"/>
      </w:pPr>
      <w:r>
        <w:rPr>
          <w:color w:val="000000"/>
          <w:lang w:eastAsia="pl-PL"/>
        </w:rPr>
        <w:t>Wykonawca zobowiązany jest do odpowiedniego zabezpieczenia i przechowywania wszelkich dokumentów budowy do czasu przejęcia ich przez Zamawiającego.</w:t>
      </w:r>
    </w:p>
    <w:p w14:paraId="6DCFEBCF" w14:textId="77777777" w:rsidR="005761DC" w:rsidRDefault="005761DC" w:rsidP="005679FC">
      <w:pPr>
        <w:numPr>
          <w:ilvl w:val="2"/>
          <w:numId w:val="56"/>
        </w:numPr>
        <w:suppressAutoHyphens w:val="0"/>
        <w:autoSpaceDE w:val="0"/>
        <w:spacing w:after="0" w:line="240" w:lineRule="auto"/>
        <w:ind w:left="426" w:hanging="426"/>
        <w:contextualSpacing/>
        <w:jc w:val="both"/>
      </w:pPr>
      <w:r>
        <w:rPr>
          <w:color w:val="000000"/>
          <w:lang w:eastAsia="pl-PL"/>
        </w:rPr>
        <w:t>Na Wykonawcy spoczywają wszelkie obowiązki właściwe dla Wykonawcy, w tym zwłaszcza wszelkie działania związane z koordynacją prac i działań w procesie budowlanym.</w:t>
      </w:r>
    </w:p>
    <w:p w14:paraId="5C965903" w14:textId="77777777" w:rsidR="005761DC" w:rsidRDefault="005761DC" w:rsidP="005679FC">
      <w:pPr>
        <w:numPr>
          <w:ilvl w:val="2"/>
          <w:numId w:val="56"/>
        </w:numPr>
        <w:suppressAutoHyphens w:val="0"/>
        <w:autoSpaceDE w:val="0"/>
        <w:spacing w:after="0" w:line="240" w:lineRule="auto"/>
        <w:ind w:left="426" w:hanging="426"/>
        <w:contextualSpacing/>
        <w:jc w:val="both"/>
      </w:pPr>
      <w:r>
        <w:rPr>
          <w:lang w:eastAsia="pl-PL"/>
        </w:rPr>
        <w:t xml:space="preserve">Wykonawca zobowiązuje się do zatrudnienia na podstawie </w:t>
      </w:r>
      <w:r>
        <w:rPr>
          <w:b/>
          <w:lang w:eastAsia="pl-PL"/>
        </w:rPr>
        <w:t>umowy o pracę</w:t>
      </w:r>
      <w:r>
        <w:rPr>
          <w:lang w:eastAsia="pl-PL"/>
        </w:rPr>
        <w:t xml:space="preserve"> </w:t>
      </w:r>
      <w:r>
        <w:rPr>
          <w:b/>
          <w:lang w:eastAsia="pl-PL"/>
        </w:rPr>
        <w:t>wszystkich osób wykonujących czynności w zakresie realizacji zamówienia</w:t>
      </w:r>
      <w:r>
        <w:rPr>
          <w:lang w:eastAsia="pl-PL"/>
        </w:rPr>
        <w:t xml:space="preserve">, jeżeli wykonanie tych czynności polega na wykonywaniu pracy w sposób określony w art. 22 § 1 ustawy </w:t>
      </w:r>
      <w:r>
        <w:rPr>
          <w:lang w:eastAsia="pl-PL"/>
        </w:rPr>
        <w:br/>
        <w:t xml:space="preserve">z dnia 26 czerwca 1974 r. –Kodeks pracy (t.j. Dz. U. z 2020 r., poz. 1320 z późn. zm.), dalej zw. „Kodeks pracy”. </w:t>
      </w:r>
    </w:p>
    <w:p w14:paraId="0EE1A8D3" w14:textId="77777777" w:rsidR="005761DC" w:rsidRDefault="005761DC" w:rsidP="005761DC">
      <w:pPr>
        <w:suppressAutoHyphens w:val="0"/>
        <w:autoSpaceDE w:val="0"/>
        <w:ind w:left="426"/>
        <w:contextualSpacing/>
        <w:jc w:val="both"/>
      </w:pPr>
      <w:r>
        <w:rPr>
          <w:i/>
          <w:u w:val="single"/>
          <w:lang w:eastAsia="pl-PL"/>
        </w:rPr>
        <w:t xml:space="preserve">art. 22 § 1 ustawy z dnia 26 czerwca 1976 r. – Kodeks pracy : </w:t>
      </w:r>
      <w:r>
        <w:rPr>
          <w:i/>
          <w:lang w:eastAsia="pl-PL"/>
        </w:rPr>
        <w:t>przez nawiązanie stosunku pracy pracownik zobowiązuje się do wykonywania pracy określonego rodzaju na rzecz pracodawcy i pod jego kierownictwem oraz w miejscu i czasie wyznaczonym przez pracodawcę, a pracodawca- do zatrudniania pracownika za wynagrodzeniem.</w:t>
      </w:r>
    </w:p>
    <w:p w14:paraId="02166D3D" w14:textId="13B7986D" w:rsidR="005761DC" w:rsidRDefault="005761DC" w:rsidP="00260145">
      <w:pPr>
        <w:numPr>
          <w:ilvl w:val="0"/>
          <w:numId w:val="76"/>
        </w:numPr>
        <w:tabs>
          <w:tab w:val="clear" w:pos="720"/>
        </w:tabs>
        <w:suppressAutoHyphens w:val="0"/>
        <w:spacing w:after="0" w:line="240" w:lineRule="auto"/>
        <w:ind w:left="709" w:hanging="284"/>
        <w:jc w:val="both"/>
      </w:pPr>
      <w:r>
        <w:rPr>
          <w:lang w:eastAsia="pl-PL"/>
        </w:rPr>
        <w:t xml:space="preserve">Zamawiający nie zobowiązuje Wykonawcy i podwykonawców do zatrudnienia na podstawie umowy o pracę Kierownika Budowy w przypadku, kiedy wykonywane przez niego czynności w zakresie realizacji zamówienia nie polegają na wykonywaniu pracy w sposób określony </w:t>
      </w:r>
      <w:r w:rsidR="00260145">
        <w:rPr>
          <w:lang w:eastAsia="pl-PL"/>
        </w:rPr>
        <w:br/>
      </w:r>
      <w:r>
        <w:rPr>
          <w:lang w:eastAsia="pl-PL"/>
        </w:rPr>
        <w:t xml:space="preserve">w art. 22 § 1 Kodeksu pracy. </w:t>
      </w:r>
    </w:p>
    <w:p w14:paraId="316974AF" w14:textId="4213B1B3" w:rsidR="005761DC" w:rsidRDefault="005761DC" w:rsidP="00260145">
      <w:pPr>
        <w:pStyle w:val="Akapitzlist"/>
        <w:numPr>
          <w:ilvl w:val="2"/>
          <w:numId w:val="56"/>
        </w:numPr>
        <w:tabs>
          <w:tab w:val="clear" w:pos="0"/>
        </w:tabs>
        <w:suppressAutoHyphens w:val="0"/>
        <w:spacing w:after="0" w:line="240" w:lineRule="auto"/>
        <w:ind w:left="426"/>
        <w:jc w:val="both"/>
        <w:rPr>
          <w:rFonts w:ascii="Times New Roman" w:hAnsi="Times New Roman" w:cs="Times New Roman"/>
        </w:rPr>
      </w:pPr>
      <w:r w:rsidRPr="00260145">
        <w:rPr>
          <w:rFonts w:ascii="Times New Roman" w:hAnsi="Times New Roman" w:cs="Times New Roman"/>
          <w:lang w:eastAsia="pl-PL"/>
        </w:rPr>
        <w:t>W trakcie realizacji zamówienia Zamawiający uprawniony jest do wykonywania czynności kontrolnych wobec Wykonawcy odnośnie spełniania przez Wykonawcę wymogu zatrudnienia na podstawie umowy o pr</w:t>
      </w:r>
      <w:r w:rsidR="00260145">
        <w:rPr>
          <w:rFonts w:ascii="Times New Roman" w:hAnsi="Times New Roman" w:cs="Times New Roman"/>
          <w:lang w:eastAsia="pl-PL"/>
        </w:rPr>
        <w:t xml:space="preserve">acę osób wykonujących wskazane </w:t>
      </w:r>
      <w:r w:rsidRPr="00260145">
        <w:rPr>
          <w:rFonts w:ascii="Times New Roman" w:hAnsi="Times New Roman" w:cs="Times New Roman"/>
          <w:lang w:eastAsia="pl-PL"/>
        </w:rPr>
        <w:t>w ustępie 13 czynności. Zamawiający uprawniony jest w szczególności do:</w:t>
      </w:r>
    </w:p>
    <w:p w14:paraId="719C9285" w14:textId="77777777" w:rsidR="009969E9" w:rsidRDefault="009969E9" w:rsidP="009969E9">
      <w:pPr>
        <w:numPr>
          <w:ilvl w:val="0"/>
          <w:numId w:val="104"/>
        </w:numPr>
        <w:suppressAutoHyphens w:val="0"/>
        <w:spacing w:after="0" w:line="240" w:lineRule="auto"/>
        <w:jc w:val="both"/>
      </w:pPr>
      <w:r>
        <w:rPr>
          <w:lang w:eastAsia="pl-PL"/>
        </w:rPr>
        <w:t>żądania oświadczeń i dokumentów w zakresie potwierdzenia spełniania ww. wymogów i dokonywania ich oceny,</w:t>
      </w:r>
    </w:p>
    <w:p w14:paraId="1EADFD3E" w14:textId="77777777" w:rsidR="009969E9" w:rsidRDefault="009969E9" w:rsidP="009969E9">
      <w:pPr>
        <w:numPr>
          <w:ilvl w:val="0"/>
          <w:numId w:val="104"/>
        </w:numPr>
        <w:suppressAutoHyphens w:val="0"/>
        <w:spacing w:after="0" w:line="240" w:lineRule="auto"/>
        <w:jc w:val="both"/>
      </w:pPr>
      <w:r>
        <w:rPr>
          <w:lang w:eastAsia="pl-PL"/>
        </w:rPr>
        <w:t>żądania wyjaśnień w przypadku wątpliwości w zakresie potwierdzenia spełniania ww. wymogów.</w:t>
      </w:r>
    </w:p>
    <w:p w14:paraId="09463FDF" w14:textId="3394DA84" w:rsidR="009969E9" w:rsidRPr="009969E9" w:rsidRDefault="009969E9" w:rsidP="009969E9">
      <w:pPr>
        <w:pStyle w:val="Akapitzlist"/>
        <w:numPr>
          <w:ilvl w:val="2"/>
          <w:numId w:val="103"/>
        </w:numPr>
        <w:tabs>
          <w:tab w:val="clear" w:pos="0"/>
        </w:tabs>
        <w:suppressAutoHyphens w:val="0"/>
        <w:spacing w:after="0" w:line="240" w:lineRule="auto"/>
        <w:ind w:left="426"/>
        <w:jc w:val="both"/>
        <w:rPr>
          <w:rFonts w:ascii="Times New Roman" w:hAnsi="Times New Roman" w:cs="Times New Roman"/>
        </w:rPr>
      </w:pPr>
      <w:r w:rsidRPr="009969E9">
        <w:rPr>
          <w:rFonts w:ascii="Times New Roman" w:hAnsi="Times New Roman" w:cs="Times New Roman"/>
          <w:lang w:eastAsia="pl-PL"/>
        </w:rPr>
        <w:t xml:space="preserve">W trakcie realizacji zamówienia, na każde wezwanie Zamawiającego w wyznaczonym </w:t>
      </w:r>
      <w:r w:rsidRPr="009969E9">
        <w:rPr>
          <w:rFonts w:ascii="Times New Roman" w:hAnsi="Times New Roman" w:cs="Times New Roman"/>
          <w:lang w:eastAsia="pl-PL"/>
        </w:rPr>
        <w:br/>
        <w:t xml:space="preserve">w tym wezwaniu terminie, Wykonawca przedłoży Zamawiającemu wskazane poniżej dowody </w:t>
      </w:r>
      <w:r w:rsidRPr="009969E9">
        <w:rPr>
          <w:rFonts w:ascii="Times New Roman" w:hAnsi="Times New Roman" w:cs="Times New Roman"/>
          <w:lang w:eastAsia="pl-PL"/>
        </w:rPr>
        <w:br/>
        <w:t>w celu potwierdzenia spełnienia wymogu zatrudnienia na podstawie umowy o pracę przez Wykonawcę osób wykonujących wskazane w ustępie 13 czynności w trakcie realizacji zamówienia:</w:t>
      </w:r>
    </w:p>
    <w:p w14:paraId="670CF87E" w14:textId="3394DA84" w:rsidR="009969E9" w:rsidRDefault="009969E9" w:rsidP="009969E9">
      <w:pPr>
        <w:pStyle w:val="Akapitzlist"/>
        <w:numPr>
          <w:ilvl w:val="0"/>
          <w:numId w:val="102"/>
        </w:numPr>
        <w:suppressAutoHyphens w:val="0"/>
        <w:spacing w:after="0" w:line="240" w:lineRule="auto"/>
        <w:jc w:val="both"/>
      </w:pPr>
      <w:r w:rsidRPr="009969E9">
        <w:rPr>
          <w:rFonts w:ascii="Times New Roman" w:hAnsi="Times New Roman" w:cs="Times New Roman"/>
          <w:b/>
          <w:lang w:eastAsia="pl-PL"/>
        </w:rPr>
        <w:t xml:space="preserve">oświadczenie Wykonawcy </w:t>
      </w:r>
      <w:r w:rsidRPr="009969E9">
        <w:rPr>
          <w:rFonts w:ascii="Times New Roman" w:hAnsi="Times New Roman" w:cs="Times New Roman"/>
          <w:lang w:eastAsia="pl-PL"/>
        </w:rPr>
        <w:t>o zatrudnieniu na podstawie umowy o pracę osób wykonujących czynności, których dotyczy wezwanie Zamawiającego.</w:t>
      </w:r>
      <w:r w:rsidRPr="009969E9">
        <w:rPr>
          <w:rFonts w:ascii="Times New Roman" w:hAnsi="Times New Roman" w:cs="Times New Roman"/>
          <w:b/>
          <w:lang w:eastAsia="pl-PL"/>
        </w:rPr>
        <w:t xml:space="preserve"> </w:t>
      </w:r>
      <w:r w:rsidRPr="009969E9">
        <w:rPr>
          <w:rFonts w:ascii="Times New Roman" w:hAnsi="Times New Roman" w:cs="Times New Roman"/>
          <w:lang w:eastAsia="pl-PL"/>
        </w:rPr>
        <w:t xml:space="preserve">Oświadczenie to musi zawierać </w:t>
      </w:r>
      <w:r w:rsidRPr="009969E9">
        <w:rPr>
          <w:rFonts w:ascii="Times New Roman" w:hAnsi="Times New Roman" w:cs="Times New Roman"/>
          <w:lang w:eastAsia="pl-PL"/>
        </w:rPr>
        <w:br/>
        <w:t>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r w:rsidRPr="009969E9">
        <w:rPr>
          <w:i/>
          <w:lang w:eastAsia="pl-PL"/>
        </w:rPr>
        <w:t>.</w:t>
      </w:r>
    </w:p>
    <w:p w14:paraId="36941AFA" w14:textId="62E692CD" w:rsidR="005761DC" w:rsidRDefault="009969E9" w:rsidP="009969E9">
      <w:pPr>
        <w:numPr>
          <w:ilvl w:val="0"/>
          <w:numId w:val="81"/>
        </w:numPr>
        <w:tabs>
          <w:tab w:val="clear" w:pos="0"/>
        </w:tabs>
        <w:suppressAutoHyphens w:val="0"/>
        <w:spacing w:after="0" w:line="240" w:lineRule="auto"/>
        <w:ind w:left="426" w:hanging="426"/>
        <w:jc w:val="both"/>
      </w:pPr>
      <w:r>
        <w:rPr>
          <w:lang w:eastAsia="pl-PL"/>
        </w:rPr>
        <w:t xml:space="preserve"> </w:t>
      </w:r>
      <w:r w:rsidR="005761DC">
        <w:rPr>
          <w:lang w:eastAsia="pl-PL"/>
        </w:rPr>
        <w:t xml:space="preserve">Z tytułu niespełnienia przez </w:t>
      </w:r>
      <w:r w:rsidR="005761DC">
        <w:rPr>
          <w:color w:val="000000"/>
          <w:lang w:eastAsia="pl-PL"/>
        </w:rPr>
        <w:t xml:space="preserve">Wykonawcę wymogu zatrudnienia na podstawie umowy </w:t>
      </w:r>
      <w:r w:rsidR="005761DC">
        <w:rPr>
          <w:color w:val="000000"/>
          <w:lang w:eastAsia="pl-PL"/>
        </w:rPr>
        <w:br/>
        <w:t xml:space="preserve">o pracę osób wykonujących wskazane w ust. 13 czynności, Zamawiający przewiduje sankcję </w:t>
      </w:r>
      <w:r>
        <w:rPr>
          <w:color w:val="000000"/>
          <w:lang w:eastAsia="pl-PL"/>
        </w:rPr>
        <w:br/>
      </w:r>
      <w:r w:rsidR="005761DC">
        <w:rPr>
          <w:color w:val="000000"/>
          <w:lang w:eastAsia="pl-PL"/>
        </w:rPr>
        <w:t xml:space="preserve">w postaci obowiązku zapłaty przez Wykonawcę kary umownej w wysokości </w:t>
      </w:r>
      <w:r w:rsidR="005761DC">
        <w:rPr>
          <w:lang w:eastAsia="pl-PL"/>
        </w:rPr>
        <w:t>0,1% wartości brutto wynagrodzenia wynikającego z Umowy</w:t>
      </w:r>
      <w:r w:rsidR="005761DC">
        <w:rPr>
          <w:color w:val="000000"/>
          <w:lang w:eastAsia="pl-PL"/>
        </w:rPr>
        <w:t xml:space="preserve">. Niezłożenie przez Wykonawcę w wyznaczonym przez Zamawiającego terminie żądanych przez Zamawiającego dowodów w celu potwierdzenia spełnienia </w:t>
      </w:r>
      <w:r w:rsidR="005761DC">
        <w:rPr>
          <w:lang w:eastAsia="pl-PL"/>
        </w:rPr>
        <w:t xml:space="preserve">przez </w:t>
      </w:r>
      <w:r w:rsidR="005761DC">
        <w:rPr>
          <w:color w:val="000000"/>
          <w:lang w:eastAsia="pl-PL"/>
        </w:rPr>
        <w:t xml:space="preserve">Wykonawcę wymogu zatrudnienia na podstawie umowy o pracę traktowane będzie jako </w:t>
      </w:r>
      <w:r w:rsidR="005761DC">
        <w:rPr>
          <w:lang w:eastAsia="pl-PL"/>
        </w:rPr>
        <w:t xml:space="preserve">niespełnienie przez </w:t>
      </w:r>
      <w:r w:rsidR="005761DC">
        <w:rPr>
          <w:color w:val="000000"/>
          <w:lang w:eastAsia="pl-PL"/>
        </w:rPr>
        <w:t xml:space="preserve">Wykonawcę wymogu zatrudnienia na podstawie umowy o pracę osób wykonujących wskazane w ust. 13 czynności. </w:t>
      </w:r>
    </w:p>
    <w:p w14:paraId="6ADBB0AD" w14:textId="77777777" w:rsidR="005761DC" w:rsidRDefault="005761DC" w:rsidP="005679FC">
      <w:pPr>
        <w:numPr>
          <w:ilvl w:val="0"/>
          <w:numId w:val="81"/>
        </w:numPr>
        <w:suppressAutoHyphens w:val="0"/>
        <w:spacing w:after="0" w:line="240" w:lineRule="auto"/>
        <w:ind w:left="426" w:hanging="426"/>
        <w:jc w:val="both"/>
      </w:pPr>
      <w:r>
        <w:rPr>
          <w:lang w:eastAsia="pl-PL"/>
        </w:rPr>
        <w:t xml:space="preserve">W </w:t>
      </w:r>
      <w:r>
        <w:rPr>
          <w:color w:val="000000"/>
          <w:lang w:eastAsia="pl-PL"/>
        </w:rPr>
        <w:t>przypadku uzasadnionych wątpliwości co do przestrzegania prawa pracy przez Wykonawcę, Zamawiający może zwrócić się o przeprowadzenie kontroli przez Państwową</w:t>
      </w:r>
      <w:r>
        <w:rPr>
          <w:lang w:eastAsia="pl-PL"/>
        </w:rPr>
        <w:t xml:space="preserve"> Inspekcję Pracy. </w:t>
      </w:r>
    </w:p>
    <w:p w14:paraId="0915BE1C" w14:textId="77777777" w:rsidR="005761DC" w:rsidRDefault="005761DC" w:rsidP="005679FC">
      <w:pPr>
        <w:numPr>
          <w:ilvl w:val="0"/>
          <w:numId w:val="81"/>
        </w:numPr>
        <w:suppressAutoHyphens w:val="0"/>
        <w:spacing w:after="0" w:line="240" w:lineRule="auto"/>
        <w:ind w:left="426" w:hanging="426"/>
        <w:jc w:val="both"/>
      </w:pPr>
      <w:r>
        <w:rPr>
          <w:lang w:eastAsia="pl-PL"/>
        </w:rPr>
        <w:t xml:space="preserve">Na </w:t>
      </w:r>
      <w:r>
        <w:rPr>
          <w:color w:val="000000"/>
          <w:lang w:eastAsia="pl-PL"/>
        </w:rPr>
        <w:t xml:space="preserve">Wykonawcy spoczywa obowiązek dopilnowania, aby Podwykonawca </w:t>
      </w:r>
      <w:r>
        <w:rPr>
          <w:lang w:eastAsia="pl-PL"/>
        </w:rPr>
        <w:t xml:space="preserve">zatrudnił na podstawie </w:t>
      </w:r>
      <w:r>
        <w:rPr>
          <w:b/>
          <w:lang w:eastAsia="pl-PL"/>
        </w:rPr>
        <w:t>umowy o pracę</w:t>
      </w:r>
      <w:r>
        <w:rPr>
          <w:lang w:eastAsia="pl-PL"/>
        </w:rPr>
        <w:t xml:space="preserve"> </w:t>
      </w:r>
      <w:r>
        <w:rPr>
          <w:b/>
          <w:lang w:eastAsia="pl-PL"/>
        </w:rPr>
        <w:t>wszystkie osoby wykonujące czynności w zakresie realizacji zamówienia</w:t>
      </w:r>
      <w:r>
        <w:rPr>
          <w:lang w:eastAsia="pl-PL"/>
        </w:rPr>
        <w:t xml:space="preserve">, jeżeli wykonanie tych czynności polega na wykonywaniu pracy w sposób określony w art. 22 § 1 Kodeksu pracy. </w:t>
      </w:r>
    </w:p>
    <w:p w14:paraId="63A1982A" w14:textId="77777777" w:rsidR="00EC7FEB" w:rsidRDefault="00EC7FEB" w:rsidP="005761DC">
      <w:pPr>
        <w:suppressAutoHyphens w:val="0"/>
        <w:autoSpaceDE w:val="0"/>
        <w:jc w:val="center"/>
        <w:rPr>
          <w:b/>
          <w:bCs/>
          <w:color w:val="000000"/>
          <w:lang w:eastAsia="pl-PL"/>
        </w:rPr>
      </w:pPr>
    </w:p>
    <w:p w14:paraId="62519FFA" w14:textId="69725E89" w:rsidR="005761DC" w:rsidRDefault="005761DC" w:rsidP="005761DC">
      <w:pPr>
        <w:suppressAutoHyphens w:val="0"/>
        <w:autoSpaceDE w:val="0"/>
        <w:jc w:val="center"/>
      </w:pPr>
      <w:r>
        <w:rPr>
          <w:b/>
          <w:bCs/>
          <w:color w:val="000000"/>
          <w:lang w:eastAsia="pl-PL"/>
        </w:rPr>
        <w:t>§ 8</w:t>
      </w:r>
    </w:p>
    <w:p w14:paraId="707324E4" w14:textId="77777777" w:rsidR="005761DC" w:rsidRDefault="005761DC" w:rsidP="005761DC">
      <w:pPr>
        <w:suppressAutoHyphens w:val="0"/>
        <w:autoSpaceDE w:val="0"/>
        <w:jc w:val="center"/>
      </w:pPr>
      <w:r>
        <w:rPr>
          <w:b/>
          <w:bCs/>
          <w:color w:val="000000"/>
          <w:lang w:eastAsia="pl-PL"/>
        </w:rPr>
        <w:t>Ubezpieczenie Wykonawcy</w:t>
      </w:r>
    </w:p>
    <w:p w14:paraId="0C5B2E53" w14:textId="77777777" w:rsidR="005761DC" w:rsidRDefault="005761DC" w:rsidP="005679FC">
      <w:pPr>
        <w:numPr>
          <w:ilvl w:val="0"/>
          <w:numId w:val="82"/>
        </w:numPr>
        <w:suppressAutoHyphens w:val="0"/>
        <w:autoSpaceDE w:val="0"/>
        <w:spacing w:after="0" w:line="240" w:lineRule="auto"/>
        <w:ind w:left="426" w:hanging="426"/>
        <w:contextualSpacing/>
        <w:jc w:val="both"/>
      </w:pPr>
      <w:r>
        <w:rPr>
          <w:color w:val="000000"/>
          <w:lang w:eastAsia="pl-PL"/>
        </w:rPr>
        <w:t>Od daty protokolarnego przejęcia terenu budowy, aż do daty odbioru robót, Wykonawca ponosi odpowiedzialność na zasadach ogólnych za wszelkie szkody wynikłe na terenie przejętym oraz terenie, na który roboty te mogą oddziaływać.</w:t>
      </w:r>
    </w:p>
    <w:p w14:paraId="210CE46C" w14:textId="77777777" w:rsidR="005761DC" w:rsidRDefault="005761DC" w:rsidP="005679FC">
      <w:pPr>
        <w:numPr>
          <w:ilvl w:val="0"/>
          <w:numId w:val="82"/>
        </w:numPr>
        <w:suppressAutoHyphens w:val="0"/>
        <w:autoSpaceDE w:val="0"/>
        <w:spacing w:after="0" w:line="240" w:lineRule="auto"/>
        <w:ind w:left="426" w:hanging="426"/>
        <w:contextualSpacing/>
        <w:jc w:val="both"/>
      </w:pPr>
      <w:r>
        <w:rPr>
          <w:color w:val="000000"/>
          <w:lang w:eastAsia="pl-PL"/>
        </w:rPr>
        <w:t xml:space="preserve">Wykonawca przedstawi Polisę OC zgodną z rodzajem prowadzonej działalności (dla firmy budowlanej), na okres przypadający od dnia przejęcia terenu budowy, w zakresie ubezpieczenia terenu budowy oraz terenu, na który roboty te mogą oddziaływać, jak i samych robót (mienia) z tytułu szkód, które mogą zaistnieć w związku z określonymi zdarzeniami losowymi, na sumę ubezpieczenia </w:t>
      </w:r>
      <w:r>
        <w:rPr>
          <w:lang w:eastAsia="pl-PL"/>
        </w:rPr>
        <w:t xml:space="preserve">nie mniejszą niż </w:t>
      </w:r>
      <w:r>
        <w:rPr>
          <w:b/>
          <w:lang w:eastAsia="pl-PL"/>
        </w:rPr>
        <w:t xml:space="preserve">200.000,00 zł </w:t>
      </w:r>
      <w:r>
        <w:rPr>
          <w:lang w:eastAsia="pl-PL"/>
        </w:rPr>
        <w:t>(słownie: dwieście tysięcy złotych).</w:t>
      </w:r>
    </w:p>
    <w:p w14:paraId="06A3B48B" w14:textId="77777777" w:rsidR="005761DC" w:rsidRDefault="005761DC" w:rsidP="005679FC">
      <w:pPr>
        <w:numPr>
          <w:ilvl w:val="0"/>
          <w:numId w:val="82"/>
        </w:numPr>
        <w:suppressAutoHyphens w:val="0"/>
        <w:autoSpaceDE w:val="0"/>
        <w:spacing w:after="0" w:line="240" w:lineRule="auto"/>
        <w:ind w:left="426" w:hanging="426"/>
        <w:contextualSpacing/>
        <w:jc w:val="both"/>
      </w:pPr>
      <w:r>
        <w:rPr>
          <w:color w:val="000000"/>
          <w:lang w:eastAsia="pl-PL"/>
        </w:rPr>
        <w:t>Powyższe ubezpieczenie powinno obejmować także odpowiedzialność wszelkich osób, z pomocą których Wykonawca wykonuje niniejszą Umowę. Umowy ubezpieczenia muszą być zawarte wyłącznie dla ochrony ubezpieczeniowej niniejszej Umowy. Wykonawca odpowiada w pełnym zakresie za szkody wyrządzone osobom trzecim na terenie budowy, a w razie pozwania Zamawiającego, przystępuje do sprawy w charakterze pozwanego lub współpozwanego lub w inny sposób prawnie dopuszczalny.</w:t>
      </w:r>
    </w:p>
    <w:p w14:paraId="5151D98A" w14:textId="77777777" w:rsidR="005761DC" w:rsidRDefault="005761DC" w:rsidP="005679FC">
      <w:pPr>
        <w:numPr>
          <w:ilvl w:val="0"/>
          <w:numId w:val="82"/>
        </w:numPr>
        <w:suppressAutoHyphens w:val="0"/>
        <w:autoSpaceDE w:val="0"/>
        <w:spacing w:after="0" w:line="240" w:lineRule="auto"/>
        <w:ind w:left="426" w:hanging="426"/>
        <w:contextualSpacing/>
        <w:jc w:val="both"/>
      </w:pPr>
      <w:r>
        <w:rPr>
          <w:color w:val="000000"/>
          <w:lang w:eastAsia="pl-PL"/>
        </w:rPr>
        <w:t>Wykonawca zobowiązuje się, pod rygorem odstąpienia od Umowy przez Zamawiającego, do doręczenia Zamawiającemu, w terminie 3 dni roboczych od podpisania niniejszej Umowy, kserokopii (potwierdzonej przez Wykonawcę za zgodność z oryginałem) polisy lub innego dokumentu potwierdzającego zawarcie umów ubezpieczenia, o których mowa w ust. 2. Pod rygorem określonym w zdaniu poprzedzającym, Zamawiający ma prawo żądać przedłożenia do wglądu oryginału polisy lub innego dokumentu ubezpieczenia oraz regulaminów i klauzul wraz z załącznikami na podstawie których wystawiono polisę lub dokument.</w:t>
      </w:r>
    </w:p>
    <w:p w14:paraId="4C1360F1" w14:textId="77777777" w:rsidR="005761DC" w:rsidRDefault="005761DC" w:rsidP="005679FC">
      <w:pPr>
        <w:numPr>
          <w:ilvl w:val="0"/>
          <w:numId w:val="82"/>
        </w:numPr>
        <w:suppressAutoHyphens w:val="0"/>
        <w:autoSpaceDE w:val="0"/>
        <w:spacing w:after="0" w:line="240" w:lineRule="auto"/>
        <w:ind w:left="426" w:hanging="426"/>
        <w:contextualSpacing/>
        <w:jc w:val="both"/>
      </w:pPr>
      <w:r>
        <w:rPr>
          <w:color w:val="000000"/>
          <w:lang w:eastAsia="pl-PL"/>
        </w:rPr>
        <w:t>Wykonawca zobowiązuje się do kontynuowania ubezpieczenia, o którym mowa wyżej, przez okres obowiązywania niniejszej Umowy, nie krócej jednak niż do chwili zwrotu pierwszej części zabezpieczenia należytego wykonania umowy.</w:t>
      </w:r>
    </w:p>
    <w:p w14:paraId="1E7AE747" w14:textId="77777777" w:rsidR="005761DC" w:rsidRDefault="005761DC" w:rsidP="005679FC">
      <w:pPr>
        <w:numPr>
          <w:ilvl w:val="0"/>
          <w:numId w:val="82"/>
        </w:numPr>
        <w:suppressAutoHyphens w:val="0"/>
        <w:autoSpaceDE w:val="0"/>
        <w:spacing w:after="0" w:line="240" w:lineRule="auto"/>
        <w:ind w:left="426" w:hanging="426"/>
        <w:contextualSpacing/>
        <w:jc w:val="both"/>
      </w:pPr>
      <w:r>
        <w:rPr>
          <w:color w:val="000000"/>
          <w:lang w:eastAsia="pl-PL"/>
        </w:rPr>
        <w:t xml:space="preserve">W razie upływu okresu obowiązywania ubezpieczenia przed terminem określonym </w:t>
      </w:r>
      <w:r>
        <w:rPr>
          <w:color w:val="000000"/>
          <w:lang w:eastAsia="pl-PL"/>
        </w:rPr>
        <w:br/>
        <w:t>w   ust. 5 Wykonawca zobowiązany jest przedłożyć w terminie 7 dni przed zakończeniem okresu ubezpieczenia kserokopie nowej polisy lub innego dokumentu ubezpieczenia. Postanowienie ust. 4 stosuje się odpowiednio.</w:t>
      </w:r>
    </w:p>
    <w:p w14:paraId="147B8177" w14:textId="77777777" w:rsidR="00EC7FEB" w:rsidRDefault="00EC7FEB" w:rsidP="005761DC">
      <w:pPr>
        <w:suppressAutoHyphens w:val="0"/>
        <w:autoSpaceDE w:val="0"/>
        <w:jc w:val="center"/>
        <w:rPr>
          <w:b/>
          <w:bCs/>
          <w:color w:val="000000"/>
          <w:lang w:eastAsia="pl-PL"/>
        </w:rPr>
      </w:pPr>
    </w:p>
    <w:p w14:paraId="6F382F35" w14:textId="4A2F5277" w:rsidR="005761DC" w:rsidRDefault="005761DC" w:rsidP="005761DC">
      <w:pPr>
        <w:suppressAutoHyphens w:val="0"/>
        <w:autoSpaceDE w:val="0"/>
        <w:jc w:val="center"/>
      </w:pPr>
      <w:r>
        <w:rPr>
          <w:b/>
          <w:bCs/>
          <w:color w:val="000000"/>
          <w:lang w:eastAsia="pl-PL"/>
        </w:rPr>
        <w:t>§ 9</w:t>
      </w:r>
    </w:p>
    <w:p w14:paraId="5977FB9D" w14:textId="77777777" w:rsidR="005761DC" w:rsidRDefault="005761DC" w:rsidP="005761DC">
      <w:pPr>
        <w:suppressAutoHyphens w:val="0"/>
        <w:autoSpaceDE w:val="0"/>
        <w:jc w:val="center"/>
      </w:pPr>
      <w:r>
        <w:rPr>
          <w:b/>
          <w:bCs/>
          <w:color w:val="000000"/>
          <w:lang w:eastAsia="pl-PL"/>
        </w:rPr>
        <w:t>Obowiązki Wykonawcy (pozostałe)</w:t>
      </w:r>
    </w:p>
    <w:p w14:paraId="6AFC9D82" w14:textId="5E05676C" w:rsidR="005761DC" w:rsidRPr="009969E9" w:rsidRDefault="005761DC" w:rsidP="005679FC">
      <w:pPr>
        <w:numPr>
          <w:ilvl w:val="0"/>
          <w:numId w:val="83"/>
        </w:numPr>
        <w:suppressAutoHyphens w:val="0"/>
        <w:autoSpaceDE w:val="0"/>
        <w:spacing w:after="0" w:line="240" w:lineRule="auto"/>
        <w:ind w:left="426" w:hanging="426"/>
        <w:contextualSpacing/>
        <w:jc w:val="both"/>
      </w:pPr>
      <w:r>
        <w:rPr>
          <w:color w:val="000000"/>
          <w:lang w:eastAsia="pl-PL"/>
        </w:rPr>
        <w:t>Niezależnie od obowiązków wymienionych w § 7, Wykonawca przyjmuje na siebie następujące obowiązki szczegółowe:</w:t>
      </w:r>
    </w:p>
    <w:p w14:paraId="105D92B9" w14:textId="77777777" w:rsidR="009969E9" w:rsidRPr="009969E9" w:rsidRDefault="009969E9" w:rsidP="009969E9">
      <w:pPr>
        <w:pStyle w:val="Akapitzlist"/>
        <w:numPr>
          <w:ilvl w:val="1"/>
          <w:numId w:val="106"/>
        </w:numPr>
        <w:suppressAutoHyphens w:val="0"/>
        <w:autoSpaceDE w:val="0"/>
        <w:spacing w:after="0" w:line="240" w:lineRule="auto"/>
        <w:jc w:val="both"/>
        <w:rPr>
          <w:sz w:val="12"/>
          <w:szCs w:val="12"/>
        </w:rPr>
      </w:pPr>
    </w:p>
    <w:p w14:paraId="78337E82" w14:textId="77777777" w:rsidR="005761DC" w:rsidRDefault="005761DC" w:rsidP="009969E9">
      <w:pPr>
        <w:numPr>
          <w:ilvl w:val="1"/>
          <w:numId w:val="62"/>
        </w:numPr>
        <w:tabs>
          <w:tab w:val="clear" w:pos="0"/>
        </w:tabs>
        <w:suppressAutoHyphens w:val="0"/>
        <w:autoSpaceDE w:val="0"/>
        <w:spacing w:after="0" w:line="240" w:lineRule="auto"/>
        <w:ind w:left="709" w:hanging="285"/>
        <w:contextualSpacing/>
        <w:jc w:val="both"/>
      </w:pPr>
      <w:r>
        <w:rPr>
          <w:color w:val="000000"/>
          <w:lang w:eastAsia="pl-PL"/>
        </w:rPr>
        <w:t xml:space="preserve">prowadzenie na bieżąco i przechowywanie dokumentów budowy (w tym dziennika budowy), w formie zgodnej z prawem budowlanym, </w:t>
      </w:r>
    </w:p>
    <w:p w14:paraId="6A892BD9" w14:textId="77777777" w:rsidR="005761DC" w:rsidRDefault="005761DC" w:rsidP="009969E9">
      <w:pPr>
        <w:numPr>
          <w:ilvl w:val="1"/>
          <w:numId w:val="62"/>
        </w:numPr>
        <w:tabs>
          <w:tab w:val="clear" w:pos="0"/>
        </w:tabs>
        <w:suppressAutoHyphens w:val="0"/>
        <w:autoSpaceDE w:val="0"/>
        <w:spacing w:after="0" w:line="240" w:lineRule="auto"/>
        <w:ind w:left="709" w:hanging="285"/>
        <w:contextualSpacing/>
        <w:jc w:val="both"/>
      </w:pPr>
      <w:r>
        <w:rPr>
          <w:color w:val="000000"/>
          <w:lang w:eastAsia="pl-PL"/>
        </w:rPr>
        <w:t xml:space="preserve">informowanie Inspektora Nadzoru Inwestorskiego wpisem do dziennika budowy o terminie robót ulegających „zakryciu” oraz terminie odbioru robót zanikających. Jeżeli Wykonawca nie poinformował o tych faktach Inspektora Nadzoru Inwestorskiego, zobowiązany jest odkryć roboty lub wykonać otwory niezbędne do zbadania robót, a następnie przywrócić prace do stanu poprzedniego, </w:t>
      </w:r>
    </w:p>
    <w:p w14:paraId="2B640FF5" w14:textId="649A9D59" w:rsidR="005761DC" w:rsidRDefault="005761DC" w:rsidP="009969E9">
      <w:pPr>
        <w:numPr>
          <w:ilvl w:val="1"/>
          <w:numId w:val="62"/>
        </w:numPr>
        <w:tabs>
          <w:tab w:val="clear" w:pos="0"/>
        </w:tabs>
        <w:suppressAutoHyphens w:val="0"/>
        <w:autoSpaceDE w:val="0"/>
        <w:spacing w:after="0" w:line="240" w:lineRule="auto"/>
        <w:ind w:left="709" w:hanging="285"/>
        <w:contextualSpacing/>
        <w:jc w:val="both"/>
      </w:pPr>
      <w:r>
        <w:rPr>
          <w:color w:val="000000"/>
          <w:lang w:eastAsia="pl-PL"/>
        </w:rPr>
        <w:t>w wypadku zniszczenia lub uszkodzenia przedmiotu Umowy, jego części bądź urządzeń w toku realizacji, Wykonawca zobow</w:t>
      </w:r>
      <w:r w:rsidR="009969E9">
        <w:rPr>
          <w:color w:val="000000"/>
          <w:lang w:eastAsia="pl-PL"/>
        </w:rPr>
        <w:t xml:space="preserve">iązany jest do ich naprawienia </w:t>
      </w:r>
      <w:r>
        <w:rPr>
          <w:color w:val="000000"/>
          <w:lang w:eastAsia="pl-PL"/>
        </w:rPr>
        <w:t xml:space="preserve">i doprowadzenia do stanu poprzedniego na koszt własny, </w:t>
      </w:r>
    </w:p>
    <w:p w14:paraId="38C4E19A" w14:textId="3023D0F3" w:rsidR="005761DC" w:rsidRDefault="005761DC" w:rsidP="009969E9">
      <w:pPr>
        <w:numPr>
          <w:ilvl w:val="1"/>
          <w:numId w:val="62"/>
        </w:numPr>
        <w:tabs>
          <w:tab w:val="clear" w:pos="0"/>
        </w:tabs>
        <w:suppressAutoHyphens w:val="0"/>
        <w:autoSpaceDE w:val="0"/>
        <w:spacing w:after="0" w:line="240" w:lineRule="auto"/>
        <w:ind w:left="709" w:hanging="285"/>
        <w:contextualSpacing/>
        <w:jc w:val="both"/>
      </w:pPr>
      <w:r>
        <w:rPr>
          <w:color w:val="000000"/>
          <w:lang w:eastAsia="pl-PL"/>
        </w:rPr>
        <w:t>Wykonawca przeprowadzi na własny koszt szkolenie przedstawicieli Zamawiającego w zakresie eksploatac</w:t>
      </w:r>
      <w:r w:rsidR="009969E9">
        <w:rPr>
          <w:color w:val="000000"/>
          <w:lang w:eastAsia="pl-PL"/>
        </w:rPr>
        <w:t xml:space="preserve">ji i konserwacji dostarczonych </w:t>
      </w:r>
      <w:r>
        <w:rPr>
          <w:color w:val="000000"/>
          <w:lang w:eastAsia="pl-PL"/>
        </w:rPr>
        <w:t>i zainstalowanych urządzeń. Wykonawca zapewni materiały szkoleniowe w języku polskim i dostarczy je Zamawiającemu na własny koszt co najmniej na 1 tydzień przed rozpoczęciem szkolenia. Szkolenie odbęd</w:t>
      </w:r>
      <w:r w:rsidR="009969E9">
        <w:rPr>
          <w:color w:val="000000"/>
          <w:lang w:eastAsia="pl-PL"/>
        </w:rPr>
        <w:t xml:space="preserve">zie się w terminie uzgodnionym </w:t>
      </w:r>
      <w:r>
        <w:rPr>
          <w:color w:val="000000"/>
          <w:lang w:eastAsia="pl-PL"/>
        </w:rPr>
        <w:t>z Zamawiającym, jednakże przed zakończeniem czynności odbioru końcowego.</w:t>
      </w:r>
    </w:p>
    <w:p w14:paraId="740FA23D" w14:textId="77777777" w:rsidR="005761DC" w:rsidRDefault="005761DC" w:rsidP="009969E9">
      <w:pPr>
        <w:numPr>
          <w:ilvl w:val="1"/>
          <w:numId w:val="62"/>
        </w:numPr>
        <w:tabs>
          <w:tab w:val="clear" w:pos="0"/>
        </w:tabs>
        <w:suppressAutoHyphens w:val="0"/>
        <w:autoSpaceDE w:val="0"/>
        <w:spacing w:after="0" w:line="240" w:lineRule="auto"/>
        <w:ind w:left="709" w:hanging="285"/>
        <w:contextualSpacing/>
        <w:jc w:val="both"/>
      </w:pPr>
      <w:r>
        <w:rPr>
          <w:color w:val="000000"/>
          <w:lang w:eastAsia="pl-PL"/>
        </w:rPr>
        <w:t>Przeprowadzone szkolenie w zakresie obsługi i eksploatacji Wykonawca zobowiązany jest udokumentować w stosownym protokole.</w:t>
      </w:r>
    </w:p>
    <w:p w14:paraId="1EC130A2" w14:textId="77777777" w:rsidR="00EC7FEB" w:rsidRDefault="00EC7FEB" w:rsidP="005761DC">
      <w:pPr>
        <w:suppressAutoHyphens w:val="0"/>
        <w:autoSpaceDE w:val="0"/>
        <w:jc w:val="center"/>
        <w:rPr>
          <w:b/>
          <w:bCs/>
          <w:color w:val="000000"/>
          <w:lang w:eastAsia="pl-PL"/>
        </w:rPr>
      </w:pPr>
    </w:p>
    <w:p w14:paraId="44D3E228" w14:textId="75ECF6B3" w:rsidR="005761DC" w:rsidRDefault="005761DC" w:rsidP="005761DC">
      <w:pPr>
        <w:suppressAutoHyphens w:val="0"/>
        <w:autoSpaceDE w:val="0"/>
        <w:jc w:val="center"/>
      </w:pPr>
      <w:r>
        <w:rPr>
          <w:b/>
          <w:bCs/>
          <w:color w:val="000000"/>
          <w:lang w:eastAsia="pl-PL"/>
        </w:rPr>
        <w:t>§ 10</w:t>
      </w:r>
    </w:p>
    <w:p w14:paraId="0F97E26A" w14:textId="77777777" w:rsidR="005761DC" w:rsidRDefault="005761DC" w:rsidP="005761DC">
      <w:pPr>
        <w:suppressAutoHyphens w:val="0"/>
        <w:autoSpaceDE w:val="0"/>
        <w:jc w:val="center"/>
      </w:pPr>
      <w:r>
        <w:rPr>
          <w:b/>
          <w:bCs/>
          <w:color w:val="000000"/>
          <w:lang w:eastAsia="pl-PL"/>
        </w:rPr>
        <w:t>Materiały, urządzenia i sprzęt</w:t>
      </w:r>
    </w:p>
    <w:p w14:paraId="50D5B3BB" w14:textId="77777777" w:rsidR="005761DC" w:rsidRDefault="005761DC" w:rsidP="005679FC">
      <w:pPr>
        <w:numPr>
          <w:ilvl w:val="1"/>
          <w:numId w:val="63"/>
        </w:numPr>
        <w:suppressAutoHyphens w:val="0"/>
        <w:autoSpaceDE w:val="0"/>
        <w:spacing w:after="0" w:line="240" w:lineRule="auto"/>
        <w:ind w:left="426" w:hanging="426"/>
        <w:contextualSpacing/>
        <w:jc w:val="both"/>
      </w:pPr>
      <w:r>
        <w:rPr>
          <w:color w:val="000000"/>
          <w:lang w:eastAsia="pl-PL"/>
        </w:rPr>
        <w:t>Materiały, urządzenia i sprzęt niezbędny do zrealizowania przedmiotu niniejszej Umowy – Wykonawca zobowiązuje się zapewnić na własny koszt.</w:t>
      </w:r>
    </w:p>
    <w:p w14:paraId="315CE1C1" w14:textId="77777777" w:rsidR="005761DC" w:rsidRDefault="005761DC" w:rsidP="005679FC">
      <w:pPr>
        <w:numPr>
          <w:ilvl w:val="1"/>
          <w:numId w:val="63"/>
        </w:numPr>
        <w:suppressAutoHyphens w:val="0"/>
        <w:autoSpaceDE w:val="0"/>
        <w:spacing w:after="0" w:line="240" w:lineRule="auto"/>
        <w:ind w:left="426" w:hanging="426"/>
        <w:contextualSpacing/>
        <w:jc w:val="both"/>
      </w:pPr>
      <w:r>
        <w:rPr>
          <w:color w:val="000000"/>
          <w:lang w:eastAsia="pl-PL"/>
        </w:rPr>
        <w:t xml:space="preserve">Materiały i urządzenia, o których mowa w ust. 1 powinny być nowe, nie używane i odpowiadać co do jakości wymogom wyrobów dopuszczonych do obrotu i stosowania </w:t>
      </w:r>
      <w:r>
        <w:rPr>
          <w:color w:val="000000"/>
          <w:lang w:eastAsia="pl-PL"/>
        </w:rPr>
        <w:br/>
        <w:t>w budownictwie określonym w art. 10 Prawa budowlanego oraz w ustawie z dnia 16 kwietnia 2004 r. o wyrobach budowlanych (t.j. Dz. U. z 2020 r., 215 z późn. zm.), wymaganiom, specyfikacji technicznej wykonania i odbioru robót budowlanych jak również spełniać wymogi przepisów szczególnych.</w:t>
      </w:r>
    </w:p>
    <w:p w14:paraId="534D7444" w14:textId="7906DB14" w:rsidR="005761DC" w:rsidRDefault="005761DC" w:rsidP="005679FC">
      <w:pPr>
        <w:numPr>
          <w:ilvl w:val="1"/>
          <w:numId w:val="63"/>
        </w:numPr>
        <w:suppressAutoHyphens w:val="0"/>
        <w:autoSpaceDE w:val="0"/>
        <w:spacing w:after="0" w:line="240" w:lineRule="auto"/>
        <w:ind w:left="426" w:hanging="426"/>
        <w:contextualSpacing/>
        <w:jc w:val="both"/>
      </w:pPr>
      <w:r>
        <w:rPr>
          <w:color w:val="000000"/>
          <w:lang w:eastAsia="pl-PL"/>
        </w:rPr>
        <w:t xml:space="preserve">Wykonawca zapewni potrzebne oprzyrządowanie, potencjał ludzki oraz materiały wymagane do zbadania na żądanie Zamawiającego jakości robót wykonanych </w:t>
      </w:r>
      <w:r>
        <w:rPr>
          <w:color w:val="000000"/>
          <w:lang w:eastAsia="pl-PL"/>
        </w:rPr>
        <w:br/>
        <w:t>z materiałów Wykonawcy na terenie budowy a także do sprawdzenia ciężaru i ilości zużytych materiałów. Sprzęt używany do wykonywa</w:t>
      </w:r>
      <w:r w:rsidR="009969E9">
        <w:rPr>
          <w:color w:val="000000"/>
          <w:lang w:eastAsia="pl-PL"/>
        </w:rPr>
        <w:t xml:space="preserve">nia robót powinien być sprawny </w:t>
      </w:r>
      <w:r>
        <w:rPr>
          <w:color w:val="000000"/>
          <w:lang w:eastAsia="pl-PL"/>
        </w:rPr>
        <w:t>i posiadający wszelkie wymagane zezwolenia, dopuszczenia, atesty, certyfikaty, itp.</w:t>
      </w:r>
    </w:p>
    <w:p w14:paraId="5D7235A9" w14:textId="77777777" w:rsidR="005761DC" w:rsidRDefault="005761DC" w:rsidP="005679FC">
      <w:pPr>
        <w:numPr>
          <w:ilvl w:val="1"/>
          <w:numId w:val="63"/>
        </w:numPr>
        <w:suppressAutoHyphens w:val="0"/>
        <w:autoSpaceDE w:val="0"/>
        <w:spacing w:after="0" w:line="240" w:lineRule="auto"/>
        <w:ind w:left="426" w:hanging="426"/>
        <w:contextualSpacing/>
        <w:jc w:val="both"/>
      </w:pPr>
      <w:r>
        <w:rPr>
          <w:color w:val="000000"/>
          <w:lang w:eastAsia="pl-PL"/>
        </w:rPr>
        <w:t>W przypadku braku w dokumentacji projektowej jednoznacznych opisów cech materiałów przewidzianych do wbudowania, Wykonawca jest zobowiązany przed ich wbudowaniem lub wykorzystaniem, w terminie pozwalającym na ich zaakceptowanie, przesłać Inspektorowi Nadzoru Inwestorskiego informację określającą proponowane rozwiązania. Na żądanie Inspektora Nadzoru Inwestorskiego materiały stosowane przez Wykonawcę będą poddawane próbom, testom oraz badaniom w miejscu ich produkcji, na terenie budowy lub w innych miejscach proponowanych przez Wykonawcę. Wykonawca poniesie wszelkie koszty związane z przeprowadzeniem prób, testów lub badań materiałów lub urządzeń, w stosunku do których Inspektor Nadzoru Inwestorskiego zażądał przeprowadzenia prób, testów lub badań i nie mogą one zostać wykorzystane przed pisemnym zaakceptowaniem ich przez Inspektora Nadzoru Inwestorskiego.</w:t>
      </w:r>
    </w:p>
    <w:p w14:paraId="01816FE3" w14:textId="77777777" w:rsidR="005761DC" w:rsidRDefault="005761DC" w:rsidP="005679FC">
      <w:pPr>
        <w:numPr>
          <w:ilvl w:val="1"/>
          <w:numId w:val="63"/>
        </w:numPr>
        <w:suppressAutoHyphens w:val="0"/>
        <w:autoSpaceDE w:val="0"/>
        <w:spacing w:after="0" w:line="240" w:lineRule="auto"/>
        <w:ind w:left="426" w:hanging="426"/>
        <w:contextualSpacing/>
        <w:jc w:val="both"/>
      </w:pPr>
      <w:r>
        <w:rPr>
          <w:color w:val="000000"/>
          <w:lang w:eastAsia="pl-PL"/>
        </w:rPr>
        <w:t>Wykonawca zobowiązany jest stosować materiały w gatunku I oraz posiadać dla nich wymagane prawem świadectwa, atesty i certyfikaty. Na każde żądanie Inspektora Nadzoru Inwestorskiego Wykonawca zobowiązany jest okazać w stosunku do wskazanych materiałów lub każdej ich części (partii) certyfikat na znak bezpieczeństwa, deklarację zgodności lub certyfikat zgodności z Polską Normą lub aprobatą techniczną, atesty, itp.</w:t>
      </w:r>
    </w:p>
    <w:p w14:paraId="5DAE029F" w14:textId="77777777" w:rsidR="005761DC" w:rsidRDefault="005761DC" w:rsidP="005679FC">
      <w:pPr>
        <w:numPr>
          <w:ilvl w:val="1"/>
          <w:numId w:val="63"/>
        </w:numPr>
        <w:suppressAutoHyphens w:val="0"/>
        <w:autoSpaceDE w:val="0"/>
        <w:spacing w:after="0" w:line="240" w:lineRule="auto"/>
        <w:ind w:left="426" w:hanging="426"/>
        <w:contextualSpacing/>
        <w:jc w:val="both"/>
      </w:pPr>
      <w:r>
        <w:rPr>
          <w:color w:val="000000"/>
          <w:lang w:eastAsia="pl-PL"/>
        </w:rPr>
        <w:t>Materiały i urządzenia, które nie będą zgodne z warunkami określonymi w Umowie, jak również nie odpowiadające Polskim Normom lub nie posiadające stosownych atestów oraz certyfikatów, muszą zostać usunięte z terenu budowy na polecenie Inspektora Nadzoru Inwestorskiego, w podanym przez niego terminie. Jeżeli to nie nastąpi, mogą zostać usunięte przez Zamawiającego na koszt i ryzyko Wykonawcy.</w:t>
      </w:r>
    </w:p>
    <w:p w14:paraId="77A77F93" w14:textId="77777777" w:rsidR="005761DC" w:rsidRDefault="005761DC" w:rsidP="005761DC">
      <w:pPr>
        <w:suppressAutoHyphens w:val="0"/>
        <w:autoSpaceDE w:val="0"/>
        <w:ind w:left="426"/>
        <w:contextualSpacing/>
        <w:jc w:val="both"/>
        <w:rPr>
          <w:color w:val="000000"/>
          <w:lang w:eastAsia="pl-PL"/>
        </w:rPr>
      </w:pPr>
    </w:p>
    <w:p w14:paraId="6FD632B2" w14:textId="77777777" w:rsidR="005761DC" w:rsidRDefault="005761DC" w:rsidP="005761DC">
      <w:pPr>
        <w:suppressAutoHyphens w:val="0"/>
        <w:autoSpaceDE w:val="0"/>
        <w:jc w:val="center"/>
      </w:pPr>
      <w:r>
        <w:rPr>
          <w:b/>
          <w:bCs/>
          <w:color w:val="000000"/>
          <w:lang w:eastAsia="pl-PL"/>
        </w:rPr>
        <w:t>§ 11</w:t>
      </w:r>
    </w:p>
    <w:p w14:paraId="0763C018" w14:textId="77777777" w:rsidR="005761DC" w:rsidRDefault="005761DC" w:rsidP="005761DC">
      <w:pPr>
        <w:suppressAutoHyphens w:val="0"/>
        <w:autoSpaceDE w:val="0"/>
        <w:jc w:val="center"/>
      </w:pPr>
      <w:r>
        <w:rPr>
          <w:b/>
          <w:bCs/>
          <w:color w:val="000000"/>
          <w:lang w:eastAsia="pl-PL"/>
        </w:rPr>
        <w:t>Wynagrodzenie za przedmiot umowy</w:t>
      </w:r>
    </w:p>
    <w:p w14:paraId="18CCFBB7" w14:textId="5E3272B3" w:rsidR="005761DC" w:rsidRPr="00BC60A8" w:rsidRDefault="005761DC" w:rsidP="00BC60A8">
      <w:pPr>
        <w:pStyle w:val="Akapitzlist"/>
        <w:numPr>
          <w:ilvl w:val="1"/>
          <w:numId w:val="60"/>
        </w:numPr>
        <w:tabs>
          <w:tab w:val="clear" w:pos="0"/>
        </w:tabs>
        <w:suppressAutoHyphens w:val="0"/>
        <w:autoSpaceDE w:val="0"/>
        <w:spacing w:after="0" w:line="240" w:lineRule="auto"/>
        <w:ind w:left="426"/>
        <w:jc w:val="both"/>
        <w:rPr>
          <w:rFonts w:ascii="Times New Roman" w:hAnsi="Times New Roman" w:cs="Times New Roman"/>
        </w:rPr>
      </w:pPr>
      <w:r w:rsidRPr="00BC60A8">
        <w:rPr>
          <w:rFonts w:ascii="Times New Roman" w:hAnsi="Times New Roman" w:cs="Times New Roman"/>
          <w:color w:val="000000"/>
          <w:lang w:eastAsia="pl-PL"/>
        </w:rPr>
        <w:t xml:space="preserve">Za wykonany przedmiot Umowy o którym mowa w §1 niniejszej Umowy Zamawiający zapłaci Wykonawcy </w:t>
      </w:r>
      <w:r w:rsidRPr="00BC60A8">
        <w:rPr>
          <w:rFonts w:ascii="Times New Roman" w:hAnsi="Times New Roman" w:cs="Times New Roman"/>
          <w:b/>
          <w:bCs/>
          <w:color w:val="000000"/>
          <w:lang w:eastAsia="pl-PL"/>
        </w:rPr>
        <w:t xml:space="preserve">wynagrodzenie ryczałtowe </w:t>
      </w:r>
      <w:r w:rsidRPr="00BC60A8">
        <w:rPr>
          <w:rFonts w:ascii="Times New Roman" w:hAnsi="Times New Roman" w:cs="Times New Roman"/>
          <w:color w:val="000000"/>
          <w:lang w:eastAsia="pl-PL"/>
        </w:rPr>
        <w:t>określone w formularzu oferty, stanowiącym integralną część niniejszej Umowy (</w:t>
      </w:r>
      <w:r w:rsidRPr="00BC60A8">
        <w:rPr>
          <w:rFonts w:ascii="Times New Roman" w:hAnsi="Times New Roman" w:cs="Times New Roman"/>
          <w:b/>
          <w:bCs/>
          <w:color w:val="000000"/>
          <w:lang w:eastAsia="pl-PL"/>
        </w:rPr>
        <w:t xml:space="preserve">załącznik nr 2) </w:t>
      </w:r>
      <w:r w:rsidRPr="00BC60A8">
        <w:rPr>
          <w:rFonts w:ascii="Times New Roman" w:hAnsi="Times New Roman" w:cs="Times New Roman"/>
          <w:color w:val="000000"/>
          <w:lang w:eastAsia="pl-PL"/>
        </w:rPr>
        <w:t xml:space="preserve">ustalone na łączną kwotę brutto w wysokości: </w:t>
      </w:r>
      <w:r w:rsidRPr="00BC60A8">
        <w:rPr>
          <w:rFonts w:ascii="Times New Roman" w:hAnsi="Times New Roman" w:cs="Times New Roman"/>
          <w:b/>
          <w:color w:val="000000"/>
          <w:lang w:eastAsia="pl-PL"/>
        </w:rPr>
        <w:t>……….</w:t>
      </w:r>
      <w:r w:rsidRPr="00BC60A8">
        <w:rPr>
          <w:rFonts w:ascii="Times New Roman" w:hAnsi="Times New Roman" w:cs="Times New Roman"/>
          <w:color w:val="000000"/>
          <w:lang w:eastAsia="pl-PL"/>
        </w:rPr>
        <w:t xml:space="preserve">(słownie: </w:t>
      </w:r>
      <w:r w:rsidRPr="00BC60A8">
        <w:rPr>
          <w:rFonts w:ascii="Times New Roman" w:hAnsi="Times New Roman" w:cs="Times New Roman"/>
          <w:b/>
          <w:color w:val="000000"/>
          <w:lang w:eastAsia="pl-PL"/>
        </w:rPr>
        <w:t>……………………………… złotych ../100</w:t>
      </w:r>
      <w:r w:rsidRPr="00BC60A8">
        <w:rPr>
          <w:rFonts w:ascii="Times New Roman" w:hAnsi="Times New Roman" w:cs="Times New Roman"/>
          <w:color w:val="000000"/>
          <w:lang w:eastAsia="pl-PL"/>
        </w:rPr>
        <w:t>), tj. netto w wysokości</w:t>
      </w:r>
      <w:r w:rsidR="009969E9" w:rsidRPr="00BC60A8">
        <w:rPr>
          <w:rFonts w:ascii="Times New Roman" w:hAnsi="Times New Roman" w:cs="Times New Roman"/>
          <w:color w:val="000000"/>
          <w:lang w:eastAsia="pl-PL"/>
        </w:rPr>
        <w:t xml:space="preserve"> ………………. zł wraz podatkiem VAT </w:t>
      </w:r>
      <w:r w:rsidRPr="00BC60A8">
        <w:rPr>
          <w:rFonts w:ascii="Times New Roman" w:hAnsi="Times New Roman" w:cs="Times New Roman"/>
          <w:color w:val="000000"/>
          <w:lang w:eastAsia="pl-PL"/>
        </w:rPr>
        <w:t>w wysokości 23 %, tj. …………zł.</w:t>
      </w:r>
    </w:p>
    <w:p w14:paraId="0AE1484B" w14:textId="32218959" w:rsidR="005761DC" w:rsidRDefault="005761DC" w:rsidP="005679FC">
      <w:pPr>
        <w:numPr>
          <w:ilvl w:val="1"/>
          <w:numId w:val="60"/>
        </w:numPr>
        <w:suppressAutoHyphens w:val="0"/>
        <w:autoSpaceDE w:val="0"/>
        <w:spacing w:after="0" w:line="240" w:lineRule="auto"/>
        <w:ind w:left="426" w:hanging="426"/>
        <w:contextualSpacing/>
        <w:jc w:val="both"/>
      </w:pPr>
      <w:r>
        <w:rPr>
          <w:color w:val="000000"/>
          <w:lang w:eastAsia="pl-PL"/>
        </w:rPr>
        <w:t>W wynagrodzeniu określonym w ust. 1 mieszczą się wszelkie koszty wykonania przedmiotu Umowy, w tym w szczególności: koszty robót przygotowawczych, demontażowych, porządkowych, dozorowania budowy, pracy w godzinach nadliczbowych i dni wolne od pracy, opłaty za transpor</w:t>
      </w:r>
      <w:r w:rsidR="00BC60A8">
        <w:rPr>
          <w:color w:val="000000"/>
          <w:lang w:eastAsia="pl-PL"/>
        </w:rPr>
        <w:t xml:space="preserve">t odpadów oraz ich składowanie </w:t>
      </w:r>
      <w:r>
        <w:rPr>
          <w:color w:val="000000"/>
          <w:lang w:eastAsia="pl-PL"/>
        </w:rPr>
        <w:t>i utylizację, dokumentacji powykonawczej, opłaty za nadzory i odbiory techniczne, badania, opłaty administracyjne i inne czynności wymagane przy odbiorach robót.</w:t>
      </w:r>
    </w:p>
    <w:p w14:paraId="7F9F0A2F" w14:textId="77777777" w:rsidR="005761DC" w:rsidRDefault="005761DC" w:rsidP="005679FC">
      <w:pPr>
        <w:numPr>
          <w:ilvl w:val="1"/>
          <w:numId w:val="60"/>
        </w:numPr>
        <w:suppressAutoHyphens w:val="0"/>
        <w:spacing w:after="0" w:line="240" w:lineRule="auto"/>
        <w:ind w:left="426" w:hanging="426"/>
        <w:contextualSpacing/>
        <w:jc w:val="both"/>
      </w:pPr>
      <w:r>
        <w:rPr>
          <w:color w:val="000000"/>
          <w:lang w:eastAsia="pl-PL"/>
        </w:rPr>
        <w:t xml:space="preserve">W przypadku rezygnacji z wykonywania pewnych robót przewidzianych w dokumentacji projektowej („robót zaniechanych”) sposób obliczenia wartości tych robót, kwoty która zostanie potrącona Wykonawcy, będzie następujący: </w:t>
      </w:r>
    </w:p>
    <w:p w14:paraId="13569BF9" w14:textId="77777777" w:rsidR="005761DC" w:rsidRDefault="005761DC" w:rsidP="00BC60A8">
      <w:pPr>
        <w:numPr>
          <w:ilvl w:val="0"/>
          <w:numId w:val="84"/>
        </w:numPr>
        <w:tabs>
          <w:tab w:val="clear" w:pos="0"/>
        </w:tabs>
        <w:suppressAutoHyphens w:val="0"/>
        <w:autoSpaceDE w:val="0"/>
        <w:spacing w:after="0" w:line="240" w:lineRule="auto"/>
        <w:ind w:left="709" w:hanging="284"/>
        <w:jc w:val="both"/>
      </w:pPr>
      <w:r>
        <w:rPr>
          <w:color w:val="000000"/>
          <w:lang w:eastAsia="pl-PL"/>
        </w:rPr>
        <w:t xml:space="preserve">w przypadku odstąpienia od całego elementu robót określonego w kosztorysie ofertowym lub w harmonogramie nastąpi odliczenie wartości tego elementu, określonej jak wyżej, od ogólnej wartości przedmiotu Umowy; </w:t>
      </w:r>
    </w:p>
    <w:p w14:paraId="7CAA4C56" w14:textId="77777777" w:rsidR="005761DC" w:rsidRDefault="005761DC" w:rsidP="00BC60A8">
      <w:pPr>
        <w:numPr>
          <w:ilvl w:val="0"/>
          <w:numId w:val="84"/>
        </w:numPr>
        <w:tabs>
          <w:tab w:val="clear" w:pos="0"/>
        </w:tabs>
        <w:suppressAutoHyphens w:val="0"/>
        <w:autoSpaceDE w:val="0"/>
        <w:spacing w:after="0" w:line="240" w:lineRule="auto"/>
        <w:ind w:left="709" w:hanging="284"/>
        <w:contextualSpacing/>
        <w:jc w:val="both"/>
      </w:pPr>
      <w:r>
        <w:rPr>
          <w:color w:val="000000"/>
          <w:lang w:eastAsia="pl-PL"/>
        </w:rPr>
        <w:t xml:space="preserve">w przypadku odstąpienia od części robót z danego elementu określonego </w:t>
      </w:r>
      <w:r>
        <w:rPr>
          <w:color w:val="000000"/>
          <w:lang w:eastAsia="pl-PL"/>
        </w:rPr>
        <w:br/>
        <w:t xml:space="preserve">w kosztorysie ofertowym lub harmonogramie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Umowy. W przypadku, gdy ten sposób wyliczenia byłby zbyt niedokładny dopuszcza się także możliwość obliczenia niewykonanej części danego elementu na podstawie kosztorysu przygotowanego przez Wykonawcę, </w:t>
      </w:r>
      <w:r>
        <w:rPr>
          <w:color w:val="000000"/>
          <w:lang w:eastAsia="pl-PL"/>
        </w:rPr>
        <w:br/>
        <w:t>w oparciu o odpowiednie KNR-y lub KNNR-y oraz rynkowe ceny materiałów, robocizny oraz sprzętu, a zatwierdzonych przez Zamawiającego.</w:t>
      </w:r>
    </w:p>
    <w:p w14:paraId="2C3F77E1" w14:textId="77777777" w:rsidR="005761DC" w:rsidRDefault="005761DC" w:rsidP="005761DC">
      <w:pPr>
        <w:suppressAutoHyphens w:val="0"/>
        <w:autoSpaceDE w:val="0"/>
        <w:jc w:val="center"/>
        <w:rPr>
          <w:b/>
          <w:bCs/>
          <w:color w:val="000000"/>
          <w:lang w:eastAsia="pl-PL"/>
        </w:rPr>
      </w:pPr>
    </w:p>
    <w:p w14:paraId="19E6B74D" w14:textId="77777777" w:rsidR="005761DC" w:rsidRDefault="005761DC" w:rsidP="005761DC">
      <w:pPr>
        <w:suppressAutoHyphens w:val="0"/>
        <w:autoSpaceDE w:val="0"/>
        <w:jc w:val="center"/>
      </w:pPr>
      <w:r>
        <w:rPr>
          <w:b/>
          <w:bCs/>
          <w:color w:val="000000"/>
          <w:lang w:eastAsia="pl-PL"/>
        </w:rPr>
        <w:t>§ 12</w:t>
      </w:r>
    </w:p>
    <w:p w14:paraId="4312C02B" w14:textId="77777777" w:rsidR="005761DC" w:rsidRDefault="005761DC" w:rsidP="005761DC">
      <w:pPr>
        <w:suppressAutoHyphens w:val="0"/>
        <w:autoSpaceDE w:val="0"/>
        <w:jc w:val="center"/>
      </w:pPr>
      <w:r>
        <w:rPr>
          <w:b/>
          <w:bCs/>
          <w:color w:val="000000"/>
          <w:lang w:eastAsia="pl-PL"/>
        </w:rPr>
        <w:t>Płatności dla Wykonawcy</w:t>
      </w:r>
    </w:p>
    <w:p w14:paraId="4162F821" w14:textId="385496F6" w:rsidR="005761DC" w:rsidRPr="00BC60A8" w:rsidRDefault="005761DC" w:rsidP="005679FC">
      <w:pPr>
        <w:numPr>
          <w:ilvl w:val="1"/>
          <w:numId w:val="59"/>
        </w:numPr>
        <w:suppressAutoHyphens w:val="0"/>
        <w:autoSpaceDE w:val="0"/>
        <w:spacing w:after="0" w:line="240" w:lineRule="auto"/>
        <w:ind w:left="426" w:hanging="426"/>
        <w:contextualSpacing/>
        <w:jc w:val="both"/>
      </w:pPr>
      <w:r>
        <w:rPr>
          <w:color w:val="000000"/>
          <w:lang w:eastAsia="en-US"/>
        </w:rPr>
        <w:t xml:space="preserve">Strony postanawiają, że przedmiot Umowy rozliczany będzie wg Harmonogramu rzeczowo – finansowego, stanowiącego </w:t>
      </w:r>
      <w:r>
        <w:rPr>
          <w:b/>
          <w:bCs/>
          <w:color w:val="000000"/>
          <w:lang w:eastAsia="en-US"/>
        </w:rPr>
        <w:t xml:space="preserve">załącznik nr 3 </w:t>
      </w:r>
      <w:r>
        <w:rPr>
          <w:color w:val="000000"/>
          <w:lang w:eastAsia="en-US"/>
        </w:rPr>
        <w:t>do niniejszej Umowy, nie częściej niż raz w miesiącu</w:t>
      </w:r>
      <w:r>
        <w:rPr>
          <w:color w:val="FF0000"/>
          <w:lang w:eastAsia="en-US"/>
        </w:rPr>
        <w:t>.</w:t>
      </w:r>
    </w:p>
    <w:p w14:paraId="0CD5E0E9" w14:textId="2B772C40" w:rsidR="005761DC" w:rsidRPr="00BC60A8" w:rsidRDefault="005761DC" w:rsidP="005679FC">
      <w:pPr>
        <w:numPr>
          <w:ilvl w:val="1"/>
          <w:numId w:val="59"/>
        </w:numPr>
        <w:suppressAutoHyphens w:val="0"/>
        <w:autoSpaceDE w:val="0"/>
        <w:spacing w:after="0" w:line="240" w:lineRule="auto"/>
        <w:ind w:left="426" w:hanging="426"/>
        <w:contextualSpacing/>
        <w:jc w:val="both"/>
      </w:pPr>
      <w:r>
        <w:rPr>
          <w:color w:val="000000"/>
          <w:lang w:eastAsia="en-US"/>
        </w:rPr>
        <w:t>Zamawiający będzie realizował faktury, w terminie 14 dni od dnia ich doręczenia przez Wykonawcę do siedziby Zamawiającego.</w:t>
      </w:r>
    </w:p>
    <w:p w14:paraId="0421F2BC" w14:textId="394EC4C2" w:rsidR="005761DC" w:rsidRDefault="005761DC" w:rsidP="00BC60A8">
      <w:pPr>
        <w:numPr>
          <w:ilvl w:val="1"/>
          <w:numId w:val="59"/>
        </w:numPr>
        <w:suppressAutoHyphens w:val="0"/>
        <w:autoSpaceDE w:val="0"/>
        <w:spacing w:after="0" w:line="240" w:lineRule="auto"/>
        <w:ind w:left="426" w:hanging="426"/>
        <w:contextualSpacing/>
        <w:jc w:val="both"/>
      </w:pPr>
      <w:r w:rsidRPr="00BC60A8">
        <w:rPr>
          <w:color w:val="000000"/>
          <w:lang w:eastAsia="en-US"/>
        </w:rPr>
        <w:t xml:space="preserve">Wynagrodzenie </w:t>
      </w:r>
      <w:r>
        <w:rPr>
          <w:lang w:eastAsia="en-US"/>
        </w:rPr>
        <w:t xml:space="preserve">przysługujące Wykonawcy płatne będzie z konta bankowego Zamawiającego: </w:t>
      </w:r>
      <w:r w:rsidRPr="00BC60A8">
        <w:rPr>
          <w:bCs/>
          <w:lang w:eastAsia="en-US"/>
        </w:rPr>
        <w:t>Santander Bank nr 95 1500 1881 1210 2003 3251 0000</w:t>
      </w:r>
      <w:r w:rsidRPr="00BC60A8">
        <w:rPr>
          <w:b/>
          <w:bCs/>
          <w:lang w:eastAsia="en-US"/>
        </w:rPr>
        <w:t xml:space="preserve"> </w:t>
      </w:r>
      <w:r>
        <w:rPr>
          <w:lang w:eastAsia="en-US"/>
        </w:rPr>
        <w:t xml:space="preserve">na konto Wykonawcy </w:t>
      </w:r>
      <w:r w:rsidR="00BC60A8">
        <w:rPr>
          <w:lang w:eastAsia="en-US"/>
        </w:rPr>
        <w:br/>
      </w:r>
      <w:r>
        <w:rPr>
          <w:lang w:eastAsia="en-US"/>
        </w:rPr>
        <w:t>w …………………………………………………………………………   . </w:t>
      </w:r>
    </w:p>
    <w:p w14:paraId="2569D098" w14:textId="77777777" w:rsidR="005761DC" w:rsidRDefault="005761DC" w:rsidP="005679FC">
      <w:pPr>
        <w:numPr>
          <w:ilvl w:val="1"/>
          <w:numId w:val="59"/>
        </w:numPr>
        <w:suppressAutoHyphens w:val="0"/>
        <w:autoSpaceDE w:val="0"/>
        <w:spacing w:after="0" w:line="240" w:lineRule="auto"/>
        <w:ind w:left="426" w:hanging="426"/>
        <w:contextualSpacing/>
        <w:jc w:val="both"/>
      </w:pPr>
      <w:r>
        <w:rPr>
          <w:color w:val="000000"/>
          <w:lang w:eastAsia="en-US"/>
        </w:rPr>
        <w:t xml:space="preserve">Wykonawca wystawi faktury zgodnie z harmonogramem rzeczowo-finansowym, </w:t>
      </w:r>
      <w:r>
        <w:rPr>
          <w:color w:val="000000"/>
          <w:lang w:eastAsia="en-US"/>
        </w:rPr>
        <w:br/>
        <w:t>o którym mowa w § 2 ust. 5, potwierdzonym protokołem odbioru częściowego robót podpisanym bez zastrzeżeń przez Strony.</w:t>
      </w:r>
    </w:p>
    <w:p w14:paraId="677416D5" w14:textId="77777777" w:rsidR="005761DC" w:rsidRDefault="005761DC" w:rsidP="005679FC">
      <w:pPr>
        <w:numPr>
          <w:ilvl w:val="1"/>
          <w:numId w:val="59"/>
        </w:numPr>
        <w:suppressAutoHyphens w:val="0"/>
        <w:autoSpaceDE w:val="0"/>
        <w:spacing w:after="0" w:line="240" w:lineRule="auto"/>
        <w:ind w:left="426" w:hanging="426"/>
        <w:contextualSpacing/>
        <w:jc w:val="both"/>
      </w:pPr>
      <w:r>
        <w:rPr>
          <w:color w:val="000000"/>
          <w:lang w:eastAsia="en-US"/>
        </w:rPr>
        <w:t>Wykonawca wystawi fakturę końcową na podstawie protokołu końcowego odbioru robót, podpisanego przez obie Strony (Inspektora Nadzoru Inwestorskiego, osobę upoważnioną ze strony Zamawiającego i Kierownika Budowy) bez zastrzeżeń.</w:t>
      </w:r>
    </w:p>
    <w:p w14:paraId="6B9CCB62" w14:textId="77777777" w:rsidR="005761DC" w:rsidRDefault="005761DC" w:rsidP="005679FC">
      <w:pPr>
        <w:numPr>
          <w:ilvl w:val="1"/>
          <w:numId w:val="59"/>
        </w:numPr>
        <w:suppressAutoHyphens w:val="0"/>
        <w:autoSpaceDE w:val="0"/>
        <w:spacing w:after="0" w:line="240" w:lineRule="auto"/>
        <w:ind w:left="426" w:hanging="426"/>
        <w:contextualSpacing/>
        <w:jc w:val="both"/>
      </w:pPr>
      <w:r>
        <w:rPr>
          <w:color w:val="000000"/>
          <w:lang w:eastAsia="en-US"/>
        </w:rPr>
        <w:t>Za dzień zapłaty wynagrodzenia lub jego części Strony przyjmują datę obciążenia rachunku bankowego Zamawiającego kwotą płatności.</w:t>
      </w:r>
    </w:p>
    <w:p w14:paraId="79335EEA" w14:textId="68903E62" w:rsidR="005761DC" w:rsidRDefault="005761DC" w:rsidP="005679FC">
      <w:pPr>
        <w:numPr>
          <w:ilvl w:val="1"/>
          <w:numId w:val="59"/>
        </w:numPr>
        <w:suppressAutoHyphens w:val="0"/>
        <w:autoSpaceDE w:val="0"/>
        <w:spacing w:after="0" w:line="240" w:lineRule="auto"/>
        <w:ind w:left="426" w:hanging="426"/>
        <w:contextualSpacing/>
        <w:jc w:val="both"/>
      </w:pPr>
      <w:r>
        <w:rPr>
          <w:color w:val="000000"/>
          <w:lang w:eastAsia="en-US"/>
        </w:rPr>
        <w:t xml:space="preserve">Do dnia odbioru końcowego przedmiotu Umowy suma kwot brutto z faktur, o których mowa </w:t>
      </w:r>
      <w:r w:rsidR="00EC7FEB">
        <w:rPr>
          <w:color w:val="000000"/>
          <w:lang w:eastAsia="en-US"/>
        </w:rPr>
        <w:br/>
      </w:r>
      <w:r>
        <w:rPr>
          <w:color w:val="000000"/>
          <w:lang w:eastAsia="en-US"/>
        </w:rPr>
        <w:t xml:space="preserve">w ust. 2, nie może przekroczyć </w:t>
      </w:r>
      <w:r>
        <w:rPr>
          <w:b/>
          <w:color w:val="000000"/>
          <w:lang w:eastAsia="en-US"/>
        </w:rPr>
        <w:t>80</w:t>
      </w:r>
      <w:r>
        <w:rPr>
          <w:b/>
          <w:bCs/>
          <w:color w:val="000000"/>
          <w:lang w:eastAsia="en-US"/>
        </w:rPr>
        <w:t xml:space="preserve"> % </w:t>
      </w:r>
      <w:r>
        <w:rPr>
          <w:color w:val="000000"/>
          <w:lang w:eastAsia="en-US"/>
        </w:rPr>
        <w:t xml:space="preserve">wartości wynagrodzenia umownego brutto, </w:t>
      </w:r>
      <w:r>
        <w:rPr>
          <w:color w:val="000000"/>
          <w:lang w:eastAsia="en-US"/>
        </w:rPr>
        <w:br/>
        <w:t>o którym mowa w § 11 ust. 1 niniejszej Umowy.</w:t>
      </w:r>
    </w:p>
    <w:p w14:paraId="42CD4200" w14:textId="77777777" w:rsidR="005761DC" w:rsidRDefault="005761DC" w:rsidP="005679FC">
      <w:pPr>
        <w:numPr>
          <w:ilvl w:val="1"/>
          <w:numId w:val="59"/>
        </w:numPr>
        <w:suppressAutoHyphens w:val="0"/>
        <w:autoSpaceDE w:val="0"/>
        <w:spacing w:after="0" w:line="240" w:lineRule="auto"/>
        <w:ind w:left="426" w:hanging="426"/>
        <w:contextualSpacing/>
        <w:jc w:val="both"/>
      </w:pPr>
      <w:r>
        <w:rPr>
          <w:lang w:eastAsia="en-US"/>
        </w:rPr>
        <w:t xml:space="preserve">Numer rachunku rozliczeniowego Wykonawcy wymieniony w § 12 ust. 3 jest rachunkiem bankowym dla którego zgodnie z Rozdziałem 3a ustawy z dnia 29 sierpnia 1997 r. - Prawo Bankowe (t.j. Dz. U. z 2020 r., poz. 1896 z poźn. zm.) prowadzony jest rachunek VAT. </w:t>
      </w:r>
    </w:p>
    <w:p w14:paraId="5769D1BD" w14:textId="77777777" w:rsidR="005761DC" w:rsidRDefault="005761DC" w:rsidP="005679FC">
      <w:pPr>
        <w:numPr>
          <w:ilvl w:val="1"/>
          <w:numId w:val="59"/>
        </w:numPr>
        <w:suppressAutoHyphens w:val="0"/>
        <w:autoSpaceDE w:val="0"/>
        <w:spacing w:after="0" w:line="240" w:lineRule="auto"/>
        <w:ind w:left="426" w:hanging="426"/>
        <w:contextualSpacing/>
        <w:jc w:val="both"/>
      </w:pPr>
      <w:r>
        <w:rPr>
          <w:lang w:eastAsia="en-US"/>
        </w:rPr>
        <w:t>Wymieniony w § 12 ust. 3 numer rachunku bankowego:</w:t>
      </w:r>
    </w:p>
    <w:p w14:paraId="11A03467" w14:textId="77777777" w:rsidR="005761DC" w:rsidRDefault="005761DC" w:rsidP="005679FC">
      <w:pPr>
        <w:widowControl w:val="0"/>
        <w:numPr>
          <w:ilvl w:val="0"/>
          <w:numId w:val="85"/>
        </w:numPr>
        <w:suppressAutoHyphens w:val="0"/>
        <w:spacing w:after="0" w:line="240" w:lineRule="auto"/>
        <w:jc w:val="both"/>
      </w:pPr>
      <w:r>
        <w:rPr>
          <w:lang w:eastAsia="ar-SA"/>
        </w:rPr>
        <w:t xml:space="preserve">jest zawarty w wykazie, o którym mowa w art. 96 b ust. 3 pkt 13) </w:t>
      </w:r>
      <w:r>
        <w:rPr>
          <w:lang w:eastAsia="pl-PL"/>
        </w:rPr>
        <w:t>Ustawy o podatku od towarów i usług (t.j. Dz. U. 2020 r., poz. 106 z późn. zm.)</w:t>
      </w:r>
      <w:r>
        <w:rPr>
          <w:lang w:eastAsia="ar-SA"/>
        </w:rPr>
        <w:t>,</w:t>
      </w:r>
    </w:p>
    <w:p w14:paraId="4A0706BE" w14:textId="5524182C" w:rsidR="005761DC" w:rsidRDefault="005761DC" w:rsidP="00CD7315">
      <w:pPr>
        <w:widowControl w:val="0"/>
        <w:numPr>
          <w:ilvl w:val="0"/>
          <w:numId w:val="85"/>
        </w:numPr>
        <w:suppressAutoHyphens w:val="0"/>
        <w:spacing w:after="0" w:line="240" w:lineRule="auto"/>
        <w:jc w:val="both"/>
      </w:pPr>
      <w:r>
        <w:rPr>
          <w:lang w:eastAsia="ar-SA"/>
        </w:rPr>
        <w:t>jest aktualny, a w przypadku zmiany numeru rachunku bankowego, na który ma być dokonana płatność, Wykonawca niezwłocznie (jednak nie później niż w terminie 1 dnia od dnia zaistnienia takiej zmiany) poinform</w:t>
      </w:r>
      <w:r w:rsidR="00CD7315">
        <w:rPr>
          <w:lang w:eastAsia="ar-SA"/>
        </w:rPr>
        <w:t xml:space="preserve">uje Zamawiającego o tym fakcie </w:t>
      </w:r>
      <w:r>
        <w:rPr>
          <w:lang w:eastAsia="ar-SA"/>
        </w:rPr>
        <w:t>w formie pisemnej pod rygorem nieważności.</w:t>
      </w:r>
    </w:p>
    <w:p w14:paraId="0A9A9120" w14:textId="77777777" w:rsidR="005761DC" w:rsidRDefault="005761DC" w:rsidP="00CD7315">
      <w:pPr>
        <w:widowControl w:val="0"/>
        <w:suppressAutoHyphens w:val="0"/>
        <w:spacing w:after="0" w:line="240" w:lineRule="auto"/>
        <w:ind w:left="425"/>
        <w:jc w:val="both"/>
      </w:pPr>
      <w:r>
        <w:rPr>
          <w:lang w:eastAsia="ar-SA"/>
        </w:rPr>
        <w:t xml:space="preserve">Zmiana numeru rachunku bankowego nie wymaga aneksu do Umowy, a jedynie pisemnego (pod rygorem nieważności) powiadomienia Zamawiającego przez Wykonawcę o takiej zmianie, podpisanego zgodnie z zasadami reprezentacji. </w:t>
      </w:r>
    </w:p>
    <w:p w14:paraId="66BE33E4" w14:textId="77777777" w:rsidR="005761DC" w:rsidRDefault="005761DC" w:rsidP="00CD7315">
      <w:pPr>
        <w:widowControl w:val="0"/>
        <w:suppressAutoHyphens w:val="0"/>
        <w:spacing w:after="0" w:line="240" w:lineRule="auto"/>
        <w:ind w:left="426"/>
        <w:jc w:val="both"/>
      </w:pPr>
      <w:r>
        <w:rPr>
          <w:lang w:eastAsia="ar-SA"/>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14:paraId="29D9A5AB" w14:textId="43CCBE11" w:rsidR="005761DC" w:rsidRDefault="00BC60A8" w:rsidP="005679FC">
      <w:pPr>
        <w:numPr>
          <w:ilvl w:val="0"/>
          <w:numId w:val="86"/>
        </w:numPr>
        <w:tabs>
          <w:tab w:val="left" w:pos="284"/>
        </w:tabs>
        <w:suppressAutoHyphens w:val="0"/>
        <w:autoSpaceDE w:val="0"/>
        <w:spacing w:after="0" w:line="240" w:lineRule="auto"/>
        <w:ind w:left="426" w:hanging="426"/>
        <w:contextualSpacing/>
        <w:jc w:val="both"/>
      </w:pPr>
      <w:r>
        <w:rPr>
          <w:lang w:eastAsia="pl-PL"/>
        </w:rPr>
        <w:t xml:space="preserve"> </w:t>
      </w:r>
      <w:r w:rsidR="005761DC">
        <w:rPr>
          <w:lang w:eastAsia="pl-PL"/>
        </w:rPr>
        <w:t>Jeśli dla numeru rachunku rozliczeniowego wskazanego przez Wykonawcę w § 12 ust. 3, prowadzony jest rachunek VAT to:</w:t>
      </w:r>
    </w:p>
    <w:p w14:paraId="1DB563EB" w14:textId="77777777" w:rsidR="005761DC" w:rsidRDefault="005761DC" w:rsidP="005679FC">
      <w:pPr>
        <w:widowControl w:val="0"/>
        <w:numPr>
          <w:ilvl w:val="0"/>
          <w:numId w:val="87"/>
        </w:numPr>
        <w:suppressAutoHyphens w:val="0"/>
        <w:spacing w:after="0" w:line="240" w:lineRule="auto"/>
        <w:jc w:val="both"/>
      </w:pPr>
      <w:r>
        <w:rPr>
          <w:lang w:eastAsia="pl-PL"/>
        </w:rPr>
        <w:t xml:space="preserve">Zamawiający oświadcza, że będzie realizować płatności za faktury z zastosowaniem mechanizmu podzielonej płatności tzw. split payment. Zapłatę w tym systemie uznaje się za dokonanie płatności w terminie ustalonym w § 12 ust. 1 Umowy, </w:t>
      </w:r>
    </w:p>
    <w:p w14:paraId="52C6FD32" w14:textId="55951DC1" w:rsidR="005761DC" w:rsidRDefault="005761DC" w:rsidP="005679FC">
      <w:pPr>
        <w:widowControl w:val="0"/>
        <w:numPr>
          <w:ilvl w:val="0"/>
          <w:numId w:val="87"/>
        </w:numPr>
        <w:suppressAutoHyphens w:val="0"/>
        <w:spacing w:after="0" w:line="240" w:lineRule="auto"/>
        <w:jc w:val="both"/>
      </w:pPr>
      <w:r>
        <w:rPr>
          <w:lang w:eastAsia="pl-PL"/>
        </w:rPr>
        <w:t xml:space="preserve">Wykonawca wyraża zgodę na dokonywanie </w:t>
      </w:r>
      <w:r w:rsidR="00CD7315">
        <w:rPr>
          <w:lang w:eastAsia="pl-PL"/>
        </w:rPr>
        <w:t xml:space="preserve">przez Zamawiającego płatności </w:t>
      </w:r>
      <w:r>
        <w:rPr>
          <w:lang w:eastAsia="pl-PL"/>
        </w:rPr>
        <w:t xml:space="preserve">w mechanizmie podzielonej płatności tzw. split payment, </w:t>
      </w:r>
    </w:p>
    <w:p w14:paraId="36EC444D" w14:textId="77777777" w:rsidR="005761DC" w:rsidRDefault="005761DC" w:rsidP="005679FC">
      <w:pPr>
        <w:widowControl w:val="0"/>
        <w:numPr>
          <w:ilvl w:val="0"/>
          <w:numId w:val="87"/>
        </w:numPr>
        <w:suppressAutoHyphens w:val="0"/>
        <w:spacing w:after="0" w:line="240" w:lineRule="auto"/>
        <w:jc w:val="both"/>
      </w:pPr>
      <w:r>
        <w:rPr>
          <w:lang w:eastAsia="pl-PL"/>
        </w:rPr>
        <w:t xml:space="preserve">mechanizm podzielonej płatności nie będzie wykorzystywany do zapłaty za świadczenia zwolnione lub opodatkowane 0% stawką VAT, </w:t>
      </w:r>
    </w:p>
    <w:p w14:paraId="21050F59" w14:textId="77777777" w:rsidR="005761DC" w:rsidRDefault="005761DC" w:rsidP="005679FC">
      <w:pPr>
        <w:widowControl w:val="0"/>
        <w:numPr>
          <w:ilvl w:val="0"/>
          <w:numId w:val="87"/>
        </w:numPr>
        <w:suppressAutoHyphens w:val="0"/>
        <w:spacing w:after="0" w:line="240" w:lineRule="auto"/>
        <w:jc w:val="both"/>
      </w:pPr>
      <w:r>
        <w:rPr>
          <w:lang w:eastAsia="en-US"/>
        </w:rPr>
        <w:t xml:space="preserve">Wykonawca zobowiązuje się do umieszczania na wystawianych fakturach adnotacji „mechanizm podzielonej płatności” zgodnie z art. 106e pkt 18a Ustawy o podatku od towarów i usług  </w:t>
      </w:r>
      <w:r>
        <w:rPr>
          <w:lang w:eastAsia="pl-PL"/>
        </w:rPr>
        <w:t xml:space="preserve">w przypadku gdy wartość faktury przekracza kwotę określoną w art. 19 pkt 2 ustawy z dnia 6 marca 2018 r. - Prawo przedsiębiorców (t.j. Dz. U. z 2019 r. poz. 1292 z późn.zm.). </w:t>
      </w:r>
    </w:p>
    <w:p w14:paraId="5A2A86D9" w14:textId="0547F80B" w:rsidR="005761DC" w:rsidRDefault="005761DC" w:rsidP="005679FC">
      <w:pPr>
        <w:numPr>
          <w:ilvl w:val="0"/>
          <w:numId w:val="86"/>
        </w:numPr>
        <w:tabs>
          <w:tab w:val="left" w:pos="360"/>
          <w:tab w:val="left" w:pos="426"/>
        </w:tabs>
        <w:suppressAutoHyphens w:val="0"/>
        <w:autoSpaceDE w:val="0"/>
        <w:spacing w:after="0" w:line="240" w:lineRule="auto"/>
        <w:ind w:left="425" w:hanging="425"/>
        <w:contextualSpacing/>
        <w:jc w:val="both"/>
      </w:pPr>
      <w:r>
        <w:rPr>
          <w:lang w:eastAsia="pl-PL"/>
        </w:rPr>
        <w:t>Wykonawca zobowiązuje się, że zrekompensuje Zamawiającemu wszelkie negatywne konsekwencje finansowe, w tym z tytułu utraty przez Zamawiającego prawa do odliczenia podatku VAT powstałe w wyniku uchy</w:t>
      </w:r>
      <w:r w:rsidR="00CD7315">
        <w:rPr>
          <w:lang w:eastAsia="pl-PL"/>
        </w:rPr>
        <w:t xml:space="preserve">bień ww. warunków lub powstałe </w:t>
      </w:r>
      <w:r>
        <w:rPr>
          <w:lang w:eastAsia="pl-PL"/>
        </w:rPr>
        <w:t>w wyniku zaistnienia okoliczności, o których mowa w art. 88 ust. 3a lub art. 96 ust. 9 i 9a ustawy o VAT, z tytułu ponoszenia przez Zamawiającego odpowiedzialności o której mowa w art. 117ba ustawy z 29 sierpnia 1997 r.- Ordynacja podatkowa (t.j. Dz.U. z 2020 r. poz. 1325 z późn. zm.) oraz z tytułu braku możliwości zaliczenia wydatku do kosztów podatkowych lub konieczności zmniejszenia kosztów uzyskania przychodów lub zwiększenia przychodów na zasadach określonych w art. 15d ustawy z dnia 15 lutego 1992 r. o podatku dochodowym od osób prawnych (t.j. Dz.U. z 2020 r. poz. 1406 z późn. zm.).</w:t>
      </w:r>
    </w:p>
    <w:p w14:paraId="0B2DFE5C" w14:textId="77777777" w:rsidR="00CD7315" w:rsidRDefault="00CD7315" w:rsidP="005761DC">
      <w:pPr>
        <w:suppressAutoHyphens w:val="0"/>
        <w:autoSpaceDE w:val="0"/>
        <w:jc w:val="center"/>
        <w:rPr>
          <w:b/>
          <w:bCs/>
          <w:color w:val="000000"/>
          <w:lang w:eastAsia="pl-PL"/>
        </w:rPr>
      </w:pPr>
    </w:p>
    <w:p w14:paraId="61A1CBC0" w14:textId="3F145C84" w:rsidR="005761DC" w:rsidRDefault="005761DC" w:rsidP="005761DC">
      <w:pPr>
        <w:suppressAutoHyphens w:val="0"/>
        <w:autoSpaceDE w:val="0"/>
        <w:jc w:val="center"/>
      </w:pPr>
      <w:r>
        <w:rPr>
          <w:b/>
          <w:bCs/>
          <w:color w:val="000000"/>
          <w:lang w:eastAsia="pl-PL"/>
        </w:rPr>
        <w:t>§ 13</w:t>
      </w:r>
    </w:p>
    <w:p w14:paraId="17125ED1" w14:textId="77777777" w:rsidR="005761DC" w:rsidRDefault="005761DC" w:rsidP="005761DC">
      <w:pPr>
        <w:suppressAutoHyphens w:val="0"/>
        <w:autoSpaceDE w:val="0"/>
        <w:jc w:val="center"/>
      </w:pPr>
      <w:r>
        <w:rPr>
          <w:b/>
          <w:bCs/>
          <w:color w:val="000000"/>
          <w:lang w:eastAsia="pl-PL"/>
        </w:rPr>
        <w:t>Obowiązki Wykonawcy wobec Podwykonawców</w:t>
      </w:r>
    </w:p>
    <w:p w14:paraId="36CC3824" w14:textId="4F8B3743" w:rsidR="005761DC" w:rsidRDefault="005761DC" w:rsidP="005679FC">
      <w:pPr>
        <w:numPr>
          <w:ilvl w:val="0"/>
          <w:numId w:val="88"/>
        </w:numPr>
        <w:suppressAutoHyphens w:val="0"/>
        <w:autoSpaceDE w:val="0"/>
        <w:spacing w:after="0" w:line="240" w:lineRule="auto"/>
        <w:ind w:left="426" w:hanging="426"/>
        <w:contextualSpacing/>
        <w:jc w:val="both"/>
      </w:pPr>
      <w:r>
        <w:rPr>
          <w:color w:val="000000"/>
          <w:lang w:eastAsia="pl-PL"/>
        </w:rPr>
        <w:t>Wykonawca zobowiązany jest do terminowego regulowania płatności w stosunku do swoich Podwykonawców. Wykonawca jest zobowiązany na każde żądanie Zamawiającego przedstawić informacje o stanie należności w</w:t>
      </w:r>
      <w:r w:rsidR="00CD7315">
        <w:rPr>
          <w:color w:val="000000"/>
          <w:lang w:eastAsia="pl-PL"/>
        </w:rPr>
        <w:t xml:space="preserve">obec Podwykonawców, </w:t>
      </w:r>
      <w:r>
        <w:rPr>
          <w:color w:val="000000"/>
          <w:lang w:eastAsia="pl-PL"/>
        </w:rPr>
        <w:t>a w razie powstania wątpliwości co do treści oś</w:t>
      </w:r>
      <w:r w:rsidR="00CD7315">
        <w:rPr>
          <w:color w:val="000000"/>
          <w:lang w:eastAsia="pl-PL"/>
        </w:rPr>
        <w:t xml:space="preserve">wiadczenia, stosowne dokumenty </w:t>
      </w:r>
      <w:r>
        <w:rPr>
          <w:color w:val="000000"/>
          <w:lang w:eastAsia="pl-PL"/>
        </w:rPr>
        <w:t>i rozliczenia.</w:t>
      </w:r>
    </w:p>
    <w:p w14:paraId="53928A1B" w14:textId="77777777" w:rsidR="005761DC" w:rsidRDefault="005761DC" w:rsidP="005679FC">
      <w:pPr>
        <w:numPr>
          <w:ilvl w:val="0"/>
          <w:numId w:val="88"/>
        </w:numPr>
        <w:suppressAutoHyphens w:val="0"/>
        <w:autoSpaceDE w:val="0"/>
        <w:spacing w:after="0" w:line="240" w:lineRule="auto"/>
        <w:ind w:left="426" w:hanging="426"/>
        <w:contextualSpacing/>
        <w:jc w:val="both"/>
      </w:pPr>
      <w:r>
        <w:rPr>
          <w:color w:val="000000"/>
          <w:lang w:eastAsia="pl-PL"/>
        </w:rPr>
        <w:t>W przypadku zalegania przez Wykonawcę w zapłacie wymagalnych zobowiązań z tytułu realizacji robót objętych Umową wobec Podwykonawców, Zamawiającemu przysługuje prawo wstrzymania odpowiedniej części wynagrodzenia należnego Wykonawcy do czasu ich uregulowania. Zapłatę zatrzymanej części wynagrodzenia Zamawiający może uzależnić od przedstawienia przez Wykonawcę potwierdzeń dokonania zapłaty zaległych zobowiązań wobec Podwykonawców.</w:t>
      </w:r>
    </w:p>
    <w:p w14:paraId="05951E1A" w14:textId="77777777" w:rsidR="001B17EB" w:rsidRPr="001B17EB" w:rsidRDefault="005761DC" w:rsidP="005679FC">
      <w:pPr>
        <w:numPr>
          <w:ilvl w:val="0"/>
          <w:numId w:val="88"/>
        </w:numPr>
        <w:suppressAutoHyphens w:val="0"/>
        <w:autoSpaceDE w:val="0"/>
        <w:spacing w:after="0" w:line="240" w:lineRule="auto"/>
        <w:ind w:left="426" w:hanging="426"/>
        <w:contextualSpacing/>
        <w:jc w:val="both"/>
      </w:pPr>
      <w:r>
        <w:rPr>
          <w:color w:val="000000"/>
          <w:lang w:eastAsia="pl-PL"/>
        </w:rPr>
        <w:t>W przypadku nieuregulowania w terminie zobowiązań Wykonawcy wobec Podwykonawców, Zamawiający ma prawo do stosownego obniżenia wynagrodzenia Wykonawcy i bezpośredniego rozliczenia się z Podwykonawcami. O kwotę tak dokonanych płatności ulega obniżeniu wartoś</w:t>
      </w:r>
      <w:r w:rsidR="001B17EB">
        <w:rPr>
          <w:color w:val="000000"/>
          <w:lang w:eastAsia="pl-PL"/>
        </w:rPr>
        <w:t>ć płatności należnej Wykonawcy.</w:t>
      </w:r>
    </w:p>
    <w:p w14:paraId="37C8FD29" w14:textId="208843B6" w:rsidR="005761DC" w:rsidRDefault="005761DC" w:rsidP="001B17EB">
      <w:pPr>
        <w:suppressAutoHyphens w:val="0"/>
        <w:autoSpaceDE w:val="0"/>
        <w:spacing w:after="0" w:line="240" w:lineRule="auto"/>
        <w:ind w:left="426"/>
        <w:contextualSpacing/>
        <w:jc w:val="both"/>
      </w:pPr>
      <w:r>
        <w:rPr>
          <w:color w:val="000000"/>
          <w:lang w:eastAsia="pl-PL"/>
        </w:rPr>
        <w:t>Na powyższy sposób rozliczeń i ewentualne obniżenie wynagrodzenia Wykonawca wyraża zgodę.</w:t>
      </w:r>
    </w:p>
    <w:p w14:paraId="34A4CF15" w14:textId="77777777" w:rsidR="005761DC" w:rsidRDefault="005761DC" w:rsidP="005679FC">
      <w:pPr>
        <w:numPr>
          <w:ilvl w:val="0"/>
          <w:numId w:val="88"/>
        </w:numPr>
        <w:suppressAutoHyphens w:val="0"/>
        <w:autoSpaceDE w:val="0"/>
        <w:spacing w:after="0" w:line="240" w:lineRule="auto"/>
        <w:ind w:left="426" w:hanging="426"/>
        <w:contextualSpacing/>
        <w:jc w:val="both"/>
      </w:pPr>
      <w:r>
        <w:rPr>
          <w:color w:val="000000"/>
          <w:lang w:eastAsia="pl-PL"/>
        </w:rPr>
        <w:t>Wykonawca wraz z protokołem odbioru końcowego i fakturą rozliczeniową całości zrealizowanego przedmiotu zamówienia, zobowiązany jest przedłożyć Zamawiającemu potwierdzenia ostatecznego, kompletnego rozliczenia należności  ze wszystkimi Podwykonawcami.</w:t>
      </w:r>
    </w:p>
    <w:p w14:paraId="31A93385" w14:textId="77777777" w:rsidR="005761DC" w:rsidRDefault="005761DC" w:rsidP="005679FC">
      <w:pPr>
        <w:numPr>
          <w:ilvl w:val="0"/>
          <w:numId w:val="88"/>
        </w:numPr>
        <w:suppressAutoHyphens w:val="0"/>
        <w:autoSpaceDE w:val="0"/>
        <w:spacing w:after="0" w:line="240" w:lineRule="auto"/>
        <w:ind w:left="426" w:hanging="426"/>
        <w:contextualSpacing/>
        <w:jc w:val="both"/>
      </w:pPr>
      <w:r>
        <w:rPr>
          <w:color w:val="000000"/>
          <w:lang w:eastAsia="pl-PL"/>
        </w:rPr>
        <w:t xml:space="preserve">Zamawiający nie przewiduje udzielania zaliczek na poczet wykonania zamówienia. </w:t>
      </w:r>
    </w:p>
    <w:p w14:paraId="432A3575" w14:textId="77777777" w:rsidR="005761DC" w:rsidRDefault="005761DC" w:rsidP="005679FC">
      <w:pPr>
        <w:numPr>
          <w:ilvl w:val="0"/>
          <w:numId w:val="88"/>
        </w:numPr>
        <w:suppressAutoHyphens w:val="0"/>
        <w:autoSpaceDE w:val="0"/>
        <w:spacing w:after="0" w:line="240" w:lineRule="auto"/>
        <w:ind w:left="426" w:hanging="426"/>
        <w:contextualSpacing/>
        <w:jc w:val="both"/>
      </w:pPr>
      <w:r>
        <w:rPr>
          <w:color w:val="000000"/>
          <w:lang w:eastAsia="pl-PL"/>
        </w:rPr>
        <w:t>Zamawiający nie dopuszcza zawarcia przez Podwykonawców umów z dalszymi  Podwykonawcami.</w:t>
      </w:r>
    </w:p>
    <w:p w14:paraId="127DF927" w14:textId="77777777" w:rsidR="00EC7FEB" w:rsidRDefault="00EC7FEB" w:rsidP="005761DC">
      <w:pPr>
        <w:suppressAutoHyphens w:val="0"/>
        <w:autoSpaceDE w:val="0"/>
        <w:jc w:val="center"/>
        <w:rPr>
          <w:b/>
          <w:bCs/>
          <w:color w:val="000000"/>
          <w:lang w:eastAsia="pl-PL"/>
        </w:rPr>
      </w:pPr>
    </w:p>
    <w:p w14:paraId="64FD5AC8" w14:textId="3D26BF19" w:rsidR="005761DC" w:rsidRDefault="005761DC" w:rsidP="005761DC">
      <w:pPr>
        <w:suppressAutoHyphens w:val="0"/>
        <w:autoSpaceDE w:val="0"/>
        <w:jc w:val="center"/>
      </w:pPr>
      <w:r>
        <w:rPr>
          <w:b/>
          <w:bCs/>
          <w:color w:val="000000"/>
          <w:lang w:eastAsia="pl-PL"/>
        </w:rPr>
        <w:t>§ 14</w:t>
      </w:r>
    </w:p>
    <w:p w14:paraId="669091D5" w14:textId="77777777" w:rsidR="005761DC" w:rsidRDefault="005761DC" w:rsidP="005761DC">
      <w:pPr>
        <w:suppressAutoHyphens w:val="0"/>
        <w:autoSpaceDE w:val="0"/>
        <w:jc w:val="center"/>
      </w:pPr>
      <w:r>
        <w:rPr>
          <w:b/>
          <w:bCs/>
          <w:color w:val="000000"/>
          <w:lang w:eastAsia="pl-PL"/>
        </w:rPr>
        <w:t>Odbiory robót budowlano-montażowych</w:t>
      </w:r>
    </w:p>
    <w:p w14:paraId="533776CA" w14:textId="77777777" w:rsidR="005761DC" w:rsidRDefault="005761DC" w:rsidP="005679FC">
      <w:pPr>
        <w:numPr>
          <w:ilvl w:val="1"/>
          <w:numId w:val="58"/>
        </w:numPr>
        <w:suppressAutoHyphens w:val="0"/>
        <w:autoSpaceDE w:val="0"/>
        <w:spacing w:after="0" w:line="240" w:lineRule="auto"/>
        <w:ind w:left="426" w:hanging="426"/>
        <w:contextualSpacing/>
        <w:jc w:val="both"/>
      </w:pPr>
      <w:r>
        <w:rPr>
          <w:color w:val="000000"/>
          <w:lang w:eastAsia="en-US"/>
        </w:rPr>
        <w:t>Ustala się następujące rodzaje odbiorów robót budowlano-montażowych:</w:t>
      </w:r>
    </w:p>
    <w:p w14:paraId="11D4F821" w14:textId="77777777" w:rsidR="005761DC" w:rsidRDefault="005761DC" w:rsidP="005679FC">
      <w:pPr>
        <w:numPr>
          <w:ilvl w:val="1"/>
          <w:numId w:val="61"/>
        </w:numPr>
        <w:suppressAutoHyphens w:val="0"/>
        <w:autoSpaceDE w:val="0"/>
        <w:spacing w:after="0" w:line="240" w:lineRule="auto"/>
        <w:ind w:left="993" w:hanging="284"/>
        <w:contextualSpacing/>
        <w:jc w:val="both"/>
      </w:pPr>
      <w:r>
        <w:rPr>
          <w:color w:val="000000"/>
          <w:lang w:eastAsia="en-US"/>
        </w:rPr>
        <w:t>odbiór robót zanikających i ulegających zakryciu,</w:t>
      </w:r>
    </w:p>
    <w:p w14:paraId="323FCE2D" w14:textId="77777777" w:rsidR="005761DC" w:rsidRDefault="005761DC" w:rsidP="005679FC">
      <w:pPr>
        <w:numPr>
          <w:ilvl w:val="1"/>
          <w:numId w:val="61"/>
        </w:numPr>
        <w:suppressAutoHyphens w:val="0"/>
        <w:autoSpaceDE w:val="0"/>
        <w:spacing w:after="0" w:line="240" w:lineRule="auto"/>
        <w:ind w:left="993" w:hanging="284"/>
        <w:contextualSpacing/>
        <w:jc w:val="both"/>
      </w:pPr>
      <w:r>
        <w:rPr>
          <w:color w:val="000000"/>
          <w:lang w:eastAsia="en-US"/>
        </w:rPr>
        <w:t>odbiory częściowe,</w:t>
      </w:r>
    </w:p>
    <w:p w14:paraId="54D55310" w14:textId="77777777" w:rsidR="005761DC" w:rsidRDefault="005761DC" w:rsidP="005679FC">
      <w:pPr>
        <w:numPr>
          <w:ilvl w:val="1"/>
          <w:numId w:val="61"/>
        </w:numPr>
        <w:suppressAutoHyphens w:val="0"/>
        <w:autoSpaceDE w:val="0"/>
        <w:spacing w:after="0" w:line="240" w:lineRule="auto"/>
        <w:ind w:left="993" w:hanging="284"/>
        <w:contextualSpacing/>
        <w:jc w:val="both"/>
      </w:pPr>
      <w:r>
        <w:rPr>
          <w:color w:val="000000"/>
          <w:lang w:eastAsia="en-US"/>
        </w:rPr>
        <w:t>odbiór końcowy.</w:t>
      </w:r>
    </w:p>
    <w:p w14:paraId="16E067EE" w14:textId="77777777" w:rsidR="005761DC" w:rsidRDefault="005761DC" w:rsidP="005679FC">
      <w:pPr>
        <w:numPr>
          <w:ilvl w:val="0"/>
          <w:numId w:val="61"/>
        </w:numPr>
        <w:suppressAutoHyphens w:val="0"/>
        <w:autoSpaceDE w:val="0"/>
        <w:spacing w:after="0" w:line="240" w:lineRule="auto"/>
        <w:ind w:left="426" w:hanging="426"/>
        <w:contextualSpacing/>
        <w:jc w:val="both"/>
      </w:pPr>
      <w:r>
        <w:rPr>
          <w:color w:val="000000"/>
          <w:lang w:eastAsia="en-US"/>
        </w:rPr>
        <w:t>Odbiór robót zanikających i ulegających zakryciu:</w:t>
      </w:r>
    </w:p>
    <w:p w14:paraId="39FFC424" w14:textId="77777777" w:rsidR="005761DC" w:rsidRDefault="005761DC" w:rsidP="005679FC">
      <w:pPr>
        <w:numPr>
          <w:ilvl w:val="1"/>
          <w:numId w:val="61"/>
        </w:numPr>
        <w:suppressAutoHyphens w:val="0"/>
        <w:autoSpaceDE w:val="0"/>
        <w:spacing w:after="0" w:line="240" w:lineRule="auto"/>
        <w:ind w:left="993" w:hanging="284"/>
        <w:contextualSpacing/>
        <w:jc w:val="both"/>
      </w:pPr>
      <w:r>
        <w:rPr>
          <w:color w:val="000000"/>
          <w:lang w:eastAsia="en-US"/>
        </w:rPr>
        <w:t xml:space="preserve">kierownik Budowy lub właściwy kierownik robót jest zobowiązany zgłosić </w:t>
      </w:r>
      <w:r>
        <w:rPr>
          <w:color w:val="000000"/>
          <w:lang w:eastAsia="en-US"/>
        </w:rPr>
        <w:br/>
        <w:t xml:space="preserve">w formie wpisu w dzienniku budowy Inspektorowi Nadzoru Inwestorskiego gotowość do odbioru robót zanikających lub ulegających zakryciu na 5 dni roboczych przed ich zakryciem. Po zgłoszeniu, Inspektor Nadzoru Inwestorskiego niezwłocznie ustala z Kierownikiem Budowy termin odbioru, </w:t>
      </w:r>
    </w:p>
    <w:p w14:paraId="24147923" w14:textId="77777777" w:rsidR="005761DC" w:rsidRDefault="005761DC" w:rsidP="005679FC">
      <w:pPr>
        <w:numPr>
          <w:ilvl w:val="1"/>
          <w:numId w:val="61"/>
        </w:numPr>
        <w:suppressAutoHyphens w:val="0"/>
        <w:autoSpaceDE w:val="0"/>
        <w:spacing w:after="0" w:line="240" w:lineRule="auto"/>
        <w:ind w:left="993" w:hanging="284"/>
        <w:contextualSpacing/>
        <w:jc w:val="both"/>
      </w:pPr>
      <w:r>
        <w:rPr>
          <w:color w:val="000000"/>
          <w:lang w:eastAsia="en-US"/>
        </w:rPr>
        <w:t>jeżeli Kierownik Budowy lub właściwy kierownik robót nie poinformował o tych faktach Inspektora Nadzoru Inwestorskiego, zobowiązany jest odkryć roboty lub wykonać otwory niezbędne do zbadania robót, a następnie przywrócić roboty do stanu poprzedniego.</w:t>
      </w:r>
    </w:p>
    <w:p w14:paraId="4078084F" w14:textId="77777777" w:rsidR="005761DC" w:rsidRDefault="005761DC" w:rsidP="005679FC">
      <w:pPr>
        <w:numPr>
          <w:ilvl w:val="0"/>
          <w:numId w:val="61"/>
        </w:numPr>
        <w:suppressAutoHyphens w:val="0"/>
        <w:autoSpaceDE w:val="0"/>
        <w:spacing w:after="0" w:line="240" w:lineRule="auto"/>
        <w:ind w:left="426" w:hanging="426"/>
        <w:contextualSpacing/>
        <w:jc w:val="both"/>
      </w:pPr>
      <w:r>
        <w:rPr>
          <w:color w:val="000000"/>
          <w:lang w:eastAsia="en-US"/>
        </w:rPr>
        <w:t xml:space="preserve">Odbiory częściowe polegają na pisemnym zgłoszeniu przez Kierownika Budowy zakresu wykonanych elementów rozliczeniowych robót oraz na potwierdzeniu wykonania </w:t>
      </w:r>
      <w:r>
        <w:rPr>
          <w:color w:val="000000"/>
          <w:lang w:eastAsia="en-US"/>
        </w:rPr>
        <w:br/>
        <w:t>ww. zakresu przez Inspektora Nadzoru Inwestorskiego. Dokonanie odbioru częściowego następuje na podstawie protokołu częściowego odbioru robót sporządzonego i zatwierdzonego przez Inspektora Nadzoru Inwestorskiego, przy udziale Kierownika Budowy oraz przedstawicieli Zamawiającego i Wykonawcy wskazanych w § 3, w ciągu 5 dni roboczych od daty ww. zgłoszenia. Protokół częściowego odbioru robót, stanowi podstawę i niezbędny załącznik do każdej faktury częściowej.</w:t>
      </w:r>
    </w:p>
    <w:p w14:paraId="57E39B4F" w14:textId="77777777" w:rsidR="005761DC" w:rsidRDefault="005761DC" w:rsidP="005679FC">
      <w:pPr>
        <w:numPr>
          <w:ilvl w:val="0"/>
          <w:numId w:val="61"/>
        </w:numPr>
        <w:suppressAutoHyphens w:val="0"/>
        <w:autoSpaceDE w:val="0"/>
        <w:spacing w:after="0" w:line="240" w:lineRule="auto"/>
        <w:ind w:left="426" w:hanging="426"/>
        <w:contextualSpacing/>
        <w:jc w:val="both"/>
      </w:pPr>
      <w:r>
        <w:rPr>
          <w:color w:val="000000"/>
          <w:lang w:eastAsia="en-US"/>
        </w:rPr>
        <w:t>Odbiór końcowy: postanowienia ogólne:</w:t>
      </w:r>
    </w:p>
    <w:p w14:paraId="51CA1305" w14:textId="77777777" w:rsidR="005761DC" w:rsidRDefault="005761DC" w:rsidP="005679FC">
      <w:pPr>
        <w:numPr>
          <w:ilvl w:val="1"/>
          <w:numId w:val="61"/>
        </w:numPr>
        <w:suppressAutoHyphens w:val="0"/>
        <w:autoSpaceDE w:val="0"/>
        <w:spacing w:after="0" w:line="240" w:lineRule="auto"/>
        <w:ind w:left="993" w:hanging="284"/>
        <w:contextualSpacing/>
        <w:jc w:val="both"/>
      </w:pPr>
      <w:r>
        <w:rPr>
          <w:color w:val="000000"/>
          <w:lang w:eastAsia="en-US"/>
        </w:rPr>
        <w:t xml:space="preserve">odbiór końcowy ma na celu ostateczne przekazanie Zamawiającemu przy uczestnictwie Inspektora Nadzoru Inwestorskiego zrealizowanej kompletnie inwestycji, po sprawdzeniu jej należytego wykonania, </w:t>
      </w:r>
    </w:p>
    <w:p w14:paraId="5048812E" w14:textId="77777777" w:rsidR="005761DC" w:rsidRDefault="005761DC" w:rsidP="005679FC">
      <w:pPr>
        <w:numPr>
          <w:ilvl w:val="1"/>
          <w:numId w:val="61"/>
        </w:numPr>
        <w:suppressAutoHyphens w:val="0"/>
        <w:autoSpaceDE w:val="0"/>
        <w:spacing w:after="0" w:line="240" w:lineRule="auto"/>
        <w:ind w:left="993" w:hanging="284"/>
        <w:contextualSpacing/>
        <w:jc w:val="both"/>
      </w:pPr>
      <w:r>
        <w:rPr>
          <w:color w:val="000000"/>
          <w:lang w:eastAsia="en-US"/>
        </w:rPr>
        <w:t xml:space="preserve">odbioru końcowego dokonuje Inspektor Nadzoru Inwestorskiego, przy udziale przedstawicieli Zamawiającego, </w:t>
      </w:r>
    </w:p>
    <w:p w14:paraId="08909DCD" w14:textId="77777777" w:rsidR="005761DC" w:rsidRDefault="005761DC" w:rsidP="005679FC">
      <w:pPr>
        <w:numPr>
          <w:ilvl w:val="1"/>
          <w:numId w:val="61"/>
        </w:numPr>
        <w:suppressAutoHyphens w:val="0"/>
        <w:autoSpaceDE w:val="0"/>
        <w:spacing w:after="0" w:line="240" w:lineRule="auto"/>
        <w:ind w:left="993" w:hanging="284"/>
        <w:contextualSpacing/>
        <w:jc w:val="both"/>
      </w:pPr>
      <w:r>
        <w:rPr>
          <w:color w:val="000000"/>
          <w:lang w:eastAsia="en-US"/>
        </w:rPr>
        <w:t>w czynnościach odbioru powinni uczestniczyć: Kierownik Budowy i Kierownicy Robót, Inspektorzy Nadzoru Inwestorskiego i Wykonawca, o których mowa w §3, przedstawiciele jednostek i organów, których udział nakazują odpowiednie przepisy oraz przedstawiciele Zamawiającego. W odbiorze końcowym mogą brać udział rzeczoznawcy powołani przez Strony.</w:t>
      </w:r>
    </w:p>
    <w:p w14:paraId="2F027E04" w14:textId="77777777" w:rsidR="005761DC" w:rsidRDefault="005761DC" w:rsidP="005679FC">
      <w:pPr>
        <w:numPr>
          <w:ilvl w:val="0"/>
          <w:numId w:val="61"/>
        </w:numPr>
        <w:suppressAutoHyphens w:val="0"/>
        <w:autoSpaceDE w:val="0"/>
        <w:spacing w:after="0" w:line="240" w:lineRule="auto"/>
        <w:ind w:left="426" w:hanging="426"/>
        <w:contextualSpacing/>
        <w:jc w:val="both"/>
      </w:pPr>
      <w:r>
        <w:rPr>
          <w:color w:val="000000"/>
          <w:lang w:eastAsia="en-US"/>
        </w:rPr>
        <w:t>Wykonawca przed odbiorem końcowym przeprowadzi wszelkie próby i sprawdzenia techniczne zgodnie z art. 22 pkt. 7 Prawa Budowlanego i specyfikacją techniczną wykonania i odbioru robót budowlanych,</w:t>
      </w:r>
    </w:p>
    <w:p w14:paraId="0DA9304E" w14:textId="77777777" w:rsidR="005761DC" w:rsidRDefault="005761DC" w:rsidP="005679FC">
      <w:pPr>
        <w:numPr>
          <w:ilvl w:val="0"/>
          <w:numId w:val="61"/>
        </w:numPr>
        <w:suppressAutoHyphens w:val="0"/>
        <w:autoSpaceDE w:val="0"/>
        <w:spacing w:after="0" w:line="240" w:lineRule="auto"/>
        <w:ind w:left="426" w:hanging="426"/>
        <w:contextualSpacing/>
        <w:jc w:val="both"/>
      </w:pPr>
      <w:r>
        <w:rPr>
          <w:color w:val="000000"/>
          <w:lang w:eastAsia="en-US"/>
        </w:rPr>
        <w:t>Kierownik Budowy zgłasza Inspektorowi Nadzoru Inwestorskiego, wpisem do dziennika budowy oraz pisemnie w siedzibie Zamawiającego – zakończenie robót i zgłoszenie ich do odbioru,</w:t>
      </w:r>
    </w:p>
    <w:p w14:paraId="2EAED370" w14:textId="77777777" w:rsidR="005761DC" w:rsidRDefault="005761DC" w:rsidP="005679FC">
      <w:pPr>
        <w:numPr>
          <w:ilvl w:val="0"/>
          <w:numId w:val="61"/>
        </w:numPr>
        <w:suppressAutoHyphens w:val="0"/>
        <w:autoSpaceDE w:val="0"/>
        <w:spacing w:after="0" w:line="240" w:lineRule="auto"/>
        <w:ind w:left="426" w:hanging="426"/>
        <w:contextualSpacing/>
        <w:jc w:val="both"/>
      </w:pPr>
      <w:r>
        <w:rPr>
          <w:color w:val="000000"/>
          <w:lang w:eastAsia="en-US"/>
        </w:rPr>
        <w:t>Warunkiem dokonania odbioru robót jest ich zakończenie a następnie zgłoszenie przez Wykonawcę gotowości do odbioru i skompletowanie dokumentacji powykonawczej, pozwalającej na ocenę prawidłowego wykonania przedmiotu odbioru, a w szczególności:</w:t>
      </w:r>
    </w:p>
    <w:p w14:paraId="03F244E3" w14:textId="77777777" w:rsidR="005761DC" w:rsidRDefault="005761DC" w:rsidP="00CD7315">
      <w:pPr>
        <w:numPr>
          <w:ilvl w:val="1"/>
          <w:numId w:val="61"/>
        </w:numPr>
        <w:tabs>
          <w:tab w:val="clear" w:pos="0"/>
        </w:tabs>
        <w:suppressAutoHyphens w:val="0"/>
        <w:autoSpaceDE w:val="0"/>
        <w:spacing w:after="0" w:line="240" w:lineRule="auto"/>
        <w:ind w:left="709" w:hanging="284"/>
        <w:contextualSpacing/>
        <w:jc w:val="both"/>
      </w:pPr>
      <w:r>
        <w:rPr>
          <w:color w:val="000000"/>
          <w:lang w:eastAsia="en-US"/>
        </w:rPr>
        <w:t>oświadczenia Kierownika Budowy, o którym mowa w art. 57 ust. 1 pkt 2 i 3 Prawa budowlanego potwierdzającego, że: roboty zostały wykonane zgodnie ze sztuką budowlaną, przepisami i obowiązującymi Polskimi Normami, dokumentacją projektową, obowiązującymi warunkami określonymi w pozwoleniu na budowę oraz, że teren budowy oraz wszelkie przyległe drogi, budynki, teren i działki wykorzystywane przez Wykonawcę zostały uprzątnięte i doprowadzone do należytego stanu,</w:t>
      </w:r>
    </w:p>
    <w:p w14:paraId="004959BD" w14:textId="77777777" w:rsidR="005761DC" w:rsidRDefault="005761DC" w:rsidP="00CD7315">
      <w:pPr>
        <w:numPr>
          <w:ilvl w:val="1"/>
          <w:numId w:val="61"/>
        </w:numPr>
        <w:tabs>
          <w:tab w:val="clear" w:pos="0"/>
        </w:tabs>
        <w:suppressAutoHyphens w:val="0"/>
        <w:autoSpaceDE w:val="0"/>
        <w:spacing w:after="0" w:line="240" w:lineRule="auto"/>
        <w:ind w:left="709" w:hanging="284"/>
        <w:contextualSpacing/>
        <w:jc w:val="both"/>
      </w:pPr>
      <w:r>
        <w:rPr>
          <w:color w:val="000000"/>
          <w:lang w:eastAsia="en-US"/>
        </w:rPr>
        <w:t>protokołów badań, sprawdzeń, pomiarów i prób,</w:t>
      </w:r>
    </w:p>
    <w:p w14:paraId="19044DA7" w14:textId="662C6F2A" w:rsidR="005761DC" w:rsidRDefault="005761DC" w:rsidP="00CD7315">
      <w:pPr>
        <w:numPr>
          <w:ilvl w:val="1"/>
          <w:numId w:val="61"/>
        </w:numPr>
        <w:tabs>
          <w:tab w:val="clear" w:pos="0"/>
        </w:tabs>
        <w:suppressAutoHyphens w:val="0"/>
        <w:autoSpaceDE w:val="0"/>
        <w:spacing w:after="0" w:line="240" w:lineRule="auto"/>
        <w:ind w:left="709" w:hanging="284"/>
        <w:contextualSpacing/>
        <w:jc w:val="both"/>
      </w:pPr>
      <w:r>
        <w:rPr>
          <w:color w:val="000000"/>
          <w:lang w:eastAsia="en-US"/>
        </w:rPr>
        <w:t xml:space="preserve">certyfikatów CE oraz dokumentów dopuszczających stosowanie zainstalowanych urządzeń </w:t>
      </w:r>
      <w:r w:rsidR="00CD7315">
        <w:rPr>
          <w:color w:val="000000"/>
          <w:lang w:eastAsia="en-US"/>
        </w:rPr>
        <w:br/>
      </w:r>
      <w:r>
        <w:rPr>
          <w:color w:val="000000"/>
          <w:lang w:eastAsia="en-US"/>
        </w:rPr>
        <w:t>w budownictwie,</w:t>
      </w:r>
    </w:p>
    <w:p w14:paraId="5523B6AA" w14:textId="77777777" w:rsidR="005761DC" w:rsidRDefault="005761DC" w:rsidP="00CD7315">
      <w:pPr>
        <w:numPr>
          <w:ilvl w:val="1"/>
          <w:numId w:val="61"/>
        </w:numPr>
        <w:tabs>
          <w:tab w:val="clear" w:pos="0"/>
        </w:tabs>
        <w:suppressAutoHyphens w:val="0"/>
        <w:autoSpaceDE w:val="0"/>
        <w:spacing w:after="0" w:line="240" w:lineRule="auto"/>
        <w:ind w:left="709" w:hanging="284"/>
        <w:contextualSpacing/>
        <w:jc w:val="both"/>
      </w:pPr>
      <w:r>
        <w:rPr>
          <w:color w:val="000000"/>
          <w:lang w:eastAsia="en-US"/>
        </w:rPr>
        <w:t>protokołów odbioru technicznego wykonanych obiektów, urządzeń, instalacji  sieci, robót ulegających zakryciu – zgodnie z obowiązującymi w tym zakresie odrębnymi przepisami,</w:t>
      </w:r>
    </w:p>
    <w:p w14:paraId="56238C67" w14:textId="77777777" w:rsidR="005761DC" w:rsidRDefault="005761DC" w:rsidP="00CD7315">
      <w:pPr>
        <w:numPr>
          <w:ilvl w:val="1"/>
          <w:numId w:val="61"/>
        </w:numPr>
        <w:tabs>
          <w:tab w:val="clear" w:pos="0"/>
        </w:tabs>
        <w:suppressAutoHyphens w:val="0"/>
        <w:autoSpaceDE w:val="0"/>
        <w:spacing w:after="0" w:line="240" w:lineRule="auto"/>
        <w:ind w:left="709" w:hanging="284"/>
        <w:contextualSpacing/>
        <w:jc w:val="both"/>
      </w:pPr>
      <w:r>
        <w:rPr>
          <w:color w:val="000000"/>
          <w:lang w:eastAsia="en-US"/>
        </w:rPr>
        <w:t>protokołów jakości materiałów (atesty, certyfikaty, aprobaty techniczne, świadectwa jakości wydane przez polskie instytucje uprawnione do ich wydania),</w:t>
      </w:r>
    </w:p>
    <w:p w14:paraId="2CCE2602" w14:textId="77777777" w:rsidR="005761DC" w:rsidRDefault="005761DC" w:rsidP="00CD7315">
      <w:pPr>
        <w:numPr>
          <w:ilvl w:val="1"/>
          <w:numId w:val="61"/>
        </w:numPr>
        <w:tabs>
          <w:tab w:val="clear" w:pos="0"/>
        </w:tabs>
        <w:suppressAutoHyphens w:val="0"/>
        <w:autoSpaceDE w:val="0"/>
        <w:spacing w:after="0" w:line="240" w:lineRule="auto"/>
        <w:ind w:left="709" w:hanging="284"/>
        <w:contextualSpacing/>
        <w:jc w:val="both"/>
      </w:pPr>
      <w:r>
        <w:rPr>
          <w:color w:val="000000"/>
          <w:lang w:eastAsia="en-US"/>
        </w:rPr>
        <w:t xml:space="preserve">podręczników, instrukcji obsługi, konserwacji i zachowania bezpieczeństwa, gwarancji producentów zamontowanych urządzeń, maszyn, kompletnego wyposażenia itp., </w:t>
      </w:r>
    </w:p>
    <w:p w14:paraId="7B94E55A" w14:textId="77777777" w:rsidR="005761DC" w:rsidRDefault="005761DC" w:rsidP="00CD7315">
      <w:pPr>
        <w:numPr>
          <w:ilvl w:val="1"/>
          <w:numId w:val="61"/>
        </w:numPr>
        <w:tabs>
          <w:tab w:val="clear" w:pos="0"/>
        </w:tabs>
        <w:suppressAutoHyphens w:val="0"/>
        <w:autoSpaceDE w:val="0"/>
        <w:spacing w:after="0" w:line="240" w:lineRule="auto"/>
        <w:ind w:left="709" w:hanging="284"/>
        <w:contextualSpacing/>
        <w:jc w:val="both"/>
      </w:pPr>
      <w:r>
        <w:rPr>
          <w:color w:val="000000"/>
          <w:lang w:eastAsia="en-US"/>
        </w:rPr>
        <w:t>niezbędnych wyników badań laboratoryjnych i terenowych (in situ),</w:t>
      </w:r>
    </w:p>
    <w:p w14:paraId="1A2FAA9A" w14:textId="77777777" w:rsidR="005761DC" w:rsidRDefault="005761DC" w:rsidP="00CD7315">
      <w:pPr>
        <w:numPr>
          <w:ilvl w:val="1"/>
          <w:numId w:val="61"/>
        </w:numPr>
        <w:tabs>
          <w:tab w:val="clear" w:pos="0"/>
        </w:tabs>
        <w:suppressAutoHyphens w:val="0"/>
        <w:autoSpaceDE w:val="0"/>
        <w:spacing w:after="0" w:line="240" w:lineRule="auto"/>
        <w:ind w:left="709" w:hanging="284"/>
        <w:contextualSpacing/>
        <w:jc w:val="both"/>
      </w:pPr>
      <w:r>
        <w:rPr>
          <w:color w:val="000000"/>
          <w:lang w:eastAsia="en-US"/>
        </w:rPr>
        <w:t>powykonawczej dokumentacji projektowej z naniesionymi nieistotnymi zmianami (w razie potrzeby z uzupełniającym opisem), podpisanymi przez Kierownika Budowy i projektanta (dotyczy przypadków zmian nie odstępujących w sposób istotny od zatwierdzonego projektu budowlanego lub warunków pozwolenia na budowę),</w:t>
      </w:r>
    </w:p>
    <w:p w14:paraId="31B0A7FE" w14:textId="77777777" w:rsidR="005761DC" w:rsidRDefault="005761DC" w:rsidP="00CD7315">
      <w:pPr>
        <w:numPr>
          <w:ilvl w:val="1"/>
          <w:numId w:val="61"/>
        </w:numPr>
        <w:tabs>
          <w:tab w:val="clear" w:pos="0"/>
        </w:tabs>
        <w:suppressAutoHyphens w:val="0"/>
        <w:autoSpaceDE w:val="0"/>
        <w:spacing w:after="0" w:line="240" w:lineRule="auto"/>
        <w:ind w:left="709" w:hanging="284"/>
        <w:contextualSpacing/>
        <w:jc w:val="both"/>
      </w:pPr>
      <w:r>
        <w:rPr>
          <w:color w:val="000000"/>
          <w:lang w:eastAsia="en-US"/>
        </w:rPr>
        <w:t>innych, nie wymienionych wyżej dokumentów wynikających z odrębnych przepisów wymaganych do prawidłowego użytkowania obiektu.</w:t>
      </w:r>
    </w:p>
    <w:p w14:paraId="61299124" w14:textId="77777777" w:rsidR="005761DC" w:rsidRDefault="005761DC" w:rsidP="005679FC">
      <w:pPr>
        <w:numPr>
          <w:ilvl w:val="0"/>
          <w:numId w:val="61"/>
        </w:numPr>
        <w:suppressAutoHyphens w:val="0"/>
        <w:autoSpaceDE w:val="0"/>
        <w:spacing w:after="0" w:line="240" w:lineRule="auto"/>
        <w:ind w:left="426" w:hanging="426"/>
        <w:contextualSpacing/>
        <w:jc w:val="both"/>
      </w:pPr>
      <w:r>
        <w:rPr>
          <w:color w:val="000000"/>
          <w:lang w:eastAsia="en-US"/>
        </w:rPr>
        <w:t>W przypadku nie dostarczenia któregokolwiek z powyższych dokumentów, Inspektor Nadzoru Inwestorskiego będzie miał prawo odmówić przystąpienia do czynności odbiorowych, zaś Wykonawca obowiązany jest ponownie zgłosić czynności odbiorowe i termin wykonania liczy się od daty ponownego zgłoszenia odbioru.</w:t>
      </w:r>
    </w:p>
    <w:p w14:paraId="12B1F210" w14:textId="77777777" w:rsidR="005761DC" w:rsidRDefault="005761DC" w:rsidP="005679FC">
      <w:pPr>
        <w:numPr>
          <w:ilvl w:val="0"/>
          <w:numId w:val="61"/>
        </w:numPr>
        <w:suppressAutoHyphens w:val="0"/>
        <w:autoSpaceDE w:val="0"/>
        <w:spacing w:after="0" w:line="240" w:lineRule="auto"/>
        <w:ind w:left="426" w:hanging="426"/>
        <w:contextualSpacing/>
        <w:jc w:val="both"/>
      </w:pPr>
      <w:r>
        <w:rPr>
          <w:color w:val="000000"/>
          <w:lang w:eastAsia="en-US"/>
        </w:rPr>
        <w:t>Dostarczenie dokumentów wymienionych w ust. 7 będzie warunkiem terminowego zakończenia czynności odbioru robót, za który odpowiedzialność ponosi Wykonawca.</w:t>
      </w:r>
    </w:p>
    <w:p w14:paraId="4FA01D70" w14:textId="77777777" w:rsidR="005761DC" w:rsidRDefault="005761DC" w:rsidP="005679FC">
      <w:pPr>
        <w:numPr>
          <w:ilvl w:val="0"/>
          <w:numId w:val="61"/>
        </w:numPr>
        <w:suppressAutoHyphens w:val="0"/>
        <w:autoSpaceDE w:val="0"/>
        <w:spacing w:after="0" w:line="240" w:lineRule="auto"/>
        <w:ind w:left="426" w:hanging="426"/>
        <w:contextualSpacing/>
        <w:jc w:val="both"/>
      </w:pPr>
      <w:r>
        <w:rPr>
          <w:color w:val="000000"/>
          <w:lang w:eastAsia="en-US"/>
        </w:rPr>
        <w:t>Tryb przeprowadzenia czynności odbiorowych:</w:t>
      </w:r>
    </w:p>
    <w:p w14:paraId="4C96326B" w14:textId="77777777" w:rsidR="005761DC" w:rsidRDefault="005761DC" w:rsidP="005679FC">
      <w:pPr>
        <w:numPr>
          <w:ilvl w:val="1"/>
          <w:numId w:val="61"/>
        </w:numPr>
        <w:suppressAutoHyphens w:val="0"/>
        <w:autoSpaceDE w:val="0"/>
        <w:spacing w:after="0" w:line="240" w:lineRule="auto"/>
        <w:ind w:left="993" w:hanging="284"/>
        <w:contextualSpacing/>
        <w:jc w:val="both"/>
      </w:pPr>
      <w:r>
        <w:rPr>
          <w:color w:val="000000"/>
          <w:lang w:eastAsia="en-US"/>
        </w:rPr>
        <w:t xml:space="preserve">rozpoczęcie czynności odbioru robót nastąpi w ciągu 7 dni od daty zgłoszenia przez Wykonawcę zakończenia robót z zastrzeżeniem ust. 7 i ust. 8, </w:t>
      </w:r>
    </w:p>
    <w:p w14:paraId="39191FD1" w14:textId="77777777" w:rsidR="005761DC" w:rsidRDefault="005761DC" w:rsidP="005679FC">
      <w:pPr>
        <w:numPr>
          <w:ilvl w:val="1"/>
          <w:numId w:val="61"/>
        </w:numPr>
        <w:suppressAutoHyphens w:val="0"/>
        <w:autoSpaceDE w:val="0"/>
        <w:spacing w:after="0" w:line="240" w:lineRule="auto"/>
        <w:ind w:left="993" w:hanging="284"/>
        <w:contextualSpacing/>
        <w:jc w:val="both"/>
      </w:pPr>
      <w:r>
        <w:rPr>
          <w:color w:val="000000"/>
          <w:lang w:eastAsia="en-US"/>
        </w:rPr>
        <w:t xml:space="preserve">zakończenie czynności odbioru robót nastąpi w ciągu 21 dni od daty ich rozpoczęcia z zastrzeżeniem ust. 7 i ust. 8, </w:t>
      </w:r>
    </w:p>
    <w:p w14:paraId="13E672D0" w14:textId="77777777" w:rsidR="005761DC" w:rsidRDefault="005761DC" w:rsidP="005679FC">
      <w:pPr>
        <w:numPr>
          <w:ilvl w:val="1"/>
          <w:numId w:val="61"/>
        </w:numPr>
        <w:suppressAutoHyphens w:val="0"/>
        <w:autoSpaceDE w:val="0"/>
        <w:spacing w:after="0" w:line="240" w:lineRule="auto"/>
        <w:ind w:left="993" w:hanging="284"/>
        <w:contextualSpacing/>
        <w:jc w:val="both"/>
      </w:pPr>
      <w:r>
        <w:rPr>
          <w:color w:val="000000"/>
          <w:lang w:eastAsia="en-US"/>
        </w:rPr>
        <w:t>w dniu zakończenia czynności odbioru robót, ustalonym przez Strony jako termin odbioru, sporządzony zostanie protokół odbioru końcowego robót. Może on zostać spisany jako bezusterkowy lub może zawierać listę usterek i wad oraz termin ich usunięcia.</w:t>
      </w:r>
    </w:p>
    <w:p w14:paraId="0ACF5FE5" w14:textId="77777777" w:rsidR="005761DC" w:rsidRDefault="005761DC" w:rsidP="005679FC">
      <w:pPr>
        <w:numPr>
          <w:ilvl w:val="0"/>
          <w:numId w:val="61"/>
        </w:numPr>
        <w:suppressAutoHyphens w:val="0"/>
        <w:autoSpaceDE w:val="0"/>
        <w:spacing w:after="0" w:line="240" w:lineRule="auto"/>
        <w:ind w:left="426" w:hanging="426"/>
        <w:contextualSpacing/>
        <w:jc w:val="both"/>
      </w:pPr>
      <w:r>
        <w:rPr>
          <w:color w:val="000000"/>
          <w:lang w:eastAsia="en-US"/>
        </w:rPr>
        <w:t>W przypadku stwierdzenia przez Inspektora Nadzoru Inwestorskiego w trakcie czynności odbiorowych, iż zgłoszony do odbioru przedmiot posiada wady lub usterki, to:</w:t>
      </w:r>
    </w:p>
    <w:p w14:paraId="509E8EDC" w14:textId="77777777" w:rsidR="005761DC" w:rsidRDefault="005761DC" w:rsidP="005679FC">
      <w:pPr>
        <w:numPr>
          <w:ilvl w:val="1"/>
          <w:numId w:val="61"/>
        </w:numPr>
        <w:suppressAutoHyphens w:val="0"/>
        <w:autoSpaceDE w:val="0"/>
        <w:spacing w:after="0" w:line="240" w:lineRule="auto"/>
        <w:ind w:left="993" w:hanging="284"/>
        <w:contextualSpacing/>
        <w:jc w:val="both"/>
      </w:pPr>
      <w:r>
        <w:rPr>
          <w:color w:val="000000"/>
          <w:lang w:eastAsia="en-US"/>
        </w:rPr>
        <w:t xml:space="preserve">w przypadku wad lub usterek, które nie nadają się do usunięcia, a uniemożliwiają lub utrudniają użytkowanie przedmiotu Umowy zgodnie z zakładanym celem, Inspektor Nadzoru Inwestorskiego może odmówić odbioru. W tym przypadku Zamawiający ma prawo wedle własnego wyboru, odstąpić od Umowy w terminie 14 dni od dnia zakończenia czynności odbiorowych lub zażądać wykonania przedmiotu Umowy ponownie, </w:t>
      </w:r>
    </w:p>
    <w:p w14:paraId="6DDB7060" w14:textId="77777777" w:rsidR="005761DC" w:rsidRDefault="005761DC" w:rsidP="005679FC">
      <w:pPr>
        <w:numPr>
          <w:ilvl w:val="1"/>
          <w:numId w:val="61"/>
        </w:numPr>
        <w:suppressAutoHyphens w:val="0"/>
        <w:autoSpaceDE w:val="0"/>
        <w:spacing w:after="0" w:line="240" w:lineRule="auto"/>
        <w:ind w:left="993" w:hanging="284"/>
        <w:contextualSpacing/>
        <w:jc w:val="both"/>
      </w:pPr>
      <w:r>
        <w:rPr>
          <w:color w:val="000000"/>
          <w:lang w:eastAsia="en-US"/>
        </w:rPr>
        <w:t xml:space="preserve">w przypadku wad lub usterek, które nie nadają się do usunięcia, jednakże nie uniemożliwiają ani nie utrudniają użytkowania przedmiotu Umowy zgodnie z zakładanym celem, Inspektor Nadzoru Inwestorskiego może dokonać odbioru. </w:t>
      </w:r>
      <w:r>
        <w:rPr>
          <w:color w:val="000000"/>
          <w:lang w:eastAsia="en-US"/>
        </w:rPr>
        <w:br/>
        <w:t xml:space="preserve">W tym przypadku Zamawiający ma prawo do odpowiedniego obniżenia wynagrodzenia Wykonawcy, </w:t>
      </w:r>
    </w:p>
    <w:p w14:paraId="167306A4" w14:textId="77777777" w:rsidR="005761DC" w:rsidRDefault="005761DC" w:rsidP="005679FC">
      <w:pPr>
        <w:numPr>
          <w:ilvl w:val="1"/>
          <w:numId w:val="61"/>
        </w:numPr>
        <w:suppressAutoHyphens w:val="0"/>
        <w:autoSpaceDE w:val="0"/>
        <w:spacing w:after="0" w:line="240" w:lineRule="auto"/>
        <w:ind w:left="993" w:hanging="284"/>
        <w:contextualSpacing/>
        <w:jc w:val="both"/>
      </w:pPr>
      <w:r>
        <w:rPr>
          <w:color w:val="000000"/>
          <w:lang w:eastAsia="en-US"/>
        </w:rPr>
        <w:t xml:space="preserve">w przypadku wad lub usterek, które nadają się do usunięcia, a uniemożliwiają lub utrudniają użytkowanie przedmiotu Umowy zgodnie z zakładanym celem, Inspektor Nadzoru Inwestorskiego może odmówić odbioru i wyznaczyć Wykonawcy odpowiedni termin na ich usunięcie. </w:t>
      </w:r>
      <w:r>
        <w:rPr>
          <w:color w:val="000000"/>
          <w:lang w:val="en-GB" w:eastAsia="en-US"/>
        </w:rPr>
        <w:t xml:space="preserve">W </w:t>
      </w:r>
      <w:r>
        <w:rPr>
          <w:color w:val="000000"/>
          <w:lang w:eastAsia="en-US"/>
        </w:rPr>
        <w:t xml:space="preserve">tej sytuacji Zamawiający ma prawo odstąpienia od Umowy, </w:t>
      </w:r>
    </w:p>
    <w:p w14:paraId="55D28D7B" w14:textId="77777777" w:rsidR="005761DC" w:rsidRDefault="005761DC" w:rsidP="005679FC">
      <w:pPr>
        <w:numPr>
          <w:ilvl w:val="1"/>
          <w:numId w:val="61"/>
        </w:numPr>
        <w:suppressAutoHyphens w:val="0"/>
        <w:autoSpaceDE w:val="0"/>
        <w:spacing w:after="0" w:line="240" w:lineRule="auto"/>
        <w:ind w:left="993" w:hanging="284"/>
        <w:contextualSpacing/>
        <w:jc w:val="both"/>
      </w:pPr>
      <w:r>
        <w:rPr>
          <w:color w:val="000000"/>
          <w:lang w:eastAsia="en-US"/>
        </w:rPr>
        <w:t xml:space="preserve">w przypadku wad lub usterek, które nadają się do usunięcia, a nie uniemożliwiają ani nie utrudniają użytkowania przedmiotu Umowy zgodnie z zakładanym celem, Inspektor Nadzoru Inwestorskiego może, wedle własnego wyboru, odmówić odbioru i wyznaczyć Wykonawcy odpowiedni termin na ich usunięcie, </w:t>
      </w:r>
    </w:p>
    <w:p w14:paraId="098A819A" w14:textId="77777777" w:rsidR="005761DC" w:rsidRDefault="005761DC" w:rsidP="005679FC">
      <w:pPr>
        <w:numPr>
          <w:ilvl w:val="1"/>
          <w:numId w:val="61"/>
        </w:numPr>
        <w:suppressAutoHyphens w:val="0"/>
        <w:autoSpaceDE w:val="0"/>
        <w:spacing w:after="0" w:line="240" w:lineRule="auto"/>
        <w:ind w:left="993" w:hanging="284"/>
        <w:contextualSpacing/>
        <w:jc w:val="both"/>
      </w:pPr>
      <w:r>
        <w:rPr>
          <w:color w:val="000000"/>
          <w:lang w:eastAsia="en-US"/>
        </w:rPr>
        <w:t xml:space="preserve">wyznaczenie terminu na usuniecie wad i usterek nie stanowi zmiany terminu wykonania Umowy, w tym nie wyłącza odpowiedzialności Wykonawcy z tytułu niedotrzymania terminu wykonania przedmiotu Umowy, o którym mowa w § 2 ust. 1 Umowy, </w:t>
      </w:r>
    </w:p>
    <w:p w14:paraId="219AA339" w14:textId="77777777" w:rsidR="005761DC" w:rsidRDefault="005761DC" w:rsidP="005679FC">
      <w:pPr>
        <w:numPr>
          <w:ilvl w:val="1"/>
          <w:numId w:val="61"/>
        </w:numPr>
        <w:suppressAutoHyphens w:val="0"/>
        <w:autoSpaceDE w:val="0"/>
        <w:spacing w:after="0" w:line="240" w:lineRule="auto"/>
        <w:ind w:left="993" w:hanging="284"/>
        <w:contextualSpacing/>
        <w:jc w:val="both"/>
      </w:pPr>
      <w:r>
        <w:rPr>
          <w:color w:val="000000"/>
          <w:lang w:eastAsia="en-US"/>
        </w:rPr>
        <w:t>Wykonawca zobowiązany jest do zawiadomienia Inspektora Nadzoru Inwestorskiego o usunięciu wad i w takim wypadku może zażądać wyznaczenia terminu na odbiór zakwestionowanych uprzednio robót jako wadliwych. Należyte usunięcie wad i usterek zostanie potwierdzone stosownym protokołem odbioru.</w:t>
      </w:r>
    </w:p>
    <w:p w14:paraId="447496FA" w14:textId="16283167" w:rsidR="005761DC" w:rsidRDefault="005761DC" w:rsidP="005761DC">
      <w:pPr>
        <w:suppressAutoHyphens w:val="0"/>
        <w:autoSpaceDE w:val="0"/>
        <w:ind w:left="993" w:hanging="284"/>
        <w:jc w:val="center"/>
        <w:rPr>
          <w:b/>
          <w:bCs/>
          <w:color w:val="000000"/>
          <w:lang w:eastAsia="pl-PL"/>
        </w:rPr>
      </w:pPr>
    </w:p>
    <w:p w14:paraId="47D0C36C" w14:textId="77777777" w:rsidR="005761DC" w:rsidRDefault="005761DC" w:rsidP="005761DC">
      <w:pPr>
        <w:suppressAutoHyphens w:val="0"/>
        <w:autoSpaceDE w:val="0"/>
        <w:jc w:val="center"/>
      </w:pPr>
      <w:r>
        <w:rPr>
          <w:b/>
          <w:bCs/>
          <w:color w:val="000000"/>
          <w:lang w:eastAsia="pl-PL"/>
        </w:rPr>
        <w:t>§ 15</w:t>
      </w:r>
    </w:p>
    <w:p w14:paraId="2EE5CE77" w14:textId="77777777" w:rsidR="005761DC" w:rsidRDefault="005761DC" w:rsidP="005761DC">
      <w:pPr>
        <w:suppressAutoHyphens w:val="0"/>
        <w:autoSpaceDE w:val="0"/>
        <w:jc w:val="center"/>
      </w:pPr>
      <w:r>
        <w:rPr>
          <w:b/>
          <w:bCs/>
          <w:color w:val="000000"/>
          <w:lang w:eastAsia="pl-PL"/>
        </w:rPr>
        <w:t>Zabezpieczenie należytego wykonania umowy</w:t>
      </w:r>
    </w:p>
    <w:p w14:paraId="412E88F7" w14:textId="77777777" w:rsidR="005761DC" w:rsidRDefault="005761DC" w:rsidP="005679FC">
      <w:pPr>
        <w:numPr>
          <w:ilvl w:val="0"/>
          <w:numId w:val="89"/>
        </w:numPr>
        <w:suppressAutoHyphens w:val="0"/>
        <w:autoSpaceDE w:val="0"/>
        <w:spacing w:after="0" w:line="240" w:lineRule="auto"/>
        <w:ind w:left="426" w:hanging="426"/>
        <w:contextualSpacing/>
        <w:jc w:val="both"/>
      </w:pPr>
      <w:r>
        <w:rPr>
          <w:color w:val="000000"/>
          <w:lang w:eastAsia="pl-PL"/>
        </w:rPr>
        <w:t>Podstawą naliczenia kwoty zabezpieczenia należytego wykonania umowy jest wynagrodzenie brutto robót uzgodnione w Umowie.</w:t>
      </w:r>
    </w:p>
    <w:p w14:paraId="31494E7D" w14:textId="77777777" w:rsidR="005761DC" w:rsidRDefault="005761DC" w:rsidP="005679FC">
      <w:pPr>
        <w:numPr>
          <w:ilvl w:val="0"/>
          <w:numId w:val="89"/>
        </w:numPr>
        <w:suppressAutoHyphens w:val="0"/>
        <w:autoSpaceDE w:val="0"/>
        <w:spacing w:after="0" w:line="240" w:lineRule="auto"/>
        <w:ind w:left="426" w:hanging="426"/>
        <w:contextualSpacing/>
        <w:jc w:val="both"/>
      </w:pPr>
      <w:r>
        <w:rPr>
          <w:color w:val="000000"/>
          <w:lang w:eastAsia="pl-PL"/>
        </w:rPr>
        <w:t>Strony uzgadniają zabezpieczenie należytego wykonania umowy w formie: gwarancji.</w:t>
      </w:r>
    </w:p>
    <w:p w14:paraId="6454D452" w14:textId="708F29D9" w:rsidR="005761DC" w:rsidRDefault="005761DC" w:rsidP="005679FC">
      <w:pPr>
        <w:numPr>
          <w:ilvl w:val="0"/>
          <w:numId w:val="89"/>
        </w:numPr>
        <w:suppressAutoHyphens w:val="0"/>
        <w:autoSpaceDE w:val="0"/>
        <w:spacing w:after="0" w:line="240" w:lineRule="auto"/>
        <w:ind w:left="426" w:hanging="426"/>
        <w:contextualSpacing/>
        <w:jc w:val="both"/>
      </w:pPr>
      <w:r>
        <w:rPr>
          <w:color w:val="000000"/>
          <w:lang w:eastAsia="pl-PL"/>
        </w:rPr>
        <w:t xml:space="preserve">Wysokość zabezpieczenia należytego wykonania umowy wynosi: </w:t>
      </w:r>
      <w:r w:rsidRPr="0092171B">
        <w:rPr>
          <w:b/>
          <w:color w:val="000000"/>
          <w:lang w:eastAsia="pl-PL"/>
        </w:rPr>
        <w:t>5%</w:t>
      </w:r>
      <w:r>
        <w:rPr>
          <w:color w:val="000000"/>
          <w:lang w:eastAsia="pl-PL"/>
        </w:rPr>
        <w:t xml:space="preserve"> od wynagrodzenia brutto, </w:t>
      </w:r>
      <w:r w:rsidR="00CD7315">
        <w:rPr>
          <w:color w:val="000000"/>
          <w:lang w:eastAsia="pl-PL"/>
        </w:rPr>
        <w:br/>
      </w:r>
      <w:r>
        <w:rPr>
          <w:color w:val="000000"/>
          <w:lang w:eastAsia="pl-PL"/>
        </w:rPr>
        <w:t xml:space="preserve">o którym mowa w § 11 ust. 1, co stanowi kwotę: </w:t>
      </w:r>
      <w:r>
        <w:rPr>
          <w:b/>
          <w:color w:val="000000"/>
          <w:lang w:eastAsia="pl-PL"/>
        </w:rPr>
        <w:t>……………… zł.</w:t>
      </w:r>
    </w:p>
    <w:p w14:paraId="25622F7F" w14:textId="77777777" w:rsidR="005761DC" w:rsidRDefault="005761DC" w:rsidP="005679FC">
      <w:pPr>
        <w:numPr>
          <w:ilvl w:val="0"/>
          <w:numId w:val="89"/>
        </w:numPr>
        <w:suppressAutoHyphens w:val="0"/>
        <w:autoSpaceDE w:val="0"/>
        <w:spacing w:after="0" w:line="240" w:lineRule="auto"/>
        <w:ind w:left="426" w:hanging="426"/>
        <w:contextualSpacing/>
        <w:jc w:val="both"/>
      </w:pPr>
      <w:r>
        <w:rPr>
          <w:color w:val="000000"/>
          <w:lang w:eastAsia="pl-PL"/>
        </w:rPr>
        <w:t>Za zgodą Zamawiającego Wykonawca może w trakcie realizacji Umowy dokonać zmiany formy zabezpieczenia na jedną z form przewidzianych w ustawie – Prawo zamówień publicznych.</w:t>
      </w:r>
    </w:p>
    <w:p w14:paraId="42C4EF95" w14:textId="77777777" w:rsidR="005761DC" w:rsidRDefault="005761DC" w:rsidP="005679FC">
      <w:pPr>
        <w:numPr>
          <w:ilvl w:val="0"/>
          <w:numId w:val="89"/>
        </w:numPr>
        <w:suppressAutoHyphens w:val="0"/>
        <w:autoSpaceDE w:val="0"/>
        <w:spacing w:after="0" w:line="240" w:lineRule="auto"/>
        <w:ind w:left="426" w:hanging="426"/>
        <w:contextualSpacing/>
        <w:jc w:val="both"/>
      </w:pPr>
      <w:r>
        <w:rPr>
          <w:color w:val="000000"/>
          <w:lang w:eastAsia="pl-PL"/>
        </w:rPr>
        <w:t>Zabezpieczenie wnoszone w pieniądzu Wykonawca wpłaci przelewem na wskazany przez Zamawiającego bankowy rachunek sum depozytowych najpóźniej w dniu podpisania Umowy.</w:t>
      </w:r>
    </w:p>
    <w:p w14:paraId="1827F5CE" w14:textId="326B45C8" w:rsidR="005761DC" w:rsidRDefault="005761DC" w:rsidP="005679FC">
      <w:pPr>
        <w:numPr>
          <w:ilvl w:val="0"/>
          <w:numId w:val="89"/>
        </w:numPr>
        <w:suppressAutoHyphens w:val="0"/>
        <w:autoSpaceDE w:val="0"/>
        <w:spacing w:after="0" w:line="240" w:lineRule="auto"/>
        <w:ind w:left="426" w:hanging="426"/>
        <w:contextualSpacing/>
        <w:jc w:val="both"/>
      </w:pPr>
      <w:r>
        <w:rPr>
          <w:color w:val="000000"/>
          <w:lang w:eastAsia="pl-PL"/>
        </w:rPr>
        <w:t xml:space="preserve">Zamawiający zwróci Wykonawcy </w:t>
      </w:r>
      <w:r>
        <w:rPr>
          <w:b/>
          <w:bCs/>
          <w:color w:val="000000"/>
          <w:lang w:eastAsia="pl-PL"/>
        </w:rPr>
        <w:t xml:space="preserve">70 % </w:t>
      </w:r>
      <w:r>
        <w:rPr>
          <w:color w:val="000000"/>
          <w:lang w:eastAsia="pl-PL"/>
        </w:rPr>
        <w:t xml:space="preserve">zabezpieczenia w terminie 30 dni od dnia wykonania zamówienia i przyjęcia przedmiotu Umowy przez Zamawiającego jako należycie wykonanego bezusterkowym protokołem odbioru końcowego, o którym mowa w § 14 ust. 10 pkt 3) bądź w przypadku stwierdzenia wad i usterek protokołem, o którym mowa w § 14 ust. 11 pkt 6). Zwolnienie </w:t>
      </w:r>
      <w:r>
        <w:rPr>
          <w:b/>
          <w:bCs/>
          <w:color w:val="000000"/>
          <w:lang w:eastAsia="pl-PL"/>
        </w:rPr>
        <w:t xml:space="preserve">30 % </w:t>
      </w:r>
      <w:r>
        <w:rPr>
          <w:color w:val="000000"/>
          <w:lang w:eastAsia="pl-PL"/>
        </w:rPr>
        <w:t>zabezpie</w:t>
      </w:r>
      <w:r w:rsidR="00CD7315">
        <w:rPr>
          <w:color w:val="000000"/>
          <w:lang w:eastAsia="pl-PL"/>
        </w:rPr>
        <w:t xml:space="preserve">czenia nastąpi nie później niż </w:t>
      </w:r>
      <w:r>
        <w:rPr>
          <w:color w:val="000000"/>
          <w:lang w:eastAsia="pl-PL"/>
        </w:rPr>
        <w:t>w 15 dniu po upływie okresu rękojmi, o którym mowa w § 16 ust. 1 Umowy. W przypadku kiedy okres gwarancji, o której mowa w §16 ust. 1 jest dłuższy niż okres rękojmi, zwolnienie 30 % zabezpieczenia nastąpi nie później niż w 15 dni po upływie okresu obowiązywania gwarancji.</w:t>
      </w:r>
    </w:p>
    <w:p w14:paraId="500DAF09" w14:textId="77777777" w:rsidR="005761DC" w:rsidRDefault="005761DC" w:rsidP="005679FC">
      <w:pPr>
        <w:numPr>
          <w:ilvl w:val="0"/>
          <w:numId w:val="89"/>
        </w:numPr>
        <w:suppressAutoHyphens w:val="0"/>
        <w:autoSpaceDE w:val="0"/>
        <w:spacing w:after="0" w:line="240" w:lineRule="auto"/>
        <w:ind w:left="426" w:hanging="426"/>
        <w:contextualSpacing/>
        <w:jc w:val="both"/>
      </w:pPr>
      <w:r>
        <w:rPr>
          <w:color w:val="000000"/>
          <w:lang w:eastAsia="pl-PL"/>
        </w:rPr>
        <w:t xml:space="preserve">W razie złożenia zabezpieczenia w formie gwarancji bankowej lub ubezpieczeniowej, dokument zabezpieczenia należy złożyć najpóźniej w dniu podpisania Umowy u Zamawiającego. </w:t>
      </w:r>
      <w:r>
        <w:rPr>
          <w:color w:val="000000"/>
          <w:lang w:val="en-GB" w:eastAsia="pl-PL"/>
        </w:rPr>
        <w:t xml:space="preserve">Z </w:t>
      </w:r>
      <w:r>
        <w:rPr>
          <w:color w:val="000000"/>
          <w:lang w:eastAsia="pl-PL"/>
        </w:rPr>
        <w:t>treści ww. gwarancji musi w szczególności jednoznacznie wynikać</w:t>
      </w:r>
      <w:r>
        <w:rPr>
          <w:color w:val="000000"/>
          <w:lang w:val="en-GB" w:eastAsia="pl-PL"/>
        </w:rPr>
        <w:t>:</w:t>
      </w:r>
    </w:p>
    <w:p w14:paraId="3800C5E2" w14:textId="77777777" w:rsidR="005761DC" w:rsidRDefault="005761DC" w:rsidP="005679FC">
      <w:pPr>
        <w:numPr>
          <w:ilvl w:val="1"/>
          <w:numId w:val="64"/>
        </w:numPr>
        <w:suppressAutoHyphens w:val="0"/>
        <w:autoSpaceDE w:val="0"/>
        <w:spacing w:after="0" w:line="240" w:lineRule="auto"/>
        <w:ind w:left="993"/>
        <w:contextualSpacing/>
        <w:jc w:val="both"/>
      </w:pPr>
      <w:r>
        <w:rPr>
          <w:color w:val="000000"/>
          <w:lang w:eastAsia="pl-PL"/>
        </w:rPr>
        <w:t>zobowiązanie gwaranta (banku, instytucji ubezpieczeniowej) do zapłaty do wysokości określonej w gwarancji kwoty, nieodwołalnie i bezwarunkowo, na pierwsze żądanie Zamawiającego zawierające oświadczenie, że zaistniały okoliczności związane z niewykonaniem lub nienależytym wykonaniem Umowy,</w:t>
      </w:r>
    </w:p>
    <w:p w14:paraId="10B4523C" w14:textId="77777777" w:rsidR="005761DC" w:rsidRDefault="005761DC" w:rsidP="005679FC">
      <w:pPr>
        <w:numPr>
          <w:ilvl w:val="1"/>
          <w:numId w:val="64"/>
        </w:numPr>
        <w:suppressAutoHyphens w:val="0"/>
        <w:autoSpaceDE w:val="0"/>
        <w:spacing w:after="0" w:line="240" w:lineRule="auto"/>
        <w:ind w:left="993"/>
        <w:contextualSpacing/>
        <w:jc w:val="both"/>
      </w:pPr>
      <w:r>
        <w:rPr>
          <w:color w:val="000000"/>
          <w:lang w:eastAsia="pl-PL"/>
        </w:rPr>
        <w:t>termin obowiązywania gwarancji,</w:t>
      </w:r>
    </w:p>
    <w:p w14:paraId="70C3872F" w14:textId="77777777" w:rsidR="005761DC" w:rsidRDefault="005761DC" w:rsidP="005679FC">
      <w:pPr>
        <w:numPr>
          <w:ilvl w:val="1"/>
          <w:numId w:val="64"/>
        </w:numPr>
        <w:suppressAutoHyphens w:val="0"/>
        <w:autoSpaceDE w:val="0"/>
        <w:spacing w:after="0" w:line="240" w:lineRule="auto"/>
        <w:ind w:left="993"/>
        <w:contextualSpacing/>
        <w:jc w:val="both"/>
      </w:pPr>
      <w:r>
        <w:rPr>
          <w:color w:val="000000"/>
          <w:lang w:eastAsia="pl-PL"/>
        </w:rPr>
        <w:t>miejsce i termin zwrotu gwarancji.</w:t>
      </w:r>
    </w:p>
    <w:p w14:paraId="1826098B" w14:textId="77777777" w:rsidR="005761DC" w:rsidRDefault="005761DC" w:rsidP="005679FC">
      <w:pPr>
        <w:numPr>
          <w:ilvl w:val="0"/>
          <w:numId w:val="99"/>
        </w:numPr>
        <w:suppressAutoHyphens w:val="0"/>
        <w:autoSpaceDE w:val="0"/>
        <w:spacing w:after="0" w:line="240" w:lineRule="auto"/>
        <w:ind w:left="426" w:hanging="426"/>
        <w:contextualSpacing/>
        <w:jc w:val="both"/>
      </w:pPr>
      <w:r>
        <w:rPr>
          <w:color w:val="000000"/>
          <w:lang w:eastAsia="pl-PL"/>
        </w:rPr>
        <w:t>Zwrot kwoty z tytułu zabezpieczenia należytego wykonania umowy następuje wraz z odsetkami wynikającymi z umowy rachunku bankowego, na którym było ono przechowywane, z pomniejszeniem o koszty prowadzenia rachunku i prowizji bankowej za przelew pieniędzy na rachunek oferenta.</w:t>
      </w:r>
    </w:p>
    <w:p w14:paraId="0648C987" w14:textId="77777777" w:rsidR="005761DC" w:rsidRDefault="005761DC" w:rsidP="005679FC">
      <w:pPr>
        <w:numPr>
          <w:ilvl w:val="0"/>
          <w:numId w:val="99"/>
        </w:numPr>
        <w:suppressAutoHyphens w:val="0"/>
        <w:autoSpaceDE w:val="0"/>
        <w:spacing w:after="0" w:line="240" w:lineRule="auto"/>
        <w:ind w:left="426" w:hanging="426"/>
        <w:contextualSpacing/>
        <w:jc w:val="both"/>
      </w:pPr>
      <w:r>
        <w:rPr>
          <w:color w:val="000000"/>
          <w:lang w:eastAsia="pl-PL"/>
        </w:rPr>
        <w:t>Jeżeli Wykonawca wykona we właściwych terminach swoje zobowiązania z tytułu gwarancji lub rękojmi, to w takim przypadku kwota zabezpieczenia należytego wykonania umowy nie zostanie wykorzystana przez Zamawiającego i zostanie zwrócona Wykonawcy i wówczas Zamawiający po upływie okresu rękojmi zwróci Wykonawcy ową kwotę zabezpieczenia wraz z odsetkami, które narosły do tej kwoty.</w:t>
      </w:r>
    </w:p>
    <w:p w14:paraId="31680414" w14:textId="77777777" w:rsidR="005761DC" w:rsidRDefault="005761DC" w:rsidP="005679FC">
      <w:pPr>
        <w:numPr>
          <w:ilvl w:val="0"/>
          <w:numId w:val="99"/>
        </w:numPr>
        <w:suppressAutoHyphens w:val="0"/>
        <w:autoSpaceDE w:val="0"/>
        <w:spacing w:after="0" w:line="240" w:lineRule="auto"/>
        <w:ind w:left="426" w:hanging="426"/>
        <w:contextualSpacing/>
        <w:jc w:val="both"/>
      </w:pPr>
      <w:r>
        <w:rPr>
          <w:color w:val="000000"/>
          <w:lang w:eastAsia="pl-PL"/>
        </w:rPr>
        <w:t>Jeżeli Wykonawca nie wykonał swoich zobowiązań z tytułu gwarancji lub rękojmi to Zamawiający jest uprawniony usunąć wady przedmiotu Umowy w zastępstwie i na koszt Wykonawcy, wykorzystując na ten cel kwotę zabezpieczenia należytego wykonania umowy wraz z narosłymi odsetkami albo też zatrzymać kwotę zabezpieczenia i narosłe odsetki od kwoty tego zabezpieczenia. W przypadku jeżeli koszt usunięcia usterek bądź wad przedmiotu Umowy przewyższa kwotę zabezpieczenia, powstała w ten sposób wartość obciąża w całości Wykonawcę.</w:t>
      </w:r>
    </w:p>
    <w:p w14:paraId="7E714A67" w14:textId="77777777" w:rsidR="005761DC" w:rsidRDefault="005761DC" w:rsidP="005761DC">
      <w:pPr>
        <w:suppressAutoHyphens w:val="0"/>
        <w:autoSpaceDE w:val="0"/>
        <w:rPr>
          <w:b/>
          <w:bCs/>
          <w:color w:val="000000"/>
          <w:lang w:eastAsia="pl-PL"/>
        </w:rPr>
      </w:pPr>
    </w:p>
    <w:p w14:paraId="5B405B23" w14:textId="77777777" w:rsidR="005761DC" w:rsidRDefault="005761DC" w:rsidP="005761DC">
      <w:pPr>
        <w:suppressAutoHyphens w:val="0"/>
        <w:autoSpaceDE w:val="0"/>
        <w:jc w:val="center"/>
      </w:pPr>
      <w:r>
        <w:rPr>
          <w:b/>
          <w:bCs/>
          <w:color w:val="000000"/>
          <w:lang w:eastAsia="pl-PL"/>
        </w:rPr>
        <w:t>§ 16</w:t>
      </w:r>
    </w:p>
    <w:p w14:paraId="4EF52229" w14:textId="77777777" w:rsidR="005761DC" w:rsidRDefault="005761DC" w:rsidP="005761DC">
      <w:pPr>
        <w:suppressAutoHyphens w:val="0"/>
        <w:jc w:val="center"/>
      </w:pPr>
      <w:r>
        <w:rPr>
          <w:b/>
          <w:bCs/>
          <w:lang w:eastAsia="pl-PL"/>
        </w:rPr>
        <w:t>Gwarancja i rękojmia</w:t>
      </w:r>
    </w:p>
    <w:p w14:paraId="2D2C4D92" w14:textId="26FA0C32" w:rsidR="005761DC" w:rsidRDefault="005761DC" w:rsidP="005679FC">
      <w:pPr>
        <w:numPr>
          <w:ilvl w:val="0"/>
          <w:numId w:val="90"/>
        </w:numPr>
        <w:suppressAutoHyphens w:val="0"/>
        <w:spacing w:after="0" w:line="240" w:lineRule="auto"/>
        <w:ind w:left="426" w:hanging="426"/>
        <w:contextualSpacing/>
        <w:jc w:val="both"/>
      </w:pPr>
      <w:r>
        <w:rPr>
          <w:bCs/>
          <w:lang w:eastAsia="pl-PL"/>
        </w:rPr>
        <w:t xml:space="preserve">Wykonawca udziela Zamawiającemu gwarancji i rękojmi na wykonane roboty budowlane wraz </w:t>
      </w:r>
      <w:r w:rsidR="001B17EB">
        <w:rPr>
          <w:bCs/>
          <w:lang w:eastAsia="pl-PL"/>
        </w:rPr>
        <w:br/>
      </w:r>
      <w:r>
        <w:rPr>
          <w:bCs/>
          <w:lang w:eastAsia="pl-PL"/>
        </w:rPr>
        <w:t xml:space="preserve">z materiałami użytymi do tych robót, oraz wbudowane i  zainstalowane urządzenia, będące przedmiotem Umowy, na okres </w:t>
      </w:r>
      <w:r>
        <w:rPr>
          <w:b/>
          <w:bCs/>
          <w:lang w:eastAsia="pl-PL"/>
        </w:rPr>
        <w:t>……</w:t>
      </w:r>
      <w:r>
        <w:rPr>
          <w:bCs/>
          <w:lang w:eastAsia="pl-PL"/>
        </w:rPr>
        <w:t xml:space="preserve"> </w:t>
      </w:r>
      <w:r>
        <w:rPr>
          <w:b/>
          <w:bCs/>
          <w:lang w:eastAsia="pl-PL"/>
        </w:rPr>
        <w:t>miesięcy.</w:t>
      </w:r>
      <w:r>
        <w:rPr>
          <w:bCs/>
          <w:lang w:eastAsia="pl-PL"/>
        </w:rPr>
        <w:t xml:space="preserve"> Bieg terminu gwarancji i rękojmi rozpoczyna się od następnego dnia bezusterkowego protokołu odbioru końcowego.</w:t>
      </w:r>
    </w:p>
    <w:p w14:paraId="17A8A93E" w14:textId="77777777" w:rsidR="005761DC" w:rsidRDefault="005761DC" w:rsidP="005679FC">
      <w:pPr>
        <w:numPr>
          <w:ilvl w:val="0"/>
          <w:numId w:val="90"/>
        </w:numPr>
        <w:suppressAutoHyphens w:val="0"/>
        <w:spacing w:after="0" w:line="240" w:lineRule="auto"/>
        <w:ind w:left="426" w:hanging="426"/>
        <w:contextualSpacing/>
        <w:jc w:val="both"/>
      </w:pPr>
      <w:r>
        <w:rPr>
          <w:bCs/>
          <w:lang w:eastAsia="pl-PL"/>
        </w:rPr>
        <w:t>Jeżeli w ramach gwarancji Wykonawca dokonał usunięcia wad istotnych, termin gwarancji na wykonane prace biegnie na nowo od czasu usunięcia wad potwierdzonych przez Inspektora Nadzoru Inwestorskiego.</w:t>
      </w:r>
    </w:p>
    <w:p w14:paraId="3C7162C6" w14:textId="0C58B447" w:rsidR="005761DC" w:rsidRDefault="005761DC" w:rsidP="005679FC">
      <w:pPr>
        <w:numPr>
          <w:ilvl w:val="0"/>
          <w:numId w:val="90"/>
        </w:numPr>
        <w:suppressAutoHyphens w:val="0"/>
        <w:spacing w:after="0" w:line="240" w:lineRule="auto"/>
        <w:ind w:left="426" w:hanging="426"/>
        <w:contextualSpacing/>
        <w:jc w:val="both"/>
      </w:pPr>
      <w:r>
        <w:rPr>
          <w:bCs/>
          <w:lang w:eastAsia="pl-PL"/>
        </w:rPr>
        <w:t xml:space="preserve">Prawo wyboru dochodzenia roszczeń z tytułu rękojmi i gwarancji za wady, dla każdej wady </w:t>
      </w:r>
      <w:r w:rsidR="001B17EB">
        <w:rPr>
          <w:bCs/>
          <w:lang w:eastAsia="pl-PL"/>
        </w:rPr>
        <w:br/>
      </w:r>
      <w:r>
        <w:rPr>
          <w:bCs/>
          <w:lang w:eastAsia="pl-PL"/>
        </w:rPr>
        <w:t>z osobna, należy do Zamawiającego.</w:t>
      </w:r>
    </w:p>
    <w:p w14:paraId="64E7290F" w14:textId="77777777" w:rsidR="005761DC" w:rsidRDefault="005761DC" w:rsidP="005679FC">
      <w:pPr>
        <w:numPr>
          <w:ilvl w:val="0"/>
          <w:numId w:val="90"/>
        </w:numPr>
        <w:suppressAutoHyphens w:val="0"/>
        <w:spacing w:after="0" w:line="240" w:lineRule="auto"/>
        <w:ind w:left="426" w:hanging="426"/>
        <w:contextualSpacing/>
        <w:jc w:val="both"/>
      </w:pPr>
      <w:r>
        <w:rPr>
          <w:bCs/>
          <w:lang w:eastAsia="pl-PL"/>
        </w:rPr>
        <w:t>Jeżeli w okresie gwarancji i rękojmi zostaną stwierdzone wady, Zamawiającemu przysługują następujące uprawnienia:</w:t>
      </w:r>
    </w:p>
    <w:p w14:paraId="131F0A34" w14:textId="77777777" w:rsidR="005761DC" w:rsidRDefault="005761DC" w:rsidP="005679FC">
      <w:pPr>
        <w:numPr>
          <w:ilvl w:val="1"/>
          <w:numId w:val="65"/>
        </w:numPr>
        <w:suppressAutoHyphens w:val="0"/>
        <w:spacing w:after="0" w:line="240" w:lineRule="auto"/>
        <w:ind w:left="993" w:hanging="284"/>
        <w:contextualSpacing/>
        <w:jc w:val="both"/>
      </w:pPr>
      <w:r>
        <w:rPr>
          <w:bCs/>
          <w:lang w:eastAsia="pl-PL"/>
        </w:rPr>
        <w:t xml:space="preserve">jeżeli wady kwalifikują się do usunięcia, Zamawiający wyznacza Wykonawcy termin ich usunięcia. Wykonawca zobowiązany jest do pisemnego zawiadomienia Zamawiającego o usunięciu wad. W przypadku nie usunięcia wad w wyznaczonym terminie - Zamawiającemu przysługuje prawo naliczenia kar zgodnie z </w:t>
      </w:r>
      <w:r>
        <w:rPr>
          <w:b/>
          <w:bCs/>
          <w:color w:val="000000"/>
          <w:lang w:eastAsia="pl-PL"/>
        </w:rPr>
        <w:t>§</w:t>
      </w:r>
      <w:r>
        <w:rPr>
          <w:lang w:eastAsia="pl-PL"/>
        </w:rPr>
        <w:t xml:space="preserve"> 19 ust. 1 pkt 6) oraz zlecenia usunięcia wad innemu Wykonawcy w ramach kwoty zabezpieczenia należytego wykonania Umowy, wniesionego przez Wykonawcę;</w:t>
      </w:r>
    </w:p>
    <w:p w14:paraId="28D739FE" w14:textId="77777777" w:rsidR="005761DC" w:rsidRDefault="005761DC" w:rsidP="005679FC">
      <w:pPr>
        <w:numPr>
          <w:ilvl w:val="1"/>
          <w:numId w:val="65"/>
        </w:numPr>
        <w:suppressAutoHyphens w:val="0"/>
        <w:spacing w:after="0" w:line="240" w:lineRule="auto"/>
        <w:ind w:left="993" w:hanging="284"/>
        <w:contextualSpacing/>
        <w:jc w:val="both"/>
      </w:pPr>
      <w:r>
        <w:rPr>
          <w:lang w:eastAsia="pl-PL"/>
        </w:rPr>
        <w:t>jeżeli wady nie kwalifikują się do usunięcia, to:</w:t>
      </w:r>
    </w:p>
    <w:p w14:paraId="63D89B97" w14:textId="77777777" w:rsidR="005761DC" w:rsidRDefault="005761DC" w:rsidP="005679FC">
      <w:pPr>
        <w:numPr>
          <w:ilvl w:val="0"/>
          <w:numId w:val="91"/>
        </w:numPr>
        <w:tabs>
          <w:tab w:val="left" w:pos="993"/>
          <w:tab w:val="left" w:pos="1276"/>
        </w:tabs>
        <w:suppressAutoHyphens w:val="0"/>
        <w:spacing w:after="0" w:line="240" w:lineRule="auto"/>
        <w:ind w:left="1276" w:hanging="283"/>
        <w:jc w:val="both"/>
      </w:pPr>
      <w:r>
        <w:rPr>
          <w:lang w:eastAsia="pl-PL"/>
        </w:rPr>
        <w:t>Zamawiający może żądać ponownego wykonania robót,</w:t>
      </w:r>
    </w:p>
    <w:p w14:paraId="07D5D34A" w14:textId="77777777" w:rsidR="005761DC" w:rsidRDefault="005761DC" w:rsidP="005679FC">
      <w:pPr>
        <w:numPr>
          <w:ilvl w:val="0"/>
          <w:numId w:val="91"/>
        </w:numPr>
        <w:suppressAutoHyphens w:val="0"/>
        <w:spacing w:after="0" w:line="240" w:lineRule="auto"/>
        <w:ind w:left="1276" w:hanging="283"/>
        <w:jc w:val="both"/>
      </w:pPr>
      <w:r>
        <w:rPr>
          <w:lang w:eastAsia="pl-PL"/>
        </w:rPr>
        <w:t>Zamawiający może żądać równowartości wadliwie wykonanej czynności przedmiotu Umowy.</w:t>
      </w:r>
    </w:p>
    <w:p w14:paraId="311772C9" w14:textId="77777777" w:rsidR="005761DC" w:rsidRDefault="005761DC" w:rsidP="005679FC">
      <w:pPr>
        <w:numPr>
          <w:ilvl w:val="0"/>
          <w:numId w:val="100"/>
        </w:numPr>
        <w:suppressAutoHyphens w:val="0"/>
        <w:spacing w:after="0" w:line="240" w:lineRule="auto"/>
        <w:ind w:left="426" w:hanging="426"/>
        <w:contextualSpacing/>
        <w:jc w:val="both"/>
      </w:pPr>
      <w:r>
        <w:rPr>
          <w:lang w:eastAsia="pl-PL"/>
        </w:rPr>
        <w:t>Wykonawca jest zobowiązany usunąć wady oraz wykonać naprawy, które zostały zgłoszone przez Zamawiającego w okresie trwania gwarancji lub rękojmi, pomimo upływu gwarancji lub rękojmi.</w:t>
      </w:r>
    </w:p>
    <w:p w14:paraId="6B9B45A2" w14:textId="450F0F74" w:rsidR="005761DC" w:rsidRDefault="005761DC" w:rsidP="005679FC">
      <w:pPr>
        <w:numPr>
          <w:ilvl w:val="0"/>
          <w:numId w:val="100"/>
        </w:numPr>
        <w:suppressAutoHyphens w:val="0"/>
        <w:autoSpaceDE w:val="0"/>
        <w:spacing w:after="0" w:line="240" w:lineRule="auto"/>
        <w:ind w:left="426" w:hanging="426"/>
        <w:contextualSpacing/>
        <w:jc w:val="both"/>
      </w:pPr>
      <w:r>
        <w:rPr>
          <w:color w:val="000000"/>
          <w:lang w:eastAsia="pl-PL"/>
        </w:rPr>
        <w:t xml:space="preserve">Do urządzeń muszą być dołączone instrukcje obsługi w języku polskim oraz karty gwarancyjne, </w:t>
      </w:r>
      <w:r w:rsidR="001B17EB">
        <w:rPr>
          <w:color w:val="000000"/>
          <w:lang w:eastAsia="pl-PL"/>
        </w:rPr>
        <w:br/>
      </w:r>
      <w:r>
        <w:rPr>
          <w:color w:val="000000"/>
          <w:lang w:eastAsia="pl-PL"/>
        </w:rPr>
        <w:t>z datą rozpoczęcia gwarancji liczoną od daty przekazania do użytkowania.</w:t>
      </w:r>
    </w:p>
    <w:p w14:paraId="3ECB5608" w14:textId="77777777" w:rsidR="005761DC" w:rsidRDefault="005761DC" w:rsidP="005679FC">
      <w:pPr>
        <w:numPr>
          <w:ilvl w:val="0"/>
          <w:numId w:val="100"/>
        </w:numPr>
        <w:suppressAutoHyphens w:val="0"/>
        <w:autoSpaceDE w:val="0"/>
        <w:spacing w:after="0" w:line="240" w:lineRule="auto"/>
        <w:ind w:left="426" w:hanging="426"/>
        <w:contextualSpacing/>
        <w:jc w:val="both"/>
      </w:pPr>
      <w:r>
        <w:rPr>
          <w:color w:val="000000"/>
          <w:lang w:eastAsia="pl-PL"/>
        </w:rPr>
        <w:t>Czas reakcji serwisu na zgłoszone uszkodzenie nie przekroczy 24 godzin od momentu pisemnego zgłoszenia (także za pomocą faksu). Za reakcję serwisu rozumie się zdiagnozowanie awarii urządzenia.</w:t>
      </w:r>
    </w:p>
    <w:p w14:paraId="19B04641" w14:textId="77777777" w:rsidR="005761DC" w:rsidRDefault="005761DC" w:rsidP="005679FC">
      <w:pPr>
        <w:numPr>
          <w:ilvl w:val="0"/>
          <w:numId w:val="100"/>
        </w:numPr>
        <w:suppressAutoHyphens w:val="0"/>
        <w:autoSpaceDE w:val="0"/>
        <w:spacing w:after="0" w:line="240" w:lineRule="auto"/>
        <w:ind w:left="426" w:hanging="426"/>
        <w:contextualSpacing/>
        <w:jc w:val="both"/>
      </w:pPr>
      <w:r>
        <w:rPr>
          <w:color w:val="000000"/>
          <w:lang w:eastAsia="pl-PL"/>
        </w:rPr>
        <w:t>Wykonawca zobowiązuje się do dokonania naprawy gwarancyjnej w ciągu 7 dni od chwili pisemnego zgłoszenia uszkodzenia.</w:t>
      </w:r>
    </w:p>
    <w:p w14:paraId="1A83DAD2" w14:textId="77777777" w:rsidR="005761DC" w:rsidRDefault="005761DC" w:rsidP="005679FC">
      <w:pPr>
        <w:numPr>
          <w:ilvl w:val="0"/>
          <w:numId w:val="100"/>
        </w:numPr>
        <w:suppressAutoHyphens w:val="0"/>
        <w:autoSpaceDE w:val="0"/>
        <w:spacing w:after="0" w:line="240" w:lineRule="auto"/>
        <w:ind w:left="426" w:hanging="426"/>
        <w:contextualSpacing/>
        <w:jc w:val="both"/>
      </w:pPr>
      <w:r>
        <w:rPr>
          <w:color w:val="000000"/>
          <w:lang w:eastAsia="pl-PL"/>
        </w:rPr>
        <w:t>Wykonawca dokona nieodpłatnej wymiany urządzenia na nowe w terminie 7 dni, gdy urządzenie po dwóch kolejnych naprawach tego samego elementu lub zespołu wykaże wady w działaniu.</w:t>
      </w:r>
    </w:p>
    <w:p w14:paraId="4F6E6E66" w14:textId="77777777" w:rsidR="005761DC" w:rsidRDefault="005761DC" w:rsidP="005679FC">
      <w:pPr>
        <w:numPr>
          <w:ilvl w:val="0"/>
          <w:numId w:val="100"/>
        </w:numPr>
        <w:suppressAutoHyphens w:val="0"/>
        <w:autoSpaceDE w:val="0"/>
        <w:spacing w:after="0" w:line="240" w:lineRule="auto"/>
        <w:ind w:left="426" w:hanging="426"/>
        <w:contextualSpacing/>
        <w:jc w:val="both"/>
      </w:pPr>
      <w:r>
        <w:rPr>
          <w:color w:val="000000"/>
          <w:lang w:eastAsia="pl-PL"/>
        </w:rPr>
        <w:t>Wymiana urządzenia automatycznie powoduje obowiązek Wykonawcy wystawienia nowej karty gwarancyjnej z terminem gwarancji określonym w ust.1, począwszy od dnia wymiany.</w:t>
      </w:r>
    </w:p>
    <w:p w14:paraId="5A8E1D2A" w14:textId="665BFCD7" w:rsidR="005761DC" w:rsidRDefault="005761DC" w:rsidP="005679FC">
      <w:pPr>
        <w:numPr>
          <w:ilvl w:val="0"/>
          <w:numId w:val="100"/>
        </w:numPr>
        <w:suppressAutoHyphens w:val="0"/>
        <w:autoSpaceDE w:val="0"/>
        <w:spacing w:after="0" w:line="240" w:lineRule="auto"/>
        <w:ind w:left="426" w:hanging="426"/>
        <w:contextualSpacing/>
        <w:jc w:val="both"/>
      </w:pPr>
      <w:r>
        <w:rPr>
          <w:color w:val="000000"/>
          <w:lang w:eastAsia="pl-PL"/>
        </w:rPr>
        <w:t xml:space="preserve">Wszelkie zgłoszenia związane z wykonaniem </w:t>
      </w:r>
      <w:r w:rsidR="001B17EB">
        <w:rPr>
          <w:color w:val="000000"/>
          <w:lang w:eastAsia="pl-PL"/>
        </w:rPr>
        <w:t xml:space="preserve">warunków gwarancji, dokonywane </w:t>
      </w:r>
      <w:r>
        <w:rPr>
          <w:color w:val="000000"/>
          <w:lang w:eastAsia="pl-PL"/>
        </w:rPr>
        <w:t xml:space="preserve">w formie pisemnej będą przyjmowane w dni robocze. Wykonawca w karcie gwarancyjnej zamieści adres i numer faksu autoryzowanego punktu serwisowego. </w:t>
      </w:r>
    </w:p>
    <w:p w14:paraId="1901B37F" w14:textId="77777777" w:rsidR="005761DC" w:rsidRDefault="005761DC" w:rsidP="005679FC">
      <w:pPr>
        <w:numPr>
          <w:ilvl w:val="0"/>
          <w:numId w:val="100"/>
        </w:numPr>
        <w:suppressAutoHyphens w:val="0"/>
        <w:autoSpaceDE w:val="0"/>
        <w:spacing w:after="0" w:line="240" w:lineRule="auto"/>
        <w:ind w:left="426" w:hanging="426"/>
        <w:contextualSpacing/>
        <w:jc w:val="both"/>
      </w:pPr>
      <w:r>
        <w:rPr>
          <w:color w:val="000000"/>
          <w:lang w:eastAsia="pl-PL"/>
        </w:rPr>
        <w:t>Wszelkie koszty związane ze świadczeniem zobowiązań gwarancyjnych, w tym dojazdów i transportu w okresie gwarancji, ponosi Wykonawca.</w:t>
      </w:r>
    </w:p>
    <w:p w14:paraId="60FAAAB7" w14:textId="77777777" w:rsidR="00CD7315" w:rsidRDefault="00CD7315" w:rsidP="005761DC">
      <w:pPr>
        <w:suppressAutoHyphens w:val="0"/>
        <w:autoSpaceDE w:val="0"/>
        <w:jc w:val="center"/>
        <w:rPr>
          <w:b/>
          <w:bCs/>
          <w:color w:val="000000"/>
          <w:lang w:eastAsia="pl-PL"/>
        </w:rPr>
      </w:pPr>
    </w:p>
    <w:p w14:paraId="1B237BA2" w14:textId="0678BD16" w:rsidR="005761DC" w:rsidRDefault="005761DC" w:rsidP="005761DC">
      <w:pPr>
        <w:suppressAutoHyphens w:val="0"/>
        <w:autoSpaceDE w:val="0"/>
        <w:jc w:val="center"/>
      </w:pPr>
      <w:r>
        <w:rPr>
          <w:b/>
          <w:bCs/>
          <w:color w:val="000000"/>
          <w:lang w:eastAsia="pl-PL"/>
        </w:rPr>
        <w:t>§ 17</w:t>
      </w:r>
    </w:p>
    <w:p w14:paraId="3B4AB8C3" w14:textId="77777777" w:rsidR="005761DC" w:rsidRDefault="005761DC" w:rsidP="005761DC">
      <w:pPr>
        <w:suppressAutoHyphens w:val="0"/>
        <w:ind w:left="454"/>
        <w:jc w:val="center"/>
      </w:pPr>
      <w:r>
        <w:rPr>
          <w:b/>
          <w:bCs/>
          <w:lang w:eastAsia="pl-PL"/>
        </w:rPr>
        <w:t>Odbiór pogwarancyjny</w:t>
      </w:r>
    </w:p>
    <w:p w14:paraId="3C9EF28C" w14:textId="04329969" w:rsidR="005761DC" w:rsidRDefault="005761DC" w:rsidP="005679FC">
      <w:pPr>
        <w:numPr>
          <w:ilvl w:val="0"/>
          <w:numId w:val="92"/>
        </w:numPr>
        <w:suppressAutoHyphens w:val="0"/>
        <w:autoSpaceDE w:val="0"/>
        <w:spacing w:after="0" w:line="240" w:lineRule="auto"/>
        <w:ind w:left="426" w:hanging="426"/>
        <w:contextualSpacing/>
        <w:jc w:val="both"/>
      </w:pPr>
      <w:r>
        <w:rPr>
          <w:lang w:eastAsia="pl-PL"/>
        </w:rPr>
        <w:t xml:space="preserve">Odbiór pogwarancyjny następuje przed upływem lub najpóźniej na dzień upływu okresu rękojmi </w:t>
      </w:r>
      <w:r w:rsidR="001B17EB">
        <w:rPr>
          <w:lang w:eastAsia="pl-PL"/>
        </w:rPr>
        <w:br/>
      </w:r>
      <w:r>
        <w:rPr>
          <w:lang w:eastAsia="pl-PL"/>
        </w:rPr>
        <w:t xml:space="preserve">i gwarancji,  po zgłoszeniu gotowości do odbioru przez Wykonawcę i polega na ocenie wykonania robót, w tym związanych z usunięciem wad. </w:t>
      </w:r>
    </w:p>
    <w:p w14:paraId="38CBB94E" w14:textId="77777777" w:rsidR="005761DC" w:rsidRDefault="005761DC" w:rsidP="005679FC">
      <w:pPr>
        <w:numPr>
          <w:ilvl w:val="0"/>
          <w:numId w:val="92"/>
        </w:numPr>
        <w:suppressAutoHyphens w:val="0"/>
        <w:spacing w:after="0" w:line="240" w:lineRule="auto"/>
        <w:ind w:left="426" w:hanging="426"/>
        <w:contextualSpacing/>
        <w:jc w:val="both"/>
      </w:pPr>
      <w:r>
        <w:rPr>
          <w:lang w:eastAsia="pl-PL"/>
        </w:rPr>
        <w:t>Komisję odbioru pogwarancyjnego zwoła Zamawiający.</w:t>
      </w:r>
    </w:p>
    <w:p w14:paraId="7A90B402" w14:textId="77777777" w:rsidR="005761DC" w:rsidRDefault="005761DC" w:rsidP="005679FC">
      <w:pPr>
        <w:numPr>
          <w:ilvl w:val="0"/>
          <w:numId w:val="92"/>
        </w:numPr>
        <w:suppressAutoHyphens w:val="0"/>
        <w:spacing w:after="0" w:line="240" w:lineRule="auto"/>
        <w:ind w:left="426" w:hanging="426"/>
        <w:contextualSpacing/>
        <w:jc w:val="both"/>
      </w:pPr>
      <w:r>
        <w:rPr>
          <w:lang w:eastAsia="pl-PL"/>
        </w:rPr>
        <w:t xml:space="preserve">Strony postanawiają, że z czynności odbioru pogwarancyjnego będzie spisany protokół pogwarancyjny. </w:t>
      </w:r>
    </w:p>
    <w:p w14:paraId="1C56A64B" w14:textId="77777777" w:rsidR="005761DC" w:rsidRDefault="005761DC" w:rsidP="005679FC">
      <w:pPr>
        <w:numPr>
          <w:ilvl w:val="0"/>
          <w:numId w:val="92"/>
        </w:numPr>
        <w:suppressAutoHyphens w:val="0"/>
        <w:autoSpaceDE w:val="0"/>
        <w:spacing w:after="0" w:line="240" w:lineRule="auto"/>
        <w:ind w:left="426" w:hanging="426"/>
        <w:contextualSpacing/>
        <w:jc w:val="both"/>
      </w:pPr>
      <w:r>
        <w:rPr>
          <w:lang w:eastAsia="pl-PL"/>
        </w:rPr>
        <w:t xml:space="preserve">W przypadku gdy Wykonawca nie dokona Zamawiającemu zgłoszenia gotowości do odbioru pogwarancyjnego, a w przypadku wystąpienia jakichkolwiek usterek Zamawiający uzna, że powstały one w okresie gwarancji i rękojmi na skutek czego Wykonawca zobowiązany będzie do ich usunięcia na pisemne wezwanie Zamawiającego. </w:t>
      </w:r>
    </w:p>
    <w:p w14:paraId="43363E92" w14:textId="77777777" w:rsidR="005761DC" w:rsidRDefault="005761DC" w:rsidP="005761DC">
      <w:pPr>
        <w:suppressAutoHyphens w:val="0"/>
        <w:jc w:val="both"/>
        <w:rPr>
          <w:color w:val="000000"/>
          <w:lang w:eastAsia="pl-PL"/>
        </w:rPr>
      </w:pPr>
    </w:p>
    <w:p w14:paraId="5F1F5CCE" w14:textId="77777777" w:rsidR="005761DC" w:rsidRDefault="005761DC" w:rsidP="005761DC">
      <w:pPr>
        <w:suppressAutoHyphens w:val="0"/>
        <w:autoSpaceDE w:val="0"/>
        <w:jc w:val="center"/>
      </w:pPr>
      <w:r>
        <w:rPr>
          <w:b/>
          <w:bCs/>
          <w:color w:val="000000"/>
          <w:lang w:eastAsia="pl-PL"/>
        </w:rPr>
        <w:t>§ 18</w:t>
      </w:r>
    </w:p>
    <w:p w14:paraId="513843FF" w14:textId="77777777" w:rsidR="005761DC" w:rsidRDefault="005761DC" w:rsidP="005761DC">
      <w:pPr>
        <w:suppressAutoHyphens w:val="0"/>
        <w:autoSpaceDE w:val="0"/>
        <w:jc w:val="center"/>
      </w:pPr>
      <w:r>
        <w:rPr>
          <w:b/>
          <w:bCs/>
          <w:color w:val="000000"/>
          <w:lang w:eastAsia="pl-PL"/>
        </w:rPr>
        <w:t>Kary umowne</w:t>
      </w:r>
    </w:p>
    <w:p w14:paraId="76955C75" w14:textId="1EFA1FB3" w:rsidR="005761DC" w:rsidRPr="00EC7FEB" w:rsidRDefault="005761DC" w:rsidP="00EC7FEB">
      <w:pPr>
        <w:pStyle w:val="Akapitzlist"/>
        <w:numPr>
          <w:ilvl w:val="3"/>
          <w:numId w:val="92"/>
        </w:numPr>
        <w:tabs>
          <w:tab w:val="clear" w:pos="0"/>
        </w:tabs>
        <w:suppressAutoHyphens w:val="0"/>
        <w:autoSpaceDE w:val="0"/>
        <w:spacing w:after="0" w:line="240" w:lineRule="auto"/>
        <w:ind w:left="426"/>
        <w:jc w:val="both"/>
        <w:rPr>
          <w:rFonts w:ascii="Times New Roman" w:hAnsi="Times New Roman" w:cs="Times New Roman"/>
        </w:rPr>
      </w:pPr>
      <w:r w:rsidRPr="00EC7FEB">
        <w:rPr>
          <w:rFonts w:ascii="Times New Roman" w:hAnsi="Times New Roman" w:cs="Times New Roman"/>
          <w:color w:val="000000"/>
          <w:lang w:eastAsia="pl-PL"/>
        </w:rPr>
        <w:t>Wykonawca zapłaci Zamawiającemu kary umowne w następujących przypadkach i wysokości:</w:t>
      </w:r>
    </w:p>
    <w:p w14:paraId="5B08F800" w14:textId="2EEDBA3D" w:rsidR="005761DC" w:rsidRPr="00EC7FEB" w:rsidRDefault="005761DC" w:rsidP="00EC7FEB">
      <w:pPr>
        <w:numPr>
          <w:ilvl w:val="2"/>
          <w:numId w:val="107"/>
        </w:numPr>
        <w:tabs>
          <w:tab w:val="clear" w:pos="0"/>
        </w:tabs>
        <w:suppressAutoHyphens w:val="0"/>
        <w:autoSpaceDE w:val="0"/>
        <w:spacing w:after="0" w:line="240" w:lineRule="auto"/>
        <w:ind w:left="851" w:hanging="464"/>
        <w:contextualSpacing/>
        <w:jc w:val="both"/>
      </w:pPr>
      <w:r w:rsidRPr="00EC7FEB">
        <w:rPr>
          <w:color w:val="000000"/>
          <w:lang w:eastAsia="pl-PL"/>
        </w:rPr>
        <w:t xml:space="preserve">za opóźnienie w rozpoczęciu robót – w wysokości 0,5% wynagrodzenia brutto  określonego </w:t>
      </w:r>
      <w:r w:rsidR="00EC7FEB">
        <w:rPr>
          <w:color w:val="000000"/>
          <w:lang w:eastAsia="pl-PL"/>
        </w:rPr>
        <w:br/>
      </w:r>
      <w:r w:rsidRPr="00EC7FEB">
        <w:rPr>
          <w:color w:val="000000"/>
          <w:lang w:eastAsia="pl-PL"/>
        </w:rPr>
        <w:t>w § 11 ust. 1 niniejszej Umowy za każdy dzień opóźnienia, nie więcej jednak niż 20% wynagrodzenia brutto,</w:t>
      </w:r>
    </w:p>
    <w:p w14:paraId="021F0FD0" w14:textId="77777777" w:rsidR="005761DC" w:rsidRDefault="005761DC" w:rsidP="00EC7FEB">
      <w:pPr>
        <w:numPr>
          <w:ilvl w:val="2"/>
          <w:numId w:val="107"/>
        </w:numPr>
        <w:suppressAutoHyphens w:val="0"/>
        <w:autoSpaceDE w:val="0"/>
        <w:spacing w:after="0" w:line="240" w:lineRule="auto"/>
        <w:ind w:left="851" w:hanging="464"/>
        <w:contextualSpacing/>
        <w:jc w:val="both"/>
      </w:pPr>
      <w:r>
        <w:rPr>
          <w:color w:val="000000"/>
          <w:lang w:eastAsia="pl-PL"/>
        </w:rPr>
        <w:t>za powstanie przerwy w realizacji robót z przyczyn zależnych od Wykonawcy – w wysokości 0,5% wynagrodzenia brutto określonego w § 11 ust. 1 niniejszej Umowy za każdy dzień przerwy, potwierdzony przez Inspektora Nadzoru Inwestorskiego wpisem do dziennika budowy, nie więcej jednak niż 20% wynagrodzenia brutto,</w:t>
      </w:r>
    </w:p>
    <w:p w14:paraId="7CAE630B" w14:textId="19B1D0E5" w:rsidR="005761DC" w:rsidRDefault="005761DC" w:rsidP="00EC7FEB">
      <w:pPr>
        <w:numPr>
          <w:ilvl w:val="2"/>
          <w:numId w:val="107"/>
        </w:numPr>
        <w:suppressAutoHyphens w:val="0"/>
        <w:autoSpaceDE w:val="0"/>
        <w:spacing w:after="0" w:line="240" w:lineRule="auto"/>
        <w:ind w:left="851" w:hanging="464"/>
        <w:contextualSpacing/>
        <w:jc w:val="both"/>
      </w:pPr>
      <w:r>
        <w:rPr>
          <w:color w:val="000000"/>
          <w:lang w:eastAsia="pl-PL"/>
        </w:rPr>
        <w:t>za opóźnienie w przedstawieniu dokumentów</w:t>
      </w:r>
      <w:r w:rsidR="00EC7FEB">
        <w:rPr>
          <w:color w:val="000000"/>
          <w:lang w:eastAsia="pl-PL"/>
        </w:rPr>
        <w:t xml:space="preserve"> ubezpieczeniowych określonych </w:t>
      </w:r>
      <w:r>
        <w:rPr>
          <w:color w:val="000000"/>
          <w:lang w:eastAsia="pl-PL"/>
        </w:rPr>
        <w:t xml:space="preserve">w § 8 niniejszej Umowy – w wysokości </w:t>
      </w:r>
      <w:r>
        <w:rPr>
          <w:lang w:eastAsia="pl-PL"/>
        </w:rPr>
        <w:t xml:space="preserve">200,00 </w:t>
      </w:r>
      <w:r>
        <w:rPr>
          <w:color w:val="000000"/>
          <w:lang w:eastAsia="pl-PL"/>
        </w:rPr>
        <w:t>zł za każdy dzień opóźnienia, nie więcej jednak niż 20% wynagrodzenia brutto,</w:t>
      </w:r>
    </w:p>
    <w:p w14:paraId="491A9DF3" w14:textId="77777777" w:rsidR="005761DC" w:rsidRDefault="005761DC" w:rsidP="00EC7FEB">
      <w:pPr>
        <w:numPr>
          <w:ilvl w:val="2"/>
          <w:numId w:val="107"/>
        </w:numPr>
        <w:suppressAutoHyphens w:val="0"/>
        <w:autoSpaceDE w:val="0"/>
        <w:spacing w:after="0" w:line="240" w:lineRule="auto"/>
        <w:ind w:left="851" w:hanging="464"/>
        <w:contextualSpacing/>
        <w:jc w:val="both"/>
      </w:pPr>
      <w:r>
        <w:rPr>
          <w:color w:val="000000"/>
          <w:lang w:eastAsia="pl-PL"/>
        </w:rPr>
        <w:t>za opóźnienie w odebraniu placu budowy – w wysokości 0,5% wynagrodzenia brutto określonego w § 11 ust. 1 niniejszej Umowy za każdy dzień opóźnienia, nie więcej jednak niż 20% wynagrodzenia brutto,</w:t>
      </w:r>
    </w:p>
    <w:p w14:paraId="1D2A54E9" w14:textId="6CDE917F" w:rsidR="005761DC" w:rsidRDefault="005761DC" w:rsidP="00EC7FEB">
      <w:pPr>
        <w:numPr>
          <w:ilvl w:val="2"/>
          <w:numId w:val="107"/>
        </w:numPr>
        <w:suppressAutoHyphens w:val="0"/>
        <w:autoSpaceDE w:val="0"/>
        <w:spacing w:after="0" w:line="240" w:lineRule="auto"/>
        <w:ind w:left="851" w:hanging="464"/>
        <w:contextualSpacing/>
        <w:jc w:val="both"/>
      </w:pPr>
      <w:r>
        <w:rPr>
          <w:color w:val="000000"/>
          <w:lang w:eastAsia="pl-PL"/>
        </w:rPr>
        <w:t xml:space="preserve">za wprowadzenie Podwykonawcy na teren robót niezgodnie z postanowieniami </w:t>
      </w:r>
      <w:r>
        <w:rPr>
          <w:color w:val="000000"/>
          <w:lang w:eastAsia="pl-PL"/>
        </w:rPr>
        <w:br/>
        <w:t>§ 20 i § 21 – w wysokości 10</w:t>
      </w:r>
      <w:r>
        <w:rPr>
          <w:lang w:eastAsia="pl-PL"/>
        </w:rPr>
        <w:t xml:space="preserve">00,00 </w:t>
      </w:r>
      <w:r>
        <w:rPr>
          <w:color w:val="000000"/>
          <w:lang w:eastAsia="pl-PL"/>
        </w:rPr>
        <w:t>zł, z wyjątkiem sytuacji kiedy wprowadzenie Podwykonawcy spowodowane było koniecznoś</w:t>
      </w:r>
      <w:r w:rsidR="00EC7FEB">
        <w:rPr>
          <w:color w:val="000000"/>
          <w:lang w:eastAsia="pl-PL"/>
        </w:rPr>
        <w:t xml:space="preserve">cią natychmiastowego działania </w:t>
      </w:r>
      <w:r>
        <w:rPr>
          <w:color w:val="000000"/>
          <w:lang w:eastAsia="pl-PL"/>
        </w:rPr>
        <w:t>w celu zapobieżenia katastrofie lub w celu uniknięcia strat,</w:t>
      </w:r>
    </w:p>
    <w:p w14:paraId="7C083C1E" w14:textId="77777777" w:rsidR="005761DC" w:rsidRDefault="005761DC" w:rsidP="00EC7FEB">
      <w:pPr>
        <w:numPr>
          <w:ilvl w:val="2"/>
          <w:numId w:val="107"/>
        </w:numPr>
        <w:suppressAutoHyphens w:val="0"/>
        <w:autoSpaceDE w:val="0"/>
        <w:spacing w:after="0" w:line="240" w:lineRule="auto"/>
        <w:ind w:left="851" w:hanging="464"/>
        <w:contextualSpacing/>
        <w:jc w:val="both"/>
      </w:pPr>
      <w:r>
        <w:rPr>
          <w:color w:val="000000"/>
          <w:lang w:eastAsia="pl-PL"/>
        </w:rPr>
        <w:t>za braku zapłaty lub nieterminowej zapłaty wynagrodzenia należnego podwykonawcom lub dalszym podwykonawcom – w wysokości 200,00 zł za każdy przypadek,</w:t>
      </w:r>
    </w:p>
    <w:p w14:paraId="62F7440E" w14:textId="77777777" w:rsidR="005761DC" w:rsidRDefault="005761DC" w:rsidP="00EC7FEB">
      <w:pPr>
        <w:numPr>
          <w:ilvl w:val="2"/>
          <w:numId w:val="107"/>
        </w:numPr>
        <w:suppressAutoHyphens w:val="0"/>
        <w:autoSpaceDE w:val="0"/>
        <w:spacing w:after="0" w:line="240" w:lineRule="auto"/>
        <w:ind w:left="851" w:hanging="464"/>
        <w:contextualSpacing/>
        <w:jc w:val="both"/>
      </w:pPr>
      <w:r>
        <w:rPr>
          <w:color w:val="000000"/>
          <w:lang w:eastAsia="pl-PL"/>
        </w:rPr>
        <w:t>za nieprzedłożenia do zaakceptowania projektu umowy o podwykonawstwo, której przedmiotem są roboty budowlane, lub projektu jej zmiany – w wysokości 200,00 zł za każdy przypadek,</w:t>
      </w:r>
    </w:p>
    <w:p w14:paraId="42FAC259" w14:textId="0E56C24F" w:rsidR="005761DC" w:rsidRDefault="005761DC" w:rsidP="00EC7FEB">
      <w:pPr>
        <w:numPr>
          <w:ilvl w:val="2"/>
          <w:numId w:val="107"/>
        </w:numPr>
        <w:suppressAutoHyphens w:val="0"/>
        <w:autoSpaceDE w:val="0"/>
        <w:spacing w:after="0" w:line="240" w:lineRule="auto"/>
        <w:ind w:left="851" w:hanging="464"/>
        <w:contextualSpacing/>
        <w:jc w:val="both"/>
      </w:pPr>
      <w:r>
        <w:rPr>
          <w:color w:val="000000"/>
          <w:lang w:eastAsia="pl-PL"/>
        </w:rPr>
        <w:t>za nieprzedłożenia poświadczonej za zgo</w:t>
      </w:r>
      <w:r w:rsidR="00EC7FEB">
        <w:rPr>
          <w:color w:val="000000"/>
          <w:lang w:eastAsia="pl-PL"/>
        </w:rPr>
        <w:t xml:space="preserve">dność z oryginałem kopii umowy </w:t>
      </w:r>
      <w:r>
        <w:rPr>
          <w:color w:val="000000"/>
          <w:lang w:eastAsia="pl-PL"/>
        </w:rPr>
        <w:t>o podwykonawstwo lub jej zmiany - w wysokości 200,00 zł za każdy przypadek,</w:t>
      </w:r>
    </w:p>
    <w:p w14:paraId="28FEB470" w14:textId="77777777" w:rsidR="005761DC" w:rsidRDefault="005761DC" w:rsidP="00EC7FEB">
      <w:pPr>
        <w:numPr>
          <w:ilvl w:val="2"/>
          <w:numId w:val="107"/>
        </w:numPr>
        <w:suppressAutoHyphens w:val="0"/>
        <w:autoSpaceDE w:val="0"/>
        <w:spacing w:after="0" w:line="240" w:lineRule="auto"/>
        <w:ind w:left="851" w:hanging="464"/>
        <w:contextualSpacing/>
        <w:jc w:val="both"/>
      </w:pPr>
      <w:r>
        <w:rPr>
          <w:color w:val="000000"/>
          <w:lang w:eastAsia="pl-PL"/>
        </w:rPr>
        <w:t xml:space="preserve">za braku zmiany umowy o podwykonawstwo w zakresie terminu zapłaty, zgodnie </w:t>
      </w:r>
      <w:r>
        <w:rPr>
          <w:color w:val="000000"/>
          <w:lang w:eastAsia="pl-PL"/>
        </w:rPr>
        <w:br/>
        <w:t>z art. 464 ust. 10 ustawy Prawo zamówień publicznych - w wysokości 200,00 zł za każdy przypadek,</w:t>
      </w:r>
    </w:p>
    <w:p w14:paraId="4E5CF9F0" w14:textId="6BECCE8F" w:rsidR="005761DC" w:rsidRDefault="005761DC" w:rsidP="00EC7FEB">
      <w:pPr>
        <w:numPr>
          <w:ilvl w:val="2"/>
          <w:numId w:val="107"/>
        </w:numPr>
        <w:suppressAutoHyphens w:val="0"/>
        <w:autoSpaceDE w:val="0"/>
        <w:spacing w:after="0" w:line="240" w:lineRule="auto"/>
        <w:ind w:left="851" w:hanging="464"/>
        <w:contextualSpacing/>
        <w:jc w:val="both"/>
      </w:pPr>
      <w:r>
        <w:rPr>
          <w:color w:val="000000"/>
          <w:lang w:eastAsia="pl-PL"/>
        </w:rPr>
        <w:t>za opóźnienie w terminowym realizow</w:t>
      </w:r>
      <w:r w:rsidR="00EC7FEB">
        <w:rPr>
          <w:color w:val="000000"/>
          <w:lang w:eastAsia="pl-PL"/>
        </w:rPr>
        <w:t xml:space="preserve">aniu całego przedmiotu Umowy – </w:t>
      </w:r>
      <w:r>
        <w:rPr>
          <w:color w:val="000000"/>
          <w:lang w:eastAsia="pl-PL"/>
        </w:rPr>
        <w:t>w wysokości 0,5 % wynagrodzenia brutto określonego w § 11 ust. 1 niniejszej Umowy za każdy rozpoczęty dzień opóźnienia, nie więcej jednak niż 20% wynagrodzenia brutto,</w:t>
      </w:r>
    </w:p>
    <w:p w14:paraId="5FED5071" w14:textId="116E538D" w:rsidR="005761DC" w:rsidRDefault="005761DC" w:rsidP="00EC7FEB">
      <w:pPr>
        <w:numPr>
          <w:ilvl w:val="2"/>
          <w:numId w:val="107"/>
        </w:numPr>
        <w:suppressAutoHyphens w:val="0"/>
        <w:autoSpaceDE w:val="0"/>
        <w:spacing w:after="0" w:line="240" w:lineRule="auto"/>
        <w:ind w:left="851" w:hanging="464"/>
        <w:contextualSpacing/>
        <w:jc w:val="both"/>
      </w:pPr>
      <w:r>
        <w:rPr>
          <w:color w:val="000000"/>
          <w:lang w:eastAsia="pl-PL"/>
        </w:rPr>
        <w:t>za opóźnienie terminu rozpoczęcia lub zakoń</w:t>
      </w:r>
      <w:r w:rsidR="00EC7FEB">
        <w:rPr>
          <w:color w:val="000000"/>
          <w:lang w:eastAsia="pl-PL"/>
        </w:rPr>
        <w:t xml:space="preserve">czenia odbioru końcowego robót </w:t>
      </w:r>
      <w:r>
        <w:rPr>
          <w:color w:val="000000"/>
          <w:lang w:eastAsia="pl-PL"/>
        </w:rPr>
        <w:t>z powodu okoliczności, za które odpow</w:t>
      </w:r>
      <w:r w:rsidR="00EC7FEB">
        <w:rPr>
          <w:color w:val="000000"/>
          <w:lang w:eastAsia="pl-PL"/>
        </w:rPr>
        <w:t xml:space="preserve">iedzialność ponosi Wykonawca – </w:t>
      </w:r>
      <w:r>
        <w:rPr>
          <w:color w:val="000000"/>
          <w:lang w:eastAsia="pl-PL"/>
        </w:rPr>
        <w:t>w wysokości 0,5 % wynagrodzenia brutto określonego w § 11 ust. 1 niniejszej Umowy za każdy dzień opóźnienia, nie więcej jednak niż 20% wynagrodzenia brutto,</w:t>
      </w:r>
    </w:p>
    <w:p w14:paraId="2E33DA3D" w14:textId="77777777" w:rsidR="005761DC" w:rsidRDefault="005761DC" w:rsidP="00EC7FEB">
      <w:pPr>
        <w:numPr>
          <w:ilvl w:val="2"/>
          <w:numId w:val="107"/>
        </w:numPr>
        <w:suppressAutoHyphens w:val="0"/>
        <w:autoSpaceDE w:val="0"/>
        <w:spacing w:after="0" w:line="240" w:lineRule="auto"/>
        <w:ind w:left="851" w:hanging="464"/>
        <w:contextualSpacing/>
        <w:jc w:val="both"/>
      </w:pPr>
      <w:r>
        <w:rPr>
          <w:color w:val="000000"/>
          <w:lang w:eastAsia="pl-PL"/>
        </w:rPr>
        <w:t>za opóźnienie w usunięciu wad stwierdzonych przy odbiorze – w wysokości 0,5% wynagrodzenia brutto określonego w § 11 ust. 1 niniejszej Umowy za każdy dzień opóźnienia, nie więcej jednak niż 20% wynagrodzenia brutto,</w:t>
      </w:r>
    </w:p>
    <w:p w14:paraId="1648322D" w14:textId="77777777" w:rsidR="005761DC" w:rsidRDefault="005761DC" w:rsidP="00EC7FEB">
      <w:pPr>
        <w:numPr>
          <w:ilvl w:val="2"/>
          <w:numId w:val="107"/>
        </w:numPr>
        <w:suppressAutoHyphens w:val="0"/>
        <w:autoSpaceDE w:val="0"/>
        <w:spacing w:after="0" w:line="240" w:lineRule="auto"/>
        <w:ind w:left="851" w:hanging="464"/>
        <w:contextualSpacing/>
        <w:jc w:val="both"/>
      </w:pPr>
      <w:r>
        <w:rPr>
          <w:color w:val="000000"/>
          <w:lang w:eastAsia="pl-PL"/>
        </w:rPr>
        <w:t xml:space="preserve">za opóźnienie w usunięciu wad ujawnionych w okresie gwarancji i rękojmi – </w:t>
      </w:r>
      <w:r>
        <w:rPr>
          <w:color w:val="000000"/>
          <w:lang w:eastAsia="pl-PL"/>
        </w:rPr>
        <w:br/>
        <w:t>w wysokości 0,5% wynagrodzenia brutto określonego w § 11 ust. 1 niniejszej Umowy za każdy dzień opóźnienia, nie więcej jednak niż 20% wynagrodzenia brutto,</w:t>
      </w:r>
    </w:p>
    <w:p w14:paraId="6AB99DEB" w14:textId="77777777" w:rsidR="005761DC" w:rsidRDefault="005761DC" w:rsidP="00EC7FEB">
      <w:pPr>
        <w:numPr>
          <w:ilvl w:val="2"/>
          <w:numId w:val="107"/>
        </w:numPr>
        <w:suppressAutoHyphens w:val="0"/>
        <w:autoSpaceDE w:val="0"/>
        <w:spacing w:after="0" w:line="240" w:lineRule="auto"/>
        <w:ind w:left="851" w:hanging="464"/>
        <w:contextualSpacing/>
        <w:jc w:val="both"/>
      </w:pPr>
      <w:r>
        <w:rPr>
          <w:color w:val="000000"/>
          <w:lang w:eastAsia="pl-PL"/>
        </w:rPr>
        <w:t xml:space="preserve">za odstąpienie od Umowy przez Zamawiającego z przyczyn leżących po stronie Wykonawcy – w wysokości 10 % wynagrodzenia brutto określonego w § 11 ust. 1 niniejszej Umowy. </w:t>
      </w:r>
    </w:p>
    <w:p w14:paraId="6DEC3BB3" w14:textId="45CFC9B7" w:rsidR="005761DC" w:rsidRPr="00EC7FEB" w:rsidRDefault="005761DC" w:rsidP="00EC7FEB">
      <w:pPr>
        <w:pStyle w:val="Akapitzlist"/>
        <w:numPr>
          <w:ilvl w:val="0"/>
          <w:numId w:val="107"/>
        </w:numPr>
        <w:tabs>
          <w:tab w:val="clear" w:pos="0"/>
        </w:tabs>
        <w:suppressAutoHyphens w:val="0"/>
        <w:autoSpaceDE w:val="0"/>
        <w:spacing w:after="0" w:line="240" w:lineRule="auto"/>
        <w:ind w:left="426"/>
        <w:jc w:val="both"/>
        <w:rPr>
          <w:rFonts w:ascii="Times New Roman" w:hAnsi="Times New Roman" w:cs="Times New Roman"/>
        </w:rPr>
      </w:pPr>
      <w:r w:rsidRPr="00EC7FEB">
        <w:rPr>
          <w:rFonts w:ascii="Times New Roman" w:hAnsi="Times New Roman" w:cs="Times New Roman"/>
          <w:color w:val="000000"/>
          <w:lang w:eastAsia="pl-PL"/>
        </w:rPr>
        <w:t>Zamawiający zapłaci Wykonawcy kary umow</w:t>
      </w:r>
      <w:r w:rsidR="00EC7FEB">
        <w:rPr>
          <w:rFonts w:ascii="Times New Roman" w:hAnsi="Times New Roman" w:cs="Times New Roman"/>
          <w:color w:val="000000"/>
          <w:lang w:eastAsia="pl-PL"/>
        </w:rPr>
        <w:t xml:space="preserve">ne w następujących przypadkach </w:t>
      </w:r>
      <w:r w:rsidRPr="00EC7FEB">
        <w:rPr>
          <w:rFonts w:ascii="Times New Roman" w:hAnsi="Times New Roman" w:cs="Times New Roman"/>
          <w:color w:val="000000"/>
          <w:lang w:eastAsia="pl-PL"/>
        </w:rPr>
        <w:t>i wysokości:</w:t>
      </w:r>
    </w:p>
    <w:p w14:paraId="1ABB417C" w14:textId="77777777" w:rsidR="005761DC" w:rsidRDefault="005761DC" w:rsidP="00EC7FEB">
      <w:pPr>
        <w:numPr>
          <w:ilvl w:val="2"/>
          <w:numId w:val="107"/>
        </w:numPr>
        <w:tabs>
          <w:tab w:val="clear" w:pos="0"/>
        </w:tabs>
        <w:suppressAutoHyphens w:val="0"/>
        <w:autoSpaceDE w:val="0"/>
        <w:spacing w:after="0" w:line="240" w:lineRule="auto"/>
        <w:ind w:left="851" w:hanging="425"/>
        <w:contextualSpacing/>
        <w:jc w:val="both"/>
      </w:pPr>
      <w:r>
        <w:rPr>
          <w:color w:val="000000"/>
          <w:lang w:eastAsia="pl-PL"/>
        </w:rPr>
        <w:t>za opóźnienie w przekazaniu terenu budowy – w wysokości 0,5 % wynagrodzenia brutto określonego w § 11 ust. 1 niniejszej Umowy za każdy dzień opóźnienia,  nie więcej jednak niż 20% wynagrodzenia brutto,</w:t>
      </w:r>
    </w:p>
    <w:p w14:paraId="1CCBE47A" w14:textId="77777777" w:rsidR="005761DC" w:rsidRDefault="005761DC" w:rsidP="00EC7FEB">
      <w:pPr>
        <w:numPr>
          <w:ilvl w:val="2"/>
          <w:numId w:val="107"/>
        </w:numPr>
        <w:tabs>
          <w:tab w:val="clear" w:pos="0"/>
        </w:tabs>
        <w:suppressAutoHyphens w:val="0"/>
        <w:autoSpaceDE w:val="0"/>
        <w:spacing w:after="0" w:line="240" w:lineRule="auto"/>
        <w:ind w:left="851" w:hanging="425"/>
        <w:contextualSpacing/>
        <w:jc w:val="both"/>
      </w:pPr>
      <w:r>
        <w:rPr>
          <w:color w:val="000000"/>
          <w:lang w:eastAsia="pl-PL"/>
        </w:rPr>
        <w:t>za odstąpienie od Umowy przez Wykonawcę z przyczyn leżących po stronie Zamawiającego- w wysokości 10 % wynagrodzenia brutto określonego w § 11 ust. 1 niniejszej Umowy, z wyjątkiem sytuacji przedstawionej w art. 456 ustawy z dnia 11 września 2019r. – Prawo zamówień publicznych.</w:t>
      </w:r>
    </w:p>
    <w:p w14:paraId="5508D929" w14:textId="0FD2193E" w:rsidR="005761DC" w:rsidRPr="00EC7FEB" w:rsidRDefault="005761DC" w:rsidP="00EC7FEB">
      <w:pPr>
        <w:pStyle w:val="Akapitzlist"/>
        <w:numPr>
          <w:ilvl w:val="0"/>
          <w:numId w:val="107"/>
        </w:numPr>
        <w:tabs>
          <w:tab w:val="clear" w:pos="0"/>
        </w:tabs>
        <w:suppressAutoHyphens w:val="0"/>
        <w:autoSpaceDE w:val="0"/>
        <w:spacing w:after="0" w:line="240" w:lineRule="auto"/>
        <w:ind w:left="426"/>
        <w:jc w:val="both"/>
        <w:rPr>
          <w:rFonts w:ascii="Times New Roman" w:hAnsi="Times New Roman" w:cs="Times New Roman"/>
          <w:color w:val="000000"/>
          <w:lang w:eastAsia="pl-PL"/>
        </w:rPr>
      </w:pPr>
      <w:r w:rsidRPr="00EC7FEB">
        <w:rPr>
          <w:rFonts w:ascii="Times New Roman" w:hAnsi="Times New Roman" w:cs="Times New Roman"/>
          <w:color w:val="000000"/>
          <w:lang w:eastAsia="pl-PL"/>
        </w:rPr>
        <w:t xml:space="preserve">Łączna maksymalna wysokość kar umownych, których dochodzić może każda ze Stron wynosi 40% kwoty wskazanej w </w:t>
      </w:r>
      <w:r w:rsidRPr="00EC7FEB">
        <w:rPr>
          <w:rFonts w:ascii="Times New Roman" w:hAnsi="Times New Roman" w:cs="Times New Roman"/>
          <w:bCs/>
          <w:color w:val="000000"/>
          <w:lang w:eastAsia="pl-PL"/>
        </w:rPr>
        <w:t>§ 11 ust. 1.</w:t>
      </w:r>
    </w:p>
    <w:p w14:paraId="4F7FE69D" w14:textId="46E9CE2E" w:rsidR="005761DC" w:rsidRPr="00EC7FEB" w:rsidRDefault="005761DC" w:rsidP="00EC7FEB">
      <w:pPr>
        <w:pStyle w:val="Akapitzlist"/>
        <w:numPr>
          <w:ilvl w:val="0"/>
          <w:numId w:val="107"/>
        </w:numPr>
        <w:tabs>
          <w:tab w:val="clear" w:pos="0"/>
        </w:tabs>
        <w:suppressAutoHyphens w:val="0"/>
        <w:autoSpaceDE w:val="0"/>
        <w:spacing w:after="0" w:line="240" w:lineRule="auto"/>
        <w:ind w:left="426"/>
        <w:jc w:val="both"/>
        <w:rPr>
          <w:rFonts w:ascii="Times New Roman" w:hAnsi="Times New Roman" w:cs="Times New Roman"/>
          <w:color w:val="000000"/>
          <w:lang w:eastAsia="pl-PL"/>
        </w:rPr>
      </w:pPr>
      <w:r w:rsidRPr="00EC7FEB">
        <w:rPr>
          <w:rFonts w:ascii="Times New Roman" w:hAnsi="Times New Roman" w:cs="Times New Roman"/>
          <w:color w:val="000000"/>
          <w:lang w:eastAsia="pl-PL"/>
        </w:rPr>
        <w:t>W przypadku braku możliwości pełnego zaspokojenia należnych Zamawiającemu kar umownych (z tytułu ust. 1 pkt. 1-9) z kwoty wniesionego przez Wykonawcę zabezpieczenia należytego wykonania umowy, Zamawiający pobierze je z bieżących należności Wykonawcy, na co Wykonawca wyraża zgodę.</w:t>
      </w:r>
    </w:p>
    <w:p w14:paraId="78BF0460" w14:textId="015DF217" w:rsidR="005761DC" w:rsidRPr="00EC7FEB" w:rsidRDefault="005761DC" w:rsidP="00EC7FEB">
      <w:pPr>
        <w:pStyle w:val="Akapitzlist"/>
        <w:numPr>
          <w:ilvl w:val="0"/>
          <w:numId w:val="107"/>
        </w:numPr>
        <w:tabs>
          <w:tab w:val="clear" w:pos="0"/>
        </w:tabs>
        <w:suppressAutoHyphens w:val="0"/>
        <w:autoSpaceDE w:val="0"/>
        <w:spacing w:after="0" w:line="240" w:lineRule="auto"/>
        <w:ind w:left="426"/>
        <w:jc w:val="both"/>
        <w:rPr>
          <w:rFonts w:ascii="Times New Roman" w:hAnsi="Times New Roman" w:cs="Times New Roman"/>
          <w:color w:val="000000"/>
          <w:lang w:eastAsia="pl-PL"/>
        </w:rPr>
      </w:pPr>
      <w:r w:rsidRPr="00EC7FEB">
        <w:rPr>
          <w:rFonts w:ascii="Times New Roman" w:hAnsi="Times New Roman" w:cs="Times New Roman"/>
          <w:color w:val="000000"/>
          <w:lang w:eastAsia="pl-PL"/>
        </w:rPr>
        <w:t>Kary należne Zamawiającemu (z tytułu ust. 1 pkt. 1-9), przewyższające kwotę wniesionego przez Wykonawcę zabezpieczenia i s</w:t>
      </w:r>
      <w:r w:rsidR="001B17EB">
        <w:rPr>
          <w:rFonts w:ascii="Times New Roman" w:hAnsi="Times New Roman" w:cs="Times New Roman"/>
          <w:color w:val="000000"/>
          <w:lang w:eastAsia="pl-PL"/>
        </w:rPr>
        <w:t xml:space="preserve">umę pobranych przez niego kwot </w:t>
      </w:r>
      <w:r w:rsidRPr="00EC7FEB">
        <w:rPr>
          <w:rFonts w:ascii="Times New Roman" w:hAnsi="Times New Roman" w:cs="Times New Roman"/>
          <w:color w:val="000000"/>
          <w:lang w:eastAsia="pl-PL"/>
        </w:rPr>
        <w:t>z bieżących należności Wykonawcy, zostaną wpła</w:t>
      </w:r>
      <w:r w:rsidR="001B17EB">
        <w:rPr>
          <w:rFonts w:ascii="Times New Roman" w:hAnsi="Times New Roman" w:cs="Times New Roman"/>
          <w:color w:val="000000"/>
          <w:lang w:eastAsia="pl-PL"/>
        </w:rPr>
        <w:t xml:space="preserve">cone na rachunek Zamawiającego </w:t>
      </w:r>
      <w:r w:rsidRPr="00EC7FEB">
        <w:rPr>
          <w:rFonts w:ascii="Times New Roman" w:hAnsi="Times New Roman" w:cs="Times New Roman"/>
          <w:color w:val="000000"/>
          <w:lang w:eastAsia="pl-PL"/>
        </w:rPr>
        <w:t>w terminie 14 dni od pisemnego wezwania do ich uregulowania.</w:t>
      </w:r>
    </w:p>
    <w:p w14:paraId="5317D3EE" w14:textId="697631B7" w:rsidR="005761DC" w:rsidRPr="00EC7FEB" w:rsidRDefault="005761DC" w:rsidP="00EC7FEB">
      <w:pPr>
        <w:pStyle w:val="Akapitzlist"/>
        <w:numPr>
          <w:ilvl w:val="0"/>
          <w:numId w:val="107"/>
        </w:numPr>
        <w:tabs>
          <w:tab w:val="clear" w:pos="0"/>
        </w:tabs>
        <w:suppressAutoHyphens w:val="0"/>
        <w:autoSpaceDE w:val="0"/>
        <w:spacing w:after="0" w:line="240" w:lineRule="auto"/>
        <w:ind w:left="426"/>
        <w:jc w:val="both"/>
        <w:rPr>
          <w:rFonts w:ascii="Times New Roman" w:hAnsi="Times New Roman" w:cs="Times New Roman"/>
          <w:color w:val="000000"/>
          <w:lang w:eastAsia="pl-PL"/>
        </w:rPr>
      </w:pPr>
      <w:r w:rsidRPr="00EC7FEB">
        <w:rPr>
          <w:rFonts w:ascii="Times New Roman" w:hAnsi="Times New Roman" w:cs="Times New Roman"/>
          <w:color w:val="000000"/>
          <w:lang w:eastAsia="pl-PL"/>
        </w:rPr>
        <w:t>Kary należne Zamawiającemu (z tytułu ust. 1 pkt. 10-11), przewyższające kwotę wniesionego przez Wykonawcę zabezpieczenia, zostaną wpłacone na rachunek Zamawiającego  w terminie 30 dni od pisemnego wezwania do ich uregulowania.</w:t>
      </w:r>
    </w:p>
    <w:p w14:paraId="542A3171" w14:textId="53F6328F" w:rsidR="005761DC" w:rsidRPr="00EC7FEB" w:rsidRDefault="005761DC" w:rsidP="00EC7FEB">
      <w:pPr>
        <w:pStyle w:val="Akapitzlist"/>
        <w:numPr>
          <w:ilvl w:val="0"/>
          <w:numId w:val="107"/>
        </w:numPr>
        <w:tabs>
          <w:tab w:val="clear" w:pos="0"/>
        </w:tabs>
        <w:suppressAutoHyphens w:val="0"/>
        <w:autoSpaceDE w:val="0"/>
        <w:spacing w:after="0" w:line="240" w:lineRule="auto"/>
        <w:ind w:left="426"/>
        <w:jc w:val="both"/>
        <w:rPr>
          <w:rFonts w:ascii="Times New Roman" w:hAnsi="Times New Roman" w:cs="Times New Roman"/>
          <w:color w:val="000000"/>
          <w:lang w:eastAsia="pl-PL"/>
        </w:rPr>
      </w:pPr>
      <w:r w:rsidRPr="00EC7FEB">
        <w:rPr>
          <w:rFonts w:ascii="Times New Roman" w:hAnsi="Times New Roman" w:cs="Times New Roman"/>
          <w:color w:val="000000"/>
          <w:lang w:eastAsia="pl-PL"/>
        </w:rPr>
        <w:t>Bez zgody Zamawiającego Wykonawca nie może udzielać na rzecz osób trzecich cesji jakichkolwiek wierzytelności i zobowiązań wynikających z niniejszej Umowy.</w:t>
      </w:r>
    </w:p>
    <w:p w14:paraId="71B7B009" w14:textId="40E0B152" w:rsidR="005761DC" w:rsidRPr="00EC7FEB" w:rsidRDefault="005761DC" w:rsidP="00EC7FEB">
      <w:pPr>
        <w:pStyle w:val="Akapitzlist"/>
        <w:numPr>
          <w:ilvl w:val="0"/>
          <w:numId w:val="107"/>
        </w:numPr>
        <w:tabs>
          <w:tab w:val="clear" w:pos="0"/>
        </w:tabs>
        <w:suppressAutoHyphens w:val="0"/>
        <w:autoSpaceDE w:val="0"/>
        <w:spacing w:after="0" w:line="240" w:lineRule="auto"/>
        <w:ind w:left="426"/>
        <w:jc w:val="both"/>
        <w:rPr>
          <w:rFonts w:ascii="Times New Roman" w:hAnsi="Times New Roman" w:cs="Times New Roman"/>
          <w:color w:val="000000"/>
          <w:lang w:eastAsia="pl-PL"/>
        </w:rPr>
      </w:pPr>
      <w:r w:rsidRPr="00EC7FEB">
        <w:rPr>
          <w:rFonts w:ascii="Times New Roman" w:hAnsi="Times New Roman" w:cs="Times New Roman"/>
          <w:color w:val="000000"/>
          <w:lang w:eastAsia="pl-PL"/>
        </w:rPr>
        <w:t>Strony mają prawo do dochodzenia na zasadach ogólnych odszkodowania przewyższającego zastrzeżone kary umowne.</w:t>
      </w:r>
    </w:p>
    <w:p w14:paraId="2EE9505E" w14:textId="77777777" w:rsidR="005761DC" w:rsidRDefault="005761DC" w:rsidP="005761DC">
      <w:pPr>
        <w:suppressAutoHyphens w:val="0"/>
        <w:autoSpaceDE w:val="0"/>
        <w:ind w:left="426"/>
        <w:contextualSpacing/>
        <w:jc w:val="both"/>
        <w:rPr>
          <w:color w:val="000000"/>
          <w:lang w:eastAsia="pl-PL"/>
        </w:rPr>
      </w:pPr>
    </w:p>
    <w:p w14:paraId="47BCECCE" w14:textId="77777777" w:rsidR="005761DC" w:rsidRDefault="005761DC" w:rsidP="005761DC">
      <w:pPr>
        <w:suppressAutoHyphens w:val="0"/>
        <w:autoSpaceDE w:val="0"/>
        <w:jc w:val="center"/>
      </w:pPr>
      <w:r>
        <w:rPr>
          <w:b/>
          <w:bCs/>
          <w:color w:val="000000"/>
          <w:lang w:eastAsia="pl-PL"/>
        </w:rPr>
        <w:t>§ 19</w:t>
      </w:r>
    </w:p>
    <w:p w14:paraId="35D57FB1" w14:textId="77777777" w:rsidR="005761DC" w:rsidRDefault="005761DC" w:rsidP="005761DC">
      <w:pPr>
        <w:suppressAutoHyphens w:val="0"/>
        <w:autoSpaceDE w:val="0"/>
        <w:jc w:val="center"/>
      </w:pPr>
      <w:r>
        <w:rPr>
          <w:b/>
          <w:bCs/>
          <w:color w:val="000000"/>
          <w:lang w:eastAsia="pl-PL"/>
        </w:rPr>
        <w:t>Odstąpienie od Umowy</w:t>
      </w:r>
    </w:p>
    <w:p w14:paraId="5A906F82" w14:textId="77777777" w:rsidR="005761DC" w:rsidRDefault="005761DC" w:rsidP="001B17EB">
      <w:pPr>
        <w:numPr>
          <w:ilvl w:val="0"/>
          <w:numId w:val="93"/>
        </w:numPr>
        <w:tabs>
          <w:tab w:val="clear" w:pos="0"/>
        </w:tabs>
        <w:suppressAutoHyphens w:val="0"/>
        <w:autoSpaceDE w:val="0"/>
        <w:spacing w:after="0" w:line="240" w:lineRule="auto"/>
        <w:ind w:left="284" w:hanging="284"/>
        <w:contextualSpacing/>
        <w:jc w:val="both"/>
      </w:pPr>
      <w:r>
        <w:rPr>
          <w:color w:val="000000"/>
          <w:lang w:eastAsia="pl-PL"/>
        </w:rPr>
        <w:t>Oprócz wypadków wymienionych w treści Kodeksu Cywilnego, Zamawiającemu przysługuje prawo odstąpienia od Umowy w następujących sytuacjach:</w:t>
      </w:r>
    </w:p>
    <w:p w14:paraId="7212AFA1" w14:textId="7694C286" w:rsidR="005761DC" w:rsidRDefault="005761DC" w:rsidP="001B17EB">
      <w:pPr>
        <w:numPr>
          <w:ilvl w:val="1"/>
          <w:numId w:val="66"/>
        </w:numPr>
        <w:tabs>
          <w:tab w:val="clear" w:pos="0"/>
        </w:tabs>
        <w:suppressAutoHyphens w:val="0"/>
        <w:autoSpaceDE w:val="0"/>
        <w:spacing w:after="0" w:line="240" w:lineRule="auto"/>
        <w:ind w:left="709" w:hanging="425"/>
        <w:contextualSpacing/>
        <w:jc w:val="both"/>
      </w:pPr>
      <w:r>
        <w:rPr>
          <w:color w:val="000000"/>
          <w:lang w:eastAsia="pl-PL"/>
        </w:rPr>
        <w:t>w razie wystąpienia istotnej zmiany okoliczności powodującej, że wykonanie umowy nie leży w interesie publicznym, cz</w:t>
      </w:r>
      <w:r w:rsidR="001B17EB">
        <w:rPr>
          <w:color w:val="000000"/>
          <w:lang w:eastAsia="pl-PL"/>
        </w:rPr>
        <w:t xml:space="preserve">ego nie można było przewidzieć </w:t>
      </w:r>
      <w:r>
        <w:rPr>
          <w:color w:val="000000"/>
          <w:lang w:eastAsia="pl-PL"/>
        </w:rPr>
        <w:t>w chwili zawarcia Umowy. Odstąpienie od Umowy w tym wypadku może nastąpić w terminie 30 dni  od powzięcia wiadomości o powyższych okolicznościach,</w:t>
      </w:r>
    </w:p>
    <w:p w14:paraId="51E8B8C9" w14:textId="77777777" w:rsidR="005761DC" w:rsidRDefault="005761DC" w:rsidP="001B17EB">
      <w:pPr>
        <w:numPr>
          <w:ilvl w:val="1"/>
          <w:numId w:val="66"/>
        </w:numPr>
        <w:tabs>
          <w:tab w:val="clear" w:pos="0"/>
        </w:tabs>
        <w:suppressAutoHyphens w:val="0"/>
        <w:autoSpaceDE w:val="0"/>
        <w:spacing w:after="0" w:line="240" w:lineRule="auto"/>
        <w:ind w:left="709" w:hanging="425"/>
        <w:contextualSpacing/>
        <w:jc w:val="both"/>
      </w:pPr>
      <w:r>
        <w:rPr>
          <w:color w:val="000000"/>
          <w:lang w:eastAsia="pl-PL"/>
        </w:rPr>
        <w:t>zostanie złożony wniosek o ogłoszenie upadłości Wykonawcy, zostanie ogłoszona jego upadłość lub otwarta zostanie jego likwidacja bądź nastąpi rozwiązanie Wykonawcy albo Wykonawca złoży oświadczenie o wszczęciu postępowania naprawczego,</w:t>
      </w:r>
    </w:p>
    <w:p w14:paraId="6805D640" w14:textId="77777777" w:rsidR="005761DC" w:rsidRDefault="005761DC" w:rsidP="001B17EB">
      <w:pPr>
        <w:numPr>
          <w:ilvl w:val="1"/>
          <w:numId w:val="66"/>
        </w:numPr>
        <w:tabs>
          <w:tab w:val="clear" w:pos="0"/>
        </w:tabs>
        <w:suppressAutoHyphens w:val="0"/>
        <w:autoSpaceDE w:val="0"/>
        <w:spacing w:after="0" w:line="240" w:lineRule="auto"/>
        <w:ind w:left="709" w:hanging="425"/>
        <w:contextualSpacing/>
        <w:jc w:val="both"/>
      </w:pPr>
      <w:r>
        <w:rPr>
          <w:color w:val="000000"/>
          <w:lang w:eastAsia="pl-PL"/>
        </w:rPr>
        <w:t>zostanie wydany nakaz zajęcia majątku Wykonawcy,</w:t>
      </w:r>
    </w:p>
    <w:p w14:paraId="42F95048" w14:textId="77777777" w:rsidR="005761DC" w:rsidRDefault="005761DC" w:rsidP="001B17EB">
      <w:pPr>
        <w:numPr>
          <w:ilvl w:val="1"/>
          <w:numId w:val="66"/>
        </w:numPr>
        <w:tabs>
          <w:tab w:val="clear" w:pos="0"/>
        </w:tabs>
        <w:suppressAutoHyphens w:val="0"/>
        <w:autoSpaceDE w:val="0"/>
        <w:spacing w:after="0" w:line="240" w:lineRule="auto"/>
        <w:ind w:left="709" w:hanging="425"/>
        <w:contextualSpacing/>
        <w:jc w:val="both"/>
      </w:pPr>
      <w:r>
        <w:rPr>
          <w:color w:val="000000"/>
          <w:lang w:eastAsia="pl-PL"/>
        </w:rPr>
        <w:t xml:space="preserve">Wykonawca nie rozpoczął robót bez uzasadnionych przyczyn w ciągu 30 dni roboczych od przekazania mu terenu budowy oraz nie kontynuuje ich pomimo wezwania Zamawiającego złożonego na piśmie, </w:t>
      </w:r>
    </w:p>
    <w:p w14:paraId="7189BDBC" w14:textId="77777777" w:rsidR="005761DC" w:rsidRDefault="005761DC" w:rsidP="001B17EB">
      <w:pPr>
        <w:numPr>
          <w:ilvl w:val="1"/>
          <w:numId w:val="66"/>
        </w:numPr>
        <w:tabs>
          <w:tab w:val="clear" w:pos="0"/>
        </w:tabs>
        <w:suppressAutoHyphens w:val="0"/>
        <w:autoSpaceDE w:val="0"/>
        <w:spacing w:after="0" w:line="240" w:lineRule="auto"/>
        <w:ind w:left="709" w:hanging="425"/>
        <w:contextualSpacing/>
        <w:jc w:val="both"/>
      </w:pPr>
      <w:r>
        <w:rPr>
          <w:color w:val="000000"/>
          <w:lang w:eastAsia="pl-PL"/>
        </w:rPr>
        <w:t>Wykonawca przerwał realizację robót i przerwa ta trwa dłużej niż 7 dni,</w:t>
      </w:r>
    </w:p>
    <w:p w14:paraId="4C40BE7F" w14:textId="77777777" w:rsidR="005761DC" w:rsidRDefault="005761DC" w:rsidP="001B17EB">
      <w:pPr>
        <w:numPr>
          <w:ilvl w:val="1"/>
          <w:numId w:val="66"/>
        </w:numPr>
        <w:tabs>
          <w:tab w:val="clear" w:pos="0"/>
        </w:tabs>
        <w:suppressAutoHyphens w:val="0"/>
        <w:autoSpaceDE w:val="0"/>
        <w:spacing w:after="0" w:line="240" w:lineRule="auto"/>
        <w:ind w:left="709" w:hanging="425"/>
        <w:contextualSpacing/>
        <w:jc w:val="both"/>
      </w:pPr>
      <w:r>
        <w:rPr>
          <w:color w:val="000000"/>
          <w:lang w:eastAsia="pl-PL"/>
        </w:rPr>
        <w:t>Wykonawca odmawia lub zaniedbuje usuwanie wadliwych materiałów lub wadliwie wykonanych robót pomimo wcześniejszego otrzymania wezwania od Zamawiającego,</w:t>
      </w:r>
    </w:p>
    <w:p w14:paraId="6AD8E8DF" w14:textId="77777777" w:rsidR="005761DC" w:rsidRDefault="005761DC" w:rsidP="001B17EB">
      <w:pPr>
        <w:numPr>
          <w:ilvl w:val="1"/>
          <w:numId w:val="66"/>
        </w:numPr>
        <w:tabs>
          <w:tab w:val="clear" w:pos="0"/>
        </w:tabs>
        <w:suppressAutoHyphens w:val="0"/>
        <w:autoSpaceDE w:val="0"/>
        <w:spacing w:after="0" w:line="240" w:lineRule="auto"/>
        <w:ind w:left="709" w:hanging="425"/>
        <w:contextualSpacing/>
        <w:jc w:val="both"/>
      </w:pPr>
      <w:r>
        <w:rPr>
          <w:color w:val="000000"/>
          <w:lang w:eastAsia="pl-PL"/>
        </w:rPr>
        <w:t>Wykonawca nienależycie wykonuje niniejszą Umowę, a bezskuteczne okazuje się wezwanie go na piśmie do zaprzestania naruszenia i usunięcia jego skutków w odpowiednim terminie,</w:t>
      </w:r>
    </w:p>
    <w:p w14:paraId="1E6AB1F1" w14:textId="203E9C05" w:rsidR="005761DC" w:rsidRDefault="005761DC" w:rsidP="001B17EB">
      <w:pPr>
        <w:numPr>
          <w:ilvl w:val="1"/>
          <w:numId w:val="66"/>
        </w:numPr>
        <w:tabs>
          <w:tab w:val="clear" w:pos="0"/>
        </w:tabs>
        <w:suppressAutoHyphens w:val="0"/>
        <w:autoSpaceDE w:val="0"/>
        <w:spacing w:after="0" w:line="240" w:lineRule="auto"/>
        <w:ind w:left="709" w:hanging="425"/>
        <w:contextualSpacing/>
        <w:jc w:val="both"/>
      </w:pPr>
      <w:r>
        <w:rPr>
          <w:color w:val="000000"/>
          <w:lang w:eastAsia="pl-PL"/>
        </w:rPr>
        <w:t>bez uzasadnionych przyczyn Wykona</w:t>
      </w:r>
      <w:r w:rsidR="001B17EB">
        <w:rPr>
          <w:color w:val="000000"/>
          <w:lang w:eastAsia="pl-PL"/>
        </w:rPr>
        <w:t xml:space="preserve">wca nie prowadzi robót zgodnie </w:t>
      </w:r>
      <w:r>
        <w:rPr>
          <w:color w:val="000000"/>
          <w:lang w:eastAsia="pl-PL"/>
        </w:rPr>
        <w:t>z harmonogramem finansowo – rzeczowym, opóźnienie w realizacji przedmiotu Umowy wynosi ponad 14 dni w stosunku do terminów okr</w:t>
      </w:r>
      <w:r w:rsidR="001B17EB">
        <w:rPr>
          <w:color w:val="000000"/>
          <w:lang w:eastAsia="pl-PL"/>
        </w:rPr>
        <w:t xml:space="preserve">eślonych </w:t>
      </w:r>
      <w:r>
        <w:rPr>
          <w:color w:val="000000"/>
          <w:lang w:eastAsia="pl-PL"/>
        </w:rPr>
        <w:t>w harmonogramie i istnieje realne zagrożenie, że nie wywiąże się z umownego terminu zakończenia realizacji robót będących przedmiotem niniejszej Umowy,</w:t>
      </w:r>
    </w:p>
    <w:p w14:paraId="7E3938FF" w14:textId="77777777" w:rsidR="005761DC" w:rsidRDefault="005761DC" w:rsidP="001B17EB">
      <w:pPr>
        <w:numPr>
          <w:ilvl w:val="1"/>
          <w:numId w:val="66"/>
        </w:numPr>
        <w:tabs>
          <w:tab w:val="clear" w:pos="0"/>
        </w:tabs>
        <w:suppressAutoHyphens w:val="0"/>
        <w:autoSpaceDE w:val="0"/>
        <w:spacing w:after="0" w:line="240" w:lineRule="auto"/>
        <w:ind w:left="709" w:hanging="425"/>
        <w:contextualSpacing/>
        <w:jc w:val="both"/>
      </w:pPr>
      <w:r>
        <w:rPr>
          <w:color w:val="000000"/>
          <w:lang w:eastAsia="pl-PL"/>
        </w:rPr>
        <w:t>Wykonawca zmienił Podwykonawcę, bez uprzedniego pisemnego, obustronnego uzgodnienia tego faktu,</w:t>
      </w:r>
    </w:p>
    <w:p w14:paraId="744C95A8" w14:textId="77777777" w:rsidR="005761DC" w:rsidRDefault="005761DC" w:rsidP="001B17EB">
      <w:pPr>
        <w:numPr>
          <w:ilvl w:val="1"/>
          <w:numId w:val="66"/>
        </w:numPr>
        <w:tabs>
          <w:tab w:val="clear" w:pos="0"/>
        </w:tabs>
        <w:suppressAutoHyphens w:val="0"/>
        <w:autoSpaceDE w:val="0"/>
        <w:spacing w:after="0" w:line="240" w:lineRule="auto"/>
        <w:ind w:left="709" w:hanging="425"/>
        <w:contextualSpacing/>
        <w:jc w:val="both"/>
      </w:pPr>
      <w:r>
        <w:rPr>
          <w:color w:val="000000"/>
          <w:lang w:eastAsia="pl-PL"/>
        </w:rPr>
        <w:t>w przypadkach wskazanych w § 14 ust. 11 pkt 1, 3.</w:t>
      </w:r>
    </w:p>
    <w:p w14:paraId="39163429" w14:textId="77777777" w:rsidR="005761DC" w:rsidRDefault="005761DC" w:rsidP="001B17EB">
      <w:pPr>
        <w:numPr>
          <w:ilvl w:val="0"/>
          <w:numId w:val="66"/>
        </w:numPr>
        <w:tabs>
          <w:tab w:val="clear" w:pos="0"/>
        </w:tabs>
        <w:suppressAutoHyphens w:val="0"/>
        <w:autoSpaceDE w:val="0"/>
        <w:spacing w:after="0" w:line="240" w:lineRule="auto"/>
        <w:ind w:left="284" w:hanging="284"/>
        <w:contextualSpacing/>
        <w:jc w:val="both"/>
      </w:pPr>
      <w:r>
        <w:rPr>
          <w:color w:val="000000"/>
          <w:lang w:eastAsia="pl-PL"/>
        </w:rPr>
        <w:t>Wykonawcy przysługuje prawo odstąpienia od Umowy, jeżeli Zamawiający zawiadomi Wykonawcę, iż wobec zaistnienia uprzednio nie przewidzianych okoliczności nie będzie mógł spełnić swoich zobowiązań umownych wobec Wykonawcy.</w:t>
      </w:r>
    </w:p>
    <w:p w14:paraId="23DBD28D" w14:textId="77777777" w:rsidR="005761DC" w:rsidRDefault="005761DC" w:rsidP="001B17EB">
      <w:pPr>
        <w:numPr>
          <w:ilvl w:val="0"/>
          <w:numId w:val="66"/>
        </w:numPr>
        <w:tabs>
          <w:tab w:val="clear" w:pos="0"/>
        </w:tabs>
        <w:suppressAutoHyphens w:val="0"/>
        <w:autoSpaceDE w:val="0"/>
        <w:spacing w:after="0" w:line="240" w:lineRule="auto"/>
        <w:ind w:left="284" w:hanging="284"/>
        <w:contextualSpacing/>
        <w:jc w:val="both"/>
      </w:pPr>
      <w:r>
        <w:rPr>
          <w:color w:val="000000"/>
          <w:lang w:eastAsia="pl-PL"/>
        </w:rPr>
        <w:t>Odstąpienie od Umowy powinno nastąpić w formie pisemnej pod rygorem nieważności i powinno zawierać podanie przyczyny oraz uzasadnienie, zaś prawo to należy wykonać w terminie 14 dni od powzięcia przez Stronę uprawnioną informacji o podstawie do odstąpienia.</w:t>
      </w:r>
    </w:p>
    <w:p w14:paraId="432933E7" w14:textId="77777777" w:rsidR="005761DC" w:rsidRDefault="005761DC" w:rsidP="005679FC">
      <w:pPr>
        <w:numPr>
          <w:ilvl w:val="0"/>
          <w:numId w:val="66"/>
        </w:numPr>
        <w:suppressAutoHyphens w:val="0"/>
        <w:autoSpaceDE w:val="0"/>
        <w:spacing w:after="0" w:line="240" w:lineRule="auto"/>
        <w:ind w:left="426" w:hanging="426"/>
        <w:contextualSpacing/>
        <w:jc w:val="both"/>
      </w:pPr>
      <w:r>
        <w:rPr>
          <w:color w:val="000000"/>
          <w:lang w:eastAsia="pl-PL"/>
        </w:rPr>
        <w:t>W przypadku odstąpienia od Umowy, Wykonawcę oraz Zamawiającego obciążają następujące obowiązki szczegółowe:</w:t>
      </w:r>
    </w:p>
    <w:p w14:paraId="1EB9061A" w14:textId="77777777" w:rsidR="005761DC" w:rsidRDefault="005761DC" w:rsidP="001B17EB">
      <w:pPr>
        <w:numPr>
          <w:ilvl w:val="1"/>
          <w:numId w:val="66"/>
        </w:numPr>
        <w:tabs>
          <w:tab w:val="clear" w:pos="0"/>
        </w:tabs>
        <w:suppressAutoHyphens w:val="0"/>
        <w:autoSpaceDE w:val="0"/>
        <w:spacing w:after="0" w:line="240" w:lineRule="auto"/>
        <w:ind w:left="709" w:hanging="284"/>
        <w:contextualSpacing/>
        <w:jc w:val="both"/>
      </w:pPr>
      <w:r>
        <w:rPr>
          <w:color w:val="000000"/>
          <w:lang w:eastAsia="pl-PL"/>
        </w:rPr>
        <w:t xml:space="preserve">w terminie </w:t>
      </w:r>
      <w:r>
        <w:rPr>
          <w:b/>
          <w:bCs/>
          <w:color w:val="000000"/>
          <w:lang w:eastAsia="pl-PL"/>
        </w:rPr>
        <w:t xml:space="preserve">7 </w:t>
      </w:r>
      <w:r>
        <w:rPr>
          <w:color w:val="000000"/>
          <w:lang w:eastAsia="pl-PL"/>
        </w:rPr>
        <w:t>dni od daty odstąpienia od Umowy Wykonawca przy udziale Inspektora Nadzoru Inwestorskiego i Zamawiającego sporządzi protokół inwentaryzacji robót w toku według stanu na dzień odstąpienia,</w:t>
      </w:r>
    </w:p>
    <w:p w14:paraId="3B2BDD7A" w14:textId="77777777" w:rsidR="005761DC" w:rsidRDefault="005761DC" w:rsidP="001B17EB">
      <w:pPr>
        <w:numPr>
          <w:ilvl w:val="1"/>
          <w:numId w:val="66"/>
        </w:numPr>
        <w:tabs>
          <w:tab w:val="clear" w:pos="0"/>
        </w:tabs>
        <w:suppressAutoHyphens w:val="0"/>
        <w:autoSpaceDE w:val="0"/>
        <w:spacing w:after="0" w:line="240" w:lineRule="auto"/>
        <w:ind w:left="709" w:hanging="284"/>
        <w:contextualSpacing/>
        <w:jc w:val="both"/>
      </w:pPr>
      <w:r>
        <w:rPr>
          <w:color w:val="000000"/>
          <w:lang w:eastAsia="pl-PL"/>
        </w:rPr>
        <w:t>Wykonawca zabezpieczy przerwane roboty w zakresie obustronnie uzgodnionym – na koszt tej strony, z powodu której następuje odstąpienie od Umowy.</w:t>
      </w:r>
    </w:p>
    <w:p w14:paraId="1CDC567B" w14:textId="77777777" w:rsidR="005761DC" w:rsidRDefault="005761DC" w:rsidP="001B17EB">
      <w:pPr>
        <w:numPr>
          <w:ilvl w:val="1"/>
          <w:numId w:val="66"/>
        </w:numPr>
        <w:tabs>
          <w:tab w:val="clear" w:pos="0"/>
        </w:tabs>
        <w:suppressAutoHyphens w:val="0"/>
        <w:autoSpaceDE w:val="0"/>
        <w:spacing w:after="0" w:line="240" w:lineRule="auto"/>
        <w:ind w:left="709" w:hanging="284"/>
        <w:contextualSpacing/>
        <w:jc w:val="both"/>
      </w:pPr>
      <w:r>
        <w:rPr>
          <w:color w:val="000000"/>
          <w:lang w:eastAsia="pl-PL"/>
        </w:rPr>
        <w:t>Wykonawca zgłosi termin do dokonania przez Inspektora Nadzoru Inwestorskiego odbioru robót przerwanych oraz robót zabezpieczających, jeżeli odstąpienie od Umowy nastąpiło z przyczyn, za które Wykonawca nie odpowiada,</w:t>
      </w:r>
    </w:p>
    <w:p w14:paraId="4BEE7943" w14:textId="77777777" w:rsidR="005761DC" w:rsidRDefault="005761DC" w:rsidP="001B17EB">
      <w:pPr>
        <w:numPr>
          <w:ilvl w:val="1"/>
          <w:numId w:val="66"/>
        </w:numPr>
        <w:tabs>
          <w:tab w:val="clear" w:pos="0"/>
        </w:tabs>
        <w:suppressAutoHyphens w:val="0"/>
        <w:autoSpaceDE w:val="0"/>
        <w:spacing w:after="0" w:line="240" w:lineRule="auto"/>
        <w:ind w:left="709" w:hanging="284"/>
        <w:contextualSpacing/>
        <w:jc w:val="both"/>
      </w:pPr>
      <w:r>
        <w:rPr>
          <w:color w:val="000000"/>
          <w:lang w:eastAsia="pl-PL"/>
        </w:rPr>
        <w:t>Wykonawca niezwłocznie, a najpóźniej w terminie 14 dni, usunie z terenu budowy urządzenia stanowiące zaplecze budowy, przez niego dostarczone lub wzniesione.</w:t>
      </w:r>
    </w:p>
    <w:p w14:paraId="16AECB3F" w14:textId="77777777" w:rsidR="005761DC" w:rsidRDefault="005761DC" w:rsidP="005679FC">
      <w:pPr>
        <w:numPr>
          <w:ilvl w:val="0"/>
          <w:numId w:val="66"/>
        </w:numPr>
        <w:suppressAutoHyphens w:val="0"/>
        <w:autoSpaceDE w:val="0"/>
        <w:spacing w:after="0" w:line="240" w:lineRule="auto"/>
        <w:ind w:left="426" w:hanging="426"/>
        <w:contextualSpacing/>
        <w:jc w:val="both"/>
      </w:pPr>
      <w:r>
        <w:rPr>
          <w:color w:val="000000"/>
          <w:lang w:eastAsia="pl-PL"/>
        </w:rPr>
        <w:t>Zamawiający w razie odstąpienia od Umowy obowiązany jest do:</w:t>
      </w:r>
    </w:p>
    <w:p w14:paraId="4AB7E370" w14:textId="77777777" w:rsidR="005761DC" w:rsidRDefault="005761DC" w:rsidP="005679FC">
      <w:pPr>
        <w:numPr>
          <w:ilvl w:val="1"/>
          <w:numId w:val="66"/>
        </w:numPr>
        <w:suppressAutoHyphens w:val="0"/>
        <w:autoSpaceDE w:val="0"/>
        <w:spacing w:after="0" w:line="240" w:lineRule="auto"/>
        <w:ind w:left="993" w:hanging="284"/>
        <w:contextualSpacing/>
        <w:jc w:val="both"/>
      </w:pPr>
      <w:r>
        <w:rPr>
          <w:color w:val="000000"/>
          <w:lang w:eastAsia="pl-PL"/>
        </w:rPr>
        <w:t>dokonania odbioru robót przerwanych</w:t>
      </w:r>
      <w:r>
        <w:rPr>
          <w:color w:val="000000"/>
          <w:lang w:val="en-GB" w:eastAsia="pl-PL"/>
        </w:rPr>
        <w:t>,</w:t>
      </w:r>
    </w:p>
    <w:p w14:paraId="0B9D1855" w14:textId="77777777" w:rsidR="005761DC" w:rsidRDefault="005761DC" w:rsidP="005679FC">
      <w:pPr>
        <w:numPr>
          <w:ilvl w:val="1"/>
          <w:numId w:val="66"/>
        </w:numPr>
        <w:suppressAutoHyphens w:val="0"/>
        <w:autoSpaceDE w:val="0"/>
        <w:spacing w:after="0" w:line="240" w:lineRule="auto"/>
        <w:ind w:left="993" w:hanging="284"/>
        <w:contextualSpacing/>
        <w:jc w:val="both"/>
      </w:pPr>
      <w:r>
        <w:rPr>
          <w:color w:val="000000"/>
          <w:lang w:eastAsia="pl-PL"/>
        </w:rPr>
        <w:t>przejęcia od Wykonawcy pod swój dozór terenu budowy.</w:t>
      </w:r>
    </w:p>
    <w:p w14:paraId="24BB23C9" w14:textId="77777777" w:rsidR="005761DC" w:rsidRDefault="005761DC" w:rsidP="005679FC">
      <w:pPr>
        <w:numPr>
          <w:ilvl w:val="0"/>
          <w:numId w:val="66"/>
        </w:numPr>
        <w:suppressAutoHyphens w:val="0"/>
        <w:autoSpaceDE w:val="0"/>
        <w:spacing w:after="0" w:line="240" w:lineRule="auto"/>
        <w:ind w:left="426" w:hanging="426"/>
        <w:contextualSpacing/>
        <w:jc w:val="both"/>
      </w:pPr>
      <w:r>
        <w:rPr>
          <w:color w:val="000000"/>
          <w:lang w:eastAsia="pl-PL"/>
        </w:rPr>
        <w:t>W przypadku nie wykonania przez Wykonawcę obowiązków określonych w ust. 4 pkt 2, 3 i 4, Zamawiający ma prawo wykonać je w zastępstwie na koszt Wykonawcy, na co Wykonawca wyraża zgodę.</w:t>
      </w:r>
    </w:p>
    <w:p w14:paraId="103AD968" w14:textId="77777777" w:rsidR="001B17EB" w:rsidRDefault="001B17EB" w:rsidP="005761DC">
      <w:pPr>
        <w:suppressAutoHyphens w:val="0"/>
        <w:autoSpaceDE w:val="0"/>
        <w:jc w:val="center"/>
        <w:rPr>
          <w:b/>
          <w:bCs/>
          <w:color w:val="000000"/>
          <w:lang w:eastAsia="pl-PL"/>
        </w:rPr>
      </w:pPr>
    </w:p>
    <w:p w14:paraId="75B02FFD" w14:textId="01C8D25D" w:rsidR="005761DC" w:rsidRDefault="005761DC" w:rsidP="005761DC">
      <w:pPr>
        <w:suppressAutoHyphens w:val="0"/>
        <w:autoSpaceDE w:val="0"/>
        <w:jc w:val="center"/>
      </w:pPr>
      <w:r>
        <w:rPr>
          <w:b/>
          <w:bCs/>
          <w:color w:val="000000"/>
          <w:lang w:eastAsia="pl-PL"/>
        </w:rPr>
        <w:t>§ 20</w:t>
      </w:r>
    </w:p>
    <w:p w14:paraId="032E0103" w14:textId="77777777" w:rsidR="005761DC" w:rsidRDefault="005761DC" w:rsidP="005761DC">
      <w:pPr>
        <w:suppressAutoHyphens w:val="0"/>
        <w:autoSpaceDE w:val="0"/>
        <w:jc w:val="center"/>
      </w:pPr>
      <w:r>
        <w:rPr>
          <w:b/>
          <w:bCs/>
          <w:color w:val="000000"/>
          <w:lang w:eastAsia="pl-PL"/>
        </w:rPr>
        <w:t>Podwykonawstwo – warunki ogólne</w:t>
      </w:r>
    </w:p>
    <w:p w14:paraId="16E98C8F" w14:textId="77777777" w:rsidR="005761DC" w:rsidRDefault="005761DC" w:rsidP="005679FC">
      <w:pPr>
        <w:numPr>
          <w:ilvl w:val="0"/>
          <w:numId w:val="94"/>
        </w:numPr>
        <w:suppressAutoHyphens w:val="0"/>
        <w:autoSpaceDE w:val="0"/>
        <w:spacing w:after="0" w:line="240" w:lineRule="auto"/>
        <w:ind w:left="426" w:hanging="426"/>
        <w:contextualSpacing/>
        <w:jc w:val="both"/>
      </w:pPr>
      <w:r>
        <w:rPr>
          <w:color w:val="000000"/>
          <w:lang w:eastAsia="pl-PL"/>
        </w:rPr>
        <w:t xml:space="preserve">Wykonawca może powierzyć wykonanie części zamówienia podwykonawcy. Wykonawca powinien wskazać w ofercie </w:t>
      </w:r>
      <w:r>
        <w:rPr>
          <w:color w:val="000000"/>
        </w:rPr>
        <w:t>części zamówienia, których wykonanie zamierza powierzyć podwykonawcom, oraz podać nazwy ewentualnych podwykonawców, jeżeli są oni znani na etapie składania oferty.</w:t>
      </w:r>
    </w:p>
    <w:p w14:paraId="18C213D5" w14:textId="77777777" w:rsidR="005761DC" w:rsidRDefault="005761DC" w:rsidP="005679FC">
      <w:pPr>
        <w:numPr>
          <w:ilvl w:val="0"/>
          <w:numId w:val="94"/>
        </w:numPr>
        <w:suppressAutoHyphens w:val="0"/>
        <w:autoSpaceDE w:val="0"/>
        <w:spacing w:after="0" w:line="240" w:lineRule="auto"/>
        <w:ind w:left="426" w:hanging="426"/>
        <w:contextualSpacing/>
        <w:jc w:val="both"/>
      </w:pPr>
      <w:r>
        <w:rPr>
          <w:color w:val="000000"/>
        </w:rPr>
        <w:t xml:space="preserve">Powierzenie wykonania części zamówienia podwykonawcom nie zwalnia wykonawcy </w:t>
      </w:r>
      <w:r>
        <w:rPr>
          <w:color w:val="000000"/>
        </w:rPr>
        <w:br/>
        <w:t>z odpowiedzialności za należyte wykonanie tego zamówienia.</w:t>
      </w:r>
      <w:r w:rsidRPr="009705D2">
        <w:rPr>
          <w:color w:val="000000"/>
          <w:lang w:eastAsia="pl-PL"/>
        </w:rPr>
        <w:t xml:space="preserve"> </w:t>
      </w:r>
      <w:r>
        <w:rPr>
          <w:color w:val="000000"/>
          <w:lang w:eastAsia="pl-PL"/>
        </w:rPr>
        <w:t>Wykonawca jest odpowiedzialny za działania, zaniechania, uchybienia i zaniedbania Podwykonawcy, jego przedstawicieli lub pracowników w takim zakresie, jak gdyby były one działaniami, zaniechaniami, uchybieniami lub zaniedbaniami samego Wykonawcy, jego przedstawicieli lub pracowników.</w:t>
      </w:r>
    </w:p>
    <w:p w14:paraId="687FA09A" w14:textId="77777777" w:rsidR="005761DC" w:rsidRDefault="005761DC" w:rsidP="005679FC">
      <w:pPr>
        <w:numPr>
          <w:ilvl w:val="0"/>
          <w:numId w:val="94"/>
        </w:numPr>
        <w:suppressAutoHyphens w:val="0"/>
        <w:autoSpaceDE w:val="0"/>
        <w:spacing w:after="0" w:line="240" w:lineRule="auto"/>
        <w:ind w:left="426" w:hanging="426"/>
        <w:contextualSpacing/>
        <w:jc w:val="both"/>
      </w:pPr>
      <w:r>
        <w:rPr>
          <w:color w:val="000000"/>
          <w:lang w:eastAsia="pl-PL"/>
        </w:rPr>
        <w:t>Do zawarcia umowy o roboty budowlane przez Wykonawcę z Podwykonawcą wymagana jest zgoda Zamawiającego zgodnie z zasadami określonymi w ust. 4 i ust. 5. Zgoda ta jest zgodą wyłącznie na zawarcie umowy o przedstawionej Zamawiającemu treści.</w:t>
      </w:r>
    </w:p>
    <w:p w14:paraId="03412611" w14:textId="6CA95D25" w:rsidR="005761DC" w:rsidRDefault="005761DC" w:rsidP="005679FC">
      <w:pPr>
        <w:numPr>
          <w:ilvl w:val="0"/>
          <w:numId w:val="94"/>
        </w:numPr>
        <w:suppressAutoHyphens w:val="0"/>
        <w:autoSpaceDE w:val="0"/>
        <w:spacing w:after="0" w:line="240" w:lineRule="auto"/>
        <w:ind w:left="426" w:hanging="426"/>
        <w:contextualSpacing/>
        <w:jc w:val="both"/>
      </w:pPr>
      <w:r>
        <w:rPr>
          <w:color w:val="000000"/>
        </w:rPr>
        <w:t>Wykonawca, podwykonawca lub dalszy wykonawca, w przypadku zamiaru zawarcia lub zmiany umowy o podwykonawstwo, jest obowiązany do przedłożenia Zamawiającemu projektu tej umowy, a także projektu jej zmiany, przy czym podwykonawca lub dalszy podwykonawca jest obowiązany dołączyć zgo</w:t>
      </w:r>
      <w:r w:rsidR="001B17EB">
        <w:rPr>
          <w:color w:val="000000"/>
        </w:rPr>
        <w:t xml:space="preserve">dę wykonawcy na zawarcie umowy </w:t>
      </w:r>
      <w:r>
        <w:rPr>
          <w:color w:val="000000"/>
        </w:rPr>
        <w:t>o podwykonawstwo o treści zgodnej z projektem umowy.</w:t>
      </w:r>
    </w:p>
    <w:p w14:paraId="755DFFC9" w14:textId="56521902" w:rsidR="005761DC" w:rsidRDefault="005761DC" w:rsidP="005679FC">
      <w:pPr>
        <w:numPr>
          <w:ilvl w:val="0"/>
          <w:numId w:val="94"/>
        </w:numPr>
        <w:suppressAutoHyphens w:val="0"/>
        <w:autoSpaceDE w:val="0"/>
        <w:spacing w:after="0" w:line="240" w:lineRule="auto"/>
        <w:ind w:left="426" w:hanging="426"/>
        <w:contextualSpacing/>
        <w:jc w:val="both"/>
      </w:pPr>
      <w:r>
        <w:rPr>
          <w:color w:val="000000"/>
        </w:rPr>
        <w:t xml:space="preserve">Termin zapłaty wynagrodzenia podwykonawcy lub dalszemu podwykonawcy, przewidziany </w:t>
      </w:r>
      <w:r w:rsidR="001B17EB">
        <w:rPr>
          <w:color w:val="000000"/>
        </w:rPr>
        <w:br/>
      </w:r>
      <w:r>
        <w:rPr>
          <w:color w:val="000000"/>
        </w:rPr>
        <w:t>w umowie o podwykonawstwo, powinien wynosić 14 dni od dnia doręczenia wykonawcy, podwykonawcy lub dalszemu podwykonawcy faktury lub rachunku.</w:t>
      </w:r>
    </w:p>
    <w:p w14:paraId="322AC945" w14:textId="1E9D00E2" w:rsidR="005761DC" w:rsidRDefault="005761DC" w:rsidP="005679FC">
      <w:pPr>
        <w:numPr>
          <w:ilvl w:val="0"/>
          <w:numId w:val="94"/>
        </w:numPr>
        <w:suppressAutoHyphens w:val="0"/>
        <w:autoSpaceDE w:val="0"/>
        <w:spacing w:after="0" w:line="240" w:lineRule="auto"/>
        <w:ind w:left="426" w:hanging="426"/>
        <w:contextualSpacing/>
        <w:jc w:val="both"/>
      </w:pPr>
      <w:r>
        <w:rPr>
          <w:color w:val="000000"/>
          <w:lang w:eastAsia="pl-PL"/>
        </w:rPr>
        <w:t xml:space="preserve">Zamawiający w terminie 14 dni roboczych od przedstawienia mu przez Wykonawcę umowy z Podwykonawcą lub jej projektu, może zgłosić w formie pisemnej </w:t>
      </w:r>
      <w:r>
        <w:rPr>
          <w:color w:val="000000"/>
        </w:rPr>
        <w:t xml:space="preserve">zastrzeżenia do projektu umowy </w:t>
      </w:r>
      <w:r w:rsidR="001B17EB">
        <w:rPr>
          <w:color w:val="000000"/>
        </w:rPr>
        <w:br/>
      </w:r>
      <w:r>
        <w:rPr>
          <w:color w:val="000000"/>
        </w:rPr>
        <w:t>o podwykonawstwo.</w:t>
      </w:r>
      <w:r>
        <w:rPr>
          <w:color w:val="000000"/>
          <w:lang w:eastAsia="pl-PL"/>
        </w:rPr>
        <w:t xml:space="preserve"> </w:t>
      </w:r>
    </w:p>
    <w:p w14:paraId="2E78213A" w14:textId="77777777" w:rsidR="005761DC" w:rsidRDefault="005761DC" w:rsidP="005679FC">
      <w:pPr>
        <w:numPr>
          <w:ilvl w:val="0"/>
          <w:numId w:val="94"/>
        </w:numPr>
        <w:suppressAutoHyphens w:val="0"/>
        <w:autoSpaceDE w:val="0"/>
        <w:spacing w:after="0" w:line="240" w:lineRule="auto"/>
        <w:ind w:left="426" w:hanging="426"/>
        <w:contextualSpacing/>
        <w:jc w:val="both"/>
      </w:pPr>
      <w:r>
        <w:rPr>
          <w:color w:val="000000"/>
          <w:lang w:eastAsia="pl-PL"/>
        </w:rPr>
        <w:t>Niezgłoszenie zastrzeżeń, o których mowa w ustępie powyżej uważa się za akceptację projektu umowy przez zamawiającego.</w:t>
      </w:r>
    </w:p>
    <w:p w14:paraId="519F7AA5" w14:textId="03592480" w:rsidR="005761DC" w:rsidRDefault="005761DC" w:rsidP="005679FC">
      <w:pPr>
        <w:numPr>
          <w:ilvl w:val="0"/>
          <w:numId w:val="94"/>
        </w:numPr>
        <w:suppressAutoHyphens w:val="0"/>
        <w:autoSpaceDE w:val="0"/>
        <w:spacing w:after="0" w:line="240" w:lineRule="auto"/>
        <w:ind w:left="426" w:hanging="426"/>
        <w:contextualSpacing/>
        <w:jc w:val="both"/>
      </w:pPr>
      <w:r>
        <w:rPr>
          <w:color w:val="000000"/>
          <w:lang w:eastAsia="pl-PL"/>
        </w:rPr>
        <w:t xml:space="preserve">Zamawiający zgłosi zastrzeżenie do </w:t>
      </w:r>
      <w:r w:rsidR="001B17EB">
        <w:rPr>
          <w:color w:val="000000"/>
          <w:lang w:eastAsia="pl-PL"/>
        </w:rPr>
        <w:t xml:space="preserve">przedstawionego projektu umowy </w:t>
      </w:r>
      <w:r>
        <w:rPr>
          <w:color w:val="000000"/>
          <w:lang w:eastAsia="pl-PL"/>
        </w:rPr>
        <w:t>o podwykonawstwo, jeżeli:</w:t>
      </w:r>
    </w:p>
    <w:p w14:paraId="6E30FE34" w14:textId="77777777" w:rsidR="005761DC" w:rsidRDefault="005761DC" w:rsidP="005679FC">
      <w:pPr>
        <w:numPr>
          <w:ilvl w:val="0"/>
          <w:numId w:val="53"/>
        </w:numPr>
        <w:suppressAutoHyphens w:val="0"/>
        <w:autoSpaceDE w:val="0"/>
        <w:spacing w:after="0" w:line="240" w:lineRule="auto"/>
        <w:ind w:left="850" w:hanging="397"/>
        <w:contextualSpacing/>
        <w:jc w:val="both"/>
      </w:pPr>
      <w:r>
        <w:rPr>
          <w:color w:val="000000"/>
          <w:lang w:eastAsia="pl-PL"/>
        </w:rPr>
        <w:t>nie spełnia ona wymagań określonych w dokumentach zamówienia;</w:t>
      </w:r>
    </w:p>
    <w:p w14:paraId="6895112A" w14:textId="77777777" w:rsidR="005761DC" w:rsidRDefault="005761DC" w:rsidP="005679FC">
      <w:pPr>
        <w:numPr>
          <w:ilvl w:val="0"/>
          <w:numId w:val="53"/>
        </w:numPr>
        <w:suppressAutoHyphens w:val="0"/>
        <w:autoSpaceDE w:val="0"/>
        <w:spacing w:after="0" w:line="240" w:lineRule="auto"/>
        <w:ind w:left="850" w:hanging="397"/>
        <w:contextualSpacing/>
        <w:jc w:val="both"/>
      </w:pPr>
      <w:r>
        <w:rPr>
          <w:color w:val="000000"/>
          <w:lang w:eastAsia="pl-PL"/>
        </w:rPr>
        <w:t>przewiduje ona termin zapłaty wynagrodzenia dłuższy niż określony w ust. 6 niniejszego paragrafu;</w:t>
      </w:r>
    </w:p>
    <w:p w14:paraId="39C07743" w14:textId="77777777" w:rsidR="005761DC" w:rsidRDefault="005761DC" w:rsidP="005679FC">
      <w:pPr>
        <w:numPr>
          <w:ilvl w:val="0"/>
          <w:numId w:val="53"/>
        </w:numPr>
        <w:suppressAutoHyphens w:val="0"/>
        <w:autoSpaceDE w:val="0"/>
        <w:spacing w:after="0" w:line="240" w:lineRule="auto"/>
        <w:ind w:left="850" w:hanging="397"/>
        <w:contextualSpacing/>
        <w:jc w:val="both"/>
      </w:pPr>
      <w:r>
        <w:rPr>
          <w:color w:val="000000"/>
          <w:lang w:eastAsia="pl-PL"/>
        </w:rPr>
        <w:t>zawiera ona postanowienia niezgodne z art. 463 ustawy Prawo zamówień publicznych.</w:t>
      </w:r>
    </w:p>
    <w:p w14:paraId="27AC1A9C" w14:textId="77777777" w:rsidR="005761DC" w:rsidRDefault="005761DC" w:rsidP="005679FC">
      <w:pPr>
        <w:numPr>
          <w:ilvl w:val="0"/>
          <w:numId w:val="94"/>
        </w:numPr>
        <w:suppressAutoHyphens w:val="0"/>
        <w:autoSpaceDE w:val="0"/>
        <w:spacing w:after="0" w:line="240" w:lineRule="auto"/>
        <w:ind w:left="426" w:hanging="426"/>
        <w:contextualSpacing/>
        <w:jc w:val="both"/>
      </w:pPr>
      <w:r>
        <w:rPr>
          <w:color w:val="000000"/>
          <w:lang w:eastAsia="pl-PL"/>
        </w:rPr>
        <w:t xml:space="preserve">Wykonawca, podwykonawca lub dalszy podwykonawca przedkłada Zamawiającemu poświadczoną za zgodność z oryginałem kopię zawartej, a także zmienionej umowy </w:t>
      </w:r>
      <w:r>
        <w:rPr>
          <w:color w:val="000000"/>
          <w:lang w:eastAsia="pl-PL"/>
        </w:rPr>
        <w:br/>
        <w:t>o podwykonawstwo w terminie 7 dni od dnia jej zawarcia.</w:t>
      </w:r>
    </w:p>
    <w:p w14:paraId="1085A146" w14:textId="77777777" w:rsidR="005761DC" w:rsidRDefault="005761DC" w:rsidP="005679FC">
      <w:pPr>
        <w:numPr>
          <w:ilvl w:val="0"/>
          <w:numId w:val="94"/>
        </w:numPr>
        <w:suppressAutoHyphens w:val="0"/>
        <w:autoSpaceDE w:val="0"/>
        <w:spacing w:after="0" w:line="240" w:lineRule="auto"/>
        <w:ind w:left="426" w:hanging="426"/>
        <w:contextualSpacing/>
        <w:jc w:val="both"/>
      </w:pPr>
      <w:r>
        <w:rPr>
          <w:color w:val="000000"/>
          <w:lang w:eastAsia="pl-PL"/>
        </w:rPr>
        <w:t>Zamawiający, w terminie 14 dni roboczych, zgłasza w formie pisemnej pod rygorem nieważności sprzeciw do umowy o podwykonawstwo w przypadkach, o których mowa w ust. 8 niniejszego paragrafu.</w:t>
      </w:r>
    </w:p>
    <w:p w14:paraId="7188C2A8" w14:textId="77777777" w:rsidR="005761DC" w:rsidRDefault="005761DC" w:rsidP="005679FC">
      <w:pPr>
        <w:numPr>
          <w:ilvl w:val="0"/>
          <w:numId w:val="94"/>
        </w:numPr>
        <w:suppressAutoHyphens w:val="0"/>
        <w:autoSpaceDE w:val="0"/>
        <w:spacing w:after="0" w:line="240" w:lineRule="auto"/>
        <w:ind w:left="426" w:hanging="426"/>
        <w:contextualSpacing/>
        <w:jc w:val="both"/>
      </w:pPr>
      <w:r>
        <w:rPr>
          <w:color w:val="000000"/>
          <w:lang w:eastAsia="pl-PL"/>
        </w:rPr>
        <w:t xml:space="preserve">Niezgłoszenie sprzeciwu, o którym mowa w ustępie powyżej, do przedłożonej umowy </w:t>
      </w:r>
      <w:r>
        <w:rPr>
          <w:color w:val="000000"/>
          <w:lang w:eastAsia="pl-PL"/>
        </w:rPr>
        <w:br/>
        <w:t>o podwykonawstwo uważa się za akceptację umowy przez Zamawiającego.</w:t>
      </w:r>
    </w:p>
    <w:p w14:paraId="26A0AB22" w14:textId="77777777" w:rsidR="005761DC" w:rsidRDefault="005761DC" w:rsidP="005679FC">
      <w:pPr>
        <w:numPr>
          <w:ilvl w:val="0"/>
          <w:numId w:val="94"/>
        </w:numPr>
        <w:tabs>
          <w:tab w:val="left" w:pos="426"/>
        </w:tabs>
        <w:suppressAutoHyphens w:val="0"/>
        <w:autoSpaceDE w:val="0"/>
        <w:spacing w:after="0" w:line="240" w:lineRule="auto"/>
        <w:ind w:left="426" w:hanging="426"/>
        <w:contextualSpacing/>
        <w:jc w:val="both"/>
      </w:pPr>
      <w:r>
        <w:rPr>
          <w:color w:val="000000"/>
          <w:lang w:eastAsia="pl-PL"/>
        </w:rPr>
        <w:t xml:space="preserve">Warunkiem zapłaty wynagrodzenia na rzecz Wykonawcy jest przedstawienie przez Wykonawcę Zamawiającemu </w:t>
      </w:r>
      <w:r>
        <w:rPr>
          <w:color w:val="000000"/>
        </w:rPr>
        <w:t>dowodów potwierdzających zapłatę wymagalnego wynagrodzenia podwykonawcom lub dalszym podwykonawcom</w:t>
      </w:r>
      <w:r>
        <w:rPr>
          <w:color w:val="000000"/>
          <w:lang w:eastAsia="pl-PL"/>
        </w:rPr>
        <w:t>.</w:t>
      </w:r>
    </w:p>
    <w:p w14:paraId="7CD1F3D1" w14:textId="77777777" w:rsidR="005761DC" w:rsidRDefault="005761DC" w:rsidP="005679FC">
      <w:pPr>
        <w:numPr>
          <w:ilvl w:val="0"/>
          <w:numId w:val="94"/>
        </w:numPr>
        <w:suppressAutoHyphens w:val="0"/>
        <w:autoSpaceDE w:val="0"/>
        <w:spacing w:after="0" w:line="240" w:lineRule="auto"/>
        <w:ind w:left="426" w:hanging="426"/>
        <w:contextualSpacing/>
        <w:jc w:val="both"/>
      </w:pPr>
      <w:r>
        <w:rPr>
          <w:color w:val="000000"/>
          <w:lang w:eastAsia="pl-PL"/>
        </w:rPr>
        <w:t>Z zastrzeżeniem art. 647</w:t>
      </w:r>
      <w:r>
        <w:rPr>
          <w:color w:val="000000"/>
          <w:vertAlign w:val="superscript"/>
          <w:lang w:eastAsia="pl-PL"/>
        </w:rPr>
        <w:t>1</w:t>
      </w:r>
      <w:r>
        <w:rPr>
          <w:color w:val="000000"/>
          <w:lang w:eastAsia="pl-PL"/>
        </w:rPr>
        <w:t xml:space="preserve"> §5 KC – Zamawiający nie jest związany stosunkami zobowiązaniowymi z Podwykonawcami, ale może skorzystać ze wszystkich praw nabytych w stosunku do nich przez Wykonawcę. Wykonawca będzie pozostawał w pełni odpowiedzialny w stosunku do Zamawiającego za zlecone do podwykonania części robót.</w:t>
      </w:r>
    </w:p>
    <w:p w14:paraId="1D83892C" w14:textId="77777777" w:rsidR="005761DC" w:rsidRDefault="005761DC" w:rsidP="005761DC">
      <w:pPr>
        <w:suppressAutoHyphens w:val="0"/>
        <w:autoSpaceDE w:val="0"/>
        <w:jc w:val="center"/>
      </w:pPr>
    </w:p>
    <w:p w14:paraId="5A32145B" w14:textId="77777777" w:rsidR="005761DC" w:rsidRDefault="005761DC" w:rsidP="005761DC">
      <w:pPr>
        <w:suppressAutoHyphens w:val="0"/>
        <w:autoSpaceDE w:val="0"/>
        <w:jc w:val="center"/>
      </w:pPr>
      <w:r>
        <w:rPr>
          <w:b/>
          <w:bCs/>
          <w:color w:val="000000"/>
          <w:lang w:eastAsia="pl-PL"/>
        </w:rPr>
        <w:t>§ 21</w:t>
      </w:r>
    </w:p>
    <w:p w14:paraId="4E43C9D0" w14:textId="77777777" w:rsidR="005761DC" w:rsidRDefault="005761DC" w:rsidP="005761DC">
      <w:pPr>
        <w:suppressAutoHyphens w:val="0"/>
        <w:autoSpaceDE w:val="0"/>
        <w:jc w:val="center"/>
      </w:pPr>
      <w:r>
        <w:rPr>
          <w:b/>
          <w:bCs/>
          <w:color w:val="000000"/>
          <w:lang w:eastAsia="pl-PL"/>
        </w:rPr>
        <w:t>Podwykonawstwo – warunki szczegółowe</w:t>
      </w:r>
    </w:p>
    <w:p w14:paraId="19A219D7" w14:textId="77777777" w:rsidR="005761DC" w:rsidRDefault="005761DC" w:rsidP="005679FC">
      <w:pPr>
        <w:numPr>
          <w:ilvl w:val="0"/>
          <w:numId w:val="95"/>
        </w:numPr>
        <w:suppressAutoHyphens w:val="0"/>
        <w:autoSpaceDE w:val="0"/>
        <w:spacing w:after="0" w:line="240" w:lineRule="auto"/>
        <w:ind w:left="426" w:hanging="426"/>
        <w:contextualSpacing/>
        <w:jc w:val="both"/>
      </w:pPr>
      <w:r>
        <w:rPr>
          <w:color w:val="000000"/>
          <w:lang w:eastAsia="pl-PL"/>
        </w:rPr>
        <w:t>Wraz z każdą fakturą, Wykonawca zobowiązany jest przedłożyć Zamawiającemu:</w:t>
      </w:r>
    </w:p>
    <w:p w14:paraId="7AC60872" w14:textId="77777777" w:rsidR="005761DC" w:rsidRDefault="005761DC" w:rsidP="001B17EB">
      <w:pPr>
        <w:numPr>
          <w:ilvl w:val="1"/>
          <w:numId w:val="67"/>
        </w:numPr>
        <w:tabs>
          <w:tab w:val="clear" w:pos="1080"/>
        </w:tabs>
        <w:suppressAutoHyphens w:val="0"/>
        <w:autoSpaceDE w:val="0"/>
        <w:spacing w:after="0" w:line="240" w:lineRule="auto"/>
        <w:ind w:left="567" w:hanging="284"/>
        <w:contextualSpacing/>
        <w:jc w:val="both"/>
      </w:pPr>
      <w:r>
        <w:rPr>
          <w:color w:val="000000"/>
          <w:lang w:eastAsia="pl-PL"/>
        </w:rPr>
        <w:t>wspólne oświadczenie Wykonawcy i Podwykonawcy określające sposób podziału wynagrodzenia pomiędzy Wykonawcę i Podwykonawcę,</w:t>
      </w:r>
    </w:p>
    <w:p w14:paraId="1A3EF839" w14:textId="77777777" w:rsidR="005761DC" w:rsidRDefault="005761DC" w:rsidP="001B17EB">
      <w:pPr>
        <w:numPr>
          <w:ilvl w:val="1"/>
          <w:numId w:val="67"/>
        </w:numPr>
        <w:tabs>
          <w:tab w:val="clear" w:pos="1080"/>
        </w:tabs>
        <w:suppressAutoHyphens w:val="0"/>
        <w:autoSpaceDE w:val="0"/>
        <w:spacing w:after="0" w:line="240" w:lineRule="auto"/>
        <w:ind w:left="567" w:hanging="284"/>
        <w:contextualSpacing/>
        <w:jc w:val="both"/>
      </w:pPr>
      <w:r>
        <w:rPr>
          <w:color w:val="000000"/>
          <w:lang w:eastAsia="pl-PL"/>
        </w:rPr>
        <w:t>oświadczenie Wykonawcy potwierdzające dokonanie zapłaty na rzecz Podwykonawcy zawierające kwotę, którą otrzymał Podwykonawca oraz wskazanie daty zapłaty.</w:t>
      </w:r>
    </w:p>
    <w:p w14:paraId="7CC57174" w14:textId="77777777" w:rsidR="005761DC" w:rsidRDefault="005761DC" w:rsidP="005679FC">
      <w:pPr>
        <w:numPr>
          <w:ilvl w:val="0"/>
          <w:numId w:val="95"/>
        </w:numPr>
        <w:tabs>
          <w:tab w:val="left" w:pos="426"/>
        </w:tabs>
        <w:suppressAutoHyphens w:val="0"/>
        <w:autoSpaceDE w:val="0"/>
        <w:spacing w:after="0" w:line="240" w:lineRule="auto"/>
        <w:ind w:left="426" w:hanging="426"/>
        <w:contextualSpacing/>
        <w:jc w:val="both"/>
      </w:pPr>
      <w:r>
        <w:rPr>
          <w:color w:val="000000"/>
          <w:lang w:eastAsia="pl-PL"/>
        </w:rPr>
        <w:t>Oświadczenia muszą być podpisane przez osoby uprawnione do reprezentowania, tj. zaciągania zobowiązań (zawierania umów).</w:t>
      </w:r>
    </w:p>
    <w:p w14:paraId="3D9E6BAC" w14:textId="77777777" w:rsidR="005761DC" w:rsidRDefault="005761DC" w:rsidP="005679FC">
      <w:pPr>
        <w:numPr>
          <w:ilvl w:val="0"/>
          <w:numId w:val="95"/>
        </w:numPr>
        <w:tabs>
          <w:tab w:val="left" w:pos="426"/>
        </w:tabs>
        <w:suppressAutoHyphens w:val="0"/>
        <w:autoSpaceDE w:val="0"/>
        <w:spacing w:after="0" w:line="240" w:lineRule="auto"/>
        <w:ind w:left="426" w:hanging="426"/>
        <w:contextualSpacing/>
        <w:jc w:val="both"/>
      </w:pPr>
      <w:r>
        <w:rPr>
          <w:color w:val="000000"/>
          <w:lang w:eastAsia="pl-PL"/>
        </w:rPr>
        <w:t>W przypadku nie przedstawienia przez Wykonawcę dokumentów, o których mowa w ust. 1 powyżej, Zamawiający może zatrzymać kwotę wynagrodzenia Wykonawcy w części odpowiadającej nieuregulowanym należnościom Podwykonawców i przekazać ją na rzecz tych Podwykonawców.</w:t>
      </w:r>
    </w:p>
    <w:p w14:paraId="01957B22" w14:textId="77777777" w:rsidR="005761DC" w:rsidRDefault="005761DC" w:rsidP="005679FC">
      <w:pPr>
        <w:numPr>
          <w:ilvl w:val="0"/>
          <w:numId w:val="95"/>
        </w:numPr>
        <w:tabs>
          <w:tab w:val="left" w:pos="426"/>
        </w:tabs>
        <w:spacing w:after="0" w:line="240" w:lineRule="auto"/>
        <w:ind w:left="426" w:hanging="426"/>
        <w:jc w:val="both"/>
      </w:pPr>
      <w:r>
        <w:rPr>
          <w:bCs/>
          <w:color w:val="000000"/>
          <w:lang w:eastAsia="en-US"/>
        </w:rPr>
        <w:t>W przypadku podjęcia przez Zamawiającego decyzji o dokonaniu bezpośredniej płatności na rzecz Podwykonawców, Zamawiający dokonuje płatności w terminie 30 dni od dnia zgłoszenia roszczenia przez Podwykonawców do Zamawiającego.</w:t>
      </w:r>
    </w:p>
    <w:p w14:paraId="5EA16C11" w14:textId="2ED72D8D" w:rsidR="005761DC" w:rsidRDefault="005761DC" w:rsidP="005679FC">
      <w:pPr>
        <w:numPr>
          <w:ilvl w:val="0"/>
          <w:numId w:val="95"/>
        </w:numPr>
        <w:tabs>
          <w:tab w:val="left" w:pos="426"/>
        </w:tabs>
        <w:spacing w:after="0" w:line="240" w:lineRule="auto"/>
        <w:ind w:left="426" w:hanging="426"/>
        <w:jc w:val="both"/>
      </w:pPr>
      <w:r>
        <w:rPr>
          <w:lang w:eastAsia="en-US"/>
        </w:rPr>
        <w:t>Zamawiający o dokonaniu płatności o której mowa w ust. 13, informuje zobowiązanego do zapłaty Wykonawcę oraz potrąca k</w:t>
      </w:r>
      <w:r w:rsidR="00367572">
        <w:rPr>
          <w:lang w:eastAsia="en-US"/>
        </w:rPr>
        <w:t xml:space="preserve">wotę wypłaconego wynagrodzenia </w:t>
      </w:r>
      <w:r>
        <w:rPr>
          <w:lang w:eastAsia="en-US"/>
        </w:rPr>
        <w:t>z wynagrodzenia należnego Wykonawcy. Zobowiązanie Zamawiającego do zapłaty wynagrodzenia na rzecz Wykonawcy, wygasa do wysokości kwoty zapłaconej bezpośrednio Podwykonawcy.</w:t>
      </w:r>
    </w:p>
    <w:p w14:paraId="71BBA22A" w14:textId="77777777" w:rsidR="005761DC" w:rsidRDefault="005761DC" w:rsidP="005679FC">
      <w:pPr>
        <w:numPr>
          <w:ilvl w:val="0"/>
          <w:numId w:val="95"/>
        </w:numPr>
        <w:tabs>
          <w:tab w:val="left" w:pos="426"/>
        </w:tabs>
        <w:suppressAutoHyphens w:val="0"/>
        <w:autoSpaceDE w:val="0"/>
        <w:spacing w:after="0" w:line="240" w:lineRule="auto"/>
        <w:ind w:left="426" w:hanging="426"/>
        <w:contextualSpacing/>
        <w:jc w:val="both"/>
      </w:pPr>
      <w:r>
        <w:rPr>
          <w:color w:val="000000"/>
          <w:lang w:eastAsia="en-US"/>
        </w:rPr>
        <w:t>Zapłata wynagrodzenia na rzecz Podwykonawców obejmuje wyłącznie należne wynagrodzenie bez odsetek.</w:t>
      </w:r>
    </w:p>
    <w:p w14:paraId="46491055" w14:textId="3599353B" w:rsidR="005761DC" w:rsidRDefault="005761DC" w:rsidP="005679FC">
      <w:pPr>
        <w:numPr>
          <w:ilvl w:val="0"/>
          <w:numId w:val="95"/>
        </w:numPr>
        <w:tabs>
          <w:tab w:val="left" w:pos="426"/>
        </w:tabs>
        <w:suppressAutoHyphens w:val="0"/>
        <w:autoSpaceDE w:val="0"/>
        <w:spacing w:after="0" w:line="240" w:lineRule="auto"/>
        <w:ind w:left="426" w:hanging="426"/>
        <w:contextualSpacing/>
        <w:jc w:val="both"/>
      </w:pPr>
      <w:r>
        <w:rPr>
          <w:color w:val="000000"/>
          <w:lang w:eastAsia="en-US"/>
        </w:rPr>
        <w:t>Wykonawca w powyższym zakresie upoważnia na podstawie umowy Zamawiającego do płatności na rzecz Podwykonawców, przy z</w:t>
      </w:r>
      <w:r w:rsidR="00367572">
        <w:rPr>
          <w:color w:val="000000"/>
          <w:lang w:eastAsia="en-US"/>
        </w:rPr>
        <w:t xml:space="preserve">achowaniu warunków określonych </w:t>
      </w:r>
      <w:r>
        <w:rPr>
          <w:color w:val="000000"/>
          <w:lang w:eastAsia="en-US"/>
        </w:rPr>
        <w:t>w umowie.</w:t>
      </w:r>
    </w:p>
    <w:p w14:paraId="7C045615" w14:textId="77777777" w:rsidR="005761DC" w:rsidRDefault="005761DC" w:rsidP="005679FC">
      <w:pPr>
        <w:numPr>
          <w:ilvl w:val="0"/>
          <w:numId w:val="95"/>
        </w:numPr>
        <w:suppressAutoHyphens w:val="0"/>
        <w:autoSpaceDE w:val="0"/>
        <w:spacing w:after="0" w:line="240" w:lineRule="auto"/>
        <w:ind w:left="426" w:hanging="426"/>
        <w:contextualSpacing/>
        <w:jc w:val="both"/>
      </w:pPr>
      <w:r>
        <w:rPr>
          <w:color w:val="000000"/>
          <w:lang w:eastAsia="pl-PL"/>
        </w:rPr>
        <w:t>Inspektor Nadzoru Inwestorskiego ma prawo wykonywać czynności sprawdzające w zakresie określonym w ust. 1 i 2.</w:t>
      </w:r>
    </w:p>
    <w:p w14:paraId="4D674F3A" w14:textId="77777777" w:rsidR="005761DC" w:rsidRDefault="005761DC" w:rsidP="005679FC">
      <w:pPr>
        <w:numPr>
          <w:ilvl w:val="0"/>
          <w:numId w:val="95"/>
        </w:numPr>
        <w:suppressAutoHyphens w:val="0"/>
        <w:autoSpaceDE w:val="0"/>
        <w:spacing w:after="0" w:line="240" w:lineRule="auto"/>
        <w:ind w:left="426" w:hanging="426"/>
        <w:contextualSpacing/>
        <w:jc w:val="both"/>
      </w:pPr>
      <w:r>
        <w:rPr>
          <w:color w:val="000000"/>
          <w:lang w:eastAsia="pl-PL"/>
        </w:rPr>
        <w:t xml:space="preserve">W razie sporu pomiędzy Wykonawcą a Podwykonawcą co do roszczeń Podwykonawcy wobec Wykonawcy i braku zgody co do podziału wynagrodzenia </w:t>
      </w:r>
      <w:r>
        <w:rPr>
          <w:lang w:eastAsia="pl-PL"/>
        </w:rPr>
        <w:t xml:space="preserve">z każdej faktury albo niedołączenia do faktury oświadczeń określonych w ust. 1 pkt 2, Zamawiający uprawniony i zobowiązany jest wstrzymać lub przekazać do depozytu sądowego </w:t>
      </w:r>
      <w:r>
        <w:rPr>
          <w:color w:val="000000"/>
          <w:lang w:eastAsia="pl-PL"/>
        </w:rPr>
        <w:t>kwotę wypłaty wynagrodzenia w wysokości żądanej przez Podwykonawcę do czasu zawarcia porozumienia (zgody) przez Wykonawcę i Podwykonawcę albo rozstrzygnięcia sprawy przez sąd.</w:t>
      </w:r>
    </w:p>
    <w:p w14:paraId="0F57379E" w14:textId="77777777" w:rsidR="005761DC" w:rsidRDefault="005761DC" w:rsidP="005679FC">
      <w:pPr>
        <w:numPr>
          <w:ilvl w:val="0"/>
          <w:numId w:val="95"/>
        </w:numPr>
        <w:suppressAutoHyphens w:val="0"/>
        <w:autoSpaceDE w:val="0"/>
        <w:spacing w:after="0" w:line="240" w:lineRule="auto"/>
        <w:ind w:left="426" w:hanging="426"/>
        <w:contextualSpacing/>
        <w:jc w:val="both"/>
      </w:pPr>
      <w:r>
        <w:rPr>
          <w:color w:val="000000"/>
          <w:lang w:eastAsia="pl-PL"/>
        </w:rPr>
        <w:t>Wykonawca uznaje, że wykonanie przez Zamawiającego wyroku sądu nakazującego zapłatę Podwykonawcy wynagrodzenia należnego mu od Wykonawcy z tytułu umowy o której mowa w tym paragrafie, jest zapłatą wynagrodzenia należnego Wykonawcy od Zamawiającego.</w:t>
      </w:r>
    </w:p>
    <w:p w14:paraId="1FFD702F" w14:textId="77777777" w:rsidR="005761DC" w:rsidRDefault="005761DC" w:rsidP="005679FC">
      <w:pPr>
        <w:numPr>
          <w:ilvl w:val="0"/>
          <w:numId w:val="95"/>
        </w:numPr>
        <w:suppressAutoHyphens w:val="0"/>
        <w:autoSpaceDE w:val="0"/>
        <w:spacing w:after="0" w:line="240" w:lineRule="auto"/>
        <w:ind w:left="426" w:hanging="426"/>
        <w:contextualSpacing/>
        <w:jc w:val="both"/>
      </w:pPr>
      <w:r>
        <w:rPr>
          <w:color w:val="000000"/>
          <w:lang w:eastAsia="pl-PL"/>
        </w:rPr>
        <w:t>W razie sporu, o którym mowa wyżej, termin zapłaty faktury określony w § 12 ust. 2 nie biegnie – ulega zawieszeniu z przyczyn dotyczących Wykonawcy.</w:t>
      </w:r>
    </w:p>
    <w:p w14:paraId="58C56F00" w14:textId="77777777" w:rsidR="005761DC" w:rsidRDefault="005761DC" w:rsidP="005679FC">
      <w:pPr>
        <w:numPr>
          <w:ilvl w:val="0"/>
          <w:numId w:val="95"/>
        </w:numPr>
        <w:suppressAutoHyphens w:val="0"/>
        <w:autoSpaceDE w:val="0"/>
        <w:spacing w:after="0" w:line="240" w:lineRule="auto"/>
        <w:ind w:left="426" w:hanging="426"/>
        <w:contextualSpacing/>
        <w:jc w:val="both"/>
      </w:pPr>
      <w:r>
        <w:rPr>
          <w:color w:val="000000"/>
          <w:lang w:eastAsia="pl-PL"/>
        </w:rPr>
        <w:t>Niezależnie od powyższych postanowień, Wykonawca zobowiązuje się zwolnić Zamawiającego od wszelkiej odpowiedzialności wobec Podwykonawców.</w:t>
      </w:r>
    </w:p>
    <w:p w14:paraId="2940281F" w14:textId="77777777" w:rsidR="005761DC" w:rsidRDefault="005761DC" w:rsidP="005761DC">
      <w:pPr>
        <w:suppressAutoHyphens w:val="0"/>
        <w:autoSpaceDE w:val="0"/>
        <w:jc w:val="center"/>
        <w:rPr>
          <w:b/>
          <w:bCs/>
          <w:color w:val="000000"/>
          <w:lang w:eastAsia="pl-PL"/>
        </w:rPr>
      </w:pPr>
    </w:p>
    <w:p w14:paraId="1D4FEDED" w14:textId="77777777" w:rsidR="005761DC" w:rsidRDefault="005761DC" w:rsidP="005761DC">
      <w:pPr>
        <w:suppressAutoHyphens w:val="0"/>
        <w:autoSpaceDE w:val="0"/>
        <w:jc w:val="center"/>
      </w:pPr>
      <w:r>
        <w:rPr>
          <w:b/>
          <w:bCs/>
          <w:color w:val="000000"/>
          <w:lang w:eastAsia="pl-PL"/>
        </w:rPr>
        <w:t>§ 22</w:t>
      </w:r>
    </w:p>
    <w:p w14:paraId="1E676D93" w14:textId="77777777" w:rsidR="005761DC" w:rsidRDefault="005761DC" w:rsidP="005761DC">
      <w:pPr>
        <w:suppressAutoHyphens w:val="0"/>
        <w:autoSpaceDE w:val="0"/>
        <w:jc w:val="center"/>
      </w:pPr>
      <w:r>
        <w:rPr>
          <w:b/>
          <w:bCs/>
          <w:color w:val="000000"/>
          <w:lang w:eastAsia="pl-PL"/>
        </w:rPr>
        <w:t>Odpowiedzialność Wykonawcy</w:t>
      </w:r>
    </w:p>
    <w:p w14:paraId="00E35707" w14:textId="77777777" w:rsidR="005761DC" w:rsidRDefault="005761DC" w:rsidP="005761DC">
      <w:pPr>
        <w:suppressAutoHyphens w:val="0"/>
        <w:autoSpaceDE w:val="0"/>
        <w:jc w:val="both"/>
      </w:pPr>
      <w:r>
        <w:rPr>
          <w:color w:val="000000"/>
          <w:lang w:eastAsia="pl-PL"/>
        </w:rPr>
        <w:t>Wykonawcy przystępujący do niniejszej Umowy na podstawie umowy zawiązanej w celu jej realizacji ponoszą solidarną odpowiedzialność wobec Zmawiającego, niezależnie od treści umów, które zawarli między sobą.</w:t>
      </w:r>
    </w:p>
    <w:p w14:paraId="2C8E6AFB" w14:textId="77777777" w:rsidR="005761DC" w:rsidRDefault="005761DC" w:rsidP="005761DC">
      <w:pPr>
        <w:suppressAutoHyphens w:val="0"/>
        <w:autoSpaceDE w:val="0"/>
        <w:jc w:val="center"/>
      </w:pPr>
      <w:r>
        <w:rPr>
          <w:b/>
          <w:bCs/>
          <w:color w:val="000000"/>
          <w:lang w:eastAsia="pl-PL"/>
        </w:rPr>
        <w:t>§ 23</w:t>
      </w:r>
    </w:p>
    <w:p w14:paraId="6EAAE4F1" w14:textId="77777777" w:rsidR="005761DC" w:rsidRDefault="005761DC" w:rsidP="005761DC">
      <w:pPr>
        <w:suppressAutoHyphens w:val="0"/>
        <w:autoSpaceDE w:val="0"/>
        <w:jc w:val="center"/>
      </w:pPr>
      <w:r>
        <w:rPr>
          <w:b/>
          <w:bCs/>
          <w:color w:val="000000"/>
          <w:lang w:eastAsia="pl-PL"/>
        </w:rPr>
        <w:t>Zmiany w umowie</w:t>
      </w:r>
    </w:p>
    <w:p w14:paraId="2D1DDB04" w14:textId="3AFBF2A0" w:rsidR="005761DC" w:rsidRDefault="005761DC" w:rsidP="005679FC">
      <w:pPr>
        <w:numPr>
          <w:ilvl w:val="0"/>
          <w:numId w:val="96"/>
        </w:numPr>
        <w:tabs>
          <w:tab w:val="left" w:pos="426"/>
        </w:tabs>
        <w:suppressAutoHyphens w:val="0"/>
        <w:spacing w:after="0" w:line="240" w:lineRule="auto"/>
        <w:ind w:left="426" w:hanging="426"/>
        <w:jc w:val="both"/>
      </w:pPr>
      <w:r>
        <w:rPr>
          <w:lang w:eastAsia="pl-PL"/>
        </w:rPr>
        <w:t>Zakazuje się zmian postanowień zawartej Umowy w stosunku do treści oferty, na podstawie której dokonano wyboru Wykonawcy, c</w:t>
      </w:r>
      <w:r w:rsidR="00367572">
        <w:rPr>
          <w:lang w:eastAsia="pl-PL"/>
        </w:rPr>
        <w:t xml:space="preserve">hyba że zachodzą okoliczności, </w:t>
      </w:r>
      <w:r>
        <w:rPr>
          <w:lang w:eastAsia="pl-PL"/>
        </w:rPr>
        <w:t>o których mowa w art. 455 Prawa zamówień publicznych.</w:t>
      </w:r>
    </w:p>
    <w:p w14:paraId="6D67E212" w14:textId="24127A60" w:rsidR="005761DC" w:rsidRDefault="005761DC" w:rsidP="005679FC">
      <w:pPr>
        <w:numPr>
          <w:ilvl w:val="0"/>
          <w:numId w:val="96"/>
        </w:numPr>
        <w:tabs>
          <w:tab w:val="left" w:pos="426"/>
        </w:tabs>
        <w:suppressAutoHyphens w:val="0"/>
        <w:spacing w:after="0" w:line="240" w:lineRule="auto"/>
        <w:ind w:left="426" w:hanging="426"/>
        <w:jc w:val="both"/>
      </w:pPr>
      <w:r>
        <w:rPr>
          <w:color w:val="000000"/>
          <w:lang w:eastAsia="pl-PL"/>
        </w:rPr>
        <w:t xml:space="preserve">Zamawiający dopuszcza możliwość wystąpienia w trakcie realizacji przedmiotu umowy konieczności wykonania robót zamiennych w stosunku do przewidzianych dokumentacją projektową </w:t>
      </w:r>
      <w:r w:rsidR="00367572">
        <w:rPr>
          <w:color w:val="000000"/>
          <w:lang w:eastAsia="pl-PL"/>
        </w:rPr>
        <w:br/>
      </w:r>
      <w:r>
        <w:rPr>
          <w:color w:val="000000"/>
          <w:lang w:eastAsia="pl-PL"/>
        </w:rPr>
        <w:t xml:space="preserve">w sytuacji gdy wykonanie tych robót będzie niezbędne do prawidłowego, tj. zgodnego z zasadami wiedzy technicznej i obowiązującymi na dzień odbioru robót przepisami wykonania przedmiotu Umowy określonego w ust. 1 niniejszego paragrafu. </w:t>
      </w:r>
    </w:p>
    <w:p w14:paraId="4558C087" w14:textId="77777777" w:rsidR="005761DC" w:rsidRDefault="005761DC" w:rsidP="005679FC">
      <w:pPr>
        <w:numPr>
          <w:ilvl w:val="0"/>
          <w:numId w:val="96"/>
        </w:numPr>
        <w:tabs>
          <w:tab w:val="left" w:pos="426"/>
        </w:tabs>
        <w:suppressAutoHyphens w:val="0"/>
        <w:spacing w:after="0" w:line="240" w:lineRule="auto"/>
        <w:ind w:left="426" w:hanging="426"/>
        <w:jc w:val="both"/>
      </w:pPr>
      <w:r>
        <w:rPr>
          <w:color w:val="000000"/>
          <w:lang w:eastAsia="pl-PL"/>
        </w:rPr>
        <w:t>Przewiduje się także możliwość:</w:t>
      </w:r>
    </w:p>
    <w:p w14:paraId="78DEDBC6" w14:textId="798C5737" w:rsidR="005761DC" w:rsidRDefault="005761DC" w:rsidP="00367572">
      <w:pPr>
        <w:numPr>
          <w:ilvl w:val="1"/>
          <w:numId w:val="96"/>
        </w:numPr>
        <w:tabs>
          <w:tab w:val="clear" w:pos="1440"/>
        </w:tabs>
        <w:suppressAutoHyphens w:val="0"/>
        <w:spacing w:after="0" w:line="240" w:lineRule="auto"/>
        <w:ind w:left="709" w:hanging="338"/>
        <w:jc w:val="both"/>
      </w:pPr>
      <w:r>
        <w:rPr>
          <w:color w:val="000000"/>
          <w:lang w:eastAsia="pl-PL"/>
        </w:rPr>
        <w:t xml:space="preserve">rezygnacji z wykonywania części (elementów) przedmiotu Umowy przewidzianych </w:t>
      </w:r>
      <w:r w:rsidR="00367572">
        <w:rPr>
          <w:color w:val="000000"/>
          <w:lang w:eastAsia="pl-PL"/>
        </w:rPr>
        <w:br/>
      </w:r>
      <w:r>
        <w:rPr>
          <w:color w:val="000000"/>
          <w:lang w:eastAsia="pl-PL"/>
        </w:rPr>
        <w:t xml:space="preserve">w dokumentacji projektowej w sytuacji, gdy ich wykonanie będzie zbędne do prawidłowego, tj. zgodnego z zasadami wiedzy technicznej i obowiązującymi na dzień odbioru robót przepisami wykonania przedmiotu umowy określonego w Umowie. Roboty takie w dalszej części Umowy nazywane są „robotami zaniechanymi". Sposób wyliczenia wartości tych robót określa § 11 ust.3 niniejszej Umowy. </w:t>
      </w:r>
    </w:p>
    <w:p w14:paraId="18A227E1" w14:textId="5DA0B27F" w:rsidR="005761DC" w:rsidRDefault="005761DC" w:rsidP="005679FC">
      <w:pPr>
        <w:numPr>
          <w:ilvl w:val="0"/>
          <w:numId w:val="96"/>
        </w:numPr>
        <w:tabs>
          <w:tab w:val="left" w:pos="426"/>
        </w:tabs>
        <w:suppressAutoHyphens w:val="0"/>
        <w:spacing w:after="0" w:line="240" w:lineRule="auto"/>
        <w:jc w:val="both"/>
      </w:pPr>
      <w:r>
        <w:rPr>
          <w:color w:val="000000"/>
          <w:lang w:eastAsia="pl-PL"/>
        </w:rPr>
        <w:t xml:space="preserve">Zamawiający dopuszcza wprowadzenie zamiany materiałów i urządzeń przedstawionych </w:t>
      </w:r>
      <w:r w:rsidR="00367572">
        <w:rPr>
          <w:color w:val="000000"/>
          <w:lang w:eastAsia="pl-PL"/>
        </w:rPr>
        <w:br/>
      </w:r>
      <w:r>
        <w:rPr>
          <w:color w:val="000000"/>
          <w:lang w:eastAsia="pl-PL"/>
        </w:rPr>
        <w:t xml:space="preserve">w ofercie przetargowej pod warunkiem, że zmiany te będą korzystne dla Zamawiającego. Będą to, przykładowo, okoliczności: </w:t>
      </w:r>
    </w:p>
    <w:p w14:paraId="1FE09A6A" w14:textId="77777777" w:rsidR="005761DC" w:rsidRDefault="005761DC" w:rsidP="00367572">
      <w:pPr>
        <w:numPr>
          <w:ilvl w:val="1"/>
          <w:numId w:val="96"/>
        </w:numPr>
        <w:tabs>
          <w:tab w:val="clear" w:pos="1440"/>
        </w:tabs>
        <w:suppressAutoHyphens w:val="0"/>
        <w:spacing w:after="0" w:line="240" w:lineRule="auto"/>
        <w:ind w:left="1134"/>
        <w:jc w:val="both"/>
      </w:pPr>
      <w:r>
        <w:rPr>
          <w:color w:val="000000"/>
          <w:lang w:eastAsia="pl-PL"/>
        </w:rPr>
        <w:t xml:space="preserve">powodujące obniżenie kosztu ponoszonego przez Zamawiającego na wykonanego przedmiotu umowy oraz kosztów eksploatacyjnych; </w:t>
      </w:r>
    </w:p>
    <w:p w14:paraId="0690866A" w14:textId="77777777" w:rsidR="005761DC" w:rsidRDefault="005761DC" w:rsidP="00367572">
      <w:pPr>
        <w:numPr>
          <w:ilvl w:val="1"/>
          <w:numId w:val="96"/>
        </w:numPr>
        <w:tabs>
          <w:tab w:val="clear" w:pos="1440"/>
        </w:tabs>
        <w:suppressAutoHyphens w:val="0"/>
        <w:spacing w:after="0" w:line="240" w:lineRule="auto"/>
        <w:ind w:left="1134"/>
        <w:jc w:val="both"/>
      </w:pPr>
      <w:r>
        <w:rPr>
          <w:color w:val="000000"/>
          <w:lang w:eastAsia="pl-PL"/>
        </w:rPr>
        <w:t xml:space="preserve">powodujące poprawienie parametrów technicznych; </w:t>
      </w:r>
    </w:p>
    <w:p w14:paraId="718142EF" w14:textId="77777777" w:rsidR="005761DC" w:rsidRDefault="005761DC" w:rsidP="00367572">
      <w:pPr>
        <w:numPr>
          <w:ilvl w:val="1"/>
          <w:numId w:val="96"/>
        </w:numPr>
        <w:tabs>
          <w:tab w:val="clear" w:pos="1440"/>
        </w:tabs>
        <w:suppressAutoHyphens w:val="0"/>
        <w:spacing w:after="0" w:line="240" w:lineRule="auto"/>
        <w:ind w:left="1134"/>
        <w:jc w:val="both"/>
      </w:pPr>
      <w:r>
        <w:rPr>
          <w:color w:val="000000"/>
          <w:lang w:eastAsia="pl-PL"/>
        </w:rPr>
        <w:t>wynikające z aktualizacji rozwiązań z uwagi na postęp technologiczny lub zmiany obowiązujących przepisów;</w:t>
      </w:r>
    </w:p>
    <w:p w14:paraId="06F1AE08" w14:textId="77777777" w:rsidR="005761DC" w:rsidRDefault="005761DC" w:rsidP="00367572">
      <w:pPr>
        <w:numPr>
          <w:ilvl w:val="1"/>
          <w:numId w:val="96"/>
        </w:numPr>
        <w:tabs>
          <w:tab w:val="clear" w:pos="1440"/>
        </w:tabs>
        <w:suppressAutoHyphens w:val="0"/>
        <w:spacing w:after="0" w:line="240" w:lineRule="auto"/>
        <w:ind w:left="1134"/>
        <w:jc w:val="both"/>
      </w:pPr>
      <w:r>
        <w:rPr>
          <w:color w:val="000000"/>
          <w:lang w:eastAsia="pl-PL"/>
        </w:rPr>
        <w:t>wynikające z konieczności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w:t>
      </w:r>
    </w:p>
    <w:p w14:paraId="00AE2F45" w14:textId="3A1127CB" w:rsidR="005761DC" w:rsidRDefault="005761DC" w:rsidP="00367572">
      <w:pPr>
        <w:numPr>
          <w:ilvl w:val="1"/>
          <w:numId w:val="96"/>
        </w:numPr>
        <w:tabs>
          <w:tab w:val="clear" w:pos="1440"/>
        </w:tabs>
        <w:suppressAutoHyphens w:val="0"/>
        <w:spacing w:after="0" w:line="240" w:lineRule="auto"/>
        <w:ind w:left="1134"/>
        <w:jc w:val="both"/>
      </w:pPr>
      <w:r>
        <w:rPr>
          <w:color w:val="000000"/>
          <w:lang w:eastAsia="pl-PL"/>
        </w:rPr>
        <w:t xml:space="preserve">wynikające z wykonania robót zamiennych w stosunku do rozwiązań przewidzianych </w:t>
      </w:r>
      <w:r w:rsidR="00367572">
        <w:rPr>
          <w:color w:val="000000"/>
          <w:lang w:eastAsia="pl-PL"/>
        </w:rPr>
        <w:br/>
      </w:r>
      <w:r>
        <w:rPr>
          <w:color w:val="000000"/>
          <w:lang w:eastAsia="pl-PL"/>
        </w:rPr>
        <w:t>w projekcie, skutkujących zwiększeniem bezpieczeństwa, podniesieniem funkcjonalności i efektywności rozwiązań projektowych, jeżeli rozwiązania zamienne odstępują w sposób istotny od zatwierdzonego projektu;</w:t>
      </w:r>
    </w:p>
    <w:p w14:paraId="35580CAF" w14:textId="0E2DD01D" w:rsidR="005761DC" w:rsidRDefault="005761DC" w:rsidP="00367572">
      <w:pPr>
        <w:numPr>
          <w:ilvl w:val="0"/>
          <w:numId w:val="96"/>
        </w:numPr>
        <w:tabs>
          <w:tab w:val="clear" w:pos="720"/>
        </w:tabs>
        <w:suppressAutoHyphens w:val="0"/>
        <w:spacing w:after="0" w:line="240" w:lineRule="auto"/>
        <w:jc w:val="both"/>
      </w:pPr>
      <w:r>
        <w:rPr>
          <w:color w:val="000000"/>
          <w:lang w:eastAsia="pl-PL"/>
        </w:rPr>
        <w:t xml:space="preserve">Zmiany, o których mowa muszą być każdorazowo zatwierdzone przez Zamawiającego lub/i </w:t>
      </w:r>
      <w:r w:rsidR="00367572">
        <w:rPr>
          <w:color w:val="000000"/>
          <w:lang w:eastAsia="pl-PL"/>
        </w:rPr>
        <w:br/>
      </w:r>
      <w:r>
        <w:rPr>
          <w:color w:val="000000"/>
          <w:lang w:eastAsia="pl-PL"/>
        </w:rPr>
        <w:t xml:space="preserve">w porozumieniu z Projektantem i Inspektorem Nadzoru. </w:t>
      </w:r>
    </w:p>
    <w:p w14:paraId="0DEB6C45" w14:textId="77777777" w:rsidR="005761DC" w:rsidRDefault="005761DC" w:rsidP="005679FC">
      <w:pPr>
        <w:numPr>
          <w:ilvl w:val="0"/>
          <w:numId w:val="96"/>
        </w:numPr>
        <w:tabs>
          <w:tab w:val="left" w:pos="426"/>
        </w:tabs>
        <w:suppressAutoHyphens w:val="0"/>
        <w:spacing w:after="0" w:line="240" w:lineRule="auto"/>
        <w:jc w:val="both"/>
      </w:pPr>
      <w:r>
        <w:rPr>
          <w:lang w:eastAsia="ar-SA"/>
        </w:rPr>
        <w:t>Zamawiający dopuszcza możliwość zmiany ustaleń zawartej Umowy w stosunku do treści oferty Wykonawcy w następujących przypadkach:</w:t>
      </w:r>
    </w:p>
    <w:p w14:paraId="1BA5581E" w14:textId="77777777" w:rsidR="005761DC" w:rsidRDefault="005761DC" w:rsidP="00367572">
      <w:pPr>
        <w:numPr>
          <w:ilvl w:val="1"/>
          <w:numId w:val="96"/>
        </w:numPr>
        <w:tabs>
          <w:tab w:val="clear" w:pos="1440"/>
        </w:tabs>
        <w:suppressAutoHyphens w:val="0"/>
        <w:spacing w:after="0" w:line="240" w:lineRule="auto"/>
        <w:ind w:left="1134"/>
        <w:jc w:val="both"/>
      </w:pPr>
      <w:r>
        <w:rPr>
          <w:lang w:eastAsia="ar-SA"/>
        </w:rPr>
        <w:t>zaszły zmiany w ustawie Prawo budowlane i rozporządzeniach wykonawczych, ustawach i rozporządzeniach (mających wpływ na przedmiot zamówienia), które nastąpiły po dniu podpisania Umowy,</w:t>
      </w:r>
    </w:p>
    <w:p w14:paraId="313225D8" w14:textId="77777777" w:rsidR="005761DC" w:rsidRDefault="005761DC" w:rsidP="00367572">
      <w:pPr>
        <w:numPr>
          <w:ilvl w:val="1"/>
          <w:numId w:val="96"/>
        </w:numPr>
        <w:tabs>
          <w:tab w:val="left" w:pos="426"/>
        </w:tabs>
        <w:suppressAutoHyphens w:val="0"/>
        <w:spacing w:after="0" w:line="240" w:lineRule="auto"/>
        <w:ind w:left="1134"/>
        <w:jc w:val="both"/>
      </w:pPr>
      <w:r>
        <w:rPr>
          <w:lang w:eastAsia="ar-SA"/>
        </w:rPr>
        <w:t>treści decyzji administracyjnych uzyskanych przez Wykonawcę w trakcie realizacji Umowy związanych z przedmiotem Umowy,</w:t>
      </w:r>
    </w:p>
    <w:p w14:paraId="6BE28E5E" w14:textId="77777777" w:rsidR="005761DC" w:rsidRDefault="005761DC" w:rsidP="00367572">
      <w:pPr>
        <w:numPr>
          <w:ilvl w:val="1"/>
          <w:numId w:val="96"/>
        </w:numPr>
        <w:tabs>
          <w:tab w:val="left" w:pos="426"/>
        </w:tabs>
        <w:suppressAutoHyphens w:val="0"/>
        <w:spacing w:after="0" w:line="240" w:lineRule="auto"/>
        <w:ind w:left="1134"/>
        <w:jc w:val="both"/>
      </w:pPr>
      <w:r>
        <w:rPr>
          <w:lang w:eastAsia="ar-SA"/>
        </w:rPr>
        <w:t xml:space="preserve">niemożności dotrzymania terminu wykonania Umowy z przyczyn niezawinionych przez Wykonawcę, </w:t>
      </w:r>
    </w:p>
    <w:p w14:paraId="6D7CABDC" w14:textId="77777777" w:rsidR="005761DC" w:rsidRDefault="005761DC" w:rsidP="00367572">
      <w:pPr>
        <w:numPr>
          <w:ilvl w:val="1"/>
          <w:numId w:val="96"/>
        </w:numPr>
        <w:tabs>
          <w:tab w:val="left" w:pos="426"/>
        </w:tabs>
        <w:suppressAutoHyphens w:val="0"/>
        <w:spacing w:after="0" w:line="240" w:lineRule="auto"/>
        <w:ind w:left="1134"/>
        <w:jc w:val="both"/>
      </w:pPr>
      <w:r>
        <w:rPr>
          <w:lang w:eastAsia="ar-SA"/>
        </w:rPr>
        <w:t>wystąpienia zmian powszechnie obowiązujących przepisów prawa w zakresie mającym wpływ na realizację przedmiotu Umowy,</w:t>
      </w:r>
    </w:p>
    <w:p w14:paraId="62DA1B52" w14:textId="262334C0" w:rsidR="005761DC" w:rsidRDefault="005761DC" w:rsidP="00367572">
      <w:pPr>
        <w:numPr>
          <w:ilvl w:val="1"/>
          <w:numId w:val="96"/>
        </w:numPr>
        <w:tabs>
          <w:tab w:val="left" w:pos="426"/>
        </w:tabs>
        <w:suppressAutoHyphens w:val="0"/>
        <w:spacing w:after="0" w:line="240" w:lineRule="auto"/>
        <w:ind w:left="1134"/>
        <w:jc w:val="both"/>
      </w:pPr>
      <w:r>
        <w:rPr>
          <w:lang w:eastAsia="ar-SA"/>
        </w:rPr>
        <w:t xml:space="preserve">wystąpienia zmiany określającej sposób </w:t>
      </w:r>
      <w:r w:rsidR="00367572">
        <w:rPr>
          <w:lang w:eastAsia="ar-SA"/>
        </w:rPr>
        <w:t xml:space="preserve">wykonania robót – w przypadku, </w:t>
      </w:r>
      <w:r>
        <w:rPr>
          <w:lang w:eastAsia="ar-SA"/>
        </w:rPr>
        <w:t>w którym służyć to będzie podniesieniu s</w:t>
      </w:r>
      <w:r w:rsidR="00367572">
        <w:rPr>
          <w:lang w:eastAsia="ar-SA"/>
        </w:rPr>
        <w:t xml:space="preserve">tandardu przedmiotu zamówienia </w:t>
      </w:r>
      <w:r>
        <w:rPr>
          <w:lang w:eastAsia="ar-SA"/>
        </w:rPr>
        <w:t>i nie będzie to wykraczało poza określenie przedmiotu zamówienia zawartego w SIWZ oraz nie będzie powodowało zwiększenia wynagrodzenia Wykonawcy, ani konieczności zmiany terminu wykonania zamówienia,</w:t>
      </w:r>
    </w:p>
    <w:p w14:paraId="6456F121" w14:textId="5440DEB1" w:rsidR="005761DC" w:rsidRDefault="005761DC" w:rsidP="00367572">
      <w:pPr>
        <w:numPr>
          <w:ilvl w:val="1"/>
          <w:numId w:val="96"/>
        </w:numPr>
        <w:tabs>
          <w:tab w:val="left" w:pos="426"/>
        </w:tabs>
        <w:suppressAutoHyphens w:val="0"/>
        <w:spacing w:after="0" w:line="240" w:lineRule="auto"/>
        <w:ind w:left="1134"/>
        <w:jc w:val="both"/>
      </w:pPr>
      <w:r>
        <w:rPr>
          <w:lang w:eastAsia="ar-SA"/>
        </w:rPr>
        <w:t xml:space="preserve">zmiany technologii wykonania robót, a co za tym idzie wynagrodzenia Wykonawcy, na wniosek Wykonawcy lub Zamawiającego pod warunkiem wystąpienia obiektywnych okoliczności, których Zamawiający nie przewidział na etapie przygotowania postępowania, </w:t>
      </w:r>
      <w:r w:rsidR="00367572">
        <w:rPr>
          <w:lang w:eastAsia="ar-SA"/>
        </w:rPr>
        <w:br/>
      </w:r>
      <w:r>
        <w:rPr>
          <w:lang w:eastAsia="ar-SA"/>
        </w:rPr>
        <w:t>a które powodują, że wykonanie zamówienia bez zmiany technologii robót powodowałoby dla Zamawiającego niekorzystne skutki z uwagi na zamierzony cel realizacji przedmiotu zamówienia i związane z tym racjonalne wydatkowanie środków publicznych,</w:t>
      </w:r>
    </w:p>
    <w:p w14:paraId="766D5EBE" w14:textId="77777777" w:rsidR="005761DC" w:rsidRDefault="005761DC" w:rsidP="00367572">
      <w:pPr>
        <w:numPr>
          <w:ilvl w:val="1"/>
          <w:numId w:val="96"/>
        </w:numPr>
        <w:tabs>
          <w:tab w:val="left" w:pos="426"/>
        </w:tabs>
        <w:suppressAutoHyphens w:val="0"/>
        <w:spacing w:after="0" w:line="240" w:lineRule="auto"/>
        <w:ind w:left="1134"/>
        <w:jc w:val="both"/>
      </w:pPr>
      <w:r>
        <w:rPr>
          <w:lang w:eastAsia="ar-SA"/>
        </w:rPr>
        <w:t xml:space="preserve">odstąpienia na wniosek Zamawiającego od realizacji części robót i związanym </w:t>
      </w:r>
      <w:r>
        <w:rPr>
          <w:lang w:eastAsia="ar-SA"/>
        </w:rPr>
        <w:br/>
        <w:t xml:space="preserve">z tym obniżeniem wynagrodzenia, pod warunkiem wystąpienia obiektywnych okoliczności, których Zamawiający nie uwzględnił na etapie przygotowania postępowania, a które powodują, że wykonanie przedmiotu zamówienia bez ograniczenia zakresu robót, powodowałyby dla Zamawiającego niekorzystne skutki z uwagi na zamierzony cel realizacji przedmiotu zamówienia i związane z tym racjonalne wydatkowanie środków publicznych. </w:t>
      </w:r>
    </w:p>
    <w:p w14:paraId="5CD8A478" w14:textId="77777777" w:rsidR="005761DC" w:rsidRDefault="005761DC" w:rsidP="00367572">
      <w:pPr>
        <w:numPr>
          <w:ilvl w:val="0"/>
          <w:numId w:val="96"/>
        </w:numPr>
        <w:tabs>
          <w:tab w:val="clear" w:pos="720"/>
        </w:tabs>
        <w:suppressAutoHyphens w:val="0"/>
        <w:spacing w:after="0" w:line="240" w:lineRule="auto"/>
        <w:ind w:left="426"/>
        <w:jc w:val="both"/>
      </w:pPr>
      <w:r>
        <w:rPr>
          <w:lang w:eastAsia="ar-SA"/>
        </w:rPr>
        <w:t>Zamawiający zastrzega sobie prawo, na wniosek Wykonawcy, do przedłużenia terminu realizacji Umowy, w przypadku: przestojów i opóźnień zawinionych przez Zamawiającego,</w:t>
      </w:r>
    </w:p>
    <w:p w14:paraId="7E2A7CC3" w14:textId="77777777" w:rsidR="005761DC" w:rsidRDefault="005761DC" w:rsidP="00367572">
      <w:pPr>
        <w:numPr>
          <w:ilvl w:val="1"/>
          <w:numId w:val="96"/>
        </w:numPr>
        <w:tabs>
          <w:tab w:val="clear" w:pos="1440"/>
        </w:tabs>
        <w:suppressAutoHyphens w:val="0"/>
        <w:spacing w:after="0" w:line="240" w:lineRule="auto"/>
        <w:ind w:left="851"/>
        <w:jc w:val="both"/>
      </w:pPr>
      <w:r>
        <w:rPr>
          <w:lang w:eastAsia="ar-SA"/>
        </w:rPr>
        <w:t>działania siły wyższej (np. klęski żywiołowe), mającej bezpośredni wpływ na terminowość wykonywania robót,</w:t>
      </w:r>
    </w:p>
    <w:p w14:paraId="3F0137A1" w14:textId="77777777" w:rsidR="005761DC" w:rsidRDefault="005761DC" w:rsidP="00367572">
      <w:pPr>
        <w:numPr>
          <w:ilvl w:val="1"/>
          <w:numId w:val="96"/>
        </w:numPr>
        <w:tabs>
          <w:tab w:val="clear" w:pos="1440"/>
        </w:tabs>
        <w:suppressAutoHyphens w:val="0"/>
        <w:spacing w:after="0" w:line="240" w:lineRule="auto"/>
        <w:ind w:left="851"/>
        <w:jc w:val="both"/>
      </w:pPr>
      <w:r>
        <w:rPr>
          <w:lang w:eastAsia="ar-SA"/>
        </w:rPr>
        <w:t>wystąpienia okoliczności, których Strony Umowy nie były w stanie przewidzieć, pomimo zachowania należytej staranności,</w:t>
      </w:r>
    </w:p>
    <w:p w14:paraId="2CBFFFD2" w14:textId="77777777" w:rsidR="005761DC" w:rsidRDefault="005761DC" w:rsidP="00367572">
      <w:pPr>
        <w:numPr>
          <w:ilvl w:val="1"/>
          <w:numId w:val="96"/>
        </w:numPr>
        <w:tabs>
          <w:tab w:val="clear" w:pos="1440"/>
        </w:tabs>
        <w:suppressAutoHyphens w:val="0"/>
        <w:spacing w:after="0" w:line="240" w:lineRule="auto"/>
        <w:ind w:left="851"/>
        <w:jc w:val="both"/>
      </w:pPr>
      <w:r>
        <w:rPr>
          <w:lang w:eastAsia="ar-SA"/>
        </w:rPr>
        <w:t xml:space="preserve">konieczności udzielenia </w:t>
      </w:r>
      <w:r>
        <w:rPr>
          <w:lang w:eastAsia="pl-PL"/>
        </w:rPr>
        <w:t>zamówienia polegającego odpowiednio na „powtórzeniu podobnych robót budowlanych” o czas niezbędny na ich realizacje lub dodatkowych robót budowlanych.</w:t>
      </w:r>
    </w:p>
    <w:p w14:paraId="5CC5D715" w14:textId="77777777" w:rsidR="005761DC" w:rsidRDefault="005761DC" w:rsidP="00367572">
      <w:pPr>
        <w:numPr>
          <w:ilvl w:val="0"/>
          <w:numId w:val="96"/>
        </w:numPr>
        <w:tabs>
          <w:tab w:val="clear" w:pos="720"/>
        </w:tabs>
        <w:suppressAutoHyphens w:val="0"/>
        <w:spacing w:after="0" w:line="240" w:lineRule="auto"/>
        <w:ind w:left="426"/>
        <w:jc w:val="both"/>
      </w:pPr>
      <w:r>
        <w:rPr>
          <w:lang w:eastAsia="pl-PL"/>
        </w:rPr>
        <w:t xml:space="preserve">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 </w:t>
      </w:r>
    </w:p>
    <w:p w14:paraId="2CD91885" w14:textId="77777777" w:rsidR="005761DC" w:rsidRDefault="005761DC" w:rsidP="00367572">
      <w:pPr>
        <w:numPr>
          <w:ilvl w:val="0"/>
          <w:numId w:val="96"/>
        </w:numPr>
        <w:tabs>
          <w:tab w:val="clear" w:pos="720"/>
        </w:tabs>
        <w:suppressAutoHyphens w:val="0"/>
        <w:spacing w:after="0" w:line="240" w:lineRule="auto"/>
        <w:ind w:left="426"/>
        <w:jc w:val="both"/>
      </w:pPr>
      <w:r>
        <w:rPr>
          <w:color w:val="000000"/>
          <w:lang w:eastAsia="pl-PL"/>
        </w:rPr>
        <w:t>Wszelkie zmiany i uzupełnienia do Umowy mogą być dokonane za zgodą obu stron wyrażoną na piśmie pod rygorem nieważności.</w:t>
      </w:r>
    </w:p>
    <w:p w14:paraId="1F8E82A1" w14:textId="77777777" w:rsidR="005761DC" w:rsidRDefault="005761DC" w:rsidP="00367572">
      <w:pPr>
        <w:numPr>
          <w:ilvl w:val="0"/>
          <w:numId w:val="96"/>
        </w:numPr>
        <w:tabs>
          <w:tab w:val="clear" w:pos="720"/>
        </w:tabs>
        <w:suppressAutoHyphens w:val="0"/>
        <w:spacing w:after="0" w:line="240" w:lineRule="auto"/>
        <w:ind w:left="426"/>
        <w:jc w:val="both"/>
      </w:pPr>
      <w:r>
        <w:rPr>
          <w:color w:val="000000"/>
          <w:lang w:eastAsia="pl-PL"/>
        </w:rPr>
        <w:t>Strony dopuszczają możliwość zmian Umowy w następujących przypadkach:</w:t>
      </w:r>
    </w:p>
    <w:p w14:paraId="39362BF0" w14:textId="77777777" w:rsidR="005761DC" w:rsidRDefault="005761DC" w:rsidP="00367572">
      <w:pPr>
        <w:numPr>
          <w:ilvl w:val="0"/>
          <w:numId w:val="97"/>
        </w:numPr>
        <w:tabs>
          <w:tab w:val="clear" w:pos="0"/>
        </w:tabs>
        <w:suppressAutoHyphens w:val="0"/>
        <w:autoSpaceDE w:val="0"/>
        <w:spacing w:after="0" w:line="240" w:lineRule="auto"/>
        <w:ind w:left="851" w:hanging="426"/>
        <w:jc w:val="both"/>
      </w:pPr>
      <w:r>
        <w:rPr>
          <w:color w:val="000000"/>
          <w:lang w:eastAsia="pl-PL"/>
        </w:rPr>
        <w:t>zmiana stron Umowy na zasadach Kodeksu cywilnego,</w:t>
      </w:r>
    </w:p>
    <w:p w14:paraId="6E405AAB" w14:textId="77777777" w:rsidR="005761DC" w:rsidRDefault="005761DC" w:rsidP="00367572">
      <w:pPr>
        <w:numPr>
          <w:ilvl w:val="0"/>
          <w:numId w:val="97"/>
        </w:numPr>
        <w:tabs>
          <w:tab w:val="clear" w:pos="0"/>
        </w:tabs>
        <w:suppressAutoHyphens w:val="0"/>
        <w:autoSpaceDE w:val="0"/>
        <w:spacing w:after="0" w:line="240" w:lineRule="auto"/>
        <w:ind w:left="851" w:hanging="426"/>
        <w:jc w:val="both"/>
      </w:pPr>
      <w:r>
        <w:rPr>
          <w:color w:val="000000"/>
          <w:lang w:eastAsia="pl-PL"/>
        </w:rPr>
        <w:t>zmiana banków lub numerów kont bankowych,</w:t>
      </w:r>
    </w:p>
    <w:p w14:paraId="35E35313" w14:textId="77777777" w:rsidR="005761DC" w:rsidRDefault="005761DC" w:rsidP="00367572">
      <w:pPr>
        <w:numPr>
          <w:ilvl w:val="0"/>
          <w:numId w:val="97"/>
        </w:numPr>
        <w:tabs>
          <w:tab w:val="clear" w:pos="0"/>
        </w:tabs>
        <w:suppressAutoHyphens w:val="0"/>
        <w:autoSpaceDE w:val="0"/>
        <w:spacing w:after="0" w:line="240" w:lineRule="auto"/>
        <w:ind w:left="851" w:hanging="426"/>
        <w:jc w:val="both"/>
      </w:pPr>
      <w:r>
        <w:rPr>
          <w:color w:val="000000"/>
          <w:lang w:eastAsia="pl-PL"/>
        </w:rPr>
        <w:t>zmiana osób, wskazanych do kontaktów po stronie Zamawiającego i Wykonawcy, których mowa w § 3 Umowy,</w:t>
      </w:r>
    </w:p>
    <w:p w14:paraId="6CF6CA9A" w14:textId="77777777" w:rsidR="005761DC" w:rsidRDefault="005761DC" w:rsidP="00367572">
      <w:pPr>
        <w:numPr>
          <w:ilvl w:val="0"/>
          <w:numId w:val="97"/>
        </w:numPr>
        <w:tabs>
          <w:tab w:val="clear" w:pos="0"/>
        </w:tabs>
        <w:suppressAutoHyphens w:val="0"/>
        <w:autoSpaceDE w:val="0"/>
        <w:spacing w:after="0" w:line="240" w:lineRule="auto"/>
        <w:ind w:left="851" w:hanging="426"/>
        <w:jc w:val="both"/>
      </w:pPr>
      <w:r>
        <w:rPr>
          <w:color w:val="000000"/>
          <w:lang w:eastAsia="pl-PL"/>
        </w:rPr>
        <w:t>konieczność wprowadzenia zmian wyniknie z okoliczności obiektywnych, których nie można było przewidzieć w chwili zawarcia Umowy, niezależnych od woli stron.</w:t>
      </w:r>
    </w:p>
    <w:p w14:paraId="0D5B27FA" w14:textId="77777777" w:rsidR="00367572" w:rsidRDefault="00367572" w:rsidP="005761DC">
      <w:pPr>
        <w:suppressAutoHyphens w:val="0"/>
        <w:autoSpaceDE w:val="0"/>
        <w:jc w:val="center"/>
        <w:rPr>
          <w:b/>
          <w:bCs/>
          <w:color w:val="000000"/>
          <w:lang w:eastAsia="pl-PL"/>
        </w:rPr>
      </w:pPr>
    </w:p>
    <w:p w14:paraId="52C779D1" w14:textId="47C5E125" w:rsidR="005761DC" w:rsidRDefault="005761DC" w:rsidP="005761DC">
      <w:pPr>
        <w:suppressAutoHyphens w:val="0"/>
        <w:autoSpaceDE w:val="0"/>
        <w:jc w:val="center"/>
      </w:pPr>
      <w:r>
        <w:rPr>
          <w:b/>
          <w:bCs/>
          <w:color w:val="000000"/>
          <w:lang w:eastAsia="pl-PL"/>
        </w:rPr>
        <w:t>§ 24</w:t>
      </w:r>
    </w:p>
    <w:p w14:paraId="49993B24" w14:textId="77777777" w:rsidR="005761DC" w:rsidRDefault="005761DC" w:rsidP="005761DC">
      <w:pPr>
        <w:suppressAutoHyphens w:val="0"/>
        <w:jc w:val="center"/>
      </w:pPr>
      <w:r>
        <w:rPr>
          <w:b/>
          <w:bCs/>
          <w:lang w:eastAsia="pl-PL"/>
        </w:rPr>
        <w:t>Warunki udostępnienia mediów</w:t>
      </w:r>
    </w:p>
    <w:p w14:paraId="167EA35B" w14:textId="77777777" w:rsidR="005761DC" w:rsidRDefault="005761DC" w:rsidP="005679FC">
      <w:pPr>
        <w:numPr>
          <w:ilvl w:val="0"/>
          <w:numId w:val="55"/>
        </w:numPr>
        <w:tabs>
          <w:tab w:val="clear" w:pos="0"/>
          <w:tab w:val="num" w:pos="283"/>
        </w:tabs>
        <w:suppressAutoHyphens w:val="0"/>
        <w:spacing w:after="0" w:line="240" w:lineRule="auto"/>
        <w:jc w:val="both"/>
      </w:pPr>
      <w:r>
        <w:rPr>
          <w:lang w:eastAsia="pl-PL"/>
        </w:rPr>
        <w:t>Zamawiający zapewni Wykonawcy: punkt poboru wody i punkt poboru energii elektrycznej.</w:t>
      </w:r>
    </w:p>
    <w:p w14:paraId="134D9448" w14:textId="77777777" w:rsidR="005761DC" w:rsidRDefault="005761DC" w:rsidP="005679FC">
      <w:pPr>
        <w:numPr>
          <w:ilvl w:val="0"/>
          <w:numId w:val="55"/>
        </w:numPr>
        <w:tabs>
          <w:tab w:val="clear" w:pos="0"/>
          <w:tab w:val="num" w:pos="283"/>
        </w:tabs>
        <w:suppressAutoHyphens w:val="0"/>
        <w:spacing w:after="0" w:line="240" w:lineRule="auto"/>
        <w:jc w:val="both"/>
      </w:pPr>
      <w:r>
        <w:rPr>
          <w:lang w:eastAsia="pl-PL"/>
        </w:rPr>
        <w:t>Rozliczenie poboru wody i energii elektrycznej przez Wykonawcę nastąpi na podstawie odczytu podliczników, a w przypadku ich braku zostanie ustalone ryczałtowo.</w:t>
      </w:r>
    </w:p>
    <w:p w14:paraId="223E46CE" w14:textId="77777777" w:rsidR="005761DC" w:rsidRDefault="005761DC" w:rsidP="005679FC">
      <w:pPr>
        <w:numPr>
          <w:ilvl w:val="0"/>
          <w:numId w:val="55"/>
        </w:numPr>
        <w:tabs>
          <w:tab w:val="clear" w:pos="0"/>
          <w:tab w:val="num" w:pos="283"/>
        </w:tabs>
        <w:suppressAutoHyphens w:val="0"/>
        <w:spacing w:after="0" w:line="240" w:lineRule="auto"/>
        <w:jc w:val="both"/>
      </w:pPr>
      <w:r>
        <w:rPr>
          <w:lang w:eastAsia="pl-PL"/>
        </w:rPr>
        <w:t xml:space="preserve">Przekazany teren (front) robót podlegają ochronie przez Wykonawcę od kradzieży, pożaru i w zakresie zachowania pierwotnego stanu technicznego. Wykonawca odpowiada, w szczególności, za wyrządzone Zamawiającemu szkody związane z wykonywaniem przedmiotu umowy, od dnia przekazania frontu robót Wykonawcy do dnia odebrania przez Zamawiającego wykonanego  przedmiotu umowy. </w:t>
      </w:r>
    </w:p>
    <w:p w14:paraId="4A2F0C9A" w14:textId="7DA681EA" w:rsidR="005761DC" w:rsidRDefault="005761DC" w:rsidP="005679FC">
      <w:pPr>
        <w:numPr>
          <w:ilvl w:val="0"/>
          <w:numId w:val="55"/>
        </w:numPr>
        <w:tabs>
          <w:tab w:val="clear" w:pos="0"/>
          <w:tab w:val="num" w:pos="283"/>
        </w:tabs>
        <w:suppressAutoHyphens w:val="0"/>
        <w:spacing w:after="0" w:line="240" w:lineRule="auto"/>
        <w:jc w:val="both"/>
      </w:pPr>
      <w:r>
        <w:rPr>
          <w:lang w:eastAsia="pl-PL"/>
        </w:rPr>
        <w:t xml:space="preserve">Wykonawca przed złożeniem Zamawiającemu faktury końcowej zobowiązany jest rozliczyć się </w:t>
      </w:r>
      <w:r w:rsidR="00367572">
        <w:rPr>
          <w:lang w:eastAsia="pl-PL"/>
        </w:rPr>
        <w:br/>
      </w:r>
      <w:r>
        <w:rPr>
          <w:lang w:eastAsia="pl-PL"/>
        </w:rPr>
        <w:t>z otrzymanych przepustek, z pozostałych dokumentów przekazanych Wykonawcy np. projekty o ile takowe były przekazywane, oraz dokonać rozliczenia wykorzystanych mediów (energia elektryczna, woda itd.).</w:t>
      </w:r>
    </w:p>
    <w:p w14:paraId="0A033987" w14:textId="77777777" w:rsidR="005761DC" w:rsidRDefault="005761DC" w:rsidP="005679FC">
      <w:pPr>
        <w:numPr>
          <w:ilvl w:val="0"/>
          <w:numId w:val="55"/>
        </w:numPr>
        <w:tabs>
          <w:tab w:val="clear" w:pos="0"/>
          <w:tab w:val="num" w:pos="283"/>
        </w:tabs>
        <w:suppressAutoHyphens w:val="0"/>
        <w:spacing w:after="0" w:line="240" w:lineRule="auto"/>
        <w:jc w:val="both"/>
      </w:pPr>
      <w:r>
        <w:rPr>
          <w:lang w:eastAsia="pl-PL"/>
        </w:rPr>
        <w:t>Wykonawca wyraża zgodę na potrącenie opłat za zużyte media z wynagrodzenia umownego.</w:t>
      </w:r>
    </w:p>
    <w:p w14:paraId="7BD0E9C5" w14:textId="77777777" w:rsidR="00367572" w:rsidRDefault="00367572" w:rsidP="005761DC">
      <w:pPr>
        <w:suppressAutoHyphens w:val="0"/>
        <w:autoSpaceDE w:val="0"/>
        <w:jc w:val="center"/>
        <w:rPr>
          <w:b/>
          <w:bCs/>
          <w:color w:val="000000"/>
          <w:lang w:eastAsia="pl-PL"/>
        </w:rPr>
      </w:pPr>
    </w:p>
    <w:p w14:paraId="0ADDB887" w14:textId="684A0C90" w:rsidR="005761DC" w:rsidRDefault="005761DC" w:rsidP="005761DC">
      <w:pPr>
        <w:suppressAutoHyphens w:val="0"/>
        <w:autoSpaceDE w:val="0"/>
        <w:jc w:val="center"/>
      </w:pPr>
      <w:r>
        <w:rPr>
          <w:b/>
          <w:bCs/>
          <w:color w:val="000000"/>
          <w:lang w:eastAsia="pl-PL"/>
        </w:rPr>
        <w:t>§ 25</w:t>
      </w:r>
    </w:p>
    <w:p w14:paraId="76FCDBB8" w14:textId="77777777" w:rsidR="005761DC" w:rsidRDefault="005761DC" w:rsidP="005761DC">
      <w:pPr>
        <w:suppressAutoHyphens w:val="0"/>
        <w:autoSpaceDE w:val="0"/>
        <w:jc w:val="center"/>
      </w:pPr>
      <w:r>
        <w:rPr>
          <w:b/>
          <w:bCs/>
          <w:color w:val="000000"/>
          <w:lang w:eastAsia="pl-PL"/>
        </w:rPr>
        <w:t>Postanowienia końcowe</w:t>
      </w:r>
    </w:p>
    <w:p w14:paraId="5D862963" w14:textId="77777777" w:rsidR="005761DC" w:rsidRDefault="005761DC" w:rsidP="005761DC">
      <w:pPr>
        <w:suppressAutoHyphens w:val="0"/>
        <w:autoSpaceDE w:val="0"/>
        <w:jc w:val="both"/>
      </w:pPr>
      <w:r>
        <w:rPr>
          <w:color w:val="000000"/>
          <w:lang w:eastAsia="pl-PL"/>
        </w:rPr>
        <w:t>Wykonawca nie może przenosić na osoby trzecie praw i obowiązków wynikających z niniejszej Umowy bez uprzedniej pisemnej zgody Zamawiającego pod rygorem nieważności.</w:t>
      </w:r>
    </w:p>
    <w:p w14:paraId="7EEEAB6E" w14:textId="77777777" w:rsidR="005761DC" w:rsidRDefault="005761DC" w:rsidP="005761DC">
      <w:pPr>
        <w:suppressAutoHyphens w:val="0"/>
        <w:autoSpaceDE w:val="0"/>
        <w:jc w:val="center"/>
      </w:pPr>
      <w:r>
        <w:rPr>
          <w:b/>
          <w:bCs/>
          <w:color w:val="000000"/>
          <w:lang w:eastAsia="pl-PL"/>
        </w:rPr>
        <w:t>§ 26</w:t>
      </w:r>
    </w:p>
    <w:p w14:paraId="25338D74" w14:textId="77777777" w:rsidR="005761DC" w:rsidRDefault="005761DC" w:rsidP="005679FC">
      <w:pPr>
        <w:numPr>
          <w:ilvl w:val="0"/>
          <w:numId w:val="98"/>
        </w:numPr>
        <w:tabs>
          <w:tab w:val="left" w:pos="284"/>
        </w:tabs>
        <w:suppressAutoHyphens w:val="0"/>
        <w:autoSpaceDE w:val="0"/>
        <w:spacing w:after="0" w:line="240" w:lineRule="auto"/>
        <w:ind w:left="284" w:hanging="284"/>
        <w:jc w:val="both"/>
      </w:pPr>
      <w:r>
        <w:rPr>
          <w:color w:val="000000"/>
          <w:lang w:eastAsia="pl-PL"/>
        </w:rPr>
        <w:t>W sprawach nie uregulowanych niniejszą Umową mają zastosowanie odpowiednie przepisy prawa polskiego, a w szczególności przepisy Kodeksu Cywilnego, Ustawy Prawo zamówień Publicznych, Ustawy Prawo Budowlane.</w:t>
      </w:r>
    </w:p>
    <w:p w14:paraId="45C66399" w14:textId="77777777" w:rsidR="005761DC" w:rsidRDefault="005761DC" w:rsidP="005679FC">
      <w:pPr>
        <w:numPr>
          <w:ilvl w:val="0"/>
          <w:numId w:val="98"/>
        </w:numPr>
        <w:tabs>
          <w:tab w:val="left" w:pos="284"/>
        </w:tabs>
        <w:suppressAutoHyphens w:val="0"/>
        <w:autoSpaceDE w:val="0"/>
        <w:spacing w:after="0" w:line="240" w:lineRule="auto"/>
        <w:ind w:left="284" w:hanging="284"/>
        <w:jc w:val="both"/>
      </w:pPr>
      <w:r>
        <w:rPr>
          <w:lang w:eastAsia="pl-PL"/>
        </w:rPr>
        <w:t xml:space="preserve">W przypadku zmian legislacyjnych przepisów aktów prawnych wyszczególnionych w niniejszej umowie w okresie realizacji Umowy zastosowanie mieć będą przepisy prawa uwzględniające w/w zmiany. </w:t>
      </w:r>
    </w:p>
    <w:p w14:paraId="66E7B0DB" w14:textId="77777777" w:rsidR="005761DC" w:rsidRDefault="005761DC" w:rsidP="005679FC">
      <w:pPr>
        <w:numPr>
          <w:ilvl w:val="0"/>
          <w:numId w:val="98"/>
        </w:numPr>
        <w:tabs>
          <w:tab w:val="left" w:pos="284"/>
        </w:tabs>
        <w:suppressAutoHyphens w:val="0"/>
        <w:autoSpaceDE w:val="0"/>
        <w:spacing w:after="0" w:line="240" w:lineRule="auto"/>
        <w:ind w:left="284" w:hanging="284"/>
        <w:jc w:val="both"/>
      </w:pPr>
      <w:r>
        <w:rPr>
          <w:lang w:eastAsia="pl-PL"/>
        </w:rPr>
        <w:t xml:space="preserve">W razie gdy którekolwiek z postanowień niniejszej Umowy jest nieważne, postanowienia pozostałe są ważne i obowiązujące Strony. W takim przypadku Strony Umowy zastąpią nieważne postanowienie innym, które możliwie najwierniej oddaje zamierzony cel gospodarczy. </w:t>
      </w:r>
    </w:p>
    <w:p w14:paraId="6178BE50" w14:textId="77777777" w:rsidR="005761DC" w:rsidRDefault="005761DC" w:rsidP="005679FC">
      <w:pPr>
        <w:numPr>
          <w:ilvl w:val="0"/>
          <w:numId w:val="98"/>
        </w:numPr>
        <w:tabs>
          <w:tab w:val="left" w:pos="284"/>
        </w:tabs>
        <w:suppressAutoHyphens w:val="0"/>
        <w:autoSpaceDE w:val="0"/>
        <w:spacing w:after="0" w:line="240" w:lineRule="auto"/>
        <w:ind w:left="284" w:hanging="284"/>
        <w:jc w:val="both"/>
      </w:pPr>
      <w:r>
        <w:rPr>
          <w:lang w:eastAsia="pl-PL"/>
        </w:rPr>
        <w:t>W przypadku rozbieżności pomiędzy zapisami Umowy, a treścią załączników do niej, pierwszeństwo zachowują postanowienia Umowy.</w:t>
      </w:r>
    </w:p>
    <w:p w14:paraId="7029ED75" w14:textId="77777777" w:rsidR="005761DC" w:rsidRDefault="005761DC" w:rsidP="005679FC">
      <w:pPr>
        <w:numPr>
          <w:ilvl w:val="0"/>
          <w:numId w:val="98"/>
        </w:numPr>
        <w:tabs>
          <w:tab w:val="left" w:pos="284"/>
        </w:tabs>
        <w:suppressAutoHyphens w:val="0"/>
        <w:autoSpaceDE w:val="0"/>
        <w:spacing w:after="0" w:line="240" w:lineRule="auto"/>
        <w:ind w:left="284" w:hanging="284"/>
        <w:jc w:val="both"/>
      </w:pPr>
      <w:r>
        <w:rPr>
          <w:lang w:eastAsia="pl-PL"/>
        </w:rPr>
        <w:t>Spory wynikłe z niniejszej Umowy poddaje się rozstrzygnięciu sądu właściwego dla siedziby Zamawiającego.</w:t>
      </w:r>
    </w:p>
    <w:p w14:paraId="54EBF328" w14:textId="77777777" w:rsidR="005761DC" w:rsidRDefault="005761DC" w:rsidP="005761DC">
      <w:pPr>
        <w:suppressAutoHyphens w:val="0"/>
        <w:autoSpaceDE w:val="0"/>
        <w:jc w:val="center"/>
      </w:pPr>
      <w:r>
        <w:rPr>
          <w:b/>
          <w:bCs/>
          <w:color w:val="000000"/>
          <w:lang w:eastAsia="pl-PL"/>
        </w:rPr>
        <w:t>§ 27</w:t>
      </w:r>
    </w:p>
    <w:p w14:paraId="7ADC20CA" w14:textId="77777777" w:rsidR="005761DC" w:rsidRDefault="005761DC" w:rsidP="005679FC">
      <w:pPr>
        <w:numPr>
          <w:ilvl w:val="3"/>
          <w:numId w:val="68"/>
        </w:numPr>
        <w:tabs>
          <w:tab w:val="left" w:pos="284"/>
        </w:tabs>
        <w:suppressAutoHyphens w:val="0"/>
        <w:autoSpaceDE w:val="0"/>
        <w:spacing w:after="0" w:line="240" w:lineRule="auto"/>
        <w:ind w:left="284" w:hanging="284"/>
        <w:contextualSpacing/>
        <w:jc w:val="both"/>
      </w:pPr>
      <w:r>
        <w:rPr>
          <w:color w:val="000000"/>
          <w:lang w:eastAsia="pl-PL"/>
        </w:rPr>
        <w:t xml:space="preserve">Umowę niniejszą sporządzono w trzech jednobrzmiących egzemplarzach, w tym: </w:t>
      </w:r>
      <w:r>
        <w:rPr>
          <w:color w:val="000000"/>
          <w:lang w:eastAsia="pl-PL"/>
        </w:rPr>
        <w:br/>
        <w:t>2 egzemplarze dla Zamawiającego i 1 egzemplarz dla Wykonawcy.</w:t>
      </w:r>
    </w:p>
    <w:p w14:paraId="69E2EEB9" w14:textId="77777777" w:rsidR="005761DC" w:rsidRDefault="005761DC" w:rsidP="005679FC">
      <w:pPr>
        <w:numPr>
          <w:ilvl w:val="3"/>
          <w:numId w:val="68"/>
        </w:numPr>
        <w:tabs>
          <w:tab w:val="left" w:pos="284"/>
        </w:tabs>
        <w:suppressAutoHyphens w:val="0"/>
        <w:autoSpaceDE w:val="0"/>
        <w:spacing w:after="0" w:line="240" w:lineRule="auto"/>
        <w:ind w:left="284" w:hanging="284"/>
        <w:contextualSpacing/>
        <w:jc w:val="both"/>
      </w:pPr>
      <w:r>
        <w:rPr>
          <w:color w:val="000000"/>
          <w:lang w:eastAsia="pl-PL"/>
        </w:rPr>
        <w:t>Załączniki stanowiące integralną część Umowy:</w:t>
      </w:r>
    </w:p>
    <w:p w14:paraId="41ED2D76" w14:textId="77777777" w:rsidR="005761DC" w:rsidRDefault="005761DC" w:rsidP="005679FC">
      <w:pPr>
        <w:numPr>
          <w:ilvl w:val="1"/>
          <w:numId w:val="69"/>
        </w:numPr>
        <w:tabs>
          <w:tab w:val="clear" w:pos="1080"/>
          <w:tab w:val="num" w:pos="0"/>
        </w:tabs>
        <w:suppressAutoHyphens w:val="0"/>
        <w:autoSpaceDE w:val="0"/>
        <w:spacing w:after="0" w:line="240" w:lineRule="auto"/>
        <w:ind w:left="709" w:hanging="284"/>
        <w:contextualSpacing/>
        <w:jc w:val="both"/>
      </w:pPr>
      <w:r>
        <w:rPr>
          <w:color w:val="000000"/>
          <w:lang w:eastAsia="pl-PL"/>
        </w:rPr>
        <w:t xml:space="preserve">Załącznik nr 1 – </w:t>
      </w:r>
      <w:r>
        <w:rPr>
          <w:lang w:eastAsia="pl-PL"/>
        </w:rPr>
        <w:t>wypis z CEiDG</w:t>
      </w:r>
      <w:r>
        <w:rPr>
          <w:color w:val="000000"/>
          <w:lang w:eastAsia="pl-PL"/>
        </w:rPr>
        <w:t>;</w:t>
      </w:r>
    </w:p>
    <w:p w14:paraId="42F5E42E" w14:textId="77777777" w:rsidR="005761DC" w:rsidRDefault="005761DC" w:rsidP="005679FC">
      <w:pPr>
        <w:numPr>
          <w:ilvl w:val="1"/>
          <w:numId w:val="69"/>
        </w:numPr>
        <w:tabs>
          <w:tab w:val="clear" w:pos="1080"/>
          <w:tab w:val="num" w:pos="0"/>
        </w:tabs>
        <w:suppressAutoHyphens w:val="0"/>
        <w:autoSpaceDE w:val="0"/>
        <w:spacing w:after="0" w:line="240" w:lineRule="auto"/>
        <w:ind w:left="709" w:hanging="284"/>
        <w:contextualSpacing/>
        <w:jc w:val="both"/>
      </w:pPr>
      <w:r>
        <w:rPr>
          <w:color w:val="000000"/>
          <w:lang w:eastAsia="pl-PL"/>
        </w:rPr>
        <w:t xml:space="preserve">Załącznik nr 2 - </w:t>
      </w:r>
      <w:r w:rsidRPr="00283E9B">
        <w:rPr>
          <w:color w:val="000000"/>
          <w:lang w:eastAsia="pl-PL"/>
        </w:rPr>
        <w:t>Formularz oferty Wykonawcy</w:t>
      </w:r>
      <w:r>
        <w:rPr>
          <w:color w:val="000000"/>
          <w:lang w:eastAsia="pl-PL"/>
        </w:rPr>
        <w:t>;</w:t>
      </w:r>
    </w:p>
    <w:p w14:paraId="6E3F8A28" w14:textId="77777777" w:rsidR="005761DC" w:rsidRDefault="005761DC" w:rsidP="005679FC">
      <w:pPr>
        <w:numPr>
          <w:ilvl w:val="1"/>
          <w:numId w:val="69"/>
        </w:numPr>
        <w:tabs>
          <w:tab w:val="clear" w:pos="1080"/>
          <w:tab w:val="num" w:pos="0"/>
        </w:tabs>
        <w:suppressAutoHyphens w:val="0"/>
        <w:autoSpaceDE w:val="0"/>
        <w:spacing w:after="0" w:line="240" w:lineRule="auto"/>
        <w:ind w:left="709" w:hanging="284"/>
        <w:contextualSpacing/>
        <w:jc w:val="both"/>
      </w:pPr>
      <w:r>
        <w:rPr>
          <w:color w:val="000000"/>
          <w:lang w:eastAsia="pl-PL"/>
        </w:rPr>
        <w:t xml:space="preserve">Załącznik nr 3 - Harmonogram rzeczowo-finansowy </w:t>
      </w:r>
      <w:r>
        <w:rPr>
          <w:lang w:eastAsia="pl-PL"/>
        </w:rPr>
        <w:t>wraz z kosztorysem ofertowym;</w:t>
      </w:r>
    </w:p>
    <w:p w14:paraId="16A40B62" w14:textId="77777777" w:rsidR="005761DC" w:rsidRDefault="005761DC" w:rsidP="005679FC">
      <w:pPr>
        <w:numPr>
          <w:ilvl w:val="1"/>
          <w:numId w:val="69"/>
        </w:numPr>
        <w:tabs>
          <w:tab w:val="clear" w:pos="1080"/>
          <w:tab w:val="num" w:pos="0"/>
        </w:tabs>
        <w:suppressAutoHyphens w:val="0"/>
        <w:autoSpaceDE w:val="0"/>
        <w:spacing w:after="0" w:line="240" w:lineRule="auto"/>
        <w:ind w:left="709" w:hanging="284"/>
        <w:contextualSpacing/>
        <w:jc w:val="both"/>
      </w:pPr>
      <w:r>
        <w:rPr>
          <w:color w:val="000000"/>
          <w:lang w:eastAsia="pl-PL"/>
        </w:rPr>
        <w:t>Załącznik nr 4 – Polisa OC;</w:t>
      </w:r>
    </w:p>
    <w:p w14:paraId="2E5562FA" w14:textId="77777777" w:rsidR="005761DC" w:rsidRDefault="005761DC" w:rsidP="005679FC">
      <w:pPr>
        <w:numPr>
          <w:ilvl w:val="1"/>
          <w:numId w:val="69"/>
        </w:numPr>
        <w:tabs>
          <w:tab w:val="clear" w:pos="1080"/>
          <w:tab w:val="num" w:pos="0"/>
        </w:tabs>
        <w:suppressAutoHyphens w:val="0"/>
        <w:autoSpaceDE w:val="0"/>
        <w:spacing w:after="0" w:line="240" w:lineRule="auto"/>
        <w:ind w:left="709" w:hanging="284"/>
        <w:contextualSpacing/>
        <w:jc w:val="both"/>
      </w:pPr>
      <w:r>
        <w:rPr>
          <w:color w:val="000000"/>
          <w:lang w:eastAsia="pl-PL"/>
        </w:rPr>
        <w:t>Załącznik nr 5 - Uprawnienia oraz aktualne zaświadczenia o przynależności do właściwej Izby Inżynierów Budownictwa osób wskazanych w SWZ ważne w okresie trwania przedmiotu zamówienia.</w:t>
      </w:r>
    </w:p>
    <w:p w14:paraId="1CC2E963" w14:textId="77777777" w:rsidR="005761DC" w:rsidRDefault="005761DC" w:rsidP="005761DC">
      <w:pPr>
        <w:suppressAutoHyphens w:val="0"/>
        <w:autoSpaceDE w:val="0"/>
        <w:ind w:left="284"/>
        <w:jc w:val="both"/>
        <w:rPr>
          <w:color w:val="000000"/>
          <w:lang w:eastAsia="pl-PL"/>
        </w:rPr>
      </w:pPr>
    </w:p>
    <w:p w14:paraId="7C804943" w14:textId="77777777" w:rsidR="005761DC" w:rsidRDefault="005761DC" w:rsidP="005761DC">
      <w:pPr>
        <w:suppressAutoHyphens w:val="0"/>
        <w:autoSpaceDE w:val="0"/>
        <w:ind w:firstLine="284"/>
        <w:jc w:val="both"/>
      </w:pPr>
      <w:r>
        <w:rPr>
          <w:b/>
          <w:bCs/>
          <w:color w:val="000000"/>
          <w:lang w:eastAsia="pl-PL"/>
        </w:rPr>
        <w:t xml:space="preserve"> ZAMAWIAJĄCY: </w:t>
      </w:r>
      <w:r>
        <w:rPr>
          <w:b/>
          <w:bCs/>
          <w:color w:val="000000"/>
          <w:lang w:eastAsia="pl-PL"/>
        </w:rPr>
        <w:tab/>
      </w:r>
      <w:r>
        <w:rPr>
          <w:b/>
          <w:bCs/>
          <w:color w:val="000000"/>
          <w:lang w:eastAsia="pl-PL"/>
        </w:rPr>
        <w:tab/>
      </w:r>
      <w:r>
        <w:rPr>
          <w:b/>
          <w:bCs/>
          <w:color w:val="000000"/>
          <w:lang w:eastAsia="pl-PL"/>
        </w:rPr>
        <w:tab/>
      </w:r>
      <w:r>
        <w:rPr>
          <w:b/>
          <w:bCs/>
          <w:color w:val="000000"/>
          <w:lang w:eastAsia="pl-PL"/>
        </w:rPr>
        <w:tab/>
      </w:r>
      <w:r>
        <w:rPr>
          <w:b/>
          <w:bCs/>
          <w:color w:val="000000"/>
          <w:lang w:eastAsia="pl-PL"/>
        </w:rPr>
        <w:tab/>
      </w:r>
      <w:r>
        <w:rPr>
          <w:b/>
          <w:bCs/>
          <w:color w:val="000000"/>
          <w:lang w:eastAsia="pl-PL"/>
        </w:rPr>
        <w:tab/>
        <w:t>WYKONAWCA:</w:t>
      </w:r>
    </w:p>
    <w:p w14:paraId="6087886C" w14:textId="77777777" w:rsidR="005761DC" w:rsidRDefault="005761DC" w:rsidP="005761DC">
      <w:pPr>
        <w:suppressAutoHyphens w:val="0"/>
        <w:autoSpaceDE w:val="0"/>
        <w:ind w:firstLine="284"/>
        <w:jc w:val="both"/>
        <w:rPr>
          <w:b/>
          <w:bCs/>
          <w:color w:val="000000"/>
          <w:lang w:eastAsia="pl-PL"/>
        </w:rPr>
      </w:pPr>
    </w:p>
    <w:p w14:paraId="4A898574" w14:textId="77777777" w:rsidR="005761DC" w:rsidRDefault="005761DC" w:rsidP="005761DC">
      <w:pPr>
        <w:suppressAutoHyphens w:val="0"/>
        <w:autoSpaceDE w:val="0"/>
        <w:jc w:val="both"/>
        <w:rPr>
          <w:b/>
          <w:bCs/>
          <w:color w:val="000000"/>
          <w:lang w:eastAsia="pl-PL"/>
        </w:rPr>
      </w:pPr>
    </w:p>
    <w:p w14:paraId="3D60039B" w14:textId="6F88A942" w:rsidR="00F2449B" w:rsidRPr="004F1428" w:rsidRDefault="00F2449B" w:rsidP="00F2449B">
      <w:pPr>
        <w:ind w:left="6807" w:firstLine="283"/>
        <w:jc w:val="both"/>
        <w:rPr>
          <w:b/>
          <w:i/>
          <w:u w:val="single"/>
        </w:rPr>
      </w:pPr>
      <w:r w:rsidRPr="004F1428">
        <w:rPr>
          <w:b/>
          <w:i/>
          <w:u w:val="single"/>
        </w:rPr>
        <w:t>ZAŁĄCZNIK NR 4</w:t>
      </w:r>
    </w:p>
    <w:p w14:paraId="277717F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1EDF439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63097B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1388F6F"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31E3744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DEFE72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782F76A"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 xml:space="preserve">(imię, nazwisko, stanowisko/podstawa do  </w:t>
      </w:r>
    </w:p>
    <w:p w14:paraId="765A854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reprezentacji)</w:t>
      </w:r>
    </w:p>
    <w:p w14:paraId="1F8DAAFA" w14:textId="77777777" w:rsidR="003D016A" w:rsidRDefault="003D016A" w:rsidP="00F2449B">
      <w:pPr>
        <w:shd w:val="clear" w:color="auto" w:fill="FFFFFF" w:themeFill="background1"/>
        <w:suppressAutoHyphens w:val="0"/>
        <w:spacing w:after="0" w:line="360" w:lineRule="auto"/>
        <w:jc w:val="center"/>
        <w:rPr>
          <w:rFonts w:eastAsiaTheme="minorHAnsi"/>
          <w:b/>
          <w:lang w:eastAsia="en-US"/>
        </w:rPr>
      </w:pPr>
    </w:p>
    <w:p w14:paraId="09B80B07" w14:textId="6BDD302A"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748BC65C"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3145A7D1" w14:textId="7F33492B" w:rsidR="00F2449B"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DO GRUPY KAPITAŁOEJ </w:t>
      </w:r>
    </w:p>
    <w:p w14:paraId="6D8AF9AB" w14:textId="77777777" w:rsidR="003D016A" w:rsidRPr="004F1428" w:rsidRDefault="003D016A" w:rsidP="00F2449B">
      <w:pPr>
        <w:shd w:val="clear" w:color="auto" w:fill="FFFFFF" w:themeFill="background1"/>
        <w:suppressAutoHyphens w:val="0"/>
        <w:spacing w:after="0" w:line="360" w:lineRule="auto"/>
        <w:jc w:val="center"/>
        <w:rPr>
          <w:rFonts w:eastAsiaTheme="minorHAnsi"/>
          <w:b/>
          <w:lang w:eastAsia="en-US"/>
        </w:rPr>
      </w:pPr>
    </w:p>
    <w:p w14:paraId="5843C215" w14:textId="2E4F1D38"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w:t>
      </w:r>
      <w:r w:rsidR="003D016A">
        <w:rPr>
          <w:rFonts w:eastAsiaTheme="minorHAnsi"/>
          <w:lang w:eastAsia="en-US"/>
        </w:rPr>
        <w:t xml:space="preserve">zielenie zamówienia publicznego </w:t>
      </w:r>
      <w:r w:rsidRPr="004F1428">
        <w:rPr>
          <w:rFonts w:eastAsiaTheme="minorHAnsi"/>
          <w:lang w:eastAsia="en-US"/>
        </w:rPr>
        <w:t xml:space="preserve">pn. </w:t>
      </w:r>
      <w:r w:rsidRPr="004F1428">
        <w:rPr>
          <w:rFonts w:eastAsiaTheme="minorHAnsi"/>
          <w:b/>
          <w:i/>
          <w:lang w:eastAsia="en-US"/>
        </w:rPr>
        <w:t>„</w:t>
      </w:r>
      <w:r w:rsidR="006742AF" w:rsidRPr="006742AF">
        <w:rPr>
          <w:rFonts w:eastAsiaTheme="minorHAnsi"/>
          <w:b/>
          <w:i/>
          <w:lang w:eastAsia="en-US"/>
        </w:rPr>
        <w:t>Modernizacja instalacji oświetleniowej w ciągach komunikacyjnych i sanitariatach w budynku nr 5 na terenie Akademii Marynarki Wojennej w Gdyni przy ul. Śmidowicza 69, wpisanego do rejestru zabytków pod numerem 1859.</w:t>
      </w:r>
      <w:r w:rsidRPr="004F1428">
        <w:rPr>
          <w:rFonts w:eastAsiaTheme="minorHAnsi"/>
          <w:b/>
          <w:i/>
          <w:lang w:eastAsia="en-US"/>
        </w:rPr>
        <w:t>.” numer referencyjny: 0</w:t>
      </w:r>
      <w:r w:rsidR="006742AF">
        <w:rPr>
          <w:rFonts w:eastAsiaTheme="minorHAnsi"/>
          <w:b/>
          <w:i/>
          <w:lang w:eastAsia="en-US"/>
        </w:rPr>
        <w:t>6</w:t>
      </w:r>
      <w:r w:rsidRPr="004F1428">
        <w:rPr>
          <w:rFonts w:eastAsiaTheme="minorHAnsi"/>
          <w:b/>
          <w:i/>
          <w:lang w:eastAsia="en-US"/>
        </w:rPr>
        <w:t>/ZP/21</w:t>
      </w:r>
      <w:r w:rsidRPr="004F1428">
        <w:rPr>
          <w:rFonts w:eastAsiaTheme="minorHAnsi"/>
          <w:lang w:eastAsia="en-US"/>
        </w:rPr>
        <w:t>, prowadzonego w trybie przetargu podstawowego z art. 275 ust.1, na podstawie ustawy z dnia 11 września 2019 r. Prawo zamówień publicznych (t. j. Dz. U. z 2019 r. poz. 2019 ze zm.), oświadczam/y, że:</w:t>
      </w:r>
    </w:p>
    <w:p w14:paraId="3A799292"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(Dz. U. z 2019 r. poz. 369, 1571 i 1667), co następujący Wykonawca, który złożył odrębną ofertę, w postępowaniu:</w:t>
      </w:r>
    </w:p>
    <w:p w14:paraId="64F8B6F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348F1577"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0374EDE"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4D99648"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Pr="004F1428">
        <w:rPr>
          <w:rFonts w:eastAsiaTheme="minorHAnsi"/>
          <w:lang w:eastAsia="en-US"/>
        </w:rPr>
        <w:t xml:space="preserve"> do tej samej grupy kapitałowej w rozumieniu ustawy z dnia 16 lutego 2007 r. o ochronie konkurencji i konsumentów (Dz. U. z 2019 r. poz. 369, 1571 i 1667), co inny Wykonawca, który złożył odrębną ofertę, w postępowaniu.</w:t>
      </w:r>
    </w:p>
    <w:p w14:paraId="7A6716E7" w14:textId="77777777" w:rsidR="00F2449B" w:rsidRPr="004F1428" w:rsidRDefault="00F2449B" w:rsidP="00F2449B">
      <w:pPr>
        <w:suppressAutoHyphens w:val="0"/>
        <w:spacing w:after="0" w:line="240" w:lineRule="auto"/>
        <w:jc w:val="both"/>
        <w:rPr>
          <w:rFonts w:eastAsiaTheme="minorHAnsi"/>
          <w:i/>
          <w:lang w:eastAsia="en-US"/>
        </w:rPr>
      </w:pPr>
    </w:p>
    <w:p w14:paraId="5FE69872" w14:textId="77777777" w:rsidR="00F2449B" w:rsidRPr="004F1428" w:rsidRDefault="00F2449B" w:rsidP="00F2449B">
      <w:pPr>
        <w:suppressAutoHyphens w:val="0"/>
        <w:spacing w:after="0" w:line="240" w:lineRule="auto"/>
        <w:jc w:val="both"/>
        <w:rPr>
          <w:rFonts w:eastAsiaTheme="minorHAnsi"/>
          <w:i/>
          <w:lang w:eastAsia="en-US"/>
        </w:rPr>
      </w:pPr>
    </w:p>
    <w:p w14:paraId="2C73496C" w14:textId="77777777" w:rsidR="00F2449B" w:rsidRPr="004F1428" w:rsidRDefault="00F2449B" w:rsidP="00F2449B">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51FBC80F" w14:textId="77777777" w:rsidR="002D6B1B" w:rsidRPr="004F1428" w:rsidRDefault="002D6B1B" w:rsidP="00F2449B">
      <w:pPr>
        <w:ind w:left="6807" w:firstLine="283"/>
        <w:jc w:val="both"/>
        <w:rPr>
          <w:b/>
          <w:i/>
          <w:u w:val="single"/>
        </w:rPr>
      </w:pPr>
    </w:p>
    <w:p w14:paraId="46A5284A" w14:textId="77777777" w:rsidR="004F1428" w:rsidRDefault="004F1428" w:rsidP="00F2449B">
      <w:pPr>
        <w:ind w:left="6807" w:firstLine="283"/>
        <w:jc w:val="both"/>
        <w:rPr>
          <w:b/>
          <w:i/>
          <w:u w:val="single"/>
        </w:rPr>
      </w:pPr>
    </w:p>
    <w:p w14:paraId="3C824D07" w14:textId="18674456" w:rsidR="003D016A" w:rsidRDefault="003D016A" w:rsidP="00F2449B">
      <w:pPr>
        <w:ind w:left="6807" w:firstLine="283"/>
        <w:jc w:val="both"/>
        <w:rPr>
          <w:b/>
          <w:i/>
          <w:u w:val="single"/>
        </w:rPr>
      </w:pPr>
    </w:p>
    <w:p w14:paraId="0D61B8B9" w14:textId="299F68C2" w:rsidR="00F2449B" w:rsidRPr="004F1428" w:rsidRDefault="00F2449B" w:rsidP="00F2449B">
      <w:pPr>
        <w:ind w:left="6807" w:firstLine="283"/>
        <w:jc w:val="both"/>
        <w:rPr>
          <w:b/>
          <w:i/>
          <w:u w:val="single"/>
        </w:rPr>
      </w:pPr>
      <w:r w:rsidRPr="004F1428">
        <w:rPr>
          <w:b/>
          <w:i/>
          <w:u w:val="single"/>
        </w:rPr>
        <w:t>ZAŁĄCZNIK NR 5</w:t>
      </w:r>
    </w:p>
    <w:p w14:paraId="78F844C1" w14:textId="77777777" w:rsidR="00F2449B" w:rsidRPr="004F1428" w:rsidRDefault="00F2449B" w:rsidP="00F2449B">
      <w:pPr>
        <w:suppressAutoHyphens w:val="0"/>
        <w:snapToGrid w:val="0"/>
        <w:spacing w:after="160"/>
        <w:jc w:val="both"/>
        <w:rPr>
          <w:rFonts w:eastAsiaTheme="minorHAnsi"/>
          <w:lang w:eastAsia="en-US"/>
        </w:rPr>
      </w:pPr>
    </w:p>
    <w:p w14:paraId="67729F1D"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334F173E"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7C3B7B17"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559931C1" w14:textId="05B05052" w:rsidR="004F1428" w:rsidRP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4F1428" w:rsidRPr="004F1428">
        <w:rPr>
          <w:rFonts w:eastAsia="Times New Roman"/>
          <w:lang w:eastAsia="pl-PL"/>
        </w:rPr>
        <w:t>0</w:t>
      </w:r>
      <w:r w:rsidR="00B606AF">
        <w:rPr>
          <w:rFonts w:eastAsia="Times New Roman"/>
          <w:lang w:eastAsia="pl-PL"/>
        </w:rPr>
        <w:t>5</w:t>
      </w:r>
      <w:r w:rsidR="004F1428" w:rsidRPr="004F1428">
        <w:rPr>
          <w:rFonts w:eastAsia="Times New Roman"/>
          <w:lang w:eastAsia="pl-PL"/>
        </w:rPr>
        <w:t>/ZP/21</w:t>
      </w:r>
      <w:r w:rsidRPr="004F1428">
        <w:rPr>
          <w:rFonts w:eastAsia="Times New Roman"/>
          <w:lang w:eastAsia="pl-PL"/>
        </w:rPr>
        <w:t>na</w:t>
      </w:r>
      <w:r w:rsidR="004F1428" w:rsidRPr="004F1428">
        <w:rPr>
          <w:rFonts w:eastAsia="Times New Roman"/>
          <w:lang w:eastAsia="pl-PL"/>
        </w:rPr>
        <w:t>:</w:t>
      </w:r>
    </w:p>
    <w:p w14:paraId="10EE0BD5" w14:textId="0FF9B05C" w:rsidR="00F2449B" w:rsidRPr="004F1428" w:rsidRDefault="006742AF" w:rsidP="00F2449B">
      <w:pPr>
        <w:tabs>
          <w:tab w:val="center" w:pos="4536"/>
          <w:tab w:val="right" w:pos="9072"/>
        </w:tabs>
        <w:suppressAutoHyphens w:val="0"/>
        <w:spacing w:after="0" w:line="240" w:lineRule="auto"/>
        <w:jc w:val="both"/>
        <w:rPr>
          <w:rFonts w:eastAsia="Times New Roman"/>
          <w:highlight w:val="yellow"/>
          <w:lang w:eastAsia="pl-PL"/>
        </w:rPr>
      </w:pPr>
      <w:r w:rsidRPr="006742AF">
        <w:rPr>
          <w:rFonts w:eastAsia="Times New Roman"/>
          <w:b/>
          <w:i/>
          <w:u w:val="single"/>
          <w:lang w:eastAsia="pl-PL"/>
        </w:rPr>
        <w:t>Modernizacja instalacji oświetleniowej w ciągach komunikacyjnych i sanitariatach w budynku nr 5 na terenie Akademii Marynarki Wojennej w Gdyni przy ul. Śmidowicza 69, wpisanego do rejestru zabytków pod numerem 1859</w:t>
      </w:r>
      <w:r w:rsidR="004F1428" w:rsidRPr="004F1428">
        <w:rPr>
          <w:rFonts w:eastAsia="Times New Roman"/>
          <w:b/>
          <w:i/>
          <w:u w:val="single"/>
          <w:lang w:eastAsia="pl-PL"/>
        </w:rPr>
        <w:t xml:space="preserve">. </w:t>
      </w:r>
      <w:r w:rsidR="00F2449B" w:rsidRPr="004F1428">
        <w:rPr>
          <w:rFonts w:eastAsia="Times New Roman"/>
          <w:u w:val="single"/>
          <w:lang w:eastAsia="pl-PL"/>
        </w:rPr>
        <w:t xml:space="preserve">                                </w:t>
      </w:r>
      <w:r w:rsidR="00F2449B" w:rsidRPr="004F1428">
        <w:rPr>
          <w:rFonts w:eastAsia="Times New Roman"/>
          <w:i/>
          <w:highlight w:val="yellow"/>
          <w:lang w:eastAsia="pl-PL"/>
        </w:rPr>
        <w:t xml:space="preserve"> </w:t>
      </w:r>
    </w:p>
    <w:p w14:paraId="1748A234" w14:textId="77777777" w:rsidR="00F2449B" w:rsidRPr="004F1428" w:rsidRDefault="00F2449B" w:rsidP="00F2449B">
      <w:pPr>
        <w:widowControl w:val="0"/>
        <w:spacing w:after="0" w:line="360" w:lineRule="auto"/>
        <w:jc w:val="both"/>
        <w:rPr>
          <w:rFonts w:eastAsia="Times New Roman"/>
          <w:highlight w:val="yellow"/>
          <w:lang w:eastAsia="pl-PL"/>
        </w:rPr>
      </w:pPr>
    </w:p>
    <w:p w14:paraId="588364BA" w14:textId="77777777" w:rsidR="00F2449B" w:rsidRPr="004F1428" w:rsidRDefault="00F2449B" w:rsidP="00FF5399">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43BC2A7B" w14:textId="77777777" w:rsidR="00F2449B" w:rsidRPr="004F1428" w:rsidRDefault="00F2449B" w:rsidP="00232E4C">
      <w:pPr>
        <w:widowControl w:val="0"/>
        <w:numPr>
          <w:ilvl w:val="0"/>
          <w:numId w:val="35"/>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4B694A4" w14:textId="77777777" w:rsidR="00F2449B" w:rsidRPr="004F1428" w:rsidRDefault="00F2449B" w:rsidP="00232E4C">
      <w:pPr>
        <w:widowControl w:val="0"/>
        <w:numPr>
          <w:ilvl w:val="0"/>
          <w:numId w:val="35"/>
        </w:numPr>
        <w:suppressAutoHyphens w:val="0"/>
        <w:spacing w:after="0" w:line="240" w:lineRule="auto"/>
        <w:contextualSpacing/>
        <w:jc w:val="both"/>
        <w:rPr>
          <w:i/>
          <w:lang w:eastAsia="en-US"/>
        </w:rPr>
      </w:pPr>
      <w:r w:rsidRPr="004F1428">
        <w:rPr>
          <w:lang w:eastAsia="en-US"/>
        </w:rPr>
        <w:t>Oświadczam, że nie podlegam wykluczeniu z postępowania na podstawie art. 109 ust. 1 pkt 1, 4. 5, i od 7 do 10 ustawy PZP.</w:t>
      </w:r>
    </w:p>
    <w:p w14:paraId="0C881554" w14:textId="77777777" w:rsidR="00F2449B" w:rsidRPr="004F1428" w:rsidRDefault="00F2449B" w:rsidP="00F2449B">
      <w:pPr>
        <w:widowControl w:val="0"/>
        <w:spacing w:after="0"/>
        <w:jc w:val="both"/>
        <w:rPr>
          <w:rFonts w:eastAsia="Times New Roman"/>
          <w:lang w:eastAsia="pl-PL"/>
        </w:rPr>
      </w:pPr>
    </w:p>
    <w:p w14:paraId="5BA6EB9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2DA8E2EA"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4315E36E" w14:textId="77777777" w:rsidR="00F2449B" w:rsidRPr="004F1428" w:rsidRDefault="00F2449B" w:rsidP="00F2449B">
      <w:pPr>
        <w:suppressAutoHyphens w:val="0"/>
        <w:spacing w:after="0" w:line="240" w:lineRule="auto"/>
        <w:jc w:val="both"/>
        <w:rPr>
          <w:rFonts w:eastAsia="Times New Roman"/>
          <w:i/>
          <w:highlight w:val="yellow"/>
          <w:lang w:eastAsia="pl-PL"/>
        </w:rPr>
      </w:pPr>
    </w:p>
    <w:p w14:paraId="39C2C42F" w14:textId="5B804017" w:rsidR="00F2449B" w:rsidRPr="004F1428" w:rsidRDefault="00F2449B" w:rsidP="003D016A">
      <w:pPr>
        <w:widowControl w:val="0"/>
        <w:spacing w:after="0" w:line="240" w:lineRule="auto"/>
        <w:jc w:val="center"/>
        <w:rPr>
          <w:rFonts w:eastAsia="Times New Roman"/>
          <w:b/>
          <w:lang w:eastAsia="pl-PL"/>
        </w:rPr>
      </w:pPr>
      <w:r w:rsidRPr="004F1428">
        <w:rPr>
          <w:rFonts w:eastAsia="Times New Roman"/>
          <w:b/>
          <w:lang w:eastAsia="pl-PL"/>
        </w:rPr>
        <w:t xml:space="preserve">OŚWIADCZENIE </w:t>
      </w:r>
      <w:r w:rsidR="003D016A">
        <w:rPr>
          <w:rFonts w:eastAsia="Times New Roman"/>
          <w:b/>
          <w:lang w:eastAsia="pl-PL"/>
        </w:rPr>
        <w:br/>
      </w:r>
      <w:r w:rsidRPr="004F1428">
        <w:rPr>
          <w:rFonts w:eastAsia="Times New Roman"/>
          <w:b/>
          <w:lang w:eastAsia="pl-PL"/>
        </w:rPr>
        <w:t>DOTYCZĄCE PODMIOTU, NA KTÓREGO ZASOBY POWOŁUJE SIĘ WYKONAWCA*</w:t>
      </w:r>
    </w:p>
    <w:p w14:paraId="7FED1503" w14:textId="77777777" w:rsidR="00F2449B" w:rsidRPr="004F1428" w:rsidRDefault="00F2449B" w:rsidP="00F2449B">
      <w:pPr>
        <w:widowControl w:val="0"/>
        <w:spacing w:after="0"/>
        <w:jc w:val="both"/>
        <w:rPr>
          <w:rFonts w:eastAsia="Times New Roman"/>
          <w:lang w:eastAsia="pl-PL"/>
        </w:rPr>
      </w:pPr>
    </w:p>
    <w:p w14:paraId="454C2168" w14:textId="5708008A"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w stosunku do następującego/ych podmiotu/tów, na którego/ych zasoby powołuję się w niniejszym postępowaniu, tj.: </w:t>
      </w:r>
      <w:r w:rsidRPr="004F1428">
        <w:rPr>
          <w:rFonts w:eastAsia="Times New Roman"/>
          <w:i/>
          <w:lang w:eastAsia="pl-PL"/>
        </w:rPr>
        <w:t xml:space="preserve">(należy podać pełną nazwę/firmę, adres, a także </w:t>
      </w:r>
      <w:r w:rsidR="003D016A">
        <w:rPr>
          <w:rFonts w:eastAsia="Times New Roman"/>
          <w:i/>
          <w:lang w:eastAsia="pl-PL"/>
        </w:rPr>
        <w:br/>
      </w:r>
      <w:r w:rsidRPr="004F1428">
        <w:rPr>
          <w:rFonts w:eastAsia="Times New Roman"/>
          <w:i/>
          <w:lang w:eastAsia="pl-PL"/>
        </w:rPr>
        <w:t>w zależności od podmiotu: NIP/PESEL, KRS/CEiDG)</w:t>
      </w:r>
      <w:r w:rsidRPr="004F1428">
        <w:rPr>
          <w:rFonts w:eastAsia="Times New Roman"/>
          <w:lang w:eastAsia="pl-PL"/>
        </w:rPr>
        <w:t> </w:t>
      </w:r>
    </w:p>
    <w:p w14:paraId="14AA5C70" w14:textId="77777777" w:rsidR="00F2449B" w:rsidRPr="004F1428" w:rsidRDefault="00F2449B" w:rsidP="00F2449B">
      <w:pPr>
        <w:widowControl w:val="0"/>
        <w:spacing w:after="0" w:line="360" w:lineRule="auto"/>
        <w:jc w:val="both"/>
        <w:rPr>
          <w:rFonts w:eastAsia="Times New Roman"/>
          <w:i/>
          <w:lang w:eastAsia="pl-PL"/>
        </w:rPr>
      </w:pPr>
      <w:r w:rsidRPr="004F1428">
        <w:rPr>
          <w:rFonts w:eastAsia="Times New Roman"/>
          <w:lang w:eastAsia="pl-PL"/>
        </w:rPr>
        <w:t xml:space="preserve">………………………………………………………….……………………………………… </w:t>
      </w:r>
    </w:p>
    <w:p w14:paraId="66A8FD5E"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nie zachodzą podstawy wykluczenia z postępowania o udzielenie zamówienia.</w:t>
      </w:r>
    </w:p>
    <w:p w14:paraId="1506E6E9" w14:textId="77777777" w:rsidR="00F2449B" w:rsidRPr="004F1428" w:rsidRDefault="00F2449B" w:rsidP="00F2449B">
      <w:pPr>
        <w:widowControl w:val="0"/>
        <w:spacing w:after="0" w:line="360" w:lineRule="auto"/>
        <w:jc w:val="both"/>
        <w:rPr>
          <w:rFonts w:eastAsia="Times New Roman"/>
          <w:i/>
          <w:lang w:eastAsia="pl-PL"/>
        </w:rPr>
      </w:pPr>
    </w:p>
    <w:p w14:paraId="44D53DCE" w14:textId="77777777" w:rsidR="00F2449B" w:rsidRPr="004F1428" w:rsidRDefault="00F2449B" w:rsidP="00F2449B">
      <w:pPr>
        <w:suppressAutoHyphens w:val="0"/>
        <w:spacing w:after="0" w:line="240" w:lineRule="auto"/>
        <w:ind w:left="720"/>
        <w:jc w:val="right"/>
        <w:rPr>
          <w:rFonts w:eastAsia="Times New Roman"/>
          <w:i/>
          <w:lang w:eastAsia="pl-PL"/>
        </w:rPr>
      </w:pPr>
    </w:p>
    <w:p w14:paraId="43B0D46A" w14:textId="6243710E" w:rsidR="00F2449B" w:rsidRPr="004F1428" w:rsidRDefault="00F2449B" w:rsidP="00FF5399">
      <w:pPr>
        <w:widowControl w:val="0"/>
        <w:spacing w:after="0" w:line="240" w:lineRule="auto"/>
        <w:jc w:val="center"/>
        <w:rPr>
          <w:rFonts w:eastAsia="Times New Roman"/>
          <w:b/>
          <w:lang w:eastAsia="pl-PL"/>
        </w:rPr>
      </w:pPr>
      <w:r w:rsidRPr="004F1428">
        <w:rPr>
          <w:rFonts w:eastAsia="Times New Roman"/>
          <w:b/>
          <w:lang w:eastAsia="pl-PL"/>
        </w:rPr>
        <w:t xml:space="preserve">OŚWIADCZENIE </w:t>
      </w:r>
      <w:r w:rsidR="00FF5399">
        <w:rPr>
          <w:rFonts w:eastAsia="Times New Roman"/>
          <w:b/>
          <w:lang w:eastAsia="pl-PL"/>
        </w:rPr>
        <w:br/>
      </w:r>
      <w:r w:rsidRPr="004F1428">
        <w:rPr>
          <w:rFonts w:eastAsia="Times New Roman"/>
          <w:b/>
          <w:lang w:eastAsia="pl-PL"/>
        </w:rPr>
        <w:t>DOTYCZĄCE PODWYKONAWCY NIEBĘDĄCEGO PODMIOTEM, NA KTÓREGO ZASOBY POWOŁUJE SIĘ WYKONAWCA*</w:t>
      </w:r>
    </w:p>
    <w:p w14:paraId="71D1B268" w14:textId="77777777" w:rsidR="00F2449B" w:rsidRPr="004F1428" w:rsidRDefault="00F2449B" w:rsidP="00F2449B">
      <w:pPr>
        <w:widowControl w:val="0"/>
        <w:spacing w:after="0"/>
        <w:jc w:val="both"/>
        <w:rPr>
          <w:rFonts w:eastAsia="Times New Roman"/>
          <w:lang w:eastAsia="pl-PL"/>
        </w:rPr>
      </w:pPr>
    </w:p>
    <w:p w14:paraId="14B6401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w stosunku do następującego/ych podmiotu/tów, będącego/ych podwykonawcą/ami: </w:t>
      </w:r>
      <w:r w:rsidRPr="004F1428">
        <w:rPr>
          <w:rFonts w:eastAsia="Times New Roman"/>
          <w:i/>
          <w:lang w:eastAsia="pl-PL"/>
        </w:rPr>
        <w:t>(należy podać pełną nazwę/firmę, adres, a także w zależności od podmiotu: NIP/PESEL, KRS/CEiDG)</w:t>
      </w:r>
      <w:r w:rsidRPr="004F1428">
        <w:rPr>
          <w:rFonts w:eastAsia="Times New Roman"/>
          <w:lang w:eastAsia="pl-PL"/>
        </w:rPr>
        <w:t>,</w:t>
      </w:r>
    </w:p>
    <w:p w14:paraId="2EC4581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 ……………………………………………………………………..….…… </w:t>
      </w:r>
    </w:p>
    <w:p w14:paraId="3D743FA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nie zachodzą podstawy wykluczenia z postępowania o udzielenie zamówienia.</w:t>
      </w:r>
    </w:p>
    <w:p w14:paraId="7E548FB8" w14:textId="77777777" w:rsidR="004F1428" w:rsidRDefault="004F1428" w:rsidP="00F2449B">
      <w:pPr>
        <w:suppressAutoHyphens w:val="0"/>
        <w:spacing w:after="0" w:line="240" w:lineRule="auto"/>
        <w:ind w:left="540"/>
        <w:jc w:val="center"/>
        <w:rPr>
          <w:rFonts w:eastAsia="Times New Roman"/>
          <w:b/>
          <w:bCs/>
          <w:lang w:eastAsia="pl-PL"/>
        </w:rPr>
      </w:pPr>
    </w:p>
    <w:p w14:paraId="4F1B09EA" w14:textId="77777777" w:rsidR="004F1428" w:rsidRDefault="004F1428" w:rsidP="00F2449B">
      <w:pPr>
        <w:suppressAutoHyphens w:val="0"/>
        <w:spacing w:after="0" w:line="240" w:lineRule="auto"/>
        <w:ind w:left="540"/>
        <w:jc w:val="center"/>
        <w:rPr>
          <w:rFonts w:eastAsia="Times New Roman"/>
          <w:b/>
          <w:bCs/>
          <w:lang w:eastAsia="pl-PL"/>
        </w:rPr>
      </w:pPr>
    </w:p>
    <w:p w14:paraId="53B266CE" w14:textId="2587CC20" w:rsidR="004F1428" w:rsidRDefault="004F1428" w:rsidP="00F2449B">
      <w:pPr>
        <w:suppressAutoHyphens w:val="0"/>
        <w:spacing w:after="0" w:line="240" w:lineRule="auto"/>
        <w:ind w:left="540"/>
        <w:jc w:val="center"/>
        <w:rPr>
          <w:rFonts w:eastAsia="Times New Roman"/>
          <w:b/>
          <w:bCs/>
          <w:lang w:eastAsia="pl-PL"/>
        </w:rPr>
      </w:pPr>
    </w:p>
    <w:p w14:paraId="4E9CC803" w14:textId="15E01367" w:rsidR="00F2449B" w:rsidRDefault="00F2449B" w:rsidP="00F2449B">
      <w:pPr>
        <w:suppressAutoHyphens w:val="0"/>
        <w:spacing w:after="0" w:line="240" w:lineRule="auto"/>
        <w:ind w:left="540"/>
        <w:jc w:val="center"/>
        <w:rPr>
          <w:rFonts w:eastAsia="Times New Roman"/>
          <w:b/>
          <w:bCs/>
          <w:lang w:eastAsia="pl-PL"/>
        </w:rPr>
      </w:pPr>
      <w:r w:rsidRPr="004F1428">
        <w:rPr>
          <w:rFonts w:eastAsia="Times New Roman"/>
          <w:b/>
          <w:bCs/>
          <w:lang w:eastAsia="pl-PL"/>
        </w:rPr>
        <w:t>OŚWIADCZENIE</w:t>
      </w:r>
    </w:p>
    <w:p w14:paraId="50550566" w14:textId="77777777" w:rsidR="003D016A" w:rsidRPr="004F1428" w:rsidRDefault="003D016A" w:rsidP="00F2449B">
      <w:pPr>
        <w:suppressAutoHyphens w:val="0"/>
        <w:spacing w:after="0" w:line="240" w:lineRule="auto"/>
        <w:ind w:left="540"/>
        <w:jc w:val="center"/>
        <w:rPr>
          <w:rFonts w:eastAsia="Times New Roman"/>
          <w:b/>
          <w:bCs/>
          <w:lang w:eastAsia="pl-PL"/>
        </w:rPr>
      </w:pPr>
    </w:p>
    <w:p w14:paraId="6FB1E980" w14:textId="77777777" w:rsidR="00F2449B" w:rsidRPr="004F1428" w:rsidRDefault="00F2449B" w:rsidP="00F2449B">
      <w:pPr>
        <w:suppressAutoHyphens w:val="0"/>
        <w:spacing w:after="0" w:line="240" w:lineRule="auto"/>
        <w:ind w:left="540"/>
        <w:jc w:val="right"/>
        <w:rPr>
          <w:rFonts w:eastAsia="Times New Roman"/>
          <w:i/>
          <w:lang w:eastAsia="pl-PL"/>
        </w:rPr>
      </w:pPr>
    </w:p>
    <w:p w14:paraId="1757C3E5" w14:textId="38A12461" w:rsidR="00F2449B" w:rsidRPr="004F1428" w:rsidRDefault="00F2449B" w:rsidP="00F2449B">
      <w:pPr>
        <w:widowControl w:val="0"/>
        <w:spacing w:after="0"/>
        <w:jc w:val="both"/>
        <w:rPr>
          <w:rFonts w:eastAsia="Times New Roman"/>
          <w:i/>
          <w:lang w:eastAsia="pl-PL"/>
        </w:rPr>
      </w:pPr>
      <w:r w:rsidRPr="004F1428">
        <w:rPr>
          <w:rFonts w:eastAsia="Times New Roman"/>
          <w:lang w:eastAsia="pl-PL"/>
        </w:rPr>
        <w:t xml:space="preserve">Oświadczam, że w stosunku do podmiotu ……………… </w:t>
      </w:r>
      <w:r w:rsidRPr="004F1428">
        <w:rPr>
          <w:rFonts w:eastAsia="Times New Roman"/>
          <w:i/>
          <w:lang w:eastAsia="pl-PL"/>
        </w:rPr>
        <w:t xml:space="preserve">(należy podać pełną nazwę/firmę, adres, </w:t>
      </w:r>
      <w:r w:rsidR="003D016A">
        <w:rPr>
          <w:rFonts w:eastAsia="Times New Roman"/>
          <w:i/>
          <w:lang w:eastAsia="pl-PL"/>
        </w:rPr>
        <w:br/>
      </w:r>
      <w:r w:rsidRPr="004F1428">
        <w:rPr>
          <w:rFonts w:eastAsia="Times New Roman"/>
          <w:i/>
          <w:lang w:eastAsia="pl-PL"/>
        </w:rPr>
        <w:t>a także w zależności od podmiotu: NIP/PESEL, KRS/CEiDG)</w:t>
      </w:r>
    </w:p>
    <w:p w14:paraId="1D02ED5A"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zachodzą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podjęte zostały następujące środki naprawcze:</w:t>
      </w:r>
    </w:p>
    <w:p w14:paraId="14586246" w14:textId="77777777" w:rsidR="00F2449B" w:rsidRPr="004F1428" w:rsidRDefault="00F2449B" w:rsidP="00F2449B">
      <w:pPr>
        <w:widowControl w:val="0"/>
        <w:spacing w:after="0" w:line="360" w:lineRule="auto"/>
        <w:jc w:val="both"/>
        <w:rPr>
          <w:rFonts w:eastAsia="Times New Roman"/>
          <w:b/>
          <w:highlight w:val="yellow"/>
          <w:lang w:eastAsia="pl-PL"/>
        </w:rPr>
      </w:pPr>
      <w:r w:rsidRPr="004F1428">
        <w:rPr>
          <w:rFonts w:eastAsia="Times New Roman"/>
          <w:lang w:eastAsia="pl-PL"/>
        </w:rPr>
        <w:t>…………………………………………………………………………………………..…………………...........…………………………………………………………………………………………………..…………………...........…………………………………………………………………………………………………..…………………...........…………………………………………………………………………………………………..…………</w:t>
      </w:r>
    </w:p>
    <w:p w14:paraId="1DBEE356"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wszystkie informacje podane w powyższych oświadczeniach są aktualne </w:t>
      </w:r>
      <w:r w:rsidRPr="004F1428">
        <w:rPr>
          <w:rFonts w:eastAsia="Times New Roman"/>
          <w:lang w:eastAsia="pl-PL"/>
        </w:rPr>
        <w:br/>
        <w:t>i zgodne z prawdą oraz zostały przedstawione z pełną świadomością konsekwencji wprowadzenia Zamawiającego w błąd przy przedstawianiu informacji.</w:t>
      </w:r>
    </w:p>
    <w:p w14:paraId="3C24FA0D" w14:textId="77777777" w:rsidR="00F2449B" w:rsidRPr="004F1428" w:rsidRDefault="00F2449B" w:rsidP="00F2449B">
      <w:pPr>
        <w:suppressAutoHyphens w:val="0"/>
        <w:snapToGrid w:val="0"/>
        <w:spacing w:after="160"/>
        <w:jc w:val="both"/>
        <w:rPr>
          <w:rFonts w:eastAsiaTheme="minorHAnsi"/>
          <w:lang w:eastAsia="en-US"/>
        </w:rPr>
      </w:pPr>
    </w:p>
    <w:p w14:paraId="7199A454" w14:textId="1EE53664" w:rsidR="00F2449B" w:rsidRPr="004F1428" w:rsidRDefault="00F2449B" w:rsidP="00F2449B">
      <w:pPr>
        <w:suppressAutoHyphens w:val="0"/>
        <w:snapToGrid w:val="0"/>
        <w:spacing w:after="160"/>
        <w:jc w:val="both"/>
        <w:rPr>
          <w:rFonts w:eastAsiaTheme="minorHAnsi"/>
          <w:lang w:eastAsia="en-US"/>
        </w:rPr>
      </w:pPr>
    </w:p>
    <w:p w14:paraId="5A64701F" w14:textId="5A2E2E46" w:rsidR="00F2449B" w:rsidRPr="004F1428" w:rsidRDefault="00F2449B" w:rsidP="00F2449B">
      <w:pPr>
        <w:suppressAutoHyphens w:val="0"/>
        <w:snapToGrid w:val="0"/>
        <w:spacing w:after="160"/>
        <w:jc w:val="both"/>
        <w:rPr>
          <w:rFonts w:eastAsiaTheme="minorHAnsi"/>
          <w:lang w:eastAsia="en-US"/>
        </w:rPr>
      </w:pPr>
    </w:p>
    <w:p w14:paraId="38B22B8A" w14:textId="263D2D7E" w:rsidR="00F2449B" w:rsidRPr="004F1428" w:rsidRDefault="00F2449B" w:rsidP="00F2449B">
      <w:pPr>
        <w:suppressAutoHyphens w:val="0"/>
        <w:snapToGrid w:val="0"/>
        <w:spacing w:after="160"/>
        <w:jc w:val="both"/>
        <w:rPr>
          <w:rFonts w:eastAsiaTheme="minorHAnsi"/>
          <w:lang w:eastAsia="en-US"/>
        </w:rPr>
      </w:pPr>
    </w:p>
    <w:p w14:paraId="140704E1" w14:textId="6C52F7DD" w:rsidR="00F2449B" w:rsidRPr="004F1428" w:rsidRDefault="00F2449B" w:rsidP="00F2449B">
      <w:pPr>
        <w:suppressAutoHyphens w:val="0"/>
        <w:snapToGrid w:val="0"/>
        <w:spacing w:after="160"/>
        <w:jc w:val="both"/>
        <w:rPr>
          <w:rFonts w:eastAsiaTheme="minorHAnsi"/>
          <w:lang w:eastAsia="en-US"/>
        </w:rPr>
      </w:pPr>
    </w:p>
    <w:p w14:paraId="45FBC81B" w14:textId="67388029" w:rsidR="00F2449B" w:rsidRPr="004F1428" w:rsidRDefault="00F2449B" w:rsidP="00F2449B">
      <w:pPr>
        <w:suppressAutoHyphens w:val="0"/>
        <w:snapToGrid w:val="0"/>
        <w:spacing w:after="160"/>
        <w:jc w:val="both"/>
        <w:rPr>
          <w:rFonts w:eastAsiaTheme="minorHAnsi"/>
          <w:lang w:eastAsia="en-US"/>
        </w:rPr>
      </w:pPr>
    </w:p>
    <w:p w14:paraId="7D998240" w14:textId="0526DDE5" w:rsidR="00F2449B" w:rsidRPr="004F1428" w:rsidRDefault="00F2449B" w:rsidP="00F2449B">
      <w:pPr>
        <w:suppressAutoHyphens w:val="0"/>
        <w:snapToGrid w:val="0"/>
        <w:spacing w:after="160"/>
        <w:jc w:val="both"/>
        <w:rPr>
          <w:rFonts w:eastAsiaTheme="minorHAnsi"/>
          <w:lang w:eastAsia="en-US"/>
        </w:rPr>
      </w:pPr>
    </w:p>
    <w:p w14:paraId="3F1B4B6B" w14:textId="15292EAD" w:rsidR="00F2449B" w:rsidRPr="004F1428" w:rsidRDefault="00F2449B" w:rsidP="00F2449B">
      <w:pPr>
        <w:suppressAutoHyphens w:val="0"/>
        <w:snapToGrid w:val="0"/>
        <w:spacing w:after="160"/>
        <w:jc w:val="both"/>
        <w:rPr>
          <w:rFonts w:eastAsiaTheme="minorHAnsi"/>
          <w:lang w:eastAsia="en-US"/>
        </w:rPr>
      </w:pPr>
    </w:p>
    <w:p w14:paraId="67F05E6A" w14:textId="0B62F1DC" w:rsidR="00F2449B" w:rsidRPr="004F1428" w:rsidRDefault="00F2449B" w:rsidP="00F2449B">
      <w:pPr>
        <w:suppressAutoHyphens w:val="0"/>
        <w:snapToGrid w:val="0"/>
        <w:spacing w:after="160"/>
        <w:jc w:val="both"/>
        <w:rPr>
          <w:rFonts w:eastAsiaTheme="minorHAnsi"/>
          <w:lang w:eastAsia="en-US"/>
        </w:rPr>
      </w:pPr>
    </w:p>
    <w:p w14:paraId="6DE5473B" w14:textId="0FEA9920" w:rsidR="00F2449B" w:rsidRPr="004F1428" w:rsidRDefault="00F2449B" w:rsidP="00F2449B">
      <w:pPr>
        <w:suppressAutoHyphens w:val="0"/>
        <w:snapToGrid w:val="0"/>
        <w:spacing w:after="160"/>
        <w:jc w:val="both"/>
        <w:rPr>
          <w:rFonts w:eastAsiaTheme="minorHAnsi"/>
          <w:lang w:eastAsia="en-US"/>
        </w:rPr>
      </w:pPr>
    </w:p>
    <w:p w14:paraId="36010950" w14:textId="60CF0DBD" w:rsidR="00F2449B" w:rsidRPr="004F1428" w:rsidRDefault="00F2449B" w:rsidP="00F2449B">
      <w:pPr>
        <w:suppressAutoHyphens w:val="0"/>
        <w:snapToGrid w:val="0"/>
        <w:spacing w:after="160"/>
        <w:jc w:val="both"/>
        <w:rPr>
          <w:rFonts w:eastAsiaTheme="minorHAnsi"/>
          <w:lang w:eastAsia="en-US"/>
        </w:rPr>
      </w:pPr>
    </w:p>
    <w:p w14:paraId="024EF709" w14:textId="2A67D2E9" w:rsidR="00F2449B" w:rsidRPr="004F1428" w:rsidRDefault="00F2449B" w:rsidP="00F2449B">
      <w:pPr>
        <w:suppressAutoHyphens w:val="0"/>
        <w:snapToGrid w:val="0"/>
        <w:spacing w:after="160"/>
        <w:jc w:val="both"/>
        <w:rPr>
          <w:rFonts w:eastAsiaTheme="minorHAnsi"/>
          <w:lang w:eastAsia="en-US"/>
        </w:rPr>
      </w:pPr>
    </w:p>
    <w:p w14:paraId="6C1308CA" w14:textId="44F8114D" w:rsidR="00F2449B" w:rsidRPr="004F1428" w:rsidRDefault="00F2449B" w:rsidP="00F2449B">
      <w:pPr>
        <w:suppressAutoHyphens w:val="0"/>
        <w:snapToGrid w:val="0"/>
        <w:spacing w:after="160"/>
        <w:jc w:val="both"/>
        <w:rPr>
          <w:rFonts w:eastAsiaTheme="minorHAnsi"/>
          <w:lang w:eastAsia="en-US"/>
        </w:rPr>
      </w:pPr>
    </w:p>
    <w:p w14:paraId="7BBC8DD0" w14:textId="0B995269" w:rsidR="00915A67" w:rsidRPr="004F1428" w:rsidRDefault="00915A67" w:rsidP="00F2449B">
      <w:pPr>
        <w:suppressAutoHyphens w:val="0"/>
        <w:snapToGrid w:val="0"/>
        <w:spacing w:after="160"/>
        <w:jc w:val="both"/>
        <w:rPr>
          <w:rFonts w:eastAsiaTheme="minorHAnsi"/>
          <w:lang w:eastAsia="en-US"/>
        </w:rPr>
      </w:pPr>
    </w:p>
    <w:p w14:paraId="13FB44B6" w14:textId="77777777" w:rsidR="00915A67" w:rsidRPr="004F1428" w:rsidRDefault="00915A67" w:rsidP="00F2449B">
      <w:pPr>
        <w:suppressAutoHyphens w:val="0"/>
        <w:snapToGrid w:val="0"/>
        <w:spacing w:after="160"/>
        <w:jc w:val="both"/>
        <w:rPr>
          <w:rFonts w:eastAsiaTheme="minorHAnsi"/>
          <w:lang w:eastAsia="en-US"/>
        </w:rPr>
      </w:pPr>
    </w:p>
    <w:p w14:paraId="438B80EA" w14:textId="02614B31" w:rsidR="00F2449B" w:rsidRPr="004F1428" w:rsidRDefault="00F2449B" w:rsidP="00F2449B">
      <w:pPr>
        <w:suppressAutoHyphens w:val="0"/>
        <w:snapToGrid w:val="0"/>
        <w:spacing w:after="160"/>
        <w:jc w:val="both"/>
        <w:rPr>
          <w:rFonts w:eastAsiaTheme="minorHAnsi"/>
          <w:lang w:eastAsia="en-US"/>
        </w:rPr>
      </w:pPr>
    </w:p>
    <w:p w14:paraId="698E4FAB" w14:textId="13934E29" w:rsidR="00967A39" w:rsidRPr="004F1428" w:rsidRDefault="00967A39" w:rsidP="00F2449B">
      <w:pPr>
        <w:suppressAutoHyphens w:val="0"/>
        <w:snapToGrid w:val="0"/>
        <w:spacing w:after="160"/>
        <w:jc w:val="both"/>
        <w:rPr>
          <w:rFonts w:eastAsiaTheme="minorHAnsi"/>
          <w:lang w:eastAsia="en-US"/>
        </w:rPr>
      </w:pPr>
    </w:p>
    <w:p w14:paraId="263171A5" w14:textId="77777777" w:rsidR="001B0367" w:rsidRDefault="001B0367" w:rsidP="00967A39">
      <w:pPr>
        <w:ind w:left="5672" w:firstLine="709"/>
        <w:jc w:val="both"/>
        <w:rPr>
          <w:b/>
          <w:i/>
          <w:u w:val="single"/>
        </w:rPr>
      </w:pPr>
    </w:p>
    <w:p w14:paraId="372AB51B" w14:textId="77777777" w:rsidR="001B0367" w:rsidRDefault="001B0367" w:rsidP="00967A39">
      <w:pPr>
        <w:ind w:left="5672" w:firstLine="709"/>
        <w:jc w:val="both"/>
        <w:rPr>
          <w:b/>
          <w:i/>
          <w:u w:val="single"/>
        </w:rPr>
      </w:pPr>
    </w:p>
    <w:p w14:paraId="5D130CF8" w14:textId="1DF60907" w:rsidR="00967A39" w:rsidRPr="004F1428" w:rsidRDefault="00967A39" w:rsidP="001B0367">
      <w:pPr>
        <w:ind w:left="6381" w:firstLine="709"/>
        <w:jc w:val="both"/>
        <w:rPr>
          <w:b/>
          <w:i/>
          <w:u w:val="single"/>
        </w:rPr>
      </w:pPr>
      <w:r w:rsidRPr="004F1428">
        <w:rPr>
          <w:b/>
          <w:i/>
          <w:u w:val="single"/>
        </w:rPr>
        <w:t>ZAŁĄCZNIK NR 6</w:t>
      </w:r>
    </w:p>
    <w:p w14:paraId="3D6F12AA" w14:textId="77777777" w:rsidR="00967A39" w:rsidRPr="004F1428" w:rsidRDefault="00967A39" w:rsidP="00F2449B">
      <w:pPr>
        <w:suppressAutoHyphens w:val="0"/>
        <w:snapToGrid w:val="0"/>
        <w:spacing w:after="160"/>
        <w:jc w:val="both"/>
        <w:rPr>
          <w:rFonts w:eastAsiaTheme="minorHAnsi"/>
          <w:lang w:eastAsia="en-US"/>
        </w:rPr>
      </w:pPr>
    </w:p>
    <w:p w14:paraId="171FEE49" w14:textId="77777777" w:rsidR="00967A39" w:rsidRPr="004F1428" w:rsidRDefault="00967A39" w:rsidP="00967A39">
      <w:pPr>
        <w:suppressAutoHyphens w:val="0"/>
        <w:snapToGrid w:val="0"/>
        <w:spacing w:after="160"/>
        <w:jc w:val="center"/>
        <w:rPr>
          <w:rFonts w:eastAsiaTheme="minorHAnsi"/>
          <w:b/>
          <w:lang w:eastAsia="en-US"/>
        </w:rPr>
      </w:pPr>
      <w:r w:rsidRPr="004F1428">
        <w:rPr>
          <w:rFonts w:eastAsiaTheme="minorHAnsi"/>
          <w:b/>
          <w:lang w:eastAsia="en-US"/>
        </w:rPr>
        <w:t>OŚWIADCZENIE</w:t>
      </w:r>
    </w:p>
    <w:p w14:paraId="0C6162E3" w14:textId="2736CF66" w:rsidR="001B0367" w:rsidRDefault="00967A39" w:rsidP="00967A39">
      <w:pPr>
        <w:suppressAutoHyphens w:val="0"/>
        <w:snapToGrid w:val="0"/>
        <w:spacing w:after="160"/>
        <w:jc w:val="both"/>
        <w:rPr>
          <w:rFonts w:eastAsiaTheme="minorHAnsi"/>
          <w:lang w:eastAsia="en-US"/>
        </w:rPr>
      </w:pPr>
      <w:r w:rsidRPr="001B0367">
        <w:rPr>
          <w:rFonts w:eastAsiaTheme="minorHAnsi"/>
          <w:lang w:eastAsia="en-US"/>
        </w:rPr>
        <w:t xml:space="preserve">Składając ofertę w postępowaniu </w:t>
      </w:r>
      <w:r w:rsidR="001B0367" w:rsidRPr="001B0367">
        <w:rPr>
          <w:rFonts w:eastAsiaTheme="minorHAnsi"/>
          <w:b/>
          <w:lang w:eastAsia="en-US"/>
        </w:rPr>
        <w:t>0</w:t>
      </w:r>
      <w:r w:rsidR="006742AF">
        <w:rPr>
          <w:rFonts w:eastAsiaTheme="minorHAnsi"/>
          <w:b/>
          <w:lang w:eastAsia="en-US"/>
        </w:rPr>
        <w:t>6</w:t>
      </w:r>
      <w:r w:rsidR="001B0367" w:rsidRPr="001B0367">
        <w:rPr>
          <w:rFonts w:eastAsiaTheme="minorHAnsi"/>
          <w:b/>
          <w:lang w:eastAsia="en-US"/>
        </w:rPr>
        <w:t>/ZP/21</w:t>
      </w:r>
      <w:r w:rsidR="00851F01">
        <w:rPr>
          <w:rFonts w:eastAsiaTheme="minorHAnsi"/>
          <w:b/>
          <w:lang w:eastAsia="en-US"/>
        </w:rPr>
        <w:t xml:space="preserve"> </w:t>
      </w:r>
      <w:r w:rsidRPr="001B0367">
        <w:rPr>
          <w:rFonts w:eastAsiaTheme="minorHAnsi"/>
          <w:lang w:eastAsia="en-US"/>
        </w:rPr>
        <w:t>na</w:t>
      </w:r>
      <w:r w:rsidR="001B0367">
        <w:rPr>
          <w:rFonts w:eastAsiaTheme="minorHAnsi"/>
          <w:lang w:eastAsia="en-US"/>
        </w:rPr>
        <w:t>:</w:t>
      </w:r>
    </w:p>
    <w:p w14:paraId="3E3B415A" w14:textId="77777777" w:rsidR="006742AF" w:rsidRDefault="006742AF" w:rsidP="00851F01">
      <w:pPr>
        <w:suppressAutoHyphens w:val="0"/>
        <w:snapToGrid w:val="0"/>
        <w:spacing w:after="160"/>
        <w:jc w:val="both"/>
        <w:rPr>
          <w:rFonts w:eastAsiaTheme="minorHAnsi"/>
          <w:b/>
          <w:lang w:eastAsia="en-US"/>
        </w:rPr>
      </w:pPr>
      <w:r w:rsidRPr="006742AF">
        <w:rPr>
          <w:rFonts w:eastAsiaTheme="minorHAnsi"/>
          <w:b/>
          <w:lang w:eastAsia="en-US"/>
        </w:rPr>
        <w:t>Modernizacja instalacji oświetleniowej w ciągach komunikacyjnych i sanitariatach w budynku nr 5 na terenie Akademii Marynarki Wojennej w Gdyni przy ul. Śmidowicza 69, wpisanego do rejestru zabytków pod numerem 1859.</w:t>
      </w:r>
    </w:p>
    <w:p w14:paraId="7724BE80" w14:textId="77777777" w:rsidR="006742AF" w:rsidRDefault="006742AF" w:rsidP="00851F01">
      <w:pPr>
        <w:suppressAutoHyphens w:val="0"/>
        <w:snapToGrid w:val="0"/>
        <w:spacing w:after="160"/>
        <w:jc w:val="both"/>
        <w:rPr>
          <w:rFonts w:eastAsiaTheme="minorHAnsi"/>
          <w:lang w:eastAsia="en-US"/>
        </w:rPr>
      </w:pPr>
    </w:p>
    <w:p w14:paraId="1A180777" w14:textId="64D0CFE9" w:rsidR="00967A39" w:rsidRPr="004F1428" w:rsidRDefault="00967A39" w:rsidP="00851F01">
      <w:pPr>
        <w:suppressAutoHyphens w:val="0"/>
        <w:snapToGrid w:val="0"/>
        <w:spacing w:after="160"/>
        <w:jc w:val="both"/>
        <w:rPr>
          <w:rFonts w:eastAsiaTheme="minorHAnsi"/>
          <w:lang w:eastAsia="en-US"/>
        </w:rPr>
      </w:pPr>
      <w:r w:rsidRPr="001B0367">
        <w:rPr>
          <w:rFonts w:eastAsiaTheme="minorHAnsi"/>
          <w:lang w:eastAsia="en-US"/>
        </w:rPr>
        <w:t>oświadczam że spełniam</w:t>
      </w:r>
      <w:r w:rsidR="0086429D" w:rsidRPr="001B0367">
        <w:rPr>
          <w:rFonts w:eastAsiaTheme="minorHAnsi"/>
          <w:lang w:eastAsia="en-US"/>
        </w:rPr>
        <w:t xml:space="preserve"> </w:t>
      </w:r>
      <w:r w:rsidRPr="001B0367">
        <w:rPr>
          <w:rFonts w:eastAsiaTheme="minorHAnsi"/>
          <w:lang w:eastAsia="en-US"/>
        </w:rPr>
        <w:t>warunki udziału w postępowaniu o</w:t>
      </w:r>
      <w:r w:rsidR="00FF5399">
        <w:rPr>
          <w:rFonts w:eastAsiaTheme="minorHAnsi"/>
          <w:lang w:eastAsia="en-US"/>
        </w:rPr>
        <w:t>kreślone przez zamawiającego w r</w:t>
      </w:r>
      <w:r w:rsidRPr="001B0367">
        <w:rPr>
          <w:rFonts w:eastAsiaTheme="minorHAnsi"/>
          <w:lang w:eastAsia="en-US"/>
        </w:rPr>
        <w:t>ozdziale 21 SWZ</w:t>
      </w:r>
    </w:p>
    <w:p w14:paraId="26E315CE" w14:textId="034FE450"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1. posiadam doświadczenie opisane przez Zamawiającego w Rozdziale 21 SWZ, w tym:</w:t>
      </w:r>
    </w:p>
    <w:p w14:paraId="506A3BED" w14:textId="3A90382A" w:rsidR="00967A39" w:rsidRPr="004F1428" w:rsidRDefault="00967A39" w:rsidP="00FF5399">
      <w:pPr>
        <w:suppressAutoHyphens w:val="0"/>
        <w:snapToGrid w:val="0"/>
        <w:spacing w:after="160"/>
        <w:ind w:left="567" w:hanging="425"/>
        <w:jc w:val="both"/>
        <w:rPr>
          <w:rFonts w:eastAsiaTheme="minorHAnsi"/>
          <w:lang w:eastAsia="en-US"/>
        </w:rPr>
      </w:pPr>
      <w:r w:rsidRPr="004F1428">
        <w:rPr>
          <w:rFonts w:eastAsiaTheme="minorHAnsi"/>
          <w:lang w:eastAsia="en-US"/>
        </w:rPr>
        <w:t>1) warunek ten spełniam samodzielnie – Tak w pełnym zakresie*</w:t>
      </w:r>
      <w:r w:rsidR="00FF5399">
        <w:rPr>
          <w:rFonts w:eastAsiaTheme="minorHAnsi"/>
          <w:lang w:eastAsia="en-US"/>
        </w:rPr>
        <w:t xml:space="preserve"> </w:t>
      </w:r>
      <w:r w:rsidRPr="004F1428">
        <w:rPr>
          <w:rFonts w:eastAsiaTheme="minorHAnsi"/>
          <w:lang w:eastAsia="en-US"/>
        </w:rPr>
        <w:t>/</w:t>
      </w:r>
      <w:r w:rsidR="00FF5399">
        <w:rPr>
          <w:rFonts w:eastAsiaTheme="minorHAnsi"/>
          <w:lang w:eastAsia="en-US"/>
        </w:rPr>
        <w:t xml:space="preserve"> </w:t>
      </w:r>
      <w:r w:rsidRPr="004F1428">
        <w:rPr>
          <w:rFonts w:eastAsiaTheme="minorHAnsi"/>
          <w:lang w:eastAsia="en-US"/>
        </w:rPr>
        <w:t xml:space="preserve">Tak, częściowo </w:t>
      </w:r>
      <w:r w:rsidR="00FF5399">
        <w:rPr>
          <w:rFonts w:eastAsiaTheme="minorHAnsi"/>
          <w:lang w:eastAsia="en-US"/>
        </w:rPr>
        <w:br/>
      </w:r>
      <w:r w:rsidRPr="004F1428">
        <w:rPr>
          <w:rFonts w:eastAsiaTheme="minorHAnsi"/>
          <w:lang w:eastAsia="en-US"/>
        </w:rPr>
        <w:t>w</w:t>
      </w:r>
      <w:r w:rsidR="00FF5399">
        <w:rPr>
          <w:rFonts w:eastAsiaTheme="minorHAnsi"/>
          <w:lang w:eastAsia="en-US"/>
        </w:rPr>
        <w:t xml:space="preserve"> </w:t>
      </w:r>
      <w:r w:rsidRPr="004F1428">
        <w:rPr>
          <w:rFonts w:eastAsiaTheme="minorHAnsi"/>
          <w:lang w:eastAsia="en-US"/>
        </w:rPr>
        <w:t>zakresie ……………………………………./</w:t>
      </w:r>
      <w:r w:rsidR="00FF5399">
        <w:rPr>
          <w:rFonts w:eastAsiaTheme="minorHAnsi"/>
          <w:lang w:eastAsia="en-US"/>
        </w:rPr>
        <w:t xml:space="preserve"> </w:t>
      </w:r>
      <w:r w:rsidRPr="004F1428">
        <w:rPr>
          <w:rFonts w:eastAsiaTheme="minorHAnsi"/>
          <w:lang w:eastAsia="en-US"/>
        </w:rPr>
        <w:t xml:space="preserve"> Nie*,</w:t>
      </w:r>
    </w:p>
    <w:p w14:paraId="3F5FA6AC" w14:textId="247539E6" w:rsidR="00967A39" w:rsidRPr="004F1428" w:rsidRDefault="00967A39" w:rsidP="00FF5399">
      <w:pPr>
        <w:suppressAutoHyphens w:val="0"/>
        <w:snapToGrid w:val="0"/>
        <w:spacing w:after="160"/>
        <w:ind w:left="567" w:hanging="425"/>
        <w:jc w:val="both"/>
        <w:rPr>
          <w:rFonts w:eastAsiaTheme="minorHAnsi"/>
          <w:lang w:eastAsia="en-US"/>
        </w:rPr>
      </w:pPr>
      <w:r w:rsidRPr="004F1428">
        <w:rPr>
          <w:rFonts w:eastAsiaTheme="minorHAnsi"/>
          <w:lang w:eastAsia="en-US"/>
        </w:rPr>
        <w:t xml:space="preserve">2) </w:t>
      </w:r>
      <w:r w:rsidR="00FF5399">
        <w:rPr>
          <w:rFonts w:eastAsiaTheme="minorHAnsi"/>
          <w:lang w:eastAsia="en-US"/>
        </w:rPr>
        <w:t xml:space="preserve">   </w:t>
      </w:r>
      <w:r w:rsidRPr="004F1428">
        <w:rPr>
          <w:rFonts w:eastAsiaTheme="minorHAnsi"/>
          <w:lang w:eastAsia="en-US"/>
        </w:rPr>
        <w:t>w celu spełnienia tego warunku polegam na zasadach określonych w art. 118 ustawy</w:t>
      </w:r>
      <w:r w:rsidR="00FF5399">
        <w:rPr>
          <w:rFonts w:eastAsiaTheme="minorHAnsi"/>
          <w:lang w:eastAsia="en-US"/>
        </w:rPr>
        <w:t xml:space="preserve"> </w:t>
      </w:r>
      <w:r w:rsidRPr="004F1428">
        <w:rPr>
          <w:rFonts w:eastAsiaTheme="minorHAnsi"/>
          <w:lang w:eastAsia="en-US"/>
        </w:rPr>
        <w:t>PZP, na następującym podmiocie*:</w:t>
      </w:r>
    </w:p>
    <w:p w14:paraId="5389DAD7"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t>
      </w:r>
    </w:p>
    <w:p w14:paraId="6A9D5972" w14:textId="77777777" w:rsidR="00967A39" w:rsidRPr="00CE0CEC" w:rsidRDefault="00967A39" w:rsidP="00967A39">
      <w:pPr>
        <w:suppressAutoHyphens w:val="0"/>
        <w:snapToGrid w:val="0"/>
        <w:spacing w:after="160"/>
        <w:jc w:val="both"/>
        <w:rPr>
          <w:rFonts w:eastAsiaTheme="minorHAnsi"/>
          <w:i/>
          <w:lang w:eastAsia="en-US"/>
        </w:rPr>
      </w:pPr>
      <w:r w:rsidRPr="00CE0CEC">
        <w:rPr>
          <w:rFonts w:eastAsiaTheme="minorHAnsi"/>
          <w:i/>
          <w:lang w:eastAsia="en-US"/>
        </w:rPr>
        <w:t>(należy podać pełną nazwę/firmę, adres, a także w zależności od podmiotu: NIP/PESEL, KRS/CEiDG)</w:t>
      </w:r>
    </w:p>
    <w:p w14:paraId="317D6778"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 następującym zakresie:</w:t>
      </w:r>
    </w:p>
    <w:p w14:paraId="32F74681"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t>
      </w:r>
    </w:p>
    <w:p w14:paraId="53588985"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 niepotrzebne skreślić</w:t>
      </w:r>
    </w:p>
    <w:p w14:paraId="5675675F" w14:textId="77777777" w:rsidR="00FF5399" w:rsidRDefault="00FF5399" w:rsidP="00967A39">
      <w:pPr>
        <w:suppressAutoHyphens w:val="0"/>
        <w:snapToGrid w:val="0"/>
        <w:spacing w:after="160"/>
        <w:jc w:val="both"/>
        <w:rPr>
          <w:rFonts w:eastAsiaTheme="minorHAnsi"/>
          <w:lang w:eastAsia="en-US"/>
        </w:rPr>
      </w:pPr>
    </w:p>
    <w:p w14:paraId="2E422207" w14:textId="68C8B97E" w:rsidR="00F2449B"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Oświadczam, że wszystkie informacje podane w powyższych oświadczenia</w:t>
      </w:r>
      <w:r w:rsidR="00FF5399">
        <w:rPr>
          <w:rFonts w:eastAsiaTheme="minorHAnsi"/>
          <w:lang w:eastAsia="en-US"/>
        </w:rPr>
        <w:t xml:space="preserve">ch są aktualne </w:t>
      </w:r>
      <w:r w:rsidRPr="004F1428">
        <w:rPr>
          <w:rFonts w:eastAsiaTheme="minorHAnsi"/>
          <w:lang w:eastAsia="en-US"/>
        </w:rPr>
        <w:t xml:space="preserve">i zgodne </w:t>
      </w:r>
      <w:r w:rsidR="00FF5399">
        <w:rPr>
          <w:rFonts w:eastAsiaTheme="minorHAnsi"/>
          <w:lang w:eastAsia="en-US"/>
        </w:rPr>
        <w:br/>
      </w:r>
      <w:r w:rsidRPr="004F1428">
        <w:rPr>
          <w:rFonts w:eastAsiaTheme="minorHAnsi"/>
          <w:lang w:eastAsia="en-US"/>
        </w:rPr>
        <w:t xml:space="preserve">z prawdą oraz zostały przedstawione z </w:t>
      </w:r>
      <w:r w:rsidR="00FF5399">
        <w:rPr>
          <w:rFonts w:eastAsiaTheme="minorHAnsi"/>
          <w:lang w:eastAsia="en-US"/>
        </w:rPr>
        <w:t xml:space="preserve">pełną świadomością konsekwencji </w:t>
      </w:r>
      <w:r w:rsidRPr="004F1428">
        <w:rPr>
          <w:rFonts w:eastAsiaTheme="minorHAnsi"/>
          <w:lang w:eastAsia="en-US"/>
        </w:rPr>
        <w:t>wprowadzenia Zamawiającego w błąd przy przedstawianiu informacji</w:t>
      </w:r>
    </w:p>
    <w:p w14:paraId="0481D074" w14:textId="0326AC24" w:rsidR="00967A39" w:rsidRPr="004F1428" w:rsidRDefault="00967A39" w:rsidP="00967A39">
      <w:pPr>
        <w:ind w:left="-142" w:firstLine="709"/>
        <w:jc w:val="both"/>
        <w:rPr>
          <w:b/>
          <w:i/>
          <w:u w:val="single"/>
        </w:rPr>
      </w:pPr>
    </w:p>
    <w:p w14:paraId="7DA684D1" w14:textId="77777777" w:rsidR="00967A39" w:rsidRPr="004F1428" w:rsidRDefault="00967A39" w:rsidP="00F2449B">
      <w:pPr>
        <w:ind w:left="5672" w:firstLine="709"/>
        <w:jc w:val="both"/>
        <w:rPr>
          <w:b/>
          <w:i/>
          <w:u w:val="single"/>
        </w:rPr>
      </w:pPr>
    </w:p>
    <w:p w14:paraId="36745309" w14:textId="71B21B77" w:rsidR="00F2449B" w:rsidRPr="004F1428" w:rsidRDefault="00F2449B" w:rsidP="0028195A">
      <w:pPr>
        <w:ind w:left="360"/>
        <w:jc w:val="both"/>
      </w:pPr>
    </w:p>
    <w:p w14:paraId="06F404BA" w14:textId="54AB41F8" w:rsidR="0028195A" w:rsidRPr="004F1428" w:rsidRDefault="0028195A" w:rsidP="00F2449B">
      <w:pPr>
        <w:jc w:val="both"/>
        <w:rPr>
          <w:b/>
        </w:rPr>
      </w:pPr>
    </w:p>
    <w:p w14:paraId="490EAD12" w14:textId="53126D8B" w:rsidR="005C1901" w:rsidRPr="004F1428" w:rsidRDefault="005C1901" w:rsidP="00F2449B">
      <w:pPr>
        <w:jc w:val="both"/>
        <w:rPr>
          <w:b/>
        </w:rPr>
      </w:pPr>
    </w:p>
    <w:p w14:paraId="05015DD1" w14:textId="2078D91E" w:rsidR="005C1901" w:rsidRDefault="005C1901" w:rsidP="00F2449B">
      <w:pPr>
        <w:jc w:val="both"/>
        <w:rPr>
          <w:b/>
        </w:rPr>
      </w:pPr>
    </w:p>
    <w:p w14:paraId="37B088FF" w14:textId="2030E1C2" w:rsidR="00CF4210" w:rsidRDefault="00CF4210" w:rsidP="00F2449B">
      <w:pPr>
        <w:jc w:val="both"/>
        <w:rPr>
          <w:b/>
        </w:rPr>
      </w:pPr>
    </w:p>
    <w:p w14:paraId="0E51844E" w14:textId="77777777" w:rsidR="00FF5399" w:rsidRPr="004F1428" w:rsidRDefault="00FF5399" w:rsidP="00F2449B">
      <w:pPr>
        <w:jc w:val="both"/>
        <w:rPr>
          <w:b/>
        </w:rPr>
      </w:pPr>
    </w:p>
    <w:p w14:paraId="244F889C" w14:textId="1A388F8F" w:rsidR="005C1901" w:rsidRPr="004F1428" w:rsidRDefault="005C1901" w:rsidP="00F2449B">
      <w:pPr>
        <w:jc w:val="both"/>
        <w:rPr>
          <w:b/>
        </w:rPr>
      </w:pPr>
    </w:p>
    <w:p w14:paraId="52E8DB47" w14:textId="75BDB5FB" w:rsidR="0028195A" w:rsidRPr="004F1428" w:rsidRDefault="0028195A" w:rsidP="0028195A">
      <w:pPr>
        <w:ind w:left="6372"/>
        <w:jc w:val="right"/>
        <w:rPr>
          <w:b/>
          <w:i/>
          <w:u w:val="single"/>
        </w:rPr>
      </w:pPr>
      <w:r w:rsidRPr="004F1428">
        <w:rPr>
          <w:b/>
          <w:i/>
          <w:u w:val="single"/>
        </w:rPr>
        <w:t>ZAŁĄCZNIK NR 7</w:t>
      </w:r>
    </w:p>
    <w:p w14:paraId="4A3113AD" w14:textId="77777777" w:rsidR="0028195A" w:rsidRPr="00CE0CEC" w:rsidRDefault="0028195A" w:rsidP="0028195A">
      <w:pPr>
        <w:suppressAutoHyphens w:val="0"/>
        <w:spacing w:after="0" w:line="240" w:lineRule="auto"/>
        <w:ind w:left="540"/>
        <w:jc w:val="both"/>
        <w:rPr>
          <w:rFonts w:eastAsia="Times New Roman"/>
          <w:i/>
          <w:sz w:val="20"/>
          <w:szCs w:val="20"/>
          <w:lang w:eastAsia="pl-PL"/>
        </w:rPr>
      </w:pPr>
      <w:r w:rsidRPr="00CE0CEC">
        <w:rPr>
          <w:rFonts w:eastAsia="Times New Roman"/>
          <w:i/>
          <w:sz w:val="20"/>
          <w:szCs w:val="20"/>
          <w:lang w:eastAsia="pl-PL"/>
        </w:rPr>
        <w:t>(Pieczęć firmowa Wykonawcy)</w:t>
      </w:r>
    </w:p>
    <w:p w14:paraId="57CCA85E"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p>
    <w:p w14:paraId="6163F3CA" w14:textId="22ECFB0A" w:rsidR="0028195A" w:rsidRDefault="0028195A" w:rsidP="0028195A">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OŚWIADCZENIE</w:t>
      </w:r>
    </w:p>
    <w:p w14:paraId="78677450" w14:textId="77777777" w:rsidR="00CE0CEC" w:rsidRPr="004F1428" w:rsidRDefault="00CE0CEC" w:rsidP="0028195A">
      <w:pPr>
        <w:suppressAutoHyphens w:val="0"/>
        <w:spacing w:after="0" w:line="240" w:lineRule="auto"/>
        <w:ind w:left="540"/>
        <w:jc w:val="center"/>
        <w:rPr>
          <w:rFonts w:eastAsia="Times New Roman"/>
          <w:b/>
          <w:iCs/>
          <w:color w:val="000000"/>
          <w:lang w:eastAsia="pl-PL"/>
        </w:rPr>
      </w:pPr>
    </w:p>
    <w:p w14:paraId="528C7DD3"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 xml:space="preserve">(dotyczy gdy </w:t>
      </w:r>
      <w:r w:rsidRPr="004F1428">
        <w:rPr>
          <w:rFonts w:eastAsia="Times New Roman"/>
          <w:b/>
          <w:lang w:eastAsia="pl-PL"/>
        </w:rPr>
        <w:t xml:space="preserve">Wykonawca w celu potwierdzenia spełnienia warunków udziału </w:t>
      </w:r>
      <w:r w:rsidRPr="004F1428">
        <w:rPr>
          <w:rFonts w:eastAsia="Times New Roman"/>
          <w:b/>
          <w:lang w:eastAsia="pl-PL"/>
        </w:rPr>
        <w:br/>
        <w:t>w postępowaniu polega na zdolnościach innych podmiotów</w:t>
      </w:r>
      <w:r w:rsidRPr="004F1428">
        <w:rPr>
          <w:rFonts w:eastAsia="Times New Roman"/>
          <w:b/>
          <w:iCs/>
          <w:color w:val="000000"/>
          <w:lang w:eastAsia="pl-PL"/>
        </w:rPr>
        <w:t>)</w:t>
      </w:r>
    </w:p>
    <w:p w14:paraId="72C3E1A3" w14:textId="77777777" w:rsidR="0028195A" w:rsidRPr="004F1428" w:rsidRDefault="0028195A" w:rsidP="0028195A">
      <w:pPr>
        <w:suppressAutoHyphens w:val="0"/>
        <w:spacing w:after="0" w:line="240" w:lineRule="auto"/>
        <w:ind w:left="540"/>
        <w:jc w:val="both"/>
        <w:rPr>
          <w:rFonts w:eastAsia="Times New Roman"/>
          <w:lang w:eastAsia="pl-PL"/>
        </w:rPr>
      </w:pPr>
    </w:p>
    <w:p w14:paraId="5FB4302F" w14:textId="77777777" w:rsidR="0028195A" w:rsidRPr="004F1428" w:rsidRDefault="0028195A" w:rsidP="0028195A">
      <w:pPr>
        <w:suppressAutoHyphens w:val="0"/>
        <w:spacing w:after="0" w:line="240" w:lineRule="auto"/>
        <w:ind w:left="540"/>
        <w:jc w:val="both"/>
        <w:rPr>
          <w:rFonts w:eastAsia="Times New Roman"/>
          <w:lang w:eastAsia="pl-PL"/>
        </w:rPr>
      </w:pPr>
    </w:p>
    <w:p w14:paraId="1EA97296" w14:textId="61DE0A51" w:rsidR="0028195A" w:rsidRPr="004F1428" w:rsidRDefault="0028195A" w:rsidP="001B0367">
      <w:pPr>
        <w:suppressAutoHyphens w:val="0"/>
        <w:spacing w:after="0" w:line="240" w:lineRule="auto"/>
        <w:jc w:val="both"/>
        <w:rPr>
          <w:rFonts w:eastAsia="Times New Roman"/>
          <w:lang w:eastAsia="pl-PL"/>
        </w:rPr>
      </w:pPr>
      <w:r w:rsidRPr="004F1428">
        <w:rPr>
          <w:rFonts w:eastAsia="Times New Roman"/>
          <w:lang w:eastAsia="pl-PL"/>
        </w:rPr>
        <w:t>Oświadczam, iż podmiotem, na którego zasoby powołujemy się na zasadach określonych w art. 118 ustawy PZP, w celu wykazania spełnienia warunków udziału w postępowaniu, jest*:</w:t>
      </w:r>
    </w:p>
    <w:p w14:paraId="659DB377" w14:textId="77777777" w:rsidR="0028195A" w:rsidRPr="004F1428" w:rsidRDefault="0028195A" w:rsidP="001B0367">
      <w:pPr>
        <w:suppressAutoHyphens w:val="0"/>
        <w:spacing w:after="0" w:line="360" w:lineRule="auto"/>
        <w:ind w:left="540"/>
        <w:rPr>
          <w:rFonts w:eastAsia="Times New Roman"/>
          <w:lang w:eastAsia="pl-PL"/>
        </w:rPr>
      </w:pPr>
    </w:p>
    <w:p w14:paraId="6DFAC74D" w14:textId="77777777" w:rsidR="0028195A" w:rsidRPr="004F1428" w:rsidRDefault="0028195A" w:rsidP="0028195A">
      <w:pPr>
        <w:suppressAutoHyphens w:val="0"/>
        <w:spacing w:after="0" w:line="240" w:lineRule="auto"/>
        <w:jc w:val="both"/>
        <w:rPr>
          <w:rFonts w:eastAsia="Times New Roman"/>
          <w:lang w:eastAsia="pl-PL"/>
        </w:rPr>
      </w:pPr>
      <w:r w:rsidRPr="004F1428">
        <w:rPr>
          <w:rFonts w:eastAsia="Times New Roman"/>
          <w:lang w:eastAsia="pl-PL"/>
        </w:rPr>
        <w:t>……………………………………………………………………..………………………</w:t>
      </w:r>
    </w:p>
    <w:p w14:paraId="48BCC477" w14:textId="77777777" w:rsidR="0028195A" w:rsidRPr="00CE0CEC" w:rsidRDefault="0028195A" w:rsidP="0028195A">
      <w:pPr>
        <w:suppressAutoHyphens w:val="0"/>
        <w:spacing w:after="0" w:line="240" w:lineRule="auto"/>
        <w:jc w:val="both"/>
        <w:rPr>
          <w:rFonts w:eastAsia="Times New Roman"/>
          <w:sz w:val="20"/>
          <w:szCs w:val="20"/>
          <w:lang w:eastAsia="pl-PL"/>
        </w:rPr>
      </w:pPr>
      <w:r w:rsidRPr="00CE0CEC">
        <w:rPr>
          <w:rFonts w:eastAsia="Times New Roman"/>
          <w:i/>
          <w:sz w:val="20"/>
          <w:szCs w:val="20"/>
          <w:lang w:eastAsia="pl-PL"/>
        </w:rPr>
        <w:t>(należy podać pełną nazwę/firmę, adres, a także w zależności od podmiotu: NIP/PESEL, KRS/CEiDG)</w:t>
      </w:r>
    </w:p>
    <w:p w14:paraId="0CC9EDDD" w14:textId="77777777" w:rsidR="0028195A" w:rsidRPr="00CE0CEC" w:rsidRDefault="0028195A" w:rsidP="0028195A">
      <w:pPr>
        <w:suppressAutoHyphens w:val="0"/>
        <w:spacing w:after="0" w:line="240" w:lineRule="auto"/>
        <w:jc w:val="both"/>
        <w:rPr>
          <w:rFonts w:eastAsia="Times New Roman"/>
          <w:sz w:val="20"/>
          <w:szCs w:val="20"/>
          <w:lang w:eastAsia="pl-PL"/>
        </w:rPr>
      </w:pPr>
    </w:p>
    <w:p w14:paraId="39B6E897" w14:textId="77777777" w:rsidR="0028195A" w:rsidRPr="00CE0CEC" w:rsidRDefault="0028195A" w:rsidP="0028195A">
      <w:pPr>
        <w:suppressAutoHyphens w:val="0"/>
        <w:spacing w:after="0" w:line="240" w:lineRule="auto"/>
        <w:ind w:left="540"/>
        <w:jc w:val="both"/>
        <w:rPr>
          <w:rFonts w:eastAsia="Times New Roman"/>
          <w:sz w:val="20"/>
          <w:szCs w:val="20"/>
          <w:lang w:eastAsia="pl-PL"/>
        </w:rPr>
      </w:pPr>
    </w:p>
    <w:p w14:paraId="3905B043" w14:textId="77777777" w:rsidR="0028195A" w:rsidRPr="00CE0CEC" w:rsidRDefault="0028195A" w:rsidP="0028195A">
      <w:pPr>
        <w:suppressAutoHyphens w:val="0"/>
        <w:spacing w:after="0" w:line="240" w:lineRule="auto"/>
        <w:ind w:left="539"/>
        <w:jc w:val="both"/>
        <w:rPr>
          <w:rFonts w:eastAsia="Times New Roman"/>
          <w:i/>
          <w:sz w:val="20"/>
          <w:szCs w:val="20"/>
          <w:u w:val="single"/>
          <w:lang w:eastAsia="pl-PL"/>
        </w:rPr>
      </w:pPr>
      <w:r w:rsidRPr="00CE0CEC">
        <w:rPr>
          <w:rFonts w:eastAsia="Times New Roman"/>
          <w:i/>
          <w:sz w:val="20"/>
          <w:szCs w:val="20"/>
          <w:lang w:eastAsia="pl-PL"/>
        </w:rPr>
        <w:t>* niepotrzebne skreślić</w:t>
      </w:r>
    </w:p>
    <w:p w14:paraId="2A47D827" w14:textId="77777777" w:rsidR="0028195A" w:rsidRPr="001B0367" w:rsidRDefault="0028195A" w:rsidP="001B0367">
      <w:pPr>
        <w:keepNext/>
        <w:widowControl w:val="0"/>
        <w:suppressAutoHyphens w:val="0"/>
        <w:spacing w:before="240" w:after="60" w:line="240" w:lineRule="auto"/>
        <w:jc w:val="both"/>
        <w:outlineLvl w:val="1"/>
        <w:rPr>
          <w:rFonts w:eastAsia="Times New Roman"/>
          <w:b/>
          <w:bCs/>
          <w:i/>
          <w:iCs/>
          <w:lang w:eastAsia="pl-PL"/>
        </w:rPr>
      </w:pPr>
      <w:r w:rsidRPr="004F1428">
        <w:rPr>
          <w:rFonts w:eastAsia="Times New Roman"/>
          <w:b/>
          <w:bCs/>
          <w:i/>
          <w:iCs/>
          <w:highlight w:val="yellow"/>
          <w:lang w:eastAsia="pl-PL"/>
        </w:rPr>
        <w:br w:type="page"/>
      </w:r>
      <w:r w:rsidRPr="001B0367">
        <w:rPr>
          <w:rFonts w:eastAsia="Times New Roman"/>
          <w:b/>
          <w:iCs/>
          <w:color w:val="000000"/>
          <w:lang w:eastAsia="pl-PL"/>
        </w:rPr>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28195A" w:rsidRPr="001B0367" w14:paraId="000EEB40" w14:textId="77777777" w:rsidTr="00684E7F">
        <w:trPr>
          <w:trHeight w:val="426"/>
        </w:trPr>
        <w:tc>
          <w:tcPr>
            <w:tcW w:w="1986" w:type="dxa"/>
            <w:vAlign w:val="bottom"/>
          </w:tcPr>
          <w:p w14:paraId="213C1388" w14:textId="77777777" w:rsidR="0028195A" w:rsidRPr="001B0367"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Nazwa </w:t>
            </w:r>
          </w:p>
        </w:tc>
        <w:tc>
          <w:tcPr>
            <w:tcW w:w="7225" w:type="dxa"/>
            <w:vAlign w:val="bottom"/>
          </w:tcPr>
          <w:p w14:paraId="18C60733" w14:textId="77777777" w:rsidR="0028195A" w:rsidRPr="001B0367" w:rsidRDefault="0028195A" w:rsidP="0028195A">
            <w:pPr>
              <w:widowControl w:val="0"/>
              <w:autoSpaceDE w:val="0"/>
              <w:autoSpaceDN w:val="0"/>
              <w:adjustRightInd w:val="0"/>
              <w:spacing w:before="60" w:after="0" w:line="240" w:lineRule="auto"/>
              <w:jc w:val="center"/>
              <w:rPr>
                <w:rFonts w:eastAsia="Times New Roman"/>
                <w:spacing w:val="40"/>
                <w:lang w:eastAsia="pl-PL"/>
              </w:rPr>
            </w:pPr>
            <w:r w:rsidRPr="001B0367">
              <w:rPr>
                <w:rFonts w:eastAsia="Times New Roman"/>
                <w:spacing w:val="40"/>
                <w:lang w:eastAsia="pl-PL"/>
              </w:rPr>
              <w:t>......................................................................</w:t>
            </w:r>
          </w:p>
        </w:tc>
      </w:tr>
      <w:tr w:rsidR="0028195A" w:rsidRPr="001B0367" w14:paraId="086DF691" w14:textId="77777777" w:rsidTr="00684E7F">
        <w:trPr>
          <w:trHeight w:val="427"/>
        </w:trPr>
        <w:tc>
          <w:tcPr>
            <w:tcW w:w="1986" w:type="dxa"/>
            <w:vAlign w:val="bottom"/>
          </w:tcPr>
          <w:p w14:paraId="5763A0CF" w14:textId="77777777" w:rsidR="0028195A" w:rsidRPr="001B0367"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Adres </w:t>
            </w:r>
          </w:p>
        </w:tc>
        <w:tc>
          <w:tcPr>
            <w:tcW w:w="7225" w:type="dxa"/>
            <w:vAlign w:val="bottom"/>
          </w:tcPr>
          <w:p w14:paraId="241D05A3" w14:textId="77777777" w:rsidR="0028195A" w:rsidRPr="001B0367" w:rsidRDefault="0028195A" w:rsidP="0028195A">
            <w:pPr>
              <w:widowControl w:val="0"/>
              <w:autoSpaceDE w:val="0"/>
              <w:autoSpaceDN w:val="0"/>
              <w:adjustRightInd w:val="0"/>
              <w:spacing w:before="60" w:after="0" w:line="240" w:lineRule="auto"/>
              <w:jc w:val="center"/>
              <w:rPr>
                <w:rFonts w:eastAsia="Times New Roman"/>
                <w:lang w:eastAsia="pl-PL"/>
              </w:rPr>
            </w:pPr>
            <w:r w:rsidRPr="001B0367">
              <w:rPr>
                <w:rFonts w:eastAsia="Times New Roman"/>
                <w:spacing w:val="40"/>
                <w:lang w:eastAsia="pl-PL"/>
              </w:rPr>
              <w:t>......................................................................</w:t>
            </w:r>
          </w:p>
        </w:tc>
      </w:tr>
    </w:tbl>
    <w:p w14:paraId="7D98BC90" w14:textId="77777777" w:rsidR="0028195A" w:rsidRPr="001B0367" w:rsidRDefault="0028195A" w:rsidP="0028195A">
      <w:pPr>
        <w:suppressAutoHyphens w:val="0"/>
        <w:spacing w:before="60" w:after="0" w:line="360" w:lineRule="auto"/>
        <w:ind w:left="284"/>
        <w:jc w:val="both"/>
        <w:rPr>
          <w:rFonts w:eastAsia="Times New Roman"/>
          <w:lang w:eastAsia="pl-PL"/>
        </w:rPr>
      </w:pPr>
    </w:p>
    <w:p w14:paraId="6786E0BD" w14:textId="77777777"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Ja (My) niżej podpisany (ni)</w:t>
      </w:r>
    </w:p>
    <w:p w14:paraId="3C689963"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13D145EE"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w:t>
      </w:r>
    </w:p>
    <w:p w14:paraId="5E748291"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36C1DCFA" w14:textId="77777777"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działając w imieniu i na rzecz : ……………………………………………………………………………………………………………………………………………………………………………………………………</w:t>
      </w:r>
    </w:p>
    <w:p w14:paraId="464736AA"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3508FB6A" w14:textId="4EB758C2"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 xml:space="preserve">oświadczam(y), że w postępowaniu </w:t>
      </w:r>
      <w:r w:rsidR="001B0367">
        <w:rPr>
          <w:rFonts w:eastAsia="Times New Roman"/>
          <w:lang w:eastAsia="pl-PL"/>
        </w:rPr>
        <w:t>0</w:t>
      </w:r>
      <w:r w:rsidR="006742AF">
        <w:rPr>
          <w:rFonts w:eastAsia="Times New Roman"/>
          <w:lang w:eastAsia="pl-PL"/>
        </w:rPr>
        <w:t>6</w:t>
      </w:r>
      <w:r w:rsidR="001B0367">
        <w:rPr>
          <w:rFonts w:eastAsia="Times New Roman"/>
          <w:lang w:eastAsia="pl-PL"/>
        </w:rPr>
        <w:t>/ZP/21</w:t>
      </w:r>
      <w:r w:rsidRPr="001B0367">
        <w:rPr>
          <w:rFonts w:eastAsia="Times New Roman"/>
          <w:lang w:eastAsia="pl-PL"/>
        </w:rPr>
        <w:t>na:</w:t>
      </w:r>
    </w:p>
    <w:p w14:paraId="34A1DB50" w14:textId="781D66E5" w:rsidR="0028195A" w:rsidRPr="001B0367" w:rsidRDefault="006742AF" w:rsidP="0028195A">
      <w:pPr>
        <w:tabs>
          <w:tab w:val="center" w:pos="4536"/>
          <w:tab w:val="right" w:pos="9072"/>
        </w:tabs>
        <w:suppressAutoHyphens w:val="0"/>
        <w:spacing w:after="0" w:line="240" w:lineRule="auto"/>
        <w:jc w:val="both"/>
        <w:rPr>
          <w:rFonts w:eastAsia="Times New Roman"/>
          <w:b/>
          <w:iCs/>
          <w:lang w:eastAsia="pl-PL"/>
        </w:rPr>
      </w:pPr>
      <w:r w:rsidRPr="006742AF">
        <w:rPr>
          <w:rFonts w:eastAsia="Times New Roman"/>
          <w:b/>
          <w:iCs/>
          <w:lang w:eastAsia="pl-PL"/>
        </w:rPr>
        <w:t>Modernizacja instalacji oświetleniowej w ciągach komunikacyjnych i sanitariatach w budynku nr 5 na terenie Akademii Marynarki Wojennej w Gdyni przy ul. Śmidowicza 69, wpisanego do rejestru zabytków pod numerem 1859.</w:t>
      </w:r>
      <w:r w:rsidR="0028195A" w:rsidRPr="001B0367">
        <w:rPr>
          <w:rFonts w:eastAsia="Times New Roman"/>
          <w:b/>
          <w:iCs/>
          <w:lang w:eastAsia="pl-PL"/>
        </w:rPr>
        <w:tab/>
      </w:r>
    </w:p>
    <w:p w14:paraId="406762AE" w14:textId="77777777" w:rsidR="0028195A" w:rsidRPr="001B0367" w:rsidRDefault="0028195A" w:rsidP="0028195A">
      <w:pPr>
        <w:tabs>
          <w:tab w:val="center" w:pos="4536"/>
          <w:tab w:val="right" w:pos="9072"/>
        </w:tabs>
        <w:suppressAutoHyphens w:val="0"/>
        <w:spacing w:after="0" w:line="240" w:lineRule="auto"/>
        <w:jc w:val="both"/>
        <w:rPr>
          <w:rFonts w:eastAsia="Times New Roman"/>
          <w:lang w:eastAsia="pl-PL"/>
        </w:rPr>
      </w:pPr>
      <w:r w:rsidRPr="001B0367">
        <w:rPr>
          <w:rFonts w:eastAsia="Times New Roman"/>
          <w:lang w:eastAsia="pl-PL"/>
        </w:rPr>
        <w:tab/>
      </w:r>
      <w:r w:rsidRPr="001B0367">
        <w:rPr>
          <w:rFonts w:eastAsia="Times New Roman"/>
          <w:lang w:eastAsia="pl-PL"/>
        </w:rPr>
        <w:tab/>
        <w:t xml:space="preserve">                             </w:t>
      </w:r>
    </w:p>
    <w:p w14:paraId="59418626" w14:textId="77777777" w:rsidR="0028195A" w:rsidRPr="001B0367" w:rsidRDefault="0028195A" w:rsidP="0028195A">
      <w:pPr>
        <w:widowControl w:val="0"/>
        <w:autoSpaceDE w:val="0"/>
        <w:autoSpaceDN w:val="0"/>
        <w:adjustRightInd w:val="0"/>
        <w:spacing w:after="0" w:line="240" w:lineRule="auto"/>
        <w:jc w:val="both"/>
        <w:rPr>
          <w:rFonts w:eastAsia="Times New Roman"/>
          <w:lang w:eastAsia="pl-PL"/>
        </w:rPr>
      </w:pPr>
      <w:r w:rsidRPr="001B0367">
        <w:rPr>
          <w:rFonts w:eastAsia="Times New Roman"/>
          <w:lang w:eastAsia="pl-PL"/>
        </w:rPr>
        <w:t>zobowiązuję (zobowiązujemy) się udostępnić swoje zasoby Wykonawcy:</w:t>
      </w:r>
    </w:p>
    <w:p w14:paraId="41C450F2"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23623865"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w:t>
      </w:r>
    </w:p>
    <w:p w14:paraId="0A1A446D" w14:textId="77777777" w:rsidR="0028195A" w:rsidRPr="00CE0CEC" w:rsidRDefault="0028195A" w:rsidP="0028195A">
      <w:pPr>
        <w:widowControl w:val="0"/>
        <w:autoSpaceDE w:val="0"/>
        <w:autoSpaceDN w:val="0"/>
        <w:adjustRightInd w:val="0"/>
        <w:spacing w:after="0" w:line="240" w:lineRule="auto"/>
        <w:jc w:val="center"/>
        <w:rPr>
          <w:rFonts w:eastAsia="Times New Roman"/>
          <w:i/>
          <w:sz w:val="20"/>
          <w:szCs w:val="20"/>
          <w:lang w:eastAsia="pl-PL"/>
        </w:rPr>
      </w:pPr>
      <w:r w:rsidRPr="00CE0CEC">
        <w:rPr>
          <w:rFonts w:eastAsia="Times New Roman"/>
          <w:i/>
          <w:sz w:val="20"/>
          <w:szCs w:val="20"/>
          <w:lang w:eastAsia="pl-PL"/>
        </w:rPr>
        <w:t>(pełna nazwa Wykonawcy i adres/siedziba Wykonawcy)</w:t>
      </w:r>
    </w:p>
    <w:p w14:paraId="2CBFB2E2"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513E6529" w14:textId="77777777" w:rsidR="0028195A" w:rsidRPr="001B0367" w:rsidRDefault="0028195A" w:rsidP="0028195A">
      <w:pPr>
        <w:widowControl w:val="0"/>
        <w:autoSpaceDE w:val="0"/>
        <w:autoSpaceDN w:val="0"/>
        <w:adjustRightInd w:val="0"/>
        <w:spacing w:after="0" w:line="240" w:lineRule="auto"/>
        <w:jc w:val="both"/>
        <w:rPr>
          <w:rFonts w:eastAsia="Times New Roman"/>
          <w:lang w:eastAsia="pl-PL"/>
        </w:rPr>
      </w:pPr>
      <w:r w:rsidRPr="001B0367">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61BBC6A9"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7BC12964" w14:textId="77777777" w:rsidR="0028195A" w:rsidRPr="001B0367" w:rsidRDefault="0028195A" w:rsidP="00232E4C">
      <w:pPr>
        <w:widowControl w:val="0"/>
        <w:numPr>
          <w:ilvl w:val="0"/>
          <w:numId w:val="36"/>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zakres moich zasobów dostępnych Wykonawcy:</w:t>
      </w:r>
    </w:p>
    <w:p w14:paraId="3C5DE607"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794E6864"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5007B9F7"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p>
    <w:p w14:paraId="53761976" w14:textId="77777777" w:rsidR="0028195A" w:rsidRPr="001B0367" w:rsidRDefault="0028195A" w:rsidP="00232E4C">
      <w:pPr>
        <w:widowControl w:val="0"/>
        <w:numPr>
          <w:ilvl w:val="0"/>
          <w:numId w:val="36"/>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sposób wykorzystania moich zasobów przez Wykonawcę przy wykonywaniu zamówienia:</w:t>
      </w:r>
    </w:p>
    <w:p w14:paraId="74BBB0CF"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5F7AF972"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0BC07B2F"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72427BB5"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p>
    <w:p w14:paraId="7B90D373" w14:textId="77777777" w:rsidR="0028195A" w:rsidRPr="001B0367" w:rsidRDefault="0028195A" w:rsidP="00232E4C">
      <w:pPr>
        <w:widowControl w:val="0"/>
        <w:numPr>
          <w:ilvl w:val="0"/>
          <w:numId w:val="36"/>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charakteru stosunku, jaki będzie mnie łączył z Wykonawcą:</w:t>
      </w:r>
    </w:p>
    <w:p w14:paraId="7E0CD6FD"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4DA09D9F"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25CBC464"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1539EBD3"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6A18B9AB" w14:textId="77777777" w:rsidR="0028195A" w:rsidRPr="001B0367" w:rsidRDefault="0028195A" w:rsidP="00232E4C">
      <w:pPr>
        <w:widowControl w:val="0"/>
        <w:numPr>
          <w:ilvl w:val="0"/>
          <w:numId w:val="36"/>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zakres i okres mojego udziału przy wykonywaniu zamówienia:</w:t>
      </w:r>
    </w:p>
    <w:p w14:paraId="5197C1EB"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5F2B2656" w14:textId="77777777" w:rsidR="001B0367" w:rsidRDefault="001B0367" w:rsidP="0028195A">
      <w:pPr>
        <w:ind w:left="6372"/>
        <w:jc w:val="right"/>
        <w:rPr>
          <w:b/>
          <w:i/>
          <w:u w:val="single"/>
        </w:rPr>
      </w:pPr>
    </w:p>
    <w:p w14:paraId="06686323" w14:textId="77777777" w:rsidR="001B0367" w:rsidRDefault="001B0367" w:rsidP="0028195A">
      <w:pPr>
        <w:ind w:left="6372"/>
        <w:jc w:val="right"/>
        <w:rPr>
          <w:b/>
          <w:i/>
          <w:u w:val="single"/>
        </w:rPr>
      </w:pPr>
    </w:p>
    <w:p w14:paraId="35DE8F25" w14:textId="77777777" w:rsidR="001B0367" w:rsidRDefault="001B0367" w:rsidP="0028195A">
      <w:pPr>
        <w:ind w:left="6372"/>
        <w:jc w:val="right"/>
        <w:rPr>
          <w:b/>
          <w:i/>
          <w:u w:val="single"/>
        </w:rPr>
      </w:pPr>
    </w:p>
    <w:p w14:paraId="66453086" w14:textId="77777777" w:rsidR="001B0367" w:rsidRDefault="001B0367" w:rsidP="0028195A">
      <w:pPr>
        <w:ind w:left="6372"/>
        <w:jc w:val="right"/>
        <w:rPr>
          <w:b/>
          <w:i/>
          <w:u w:val="single"/>
        </w:rPr>
      </w:pPr>
    </w:p>
    <w:p w14:paraId="6E0119B4" w14:textId="31FA3161" w:rsidR="0028195A" w:rsidRPr="001B0367" w:rsidRDefault="0028195A" w:rsidP="0028195A">
      <w:pPr>
        <w:ind w:left="6372"/>
        <w:jc w:val="right"/>
        <w:rPr>
          <w:b/>
          <w:i/>
          <w:u w:val="single"/>
        </w:rPr>
      </w:pPr>
      <w:r w:rsidRPr="001B0367">
        <w:rPr>
          <w:b/>
          <w:i/>
          <w:u w:val="single"/>
        </w:rPr>
        <w:t>ZAŁĄCZNIK NR 8</w:t>
      </w:r>
    </w:p>
    <w:p w14:paraId="3B43F7E4" w14:textId="77777777" w:rsidR="0028195A" w:rsidRPr="001B0367" w:rsidRDefault="0028195A" w:rsidP="0028195A">
      <w:pPr>
        <w:ind w:left="6372"/>
        <w:jc w:val="right"/>
        <w:rPr>
          <w:b/>
          <w:i/>
          <w:u w:val="single"/>
        </w:rPr>
      </w:pPr>
    </w:p>
    <w:p w14:paraId="3989B614" w14:textId="77777777" w:rsidR="0028195A" w:rsidRPr="001B0367" w:rsidRDefault="0028195A" w:rsidP="0028195A">
      <w:pPr>
        <w:spacing w:before="120" w:after="120"/>
        <w:jc w:val="center"/>
        <w:rPr>
          <w:i/>
          <w:u w:val="single"/>
        </w:rPr>
      </w:pPr>
      <w:r w:rsidRPr="001B0367">
        <w:rPr>
          <w:b/>
        </w:rPr>
        <w:t>Oświadczenie wymagane od wykonawcy w zakresie wypełnienia obowiązków informacyjnych wynikających z RODO</w:t>
      </w:r>
    </w:p>
    <w:p w14:paraId="731AE558" w14:textId="5109C104" w:rsidR="0028195A" w:rsidRPr="001B0367" w:rsidRDefault="0028195A" w:rsidP="0028195A">
      <w:pPr>
        <w:jc w:val="both"/>
      </w:pPr>
      <w:r w:rsidRPr="001B0367">
        <w:t>Wykonawca ubiegając się o udzielenie zamówienia publicznego jest zobowiązany do wypełnienia wszystkich obowiązków formalno-</w:t>
      </w:r>
      <w:r w:rsidR="00CE0CEC">
        <w:t xml:space="preserve">prawnych związanych z udziałem </w:t>
      </w:r>
      <w:r w:rsidRPr="001B0367">
        <w:t>w postępowaniu. Do obowiązków tych należą m.in. obowiązki wynikające z RODO</w:t>
      </w:r>
      <w:r w:rsidRPr="001B0367">
        <w:rPr>
          <w:vertAlign w:val="superscript"/>
        </w:rPr>
        <w:footnoteReference w:id="4"/>
      </w:r>
      <w:r w:rsidRPr="001B0367">
        <w:rPr>
          <w:vertAlign w:val="superscript"/>
        </w:rPr>
        <w:t>)</w:t>
      </w:r>
      <w:r w:rsidR="00CE0CEC">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69DD5721" w14:textId="77777777" w:rsidR="0028195A" w:rsidRPr="001B0367" w:rsidRDefault="0028195A" w:rsidP="0028195A">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6B64780F" w14:textId="672C82EE" w:rsidR="0028195A" w:rsidRPr="001B0367" w:rsidRDefault="0028195A" w:rsidP="0028195A">
      <w:pPr>
        <w:jc w:val="both"/>
      </w:pPr>
      <w:r w:rsidRPr="001B0367">
        <w:t xml:space="preserve">W celu zapewnienia, że wykonawca wypełnił ww. obowiązki informacyjne oraz ochrony prawnie uzasadnionych interesów osoby trzeciej, </w:t>
      </w:r>
      <w:r w:rsidR="00CE0CEC">
        <w:t xml:space="preserve">której dane zostały przekazane </w:t>
      </w:r>
      <w:r w:rsidRPr="001B0367">
        <w:t xml:space="preserve">w związku z udziałem wykonawcy w postępowaniu, wykonawca składa w postępowaniu o udzielenie zamówienia publicznego oświadczenie o wypełnieniu przez niego obowiązków informacyjnych przewidzianych </w:t>
      </w:r>
      <w:r w:rsidR="00CE0CEC">
        <w:br/>
      </w:r>
      <w:r w:rsidRPr="001B0367">
        <w:t>w art. 13 lub art. 14 RODO.</w:t>
      </w:r>
    </w:p>
    <w:p w14:paraId="085EC6F2" w14:textId="3A57558D" w:rsidR="0028195A" w:rsidRDefault="0028195A" w:rsidP="0028195A">
      <w:r w:rsidRPr="001B0367">
        <w:t>Oświadczenie wykonawca składa razem z ofertą.</w:t>
      </w:r>
    </w:p>
    <w:p w14:paraId="4379D638" w14:textId="43AB3ADE" w:rsidR="00CE0CEC" w:rsidRDefault="00CE0CEC" w:rsidP="0028195A">
      <w:pPr>
        <w:rPr>
          <w:i/>
          <w:u w:val="single"/>
        </w:rPr>
      </w:pPr>
    </w:p>
    <w:p w14:paraId="1AFE2494" w14:textId="77777777" w:rsidR="00322842" w:rsidRPr="001B0367" w:rsidRDefault="00322842" w:rsidP="0028195A">
      <w:pPr>
        <w:rPr>
          <w:i/>
          <w:u w:val="single"/>
        </w:rPr>
      </w:pPr>
    </w:p>
    <w:p w14:paraId="3702F02E" w14:textId="0A68E708" w:rsidR="0028195A" w:rsidRDefault="0028195A" w:rsidP="0028195A">
      <w:pPr>
        <w:jc w:val="center"/>
        <w:rPr>
          <w:i/>
          <w:u w:val="single"/>
        </w:rPr>
      </w:pPr>
      <w:r w:rsidRPr="001B0367">
        <w:rPr>
          <w:i/>
          <w:u w:val="single"/>
        </w:rPr>
        <w:t xml:space="preserve">oświadczenie wymagane od wykonawcy w zakresie wypełnienia obowiązków informacyjnych przewidzianych w art. 13 lub art. 14 RODO </w:t>
      </w:r>
    </w:p>
    <w:p w14:paraId="7573CDC8" w14:textId="77777777" w:rsidR="00CE0CEC" w:rsidRPr="00CE0CEC" w:rsidRDefault="00CE0CEC" w:rsidP="0028195A">
      <w:pPr>
        <w:jc w:val="center"/>
        <w:rPr>
          <w:i/>
          <w:sz w:val="8"/>
          <w:szCs w:val="8"/>
          <w:u w:val="single"/>
        </w:rPr>
      </w:pPr>
    </w:p>
    <w:p w14:paraId="4BAD0CA5" w14:textId="4B3C8740" w:rsidR="0028195A" w:rsidRDefault="0028195A" w:rsidP="0028195A">
      <w:pPr>
        <w:spacing w:line="360" w:lineRule="auto"/>
        <w:jc w:val="both"/>
      </w:pPr>
      <w:r w:rsidRPr="001B0367">
        <w:rPr>
          <w:color w:val="000000"/>
        </w:rPr>
        <w:t>Oświadczam, że wypełniłem obowiązki informacyjne przewidziane w art. 13 lub art. 14 RODO</w:t>
      </w:r>
      <w:r w:rsidR="00CE0CEC">
        <w:rPr>
          <w:color w:val="000000"/>
          <w:vertAlign w:val="superscript"/>
        </w:rPr>
        <w:t>4</w:t>
      </w:r>
      <w:r w:rsidRPr="001B0367">
        <w:rPr>
          <w:color w:val="000000"/>
          <w:vertAlign w:val="superscript"/>
        </w:rPr>
        <w:t>)</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26A59218" w14:textId="4DE0C7A4" w:rsidR="00D662BF" w:rsidRPr="001B0367" w:rsidRDefault="00D662BF" w:rsidP="0028195A">
      <w:pPr>
        <w:spacing w:line="360" w:lineRule="auto"/>
        <w:jc w:val="both"/>
      </w:pPr>
    </w:p>
    <w:p w14:paraId="2CF5F67A" w14:textId="75C77FBB" w:rsidR="0028195A" w:rsidRPr="00CE0CEC" w:rsidRDefault="00D662BF" w:rsidP="00D662BF">
      <w:pPr>
        <w:spacing w:line="360" w:lineRule="auto"/>
        <w:ind w:left="142" w:hanging="142"/>
        <w:jc w:val="both"/>
        <w:rPr>
          <w:sz w:val="18"/>
          <w:szCs w:val="18"/>
        </w:rPr>
      </w:pPr>
      <w:r w:rsidRPr="00D662BF">
        <w:rPr>
          <w:b/>
          <w:color w:val="000000"/>
          <w:sz w:val="18"/>
          <w:szCs w:val="18"/>
        </w:rPr>
        <w:t>*</w:t>
      </w:r>
      <w:r w:rsidR="0028195A" w:rsidRPr="00CE0CEC">
        <w:rPr>
          <w:color w:val="000000"/>
          <w:sz w:val="18"/>
          <w:szCs w:val="18"/>
        </w:rPr>
        <w:t xml:space="preserve"> W przypadku gdy wykonawca </w:t>
      </w:r>
      <w:r w:rsidR="0028195A" w:rsidRPr="00CE0CEC">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2FD651C" w14:textId="39689F84" w:rsidR="0028195A" w:rsidRDefault="0028195A" w:rsidP="0028195A">
      <w:pPr>
        <w:widowControl w:val="0"/>
        <w:autoSpaceDE w:val="0"/>
        <w:autoSpaceDN w:val="0"/>
        <w:adjustRightInd w:val="0"/>
        <w:spacing w:after="0" w:line="240" w:lineRule="auto"/>
        <w:ind w:left="567"/>
        <w:jc w:val="center"/>
        <w:rPr>
          <w:rFonts w:eastAsia="Times New Roman"/>
          <w:lang w:eastAsia="pl-PL"/>
        </w:rPr>
      </w:pPr>
    </w:p>
    <w:p w14:paraId="7DBC50B5" w14:textId="4AC09A6A" w:rsidR="00CE0CEC" w:rsidRDefault="00CE0CEC" w:rsidP="0028195A">
      <w:pPr>
        <w:widowControl w:val="0"/>
        <w:autoSpaceDE w:val="0"/>
        <w:autoSpaceDN w:val="0"/>
        <w:adjustRightInd w:val="0"/>
        <w:spacing w:after="0" w:line="240" w:lineRule="auto"/>
        <w:ind w:left="567"/>
        <w:jc w:val="center"/>
        <w:rPr>
          <w:rFonts w:eastAsia="Times New Roman"/>
          <w:lang w:eastAsia="pl-PL"/>
        </w:rPr>
      </w:pPr>
    </w:p>
    <w:p w14:paraId="2A11CFF1" w14:textId="514F4EBF" w:rsidR="00895853" w:rsidRDefault="00895853" w:rsidP="00895853">
      <w:pPr>
        <w:tabs>
          <w:tab w:val="left" w:pos="1701"/>
        </w:tabs>
        <w:jc w:val="right"/>
        <w:rPr>
          <w:b/>
          <w:i/>
          <w:u w:val="single"/>
        </w:rPr>
      </w:pPr>
      <w:bookmarkStart w:id="9" w:name="_Hlk63752610"/>
      <w:r w:rsidRPr="00CF7419">
        <w:rPr>
          <w:b/>
          <w:i/>
          <w:u w:val="single"/>
        </w:rPr>
        <w:t xml:space="preserve">ZAŁĄCZNIK NR </w:t>
      </w:r>
      <w:r>
        <w:rPr>
          <w:b/>
          <w:i/>
          <w:u w:val="single"/>
        </w:rPr>
        <w:t>9</w:t>
      </w:r>
    </w:p>
    <w:p w14:paraId="6CE3E0EC" w14:textId="77777777" w:rsidR="000A1A39" w:rsidRDefault="000A1A39" w:rsidP="00895853">
      <w:pPr>
        <w:jc w:val="center"/>
        <w:rPr>
          <w:b/>
        </w:rPr>
      </w:pPr>
    </w:p>
    <w:p w14:paraId="0863095A" w14:textId="0CFD4F9D" w:rsidR="00895853" w:rsidRPr="00967A39" w:rsidRDefault="00895853" w:rsidP="00895853">
      <w:pPr>
        <w:jc w:val="center"/>
        <w:rPr>
          <w:b/>
        </w:rPr>
      </w:pPr>
      <w:r w:rsidRPr="00967A39">
        <w:rPr>
          <w:b/>
        </w:rPr>
        <w:t xml:space="preserve">WYKAZ </w:t>
      </w:r>
      <w:r>
        <w:rPr>
          <w:b/>
        </w:rPr>
        <w:t>ROBÓT BUDOWLANYCH</w:t>
      </w:r>
      <w:r w:rsidRPr="00967A39">
        <w:rPr>
          <w:b/>
        </w:rPr>
        <w:t xml:space="preserve"> ZGODNY Z WARUNKAMI Z RODZIAŁU 21 SWZ</w:t>
      </w:r>
    </w:p>
    <w:p w14:paraId="5A6A6908" w14:textId="77777777" w:rsidR="00895853" w:rsidRDefault="00895853" w:rsidP="00895853">
      <w:pPr>
        <w:jc w:val="both"/>
      </w:pPr>
    </w:p>
    <w:tbl>
      <w:tblPr>
        <w:tblW w:w="0" w:type="auto"/>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4"/>
        <w:gridCol w:w="1025"/>
        <w:gridCol w:w="1439"/>
        <w:gridCol w:w="1908"/>
        <w:gridCol w:w="1034"/>
        <w:gridCol w:w="904"/>
      </w:tblGrid>
      <w:tr w:rsidR="00895853" w14:paraId="15B0D090" w14:textId="77777777" w:rsidTr="000A1A39">
        <w:trPr>
          <w:trHeight w:val="1429"/>
          <w:jc w:val="center"/>
        </w:trPr>
        <w:tc>
          <w:tcPr>
            <w:tcW w:w="2184" w:type="dxa"/>
            <w:shd w:val="clear" w:color="auto" w:fill="auto"/>
            <w:vAlign w:val="center"/>
          </w:tcPr>
          <w:p w14:paraId="535AE681" w14:textId="77777777" w:rsidR="00895853" w:rsidRDefault="00895853" w:rsidP="006752F5">
            <w:pPr>
              <w:autoSpaceDE w:val="0"/>
              <w:spacing w:after="0" w:line="240" w:lineRule="auto"/>
              <w:jc w:val="center"/>
            </w:pPr>
            <w:r>
              <w:rPr>
                <w:b/>
                <w:bCs/>
                <w:sz w:val="16"/>
                <w:szCs w:val="16"/>
              </w:rPr>
              <w:t>PRZEDMIOT ZAMÓWIENIA</w:t>
            </w:r>
          </w:p>
          <w:p w14:paraId="6149BD00" w14:textId="77777777" w:rsidR="00895853" w:rsidRDefault="00895853" w:rsidP="006752F5">
            <w:pPr>
              <w:autoSpaceDE w:val="0"/>
              <w:spacing w:after="0" w:line="240" w:lineRule="auto"/>
              <w:jc w:val="center"/>
            </w:pPr>
            <w:r>
              <w:rPr>
                <w:b/>
                <w:bCs/>
                <w:sz w:val="16"/>
                <w:szCs w:val="16"/>
              </w:rPr>
              <w:t>adres, wykonany zakres rzeczowy – zakres musi potwierdzać spełnianie warunku postawionego przez Zamawiającego</w:t>
            </w:r>
          </w:p>
        </w:tc>
        <w:tc>
          <w:tcPr>
            <w:tcW w:w="1025" w:type="dxa"/>
            <w:shd w:val="clear" w:color="auto" w:fill="auto"/>
            <w:vAlign w:val="center"/>
          </w:tcPr>
          <w:p w14:paraId="64E4968B" w14:textId="77777777" w:rsidR="00895853" w:rsidRDefault="00895853" w:rsidP="006752F5">
            <w:pPr>
              <w:autoSpaceDE w:val="0"/>
              <w:spacing w:after="0" w:line="240" w:lineRule="auto"/>
              <w:jc w:val="center"/>
            </w:pPr>
            <w:r>
              <w:rPr>
                <w:b/>
                <w:bCs/>
                <w:sz w:val="16"/>
                <w:szCs w:val="16"/>
              </w:rPr>
              <w:t>Termin</w:t>
            </w:r>
          </w:p>
          <w:p w14:paraId="307041C4" w14:textId="77777777" w:rsidR="00895853" w:rsidRDefault="00895853" w:rsidP="006752F5">
            <w:pPr>
              <w:autoSpaceDE w:val="0"/>
              <w:spacing w:after="0" w:line="240" w:lineRule="auto"/>
              <w:jc w:val="center"/>
            </w:pPr>
            <w:r>
              <w:rPr>
                <w:b/>
                <w:bCs/>
                <w:sz w:val="16"/>
                <w:szCs w:val="16"/>
              </w:rPr>
              <w:t>realizacji</w:t>
            </w:r>
          </w:p>
          <w:p w14:paraId="5D97CBED" w14:textId="77777777" w:rsidR="00895853" w:rsidRDefault="00895853" w:rsidP="006752F5">
            <w:pPr>
              <w:widowControl w:val="0"/>
              <w:autoSpaceDE w:val="0"/>
              <w:spacing w:after="0" w:line="240" w:lineRule="auto"/>
              <w:jc w:val="center"/>
            </w:pPr>
            <w:r>
              <w:rPr>
                <w:b/>
                <w:bCs/>
                <w:sz w:val="16"/>
                <w:szCs w:val="16"/>
              </w:rPr>
              <w:t>od ÷ do</w:t>
            </w:r>
          </w:p>
        </w:tc>
        <w:tc>
          <w:tcPr>
            <w:tcW w:w="1439" w:type="dxa"/>
            <w:shd w:val="clear" w:color="auto" w:fill="auto"/>
            <w:vAlign w:val="center"/>
          </w:tcPr>
          <w:p w14:paraId="23772721" w14:textId="77777777" w:rsidR="00895853" w:rsidRDefault="00895853" w:rsidP="006752F5">
            <w:pPr>
              <w:widowControl w:val="0"/>
              <w:autoSpaceDE w:val="0"/>
              <w:spacing w:after="0" w:line="240" w:lineRule="auto"/>
              <w:jc w:val="center"/>
            </w:pPr>
            <w:r>
              <w:rPr>
                <w:b/>
                <w:bCs/>
                <w:sz w:val="16"/>
                <w:szCs w:val="16"/>
              </w:rPr>
              <w:t>Zamawiający</w:t>
            </w:r>
          </w:p>
        </w:tc>
        <w:tc>
          <w:tcPr>
            <w:tcW w:w="1908" w:type="dxa"/>
            <w:shd w:val="clear" w:color="auto" w:fill="auto"/>
            <w:vAlign w:val="center"/>
          </w:tcPr>
          <w:p w14:paraId="2D24E346" w14:textId="77777777" w:rsidR="00895853" w:rsidRDefault="00895853" w:rsidP="006752F5">
            <w:pPr>
              <w:autoSpaceDE w:val="0"/>
              <w:spacing w:after="0" w:line="240" w:lineRule="auto"/>
              <w:jc w:val="center"/>
            </w:pPr>
            <w:r>
              <w:rPr>
                <w:b/>
                <w:sz w:val="16"/>
                <w:szCs w:val="16"/>
              </w:rPr>
              <w:t xml:space="preserve">Sposób realizacji </w:t>
            </w:r>
            <w:r>
              <w:rPr>
                <w:sz w:val="16"/>
                <w:szCs w:val="16"/>
              </w:rPr>
              <w:t xml:space="preserve">(zasób własny/podmiot trzeci - </w:t>
            </w:r>
            <w:r>
              <w:rPr>
                <w:sz w:val="16"/>
                <w:szCs w:val="16"/>
              </w:rPr>
              <w:br/>
              <w:t>w przypadku udostepnienia podać nazwę podmiotu</w:t>
            </w:r>
            <w:r>
              <w:rPr>
                <w:b/>
                <w:sz w:val="16"/>
                <w:szCs w:val="16"/>
              </w:rPr>
              <w:t>)</w:t>
            </w:r>
          </w:p>
        </w:tc>
        <w:tc>
          <w:tcPr>
            <w:tcW w:w="1034" w:type="dxa"/>
            <w:shd w:val="clear" w:color="auto" w:fill="auto"/>
            <w:vAlign w:val="center"/>
          </w:tcPr>
          <w:p w14:paraId="7B2FB670" w14:textId="77777777" w:rsidR="00895853" w:rsidRDefault="00895853" w:rsidP="006752F5">
            <w:pPr>
              <w:autoSpaceDE w:val="0"/>
              <w:spacing w:after="0" w:line="240" w:lineRule="auto"/>
              <w:jc w:val="center"/>
            </w:pPr>
            <w:r>
              <w:rPr>
                <w:b/>
                <w:bCs/>
                <w:sz w:val="16"/>
                <w:szCs w:val="16"/>
              </w:rPr>
              <w:t>Wartość</w:t>
            </w:r>
          </w:p>
          <w:p w14:paraId="7076E7DC" w14:textId="77777777" w:rsidR="00895853" w:rsidRDefault="00895853" w:rsidP="006752F5">
            <w:pPr>
              <w:autoSpaceDE w:val="0"/>
              <w:spacing w:after="0" w:line="240" w:lineRule="auto"/>
              <w:jc w:val="center"/>
            </w:pPr>
            <w:r>
              <w:rPr>
                <w:b/>
                <w:bCs/>
                <w:sz w:val="16"/>
                <w:szCs w:val="16"/>
              </w:rPr>
              <w:t>zamówienia</w:t>
            </w:r>
          </w:p>
          <w:p w14:paraId="1CA9E8D2" w14:textId="77777777" w:rsidR="00895853" w:rsidRDefault="00895853" w:rsidP="006752F5">
            <w:pPr>
              <w:autoSpaceDE w:val="0"/>
              <w:spacing w:after="0" w:line="240" w:lineRule="auto"/>
              <w:jc w:val="center"/>
            </w:pPr>
            <w:r>
              <w:rPr>
                <w:b/>
                <w:bCs/>
                <w:sz w:val="16"/>
                <w:szCs w:val="16"/>
              </w:rPr>
              <w:t>(brutto)</w:t>
            </w:r>
          </w:p>
        </w:tc>
        <w:tc>
          <w:tcPr>
            <w:tcW w:w="904" w:type="dxa"/>
            <w:shd w:val="clear" w:color="auto" w:fill="auto"/>
            <w:vAlign w:val="center"/>
          </w:tcPr>
          <w:p w14:paraId="3D558A8B" w14:textId="77777777" w:rsidR="00895853" w:rsidRDefault="00895853" w:rsidP="006752F5">
            <w:pPr>
              <w:autoSpaceDE w:val="0"/>
              <w:spacing w:after="0" w:line="240" w:lineRule="auto"/>
              <w:jc w:val="center"/>
            </w:pPr>
            <w:r>
              <w:rPr>
                <w:b/>
                <w:sz w:val="16"/>
                <w:szCs w:val="16"/>
              </w:rPr>
              <w:t>Nr wpisu do rejestru zabytków</w:t>
            </w:r>
          </w:p>
        </w:tc>
      </w:tr>
      <w:tr w:rsidR="00895853" w14:paraId="6ADEA5BB" w14:textId="77777777" w:rsidTr="000A1A39">
        <w:trPr>
          <w:trHeight w:val="1122"/>
          <w:jc w:val="center"/>
        </w:trPr>
        <w:tc>
          <w:tcPr>
            <w:tcW w:w="2184" w:type="dxa"/>
            <w:shd w:val="clear" w:color="auto" w:fill="auto"/>
          </w:tcPr>
          <w:p w14:paraId="3B3DE487" w14:textId="77777777" w:rsidR="00895853" w:rsidRDefault="00895853" w:rsidP="006752F5">
            <w:pPr>
              <w:widowControl w:val="0"/>
              <w:snapToGrid w:val="0"/>
              <w:spacing w:after="0" w:line="240" w:lineRule="auto"/>
              <w:jc w:val="both"/>
              <w:textAlignment w:val="baseline"/>
              <w:rPr>
                <w:b/>
                <w:bCs/>
                <w:sz w:val="16"/>
                <w:szCs w:val="16"/>
              </w:rPr>
            </w:pPr>
          </w:p>
        </w:tc>
        <w:tc>
          <w:tcPr>
            <w:tcW w:w="1025" w:type="dxa"/>
            <w:shd w:val="clear" w:color="auto" w:fill="auto"/>
          </w:tcPr>
          <w:p w14:paraId="5074DC12" w14:textId="77777777" w:rsidR="00895853" w:rsidRDefault="00895853" w:rsidP="006752F5">
            <w:pPr>
              <w:widowControl w:val="0"/>
              <w:snapToGrid w:val="0"/>
              <w:spacing w:after="0" w:line="240" w:lineRule="auto"/>
              <w:jc w:val="both"/>
              <w:textAlignment w:val="baseline"/>
              <w:rPr>
                <w:b/>
                <w:bCs/>
                <w:sz w:val="16"/>
                <w:szCs w:val="16"/>
              </w:rPr>
            </w:pPr>
          </w:p>
        </w:tc>
        <w:tc>
          <w:tcPr>
            <w:tcW w:w="1439" w:type="dxa"/>
            <w:shd w:val="clear" w:color="auto" w:fill="auto"/>
          </w:tcPr>
          <w:p w14:paraId="2E2B6DE4" w14:textId="77777777" w:rsidR="00895853" w:rsidRDefault="00895853" w:rsidP="006752F5">
            <w:pPr>
              <w:widowControl w:val="0"/>
              <w:snapToGrid w:val="0"/>
              <w:spacing w:after="0" w:line="240" w:lineRule="auto"/>
              <w:jc w:val="both"/>
              <w:textAlignment w:val="baseline"/>
              <w:rPr>
                <w:b/>
                <w:bCs/>
                <w:sz w:val="16"/>
                <w:szCs w:val="16"/>
              </w:rPr>
            </w:pPr>
          </w:p>
        </w:tc>
        <w:tc>
          <w:tcPr>
            <w:tcW w:w="1908" w:type="dxa"/>
            <w:shd w:val="clear" w:color="auto" w:fill="auto"/>
          </w:tcPr>
          <w:p w14:paraId="53238504" w14:textId="77777777" w:rsidR="00895853" w:rsidRDefault="00895853" w:rsidP="006752F5">
            <w:pPr>
              <w:autoSpaceDE w:val="0"/>
              <w:spacing w:after="0" w:line="240" w:lineRule="auto"/>
              <w:ind w:left="-44"/>
            </w:pPr>
            <w:r>
              <w:rPr>
                <w:rFonts w:ascii="Symbol" w:eastAsia="Symbol" w:hAnsi="Symbol" w:cs="Symbol"/>
                <w:iCs/>
                <w:sz w:val="16"/>
                <w:szCs w:val="16"/>
              </w:rPr>
              <w:t></w:t>
            </w:r>
            <w:r>
              <w:rPr>
                <w:iCs/>
                <w:sz w:val="16"/>
                <w:szCs w:val="16"/>
              </w:rPr>
              <w:t xml:space="preserve"> jednego z Wykonawców</w:t>
            </w:r>
          </w:p>
          <w:p w14:paraId="14B2C558" w14:textId="77777777" w:rsidR="00895853" w:rsidRDefault="00895853" w:rsidP="006752F5">
            <w:pPr>
              <w:autoSpaceDE w:val="0"/>
              <w:spacing w:after="0" w:line="240" w:lineRule="auto"/>
              <w:ind w:left="-44"/>
            </w:pPr>
            <w:r>
              <w:rPr>
                <w:iCs/>
                <w:sz w:val="16"/>
                <w:szCs w:val="16"/>
              </w:rPr>
              <w:t>występujących wspólnie</w:t>
            </w:r>
          </w:p>
          <w:p w14:paraId="2949811C" w14:textId="77777777" w:rsidR="00895853" w:rsidRDefault="00895853" w:rsidP="006752F5">
            <w:pPr>
              <w:autoSpaceDE w:val="0"/>
              <w:spacing w:after="0" w:line="240" w:lineRule="auto"/>
              <w:ind w:left="-44"/>
            </w:pPr>
            <w:r>
              <w:rPr>
                <w:rFonts w:ascii="Symbol" w:eastAsia="Symbol" w:hAnsi="Symbol" w:cs="Symbol"/>
                <w:iCs/>
                <w:sz w:val="16"/>
                <w:szCs w:val="16"/>
              </w:rPr>
              <w:t></w:t>
            </w:r>
            <w:r>
              <w:rPr>
                <w:iCs/>
                <w:sz w:val="16"/>
                <w:szCs w:val="16"/>
              </w:rPr>
              <w:t xml:space="preserve"> innego podmiotu</w:t>
            </w:r>
          </w:p>
          <w:p w14:paraId="03EAD53C" w14:textId="77777777" w:rsidR="00895853" w:rsidRDefault="00895853" w:rsidP="006752F5">
            <w:pPr>
              <w:autoSpaceDE w:val="0"/>
              <w:spacing w:after="0" w:line="240" w:lineRule="auto"/>
              <w:ind w:left="-44"/>
            </w:pPr>
            <w:r>
              <w:rPr>
                <w:iCs/>
                <w:sz w:val="16"/>
                <w:szCs w:val="16"/>
              </w:rPr>
              <w:t>udostępniającego zasoby,</w:t>
            </w:r>
          </w:p>
          <w:p w14:paraId="122AB803" w14:textId="77777777" w:rsidR="000A1A39" w:rsidRDefault="000A1A39" w:rsidP="006752F5">
            <w:pPr>
              <w:widowControl w:val="0"/>
              <w:spacing w:after="0" w:line="240" w:lineRule="auto"/>
              <w:ind w:left="-44"/>
              <w:jc w:val="both"/>
              <w:textAlignment w:val="baseline"/>
              <w:rPr>
                <w:iCs/>
                <w:sz w:val="16"/>
                <w:szCs w:val="16"/>
              </w:rPr>
            </w:pPr>
          </w:p>
          <w:p w14:paraId="63030BE7" w14:textId="6F119FC2" w:rsidR="00895853" w:rsidRDefault="00895853" w:rsidP="006752F5">
            <w:pPr>
              <w:widowControl w:val="0"/>
              <w:spacing w:after="0" w:line="240" w:lineRule="auto"/>
              <w:ind w:left="-44"/>
              <w:jc w:val="both"/>
              <w:textAlignment w:val="baseline"/>
            </w:pPr>
            <w:r>
              <w:rPr>
                <w:iCs/>
                <w:sz w:val="16"/>
                <w:szCs w:val="16"/>
              </w:rPr>
              <w:t>tj. ………………………..</w:t>
            </w:r>
          </w:p>
        </w:tc>
        <w:tc>
          <w:tcPr>
            <w:tcW w:w="1034" w:type="dxa"/>
            <w:shd w:val="clear" w:color="auto" w:fill="auto"/>
          </w:tcPr>
          <w:p w14:paraId="06EC8419" w14:textId="77777777" w:rsidR="00895853" w:rsidRDefault="00895853" w:rsidP="006752F5">
            <w:pPr>
              <w:autoSpaceDE w:val="0"/>
              <w:snapToGrid w:val="0"/>
              <w:spacing w:after="0" w:line="240" w:lineRule="auto"/>
              <w:rPr>
                <w:iCs/>
                <w:sz w:val="16"/>
                <w:szCs w:val="16"/>
              </w:rPr>
            </w:pPr>
          </w:p>
        </w:tc>
        <w:tc>
          <w:tcPr>
            <w:tcW w:w="904" w:type="dxa"/>
            <w:shd w:val="clear" w:color="auto" w:fill="auto"/>
          </w:tcPr>
          <w:p w14:paraId="3A946B21" w14:textId="77777777" w:rsidR="00895853" w:rsidRDefault="00895853" w:rsidP="006752F5">
            <w:pPr>
              <w:autoSpaceDE w:val="0"/>
              <w:snapToGrid w:val="0"/>
              <w:spacing w:after="0" w:line="240" w:lineRule="auto"/>
              <w:rPr>
                <w:iCs/>
                <w:sz w:val="16"/>
                <w:szCs w:val="16"/>
              </w:rPr>
            </w:pPr>
          </w:p>
        </w:tc>
      </w:tr>
      <w:tr w:rsidR="00895853" w14:paraId="156C4EA8" w14:textId="77777777" w:rsidTr="000A1A39">
        <w:trPr>
          <w:trHeight w:val="1138"/>
          <w:jc w:val="center"/>
        </w:trPr>
        <w:tc>
          <w:tcPr>
            <w:tcW w:w="2184" w:type="dxa"/>
            <w:shd w:val="clear" w:color="auto" w:fill="auto"/>
          </w:tcPr>
          <w:p w14:paraId="7A88E17A" w14:textId="77777777" w:rsidR="00895853" w:rsidRDefault="00895853" w:rsidP="006752F5">
            <w:pPr>
              <w:widowControl w:val="0"/>
              <w:snapToGrid w:val="0"/>
              <w:spacing w:after="0" w:line="240" w:lineRule="auto"/>
              <w:jc w:val="both"/>
              <w:textAlignment w:val="baseline"/>
              <w:rPr>
                <w:iCs/>
                <w:sz w:val="16"/>
                <w:szCs w:val="16"/>
              </w:rPr>
            </w:pPr>
          </w:p>
        </w:tc>
        <w:tc>
          <w:tcPr>
            <w:tcW w:w="1025" w:type="dxa"/>
            <w:shd w:val="clear" w:color="auto" w:fill="auto"/>
          </w:tcPr>
          <w:p w14:paraId="703F10E9" w14:textId="77777777" w:rsidR="00895853" w:rsidRDefault="00895853" w:rsidP="006752F5">
            <w:pPr>
              <w:widowControl w:val="0"/>
              <w:snapToGrid w:val="0"/>
              <w:spacing w:after="0" w:line="240" w:lineRule="auto"/>
              <w:jc w:val="both"/>
              <w:textAlignment w:val="baseline"/>
              <w:rPr>
                <w:iCs/>
                <w:sz w:val="16"/>
                <w:szCs w:val="16"/>
              </w:rPr>
            </w:pPr>
          </w:p>
        </w:tc>
        <w:tc>
          <w:tcPr>
            <w:tcW w:w="1439" w:type="dxa"/>
            <w:shd w:val="clear" w:color="auto" w:fill="auto"/>
          </w:tcPr>
          <w:p w14:paraId="3E78A3C5" w14:textId="77777777" w:rsidR="00895853" w:rsidRDefault="00895853" w:rsidP="006752F5">
            <w:pPr>
              <w:widowControl w:val="0"/>
              <w:snapToGrid w:val="0"/>
              <w:spacing w:after="0" w:line="240" w:lineRule="auto"/>
              <w:jc w:val="both"/>
              <w:textAlignment w:val="baseline"/>
              <w:rPr>
                <w:iCs/>
                <w:sz w:val="16"/>
                <w:szCs w:val="16"/>
              </w:rPr>
            </w:pPr>
          </w:p>
        </w:tc>
        <w:tc>
          <w:tcPr>
            <w:tcW w:w="1908" w:type="dxa"/>
            <w:shd w:val="clear" w:color="auto" w:fill="auto"/>
          </w:tcPr>
          <w:p w14:paraId="352F906A" w14:textId="77777777" w:rsidR="00895853" w:rsidRDefault="00895853" w:rsidP="006752F5">
            <w:pPr>
              <w:autoSpaceDE w:val="0"/>
              <w:spacing w:after="0" w:line="240" w:lineRule="auto"/>
              <w:ind w:left="-44"/>
            </w:pPr>
            <w:r>
              <w:rPr>
                <w:rFonts w:ascii="Symbol" w:eastAsia="Symbol" w:hAnsi="Symbol" w:cs="Symbol"/>
                <w:iCs/>
                <w:sz w:val="16"/>
                <w:szCs w:val="16"/>
              </w:rPr>
              <w:t></w:t>
            </w:r>
            <w:r>
              <w:rPr>
                <w:iCs/>
                <w:sz w:val="16"/>
                <w:szCs w:val="16"/>
              </w:rPr>
              <w:t xml:space="preserve"> jednego z Wykonawców</w:t>
            </w:r>
          </w:p>
          <w:p w14:paraId="7CC3EFCC" w14:textId="77777777" w:rsidR="00895853" w:rsidRDefault="00895853" w:rsidP="006752F5">
            <w:pPr>
              <w:autoSpaceDE w:val="0"/>
              <w:spacing w:after="0" w:line="240" w:lineRule="auto"/>
              <w:ind w:left="-44"/>
            </w:pPr>
            <w:r>
              <w:rPr>
                <w:iCs/>
                <w:sz w:val="16"/>
                <w:szCs w:val="16"/>
              </w:rPr>
              <w:t>występujących wspólnie</w:t>
            </w:r>
          </w:p>
          <w:p w14:paraId="03D35548" w14:textId="77777777" w:rsidR="00895853" w:rsidRDefault="00895853" w:rsidP="006752F5">
            <w:pPr>
              <w:autoSpaceDE w:val="0"/>
              <w:spacing w:after="0" w:line="240" w:lineRule="auto"/>
              <w:ind w:left="-44"/>
            </w:pPr>
            <w:r>
              <w:rPr>
                <w:rFonts w:ascii="Symbol" w:eastAsia="Symbol" w:hAnsi="Symbol" w:cs="Symbol"/>
                <w:iCs/>
                <w:sz w:val="16"/>
                <w:szCs w:val="16"/>
              </w:rPr>
              <w:t></w:t>
            </w:r>
            <w:r>
              <w:rPr>
                <w:iCs/>
                <w:sz w:val="16"/>
                <w:szCs w:val="16"/>
              </w:rPr>
              <w:t xml:space="preserve"> innego podmiotu</w:t>
            </w:r>
          </w:p>
          <w:p w14:paraId="5D7B5B7C" w14:textId="77777777" w:rsidR="00895853" w:rsidRDefault="00895853" w:rsidP="006752F5">
            <w:pPr>
              <w:autoSpaceDE w:val="0"/>
              <w:spacing w:after="0" w:line="240" w:lineRule="auto"/>
              <w:ind w:left="-44"/>
            </w:pPr>
            <w:r>
              <w:rPr>
                <w:iCs/>
                <w:sz w:val="16"/>
                <w:szCs w:val="16"/>
              </w:rPr>
              <w:t>udostępniającego zasoby,</w:t>
            </w:r>
          </w:p>
          <w:p w14:paraId="6A2A3E0D" w14:textId="77777777" w:rsidR="000A1A39" w:rsidRDefault="000A1A39" w:rsidP="006752F5">
            <w:pPr>
              <w:widowControl w:val="0"/>
              <w:spacing w:after="0" w:line="240" w:lineRule="auto"/>
              <w:ind w:left="-44"/>
              <w:jc w:val="both"/>
              <w:textAlignment w:val="baseline"/>
              <w:rPr>
                <w:iCs/>
                <w:sz w:val="16"/>
                <w:szCs w:val="16"/>
              </w:rPr>
            </w:pPr>
          </w:p>
          <w:p w14:paraId="607183F4" w14:textId="13F647B9" w:rsidR="00895853" w:rsidRDefault="00895853" w:rsidP="006752F5">
            <w:pPr>
              <w:widowControl w:val="0"/>
              <w:spacing w:after="0" w:line="240" w:lineRule="auto"/>
              <w:ind w:left="-44"/>
              <w:jc w:val="both"/>
              <w:textAlignment w:val="baseline"/>
            </w:pPr>
            <w:r>
              <w:rPr>
                <w:iCs/>
                <w:sz w:val="16"/>
                <w:szCs w:val="16"/>
              </w:rPr>
              <w:t>tj. ………………………..</w:t>
            </w:r>
          </w:p>
          <w:p w14:paraId="7DE014A8" w14:textId="77777777" w:rsidR="00895853" w:rsidRDefault="00895853" w:rsidP="006752F5">
            <w:pPr>
              <w:widowControl w:val="0"/>
              <w:spacing w:after="0" w:line="240" w:lineRule="auto"/>
              <w:ind w:left="-44"/>
              <w:jc w:val="both"/>
              <w:textAlignment w:val="baseline"/>
              <w:rPr>
                <w:iCs/>
                <w:sz w:val="16"/>
                <w:szCs w:val="16"/>
              </w:rPr>
            </w:pPr>
          </w:p>
        </w:tc>
        <w:tc>
          <w:tcPr>
            <w:tcW w:w="1034" w:type="dxa"/>
            <w:shd w:val="clear" w:color="auto" w:fill="auto"/>
          </w:tcPr>
          <w:p w14:paraId="18857C40" w14:textId="77777777" w:rsidR="00895853" w:rsidRDefault="00895853" w:rsidP="006752F5">
            <w:pPr>
              <w:autoSpaceDE w:val="0"/>
              <w:snapToGrid w:val="0"/>
              <w:spacing w:after="0" w:line="240" w:lineRule="auto"/>
              <w:rPr>
                <w:iCs/>
                <w:sz w:val="16"/>
                <w:szCs w:val="16"/>
              </w:rPr>
            </w:pPr>
          </w:p>
        </w:tc>
        <w:tc>
          <w:tcPr>
            <w:tcW w:w="904" w:type="dxa"/>
            <w:shd w:val="clear" w:color="auto" w:fill="auto"/>
          </w:tcPr>
          <w:p w14:paraId="53FC699B" w14:textId="77777777" w:rsidR="00895853" w:rsidRDefault="00895853" w:rsidP="006752F5">
            <w:pPr>
              <w:autoSpaceDE w:val="0"/>
              <w:snapToGrid w:val="0"/>
              <w:spacing w:after="0" w:line="240" w:lineRule="auto"/>
              <w:rPr>
                <w:iCs/>
                <w:sz w:val="16"/>
                <w:szCs w:val="16"/>
              </w:rPr>
            </w:pPr>
          </w:p>
        </w:tc>
      </w:tr>
      <w:tr w:rsidR="00895853" w14:paraId="5010CCB4" w14:textId="77777777" w:rsidTr="000A1A39">
        <w:trPr>
          <w:trHeight w:val="1187"/>
          <w:jc w:val="center"/>
        </w:trPr>
        <w:tc>
          <w:tcPr>
            <w:tcW w:w="2184" w:type="dxa"/>
            <w:shd w:val="clear" w:color="auto" w:fill="auto"/>
          </w:tcPr>
          <w:p w14:paraId="7712335B" w14:textId="77777777" w:rsidR="00895853" w:rsidRDefault="00895853" w:rsidP="006752F5">
            <w:pPr>
              <w:widowControl w:val="0"/>
              <w:snapToGrid w:val="0"/>
              <w:spacing w:after="0" w:line="240" w:lineRule="auto"/>
              <w:jc w:val="both"/>
              <w:textAlignment w:val="baseline"/>
              <w:rPr>
                <w:iCs/>
                <w:sz w:val="16"/>
                <w:szCs w:val="16"/>
              </w:rPr>
            </w:pPr>
          </w:p>
        </w:tc>
        <w:tc>
          <w:tcPr>
            <w:tcW w:w="1025" w:type="dxa"/>
            <w:shd w:val="clear" w:color="auto" w:fill="auto"/>
          </w:tcPr>
          <w:p w14:paraId="10493055" w14:textId="77777777" w:rsidR="00895853" w:rsidRDefault="00895853" w:rsidP="006752F5">
            <w:pPr>
              <w:widowControl w:val="0"/>
              <w:snapToGrid w:val="0"/>
              <w:spacing w:after="0" w:line="240" w:lineRule="auto"/>
              <w:jc w:val="both"/>
              <w:textAlignment w:val="baseline"/>
              <w:rPr>
                <w:iCs/>
                <w:sz w:val="16"/>
                <w:szCs w:val="16"/>
              </w:rPr>
            </w:pPr>
          </w:p>
        </w:tc>
        <w:tc>
          <w:tcPr>
            <w:tcW w:w="1439" w:type="dxa"/>
            <w:shd w:val="clear" w:color="auto" w:fill="auto"/>
          </w:tcPr>
          <w:p w14:paraId="62CFF389" w14:textId="77777777" w:rsidR="00895853" w:rsidRDefault="00895853" w:rsidP="006752F5">
            <w:pPr>
              <w:widowControl w:val="0"/>
              <w:snapToGrid w:val="0"/>
              <w:spacing w:after="0" w:line="240" w:lineRule="auto"/>
              <w:jc w:val="both"/>
              <w:textAlignment w:val="baseline"/>
              <w:rPr>
                <w:iCs/>
                <w:sz w:val="16"/>
                <w:szCs w:val="16"/>
              </w:rPr>
            </w:pPr>
          </w:p>
        </w:tc>
        <w:tc>
          <w:tcPr>
            <w:tcW w:w="1908" w:type="dxa"/>
            <w:shd w:val="clear" w:color="auto" w:fill="auto"/>
          </w:tcPr>
          <w:p w14:paraId="5EBEB39F" w14:textId="77777777" w:rsidR="00895853" w:rsidRDefault="00895853" w:rsidP="006752F5">
            <w:pPr>
              <w:autoSpaceDE w:val="0"/>
              <w:spacing w:after="0" w:line="240" w:lineRule="auto"/>
              <w:ind w:left="-44"/>
            </w:pPr>
            <w:r>
              <w:rPr>
                <w:rFonts w:ascii="Symbol" w:eastAsia="Symbol" w:hAnsi="Symbol" w:cs="Symbol"/>
                <w:iCs/>
                <w:sz w:val="16"/>
                <w:szCs w:val="16"/>
              </w:rPr>
              <w:t></w:t>
            </w:r>
            <w:r>
              <w:rPr>
                <w:iCs/>
                <w:sz w:val="16"/>
                <w:szCs w:val="16"/>
              </w:rPr>
              <w:t xml:space="preserve"> jednego z Wykonawców</w:t>
            </w:r>
          </w:p>
          <w:p w14:paraId="54FDC755" w14:textId="77777777" w:rsidR="00895853" w:rsidRDefault="00895853" w:rsidP="006752F5">
            <w:pPr>
              <w:autoSpaceDE w:val="0"/>
              <w:spacing w:after="0" w:line="240" w:lineRule="auto"/>
              <w:ind w:left="-44"/>
            </w:pPr>
            <w:r>
              <w:rPr>
                <w:iCs/>
                <w:sz w:val="16"/>
                <w:szCs w:val="16"/>
              </w:rPr>
              <w:t>występujących wspólnie</w:t>
            </w:r>
          </w:p>
          <w:p w14:paraId="26D4E94A" w14:textId="77777777" w:rsidR="00895853" w:rsidRDefault="00895853" w:rsidP="006752F5">
            <w:pPr>
              <w:autoSpaceDE w:val="0"/>
              <w:spacing w:after="0" w:line="240" w:lineRule="auto"/>
              <w:ind w:left="-44"/>
            </w:pPr>
            <w:r>
              <w:rPr>
                <w:rFonts w:ascii="Symbol" w:eastAsia="Symbol" w:hAnsi="Symbol" w:cs="Symbol"/>
                <w:iCs/>
                <w:sz w:val="16"/>
                <w:szCs w:val="16"/>
              </w:rPr>
              <w:t></w:t>
            </w:r>
            <w:r>
              <w:rPr>
                <w:iCs/>
                <w:sz w:val="16"/>
                <w:szCs w:val="16"/>
              </w:rPr>
              <w:t xml:space="preserve"> innego podmiotu</w:t>
            </w:r>
          </w:p>
          <w:p w14:paraId="51067474" w14:textId="77777777" w:rsidR="00895853" w:rsidRDefault="00895853" w:rsidP="006752F5">
            <w:pPr>
              <w:autoSpaceDE w:val="0"/>
              <w:spacing w:after="0" w:line="240" w:lineRule="auto"/>
              <w:ind w:left="-44"/>
            </w:pPr>
            <w:r>
              <w:rPr>
                <w:iCs/>
                <w:sz w:val="16"/>
                <w:szCs w:val="16"/>
              </w:rPr>
              <w:t>udostępniającego zasoby,</w:t>
            </w:r>
          </w:p>
          <w:p w14:paraId="5113FB39" w14:textId="77777777" w:rsidR="000A1A39" w:rsidRDefault="000A1A39" w:rsidP="006752F5">
            <w:pPr>
              <w:widowControl w:val="0"/>
              <w:spacing w:after="0" w:line="240" w:lineRule="auto"/>
              <w:ind w:left="-44"/>
              <w:jc w:val="both"/>
              <w:textAlignment w:val="baseline"/>
              <w:rPr>
                <w:iCs/>
                <w:sz w:val="16"/>
                <w:szCs w:val="16"/>
              </w:rPr>
            </w:pPr>
          </w:p>
          <w:p w14:paraId="7FAE654C" w14:textId="6CD8B7E7" w:rsidR="00895853" w:rsidRDefault="00895853" w:rsidP="006752F5">
            <w:pPr>
              <w:widowControl w:val="0"/>
              <w:spacing w:after="0" w:line="240" w:lineRule="auto"/>
              <w:ind w:left="-44"/>
              <w:jc w:val="both"/>
              <w:textAlignment w:val="baseline"/>
            </w:pPr>
            <w:r>
              <w:rPr>
                <w:iCs/>
                <w:sz w:val="16"/>
                <w:szCs w:val="16"/>
              </w:rPr>
              <w:t>tj. ………………………..</w:t>
            </w:r>
          </w:p>
          <w:p w14:paraId="607108AC" w14:textId="77777777" w:rsidR="00895853" w:rsidRDefault="00895853" w:rsidP="006752F5">
            <w:pPr>
              <w:autoSpaceDE w:val="0"/>
              <w:spacing w:after="0" w:line="240" w:lineRule="auto"/>
              <w:ind w:left="-44"/>
              <w:rPr>
                <w:iCs/>
                <w:sz w:val="16"/>
                <w:szCs w:val="16"/>
              </w:rPr>
            </w:pPr>
          </w:p>
        </w:tc>
        <w:tc>
          <w:tcPr>
            <w:tcW w:w="1034" w:type="dxa"/>
            <w:shd w:val="clear" w:color="auto" w:fill="auto"/>
          </w:tcPr>
          <w:p w14:paraId="6B669642" w14:textId="77777777" w:rsidR="00895853" w:rsidRDefault="00895853" w:rsidP="006752F5">
            <w:pPr>
              <w:autoSpaceDE w:val="0"/>
              <w:snapToGrid w:val="0"/>
              <w:spacing w:after="0" w:line="240" w:lineRule="auto"/>
              <w:rPr>
                <w:iCs/>
                <w:sz w:val="16"/>
                <w:szCs w:val="16"/>
              </w:rPr>
            </w:pPr>
          </w:p>
        </w:tc>
        <w:tc>
          <w:tcPr>
            <w:tcW w:w="904" w:type="dxa"/>
            <w:shd w:val="clear" w:color="auto" w:fill="auto"/>
          </w:tcPr>
          <w:p w14:paraId="599F51C5" w14:textId="77777777" w:rsidR="00895853" w:rsidRDefault="00895853" w:rsidP="006752F5">
            <w:pPr>
              <w:autoSpaceDE w:val="0"/>
              <w:snapToGrid w:val="0"/>
              <w:spacing w:after="0" w:line="240" w:lineRule="auto"/>
              <w:rPr>
                <w:iCs/>
                <w:sz w:val="16"/>
                <w:szCs w:val="16"/>
              </w:rPr>
            </w:pPr>
          </w:p>
        </w:tc>
      </w:tr>
    </w:tbl>
    <w:p w14:paraId="69582445" w14:textId="77777777" w:rsidR="00895853" w:rsidRDefault="00895853" w:rsidP="00895853">
      <w:pPr>
        <w:jc w:val="both"/>
      </w:pPr>
    </w:p>
    <w:p w14:paraId="757448E0" w14:textId="77777777" w:rsidR="00895853" w:rsidRPr="007055F0" w:rsidRDefault="00895853" w:rsidP="00895853">
      <w:pPr>
        <w:widowControl w:val="0"/>
        <w:autoSpaceDE w:val="0"/>
        <w:autoSpaceDN w:val="0"/>
        <w:adjustRightInd w:val="0"/>
        <w:jc w:val="both"/>
        <w:rPr>
          <w:b/>
        </w:rPr>
      </w:pPr>
      <w:r w:rsidRPr="007055F0">
        <w:rPr>
          <w:b/>
        </w:rPr>
        <w:t xml:space="preserve">  UWAGA !!!</w:t>
      </w:r>
    </w:p>
    <w:p w14:paraId="091CA31A" w14:textId="4B89F595" w:rsidR="00895853" w:rsidRPr="007055F0" w:rsidRDefault="00895853" w:rsidP="000A1A39">
      <w:pPr>
        <w:pStyle w:val="pkt"/>
        <w:tabs>
          <w:tab w:val="left" w:pos="540"/>
          <w:tab w:val="left" w:pos="3119"/>
        </w:tabs>
        <w:spacing w:before="0" w:after="0"/>
        <w:ind w:left="142" w:firstLine="0"/>
        <w:rPr>
          <w:color w:val="000000"/>
          <w:sz w:val="22"/>
          <w:szCs w:val="22"/>
        </w:rPr>
      </w:pPr>
      <w:r w:rsidRPr="007055F0">
        <w:rPr>
          <w:bCs/>
          <w:sz w:val="22"/>
          <w:szCs w:val="22"/>
        </w:rPr>
        <w:t xml:space="preserve">W załączeniu dokumenty potwierdzające należyte wykonanie </w:t>
      </w:r>
      <w:r>
        <w:rPr>
          <w:bCs/>
          <w:sz w:val="22"/>
          <w:szCs w:val="22"/>
        </w:rPr>
        <w:t>robót</w:t>
      </w:r>
      <w:r w:rsidR="000A1A39">
        <w:rPr>
          <w:bCs/>
          <w:sz w:val="22"/>
          <w:szCs w:val="22"/>
        </w:rPr>
        <w:t xml:space="preserve"> wyszczególnionych </w:t>
      </w:r>
      <w:r w:rsidR="000A1A39">
        <w:rPr>
          <w:bCs/>
          <w:sz w:val="22"/>
          <w:szCs w:val="22"/>
        </w:rPr>
        <w:br/>
      </w:r>
      <w:r w:rsidRPr="007055F0">
        <w:rPr>
          <w:bCs/>
          <w:sz w:val="22"/>
          <w:szCs w:val="22"/>
        </w:rPr>
        <w:t>w powyższym wykazie.</w:t>
      </w:r>
    </w:p>
    <w:p w14:paraId="5B32BEAA" w14:textId="77777777" w:rsidR="006752F5" w:rsidRDefault="006752F5" w:rsidP="006752F5">
      <w:pPr>
        <w:tabs>
          <w:tab w:val="left" w:pos="1701"/>
        </w:tabs>
        <w:jc w:val="right"/>
        <w:rPr>
          <w:b/>
          <w:i/>
          <w:u w:val="single"/>
        </w:rPr>
      </w:pPr>
    </w:p>
    <w:p w14:paraId="44C966DC" w14:textId="77777777" w:rsidR="006752F5" w:rsidRDefault="006752F5" w:rsidP="006752F5">
      <w:pPr>
        <w:tabs>
          <w:tab w:val="left" w:pos="1701"/>
        </w:tabs>
        <w:jc w:val="right"/>
        <w:rPr>
          <w:b/>
          <w:i/>
          <w:u w:val="single"/>
        </w:rPr>
      </w:pPr>
    </w:p>
    <w:p w14:paraId="7D7BDD5C" w14:textId="77777777" w:rsidR="006752F5" w:rsidRDefault="006752F5" w:rsidP="006752F5">
      <w:pPr>
        <w:tabs>
          <w:tab w:val="left" w:pos="1701"/>
        </w:tabs>
        <w:jc w:val="right"/>
        <w:rPr>
          <w:b/>
          <w:i/>
          <w:u w:val="single"/>
        </w:rPr>
      </w:pPr>
    </w:p>
    <w:p w14:paraId="13E811A7" w14:textId="77777777" w:rsidR="006752F5" w:rsidRDefault="006752F5" w:rsidP="006752F5">
      <w:pPr>
        <w:tabs>
          <w:tab w:val="left" w:pos="1701"/>
        </w:tabs>
        <w:jc w:val="right"/>
        <w:rPr>
          <w:b/>
          <w:i/>
          <w:u w:val="single"/>
        </w:rPr>
      </w:pPr>
    </w:p>
    <w:p w14:paraId="48F9F7A1" w14:textId="77777777" w:rsidR="006752F5" w:rsidRDefault="006752F5" w:rsidP="006752F5">
      <w:pPr>
        <w:tabs>
          <w:tab w:val="left" w:pos="1701"/>
        </w:tabs>
        <w:jc w:val="right"/>
        <w:rPr>
          <w:b/>
          <w:i/>
          <w:u w:val="single"/>
        </w:rPr>
      </w:pPr>
    </w:p>
    <w:p w14:paraId="389DABAA" w14:textId="77777777" w:rsidR="006752F5" w:rsidRDefault="006752F5" w:rsidP="006752F5">
      <w:pPr>
        <w:tabs>
          <w:tab w:val="left" w:pos="1701"/>
        </w:tabs>
        <w:jc w:val="right"/>
        <w:rPr>
          <w:b/>
          <w:i/>
          <w:u w:val="single"/>
        </w:rPr>
      </w:pPr>
    </w:p>
    <w:p w14:paraId="13CF59E0" w14:textId="77777777" w:rsidR="006752F5" w:rsidRDefault="006752F5" w:rsidP="006752F5">
      <w:pPr>
        <w:tabs>
          <w:tab w:val="left" w:pos="1701"/>
        </w:tabs>
        <w:jc w:val="right"/>
        <w:rPr>
          <w:b/>
          <w:i/>
          <w:u w:val="single"/>
        </w:rPr>
      </w:pPr>
    </w:p>
    <w:p w14:paraId="14B793EF" w14:textId="77777777" w:rsidR="006752F5" w:rsidRDefault="006752F5" w:rsidP="006752F5">
      <w:pPr>
        <w:tabs>
          <w:tab w:val="left" w:pos="1701"/>
        </w:tabs>
        <w:jc w:val="right"/>
        <w:rPr>
          <w:b/>
          <w:i/>
          <w:u w:val="single"/>
        </w:rPr>
      </w:pPr>
    </w:p>
    <w:p w14:paraId="61B2FC15" w14:textId="77777777" w:rsidR="006752F5" w:rsidRDefault="006752F5" w:rsidP="006752F5">
      <w:pPr>
        <w:tabs>
          <w:tab w:val="left" w:pos="1701"/>
        </w:tabs>
        <w:jc w:val="right"/>
        <w:rPr>
          <w:b/>
          <w:i/>
          <w:u w:val="single"/>
        </w:rPr>
      </w:pPr>
    </w:p>
    <w:p w14:paraId="2A7D9DAD" w14:textId="77777777" w:rsidR="006752F5" w:rsidRDefault="006752F5" w:rsidP="006752F5">
      <w:pPr>
        <w:tabs>
          <w:tab w:val="left" w:pos="1701"/>
        </w:tabs>
        <w:jc w:val="right"/>
        <w:rPr>
          <w:b/>
          <w:i/>
          <w:u w:val="single"/>
        </w:rPr>
      </w:pPr>
    </w:p>
    <w:p w14:paraId="7DCEA62E" w14:textId="74130C1B" w:rsidR="007377F0" w:rsidRDefault="007377F0" w:rsidP="006752F5">
      <w:pPr>
        <w:tabs>
          <w:tab w:val="left" w:pos="1701"/>
        </w:tabs>
        <w:jc w:val="right"/>
        <w:rPr>
          <w:b/>
          <w:i/>
          <w:u w:val="single"/>
        </w:rPr>
      </w:pPr>
    </w:p>
    <w:p w14:paraId="696BE274" w14:textId="660B5117" w:rsidR="006752F5" w:rsidRDefault="006752F5" w:rsidP="006752F5">
      <w:pPr>
        <w:tabs>
          <w:tab w:val="left" w:pos="1701"/>
        </w:tabs>
        <w:jc w:val="right"/>
        <w:rPr>
          <w:b/>
          <w:i/>
          <w:u w:val="single"/>
        </w:rPr>
      </w:pPr>
      <w:r w:rsidRPr="00CF7419">
        <w:rPr>
          <w:b/>
          <w:i/>
          <w:u w:val="single"/>
        </w:rPr>
        <w:t xml:space="preserve">ZAŁĄCZNIK NR </w:t>
      </w:r>
      <w:r>
        <w:rPr>
          <w:b/>
          <w:i/>
          <w:u w:val="single"/>
        </w:rPr>
        <w:t>10</w:t>
      </w:r>
    </w:p>
    <w:p w14:paraId="10FA5876" w14:textId="77777777" w:rsidR="00895853" w:rsidRDefault="00895853" w:rsidP="00684E7F">
      <w:pPr>
        <w:tabs>
          <w:tab w:val="left" w:pos="1701"/>
        </w:tabs>
        <w:jc w:val="right"/>
        <w:rPr>
          <w:b/>
          <w:i/>
          <w:u w:val="single"/>
        </w:rPr>
      </w:pPr>
    </w:p>
    <w:p w14:paraId="5B8701D2" w14:textId="5AD91B30" w:rsidR="006752F5" w:rsidRDefault="006752F5" w:rsidP="006752F5">
      <w:pPr>
        <w:tabs>
          <w:tab w:val="left" w:pos="1701"/>
        </w:tabs>
        <w:jc w:val="center"/>
        <w:rPr>
          <w:b/>
        </w:rPr>
      </w:pPr>
      <w:r w:rsidRPr="004550B1">
        <w:rPr>
          <w:b/>
        </w:rPr>
        <w:t xml:space="preserve">WYKAZ OSÓB SKIEROWANYCH DO REALIZACJI ZAMÓWIENIA ZGODNY </w:t>
      </w:r>
      <w:r w:rsidR="000A1A39">
        <w:rPr>
          <w:b/>
        </w:rPr>
        <w:br/>
      </w:r>
      <w:r w:rsidRPr="004550B1">
        <w:rPr>
          <w:b/>
        </w:rPr>
        <w:t xml:space="preserve">Z </w:t>
      </w:r>
      <w:r>
        <w:rPr>
          <w:b/>
        </w:rPr>
        <w:t xml:space="preserve">WARUNKIEM </w:t>
      </w:r>
      <w:r w:rsidRPr="004550B1">
        <w:rPr>
          <w:b/>
        </w:rPr>
        <w:t>Z ROZDZIAŁU 2</w:t>
      </w:r>
      <w:r>
        <w:rPr>
          <w:b/>
        </w:rPr>
        <w:t>1</w:t>
      </w:r>
      <w:r w:rsidRPr="004550B1">
        <w:rPr>
          <w:b/>
        </w:rPr>
        <w:t xml:space="preserve"> SWZ</w:t>
      </w:r>
    </w:p>
    <w:p w14:paraId="55F4D794" w14:textId="77777777" w:rsidR="00C51DD6" w:rsidRPr="004550B1" w:rsidRDefault="00C51DD6" w:rsidP="006752F5">
      <w:pPr>
        <w:tabs>
          <w:tab w:val="left" w:pos="1701"/>
        </w:tabs>
        <w:jc w:val="center"/>
        <w:rPr>
          <w:b/>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641"/>
        <w:gridCol w:w="1401"/>
        <w:gridCol w:w="1454"/>
        <w:gridCol w:w="1472"/>
        <w:gridCol w:w="1364"/>
        <w:gridCol w:w="1166"/>
      </w:tblGrid>
      <w:tr w:rsidR="006752F5" w14:paraId="32FA193F" w14:textId="77777777" w:rsidTr="000A1A39">
        <w:trPr>
          <w:trHeight w:val="916"/>
          <w:jc w:val="center"/>
        </w:trPr>
        <w:tc>
          <w:tcPr>
            <w:tcW w:w="562" w:type="dxa"/>
            <w:tcMar>
              <w:top w:w="0" w:type="dxa"/>
              <w:left w:w="70" w:type="dxa"/>
              <w:bottom w:w="0" w:type="dxa"/>
              <w:right w:w="70" w:type="dxa"/>
            </w:tcMar>
            <w:vAlign w:val="center"/>
          </w:tcPr>
          <w:p w14:paraId="655DC096" w14:textId="77777777" w:rsidR="006752F5" w:rsidRPr="00C30A0F" w:rsidRDefault="006752F5" w:rsidP="00C12F98">
            <w:pPr>
              <w:jc w:val="center"/>
              <w:rPr>
                <w:sz w:val="20"/>
                <w:szCs w:val="20"/>
              </w:rPr>
            </w:pPr>
            <w:r w:rsidRPr="00C30A0F">
              <w:rPr>
                <w:sz w:val="20"/>
                <w:szCs w:val="20"/>
              </w:rPr>
              <w:t>Lp.</w:t>
            </w:r>
          </w:p>
        </w:tc>
        <w:tc>
          <w:tcPr>
            <w:tcW w:w="1641" w:type="dxa"/>
            <w:tcMar>
              <w:top w:w="0" w:type="dxa"/>
              <w:left w:w="70" w:type="dxa"/>
              <w:bottom w:w="0" w:type="dxa"/>
              <w:right w:w="70" w:type="dxa"/>
            </w:tcMar>
            <w:vAlign w:val="center"/>
          </w:tcPr>
          <w:p w14:paraId="58B21887" w14:textId="77777777" w:rsidR="006752F5" w:rsidRPr="00C30A0F" w:rsidRDefault="006752F5" w:rsidP="00C12F98">
            <w:pPr>
              <w:jc w:val="center"/>
              <w:rPr>
                <w:sz w:val="20"/>
                <w:szCs w:val="20"/>
              </w:rPr>
            </w:pPr>
            <w:r w:rsidRPr="00C30A0F">
              <w:rPr>
                <w:sz w:val="20"/>
                <w:szCs w:val="20"/>
              </w:rPr>
              <w:t>Imię i Nazwisko</w:t>
            </w:r>
          </w:p>
        </w:tc>
        <w:tc>
          <w:tcPr>
            <w:tcW w:w="1401" w:type="dxa"/>
            <w:vAlign w:val="center"/>
          </w:tcPr>
          <w:p w14:paraId="284A949E" w14:textId="6A26D486" w:rsidR="006752F5" w:rsidRPr="00C30A0F" w:rsidRDefault="006752F5" w:rsidP="000A1A39">
            <w:pPr>
              <w:jc w:val="center"/>
              <w:rPr>
                <w:sz w:val="20"/>
                <w:szCs w:val="20"/>
              </w:rPr>
            </w:pPr>
            <w:r>
              <w:rPr>
                <w:sz w:val="20"/>
                <w:szCs w:val="20"/>
              </w:rPr>
              <w:t>Posiadane kwalifikacje</w:t>
            </w:r>
          </w:p>
        </w:tc>
        <w:tc>
          <w:tcPr>
            <w:tcW w:w="1454" w:type="dxa"/>
            <w:vAlign w:val="center"/>
          </w:tcPr>
          <w:p w14:paraId="3E6F1D32" w14:textId="3E59F7B9" w:rsidR="006752F5" w:rsidRPr="00C30A0F" w:rsidRDefault="000A1A39" w:rsidP="000A1A39">
            <w:pPr>
              <w:jc w:val="center"/>
              <w:rPr>
                <w:sz w:val="20"/>
                <w:szCs w:val="20"/>
              </w:rPr>
            </w:pPr>
            <w:r>
              <w:rPr>
                <w:sz w:val="20"/>
                <w:szCs w:val="20"/>
              </w:rPr>
              <w:t>Wykształcenie</w:t>
            </w:r>
          </w:p>
        </w:tc>
        <w:tc>
          <w:tcPr>
            <w:tcW w:w="1472" w:type="dxa"/>
            <w:tcMar>
              <w:top w:w="0" w:type="dxa"/>
              <w:left w:w="70" w:type="dxa"/>
              <w:bottom w:w="0" w:type="dxa"/>
              <w:right w:w="70" w:type="dxa"/>
            </w:tcMar>
            <w:vAlign w:val="center"/>
          </w:tcPr>
          <w:p w14:paraId="47BFE726" w14:textId="77777777" w:rsidR="006752F5" w:rsidRPr="00C30A0F" w:rsidRDefault="006752F5" w:rsidP="00C12F98">
            <w:pPr>
              <w:jc w:val="center"/>
              <w:rPr>
                <w:sz w:val="20"/>
                <w:szCs w:val="20"/>
              </w:rPr>
            </w:pPr>
            <w:r w:rsidRPr="00C30A0F">
              <w:rPr>
                <w:sz w:val="20"/>
                <w:szCs w:val="20"/>
              </w:rPr>
              <w:t>Wykonywane czynności</w:t>
            </w:r>
          </w:p>
        </w:tc>
        <w:tc>
          <w:tcPr>
            <w:tcW w:w="1364" w:type="dxa"/>
            <w:vAlign w:val="center"/>
          </w:tcPr>
          <w:p w14:paraId="28136A6F" w14:textId="77777777" w:rsidR="006752F5" w:rsidRPr="00C30A0F" w:rsidRDefault="006752F5" w:rsidP="00C12F98">
            <w:pPr>
              <w:jc w:val="center"/>
              <w:rPr>
                <w:sz w:val="20"/>
                <w:szCs w:val="20"/>
              </w:rPr>
            </w:pPr>
            <w:r w:rsidRPr="00C30A0F">
              <w:rPr>
                <w:sz w:val="20"/>
                <w:szCs w:val="20"/>
              </w:rPr>
              <w:t>Doświadczenie</w:t>
            </w:r>
          </w:p>
        </w:tc>
        <w:tc>
          <w:tcPr>
            <w:tcW w:w="1166" w:type="dxa"/>
            <w:vAlign w:val="center"/>
          </w:tcPr>
          <w:p w14:paraId="0BE6DEB2" w14:textId="77777777" w:rsidR="006752F5" w:rsidRPr="00C30A0F" w:rsidRDefault="006752F5" w:rsidP="00C12F98">
            <w:pPr>
              <w:jc w:val="center"/>
              <w:rPr>
                <w:sz w:val="20"/>
                <w:szCs w:val="20"/>
              </w:rPr>
            </w:pPr>
            <w:r>
              <w:rPr>
                <w:sz w:val="20"/>
                <w:szCs w:val="20"/>
              </w:rPr>
              <w:t>Podstawa do dysponowania</w:t>
            </w:r>
          </w:p>
        </w:tc>
      </w:tr>
      <w:tr w:rsidR="006752F5" w14:paraId="3583E783" w14:textId="77777777" w:rsidTr="000A1A39">
        <w:trPr>
          <w:trHeight w:val="6097"/>
          <w:jc w:val="center"/>
        </w:trPr>
        <w:tc>
          <w:tcPr>
            <w:tcW w:w="562" w:type="dxa"/>
            <w:tcMar>
              <w:top w:w="0" w:type="dxa"/>
              <w:left w:w="70" w:type="dxa"/>
              <w:bottom w:w="0" w:type="dxa"/>
              <w:right w:w="70" w:type="dxa"/>
            </w:tcMar>
          </w:tcPr>
          <w:p w14:paraId="3FA763C6" w14:textId="77777777" w:rsidR="006752F5" w:rsidRDefault="006752F5" w:rsidP="00C12F98">
            <w:pPr>
              <w:rPr>
                <w:rFonts w:ascii="Times" w:hAnsi="Times" w:cs="Times"/>
                <w:b/>
                <w:bCs/>
                <w:sz w:val="28"/>
                <w:szCs w:val="28"/>
              </w:rPr>
            </w:pPr>
          </w:p>
        </w:tc>
        <w:tc>
          <w:tcPr>
            <w:tcW w:w="1641" w:type="dxa"/>
            <w:tcMar>
              <w:top w:w="0" w:type="dxa"/>
              <w:left w:w="70" w:type="dxa"/>
              <w:bottom w:w="0" w:type="dxa"/>
              <w:right w:w="70" w:type="dxa"/>
            </w:tcMar>
          </w:tcPr>
          <w:p w14:paraId="13AB6D43" w14:textId="77777777" w:rsidR="006752F5" w:rsidRDefault="006752F5" w:rsidP="00C12F98">
            <w:pPr>
              <w:rPr>
                <w:rFonts w:ascii="Times" w:hAnsi="Times" w:cs="Times"/>
                <w:b/>
                <w:bCs/>
                <w:sz w:val="28"/>
                <w:szCs w:val="28"/>
              </w:rPr>
            </w:pPr>
          </w:p>
        </w:tc>
        <w:tc>
          <w:tcPr>
            <w:tcW w:w="1401" w:type="dxa"/>
          </w:tcPr>
          <w:p w14:paraId="328B5E03" w14:textId="77777777" w:rsidR="006752F5" w:rsidRDefault="006752F5" w:rsidP="00C12F98">
            <w:pPr>
              <w:rPr>
                <w:rFonts w:ascii="Times" w:hAnsi="Times" w:cs="Times"/>
                <w:b/>
                <w:bCs/>
                <w:sz w:val="28"/>
                <w:szCs w:val="28"/>
              </w:rPr>
            </w:pPr>
          </w:p>
        </w:tc>
        <w:tc>
          <w:tcPr>
            <w:tcW w:w="1454" w:type="dxa"/>
          </w:tcPr>
          <w:p w14:paraId="27A2552F" w14:textId="77777777" w:rsidR="006752F5" w:rsidRDefault="006752F5" w:rsidP="00C12F98">
            <w:pPr>
              <w:rPr>
                <w:rFonts w:ascii="Times" w:hAnsi="Times" w:cs="Times"/>
                <w:b/>
                <w:bCs/>
                <w:sz w:val="28"/>
                <w:szCs w:val="28"/>
              </w:rPr>
            </w:pPr>
          </w:p>
        </w:tc>
        <w:tc>
          <w:tcPr>
            <w:tcW w:w="1472" w:type="dxa"/>
            <w:tcMar>
              <w:top w:w="0" w:type="dxa"/>
              <w:left w:w="70" w:type="dxa"/>
              <w:bottom w:w="0" w:type="dxa"/>
              <w:right w:w="70" w:type="dxa"/>
            </w:tcMar>
          </w:tcPr>
          <w:p w14:paraId="19AAB97A" w14:textId="77777777" w:rsidR="006752F5" w:rsidRDefault="006752F5" w:rsidP="00C12F98">
            <w:pPr>
              <w:rPr>
                <w:rFonts w:ascii="Times" w:hAnsi="Times" w:cs="Times"/>
                <w:b/>
                <w:bCs/>
                <w:sz w:val="28"/>
                <w:szCs w:val="28"/>
              </w:rPr>
            </w:pPr>
          </w:p>
        </w:tc>
        <w:tc>
          <w:tcPr>
            <w:tcW w:w="1364" w:type="dxa"/>
          </w:tcPr>
          <w:p w14:paraId="459A4926" w14:textId="77777777" w:rsidR="006752F5" w:rsidRDefault="006752F5" w:rsidP="00C12F98">
            <w:pPr>
              <w:rPr>
                <w:rFonts w:ascii="Times" w:hAnsi="Times" w:cs="Times"/>
                <w:b/>
                <w:bCs/>
                <w:sz w:val="28"/>
                <w:szCs w:val="28"/>
              </w:rPr>
            </w:pPr>
          </w:p>
        </w:tc>
        <w:tc>
          <w:tcPr>
            <w:tcW w:w="1166" w:type="dxa"/>
          </w:tcPr>
          <w:p w14:paraId="4AF509C0" w14:textId="77777777" w:rsidR="006752F5" w:rsidRDefault="006752F5" w:rsidP="00C12F98">
            <w:pPr>
              <w:rPr>
                <w:rFonts w:ascii="Times" w:hAnsi="Times" w:cs="Times"/>
                <w:b/>
                <w:bCs/>
                <w:sz w:val="28"/>
                <w:szCs w:val="28"/>
              </w:rPr>
            </w:pPr>
          </w:p>
        </w:tc>
      </w:tr>
    </w:tbl>
    <w:p w14:paraId="2055617C" w14:textId="77777777" w:rsidR="006752F5" w:rsidRDefault="006752F5" w:rsidP="006752F5">
      <w:pPr>
        <w:jc w:val="both"/>
      </w:pPr>
    </w:p>
    <w:p w14:paraId="6F206402" w14:textId="77777777" w:rsidR="00895853" w:rsidRDefault="00895853" w:rsidP="00684E7F">
      <w:pPr>
        <w:tabs>
          <w:tab w:val="left" w:pos="1701"/>
        </w:tabs>
        <w:jc w:val="right"/>
        <w:rPr>
          <w:b/>
          <w:i/>
          <w:u w:val="single"/>
        </w:rPr>
      </w:pPr>
    </w:p>
    <w:p w14:paraId="75BD2985" w14:textId="77777777" w:rsidR="006752F5" w:rsidRDefault="006752F5" w:rsidP="00684E7F">
      <w:pPr>
        <w:tabs>
          <w:tab w:val="left" w:pos="1701"/>
        </w:tabs>
        <w:jc w:val="right"/>
        <w:rPr>
          <w:b/>
          <w:i/>
          <w:u w:val="single"/>
        </w:rPr>
      </w:pPr>
    </w:p>
    <w:p w14:paraId="74EED637" w14:textId="77777777" w:rsidR="006752F5" w:rsidRDefault="006752F5" w:rsidP="00684E7F">
      <w:pPr>
        <w:tabs>
          <w:tab w:val="left" w:pos="1701"/>
        </w:tabs>
        <w:jc w:val="right"/>
        <w:rPr>
          <w:b/>
          <w:i/>
          <w:u w:val="single"/>
        </w:rPr>
      </w:pPr>
    </w:p>
    <w:p w14:paraId="099CE269" w14:textId="77777777" w:rsidR="006752F5" w:rsidRDefault="006752F5" w:rsidP="00684E7F">
      <w:pPr>
        <w:tabs>
          <w:tab w:val="left" w:pos="1701"/>
        </w:tabs>
        <w:jc w:val="right"/>
        <w:rPr>
          <w:b/>
          <w:i/>
          <w:u w:val="single"/>
        </w:rPr>
      </w:pPr>
    </w:p>
    <w:p w14:paraId="62A6954F" w14:textId="77777777" w:rsidR="006752F5" w:rsidRDefault="006752F5" w:rsidP="00684E7F">
      <w:pPr>
        <w:tabs>
          <w:tab w:val="left" w:pos="1701"/>
        </w:tabs>
        <w:jc w:val="right"/>
        <w:rPr>
          <w:b/>
          <w:i/>
          <w:u w:val="single"/>
        </w:rPr>
      </w:pPr>
    </w:p>
    <w:p w14:paraId="2BBAD643" w14:textId="77777777" w:rsidR="006752F5" w:rsidRDefault="006752F5" w:rsidP="00684E7F">
      <w:pPr>
        <w:tabs>
          <w:tab w:val="left" w:pos="1701"/>
        </w:tabs>
        <w:jc w:val="right"/>
        <w:rPr>
          <w:b/>
          <w:i/>
          <w:u w:val="single"/>
        </w:rPr>
      </w:pPr>
    </w:p>
    <w:p w14:paraId="39BA84A8" w14:textId="77777777" w:rsidR="006752F5" w:rsidRDefault="006752F5" w:rsidP="00684E7F">
      <w:pPr>
        <w:tabs>
          <w:tab w:val="left" w:pos="1701"/>
        </w:tabs>
        <w:jc w:val="right"/>
        <w:rPr>
          <w:b/>
          <w:i/>
          <w:u w:val="single"/>
        </w:rPr>
      </w:pPr>
    </w:p>
    <w:p w14:paraId="43800356" w14:textId="5D2F60B7" w:rsidR="006752F5" w:rsidRDefault="006752F5" w:rsidP="00684E7F">
      <w:pPr>
        <w:tabs>
          <w:tab w:val="left" w:pos="1701"/>
        </w:tabs>
        <w:jc w:val="right"/>
        <w:rPr>
          <w:b/>
          <w:i/>
          <w:u w:val="single"/>
        </w:rPr>
      </w:pPr>
    </w:p>
    <w:p w14:paraId="7D9E3821" w14:textId="77777777" w:rsidR="00C51DD6" w:rsidRDefault="00C51DD6" w:rsidP="00684E7F">
      <w:pPr>
        <w:tabs>
          <w:tab w:val="left" w:pos="1701"/>
        </w:tabs>
        <w:jc w:val="right"/>
        <w:rPr>
          <w:b/>
          <w:i/>
          <w:u w:val="single"/>
        </w:rPr>
      </w:pPr>
    </w:p>
    <w:p w14:paraId="2E75D039" w14:textId="05FCE69D" w:rsidR="00684E7F" w:rsidRDefault="00684E7F" w:rsidP="00684E7F">
      <w:pPr>
        <w:tabs>
          <w:tab w:val="left" w:pos="1701"/>
        </w:tabs>
        <w:jc w:val="right"/>
        <w:rPr>
          <w:b/>
          <w:i/>
          <w:u w:val="single"/>
        </w:rPr>
      </w:pPr>
      <w:r w:rsidRPr="00CF7419">
        <w:rPr>
          <w:b/>
          <w:i/>
          <w:u w:val="single"/>
        </w:rPr>
        <w:t xml:space="preserve">ZAŁĄCZNIK NR </w:t>
      </w:r>
      <w:r w:rsidR="006752F5">
        <w:rPr>
          <w:b/>
          <w:i/>
          <w:u w:val="single"/>
        </w:rPr>
        <w:t>11</w:t>
      </w:r>
    </w:p>
    <w:p w14:paraId="78C1F3CB" w14:textId="77777777" w:rsidR="00684E7F" w:rsidRDefault="00684E7F" w:rsidP="00684E7F">
      <w:pPr>
        <w:jc w:val="right"/>
      </w:pPr>
    </w:p>
    <w:p w14:paraId="43B2B1D3" w14:textId="77777777" w:rsidR="00684E7F" w:rsidRDefault="00684E7F" w:rsidP="00684E7F">
      <w:pPr>
        <w:jc w:val="right"/>
      </w:pPr>
    </w:p>
    <w:p w14:paraId="395CC7E4" w14:textId="77777777" w:rsidR="00684E7F" w:rsidRPr="00A7699F" w:rsidRDefault="00684E7F" w:rsidP="00684E7F">
      <w:pPr>
        <w:jc w:val="right"/>
      </w:pPr>
      <w:r w:rsidRPr="00A7699F">
        <w:t>………………………., dn. ……………………</w:t>
      </w:r>
    </w:p>
    <w:p w14:paraId="376D404F" w14:textId="77777777" w:rsidR="00684E7F" w:rsidRPr="007137DD" w:rsidRDefault="00684E7F" w:rsidP="00684E7F">
      <w:pPr>
        <w:tabs>
          <w:tab w:val="left" w:pos="540"/>
          <w:tab w:val="left" w:pos="3260"/>
          <w:tab w:val="center" w:pos="4819"/>
          <w:tab w:val="left" w:pos="6083"/>
        </w:tabs>
        <w:spacing w:line="360" w:lineRule="auto"/>
        <w:rPr>
          <w:rFonts w:ascii="Arial" w:hAnsi="Arial" w:cs="Arial"/>
        </w:rPr>
      </w:pPr>
    </w:p>
    <w:p w14:paraId="7548DF4D" w14:textId="77777777" w:rsidR="00684E7F" w:rsidRPr="005D1E43" w:rsidRDefault="00684E7F" w:rsidP="00684E7F">
      <w:pPr>
        <w:rPr>
          <w:sz w:val="20"/>
          <w:szCs w:val="20"/>
        </w:rPr>
      </w:pPr>
      <w:r w:rsidRPr="00A7699F">
        <w:rPr>
          <w:sz w:val="20"/>
          <w:szCs w:val="20"/>
        </w:rPr>
        <w:t>(pieczęć adresowa Wykonawcy)</w:t>
      </w:r>
    </w:p>
    <w:p w14:paraId="07AB8D8E" w14:textId="77777777" w:rsidR="00684E7F" w:rsidRPr="00303784" w:rsidRDefault="00684E7F" w:rsidP="00684E7F">
      <w:pPr>
        <w:tabs>
          <w:tab w:val="left" w:pos="540"/>
          <w:tab w:val="left" w:pos="3260"/>
          <w:tab w:val="center" w:pos="4819"/>
          <w:tab w:val="left" w:pos="6083"/>
        </w:tabs>
        <w:spacing w:before="120" w:line="360" w:lineRule="auto"/>
        <w:jc w:val="center"/>
        <w:rPr>
          <w:b/>
        </w:rPr>
      </w:pPr>
      <w:r w:rsidRPr="00303784">
        <w:rPr>
          <w:b/>
        </w:rPr>
        <w:t>OŚWIADCZENIE</w:t>
      </w:r>
    </w:p>
    <w:p w14:paraId="5B62285F" w14:textId="0F77DA47" w:rsidR="00684E7F" w:rsidRDefault="00684E7F" w:rsidP="00684E7F">
      <w:pPr>
        <w:jc w:val="both"/>
        <w:rPr>
          <w:color w:val="000000"/>
        </w:rPr>
      </w:pPr>
      <w:r w:rsidRPr="00303784">
        <w:rPr>
          <w:color w:val="000000"/>
        </w:rPr>
        <w:t>Przystępując do postępowania w sprawie udzielenia zamówienia publicznego</w:t>
      </w:r>
      <w:r w:rsidR="001B0367">
        <w:rPr>
          <w:color w:val="000000"/>
        </w:rPr>
        <w:t xml:space="preserve"> 0</w:t>
      </w:r>
      <w:r w:rsidR="006742AF">
        <w:rPr>
          <w:color w:val="000000"/>
        </w:rPr>
        <w:t>6</w:t>
      </w:r>
      <w:r w:rsidR="001B0367">
        <w:rPr>
          <w:color w:val="000000"/>
        </w:rPr>
        <w:t>/ZP/21</w:t>
      </w:r>
      <w:r w:rsidRPr="00303784">
        <w:rPr>
          <w:color w:val="000000"/>
        </w:rPr>
        <w:t xml:space="preserve"> na</w:t>
      </w:r>
      <w:r>
        <w:rPr>
          <w:color w:val="000000"/>
        </w:rPr>
        <w:t>:</w:t>
      </w:r>
      <w:r w:rsidRPr="00303784">
        <w:rPr>
          <w:color w:val="000000"/>
        </w:rPr>
        <w:t xml:space="preserve"> </w:t>
      </w:r>
    </w:p>
    <w:p w14:paraId="5FB3AFA8" w14:textId="0EC63462" w:rsidR="00684E7F" w:rsidRPr="0086429D" w:rsidRDefault="00684E7F" w:rsidP="00C51DD6">
      <w:pPr>
        <w:keepLines/>
        <w:widowControl w:val="0"/>
        <w:ind w:right="-2"/>
        <w:jc w:val="both"/>
        <w:rPr>
          <w:i/>
          <w:color w:val="000000"/>
          <w:u w:val="single"/>
        </w:rPr>
      </w:pPr>
      <w:r w:rsidRPr="0086429D">
        <w:rPr>
          <w:i/>
          <w:u w:val="single"/>
        </w:rPr>
        <w:t>„</w:t>
      </w:r>
      <w:r w:rsidR="006742AF" w:rsidRPr="006742AF">
        <w:rPr>
          <w:i/>
          <w:u w:val="single"/>
        </w:rPr>
        <w:t>Modernizacja instalacji oświetleniowej w ciągach komunikacyjnych i sanitariatach w budynku nr 5 na terenie Akademii Marynarki Wojennej w Gdyni przy ul. Śmidowicza 69, wpisanego do rejestru zabytków pod numerem 1859</w:t>
      </w:r>
      <w:r w:rsidRPr="0086429D">
        <w:rPr>
          <w:i/>
          <w:u w:val="single"/>
        </w:rPr>
        <w:t>.”</w:t>
      </w:r>
    </w:p>
    <w:p w14:paraId="2E64E596" w14:textId="4E6DA89A" w:rsidR="00684E7F" w:rsidRPr="00303784" w:rsidRDefault="00684E7F" w:rsidP="00C51DD6">
      <w:pPr>
        <w:keepLines/>
        <w:widowControl w:val="0"/>
        <w:spacing w:line="360" w:lineRule="auto"/>
        <w:ind w:right="-2"/>
        <w:jc w:val="both"/>
        <w:rPr>
          <w:color w:val="000000"/>
        </w:rPr>
      </w:pPr>
      <w:r w:rsidRPr="00303784">
        <w:rPr>
          <w:color w:val="000000"/>
        </w:rPr>
        <w:t xml:space="preserve">w imieniu reprezentowanej przeze mnie firmy </w:t>
      </w:r>
      <w:r w:rsidRPr="00930CE3">
        <w:rPr>
          <w:color w:val="000000"/>
          <w:sz w:val="20"/>
          <w:szCs w:val="20"/>
        </w:rPr>
        <w:t>(nazwa firmy)</w:t>
      </w:r>
      <w:r w:rsidRPr="00303784">
        <w:rPr>
          <w:color w:val="000000"/>
        </w:rPr>
        <w:t>: ………</w:t>
      </w:r>
      <w:r w:rsidR="00C51DD6">
        <w:rPr>
          <w:color w:val="000000"/>
        </w:rPr>
        <w:t>………………………</w:t>
      </w:r>
      <w:r w:rsidRPr="00303784">
        <w:rPr>
          <w:color w:val="000000"/>
        </w:rPr>
        <w:t>…………….</w:t>
      </w:r>
    </w:p>
    <w:p w14:paraId="6FC86C9A" w14:textId="206B86BB" w:rsidR="00684E7F" w:rsidRPr="00303784" w:rsidRDefault="00684E7F" w:rsidP="00C51DD6">
      <w:pPr>
        <w:keepLines/>
        <w:widowControl w:val="0"/>
        <w:spacing w:line="360" w:lineRule="auto"/>
        <w:ind w:right="-2"/>
        <w:jc w:val="both"/>
        <w:rPr>
          <w:color w:val="000000"/>
        </w:rPr>
      </w:pPr>
      <w:r w:rsidRPr="00303784">
        <w:rPr>
          <w:color w:val="000000"/>
        </w:rPr>
        <w:t>………………………………………</w:t>
      </w:r>
      <w:r>
        <w:rPr>
          <w:color w:val="000000"/>
        </w:rPr>
        <w:t>…</w:t>
      </w:r>
      <w:r w:rsidRPr="00303784">
        <w:rPr>
          <w:color w:val="000000"/>
        </w:rPr>
        <w:t>……………………………</w:t>
      </w:r>
      <w:r w:rsidR="00C51DD6">
        <w:rPr>
          <w:color w:val="000000"/>
        </w:rPr>
        <w:t>…………………...</w:t>
      </w:r>
      <w:r w:rsidRPr="00303784">
        <w:rPr>
          <w:color w:val="000000"/>
        </w:rPr>
        <w:t>……………….</w:t>
      </w:r>
    </w:p>
    <w:p w14:paraId="76FB4A3A" w14:textId="22BEB106" w:rsidR="00684E7F" w:rsidRPr="00303784" w:rsidRDefault="00684E7F" w:rsidP="00C51DD6">
      <w:pPr>
        <w:keepLines/>
        <w:widowControl w:val="0"/>
        <w:spacing w:line="360" w:lineRule="auto"/>
        <w:ind w:right="-2"/>
        <w:jc w:val="both"/>
        <w:rPr>
          <w:color w:val="000000"/>
        </w:rPr>
      </w:pPr>
      <w:r w:rsidRPr="00303784">
        <w:rPr>
          <w:color w:val="000000"/>
        </w:rPr>
        <w:t>………………………………………………</w:t>
      </w:r>
      <w:r>
        <w:rPr>
          <w:color w:val="000000"/>
        </w:rPr>
        <w:t>…….</w:t>
      </w:r>
      <w:r w:rsidRPr="00303784">
        <w:rPr>
          <w:color w:val="000000"/>
        </w:rPr>
        <w:t>………………</w:t>
      </w:r>
      <w:r w:rsidR="00C51DD6">
        <w:rPr>
          <w:color w:val="000000"/>
        </w:rPr>
        <w:t>…………………..</w:t>
      </w:r>
      <w:r w:rsidRPr="00303784">
        <w:rPr>
          <w:color w:val="000000"/>
        </w:rPr>
        <w:t>………………….</w:t>
      </w:r>
    </w:p>
    <w:p w14:paraId="215B7DB2" w14:textId="2D0A4CE7" w:rsidR="00684E7F" w:rsidRPr="00303784" w:rsidRDefault="00684E7F" w:rsidP="00C51DD6">
      <w:pPr>
        <w:keepLines/>
        <w:widowControl w:val="0"/>
        <w:spacing w:line="360" w:lineRule="auto"/>
        <w:ind w:right="-2"/>
        <w:rPr>
          <w:color w:val="000000"/>
        </w:rPr>
      </w:pPr>
      <w:r w:rsidRPr="00303784">
        <w:rPr>
          <w:color w:val="000000"/>
        </w:rPr>
        <w:t>z siedzibą w ………….…………………………………………</w:t>
      </w:r>
      <w:r w:rsidR="00C51DD6">
        <w:rPr>
          <w:color w:val="000000"/>
        </w:rPr>
        <w:t>……………….</w:t>
      </w:r>
      <w:r w:rsidRPr="00303784">
        <w:rPr>
          <w:color w:val="000000"/>
        </w:rPr>
        <w:t>…………………………………..</w:t>
      </w:r>
    </w:p>
    <w:p w14:paraId="4DF1DB6C" w14:textId="77777777" w:rsidR="00684E7F" w:rsidRPr="0086429D" w:rsidRDefault="00684E7F" w:rsidP="00684E7F">
      <w:pPr>
        <w:pStyle w:val="pkt"/>
        <w:tabs>
          <w:tab w:val="left" w:pos="-180"/>
          <w:tab w:val="left" w:pos="3060"/>
          <w:tab w:val="left" w:leader="dot" w:pos="7740"/>
        </w:tabs>
        <w:spacing w:before="120" w:after="120" w:line="360" w:lineRule="auto"/>
        <w:ind w:left="0" w:firstLine="0"/>
        <w:rPr>
          <w:b/>
          <w:bCs/>
          <w:color w:val="000000"/>
          <w:sz w:val="22"/>
          <w:szCs w:val="22"/>
        </w:rPr>
      </w:pPr>
      <w:r w:rsidRPr="0086429D">
        <w:rPr>
          <w:b/>
          <w:bCs/>
          <w:color w:val="000000"/>
          <w:sz w:val="22"/>
          <w:szCs w:val="22"/>
        </w:rPr>
        <w:t>Oświadczam, że:</w:t>
      </w:r>
    </w:p>
    <w:p w14:paraId="3ABA5096" w14:textId="77777777" w:rsidR="006742AF" w:rsidRDefault="00684E7F" w:rsidP="006742AF">
      <w:pPr>
        <w:contextualSpacing/>
        <w:jc w:val="both"/>
      </w:pPr>
      <w:r w:rsidRPr="009B5CE5">
        <w:t>Pani/Pan ……………</w:t>
      </w:r>
      <w:r>
        <w:t>…………………..</w:t>
      </w:r>
      <w:r w:rsidRPr="009B5CE5">
        <w:t>………………</w:t>
      </w:r>
      <w:r>
        <w:t xml:space="preserve"> </w:t>
      </w:r>
      <w:r w:rsidR="00B606AF">
        <w:t xml:space="preserve"> </w:t>
      </w:r>
      <w:r w:rsidR="00991873" w:rsidRPr="00991873">
        <w:t xml:space="preserve">będzie posiada uprawnienia budowlane </w:t>
      </w:r>
    </w:p>
    <w:p w14:paraId="52529C04" w14:textId="77777777" w:rsidR="008F7A7B" w:rsidRPr="006742AF" w:rsidRDefault="00991873" w:rsidP="008F7A7B">
      <w:pPr>
        <w:contextualSpacing/>
        <w:jc w:val="both"/>
        <w:rPr>
          <w:rFonts w:ascii="Arial" w:hAnsi="Arial" w:cs="Arial"/>
          <w:i/>
          <w:iCs/>
        </w:rPr>
      </w:pPr>
      <w:r w:rsidRPr="00991873">
        <w:t xml:space="preserve">w specjalności  </w:t>
      </w:r>
      <w:r w:rsidR="006742AF">
        <w:t>instalacyjnej w zakresie instalacji elektrycznych</w:t>
      </w:r>
      <w:r w:rsidR="008F7A7B">
        <w:t xml:space="preserve"> </w:t>
      </w:r>
      <w:r w:rsidR="008F7A7B" w:rsidRPr="006742AF">
        <w:rPr>
          <w:rFonts w:eastAsia="Times New Roman"/>
          <w:lang w:eastAsia="pl-PL"/>
        </w:rPr>
        <w:t>i posiad wymagane uprawnienia, jeżeli ustawy nakładają obowiązek posiadania takich uprawnień</w:t>
      </w:r>
    </w:p>
    <w:p w14:paraId="266BB325" w14:textId="6C2FD4E5" w:rsidR="00684E7F" w:rsidRDefault="00684E7F" w:rsidP="006742AF">
      <w:pPr>
        <w:contextualSpacing/>
        <w:jc w:val="both"/>
        <w:rPr>
          <w:rFonts w:ascii="Arial" w:hAnsi="Arial" w:cs="Arial"/>
          <w:i/>
          <w:iCs/>
        </w:rPr>
      </w:pPr>
    </w:p>
    <w:p w14:paraId="3C54E537" w14:textId="77777777" w:rsidR="0086429D" w:rsidRDefault="0086429D" w:rsidP="00684E7F">
      <w:pPr>
        <w:autoSpaceDE w:val="0"/>
        <w:autoSpaceDN w:val="0"/>
        <w:adjustRightInd w:val="0"/>
        <w:ind w:left="4248" w:firstLine="708"/>
        <w:jc w:val="center"/>
        <w:rPr>
          <w:rFonts w:ascii="Arial" w:hAnsi="Arial" w:cs="Arial"/>
          <w:i/>
          <w:iCs/>
        </w:rPr>
      </w:pPr>
    </w:p>
    <w:p w14:paraId="570AC4B1" w14:textId="76074735" w:rsidR="00684E7F" w:rsidRDefault="00684E7F" w:rsidP="00684E7F">
      <w:pPr>
        <w:autoSpaceDE w:val="0"/>
        <w:autoSpaceDN w:val="0"/>
        <w:adjustRightInd w:val="0"/>
        <w:ind w:left="4248" w:firstLine="708"/>
        <w:jc w:val="center"/>
        <w:rPr>
          <w:rFonts w:ascii="Arial" w:hAnsi="Arial" w:cs="Arial"/>
          <w:i/>
          <w:iCs/>
        </w:rPr>
      </w:pPr>
    </w:p>
    <w:p w14:paraId="1043A18F" w14:textId="77777777" w:rsidR="00684E7F" w:rsidRDefault="00684E7F" w:rsidP="00684E7F">
      <w:pPr>
        <w:autoSpaceDE w:val="0"/>
        <w:autoSpaceDN w:val="0"/>
        <w:adjustRightInd w:val="0"/>
        <w:ind w:left="4248" w:firstLine="708"/>
        <w:jc w:val="center"/>
        <w:rPr>
          <w:rFonts w:ascii="Arial" w:hAnsi="Arial" w:cs="Arial"/>
          <w:i/>
          <w:iCs/>
        </w:rPr>
      </w:pPr>
    </w:p>
    <w:bookmarkEnd w:id="9"/>
    <w:p w14:paraId="4B3F399A" w14:textId="77777777" w:rsidR="001B0367" w:rsidRDefault="001B0367" w:rsidP="00684E7F">
      <w:pPr>
        <w:tabs>
          <w:tab w:val="left" w:pos="1701"/>
        </w:tabs>
        <w:jc w:val="right"/>
        <w:rPr>
          <w:b/>
          <w:i/>
          <w:u w:val="single"/>
        </w:rPr>
      </w:pPr>
    </w:p>
    <w:p w14:paraId="6EC881E1" w14:textId="77777777" w:rsidR="006752F5" w:rsidRDefault="006752F5" w:rsidP="00684E7F">
      <w:pPr>
        <w:tabs>
          <w:tab w:val="left" w:pos="1701"/>
        </w:tabs>
        <w:jc w:val="right"/>
        <w:rPr>
          <w:b/>
          <w:i/>
          <w:u w:val="single"/>
        </w:rPr>
      </w:pPr>
    </w:p>
    <w:p w14:paraId="1D2B897B" w14:textId="77777777" w:rsidR="006752F5" w:rsidRDefault="006752F5" w:rsidP="00684E7F">
      <w:pPr>
        <w:tabs>
          <w:tab w:val="left" w:pos="1701"/>
        </w:tabs>
        <w:jc w:val="right"/>
        <w:rPr>
          <w:b/>
          <w:i/>
          <w:u w:val="single"/>
        </w:rPr>
      </w:pPr>
    </w:p>
    <w:p w14:paraId="2A45E729" w14:textId="77777777" w:rsidR="006752F5" w:rsidRDefault="006752F5" w:rsidP="00684E7F">
      <w:pPr>
        <w:tabs>
          <w:tab w:val="left" w:pos="1701"/>
        </w:tabs>
        <w:jc w:val="right"/>
        <w:rPr>
          <w:b/>
          <w:i/>
          <w:u w:val="single"/>
        </w:rPr>
      </w:pPr>
    </w:p>
    <w:p w14:paraId="56C1E191" w14:textId="03FD8D9E" w:rsidR="006752F5" w:rsidRDefault="006752F5" w:rsidP="00684E7F">
      <w:pPr>
        <w:tabs>
          <w:tab w:val="left" w:pos="1701"/>
        </w:tabs>
        <w:jc w:val="right"/>
        <w:rPr>
          <w:b/>
          <w:i/>
          <w:u w:val="single"/>
        </w:rPr>
      </w:pPr>
    </w:p>
    <w:p w14:paraId="312EA63D" w14:textId="77777777" w:rsidR="006742AF" w:rsidRDefault="006742AF" w:rsidP="00684E7F">
      <w:pPr>
        <w:tabs>
          <w:tab w:val="left" w:pos="1701"/>
        </w:tabs>
        <w:jc w:val="right"/>
        <w:rPr>
          <w:b/>
          <w:i/>
          <w:u w:val="single"/>
        </w:rPr>
      </w:pPr>
    </w:p>
    <w:p w14:paraId="71A3433F" w14:textId="5A1EE874" w:rsidR="00684E7F" w:rsidRDefault="00684E7F" w:rsidP="00684E7F">
      <w:pPr>
        <w:tabs>
          <w:tab w:val="left" w:pos="1701"/>
        </w:tabs>
        <w:jc w:val="right"/>
        <w:rPr>
          <w:b/>
          <w:i/>
          <w:u w:val="single"/>
        </w:rPr>
      </w:pPr>
      <w:r w:rsidRPr="00CF7419">
        <w:rPr>
          <w:b/>
          <w:i/>
          <w:u w:val="single"/>
        </w:rPr>
        <w:t xml:space="preserve">ZAŁĄCZNIK NR </w:t>
      </w:r>
      <w:r>
        <w:rPr>
          <w:b/>
          <w:i/>
          <w:u w:val="single"/>
        </w:rPr>
        <w:t>1</w:t>
      </w:r>
      <w:r w:rsidR="006752F5">
        <w:rPr>
          <w:b/>
          <w:i/>
          <w:u w:val="single"/>
        </w:rPr>
        <w:t>2</w:t>
      </w:r>
    </w:p>
    <w:p w14:paraId="1F57C64B" w14:textId="77777777" w:rsidR="00684E7F" w:rsidRDefault="00684E7F" w:rsidP="00684E7F">
      <w:pPr>
        <w:jc w:val="right"/>
      </w:pPr>
    </w:p>
    <w:p w14:paraId="24428A2B" w14:textId="77777777" w:rsidR="00991873" w:rsidRDefault="00991873" w:rsidP="00991873">
      <w:pPr>
        <w:jc w:val="right"/>
      </w:pPr>
    </w:p>
    <w:p w14:paraId="27BB5868" w14:textId="77777777" w:rsidR="00991873" w:rsidRPr="00A7699F" w:rsidRDefault="00991873" w:rsidP="00991873">
      <w:pPr>
        <w:jc w:val="right"/>
      </w:pPr>
      <w:r w:rsidRPr="00A7699F">
        <w:t>………………………., dn. ……………………</w:t>
      </w:r>
    </w:p>
    <w:p w14:paraId="593B5DE1" w14:textId="77777777" w:rsidR="00991873" w:rsidRPr="007137DD" w:rsidRDefault="00991873" w:rsidP="00991873">
      <w:pPr>
        <w:tabs>
          <w:tab w:val="left" w:pos="540"/>
          <w:tab w:val="left" w:pos="3260"/>
          <w:tab w:val="center" w:pos="4819"/>
          <w:tab w:val="left" w:pos="6083"/>
        </w:tabs>
        <w:spacing w:line="360" w:lineRule="auto"/>
        <w:rPr>
          <w:rFonts w:ascii="Arial" w:hAnsi="Arial" w:cs="Arial"/>
        </w:rPr>
      </w:pPr>
    </w:p>
    <w:p w14:paraId="558D613F" w14:textId="77777777" w:rsidR="00991873" w:rsidRPr="005D1E43" w:rsidRDefault="00991873" w:rsidP="00991873">
      <w:pPr>
        <w:rPr>
          <w:sz w:val="20"/>
          <w:szCs w:val="20"/>
        </w:rPr>
      </w:pPr>
      <w:r w:rsidRPr="00A7699F">
        <w:rPr>
          <w:sz w:val="20"/>
          <w:szCs w:val="20"/>
        </w:rPr>
        <w:t>(pieczęć adresowa Wykonawcy)</w:t>
      </w:r>
    </w:p>
    <w:p w14:paraId="2BD885EE" w14:textId="77777777" w:rsidR="00991873" w:rsidRPr="00303784" w:rsidRDefault="00991873" w:rsidP="00991873">
      <w:pPr>
        <w:tabs>
          <w:tab w:val="left" w:pos="540"/>
          <w:tab w:val="left" w:pos="3260"/>
          <w:tab w:val="center" w:pos="4819"/>
          <w:tab w:val="left" w:pos="6083"/>
        </w:tabs>
        <w:spacing w:before="120" w:line="360" w:lineRule="auto"/>
        <w:jc w:val="center"/>
        <w:rPr>
          <w:b/>
        </w:rPr>
      </w:pPr>
      <w:r w:rsidRPr="00303784">
        <w:rPr>
          <w:b/>
        </w:rPr>
        <w:t>OŚWIADCZENIE</w:t>
      </w:r>
    </w:p>
    <w:p w14:paraId="2C96BF59" w14:textId="7825EB77" w:rsidR="00991873" w:rsidRDefault="00991873" w:rsidP="00991873">
      <w:pPr>
        <w:jc w:val="both"/>
        <w:rPr>
          <w:color w:val="000000"/>
        </w:rPr>
      </w:pPr>
      <w:r w:rsidRPr="00303784">
        <w:rPr>
          <w:color w:val="000000"/>
        </w:rPr>
        <w:t>Przystępując do postępowania w sprawie udzielenia zamówienia publicznego</w:t>
      </w:r>
      <w:r>
        <w:rPr>
          <w:color w:val="000000"/>
        </w:rPr>
        <w:t xml:space="preserve"> 0</w:t>
      </w:r>
      <w:r w:rsidR="006742AF">
        <w:rPr>
          <w:color w:val="000000"/>
        </w:rPr>
        <w:t>6</w:t>
      </w:r>
      <w:r>
        <w:rPr>
          <w:color w:val="000000"/>
        </w:rPr>
        <w:t>/ZP/21</w:t>
      </w:r>
      <w:r w:rsidRPr="00303784">
        <w:rPr>
          <w:color w:val="000000"/>
        </w:rPr>
        <w:t xml:space="preserve"> na</w:t>
      </w:r>
      <w:r>
        <w:rPr>
          <w:color w:val="000000"/>
        </w:rPr>
        <w:t>:</w:t>
      </w:r>
      <w:r w:rsidRPr="00303784">
        <w:rPr>
          <w:color w:val="000000"/>
        </w:rPr>
        <w:t xml:space="preserve"> </w:t>
      </w:r>
    </w:p>
    <w:p w14:paraId="2E37828A" w14:textId="4BF139EC" w:rsidR="00991873" w:rsidRPr="0086429D" w:rsidRDefault="00991873" w:rsidP="00B44A2A">
      <w:pPr>
        <w:keepLines/>
        <w:widowControl w:val="0"/>
        <w:ind w:right="-2"/>
        <w:jc w:val="both"/>
        <w:rPr>
          <w:i/>
          <w:color w:val="000000"/>
          <w:u w:val="single"/>
        </w:rPr>
      </w:pPr>
      <w:r w:rsidRPr="0086429D">
        <w:rPr>
          <w:i/>
          <w:u w:val="single"/>
        </w:rPr>
        <w:t>„</w:t>
      </w:r>
      <w:r w:rsidR="006742AF" w:rsidRPr="006742AF">
        <w:rPr>
          <w:i/>
          <w:u w:val="single"/>
        </w:rPr>
        <w:t>Modernizacja instalacji oświetleniowej w ciągach komunikacyjnych i sanitariatach w budynku nr 5 na terenie Akademii Marynarki Wojennej w Gdyni przy ul. Śmidowicza 69, wpisanego do rejestru zabytków pod numerem 1859</w:t>
      </w:r>
      <w:r w:rsidRPr="0086429D">
        <w:rPr>
          <w:i/>
          <w:u w:val="single"/>
        </w:rPr>
        <w:t>.”</w:t>
      </w:r>
    </w:p>
    <w:p w14:paraId="2297AD5E" w14:textId="00E94B24" w:rsidR="00991873" w:rsidRPr="00303784" w:rsidRDefault="00991873" w:rsidP="00B44A2A">
      <w:pPr>
        <w:keepLines/>
        <w:widowControl w:val="0"/>
        <w:spacing w:line="360" w:lineRule="auto"/>
        <w:ind w:right="-2"/>
        <w:jc w:val="both"/>
        <w:rPr>
          <w:color w:val="000000"/>
        </w:rPr>
      </w:pPr>
      <w:r w:rsidRPr="00303784">
        <w:rPr>
          <w:color w:val="000000"/>
        </w:rPr>
        <w:t xml:space="preserve">w imieniu reprezentowanej przeze mnie firmy </w:t>
      </w:r>
      <w:r w:rsidRPr="00930CE3">
        <w:rPr>
          <w:color w:val="000000"/>
          <w:sz w:val="20"/>
          <w:szCs w:val="20"/>
        </w:rPr>
        <w:t>(nazwa firmy)</w:t>
      </w:r>
      <w:r w:rsidRPr="00303784">
        <w:rPr>
          <w:color w:val="000000"/>
        </w:rPr>
        <w:t>: ………………</w:t>
      </w:r>
      <w:r w:rsidR="00B44A2A">
        <w:rPr>
          <w:color w:val="000000"/>
        </w:rPr>
        <w:t>………………………</w:t>
      </w:r>
      <w:r w:rsidRPr="00303784">
        <w:rPr>
          <w:color w:val="000000"/>
        </w:rPr>
        <w:t>…….</w:t>
      </w:r>
    </w:p>
    <w:p w14:paraId="2FE2C2B2" w14:textId="75BD32BF" w:rsidR="00991873" w:rsidRPr="00303784" w:rsidRDefault="00991873" w:rsidP="00B44A2A">
      <w:pPr>
        <w:keepLines/>
        <w:widowControl w:val="0"/>
        <w:spacing w:line="360" w:lineRule="auto"/>
        <w:ind w:right="-2"/>
        <w:jc w:val="both"/>
        <w:rPr>
          <w:color w:val="000000"/>
        </w:rPr>
      </w:pPr>
      <w:r w:rsidRPr="00303784">
        <w:rPr>
          <w:color w:val="000000"/>
        </w:rPr>
        <w:t>………………………………………</w:t>
      </w:r>
      <w:r>
        <w:rPr>
          <w:color w:val="000000"/>
        </w:rPr>
        <w:t>…</w:t>
      </w:r>
      <w:r w:rsidRPr="00303784">
        <w:rPr>
          <w:color w:val="000000"/>
        </w:rPr>
        <w:t>………………</w:t>
      </w:r>
      <w:r w:rsidR="00B44A2A">
        <w:rPr>
          <w:color w:val="000000"/>
        </w:rPr>
        <w:t>…………………...</w:t>
      </w:r>
      <w:r w:rsidRPr="00303784">
        <w:rPr>
          <w:color w:val="000000"/>
        </w:rPr>
        <w:t>…………………………….</w:t>
      </w:r>
    </w:p>
    <w:p w14:paraId="2953EE72" w14:textId="5F6BEEAF" w:rsidR="00991873" w:rsidRPr="00303784" w:rsidRDefault="00991873" w:rsidP="00B44A2A">
      <w:pPr>
        <w:keepLines/>
        <w:widowControl w:val="0"/>
        <w:spacing w:line="360" w:lineRule="auto"/>
        <w:ind w:right="-2"/>
        <w:jc w:val="both"/>
        <w:rPr>
          <w:color w:val="000000"/>
        </w:rPr>
      </w:pPr>
      <w:r w:rsidRPr="00303784">
        <w:rPr>
          <w:color w:val="000000"/>
        </w:rPr>
        <w:t>………………………………………………</w:t>
      </w:r>
      <w:r>
        <w:rPr>
          <w:color w:val="000000"/>
        </w:rPr>
        <w:t>…</w:t>
      </w:r>
      <w:r w:rsidR="00B44A2A">
        <w:rPr>
          <w:color w:val="000000"/>
        </w:rPr>
        <w:t>…………………..</w:t>
      </w:r>
      <w:r>
        <w:rPr>
          <w:color w:val="000000"/>
        </w:rPr>
        <w:t>….</w:t>
      </w:r>
      <w:r w:rsidRPr="00303784">
        <w:rPr>
          <w:color w:val="000000"/>
        </w:rPr>
        <w:t>………………………………….</w:t>
      </w:r>
    </w:p>
    <w:p w14:paraId="13EF65B5" w14:textId="0FECB897" w:rsidR="00991873" w:rsidRPr="00303784" w:rsidRDefault="00991873" w:rsidP="00B44A2A">
      <w:pPr>
        <w:keepLines/>
        <w:widowControl w:val="0"/>
        <w:spacing w:line="360" w:lineRule="auto"/>
        <w:ind w:right="-2"/>
        <w:rPr>
          <w:color w:val="000000"/>
        </w:rPr>
      </w:pPr>
      <w:r w:rsidRPr="00303784">
        <w:rPr>
          <w:color w:val="000000"/>
        </w:rPr>
        <w:t>z siedzibą w ………….……………………………………………</w:t>
      </w:r>
      <w:r w:rsidR="00B44A2A">
        <w:rPr>
          <w:color w:val="000000"/>
        </w:rPr>
        <w:t>…….</w:t>
      </w:r>
      <w:r w:rsidRPr="00303784">
        <w:rPr>
          <w:color w:val="000000"/>
        </w:rPr>
        <w:t>………………………………..</w:t>
      </w:r>
    </w:p>
    <w:p w14:paraId="621D7F82" w14:textId="77777777" w:rsidR="00991873" w:rsidRPr="0086429D" w:rsidRDefault="00991873" w:rsidP="00991873">
      <w:pPr>
        <w:pStyle w:val="pkt"/>
        <w:tabs>
          <w:tab w:val="left" w:pos="-180"/>
          <w:tab w:val="left" w:pos="3060"/>
          <w:tab w:val="left" w:leader="dot" w:pos="7740"/>
        </w:tabs>
        <w:spacing w:before="120" w:after="120" w:line="360" w:lineRule="auto"/>
        <w:ind w:left="0" w:firstLine="0"/>
        <w:rPr>
          <w:b/>
          <w:bCs/>
          <w:color w:val="000000"/>
          <w:sz w:val="22"/>
          <w:szCs w:val="22"/>
        </w:rPr>
      </w:pPr>
      <w:r w:rsidRPr="0086429D">
        <w:rPr>
          <w:b/>
          <w:bCs/>
          <w:color w:val="000000"/>
          <w:sz w:val="22"/>
          <w:szCs w:val="22"/>
        </w:rPr>
        <w:t>Oświadczam, że:</w:t>
      </w:r>
    </w:p>
    <w:p w14:paraId="3A930281" w14:textId="41336687" w:rsidR="006742AF" w:rsidRDefault="00991873" w:rsidP="006742AF">
      <w:pPr>
        <w:contextualSpacing/>
        <w:jc w:val="both"/>
      </w:pPr>
      <w:r w:rsidRPr="009B5CE5">
        <w:t>Pani/Pan ……………</w:t>
      </w:r>
      <w:r>
        <w:t>……………</w:t>
      </w:r>
      <w:r w:rsidR="00B44A2A">
        <w:t>………….</w:t>
      </w:r>
      <w:r>
        <w:t>……..</w:t>
      </w:r>
      <w:r w:rsidRPr="009B5CE5">
        <w:t>………………</w:t>
      </w:r>
      <w:r>
        <w:t xml:space="preserve">  </w:t>
      </w:r>
      <w:r w:rsidRPr="00991873">
        <w:t xml:space="preserve">posiada </w:t>
      </w:r>
      <w:r w:rsidR="006742AF" w:rsidRPr="006742AF">
        <w:t>świadectw</w:t>
      </w:r>
      <w:r w:rsidR="006742AF">
        <w:t>o</w:t>
      </w:r>
      <w:r w:rsidR="006742AF" w:rsidRPr="006742AF">
        <w:t xml:space="preserve"> kwalifikacyjn</w:t>
      </w:r>
      <w:r w:rsidR="006742AF">
        <w:t>e</w:t>
      </w:r>
      <w:r w:rsidR="006742AF" w:rsidRPr="006742AF">
        <w:t xml:space="preserve"> </w:t>
      </w:r>
    </w:p>
    <w:p w14:paraId="6ADE2FDB" w14:textId="77777777" w:rsidR="006742AF" w:rsidRPr="006742AF" w:rsidRDefault="006742AF" w:rsidP="006742AF">
      <w:pPr>
        <w:contextualSpacing/>
        <w:jc w:val="both"/>
        <w:rPr>
          <w:rFonts w:ascii="Arial" w:hAnsi="Arial" w:cs="Arial"/>
          <w:i/>
          <w:iCs/>
        </w:rPr>
      </w:pPr>
      <w:r w:rsidRPr="006742AF">
        <w:t>D w zakresie prac kontrolno-pomiarowych</w:t>
      </w:r>
      <w:r>
        <w:t xml:space="preserve"> </w:t>
      </w:r>
      <w:r w:rsidRPr="006742AF">
        <w:rPr>
          <w:rFonts w:eastAsia="Times New Roman"/>
          <w:lang w:eastAsia="pl-PL"/>
        </w:rPr>
        <w:t>i posiad wymagane uprawnienia, jeżeli ustawy nakładają obowiązek posiadania takich uprawnień</w:t>
      </w:r>
    </w:p>
    <w:p w14:paraId="647E6216" w14:textId="55D3977A" w:rsidR="00684E7F" w:rsidRDefault="00684E7F" w:rsidP="006742AF">
      <w:pPr>
        <w:contextualSpacing/>
        <w:jc w:val="both"/>
        <w:rPr>
          <w:b/>
          <w:i/>
          <w:u w:val="single"/>
        </w:rPr>
      </w:pPr>
    </w:p>
    <w:p w14:paraId="2E362557" w14:textId="4A8C1506" w:rsidR="00684E7F" w:rsidRDefault="00684E7F" w:rsidP="00684E7F">
      <w:pPr>
        <w:tabs>
          <w:tab w:val="left" w:pos="1701"/>
        </w:tabs>
        <w:jc w:val="right"/>
        <w:rPr>
          <w:b/>
          <w:i/>
          <w:u w:val="single"/>
        </w:rPr>
      </w:pPr>
    </w:p>
    <w:p w14:paraId="7B0F5554" w14:textId="77777777" w:rsidR="0086429D" w:rsidRDefault="0086429D" w:rsidP="00684E7F">
      <w:pPr>
        <w:tabs>
          <w:tab w:val="left" w:pos="1701"/>
        </w:tabs>
        <w:jc w:val="right"/>
        <w:rPr>
          <w:b/>
          <w:i/>
          <w:u w:val="single"/>
        </w:rPr>
      </w:pPr>
    </w:p>
    <w:p w14:paraId="238D9ED1" w14:textId="77777777" w:rsidR="00684E7F" w:rsidRDefault="00684E7F" w:rsidP="00684E7F">
      <w:pPr>
        <w:tabs>
          <w:tab w:val="left" w:pos="1701"/>
        </w:tabs>
        <w:jc w:val="right"/>
        <w:rPr>
          <w:b/>
          <w:i/>
          <w:u w:val="single"/>
        </w:rPr>
      </w:pPr>
    </w:p>
    <w:p w14:paraId="5CC4EB3F" w14:textId="77777777" w:rsidR="006752F5" w:rsidRDefault="006752F5" w:rsidP="00684E7F">
      <w:pPr>
        <w:tabs>
          <w:tab w:val="left" w:pos="1701"/>
        </w:tabs>
        <w:jc w:val="right"/>
        <w:rPr>
          <w:b/>
          <w:i/>
          <w:u w:val="single"/>
        </w:rPr>
      </w:pPr>
    </w:p>
    <w:p w14:paraId="0981CAC6" w14:textId="77777777" w:rsidR="006752F5" w:rsidRDefault="006752F5" w:rsidP="00684E7F">
      <w:pPr>
        <w:tabs>
          <w:tab w:val="left" w:pos="1701"/>
        </w:tabs>
        <w:jc w:val="right"/>
        <w:rPr>
          <w:b/>
          <w:i/>
          <w:u w:val="single"/>
        </w:rPr>
      </w:pPr>
    </w:p>
    <w:p w14:paraId="534CBD35" w14:textId="34D3E7A8" w:rsidR="006752F5" w:rsidRDefault="006752F5" w:rsidP="00684E7F">
      <w:pPr>
        <w:tabs>
          <w:tab w:val="left" w:pos="1701"/>
        </w:tabs>
        <w:jc w:val="right"/>
        <w:rPr>
          <w:b/>
          <w:i/>
          <w:u w:val="single"/>
        </w:rPr>
      </w:pPr>
    </w:p>
    <w:p w14:paraId="406AD4E0" w14:textId="5D755BBB" w:rsidR="006742AF" w:rsidRDefault="006742AF" w:rsidP="00684E7F">
      <w:pPr>
        <w:tabs>
          <w:tab w:val="left" w:pos="1701"/>
        </w:tabs>
        <w:jc w:val="right"/>
        <w:rPr>
          <w:b/>
          <w:i/>
          <w:u w:val="single"/>
        </w:rPr>
      </w:pPr>
    </w:p>
    <w:p w14:paraId="7A4D0446" w14:textId="77777777" w:rsidR="006742AF" w:rsidRDefault="006742AF" w:rsidP="00684E7F">
      <w:pPr>
        <w:tabs>
          <w:tab w:val="left" w:pos="1701"/>
        </w:tabs>
        <w:jc w:val="right"/>
        <w:rPr>
          <w:b/>
          <w:i/>
          <w:u w:val="single"/>
        </w:rPr>
      </w:pPr>
    </w:p>
    <w:p w14:paraId="42038BB2" w14:textId="77777777" w:rsidR="006752F5" w:rsidRDefault="006752F5" w:rsidP="00684E7F">
      <w:pPr>
        <w:tabs>
          <w:tab w:val="left" w:pos="1701"/>
        </w:tabs>
        <w:jc w:val="right"/>
        <w:rPr>
          <w:b/>
          <w:i/>
          <w:u w:val="single"/>
        </w:rPr>
      </w:pPr>
    </w:p>
    <w:p w14:paraId="1D1305A8" w14:textId="77777777" w:rsidR="006752F5" w:rsidRDefault="006752F5" w:rsidP="00684E7F">
      <w:pPr>
        <w:tabs>
          <w:tab w:val="left" w:pos="1701"/>
        </w:tabs>
        <w:jc w:val="right"/>
        <w:rPr>
          <w:b/>
          <w:i/>
          <w:u w:val="single"/>
        </w:rPr>
      </w:pPr>
    </w:p>
    <w:p w14:paraId="70840661" w14:textId="5CB311F6" w:rsidR="00684E7F" w:rsidRDefault="00684E7F" w:rsidP="00684E7F">
      <w:pPr>
        <w:tabs>
          <w:tab w:val="left" w:pos="1701"/>
        </w:tabs>
        <w:jc w:val="right"/>
        <w:rPr>
          <w:b/>
          <w:i/>
          <w:u w:val="single"/>
        </w:rPr>
      </w:pPr>
      <w:r w:rsidRPr="00CF7419">
        <w:rPr>
          <w:b/>
          <w:i/>
          <w:u w:val="single"/>
        </w:rPr>
        <w:t xml:space="preserve">ZAŁĄCZNIK NR </w:t>
      </w:r>
      <w:r>
        <w:rPr>
          <w:b/>
          <w:i/>
          <w:u w:val="single"/>
        </w:rPr>
        <w:t>1</w:t>
      </w:r>
      <w:r w:rsidR="006752F5">
        <w:rPr>
          <w:b/>
          <w:i/>
          <w:u w:val="single"/>
        </w:rPr>
        <w:t>3</w:t>
      </w:r>
    </w:p>
    <w:p w14:paraId="13F5A623" w14:textId="77777777" w:rsidR="00684E7F" w:rsidRDefault="00684E7F" w:rsidP="00684E7F">
      <w:pPr>
        <w:jc w:val="right"/>
      </w:pPr>
    </w:p>
    <w:p w14:paraId="6BA3559C" w14:textId="77777777" w:rsidR="00895853" w:rsidRPr="00A7699F" w:rsidRDefault="00895853" w:rsidP="00895853">
      <w:pPr>
        <w:jc w:val="right"/>
      </w:pPr>
      <w:r w:rsidRPr="00A7699F">
        <w:t>………………………., dn. ……………………</w:t>
      </w:r>
    </w:p>
    <w:p w14:paraId="7418216D" w14:textId="77777777" w:rsidR="00895853" w:rsidRPr="007137DD" w:rsidRDefault="00895853" w:rsidP="00895853">
      <w:pPr>
        <w:tabs>
          <w:tab w:val="left" w:pos="540"/>
          <w:tab w:val="left" w:pos="3260"/>
          <w:tab w:val="center" w:pos="4819"/>
          <w:tab w:val="left" w:pos="6083"/>
        </w:tabs>
        <w:spacing w:line="360" w:lineRule="auto"/>
        <w:rPr>
          <w:rFonts w:ascii="Arial" w:hAnsi="Arial" w:cs="Arial"/>
        </w:rPr>
      </w:pPr>
    </w:p>
    <w:p w14:paraId="5CC75832" w14:textId="77777777" w:rsidR="00895853" w:rsidRPr="005D1E43" w:rsidRDefault="00895853" w:rsidP="00895853">
      <w:pPr>
        <w:rPr>
          <w:sz w:val="20"/>
          <w:szCs w:val="20"/>
        </w:rPr>
      </w:pPr>
      <w:r w:rsidRPr="00A7699F">
        <w:rPr>
          <w:sz w:val="20"/>
          <w:szCs w:val="20"/>
        </w:rPr>
        <w:t>(pieczęć adresowa Wykonawcy)</w:t>
      </w:r>
    </w:p>
    <w:p w14:paraId="668F4AE8" w14:textId="77777777" w:rsidR="00895853" w:rsidRPr="00303784" w:rsidRDefault="00895853" w:rsidP="00895853">
      <w:pPr>
        <w:tabs>
          <w:tab w:val="left" w:pos="540"/>
          <w:tab w:val="left" w:pos="3260"/>
          <w:tab w:val="center" w:pos="4819"/>
          <w:tab w:val="left" w:pos="6083"/>
        </w:tabs>
        <w:spacing w:before="120" w:line="360" w:lineRule="auto"/>
        <w:jc w:val="center"/>
        <w:rPr>
          <w:b/>
        </w:rPr>
      </w:pPr>
      <w:r w:rsidRPr="00303784">
        <w:rPr>
          <w:b/>
        </w:rPr>
        <w:t>OŚWIADCZENIE</w:t>
      </w:r>
    </w:p>
    <w:p w14:paraId="223990D5" w14:textId="4D2EEB08" w:rsidR="00895853" w:rsidRDefault="00895853" w:rsidP="00895853">
      <w:pPr>
        <w:jc w:val="both"/>
        <w:rPr>
          <w:color w:val="000000"/>
        </w:rPr>
      </w:pPr>
      <w:r w:rsidRPr="00303784">
        <w:rPr>
          <w:color w:val="000000"/>
        </w:rPr>
        <w:t>Przystępując do postępowania w sprawie udzielenia zamówienia publicznego</w:t>
      </w:r>
      <w:r>
        <w:rPr>
          <w:color w:val="000000"/>
        </w:rPr>
        <w:t xml:space="preserve"> 0</w:t>
      </w:r>
      <w:r w:rsidR="006742AF">
        <w:rPr>
          <w:color w:val="000000"/>
        </w:rPr>
        <w:t>6</w:t>
      </w:r>
      <w:r>
        <w:rPr>
          <w:color w:val="000000"/>
        </w:rPr>
        <w:t>/ZP/21</w:t>
      </w:r>
      <w:r w:rsidRPr="00303784">
        <w:rPr>
          <w:color w:val="000000"/>
        </w:rPr>
        <w:t xml:space="preserve"> na</w:t>
      </w:r>
      <w:r>
        <w:rPr>
          <w:color w:val="000000"/>
        </w:rPr>
        <w:t>:</w:t>
      </w:r>
      <w:r w:rsidRPr="00303784">
        <w:rPr>
          <w:color w:val="000000"/>
        </w:rPr>
        <w:t xml:space="preserve"> </w:t>
      </w:r>
    </w:p>
    <w:p w14:paraId="1575FA19" w14:textId="158FA503" w:rsidR="00895853" w:rsidRPr="0086429D" w:rsidRDefault="00895853" w:rsidP="00B44A2A">
      <w:pPr>
        <w:keepLines/>
        <w:widowControl w:val="0"/>
        <w:tabs>
          <w:tab w:val="left" w:pos="540"/>
        </w:tabs>
        <w:ind w:right="-2"/>
        <w:jc w:val="both"/>
        <w:rPr>
          <w:i/>
          <w:color w:val="000000"/>
          <w:u w:val="single"/>
        </w:rPr>
      </w:pPr>
      <w:r w:rsidRPr="0086429D">
        <w:rPr>
          <w:i/>
          <w:u w:val="single"/>
        </w:rPr>
        <w:t>„</w:t>
      </w:r>
      <w:r w:rsidR="006742AF" w:rsidRPr="006742AF">
        <w:rPr>
          <w:i/>
          <w:u w:val="single"/>
        </w:rPr>
        <w:t>Modernizacja instalacji oświetleniowej w ciągach komunikacyjnych i sanitariatach w budynku nr 5 na terenie Akademii Marynarki Wojennej w Gdyni przy ul. Śmidowicza 69, wpisanego do rejestru zabytków pod numerem 1859.”</w:t>
      </w:r>
    </w:p>
    <w:p w14:paraId="6A0845D4" w14:textId="2E904BF5" w:rsidR="00895853" w:rsidRPr="00303784" w:rsidRDefault="00895853" w:rsidP="00B44A2A">
      <w:pPr>
        <w:keepLines/>
        <w:widowControl w:val="0"/>
        <w:spacing w:line="360" w:lineRule="auto"/>
        <w:ind w:right="-2"/>
        <w:jc w:val="both"/>
        <w:rPr>
          <w:color w:val="000000"/>
        </w:rPr>
      </w:pPr>
      <w:r w:rsidRPr="00303784">
        <w:rPr>
          <w:color w:val="000000"/>
        </w:rPr>
        <w:t xml:space="preserve">w imieniu reprezentowanej przeze mnie firmy </w:t>
      </w:r>
      <w:r w:rsidRPr="00930CE3">
        <w:rPr>
          <w:color w:val="000000"/>
          <w:sz w:val="20"/>
          <w:szCs w:val="20"/>
        </w:rPr>
        <w:t>(nazwa firmy)</w:t>
      </w:r>
      <w:r w:rsidRPr="00303784">
        <w:rPr>
          <w:color w:val="000000"/>
        </w:rPr>
        <w:t>: ……………</w:t>
      </w:r>
      <w:r w:rsidR="00B44A2A">
        <w:rPr>
          <w:color w:val="000000"/>
        </w:rPr>
        <w:t>………………………</w:t>
      </w:r>
      <w:r w:rsidRPr="00303784">
        <w:rPr>
          <w:color w:val="000000"/>
        </w:rPr>
        <w:t>……….</w:t>
      </w:r>
    </w:p>
    <w:p w14:paraId="5A6BD16C" w14:textId="01197B6B" w:rsidR="00895853" w:rsidRPr="00303784" w:rsidRDefault="00895853" w:rsidP="00B44A2A">
      <w:pPr>
        <w:keepLines/>
        <w:widowControl w:val="0"/>
        <w:spacing w:line="360" w:lineRule="auto"/>
        <w:ind w:right="-2"/>
        <w:jc w:val="both"/>
        <w:rPr>
          <w:color w:val="000000"/>
        </w:rPr>
      </w:pPr>
      <w:r w:rsidRPr="00303784">
        <w:rPr>
          <w:color w:val="000000"/>
        </w:rPr>
        <w:t>………………………………………</w:t>
      </w:r>
      <w:r>
        <w:rPr>
          <w:color w:val="000000"/>
        </w:rPr>
        <w:t>…</w:t>
      </w:r>
      <w:r w:rsidRPr="00303784">
        <w:rPr>
          <w:color w:val="000000"/>
        </w:rPr>
        <w:t>…………………………</w:t>
      </w:r>
      <w:r w:rsidR="00B44A2A">
        <w:rPr>
          <w:color w:val="000000"/>
        </w:rPr>
        <w:t>…………………...</w:t>
      </w:r>
      <w:r w:rsidRPr="00303784">
        <w:rPr>
          <w:color w:val="000000"/>
        </w:rPr>
        <w:t>………………….</w:t>
      </w:r>
    </w:p>
    <w:p w14:paraId="754DFC4A" w14:textId="5F2A8BEF" w:rsidR="00895853" w:rsidRPr="00303784" w:rsidRDefault="00895853" w:rsidP="00B44A2A">
      <w:pPr>
        <w:keepLines/>
        <w:widowControl w:val="0"/>
        <w:spacing w:line="360" w:lineRule="auto"/>
        <w:ind w:right="-2"/>
        <w:jc w:val="both"/>
        <w:rPr>
          <w:color w:val="000000"/>
        </w:rPr>
      </w:pPr>
      <w:r w:rsidRPr="00303784">
        <w:rPr>
          <w:color w:val="000000"/>
        </w:rPr>
        <w:t>………………………………………………</w:t>
      </w:r>
      <w:r>
        <w:rPr>
          <w:color w:val="000000"/>
        </w:rPr>
        <w:t>…….</w:t>
      </w:r>
      <w:r w:rsidRPr="00303784">
        <w:rPr>
          <w:color w:val="000000"/>
        </w:rPr>
        <w:t>………………</w:t>
      </w:r>
      <w:r w:rsidR="00B44A2A">
        <w:rPr>
          <w:color w:val="000000"/>
        </w:rPr>
        <w:t>…………………</w:t>
      </w:r>
      <w:r w:rsidRPr="00303784">
        <w:rPr>
          <w:color w:val="000000"/>
        </w:rPr>
        <w:t>…</w:t>
      </w:r>
      <w:r w:rsidR="00B44A2A">
        <w:rPr>
          <w:color w:val="000000"/>
        </w:rPr>
        <w:t>.</w:t>
      </w:r>
      <w:r w:rsidRPr="00303784">
        <w:rPr>
          <w:color w:val="000000"/>
        </w:rPr>
        <w:t>……………….</w:t>
      </w:r>
    </w:p>
    <w:p w14:paraId="4BD49DD7" w14:textId="4F7126F2" w:rsidR="00895853" w:rsidRPr="00303784" w:rsidRDefault="00895853" w:rsidP="00B44A2A">
      <w:pPr>
        <w:keepLines/>
        <w:widowControl w:val="0"/>
        <w:spacing w:line="360" w:lineRule="auto"/>
        <w:ind w:right="-2"/>
        <w:rPr>
          <w:color w:val="000000"/>
        </w:rPr>
      </w:pPr>
      <w:r w:rsidRPr="00303784">
        <w:rPr>
          <w:color w:val="000000"/>
        </w:rPr>
        <w:t>z siedzibą w ………….…………………………………………………………</w:t>
      </w:r>
      <w:r w:rsidR="00B44A2A">
        <w:rPr>
          <w:color w:val="000000"/>
        </w:rPr>
        <w:t>…….</w:t>
      </w:r>
      <w:r w:rsidRPr="00303784">
        <w:rPr>
          <w:color w:val="000000"/>
        </w:rPr>
        <w:t>…………………..</w:t>
      </w:r>
    </w:p>
    <w:p w14:paraId="36B81DCB" w14:textId="77777777" w:rsidR="00895853" w:rsidRPr="0086429D" w:rsidRDefault="00895853" w:rsidP="00895853">
      <w:pPr>
        <w:pStyle w:val="pkt"/>
        <w:tabs>
          <w:tab w:val="left" w:pos="-180"/>
          <w:tab w:val="left" w:pos="3060"/>
          <w:tab w:val="left" w:leader="dot" w:pos="7740"/>
        </w:tabs>
        <w:spacing w:before="120" w:after="120" w:line="360" w:lineRule="auto"/>
        <w:ind w:left="0" w:firstLine="0"/>
        <w:rPr>
          <w:b/>
          <w:bCs/>
          <w:color w:val="000000"/>
          <w:sz w:val="22"/>
          <w:szCs w:val="22"/>
        </w:rPr>
      </w:pPr>
      <w:r w:rsidRPr="0086429D">
        <w:rPr>
          <w:b/>
          <w:bCs/>
          <w:color w:val="000000"/>
          <w:sz w:val="22"/>
          <w:szCs w:val="22"/>
        </w:rPr>
        <w:t>Oświadczam, że:</w:t>
      </w:r>
    </w:p>
    <w:p w14:paraId="4DF1D144" w14:textId="6A6886AA" w:rsidR="00684E7F" w:rsidRDefault="00895853" w:rsidP="00684E7F">
      <w:pPr>
        <w:contextualSpacing/>
        <w:jc w:val="both"/>
        <w:rPr>
          <w:rFonts w:ascii="Arial" w:hAnsi="Arial" w:cs="Arial"/>
          <w:i/>
          <w:iCs/>
        </w:rPr>
      </w:pPr>
      <w:r w:rsidRPr="009B5CE5">
        <w:t>Pani/Pan ……………</w:t>
      </w:r>
      <w:r>
        <w:t>……………</w:t>
      </w:r>
      <w:r w:rsidR="00B44A2A">
        <w:t>………</w:t>
      </w:r>
      <w:r>
        <w:t>……..</w:t>
      </w:r>
      <w:r w:rsidRPr="009B5CE5">
        <w:t>………………</w:t>
      </w:r>
      <w:r>
        <w:t xml:space="preserve">  </w:t>
      </w:r>
      <w:r w:rsidRPr="00991873">
        <w:t xml:space="preserve">posiada </w:t>
      </w:r>
      <w:r w:rsidR="006742AF" w:rsidRPr="006742AF">
        <w:t>świadectw</w:t>
      </w:r>
      <w:r w:rsidR="006742AF">
        <w:t>o</w:t>
      </w:r>
      <w:r w:rsidR="006742AF" w:rsidRPr="006742AF">
        <w:t xml:space="preserve"> kwalifikacyjn</w:t>
      </w:r>
      <w:r w:rsidR="006742AF">
        <w:t>e</w:t>
      </w:r>
      <w:r w:rsidR="006742AF" w:rsidRPr="006742AF">
        <w:t xml:space="preserve"> E</w:t>
      </w:r>
    </w:p>
    <w:p w14:paraId="08B30F53" w14:textId="5EADFD7D" w:rsidR="00684E7F" w:rsidRPr="006742AF" w:rsidRDefault="006742AF" w:rsidP="00684E7F">
      <w:pPr>
        <w:contextualSpacing/>
        <w:jc w:val="both"/>
        <w:rPr>
          <w:rFonts w:ascii="Arial" w:hAnsi="Arial" w:cs="Arial"/>
          <w:i/>
          <w:iCs/>
        </w:rPr>
      </w:pPr>
      <w:bookmarkStart w:id="10" w:name="_Hlk65081625"/>
      <w:r w:rsidRPr="006742AF">
        <w:rPr>
          <w:rFonts w:eastAsia="Times New Roman"/>
          <w:lang w:eastAsia="pl-PL"/>
        </w:rPr>
        <w:t>i posiad wymagane uprawnienia, jeżeli ustawy nakładają obowiązek posiadania takich uprawnień</w:t>
      </w:r>
    </w:p>
    <w:bookmarkEnd w:id="10"/>
    <w:p w14:paraId="185AE402" w14:textId="77777777" w:rsidR="0086429D" w:rsidRDefault="0086429D" w:rsidP="00684E7F">
      <w:pPr>
        <w:contextualSpacing/>
        <w:jc w:val="both"/>
        <w:rPr>
          <w:rFonts w:ascii="Arial" w:hAnsi="Arial" w:cs="Arial"/>
          <w:i/>
          <w:iCs/>
        </w:rPr>
      </w:pPr>
    </w:p>
    <w:p w14:paraId="6713E54B" w14:textId="77777777" w:rsidR="00684E7F" w:rsidRDefault="00684E7F" w:rsidP="00684E7F">
      <w:pPr>
        <w:contextualSpacing/>
        <w:jc w:val="both"/>
        <w:rPr>
          <w:rFonts w:ascii="Arial" w:hAnsi="Arial" w:cs="Arial"/>
          <w:i/>
          <w:iCs/>
        </w:rPr>
      </w:pPr>
    </w:p>
    <w:p w14:paraId="5FC4BF99" w14:textId="77777777" w:rsidR="006752F5" w:rsidRDefault="006752F5" w:rsidP="00684E7F">
      <w:pPr>
        <w:contextualSpacing/>
        <w:jc w:val="both"/>
        <w:rPr>
          <w:rFonts w:ascii="Arial" w:hAnsi="Arial" w:cs="Arial"/>
          <w:i/>
          <w:iCs/>
        </w:rPr>
      </w:pPr>
    </w:p>
    <w:p w14:paraId="19F742A0" w14:textId="77777777" w:rsidR="006752F5" w:rsidRDefault="006752F5" w:rsidP="00684E7F">
      <w:pPr>
        <w:contextualSpacing/>
        <w:jc w:val="both"/>
        <w:rPr>
          <w:rFonts w:ascii="Arial" w:hAnsi="Arial" w:cs="Arial"/>
          <w:i/>
          <w:iCs/>
        </w:rPr>
      </w:pPr>
    </w:p>
    <w:p w14:paraId="3DC3B922" w14:textId="77777777" w:rsidR="006752F5" w:rsidRDefault="006752F5" w:rsidP="00684E7F">
      <w:pPr>
        <w:contextualSpacing/>
        <w:jc w:val="both"/>
        <w:rPr>
          <w:rFonts w:ascii="Arial" w:hAnsi="Arial" w:cs="Arial"/>
          <w:i/>
          <w:iCs/>
        </w:rPr>
      </w:pPr>
    </w:p>
    <w:p w14:paraId="18A2325C" w14:textId="77777777" w:rsidR="006752F5" w:rsidRDefault="006752F5" w:rsidP="00684E7F">
      <w:pPr>
        <w:contextualSpacing/>
        <w:jc w:val="both"/>
        <w:rPr>
          <w:rFonts w:ascii="Arial" w:hAnsi="Arial" w:cs="Arial"/>
          <w:i/>
          <w:iCs/>
        </w:rPr>
      </w:pPr>
    </w:p>
    <w:p w14:paraId="2172A135" w14:textId="77777777" w:rsidR="006752F5" w:rsidRDefault="006752F5" w:rsidP="00684E7F">
      <w:pPr>
        <w:contextualSpacing/>
        <w:jc w:val="both"/>
        <w:rPr>
          <w:rFonts w:ascii="Arial" w:hAnsi="Arial" w:cs="Arial"/>
          <w:i/>
          <w:iCs/>
        </w:rPr>
      </w:pPr>
    </w:p>
    <w:p w14:paraId="459F210E" w14:textId="77777777" w:rsidR="006752F5" w:rsidRDefault="006752F5" w:rsidP="00684E7F">
      <w:pPr>
        <w:contextualSpacing/>
        <w:jc w:val="both"/>
        <w:rPr>
          <w:rFonts w:ascii="Arial" w:hAnsi="Arial" w:cs="Arial"/>
          <w:i/>
          <w:iCs/>
        </w:rPr>
      </w:pPr>
    </w:p>
    <w:p w14:paraId="04C3F5C6" w14:textId="77777777" w:rsidR="006752F5" w:rsidRDefault="006752F5" w:rsidP="00684E7F">
      <w:pPr>
        <w:contextualSpacing/>
        <w:jc w:val="both"/>
        <w:rPr>
          <w:rFonts w:ascii="Arial" w:hAnsi="Arial" w:cs="Arial"/>
          <w:i/>
          <w:iCs/>
        </w:rPr>
      </w:pPr>
    </w:p>
    <w:p w14:paraId="6CB85EAE" w14:textId="77777777" w:rsidR="006752F5" w:rsidRDefault="006752F5" w:rsidP="00684E7F">
      <w:pPr>
        <w:contextualSpacing/>
        <w:jc w:val="both"/>
        <w:rPr>
          <w:rFonts w:ascii="Arial" w:hAnsi="Arial" w:cs="Arial"/>
          <w:i/>
          <w:iCs/>
        </w:rPr>
      </w:pPr>
    </w:p>
    <w:p w14:paraId="7BCA3EC0" w14:textId="77777777" w:rsidR="007377F0" w:rsidRDefault="007377F0" w:rsidP="00684E7F">
      <w:pPr>
        <w:contextualSpacing/>
        <w:jc w:val="both"/>
        <w:rPr>
          <w:rFonts w:ascii="Arial" w:hAnsi="Arial" w:cs="Arial"/>
          <w:i/>
          <w:iCs/>
        </w:rPr>
      </w:pPr>
    </w:p>
    <w:p w14:paraId="18D63853" w14:textId="77777777" w:rsidR="007377F0" w:rsidRDefault="007377F0" w:rsidP="00684E7F">
      <w:pPr>
        <w:contextualSpacing/>
        <w:jc w:val="both"/>
        <w:rPr>
          <w:rFonts w:ascii="Arial" w:hAnsi="Arial" w:cs="Arial"/>
          <w:i/>
          <w:iCs/>
        </w:rPr>
      </w:pPr>
    </w:p>
    <w:p w14:paraId="78152A6D" w14:textId="77777777" w:rsidR="006752F5" w:rsidRDefault="006752F5" w:rsidP="00684E7F">
      <w:pPr>
        <w:contextualSpacing/>
        <w:jc w:val="both"/>
        <w:rPr>
          <w:rFonts w:ascii="Arial" w:hAnsi="Arial" w:cs="Arial"/>
          <w:i/>
          <w:iCs/>
        </w:rPr>
      </w:pPr>
    </w:p>
    <w:p w14:paraId="61B0D48E" w14:textId="4DCE0EA8" w:rsidR="005F4661" w:rsidRPr="00594E4C" w:rsidRDefault="005F4661" w:rsidP="005F4661"/>
    <w:sectPr w:rsidR="005F4661" w:rsidRPr="00594E4C" w:rsidSect="00F5087E">
      <w:headerReference w:type="default" r:id="rId33"/>
      <w:footerReference w:type="default" r:id="rId34"/>
      <w:pgSz w:w="11906" w:h="16838"/>
      <w:pgMar w:top="1418" w:right="851" w:bottom="1276" w:left="1985"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C3653" w14:textId="77777777" w:rsidR="007232E5" w:rsidRDefault="007232E5">
      <w:pPr>
        <w:spacing w:after="0" w:line="240" w:lineRule="auto"/>
      </w:pPr>
      <w:r>
        <w:separator/>
      </w:r>
    </w:p>
  </w:endnote>
  <w:endnote w:type="continuationSeparator" w:id="0">
    <w:p w14:paraId="0FA31DF3" w14:textId="77777777" w:rsidR="007232E5" w:rsidRDefault="00723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imesNewRomanPSMT">
    <w:charset w:val="01"/>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imesNewRoman">
    <w:charset w:val="01"/>
    <w:family w:val="auto"/>
    <w:pitch w:val="default"/>
  </w:font>
  <w:font w:name="ArialMT;MS Gothic">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6324BD47" w:rsidR="007232E5" w:rsidRDefault="007232E5">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FB5602">
      <w:rPr>
        <w:rStyle w:val="Numerstron"/>
        <w:noProof/>
        <w:sz w:val="18"/>
        <w:szCs w:val="18"/>
      </w:rPr>
      <w:t>22</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FB5602">
      <w:rPr>
        <w:rStyle w:val="Numerstron"/>
        <w:noProof/>
        <w:sz w:val="18"/>
        <w:szCs w:val="18"/>
      </w:rPr>
      <w:t>54</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30430" w14:textId="77777777" w:rsidR="007232E5" w:rsidRDefault="007232E5">
      <w:pPr>
        <w:rPr>
          <w:sz w:val="12"/>
        </w:rPr>
      </w:pPr>
      <w:r>
        <w:separator/>
      </w:r>
    </w:p>
  </w:footnote>
  <w:footnote w:type="continuationSeparator" w:id="0">
    <w:p w14:paraId="2AE6E610" w14:textId="77777777" w:rsidR="007232E5" w:rsidRDefault="007232E5">
      <w:pPr>
        <w:rPr>
          <w:sz w:val="12"/>
        </w:rPr>
      </w:pPr>
      <w:r>
        <w:continuationSeparator/>
      </w:r>
    </w:p>
  </w:footnote>
  <w:footnote w:id="1">
    <w:p w14:paraId="08492F88" w14:textId="15C43C75" w:rsidR="007232E5" w:rsidRDefault="007232E5">
      <w:pPr>
        <w:spacing w:line="240" w:lineRule="auto"/>
        <w:jc w:val="both"/>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Pr>
          <w:sz w:val="16"/>
          <w:szCs w:val="16"/>
        </w:rPr>
        <w:t>.</w:t>
      </w:r>
    </w:p>
  </w:footnote>
  <w:footnote w:id="2">
    <w:p w14:paraId="3A203598" w14:textId="77777777" w:rsidR="007232E5" w:rsidRDefault="007232E5"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0B4D3E7" w14:textId="77777777" w:rsidR="007232E5" w:rsidRPr="00393791" w:rsidRDefault="007232E5"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63F3CE0A" w14:textId="0F0CC7EE" w:rsidR="007232E5" w:rsidRPr="00D662BF" w:rsidRDefault="007232E5" w:rsidP="00D662BF">
      <w:pPr>
        <w:pStyle w:val="Tekstprzypisudolnego"/>
        <w:ind w:left="142" w:hanging="142"/>
        <w:jc w:val="both"/>
        <w:rPr>
          <w:sz w:val="16"/>
          <w:szCs w:val="16"/>
        </w:rPr>
      </w:pPr>
      <w:r w:rsidRPr="00D662BF">
        <w:rPr>
          <w:rStyle w:val="Odwoanieprzypisudolnego"/>
        </w:rPr>
        <w:footnoteRef/>
      </w:r>
      <w:r w:rsidRPr="00D662BF">
        <w:rPr>
          <w:vertAlign w:val="superscript"/>
        </w:rPr>
        <w:t>)</w:t>
      </w:r>
      <w:r w:rsidRPr="00D662BF">
        <w:t xml:space="preserve"> </w:t>
      </w:r>
      <w:r w:rsidRPr="00D662BF">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2A29" w14:textId="04EEDFA0" w:rsidR="007232E5" w:rsidRDefault="007232E5">
    <w:pPr>
      <w:pStyle w:val="Nagwek"/>
      <w:pBdr>
        <w:bottom w:val="single" w:sz="4" w:space="1" w:color="000000"/>
      </w:pBdr>
      <w:jc w:val="center"/>
      <w:rPr>
        <w:sz w:val="18"/>
        <w:szCs w:val="18"/>
      </w:rPr>
    </w:pPr>
    <w:r>
      <w:rPr>
        <w:sz w:val="18"/>
        <w:szCs w:val="18"/>
      </w:rPr>
      <w:t>Specyfikacja Warunków Zamówienia nr sprawy 0</w:t>
    </w:r>
    <w:r w:rsidR="00260145">
      <w:rPr>
        <w:sz w:val="18"/>
        <w:szCs w:val="18"/>
      </w:rPr>
      <w:t>6</w:t>
    </w:r>
    <w:r>
      <w:rPr>
        <w:sz w:val="18"/>
        <w:szCs w:val="18"/>
      </w:rPr>
      <w:t>/ZP/21</w:t>
    </w:r>
  </w:p>
  <w:p w14:paraId="7EF41B1E" w14:textId="77777777" w:rsidR="007232E5" w:rsidRDefault="007232E5">
    <w:pPr>
      <w:pStyle w:val="Nagwek"/>
      <w:pBdr>
        <w:bottom w:val="single" w:sz="4" w:space="1" w:color="000000"/>
      </w:pBdr>
      <w:jc w:val="center"/>
      <w:rPr>
        <w:sz w:val="18"/>
        <w:szCs w:val="18"/>
      </w:rPr>
    </w:pPr>
    <w:r>
      <w:rPr>
        <w:sz w:val="18"/>
        <w:szCs w:val="18"/>
      </w:rPr>
      <w:t xml:space="preserve">                            </w:t>
    </w:r>
  </w:p>
  <w:p w14:paraId="75C13EE3" w14:textId="77777777" w:rsidR="007232E5" w:rsidRDefault="007232E5">
    <w:pPr>
      <w:pStyle w:val="Nagwek"/>
      <w:pBdr>
        <w:bottom w:val="single" w:sz="4" w:space="1" w:color="000000"/>
      </w:pBdr>
      <w:jc w:val="center"/>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 w15:restartNumberingAfterBreak="0">
    <w:nsid w:val="00000005"/>
    <w:multiLevelType w:val="multilevel"/>
    <w:tmpl w:val="8B0A6A3E"/>
    <w:name w:val="WW8Num40"/>
    <w:lvl w:ilvl="0">
      <w:start w:val="1"/>
      <w:numFmt w:val="lowerLetter"/>
      <w:lvlText w:val="%1)"/>
      <w:lvlJc w:val="left"/>
      <w:pPr>
        <w:tabs>
          <w:tab w:val="num" w:pos="0"/>
        </w:tabs>
        <w:ind w:left="720" w:hanging="360"/>
      </w:pPr>
      <w:rPr>
        <w:rFonts w:ascii="Times New Roman" w:eastAsia="Calibri" w:hAnsi="Times New Roman" w:cs="Times New Roman"/>
        <w:lang w:eastAsia="pl-PL"/>
      </w:rPr>
    </w:lvl>
    <w:lvl w:ilvl="1">
      <w:start w:val="1"/>
      <w:numFmt w:val="lowerLetter"/>
      <w:lvlText w:val="%2)"/>
      <w:lvlJc w:val="left"/>
      <w:pPr>
        <w:tabs>
          <w:tab w:val="num" w:pos="0"/>
        </w:tabs>
        <w:ind w:left="1440" w:hanging="360"/>
      </w:pPr>
      <w:rPr>
        <w:rFonts w:hint="default"/>
        <w:lang w:eastAsia="pl-PL"/>
      </w:rPr>
    </w:lvl>
    <w:lvl w:ilvl="2">
      <w:start w:val="1"/>
      <w:numFmt w:val="decimal"/>
      <w:lvlText w:val="%3."/>
      <w:lvlJc w:val="left"/>
      <w:pPr>
        <w:tabs>
          <w:tab w:val="num" w:pos="0"/>
        </w:tabs>
        <w:ind w:left="2340" w:hanging="360"/>
      </w:pPr>
      <w:rPr>
        <w:rFonts w:hint="default"/>
        <w:lang w:eastAsia="pl-P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7"/>
    <w:multiLevelType w:val="multilevel"/>
    <w:tmpl w:val="00000007"/>
    <w:name w:val="WW8Num4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A0CC3E86"/>
    <w:name w:val="WW8Num9"/>
    <w:lvl w:ilvl="0">
      <w:start w:val="1"/>
      <w:numFmt w:val="decimal"/>
      <w:lvlText w:val="%1."/>
      <w:lvlJc w:val="left"/>
      <w:pPr>
        <w:tabs>
          <w:tab w:val="num" w:pos="0"/>
        </w:tabs>
        <w:ind w:left="284" w:hanging="284"/>
      </w:pPr>
      <w:rPr>
        <w:rFonts w:hint="default"/>
        <w:lang w:eastAsia="en-US"/>
      </w:rPr>
    </w:lvl>
    <w:lvl w:ilvl="1">
      <w:start w:val="1"/>
      <w:numFmt w:val="decimal"/>
      <w:lvlText w:val="%2."/>
      <w:lvlJc w:val="left"/>
      <w:pPr>
        <w:tabs>
          <w:tab w:val="num" w:pos="0"/>
        </w:tabs>
        <w:ind w:left="994" w:hanging="427"/>
      </w:pPr>
      <w:rPr>
        <w:rFonts w:ascii="Times New Roman" w:eastAsia="Calibri" w:hAnsi="Times New Roman" w:cs="Times New Roman"/>
      </w:rPr>
    </w:lvl>
    <w:lvl w:ilvl="2">
      <w:start w:val="1"/>
      <w:numFmt w:val="lowerRoman"/>
      <w:lvlText w:val="%2.%3."/>
      <w:lvlJc w:val="right"/>
      <w:pPr>
        <w:tabs>
          <w:tab w:val="num" w:pos="0"/>
        </w:tabs>
        <w:ind w:left="2302" w:hanging="180"/>
      </w:pPr>
      <w:rPr>
        <w:rFonts w:hint="default"/>
      </w:rPr>
    </w:lvl>
    <w:lvl w:ilvl="3">
      <w:start w:val="1"/>
      <w:numFmt w:val="decimal"/>
      <w:lvlText w:val="%3.%4."/>
      <w:lvlJc w:val="left"/>
      <w:pPr>
        <w:tabs>
          <w:tab w:val="num" w:pos="0"/>
        </w:tabs>
        <w:ind w:left="3022" w:hanging="360"/>
      </w:pPr>
      <w:rPr>
        <w:rFonts w:hint="default"/>
      </w:rPr>
    </w:lvl>
    <w:lvl w:ilvl="4">
      <w:start w:val="1"/>
      <w:numFmt w:val="lowerLetter"/>
      <w:lvlText w:val="%4.%5."/>
      <w:lvlJc w:val="left"/>
      <w:pPr>
        <w:tabs>
          <w:tab w:val="num" w:pos="0"/>
        </w:tabs>
        <w:ind w:left="3742" w:hanging="360"/>
      </w:pPr>
      <w:rPr>
        <w:rFonts w:hint="default"/>
      </w:rPr>
    </w:lvl>
    <w:lvl w:ilvl="5">
      <w:start w:val="1"/>
      <w:numFmt w:val="lowerRoman"/>
      <w:lvlText w:val="%5.%6."/>
      <w:lvlJc w:val="right"/>
      <w:pPr>
        <w:tabs>
          <w:tab w:val="num" w:pos="0"/>
        </w:tabs>
        <w:ind w:left="4462" w:hanging="180"/>
      </w:pPr>
      <w:rPr>
        <w:rFonts w:hint="default"/>
      </w:rPr>
    </w:lvl>
    <w:lvl w:ilvl="6">
      <w:start w:val="1"/>
      <w:numFmt w:val="decimal"/>
      <w:lvlText w:val="%6.%7."/>
      <w:lvlJc w:val="left"/>
      <w:pPr>
        <w:tabs>
          <w:tab w:val="num" w:pos="0"/>
        </w:tabs>
        <w:ind w:left="5182" w:hanging="360"/>
      </w:pPr>
      <w:rPr>
        <w:rFonts w:hint="default"/>
      </w:rPr>
    </w:lvl>
    <w:lvl w:ilvl="7">
      <w:start w:val="1"/>
      <w:numFmt w:val="lowerLetter"/>
      <w:lvlText w:val="%7.%8."/>
      <w:lvlJc w:val="left"/>
      <w:pPr>
        <w:tabs>
          <w:tab w:val="num" w:pos="0"/>
        </w:tabs>
        <w:ind w:left="5902" w:hanging="360"/>
      </w:pPr>
      <w:rPr>
        <w:rFonts w:hint="default"/>
      </w:rPr>
    </w:lvl>
    <w:lvl w:ilvl="8">
      <w:start w:val="1"/>
      <w:numFmt w:val="lowerRoman"/>
      <w:lvlText w:val="%8.%9."/>
      <w:lvlJc w:val="right"/>
      <w:pPr>
        <w:tabs>
          <w:tab w:val="num" w:pos="0"/>
        </w:tabs>
        <w:ind w:left="6622" w:hanging="180"/>
      </w:pPr>
      <w:rPr>
        <w:rFonts w:hint="default"/>
      </w:rPr>
    </w:lvl>
  </w:abstractNum>
  <w:abstractNum w:abstractNumId="8" w15:restartNumberingAfterBreak="0">
    <w:nsid w:val="0000000A"/>
    <w:multiLevelType w:val="multilevel"/>
    <w:tmpl w:val="8FA65850"/>
    <w:name w:val="WW8Num10"/>
    <w:lvl w:ilvl="0">
      <w:start w:val="1"/>
      <w:numFmt w:val="decimal"/>
      <w:lvlText w:val="%1."/>
      <w:lvlJc w:val="left"/>
      <w:pPr>
        <w:tabs>
          <w:tab w:val="num" w:pos="0"/>
        </w:tabs>
        <w:ind w:left="284" w:hanging="284"/>
      </w:pPr>
      <w:rPr>
        <w:rFonts w:eastAsia="Calibri"/>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71E01388"/>
    <w:name w:val="WW8Num11"/>
    <w:lvl w:ilvl="0">
      <w:start w:val="1"/>
      <w:numFmt w:val="decimal"/>
      <w:lvlText w:val="%1."/>
      <w:lvlJc w:val="left"/>
      <w:pPr>
        <w:tabs>
          <w:tab w:val="num" w:pos="0"/>
        </w:tabs>
        <w:ind w:left="284" w:hanging="284"/>
      </w:pPr>
      <w:rPr>
        <w:rFonts w:hint="default"/>
        <w:bCs/>
        <w:color w:val="000000"/>
        <w:lang w:eastAsia="en-US"/>
      </w:rPr>
    </w:lvl>
    <w:lvl w:ilvl="1">
      <w:start w:val="1"/>
      <w:numFmt w:val="lowerLetter"/>
      <w:lvlText w:val="%2."/>
      <w:lvlJc w:val="left"/>
      <w:pPr>
        <w:tabs>
          <w:tab w:val="num" w:pos="0"/>
        </w:tabs>
        <w:ind w:left="994" w:hanging="427"/>
      </w:pPr>
      <w:rPr>
        <w:rFonts w:hint="default"/>
      </w:rPr>
    </w:lvl>
    <w:lvl w:ilvl="2">
      <w:start w:val="1"/>
      <w:numFmt w:val="lowerRoman"/>
      <w:lvlText w:val="%2.%3."/>
      <w:lvlJc w:val="right"/>
      <w:pPr>
        <w:tabs>
          <w:tab w:val="num" w:pos="0"/>
        </w:tabs>
        <w:ind w:left="2302" w:hanging="180"/>
      </w:pPr>
      <w:rPr>
        <w:rFonts w:hint="default"/>
      </w:rPr>
    </w:lvl>
    <w:lvl w:ilvl="3">
      <w:start w:val="1"/>
      <w:numFmt w:val="decimal"/>
      <w:lvlText w:val="%3.%4."/>
      <w:lvlJc w:val="left"/>
      <w:pPr>
        <w:tabs>
          <w:tab w:val="num" w:pos="0"/>
        </w:tabs>
        <w:ind w:left="3022" w:hanging="360"/>
      </w:pPr>
      <w:rPr>
        <w:rFonts w:hint="default"/>
      </w:rPr>
    </w:lvl>
    <w:lvl w:ilvl="4">
      <w:start w:val="1"/>
      <w:numFmt w:val="lowerLetter"/>
      <w:lvlText w:val="%4.%5."/>
      <w:lvlJc w:val="left"/>
      <w:pPr>
        <w:tabs>
          <w:tab w:val="num" w:pos="0"/>
        </w:tabs>
        <w:ind w:left="3742" w:hanging="360"/>
      </w:pPr>
      <w:rPr>
        <w:rFonts w:hint="default"/>
      </w:rPr>
    </w:lvl>
    <w:lvl w:ilvl="5">
      <w:start w:val="1"/>
      <w:numFmt w:val="lowerRoman"/>
      <w:lvlText w:val="%5.%6."/>
      <w:lvlJc w:val="right"/>
      <w:pPr>
        <w:tabs>
          <w:tab w:val="num" w:pos="0"/>
        </w:tabs>
        <w:ind w:left="4462" w:hanging="180"/>
      </w:pPr>
      <w:rPr>
        <w:rFonts w:hint="default"/>
      </w:rPr>
    </w:lvl>
    <w:lvl w:ilvl="6">
      <w:start w:val="1"/>
      <w:numFmt w:val="decimal"/>
      <w:lvlText w:val="%6.%7."/>
      <w:lvlJc w:val="left"/>
      <w:pPr>
        <w:tabs>
          <w:tab w:val="num" w:pos="0"/>
        </w:tabs>
        <w:ind w:left="5182" w:hanging="360"/>
      </w:pPr>
      <w:rPr>
        <w:rFonts w:hint="default"/>
      </w:rPr>
    </w:lvl>
    <w:lvl w:ilvl="7">
      <w:start w:val="1"/>
      <w:numFmt w:val="lowerLetter"/>
      <w:lvlText w:val="%7.%8."/>
      <w:lvlJc w:val="left"/>
      <w:pPr>
        <w:tabs>
          <w:tab w:val="num" w:pos="0"/>
        </w:tabs>
        <w:ind w:left="5902" w:hanging="360"/>
      </w:pPr>
      <w:rPr>
        <w:rFonts w:hint="default"/>
      </w:rPr>
    </w:lvl>
    <w:lvl w:ilvl="8">
      <w:start w:val="1"/>
      <w:numFmt w:val="lowerRoman"/>
      <w:lvlText w:val="%8.%9."/>
      <w:lvlJc w:val="right"/>
      <w:pPr>
        <w:tabs>
          <w:tab w:val="num" w:pos="0"/>
        </w:tabs>
        <w:ind w:left="6622" w:hanging="180"/>
      </w:pPr>
      <w:rPr>
        <w:rFonts w:hint="default"/>
      </w:r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4150011"/>
    <w:name w:val="WW8Num9"/>
    <w:lvl w:ilvl="0">
      <w:start w:val="1"/>
      <w:numFmt w:val="decimal"/>
      <w:lvlText w:val="%1)"/>
      <w:lvlJc w:val="left"/>
      <w:pPr>
        <w:ind w:left="72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4150011"/>
    <w:name w:val="WW8Num15"/>
    <w:lvl w:ilvl="0">
      <w:start w:val="1"/>
      <w:numFmt w:val="decimal"/>
      <w:lvlText w:val="%1)"/>
      <w:lvlJc w:val="left"/>
      <w:pPr>
        <w:ind w:left="360" w:hanging="360"/>
      </w:pPr>
    </w:lvl>
  </w:abstractNum>
  <w:abstractNum w:abstractNumId="14" w15:restartNumberingAfterBreak="0">
    <w:nsid w:val="00000010"/>
    <w:multiLevelType w:val="multilevel"/>
    <w:tmpl w:val="00000010"/>
    <w:name w:val="WW8Num51"/>
    <w:lvl w:ilvl="0">
      <w:start w:val="1"/>
      <w:numFmt w:val="decimal"/>
      <w:lvlText w:val="%1."/>
      <w:lvlJc w:val="left"/>
      <w:pPr>
        <w:tabs>
          <w:tab w:val="num" w:pos="0"/>
        </w:tabs>
        <w:ind w:left="735" w:hanging="375"/>
      </w:pPr>
      <w:rPr>
        <w:rFonts w:hint="default"/>
      </w:rPr>
    </w:lvl>
    <w:lvl w:ilvl="1">
      <w:start w:val="1"/>
      <w:numFmt w:val="decimal"/>
      <w:lvlText w:val="%2)"/>
      <w:lvlJc w:val="left"/>
      <w:pPr>
        <w:tabs>
          <w:tab w:val="num" w:pos="0"/>
        </w:tabs>
        <w:ind w:left="1440" w:hanging="360"/>
      </w:pPr>
      <w:rPr>
        <w:rFonts w:hint="default"/>
        <w:i w:val="0"/>
        <w:color w:val="000000"/>
        <w:lang w:val="en-GB"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5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sz w:val="22"/>
        <w:szCs w:val="22"/>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9"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30" w15:restartNumberingAfterBreak="0">
    <w:nsid w:val="00000020"/>
    <w:multiLevelType w:val="multilevel"/>
    <w:tmpl w:val="4AC49E10"/>
    <w:name w:val="WW8Num68"/>
    <w:lvl w:ilvl="0">
      <w:start w:val="1"/>
      <w:numFmt w:val="lowerLetter"/>
      <w:lvlText w:val="%1)"/>
      <w:lvlJc w:val="left"/>
      <w:pPr>
        <w:tabs>
          <w:tab w:val="num" w:pos="350"/>
        </w:tabs>
        <w:ind w:left="1070" w:hanging="360"/>
      </w:pPr>
      <w:rPr>
        <w:rFonts w:hint="default"/>
        <w:i w:val="0"/>
        <w:lang w:eastAsia="pl-PL"/>
      </w:rPr>
    </w:lvl>
    <w:lvl w:ilvl="1">
      <w:start w:val="1"/>
      <w:numFmt w:val="decimal"/>
      <w:lvlText w:val="%2."/>
      <w:lvlJc w:val="left"/>
      <w:pPr>
        <w:tabs>
          <w:tab w:val="num" w:pos="350"/>
        </w:tabs>
        <w:ind w:left="1790" w:hanging="360"/>
      </w:pPr>
      <w:rPr>
        <w:rFonts w:ascii="Times New Roman" w:eastAsia="Times New Roman" w:hAnsi="Times New Roman" w:cs="Times New Roman"/>
        <w:color w:val="000000"/>
        <w:lang w:eastAsia="pl-PL"/>
      </w:r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31" w15:restartNumberingAfterBreak="0">
    <w:nsid w:val="00000021"/>
    <w:multiLevelType w:val="multilevel"/>
    <w:tmpl w:val="0D362024"/>
    <w:name w:val="WW8Num37"/>
    <w:lvl w:ilvl="0">
      <w:start w:val="15"/>
      <w:numFmt w:val="decimal"/>
      <w:lvlText w:val="%1."/>
      <w:lvlJc w:val="left"/>
      <w:pPr>
        <w:tabs>
          <w:tab w:val="num" w:pos="0"/>
        </w:tabs>
        <w:ind w:left="284" w:hanging="284"/>
      </w:pPr>
      <w:rPr>
        <w:rFonts w:hint="default"/>
      </w:rPr>
    </w:lvl>
    <w:lvl w:ilvl="1">
      <w:start w:val="1"/>
      <w:numFmt w:val="decimal"/>
      <w:lvlText w:val="%1.%2)"/>
      <w:lvlJc w:val="left"/>
      <w:pPr>
        <w:tabs>
          <w:tab w:val="num" w:pos="0"/>
        </w:tabs>
        <w:ind w:left="994" w:hanging="427"/>
      </w:pPr>
      <w:rPr>
        <w:rFonts w:hint="default"/>
      </w:rPr>
    </w:lvl>
    <w:lvl w:ilvl="2">
      <w:start w:val="1"/>
      <w:numFmt w:val="lowerRoman"/>
      <w:lvlText w:val="%2.%3."/>
      <w:lvlJc w:val="right"/>
      <w:pPr>
        <w:tabs>
          <w:tab w:val="num" w:pos="0"/>
        </w:tabs>
        <w:ind w:left="2302" w:hanging="180"/>
      </w:pPr>
      <w:rPr>
        <w:rFonts w:hint="default"/>
      </w:rPr>
    </w:lvl>
    <w:lvl w:ilvl="3">
      <w:start w:val="1"/>
      <w:numFmt w:val="decimal"/>
      <w:lvlText w:val="%3.%4."/>
      <w:lvlJc w:val="left"/>
      <w:pPr>
        <w:tabs>
          <w:tab w:val="num" w:pos="0"/>
        </w:tabs>
        <w:ind w:left="3022" w:hanging="360"/>
      </w:pPr>
      <w:rPr>
        <w:rFonts w:hint="default"/>
      </w:rPr>
    </w:lvl>
    <w:lvl w:ilvl="4">
      <w:start w:val="1"/>
      <w:numFmt w:val="lowerLetter"/>
      <w:lvlText w:val="%4.%5."/>
      <w:lvlJc w:val="left"/>
      <w:pPr>
        <w:tabs>
          <w:tab w:val="num" w:pos="0"/>
        </w:tabs>
        <w:ind w:left="3742" w:hanging="360"/>
      </w:pPr>
      <w:rPr>
        <w:rFonts w:hint="default"/>
      </w:rPr>
    </w:lvl>
    <w:lvl w:ilvl="5">
      <w:start w:val="1"/>
      <w:numFmt w:val="lowerRoman"/>
      <w:lvlText w:val="%5.%6."/>
      <w:lvlJc w:val="right"/>
      <w:pPr>
        <w:tabs>
          <w:tab w:val="num" w:pos="0"/>
        </w:tabs>
        <w:ind w:left="4462" w:hanging="180"/>
      </w:pPr>
      <w:rPr>
        <w:rFonts w:hint="default"/>
      </w:rPr>
    </w:lvl>
    <w:lvl w:ilvl="6">
      <w:start w:val="1"/>
      <w:numFmt w:val="decimal"/>
      <w:lvlText w:val="%6.%7."/>
      <w:lvlJc w:val="left"/>
      <w:pPr>
        <w:tabs>
          <w:tab w:val="num" w:pos="0"/>
        </w:tabs>
        <w:ind w:left="5182" w:hanging="360"/>
      </w:pPr>
      <w:rPr>
        <w:rFonts w:hint="default"/>
      </w:rPr>
    </w:lvl>
    <w:lvl w:ilvl="7">
      <w:start w:val="1"/>
      <w:numFmt w:val="lowerLetter"/>
      <w:lvlText w:val="%7.%8."/>
      <w:lvlJc w:val="left"/>
      <w:pPr>
        <w:tabs>
          <w:tab w:val="num" w:pos="0"/>
        </w:tabs>
        <w:ind w:left="5902" w:hanging="360"/>
      </w:pPr>
      <w:rPr>
        <w:rFonts w:hint="default"/>
      </w:rPr>
    </w:lvl>
    <w:lvl w:ilvl="8">
      <w:start w:val="1"/>
      <w:numFmt w:val="lowerRoman"/>
      <w:lvlText w:val="%8.%9."/>
      <w:lvlJc w:val="right"/>
      <w:pPr>
        <w:tabs>
          <w:tab w:val="num" w:pos="0"/>
        </w:tabs>
        <w:ind w:left="6622" w:hanging="180"/>
      </w:pPr>
      <w:rPr>
        <w:rFonts w:hint="default"/>
      </w:rPr>
    </w:lvl>
  </w:abstractNum>
  <w:abstractNum w:abstractNumId="32"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3" w15:restartNumberingAfterBreak="0">
    <w:nsid w:val="00000023"/>
    <w:multiLevelType w:val="multilevel"/>
    <w:tmpl w:val="00000023"/>
    <w:name w:val="WW8Num71"/>
    <w:lvl w:ilvl="0">
      <w:start w:val="1"/>
      <w:numFmt w:val="decimal"/>
      <w:lvlText w:val="%1."/>
      <w:lvlJc w:val="left"/>
      <w:pPr>
        <w:tabs>
          <w:tab w:val="num" w:pos="0"/>
        </w:tabs>
        <w:ind w:left="720" w:hanging="360"/>
      </w:pPr>
    </w:lvl>
    <w:lvl w:ilvl="1">
      <w:start w:val="1"/>
      <w:numFmt w:val="decimal"/>
      <w:lvlText w:val="%2)"/>
      <w:lvlJc w:val="left"/>
      <w:pPr>
        <w:tabs>
          <w:tab w:val="num" w:pos="0"/>
        </w:tabs>
        <w:ind w:left="5039" w:hanging="360"/>
      </w:pPr>
      <w:rPr>
        <w:rFonts w:eastAsia="Calibri" w:hint="default"/>
        <w:color w:val="000000"/>
        <w:lang w:eastAsia="en-U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multilevel"/>
    <w:tmpl w:val="00000024"/>
    <w:name w:val="WW8Num7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5"/>
    <w:multiLevelType w:val="multilevel"/>
    <w:tmpl w:val="00000025"/>
    <w:name w:val="WW8Num73"/>
    <w:lvl w:ilvl="0">
      <w:start w:val="1"/>
      <w:numFmt w:val="lowerLetter"/>
      <w:lvlText w:val="%1."/>
      <w:lvlJc w:val="left"/>
      <w:pPr>
        <w:tabs>
          <w:tab w:val="num" w:pos="0"/>
        </w:tabs>
        <w:ind w:left="720" w:hanging="360"/>
      </w:pPr>
      <w:rPr>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6"/>
    <w:multiLevelType w:val="multilevel"/>
    <w:tmpl w:val="00000026"/>
    <w:name w:val="WW8Num74"/>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7"/>
    <w:multiLevelType w:val="multilevel"/>
    <w:tmpl w:val="00000027"/>
    <w:name w:val="WW8Num75"/>
    <w:lvl w:ilvl="0">
      <w:start w:val="1"/>
      <w:numFmt w:val="lowerLetter"/>
      <w:lvlText w:val="%1."/>
      <w:lvlJc w:val="left"/>
      <w:pPr>
        <w:tabs>
          <w:tab w:val="num" w:pos="0"/>
        </w:tabs>
        <w:ind w:left="720" w:hanging="360"/>
      </w:pPr>
      <w:rPr>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8"/>
    <w:multiLevelType w:val="multilevel"/>
    <w:tmpl w:val="00000028"/>
    <w:name w:val="WW8Num76"/>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9"/>
    <w:multiLevelType w:val="multilevel"/>
    <w:tmpl w:val="00000029"/>
    <w:name w:val="WW8Num77"/>
    <w:lvl w:ilvl="0">
      <w:start w:val="1"/>
      <w:numFmt w:val="decimal"/>
      <w:lvlText w:val="%1."/>
      <w:lvlJc w:val="left"/>
      <w:pPr>
        <w:tabs>
          <w:tab w:val="num" w:pos="0"/>
        </w:tabs>
        <w:ind w:left="780" w:hanging="420"/>
      </w:pPr>
      <w:rPr>
        <w:rFonts w:hint="default"/>
        <w:color w:val="000000"/>
        <w:lang w:val="en-GB" w:eastAsia="pl-PL"/>
      </w:rPr>
    </w:lvl>
    <w:lvl w:ilvl="1">
      <w:start w:val="1"/>
      <w:numFmt w:val="decimal"/>
      <w:lvlText w:val="%2)"/>
      <w:lvlJc w:val="left"/>
      <w:pPr>
        <w:tabs>
          <w:tab w:val="num" w:pos="0"/>
        </w:tabs>
        <w:ind w:left="1440" w:hanging="360"/>
      </w:pPr>
      <w:rPr>
        <w:rFonts w:hint="default"/>
        <w:color w:val="000000"/>
        <w:lang w:val="en-GB"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A"/>
    <w:multiLevelType w:val="multilevel"/>
    <w:tmpl w:val="0000002A"/>
    <w:name w:val="WW8Num78"/>
    <w:lvl w:ilvl="0">
      <w:start w:val="1"/>
      <w:numFmt w:val="decimal"/>
      <w:lvlText w:val="%1."/>
      <w:lvlJc w:val="left"/>
      <w:pPr>
        <w:tabs>
          <w:tab w:val="num" w:pos="0"/>
        </w:tabs>
        <w:ind w:left="720" w:hanging="360"/>
      </w:pPr>
      <w:rPr>
        <w:rFonts w:hint="default"/>
        <w:bCs/>
        <w:lang w:eastAsia="pl-PL"/>
      </w:rPr>
    </w:lvl>
    <w:lvl w:ilvl="1">
      <w:start w:val="1"/>
      <w:numFmt w:val="decimal"/>
      <w:lvlText w:val="%2)"/>
      <w:lvlJc w:val="left"/>
      <w:pPr>
        <w:tabs>
          <w:tab w:val="num" w:pos="0"/>
        </w:tabs>
        <w:ind w:left="1440" w:hanging="360"/>
      </w:pPr>
      <w:rPr>
        <w:rFonts w:hint="default"/>
        <w:bCs/>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00002B"/>
    <w:multiLevelType w:val="multilevel"/>
    <w:tmpl w:val="0000002B"/>
    <w:name w:val="WW8Num79"/>
    <w:lvl w:ilvl="0">
      <w:start w:val="1"/>
      <w:numFmt w:val="lowerLetter"/>
      <w:lvlText w:val="%1)"/>
      <w:lvlJc w:val="left"/>
      <w:pPr>
        <w:tabs>
          <w:tab w:val="num" w:pos="0"/>
        </w:tabs>
        <w:ind w:left="720" w:hanging="360"/>
      </w:pPr>
    </w:lvl>
    <w:lvl w:ilvl="1">
      <w:start w:val="1"/>
      <w:numFmt w:val="decimal"/>
      <w:lvlText w:val="%2."/>
      <w:lvlJc w:val="left"/>
      <w:pPr>
        <w:tabs>
          <w:tab w:val="num" w:pos="0"/>
        </w:tabs>
        <w:ind w:left="1455" w:hanging="375"/>
      </w:pPr>
      <w:rPr>
        <w:rFonts w:hint="default"/>
        <w:i w:val="0"/>
      </w:rPr>
    </w:lvl>
    <w:lvl w:ilvl="2">
      <w:start w:val="1"/>
      <w:numFmt w:val="decimal"/>
      <w:lvlText w:val="%3)"/>
      <w:lvlJc w:val="left"/>
      <w:pPr>
        <w:tabs>
          <w:tab w:val="num" w:pos="0"/>
        </w:tabs>
        <w:ind w:left="2340" w:hanging="360"/>
      </w:pPr>
      <w:rPr>
        <w:rFonts w:hint="default"/>
        <w:color w:val="000000"/>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2" w15:restartNumberingAfterBreak="0">
    <w:nsid w:val="0000002C"/>
    <w:multiLevelType w:val="multilevel"/>
    <w:tmpl w:val="488A2C7A"/>
    <w:name w:val="WW8Num80"/>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2D"/>
    <w:multiLevelType w:val="multilevel"/>
    <w:tmpl w:val="0000002D"/>
    <w:name w:val="WW8Num81"/>
    <w:lvl w:ilvl="0">
      <w:start w:val="1"/>
      <w:numFmt w:val="decimal"/>
      <w:lvlText w:val="%1."/>
      <w:lvlJc w:val="left"/>
      <w:pPr>
        <w:tabs>
          <w:tab w:val="num" w:pos="0"/>
        </w:tabs>
        <w:ind w:left="735" w:hanging="375"/>
      </w:pPr>
      <w:rPr>
        <w:rFonts w:hint="default"/>
      </w:rPr>
    </w:lvl>
    <w:lvl w:ilvl="1">
      <w:start w:val="1"/>
      <w:numFmt w:val="decimal"/>
      <w:lvlText w:val="%2)"/>
      <w:lvlJc w:val="left"/>
      <w:pPr>
        <w:tabs>
          <w:tab w:val="num" w:pos="0"/>
        </w:tabs>
        <w:ind w:left="1440" w:hanging="360"/>
      </w:pPr>
      <w:rPr>
        <w:rFonts w:hint="default"/>
        <w:i w:val="0"/>
        <w:color w:val="000000"/>
        <w:lang w:val="en-GB"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00002E"/>
    <w:multiLevelType w:val="multilevel"/>
    <w:tmpl w:val="0000002E"/>
    <w:name w:val="WW8Num82"/>
    <w:lvl w:ilvl="0">
      <w:start w:val="1"/>
      <w:numFmt w:val="decimal"/>
      <w:lvlText w:val="%1."/>
      <w:lvlJc w:val="left"/>
      <w:pPr>
        <w:tabs>
          <w:tab w:val="num" w:pos="0"/>
        </w:tabs>
        <w:ind w:left="720" w:hanging="360"/>
      </w:pPr>
      <w:rPr>
        <w:rFonts w:hint="default"/>
        <w:color w:val="00000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000002F"/>
    <w:multiLevelType w:val="multilevel"/>
    <w:tmpl w:val="0000002F"/>
    <w:name w:val="WW8Num83"/>
    <w:lvl w:ilvl="0">
      <w:start w:val="1"/>
      <w:numFmt w:val="decimal"/>
      <w:lvlText w:val="%1."/>
      <w:lvlJc w:val="left"/>
      <w:pPr>
        <w:tabs>
          <w:tab w:val="num" w:pos="0"/>
        </w:tabs>
        <w:ind w:left="720" w:hanging="360"/>
      </w:pPr>
      <w:rPr>
        <w:rFonts w:hint="default"/>
        <w:i w:val="0"/>
        <w:color w:val="000000"/>
        <w:lang w:eastAsia="pl-PL"/>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0000030"/>
    <w:multiLevelType w:val="multilevel"/>
    <w:tmpl w:val="00000030"/>
    <w:name w:val="WW8Num84"/>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00000031"/>
    <w:multiLevelType w:val="multilevel"/>
    <w:tmpl w:val="00000031"/>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2"/>
    <w:multiLevelType w:val="multilevel"/>
    <w:tmpl w:val="00000032"/>
    <w:name w:val="WW8Num8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hint="default"/>
        <w:color w:val="000000"/>
        <w:lang w:eastAsia="pl-P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00000033"/>
    <w:multiLevelType w:val="multilevel"/>
    <w:tmpl w:val="000000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F65E3"/>
    <w:multiLevelType w:val="multilevel"/>
    <w:tmpl w:val="0415001D"/>
    <w:name w:val="WW8Num1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2" w15:restartNumberingAfterBreak="0">
    <w:nsid w:val="013870C4"/>
    <w:multiLevelType w:val="multilevel"/>
    <w:tmpl w:val="4EB8740A"/>
    <w:name w:val="WW8Num402"/>
    <w:lvl w:ilvl="0">
      <w:start w:val="3"/>
      <w:numFmt w:val="lowerLetter"/>
      <w:lvlText w:val="%1)"/>
      <w:lvlJc w:val="left"/>
      <w:pPr>
        <w:tabs>
          <w:tab w:val="num" w:pos="0"/>
        </w:tabs>
        <w:ind w:left="720" w:hanging="360"/>
      </w:pPr>
      <w:rPr>
        <w:rFonts w:ascii="Times New Roman" w:eastAsia="Calibri" w:hAnsi="Times New Roman" w:cs="Times New Roman" w:hint="default"/>
      </w:rPr>
    </w:lvl>
    <w:lvl w:ilvl="1">
      <w:start w:val="1"/>
      <w:numFmt w:val="lowerLetter"/>
      <w:lvlText w:val="%2)"/>
      <w:lvlJc w:val="left"/>
      <w:pPr>
        <w:tabs>
          <w:tab w:val="num" w:pos="0"/>
        </w:tabs>
        <w:ind w:left="1440" w:hanging="360"/>
      </w:pPr>
      <w:rPr>
        <w:rFonts w:hint="default"/>
      </w:rPr>
    </w:lvl>
    <w:lvl w:ilvl="2">
      <w:start w:val="14"/>
      <w:numFmt w:val="decimal"/>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28378FB"/>
    <w:multiLevelType w:val="multilevel"/>
    <w:tmpl w:val="61E87C04"/>
    <w:lvl w:ilvl="0">
      <w:start w:val="16"/>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5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8"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1"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14900AA3"/>
    <w:multiLevelType w:val="multilevel"/>
    <w:tmpl w:val="77B60B86"/>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14C459CC"/>
    <w:multiLevelType w:val="multilevel"/>
    <w:tmpl w:val="5636A6E4"/>
    <w:lvl w:ilvl="0">
      <w:start w:val="3"/>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19702348"/>
    <w:multiLevelType w:val="multilevel"/>
    <w:tmpl w:val="8B0A6A3E"/>
    <w:lvl w:ilvl="0">
      <w:start w:val="1"/>
      <w:numFmt w:val="lowerLetter"/>
      <w:lvlText w:val="%1)"/>
      <w:lvlJc w:val="left"/>
      <w:pPr>
        <w:tabs>
          <w:tab w:val="num" w:pos="0"/>
        </w:tabs>
        <w:ind w:left="720" w:hanging="360"/>
      </w:pPr>
      <w:rPr>
        <w:rFonts w:ascii="Times New Roman" w:eastAsia="Calibri" w:hAnsi="Times New Roman" w:cs="Times New Roman"/>
        <w:lang w:eastAsia="pl-PL"/>
      </w:rPr>
    </w:lvl>
    <w:lvl w:ilvl="1">
      <w:start w:val="1"/>
      <w:numFmt w:val="lowerLetter"/>
      <w:lvlText w:val="%2)"/>
      <w:lvlJc w:val="left"/>
      <w:pPr>
        <w:tabs>
          <w:tab w:val="num" w:pos="0"/>
        </w:tabs>
        <w:ind w:left="1440" w:hanging="360"/>
      </w:pPr>
      <w:rPr>
        <w:rFonts w:hint="default"/>
        <w:lang w:eastAsia="pl-PL"/>
      </w:rPr>
    </w:lvl>
    <w:lvl w:ilvl="2">
      <w:start w:val="1"/>
      <w:numFmt w:val="decimal"/>
      <w:lvlText w:val="%3."/>
      <w:lvlJc w:val="left"/>
      <w:pPr>
        <w:tabs>
          <w:tab w:val="num" w:pos="0"/>
        </w:tabs>
        <w:ind w:left="2340" w:hanging="360"/>
      </w:pPr>
      <w:rPr>
        <w:rFonts w:hint="default"/>
        <w:lang w:eastAsia="pl-P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1CCB4940"/>
    <w:multiLevelType w:val="multilevel"/>
    <w:tmpl w:val="1C728C3A"/>
    <w:name w:val="WW8Num482"/>
    <w:lvl w:ilvl="0">
      <w:start w:val="8"/>
      <w:numFmt w:val="decimal"/>
      <w:lvlText w:val="%1."/>
      <w:lvlJc w:val="left"/>
      <w:pPr>
        <w:tabs>
          <w:tab w:val="num" w:pos="0"/>
        </w:tabs>
        <w:ind w:left="780" w:hanging="420"/>
      </w:pPr>
      <w:rPr>
        <w:rFonts w:hint="default"/>
        <w:color w:val="000000"/>
      </w:rPr>
    </w:lvl>
    <w:lvl w:ilvl="1">
      <w:start w:val="1"/>
      <w:numFmt w:val="decimal"/>
      <w:lvlText w:val="%2)"/>
      <w:lvlJc w:val="left"/>
      <w:pPr>
        <w:tabs>
          <w:tab w:val="num" w:pos="0"/>
        </w:tabs>
        <w:ind w:left="1440" w:hanging="360"/>
      </w:pPr>
      <w:rPr>
        <w:rFonts w:hint="default"/>
        <w:color w:val="00000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0"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0BA3280"/>
    <w:multiLevelType w:val="multilevel"/>
    <w:tmpl w:val="4ABC602E"/>
    <w:lvl w:ilvl="0">
      <w:start w:val="13"/>
      <w:numFmt w:val="decimal"/>
      <w:lvlText w:val="%1."/>
      <w:lvlJc w:val="left"/>
      <w:pPr>
        <w:tabs>
          <w:tab w:val="num" w:pos="0"/>
        </w:tabs>
        <w:ind w:left="720" w:hanging="360"/>
      </w:pPr>
      <w:rPr>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A594BDC"/>
    <w:multiLevelType w:val="hybridMultilevel"/>
    <w:tmpl w:val="3C18C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C43457E"/>
    <w:multiLevelType w:val="hybridMultilevel"/>
    <w:tmpl w:val="BE545780"/>
    <w:lvl w:ilvl="0" w:tplc="60C60CA4">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C852525"/>
    <w:multiLevelType w:val="hybridMultilevel"/>
    <w:tmpl w:val="139C9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EDD099D"/>
    <w:multiLevelType w:val="multilevel"/>
    <w:tmpl w:val="70D406F0"/>
    <w:lvl w:ilvl="0">
      <w:start w:val="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79"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1245C74"/>
    <w:multiLevelType w:val="multilevel"/>
    <w:tmpl w:val="43EC1D88"/>
    <w:name w:val="WW8Num492"/>
    <w:lvl w:ilvl="0">
      <w:start w:val="5"/>
      <w:numFmt w:val="decimal"/>
      <w:lvlText w:val="%1."/>
      <w:lvlJc w:val="left"/>
      <w:pPr>
        <w:tabs>
          <w:tab w:val="num" w:pos="0"/>
        </w:tabs>
        <w:ind w:left="720" w:hanging="360"/>
      </w:pPr>
      <w:rPr>
        <w:rFonts w:hint="default"/>
        <w:bCs/>
      </w:rPr>
    </w:lvl>
    <w:lvl w:ilvl="1">
      <w:start w:val="1"/>
      <w:numFmt w:val="decimal"/>
      <w:lvlText w:val="%2)"/>
      <w:lvlJc w:val="left"/>
      <w:pPr>
        <w:tabs>
          <w:tab w:val="num" w:pos="0"/>
        </w:tabs>
        <w:ind w:left="1440" w:hanging="360"/>
      </w:pPr>
      <w:rPr>
        <w:rFonts w:hint="default"/>
        <w:bCs/>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1" w15:restartNumberingAfterBreak="0">
    <w:nsid w:val="323B475C"/>
    <w:multiLevelType w:val="hybridMultilevel"/>
    <w:tmpl w:val="334C758E"/>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2"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84"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5"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2481088"/>
    <w:multiLevelType w:val="hybridMultilevel"/>
    <w:tmpl w:val="E0BAE0BA"/>
    <w:lvl w:ilvl="0" w:tplc="04150011">
      <w:start w:val="1"/>
      <w:numFmt w:val="decimal"/>
      <w:lvlText w:val="%1)"/>
      <w:lvlJc w:val="left"/>
      <w:pPr>
        <w:ind w:left="720" w:hanging="360"/>
      </w:pPr>
    </w:lvl>
    <w:lvl w:ilvl="1" w:tplc="9EA24820">
      <w:start w:val="1"/>
      <w:numFmt w:val="lowerLetter"/>
      <w:lvlText w:val="%2)"/>
      <w:lvlJc w:val="left"/>
      <w:pPr>
        <w:ind w:left="1440" w:hanging="360"/>
      </w:pPr>
      <w:rPr>
        <w:rFonts w:hint="default"/>
      </w:rPr>
    </w:lvl>
    <w:lvl w:ilvl="2" w:tplc="FEF6EFE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44A0920"/>
    <w:multiLevelType w:val="multilevel"/>
    <w:tmpl w:val="44BC2DB2"/>
    <w:lvl w:ilvl="0">
      <w:start w:val="7"/>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9"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2A65FEA"/>
    <w:multiLevelType w:val="hybridMultilevel"/>
    <w:tmpl w:val="31C4753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D4962D34">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95"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9"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0"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9385587"/>
    <w:multiLevelType w:val="multilevel"/>
    <w:tmpl w:val="DEA84D4E"/>
    <w:lvl w:ilvl="0">
      <w:start w:val="1"/>
      <w:numFmt w:val="decimal"/>
      <w:lvlText w:val="%1."/>
      <w:lvlJc w:val="left"/>
      <w:pPr>
        <w:ind w:left="720" w:hanging="360"/>
      </w:pPr>
      <w:rPr>
        <w:b/>
      </w:rPr>
    </w:lvl>
    <w:lvl w:ilvl="1">
      <w:start w:val="1"/>
      <w:numFmt w:val="decimal"/>
      <w:lvlText w:val="1.%2."/>
      <w:lvlJc w:val="left"/>
      <w:pPr>
        <w:ind w:left="1021" w:hanging="454"/>
      </w:pPr>
      <w:rPr>
        <w:b w:val="0"/>
      </w:rPr>
    </w:lvl>
    <w:lvl w:ilvl="2">
      <w:start w:val="1"/>
      <w:numFmt w:val="decimal"/>
      <w:lvlText w:val="%3)"/>
      <w:lvlJc w:val="left"/>
      <w:pPr>
        <w:ind w:left="1531" w:hanging="397"/>
      </w:pPr>
      <w:rPr>
        <w:b w:val="0"/>
      </w:rPr>
    </w:lvl>
    <w:lvl w:ilvl="3">
      <w:start w:val="1"/>
      <w:numFmt w:val="lowerLetter"/>
      <w:lvlText w:val="%4)"/>
      <w:lvlJc w:val="left"/>
      <w:pPr>
        <w:ind w:left="1701" w:hanging="283"/>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4" w15:restartNumberingAfterBreak="0">
    <w:nsid w:val="69EC43A4"/>
    <w:multiLevelType w:val="multilevel"/>
    <w:tmpl w:val="5252967E"/>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80"/>
        </w:tabs>
        <w:ind w:left="780" w:hanging="420"/>
      </w:pPr>
      <w:rPr>
        <w:rFonts w:hint="default"/>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05"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7" w15:restartNumberingAfterBreak="0">
    <w:nsid w:val="73AB3FFC"/>
    <w:multiLevelType w:val="multilevel"/>
    <w:tmpl w:val="9886F354"/>
    <w:name w:val="WW8Num1122"/>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7A36F39"/>
    <w:multiLevelType w:val="multilevel"/>
    <w:tmpl w:val="8B0A6A3E"/>
    <w:lvl w:ilvl="0">
      <w:start w:val="1"/>
      <w:numFmt w:val="lowerLetter"/>
      <w:lvlText w:val="%1)"/>
      <w:lvlJc w:val="left"/>
      <w:pPr>
        <w:tabs>
          <w:tab w:val="num" w:pos="0"/>
        </w:tabs>
        <w:ind w:left="720" w:hanging="360"/>
      </w:pPr>
      <w:rPr>
        <w:rFonts w:ascii="Times New Roman" w:eastAsia="Calibri" w:hAnsi="Times New Roman" w:cs="Times New Roman"/>
        <w:lang w:eastAsia="pl-PL"/>
      </w:rPr>
    </w:lvl>
    <w:lvl w:ilvl="1">
      <w:start w:val="1"/>
      <w:numFmt w:val="lowerLetter"/>
      <w:lvlText w:val="%2)"/>
      <w:lvlJc w:val="left"/>
      <w:pPr>
        <w:tabs>
          <w:tab w:val="num" w:pos="0"/>
        </w:tabs>
        <w:ind w:left="1440" w:hanging="360"/>
      </w:pPr>
      <w:rPr>
        <w:rFonts w:hint="default"/>
        <w:lang w:eastAsia="pl-PL"/>
      </w:rPr>
    </w:lvl>
    <w:lvl w:ilvl="2">
      <w:start w:val="1"/>
      <w:numFmt w:val="decimal"/>
      <w:lvlText w:val="%3."/>
      <w:lvlJc w:val="left"/>
      <w:pPr>
        <w:tabs>
          <w:tab w:val="num" w:pos="0"/>
        </w:tabs>
        <w:ind w:left="2340" w:hanging="360"/>
      </w:pPr>
      <w:rPr>
        <w:rFonts w:hint="default"/>
        <w:lang w:eastAsia="pl-P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9"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0"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7"/>
  </w:num>
  <w:num w:numId="2">
    <w:abstractNumId w:val="68"/>
  </w:num>
  <w:num w:numId="3">
    <w:abstractNumId w:val="90"/>
  </w:num>
  <w:num w:numId="4">
    <w:abstractNumId w:val="82"/>
  </w:num>
  <w:num w:numId="5">
    <w:abstractNumId w:val="86"/>
  </w:num>
  <w:num w:numId="6">
    <w:abstractNumId w:val="92"/>
  </w:num>
  <w:num w:numId="7">
    <w:abstractNumId w:val="62"/>
  </w:num>
  <w:num w:numId="8">
    <w:abstractNumId w:val="96"/>
  </w:num>
  <w:num w:numId="9">
    <w:abstractNumId w:val="79"/>
  </w:num>
  <w:num w:numId="10">
    <w:abstractNumId w:val="51"/>
  </w:num>
  <w:num w:numId="11">
    <w:abstractNumId w:val="77"/>
  </w:num>
  <w:num w:numId="12">
    <w:abstractNumId w:val="59"/>
  </w:num>
  <w:num w:numId="13">
    <w:abstractNumId w:val="95"/>
  </w:num>
  <w:num w:numId="14">
    <w:abstractNumId w:val="88"/>
  </w:num>
  <w:num w:numId="15">
    <w:abstractNumId w:val="53"/>
  </w:num>
  <w:num w:numId="16">
    <w:abstractNumId w:val="66"/>
  </w:num>
  <w:num w:numId="17">
    <w:abstractNumId w:val="101"/>
  </w:num>
  <w:num w:numId="18">
    <w:abstractNumId w:val="89"/>
  </w:num>
  <w:num w:numId="19">
    <w:abstractNumId w:val="61"/>
  </w:num>
  <w:num w:numId="20">
    <w:abstractNumId w:val="106"/>
  </w:num>
  <w:num w:numId="21">
    <w:abstractNumId w:val="60"/>
  </w:num>
  <w:num w:numId="22">
    <w:abstractNumId w:val="71"/>
  </w:num>
  <w:num w:numId="23">
    <w:abstractNumId w:val="83"/>
  </w:num>
  <w:num w:numId="24">
    <w:abstractNumId w:val="110"/>
  </w:num>
  <w:num w:numId="25">
    <w:abstractNumId w:val="84"/>
  </w:num>
  <w:num w:numId="26">
    <w:abstractNumId w:val="91"/>
  </w:num>
  <w:num w:numId="27">
    <w:abstractNumId w:val="85"/>
  </w:num>
  <w:num w:numId="28">
    <w:abstractNumId w:val="109"/>
  </w:num>
  <w:num w:numId="29">
    <w:abstractNumId w:val="99"/>
  </w:num>
  <w:num w:numId="30">
    <w:abstractNumId w:val="97"/>
  </w:num>
  <w:num w:numId="31">
    <w:abstractNumId w:val="58"/>
  </w:num>
  <w:num w:numId="32">
    <w:abstractNumId w:val="94"/>
  </w:num>
  <w:num w:numId="33">
    <w:abstractNumId w:val="93"/>
  </w:num>
  <w:num w:numId="34">
    <w:abstractNumId w:val="13"/>
  </w:num>
  <w:num w:numId="35">
    <w:abstractNumId w:val="56"/>
  </w:num>
  <w:num w:numId="36">
    <w:abstractNumId w:val="98"/>
  </w:num>
  <w:num w:numId="37">
    <w:abstractNumId w:val="76"/>
  </w:num>
  <w:num w:numId="38">
    <w:abstractNumId w:val="72"/>
  </w:num>
  <w:num w:numId="39">
    <w:abstractNumId w:val="54"/>
  </w:num>
  <w:num w:numId="40">
    <w:abstractNumId w:val="74"/>
  </w:num>
  <w:num w:numId="41">
    <w:abstractNumId w:val="63"/>
  </w:num>
  <w:num w:numId="42">
    <w:abstractNumId w:val="100"/>
  </w:num>
  <w:num w:numId="43">
    <w:abstractNumId w:val="105"/>
  </w:num>
  <w:num w:numId="44">
    <w:abstractNumId w:val="55"/>
  </w:num>
  <w:num w:numId="45">
    <w:abstractNumId w:val="75"/>
  </w:num>
  <w:num w:numId="46">
    <w:abstractNumId w:val="78"/>
  </w:num>
  <w:num w:numId="47">
    <w:abstractNumId w:val="81"/>
  </w:num>
  <w:num w:numId="48">
    <w:abstractNumId w:val="65"/>
  </w:num>
  <w:num w:numId="49">
    <w:abstractNumId w:val="73"/>
  </w:num>
  <w:num w:numId="50">
    <w:abstractNumId w:val="103"/>
  </w:num>
  <w:num w:numId="51">
    <w:abstractNumId w:val="70"/>
  </w:num>
  <w:num w:numId="52">
    <w:abstractNumId w:val="104"/>
  </w:num>
  <w:num w:numId="53">
    <w:abstractNumId w:val="49"/>
  </w:num>
  <w:num w:numId="54">
    <w:abstractNumId w:val="102"/>
  </w:num>
  <w:num w:numId="55">
    <w:abstractNumId w:val="2"/>
  </w:num>
  <w:num w:numId="56">
    <w:abstractNumId w:val="3"/>
  </w:num>
  <w:num w:numId="57">
    <w:abstractNumId w:val="4"/>
  </w:num>
  <w:num w:numId="58">
    <w:abstractNumId w:val="5"/>
  </w:num>
  <w:num w:numId="59">
    <w:abstractNumId w:val="6"/>
  </w:num>
  <w:num w:numId="60">
    <w:abstractNumId w:val="7"/>
  </w:num>
  <w:num w:numId="61">
    <w:abstractNumId w:val="8"/>
  </w:num>
  <w:num w:numId="62">
    <w:abstractNumId w:val="9"/>
  </w:num>
  <w:num w:numId="63">
    <w:abstractNumId w:val="10"/>
  </w:num>
  <w:num w:numId="64">
    <w:abstractNumId w:val="11"/>
  </w:num>
  <w:num w:numId="65">
    <w:abstractNumId w:val="12"/>
  </w:num>
  <w:num w:numId="66">
    <w:abstractNumId w:val="14"/>
  </w:num>
  <w:num w:numId="67">
    <w:abstractNumId w:val="15"/>
  </w:num>
  <w:num w:numId="68">
    <w:abstractNumId w:val="16"/>
  </w:num>
  <w:num w:numId="69">
    <w:abstractNumId w:val="17"/>
  </w:num>
  <w:num w:numId="70">
    <w:abstractNumId w:val="20"/>
  </w:num>
  <w:num w:numId="71">
    <w:abstractNumId w:val="21"/>
  </w:num>
  <w:num w:numId="72">
    <w:abstractNumId w:val="22"/>
  </w:num>
  <w:num w:numId="73">
    <w:abstractNumId w:val="23"/>
  </w:num>
  <w:num w:numId="74">
    <w:abstractNumId w:val="24"/>
  </w:num>
  <w:num w:numId="75">
    <w:abstractNumId w:val="25"/>
  </w:num>
  <w:num w:numId="76">
    <w:abstractNumId w:val="26"/>
  </w:num>
  <w:num w:numId="77">
    <w:abstractNumId w:val="27"/>
  </w:num>
  <w:num w:numId="78">
    <w:abstractNumId w:val="28"/>
  </w:num>
  <w:num w:numId="79">
    <w:abstractNumId w:val="29"/>
  </w:num>
  <w:num w:numId="80">
    <w:abstractNumId w:val="30"/>
  </w:num>
  <w:num w:numId="81">
    <w:abstractNumId w:val="31"/>
  </w:num>
  <w:num w:numId="82">
    <w:abstractNumId w:val="32"/>
  </w:num>
  <w:num w:numId="83">
    <w:abstractNumId w:val="33"/>
  </w:num>
  <w:num w:numId="84">
    <w:abstractNumId w:val="34"/>
  </w:num>
  <w:num w:numId="85">
    <w:abstractNumId w:val="35"/>
  </w:num>
  <w:num w:numId="86">
    <w:abstractNumId w:val="36"/>
  </w:num>
  <w:num w:numId="87">
    <w:abstractNumId w:val="37"/>
  </w:num>
  <w:num w:numId="88">
    <w:abstractNumId w:val="38"/>
  </w:num>
  <w:num w:numId="89">
    <w:abstractNumId w:val="39"/>
  </w:num>
  <w:num w:numId="90">
    <w:abstractNumId w:val="40"/>
  </w:num>
  <w:num w:numId="91">
    <w:abstractNumId w:val="41"/>
  </w:num>
  <w:num w:numId="92">
    <w:abstractNumId w:val="42"/>
  </w:num>
  <w:num w:numId="93">
    <w:abstractNumId w:val="43"/>
  </w:num>
  <w:num w:numId="94">
    <w:abstractNumId w:val="44"/>
  </w:num>
  <w:num w:numId="95">
    <w:abstractNumId w:val="45"/>
  </w:num>
  <w:num w:numId="96">
    <w:abstractNumId w:val="46"/>
  </w:num>
  <w:num w:numId="97">
    <w:abstractNumId w:val="47"/>
  </w:num>
  <w:num w:numId="98">
    <w:abstractNumId w:val="48"/>
  </w:num>
  <w:num w:numId="99">
    <w:abstractNumId w:val="69"/>
  </w:num>
  <w:num w:numId="100">
    <w:abstractNumId w:val="80"/>
  </w:num>
  <w:num w:numId="101">
    <w:abstractNumId w:val="87"/>
  </w:num>
  <w:num w:numId="102">
    <w:abstractNumId w:val="67"/>
  </w:num>
  <w:num w:numId="103">
    <w:abstractNumId w:val="52"/>
  </w:num>
  <w:num w:numId="104">
    <w:abstractNumId w:val="108"/>
  </w:num>
  <w:num w:numId="105">
    <w:abstractNumId w:val="50"/>
  </w:num>
  <w:num w:numId="106">
    <w:abstractNumId w:val="107"/>
  </w:num>
  <w:num w:numId="107">
    <w:abstractNumId w:val="6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3AD2"/>
    <w:rsid w:val="00004711"/>
    <w:rsid w:val="00007814"/>
    <w:rsid w:val="00066465"/>
    <w:rsid w:val="00067297"/>
    <w:rsid w:val="00071A25"/>
    <w:rsid w:val="00084E96"/>
    <w:rsid w:val="00092622"/>
    <w:rsid w:val="000A1A39"/>
    <w:rsid w:val="001108D2"/>
    <w:rsid w:val="00135185"/>
    <w:rsid w:val="0014185B"/>
    <w:rsid w:val="00152088"/>
    <w:rsid w:val="001663B3"/>
    <w:rsid w:val="0016679C"/>
    <w:rsid w:val="00166BFC"/>
    <w:rsid w:val="0017634C"/>
    <w:rsid w:val="00194697"/>
    <w:rsid w:val="001A05E4"/>
    <w:rsid w:val="001A31C3"/>
    <w:rsid w:val="001B0367"/>
    <w:rsid w:val="001B17EB"/>
    <w:rsid w:val="001B2F72"/>
    <w:rsid w:val="00211C8F"/>
    <w:rsid w:val="00217A03"/>
    <w:rsid w:val="00232E4C"/>
    <w:rsid w:val="00252EB4"/>
    <w:rsid w:val="00260145"/>
    <w:rsid w:val="0028195A"/>
    <w:rsid w:val="002B23D5"/>
    <w:rsid w:val="002C40A3"/>
    <w:rsid w:val="002D6B1B"/>
    <w:rsid w:val="002E2CC2"/>
    <w:rsid w:val="002F173F"/>
    <w:rsid w:val="002F6D13"/>
    <w:rsid w:val="00302BCD"/>
    <w:rsid w:val="00314AE0"/>
    <w:rsid w:val="00322842"/>
    <w:rsid w:val="00335860"/>
    <w:rsid w:val="00343962"/>
    <w:rsid w:val="00367572"/>
    <w:rsid w:val="00367E23"/>
    <w:rsid w:val="003854DF"/>
    <w:rsid w:val="00396EAC"/>
    <w:rsid w:val="003D016A"/>
    <w:rsid w:val="003D388F"/>
    <w:rsid w:val="003E5FF3"/>
    <w:rsid w:val="003F2EB0"/>
    <w:rsid w:val="00444683"/>
    <w:rsid w:val="0044671C"/>
    <w:rsid w:val="004550B1"/>
    <w:rsid w:val="004667F0"/>
    <w:rsid w:val="00472F93"/>
    <w:rsid w:val="004F1428"/>
    <w:rsid w:val="00503F2D"/>
    <w:rsid w:val="0051310E"/>
    <w:rsid w:val="00530BD0"/>
    <w:rsid w:val="00540C3F"/>
    <w:rsid w:val="00550AAF"/>
    <w:rsid w:val="00561BE7"/>
    <w:rsid w:val="005679FC"/>
    <w:rsid w:val="005761DC"/>
    <w:rsid w:val="005A4059"/>
    <w:rsid w:val="005B07A1"/>
    <w:rsid w:val="005C1901"/>
    <w:rsid w:val="005D1ED0"/>
    <w:rsid w:val="005D536D"/>
    <w:rsid w:val="005D5431"/>
    <w:rsid w:val="005E61C6"/>
    <w:rsid w:val="005F4661"/>
    <w:rsid w:val="005F5991"/>
    <w:rsid w:val="00614A7C"/>
    <w:rsid w:val="00616BC4"/>
    <w:rsid w:val="0065766D"/>
    <w:rsid w:val="00671DE9"/>
    <w:rsid w:val="006733BD"/>
    <w:rsid w:val="006742AF"/>
    <w:rsid w:val="006752F5"/>
    <w:rsid w:val="00684E7F"/>
    <w:rsid w:val="006B5870"/>
    <w:rsid w:val="006D2710"/>
    <w:rsid w:val="006F3280"/>
    <w:rsid w:val="00701B91"/>
    <w:rsid w:val="007055F0"/>
    <w:rsid w:val="007130CA"/>
    <w:rsid w:val="007232E5"/>
    <w:rsid w:val="00723CF7"/>
    <w:rsid w:val="007377F0"/>
    <w:rsid w:val="0074751A"/>
    <w:rsid w:val="00761395"/>
    <w:rsid w:val="007945A2"/>
    <w:rsid w:val="007C2AAA"/>
    <w:rsid w:val="007C6CC6"/>
    <w:rsid w:val="007D46E8"/>
    <w:rsid w:val="007E2BE8"/>
    <w:rsid w:val="007E7607"/>
    <w:rsid w:val="00840028"/>
    <w:rsid w:val="00840098"/>
    <w:rsid w:val="00851F01"/>
    <w:rsid w:val="00860991"/>
    <w:rsid w:val="0086429D"/>
    <w:rsid w:val="00866722"/>
    <w:rsid w:val="00867694"/>
    <w:rsid w:val="00872841"/>
    <w:rsid w:val="0087560F"/>
    <w:rsid w:val="00895853"/>
    <w:rsid w:val="008A026C"/>
    <w:rsid w:val="008A196D"/>
    <w:rsid w:val="008C73DA"/>
    <w:rsid w:val="008E490D"/>
    <w:rsid w:val="008F7A7B"/>
    <w:rsid w:val="00905025"/>
    <w:rsid w:val="0091087F"/>
    <w:rsid w:val="00915A67"/>
    <w:rsid w:val="009268EC"/>
    <w:rsid w:val="00932004"/>
    <w:rsid w:val="009409EB"/>
    <w:rsid w:val="00954848"/>
    <w:rsid w:val="00967A39"/>
    <w:rsid w:val="00991873"/>
    <w:rsid w:val="009969E9"/>
    <w:rsid w:val="009C43E4"/>
    <w:rsid w:val="009F3386"/>
    <w:rsid w:val="009F658E"/>
    <w:rsid w:val="009F6602"/>
    <w:rsid w:val="009F79D1"/>
    <w:rsid w:val="00A01895"/>
    <w:rsid w:val="00A04B44"/>
    <w:rsid w:val="00A2034D"/>
    <w:rsid w:val="00A26334"/>
    <w:rsid w:val="00A367E3"/>
    <w:rsid w:val="00A762F0"/>
    <w:rsid w:val="00AB0831"/>
    <w:rsid w:val="00AB5F36"/>
    <w:rsid w:val="00AF6E6F"/>
    <w:rsid w:val="00B30972"/>
    <w:rsid w:val="00B363AC"/>
    <w:rsid w:val="00B44A2A"/>
    <w:rsid w:val="00B606AF"/>
    <w:rsid w:val="00B60F1B"/>
    <w:rsid w:val="00B711DC"/>
    <w:rsid w:val="00B73062"/>
    <w:rsid w:val="00BA5C83"/>
    <w:rsid w:val="00BC5C34"/>
    <w:rsid w:val="00BC60A8"/>
    <w:rsid w:val="00BF0EF1"/>
    <w:rsid w:val="00BF5212"/>
    <w:rsid w:val="00C12F98"/>
    <w:rsid w:val="00C42EF3"/>
    <w:rsid w:val="00C435A2"/>
    <w:rsid w:val="00C51DD6"/>
    <w:rsid w:val="00C66A83"/>
    <w:rsid w:val="00C72849"/>
    <w:rsid w:val="00C72984"/>
    <w:rsid w:val="00C917F4"/>
    <w:rsid w:val="00CA10B0"/>
    <w:rsid w:val="00CD7315"/>
    <w:rsid w:val="00CE0CEC"/>
    <w:rsid w:val="00CF4210"/>
    <w:rsid w:val="00D04940"/>
    <w:rsid w:val="00D15344"/>
    <w:rsid w:val="00D55B03"/>
    <w:rsid w:val="00D662BF"/>
    <w:rsid w:val="00D74B2F"/>
    <w:rsid w:val="00D921EF"/>
    <w:rsid w:val="00D95E05"/>
    <w:rsid w:val="00D96E19"/>
    <w:rsid w:val="00DA73A1"/>
    <w:rsid w:val="00DA790A"/>
    <w:rsid w:val="00DD1E73"/>
    <w:rsid w:val="00DE0907"/>
    <w:rsid w:val="00DE1843"/>
    <w:rsid w:val="00E10DBE"/>
    <w:rsid w:val="00E343F8"/>
    <w:rsid w:val="00E41F77"/>
    <w:rsid w:val="00E447D5"/>
    <w:rsid w:val="00E54110"/>
    <w:rsid w:val="00EB7D11"/>
    <w:rsid w:val="00EC1541"/>
    <w:rsid w:val="00EC7FEB"/>
    <w:rsid w:val="00ED61A3"/>
    <w:rsid w:val="00ED6973"/>
    <w:rsid w:val="00EE49D2"/>
    <w:rsid w:val="00F2449B"/>
    <w:rsid w:val="00F27112"/>
    <w:rsid w:val="00F5087E"/>
    <w:rsid w:val="00F5367C"/>
    <w:rsid w:val="00F83F6B"/>
    <w:rsid w:val="00F944C2"/>
    <w:rsid w:val="00FA091F"/>
    <w:rsid w:val="00FB1657"/>
    <w:rsid w:val="00FB5602"/>
    <w:rsid w:val="00FC038A"/>
    <w:rsid w:val="00FC111B"/>
    <w:rsid w:val="00FF53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Times New Roman" w:eastAsia="Calibri" w:hAnsi="Times New Roman" w:cs="Times New Roman"/>
      <w:sz w:val="22"/>
      <w:szCs w:val="22"/>
      <w:lang w:bidi="ar-SA"/>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qFormat/>
  </w:style>
  <w:style w:type="character" w:customStyle="1" w:styleId="Znakiprzypiswkocowych">
    <w:name w:val="Znaki przypisów końcowych"/>
    <w:qFormat/>
    <w:rPr>
      <w:vertAlign w:val="superscript"/>
    </w:rPr>
  </w:style>
  <w:style w:type="character" w:customStyle="1" w:styleId="AkapitzlistZnak">
    <w:name w:val="Akapit z listą Znak"/>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basedOn w:val="Normalny"/>
    <w:uiPriority w:val="34"/>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C42E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614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http://www.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3E7AF-A058-4C99-8805-5ADE6D25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54</Pages>
  <Words>21567</Words>
  <Characters>129403</Characters>
  <Application>Microsoft Office Word</Application>
  <DocSecurity>0</DocSecurity>
  <Lines>1078</Lines>
  <Paragraphs>301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Fudala Rafał</cp:lastModifiedBy>
  <cp:revision>19</cp:revision>
  <cp:lastPrinted>2021-02-25T09:26:00Z</cp:lastPrinted>
  <dcterms:created xsi:type="dcterms:W3CDTF">2021-02-24T16:55:00Z</dcterms:created>
  <dcterms:modified xsi:type="dcterms:W3CDTF">2021-02-25T09:26:00Z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