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804EC" w:rsidRPr="007B430B" w:rsidRDefault="001E397B">
      <w:pPr>
        <w:autoSpaceDE w:val="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Załącznik nr </w:t>
      </w:r>
      <w:r w:rsidR="00736971">
        <w:rPr>
          <w:rFonts w:ascii="Calibri" w:hAnsi="Calibri" w:cs="Calibri"/>
          <w:i/>
          <w:sz w:val="20"/>
          <w:szCs w:val="20"/>
        </w:rPr>
        <w:t>1</w:t>
      </w:r>
      <w:r w:rsidR="007B430B" w:rsidRPr="007B430B">
        <w:rPr>
          <w:rFonts w:ascii="Calibri" w:hAnsi="Calibri" w:cs="Calibri"/>
          <w:i/>
          <w:sz w:val="20"/>
          <w:szCs w:val="20"/>
        </w:rPr>
        <w:t xml:space="preserve"> do SWZ</w:t>
      </w:r>
    </w:p>
    <w:p w:rsidR="00736971" w:rsidRPr="000D425E" w:rsidRDefault="00736971" w:rsidP="00736971">
      <w:pPr>
        <w:spacing w:line="200" w:lineRule="atLeast"/>
        <w:ind w:left="7090"/>
        <w:jc w:val="both"/>
        <w:rPr>
          <w:rFonts w:cs="Calibri"/>
          <w:bCs/>
          <w:i/>
          <w:sz w:val="18"/>
          <w:szCs w:val="18"/>
        </w:rPr>
      </w:pPr>
      <w:r>
        <w:rPr>
          <w:rFonts w:cs="Calibri"/>
          <w:b/>
          <w:bCs/>
        </w:rPr>
        <w:t xml:space="preserve">       </w:t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  <w:r w:rsidRPr="000D425E">
        <w:rPr>
          <w:rFonts w:cs="Calibri"/>
          <w:bCs/>
          <w:i/>
          <w:sz w:val="18"/>
          <w:szCs w:val="18"/>
        </w:rPr>
        <w:tab/>
      </w:r>
    </w:p>
    <w:p w:rsidR="00736971" w:rsidRDefault="00736971" w:rsidP="00736971">
      <w:pPr>
        <w:spacing w:line="200" w:lineRule="atLeast"/>
        <w:jc w:val="center"/>
        <w:rPr>
          <w:rFonts w:cs="Calibri"/>
          <w:b/>
          <w:bCs/>
        </w:rPr>
      </w:pPr>
    </w:p>
    <w:tbl>
      <w:tblPr>
        <w:tblpPr w:leftFromText="141" w:rightFromText="141" w:vertAnchor="text" w:horzAnchor="margin" w:tblpX="6" w:tblpY="-1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1"/>
        <w:gridCol w:w="4827"/>
      </w:tblGrid>
      <w:tr w:rsidR="00BB65EA" w:rsidRPr="00BB65EA" w:rsidTr="00BB65EA">
        <w:trPr>
          <w:trHeight w:val="3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eastAsia="Times New Roman" w:hAnsiTheme="minorHAnsi" w:cstheme="minorHAnsi"/>
                <w:b/>
                <w:kern w:val="36"/>
                <w:sz w:val="22"/>
                <w:szCs w:val="36"/>
                <w:lang w:eastAsia="pl-PL" w:bidi="ar-SA"/>
              </w:rPr>
            </w:pPr>
            <w:r w:rsidRPr="00BB65EA">
              <w:rPr>
                <w:rFonts w:asciiTheme="minorHAnsi" w:hAnsiTheme="minorHAnsi" w:cstheme="minorHAnsi"/>
                <w:b/>
                <w:spacing w:val="20"/>
                <w:kern w:val="28"/>
                <w:sz w:val="28"/>
                <w:szCs w:val="28"/>
              </w:rPr>
              <w:t>FORMULARZ OFERTOWY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Pełna nazwa wykonawcy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Dokładny adres wykonawcy</w:t>
            </w:r>
          </w:p>
        </w:tc>
      </w:tr>
      <w:tr w:rsidR="00BB65EA" w:rsidRPr="00BB65EA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……………………………………………………..…………………………………………………………............</w:t>
            </w: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………………………………………………………………………………………………………………………………..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NIP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REGON</w:t>
            </w:r>
          </w:p>
        </w:tc>
      </w:tr>
      <w:tr w:rsidR="00BB65EA" w:rsidRPr="00BB65EA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Faks</w:t>
            </w:r>
          </w:p>
        </w:tc>
      </w:tr>
      <w:tr w:rsidR="00BB65EA" w:rsidRPr="00BB65EA" w:rsidTr="00BB65EA">
        <w:trPr>
          <w:trHeight w:val="55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……………………………………………………………………………………………………………………………….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…………………………………………………………………………………………………………………………………..</w:t>
            </w:r>
          </w:p>
        </w:tc>
      </w:tr>
      <w:tr w:rsidR="00BB65EA" w:rsidRPr="00BB65EA" w:rsidTr="00BB65EA">
        <w:trPr>
          <w:trHeight w:val="32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36"/>
              </w:rPr>
            </w:pPr>
            <w:r w:rsidRPr="00BB65EA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BB65EA">
              <w:rPr>
                <w:rFonts w:asciiTheme="minorHAnsi" w:hAnsiTheme="minorHAnsi" w:cstheme="minorHAnsi"/>
                <w:b/>
              </w:rPr>
              <w:t>Strona internetowa wykonawcy (jeżeli dotyczy)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</w:t>
            </w:r>
          </w:p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………………………………………………………………………………………………………………………………….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B65EA">
              <w:rPr>
                <w:rFonts w:asciiTheme="minorHAnsi" w:hAnsiTheme="minorHAnsi" w:cstheme="minorHAnsi"/>
                <w:b/>
                <w:szCs w:val="22"/>
              </w:rPr>
              <w:t>Województwo</w:t>
            </w: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BB65EA" w:rsidRPr="00BB65EA" w:rsidRDefault="00BB65EA">
            <w:pPr>
              <w:spacing w:line="200" w:lineRule="atLeast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BB65EA">
              <w:rPr>
                <w:rFonts w:asciiTheme="minorHAnsi" w:hAnsiTheme="minorHAnsi" w:cstheme="minorHAnsi"/>
                <w:b/>
                <w:szCs w:val="22"/>
              </w:rPr>
              <w:t>Małe/Średnie/Duże Przedsiębiorstwo</w:t>
            </w:r>
          </w:p>
        </w:tc>
      </w:tr>
      <w:tr w:rsidR="00BB65EA" w:rsidRPr="00BB65EA" w:rsidTr="00BB65EA">
        <w:trPr>
          <w:trHeight w:val="9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>……………………………………………………………………………………………………………………………………..</w:t>
            </w: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2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  <w:r w:rsidRPr="00BB65EA">
              <w:rPr>
                <w:rFonts w:asciiTheme="minorHAnsi" w:hAnsiTheme="minorHAnsi" w:cstheme="minorHAnsi"/>
                <w:sz w:val="12"/>
                <w:szCs w:val="12"/>
              </w:rPr>
              <w:t xml:space="preserve">      ……………………………………………………………………………………………………………………………….</w:t>
            </w:r>
          </w:p>
          <w:p w:rsidR="00BB65EA" w:rsidRPr="00BB65EA" w:rsidRDefault="00BB65EA">
            <w:pPr>
              <w:spacing w:line="200" w:lineRule="atLeas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</w:tbl>
    <w:p w:rsidR="00BB65EA" w:rsidRPr="00BB65EA" w:rsidRDefault="00BB65EA" w:rsidP="00BB65EA">
      <w:pPr>
        <w:spacing w:line="200" w:lineRule="atLeast"/>
        <w:jc w:val="both"/>
        <w:rPr>
          <w:rFonts w:asciiTheme="minorHAnsi" w:hAnsiTheme="minorHAnsi" w:cstheme="minorHAnsi"/>
          <w:kern w:val="36"/>
          <w:sz w:val="22"/>
          <w:szCs w:val="36"/>
        </w:rPr>
      </w:pPr>
      <w:r w:rsidRPr="00BB65EA">
        <w:rPr>
          <w:rFonts w:asciiTheme="minorHAnsi" w:hAnsiTheme="minorHAnsi" w:cstheme="minorHAnsi"/>
        </w:rPr>
        <w:t xml:space="preserve">Nawiązując do ogłoszonego przez Zamawiającego – Uniwersytet Rolniczy im. Hugona Kołłątaja                          </w:t>
      </w:r>
      <w:r w:rsidRPr="00BB65EA">
        <w:rPr>
          <w:rFonts w:asciiTheme="minorHAnsi" w:hAnsiTheme="minorHAnsi" w:cstheme="minorHAnsi"/>
        </w:rPr>
        <w:br/>
        <w:t xml:space="preserve">w Krakowie, </w:t>
      </w:r>
      <w:r w:rsidRPr="00BB65EA">
        <w:rPr>
          <w:rFonts w:asciiTheme="minorHAnsi" w:hAnsiTheme="minorHAnsi" w:cstheme="minorHAnsi"/>
          <w:b/>
          <w:bCs/>
        </w:rPr>
        <w:t xml:space="preserve">postępowania o udzielenie zamówienia publicznego na </w:t>
      </w:r>
      <w:r w:rsidR="004E4DF7">
        <w:rPr>
          <w:rFonts w:asciiTheme="minorHAnsi" w:hAnsiTheme="minorHAnsi" w:cstheme="minorHAnsi"/>
          <w:b/>
          <w:bCs/>
        </w:rPr>
        <w:t>dostawy</w:t>
      </w:r>
      <w:r w:rsidRPr="00BB65EA">
        <w:rPr>
          <w:rFonts w:asciiTheme="minorHAnsi" w:hAnsiTheme="minorHAnsi" w:cstheme="minorHAnsi"/>
          <w:b/>
          <w:bCs/>
        </w:rPr>
        <w:t xml:space="preserve"> </w:t>
      </w:r>
      <w:r w:rsidRPr="00BB65EA">
        <w:rPr>
          <w:rFonts w:asciiTheme="minorHAnsi" w:hAnsiTheme="minorHAnsi" w:cstheme="minorHAnsi"/>
          <w:iCs/>
        </w:rPr>
        <w:t xml:space="preserve">o wartości zamówienia </w:t>
      </w:r>
      <w:r>
        <w:rPr>
          <w:rFonts w:asciiTheme="minorHAnsi" w:hAnsiTheme="minorHAnsi" w:cstheme="minorHAnsi"/>
          <w:iCs/>
        </w:rPr>
        <w:t xml:space="preserve">nie </w:t>
      </w:r>
      <w:r w:rsidRPr="00BB65EA">
        <w:rPr>
          <w:rFonts w:asciiTheme="minorHAnsi" w:hAnsiTheme="minorHAnsi" w:cstheme="minorHAnsi"/>
          <w:iCs/>
        </w:rPr>
        <w:t xml:space="preserve">przekraczającej </w:t>
      </w:r>
      <w:r>
        <w:rPr>
          <w:rFonts w:asciiTheme="minorHAnsi" w:hAnsiTheme="minorHAnsi" w:cstheme="minorHAnsi"/>
          <w:iCs/>
        </w:rPr>
        <w:t>kwoty, o której mowa</w:t>
      </w:r>
      <w:r w:rsidRPr="00BB65EA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w</w:t>
      </w:r>
      <w:r w:rsidRPr="00BB65EA">
        <w:rPr>
          <w:rFonts w:asciiTheme="minorHAnsi" w:hAnsiTheme="minorHAnsi" w:cstheme="minorHAnsi"/>
          <w:iCs/>
        </w:rPr>
        <w:t xml:space="preserve"> art. 3</w:t>
      </w:r>
      <w:r>
        <w:rPr>
          <w:rFonts w:asciiTheme="minorHAnsi" w:hAnsiTheme="minorHAnsi" w:cstheme="minorHAnsi"/>
          <w:iCs/>
        </w:rPr>
        <w:t xml:space="preserve"> ust. 1 pkt 1)</w:t>
      </w:r>
      <w:r w:rsidRPr="00BB65EA">
        <w:rPr>
          <w:rFonts w:asciiTheme="minorHAnsi" w:hAnsiTheme="minorHAnsi" w:cstheme="minorHAnsi"/>
          <w:iCs/>
        </w:rPr>
        <w:t xml:space="preserve"> ustawy z dnia 11 września 2019 r. Prawo zamówień publicznych (</w:t>
      </w:r>
      <w:r w:rsidR="004E4DF7">
        <w:rPr>
          <w:rFonts w:asciiTheme="minorHAnsi" w:hAnsiTheme="minorHAnsi" w:cstheme="minorHAnsi"/>
          <w:iCs/>
        </w:rPr>
        <w:t xml:space="preserve">tekst jedn. </w:t>
      </w:r>
      <w:r w:rsidRPr="00BB65EA">
        <w:rPr>
          <w:rFonts w:asciiTheme="minorHAnsi" w:hAnsiTheme="minorHAnsi" w:cstheme="minorHAnsi"/>
          <w:iCs/>
        </w:rPr>
        <w:t>Dz. U. z 20</w:t>
      </w:r>
      <w:r w:rsidR="004E4DF7">
        <w:rPr>
          <w:rFonts w:asciiTheme="minorHAnsi" w:hAnsiTheme="minorHAnsi" w:cstheme="minorHAnsi"/>
          <w:iCs/>
        </w:rPr>
        <w:t>21 r., poz. 1129</w:t>
      </w:r>
      <w:r w:rsidRPr="00BB65EA">
        <w:rPr>
          <w:rFonts w:asciiTheme="minorHAnsi" w:hAnsiTheme="minorHAnsi" w:cstheme="minorHAnsi"/>
          <w:iCs/>
        </w:rPr>
        <w:t xml:space="preserve"> ze zm.) </w:t>
      </w:r>
      <w:r w:rsidRPr="00BB65EA">
        <w:rPr>
          <w:rFonts w:asciiTheme="minorHAnsi" w:hAnsiTheme="minorHAnsi" w:cstheme="minorHAnsi"/>
          <w:b/>
          <w:bCs/>
        </w:rPr>
        <w:t xml:space="preserve">prowadzonego w trybie </w:t>
      </w:r>
      <w:r>
        <w:rPr>
          <w:rFonts w:asciiTheme="minorHAnsi" w:hAnsiTheme="minorHAnsi" w:cstheme="minorHAnsi"/>
          <w:b/>
          <w:bCs/>
        </w:rPr>
        <w:t>podstawowym</w:t>
      </w:r>
      <w:r w:rsidRPr="00BB65EA">
        <w:rPr>
          <w:rFonts w:asciiTheme="minorHAnsi" w:hAnsiTheme="minorHAnsi" w:cstheme="minorHAnsi"/>
          <w:b/>
          <w:bCs/>
        </w:rPr>
        <w:t xml:space="preserve"> pn.</w:t>
      </w:r>
    </w:p>
    <w:p w:rsidR="00BB65EA" w:rsidRPr="00BB65EA" w:rsidRDefault="00BB65EA" w:rsidP="00BB65EA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  <w:r w:rsidRPr="00BB65EA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„</w:t>
      </w:r>
      <w:r w:rsidR="004E4DF7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 xml:space="preserve">Zakup interaktywnego symulatora – „Narzędzia chirurgiczne – weterynaria” dla potrzeb </w:t>
      </w:r>
      <w:r w:rsidRPr="00BB65EA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 xml:space="preserve">  Uniwersytetu Rolniczego im. Hugona Kołłątaja w Krakowie”</w:t>
      </w:r>
    </w:p>
    <w:p w:rsidR="00BB65EA" w:rsidRDefault="00BB65EA" w:rsidP="00BB65EA">
      <w:pPr>
        <w:spacing w:line="200" w:lineRule="atLeast"/>
        <w:jc w:val="center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  <w:r w:rsidRPr="00BB65EA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DZP-291-</w:t>
      </w:r>
      <w:r w:rsidR="004E4DF7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2725</w:t>
      </w:r>
      <w:r w:rsidR="00326EF1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-1</w:t>
      </w:r>
      <w:r w:rsidRPr="00BB65EA"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  <w:t>/2021</w:t>
      </w:r>
    </w:p>
    <w:p w:rsidR="00BB65EA" w:rsidRDefault="00BB65EA" w:rsidP="00B143E8">
      <w:pPr>
        <w:spacing w:line="200" w:lineRule="atLeast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:rsidR="00B143E8" w:rsidRPr="004E4DF7" w:rsidRDefault="00B143E8" w:rsidP="00B143E8">
      <w:pPr>
        <w:spacing w:line="100" w:lineRule="atLeast"/>
        <w:ind w:firstLine="284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CENA</w:t>
      </w:r>
      <w:r w:rsidRPr="004E4DF7">
        <w:rPr>
          <w:rFonts w:ascii="Calibri" w:hAnsi="Calibri" w:cs="Calibri"/>
          <w:b/>
          <w:sz w:val="22"/>
          <w:szCs w:val="22"/>
        </w:rPr>
        <w:t xml:space="preserve"> (waga </w:t>
      </w:r>
      <w:r>
        <w:rPr>
          <w:rFonts w:ascii="Calibri" w:hAnsi="Calibri" w:cs="Calibri"/>
          <w:b/>
          <w:sz w:val="22"/>
          <w:szCs w:val="22"/>
        </w:rPr>
        <w:t>60</w:t>
      </w:r>
      <w:r w:rsidRPr="004E4DF7">
        <w:rPr>
          <w:rFonts w:ascii="Calibri" w:hAnsi="Calibri" w:cs="Calibri"/>
          <w:b/>
          <w:sz w:val="22"/>
          <w:szCs w:val="22"/>
        </w:rPr>
        <w:t>%)</w:t>
      </w:r>
    </w:p>
    <w:p w:rsidR="00B143E8" w:rsidRPr="00BB65EA" w:rsidRDefault="00B143E8" w:rsidP="00B143E8">
      <w:pPr>
        <w:spacing w:line="200" w:lineRule="atLeast"/>
        <w:rPr>
          <w:rFonts w:asciiTheme="minorHAnsi" w:hAnsiTheme="minorHAnsi" w:cstheme="minorHAnsi"/>
          <w:b/>
          <w:bCs/>
          <w:i/>
          <w:color w:val="000000"/>
          <w:spacing w:val="-8"/>
          <w:sz w:val="28"/>
          <w:szCs w:val="28"/>
        </w:rPr>
      </w:pPr>
    </w:p>
    <w:p w:rsidR="004E4DF7" w:rsidRPr="004E4DF7" w:rsidRDefault="004E4DF7" w:rsidP="004E4DF7">
      <w:pPr>
        <w:pStyle w:val="Tekstpodstawowy"/>
        <w:widowControl/>
        <w:numPr>
          <w:ilvl w:val="0"/>
          <w:numId w:val="34"/>
        </w:numPr>
        <w:suppressAutoHyphens w:val="0"/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Calibri" w:hAnsi="Calibri" w:cs="Calibri"/>
          <w:kern w:val="2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>Oferujemy realizację zamówienia w zakresie objętym Specyfikacją Warunków Zamówienia za ceną netto ………………………(słownie: ……………….), a wraz z należnym podatkiem VAT w wysokości ………….% za cenę brutto ………………………… (słownie:……………….)</w:t>
      </w:r>
    </w:p>
    <w:p w:rsidR="004E4DF7" w:rsidRPr="004E4DF7" w:rsidRDefault="004E4DF7" w:rsidP="004E4DF7">
      <w:pPr>
        <w:numPr>
          <w:ilvl w:val="0"/>
          <w:numId w:val="34"/>
        </w:numPr>
        <w:spacing w:line="100" w:lineRule="atLeast"/>
        <w:ind w:left="284" w:hanging="284"/>
        <w:rPr>
          <w:rFonts w:ascii="Calibri" w:eastAsia="Calibri" w:hAnsi="Calibri" w:cs="Calibri"/>
          <w:bCs/>
          <w:kern w:val="2"/>
          <w:sz w:val="22"/>
          <w:szCs w:val="22"/>
        </w:rPr>
      </w:pPr>
      <w:r w:rsidRPr="004E4DF7">
        <w:rPr>
          <w:rFonts w:ascii="Calibri" w:eastAsia="Calibri" w:hAnsi="Calibri" w:cs="Calibri"/>
          <w:bCs/>
          <w:kern w:val="2"/>
          <w:sz w:val="22"/>
          <w:szCs w:val="22"/>
        </w:rPr>
        <w:t>Kwota wskazana w pkt 1 obejmuje:</w:t>
      </w:r>
    </w:p>
    <w:p w:rsidR="004E4DF7" w:rsidRPr="004E4DF7" w:rsidRDefault="004E4DF7" w:rsidP="004E4DF7">
      <w:pPr>
        <w:pStyle w:val="Akapitzlist"/>
        <w:widowControl/>
        <w:numPr>
          <w:ilvl w:val="0"/>
          <w:numId w:val="36"/>
        </w:numPr>
        <w:tabs>
          <w:tab w:val="left" w:pos="284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326EF1">
        <w:rPr>
          <w:rFonts w:ascii="Calibri" w:hAnsi="Calibri" w:cs="Calibri"/>
          <w:sz w:val="22"/>
          <w:szCs w:val="22"/>
        </w:rPr>
        <w:t>Wynagrodzenie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za: </w:t>
      </w:r>
      <w:r w:rsidRPr="00326EF1">
        <w:rPr>
          <w:rFonts w:ascii="Calibri" w:hAnsi="Calibri" w:cs="Calibri"/>
          <w:sz w:val="22"/>
          <w:szCs w:val="22"/>
        </w:rPr>
        <w:t xml:space="preserve">System Symulator, </w:t>
      </w:r>
      <w:r w:rsidR="00326EF1" w:rsidRPr="00326EF1">
        <w:rPr>
          <w:rFonts w:ascii="Calibri" w:eastAsia="Times New Roman" w:hAnsi="Calibri" w:cs="Calibri"/>
          <w:sz w:val="22"/>
          <w:szCs w:val="22"/>
          <w:lang w:eastAsia="pl-PL"/>
        </w:rPr>
        <w:t xml:space="preserve">2 zestawy stanowiskowe VR wraz z dwoma kompatybilnymi komputerami stacjonarnymi, rzutnik, notebook, </w:t>
      </w:r>
      <w:r w:rsidR="00326EF1" w:rsidRPr="00326EF1">
        <w:rPr>
          <w:rFonts w:ascii="Calibri" w:hAnsi="Calibri" w:cs="Calibri"/>
          <w:bCs/>
          <w:sz w:val="22"/>
          <w:szCs w:val="22"/>
        </w:rPr>
        <w:t xml:space="preserve">trzy fantomy w tym dwa do badania </w:t>
      </w:r>
      <w:proofErr w:type="spellStart"/>
      <w:r w:rsidR="00326EF1" w:rsidRPr="00326EF1">
        <w:rPr>
          <w:rFonts w:ascii="Calibri" w:hAnsi="Calibri" w:cs="Calibri"/>
          <w:bCs/>
          <w:sz w:val="22"/>
          <w:szCs w:val="22"/>
        </w:rPr>
        <w:t>rektalnego</w:t>
      </w:r>
      <w:proofErr w:type="spellEnd"/>
      <w:r w:rsidR="00326EF1" w:rsidRPr="00326EF1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="00326EF1" w:rsidRPr="00326EF1">
        <w:rPr>
          <w:rFonts w:ascii="Calibri" w:hAnsi="Calibri" w:cs="Calibri"/>
          <w:bCs/>
          <w:sz w:val="22"/>
          <w:szCs w:val="22"/>
        </w:rPr>
        <w:t>bydlecy</w:t>
      </w:r>
      <w:proofErr w:type="spellEnd"/>
      <w:r w:rsidR="00326EF1" w:rsidRPr="00326EF1">
        <w:rPr>
          <w:rFonts w:ascii="Calibri" w:hAnsi="Calibri" w:cs="Calibri"/>
          <w:bCs/>
          <w:sz w:val="22"/>
          <w:szCs w:val="22"/>
        </w:rPr>
        <w:t xml:space="preserve"> i koński oraz jeden </w:t>
      </w:r>
      <w:r w:rsidR="00326EF1" w:rsidRPr="00326EF1">
        <w:rPr>
          <w:rFonts w:ascii="Calibri" w:hAnsi="Calibri" w:cs="Calibri"/>
          <w:sz w:val="22"/>
          <w:szCs w:val="22"/>
        </w:rPr>
        <w:t xml:space="preserve">cielaka </w:t>
      </w:r>
      <w:proofErr w:type="spellStart"/>
      <w:r w:rsidR="00326EF1" w:rsidRPr="00326EF1">
        <w:rPr>
          <w:rFonts w:ascii="Calibri" w:hAnsi="Calibri" w:cs="Calibri"/>
          <w:sz w:val="22"/>
          <w:szCs w:val="22"/>
        </w:rPr>
        <w:t>dystocyjnego</w:t>
      </w:r>
      <w:proofErr w:type="spellEnd"/>
      <w:r w:rsidR="00326EF1" w:rsidRPr="00326EF1">
        <w:rPr>
          <w:rFonts w:ascii="Calibri" w:hAnsi="Calibri" w:cs="Calibri"/>
          <w:sz w:val="22"/>
          <w:szCs w:val="22"/>
        </w:rPr>
        <w:t xml:space="preserve"> oraz 2 szt. okularów AR wraz z niezbędnym oprogramowaniem</w:t>
      </w:r>
      <w:r w:rsidRPr="00326EF1">
        <w:rPr>
          <w:rFonts w:ascii="Calibri" w:hAnsi="Calibri" w:cs="Calibri"/>
          <w:sz w:val="22"/>
          <w:szCs w:val="22"/>
        </w:rPr>
        <w:t>, szkolenie pracowników,  a także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wynagrodzenie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z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tytułu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udzielonych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licencji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na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wszystkich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polach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eksploatacji</w:t>
      </w:r>
      <w:r w:rsidRPr="00326EF1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wskazanych</w:t>
      </w:r>
      <w:r w:rsidRPr="00326EF1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326EF1">
        <w:rPr>
          <w:rFonts w:ascii="Calibri" w:hAnsi="Calibri" w:cs="Calibri"/>
          <w:sz w:val="22"/>
          <w:szCs w:val="22"/>
        </w:rPr>
        <w:t>w projektowanych postanowieniach umownych</w:t>
      </w:r>
      <w:r w:rsidRPr="004E4DF7">
        <w:rPr>
          <w:rFonts w:ascii="Calibri" w:hAnsi="Calibri" w:cs="Calibri"/>
          <w:sz w:val="22"/>
          <w:szCs w:val="22"/>
        </w:rPr>
        <w:t>:</w:t>
      </w:r>
    </w:p>
    <w:p w:rsidR="004E4DF7" w:rsidRPr="004E4DF7" w:rsidRDefault="004E4DF7" w:rsidP="004E4DF7">
      <w:pPr>
        <w:pStyle w:val="Akapitzlist"/>
        <w:tabs>
          <w:tab w:val="left" w:pos="284"/>
        </w:tabs>
        <w:ind w:left="0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color w:val="000000"/>
          <w:sz w:val="22"/>
          <w:szCs w:val="22"/>
        </w:rPr>
        <w:tab/>
      </w: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lastRenderedPageBreak/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>słownie: …………………</w:t>
      </w:r>
      <w:r>
        <w:rPr>
          <w:rFonts w:ascii="Calibri" w:hAnsi="Calibri" w:cs="Calibri"/>
          <w:sz w:val="22"/>
          <w:szCs w:val="22"/>
        </w:rPr>
        <w:t xml:space="preserve">……………………………………………………………………………. </w:t>
      </w:r>
      <w:r w:rsidRPr="004E4DF7">
        <w:rPr>
          <w:rFonts w:ascii="Calibri" w:hAnsi="Calibri" w:cs="Calibri"/>
          <w:sz w:val="22"/>
          <w:szCs w:val="22"/>
        </w:rPr>
        <w:t xml:space="preserve"> </w:t>
      </w:r>
    </w:p>
    <w:p w:rsidR="00326EF1" w:rsidRDefault="00326EF1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326EF1" w:rsidRDefault="00326EF1" w:rsidP="00326EF1">
      <w:pPr>
        <w:pStyle w:val="Default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tym:</w:t>
      </w:r>
    </w:p>
    <w:p w:rsid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 zestawy stanowiskowe VR:</w:t>
      </w:r>
    </w:p>
    <w:p w:rsidR="00326EF1" w:rsidRPr="004E4DF7" w:rsidRDefault="00326EF1" w:rsidP="00326EF1">
      <w:pPr>
        <w:pStyle w:val="Akapitzlist"/>
        <w:tabs>
          <w:tab w:val="left" w:pos="284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326EF1" w:rsidRPr="004E4DF7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326EF1" w:rsidRPr="004E4DF7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326EF1" w:rsidRP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326EF1">
        <w:rPr>
          <w:rFonts w:ascii="Calibri" w:hAnsi="Calibri" w:cs="Calibri"/>
          <w:sz w:val="22"/>
          <w:szCs w:val="22"/>
        </w:rPr>
        <w:t>2 zestawy komputerowe PC dla VR:</w:t>
      </w:r>
    </w:p>
    <w:p w:rsidR="00326EF1" w:rsidRPr="004E4DF7" w:rsidRDefault="00326EF1" w:rsidP="00326EF1">
      <w:pPr>
        <w:pStyle w:val="Akapitzlist"/>
        <w:tabs>
          <w:tab w:val="left" w:pos="284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326EF1" w:rsidRPr="004E4DF7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326EF1" w:rsidRPr="004E4DF7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notebook:</w:t>
      </w:r>
    </w:p>
    <w:p w:rsidR="00326EF1" w:rsidRPr="004E4DF7" w:rsidRDefault="00326EF1" w:rsidP="00326EF1">
      <w:pPr>
        <w:pStyle w:val="Akapitzlist"/>
        <w:tabs>
          <w:tab w:val="left" w:pos="284"/>
        </w:tabs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326EF1" w:rsidRPr="004E4DF7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326EF1" w:rsidRDefault="00326EF1" w:rsidP="00326EF1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326EF1" w:rsidRPr="004E4DF7" w:rsidRDefault="00326EF1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</w:p>
    <w:p w:rsidR="004E4DF7" w:rsidRPr="004E4DF7" w:rsidRDefault="004E4DF7" w:rsidP="004E4DF7">
      <w:pPr>
        <w:pStyle w:val="Default"/>
        <w:numPr>
          <w:ilvl w:val="0"/>
          <w:numId w:val="36"/>
        </w:numPr>
        <w:jc w:val="both"/>
        <w:rPr>
          <w:rFonts w:ascii="Calibri" w:hAnsi="Calibri" w:cs="Calibri"/>
          <w:color w:val="FF0000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Wynagrodzenie za </w:t>
      </w:r>
      <w:r>
        <w:rPr>
          <w:rFonts w:ascii="Calibri" w:hAnsi="Calibri" w:cs="Calibri"/>
          <w:sz w:val="22"/>
          <w:szCs w:val="22"/>
        </w:rPr>
        <w:t>opiekę serwisową:</w:t>
      </w:r>
      <w:r w:rsidR="00326EF1">
        <w:rPr>
          <w:rFonts w:ascii="Calibri" w:hAnsi="Calibri" w:cs="Calibri"/>
          <w:sz w:val="22"/>
          <w:szCs w:val="22"/>
        </w:rPr>
        <w:t xml:space="preserve"> (wynagrodzenie </w:t>
      </w:r>
      <w:r w:rsidR="00326EF1" w:rsidRPr="00326EF1">
        <w:rPr>
          <w:rFonts w:ascii="Calibri" w:hAnsi="Calibri" w:cs="Calibri"/>
          <w:sz w:val="22"/>
          <w:szCs w:val="22"/>
        </w:rPr>
        <w:t>za 1 miesiąc opieki serwisowej</w:t>
      </w:r>
      <w:r w:rsidR="00326EF1">
        <w:rPr>
          <w:rFonts w:ascii="Calibri" w:hAnsi="Calibri" w:cs="Calibri"/>
          <w:sz w:val="22"/>
          <w:szCs w:val="22"/>
        </w:rPr>
        <w:t xml:space="preserve"> x 10 miesięcy)</w:t>
      </w:r>
    </w:p>
    <w:p w:rsidR="004E4DF7" w:rsidRPr="004E4DF7" w:rsidRDefault="004E4DF7" w:rsidP="004E4DF7">
      <w:pPr>
        <w:pStyle w:val="Default"/>
        <w:ind w:left="284"/>
        <w:jc w:val="both"/>
        <w:rPr>
          <w:rFonts w:ascii="Calibri" w:hAnsi="Calibri" w:cs="Calibri"/>
          <w:color w:val="FF0000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………………………………………………………………………………………………. </w:t>
      </w:r>
    </w:p>
    <w:p w:rsidR="004E4DF7" w:rsidRPr="004E4DF7" w:rsidRDefault="004E4DF7" w:rsidP="004E4DF7">
      <w:pPr>
        <w:pStyle w:val="Default"/>
        <w:ind w:left="284"/>
        <w:jc w:val="both"/>
        <w:rPr>
          <w:rFonts w:ascii="Calibri" w:hAnsi="Calibri" w:cs="Calibri"/>
          <w:sz w:val="22"/>
          <w:szCs w:val="22"/>
        </w:rPr>
      </w:pP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  <w:u w:val="single"/>
        </w:rPr>
      </w:pPr>
      <w:r w:rsidRPr="004E4DF7">
        <w:rPr>
          <w:rFonts w:ascii="Calibri" w:hAnsi="Calibri" w:cs="Calibri"/>
          <w:sz w:val="22"/>
          <w:szCs w:val="22"/>
          <w:u w:val="single"/>
        </w:rPr>
        <w:t xml:space="preserve">Wynagrodzenie za 1 miesiąc </w:t>
      </w:r>
      <w:r>
        <w:rPr>
          <w:rFonts w:ascii="Calibri" w:hAnsi="Calibri" w:cs="Calibri"/>
          <w:sz w:val="22"/>
          <w:szCs w:val="22"/>
          <w:u w:val="single"/>
        </w:rPr>
        <w:t>opieki serwisowej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netto: ………………………………………………………………………………………………….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VAT: …………………………………………………………………………………………………..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słownie: ……………………………………………………………………………………………… </w:t>
      </w:r>
    </w:p>
    <w:p w:rsidR="004E4DF7" w:rsidRPr="004E4DF7" w:rsidRDefault="004E4DF7" w:rsidP="004E4DF7">
      <w:pPr>
        <w:pStyle w:val="Default"/>
        <w:ind w:firstLine="284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brutto: ………………………………………………………………………………………………... </w:t>
      </w:r>
    </w:p>
    <w:p w:rsidR="004E4DF7" w:rsidRPr="004E4DF7" w:rsidRDefault="004E4DF7" w:rsidP="004E4DF7">
      <w:pPr>
        <w:spacing w:line="100" w:lineRule="atLeast"/>
        <w:ind w:left="284"/>
        <w:rPr>
          <w:rFonts w:ascii="Calibri" w:eastAsia="Calibri" w:hAnsi="Calibri" w:cs="Calibri"/>
          <w:bCs/>
          <w:kern w:val="2"/>
          <w:sz w:val="22"/>
          <w:szCs w:val="22"/>
        </w:rPr>
      </w:pPr>
      <w:r w:rsidRPr="004E4DF7">
        <w:rPr>
          <w:rFonts w:ascii="Calibri" w:hAnsi="Calibri" w:cs="Calibri"/>
          <w:color w:val="000000"/>
          <w:sz w:val="22"/>
          <w:szCs w:val="22"/>
        </w:rPr>
        <w:t>słownie: ……………………………………………………………………………………………….</w:t>
      </w:r>
    </w:p>
    <w:p w:rsidR="004E4DF7" w:rsidRPr="004E4DF7" w:rsidRDefault="004E4DF7" w:rsidP="004E4DF7">
      <w:pPr>
        <w:pStyle w:val="Akapitzlist"/>
        <w:tabs>
          <w:tab w:val="left" w:pos="284"/>
          <w:tab w:val="left" w:pos="567"/>
          <w:tab w:val="left" w:pos="2804"/>
          <w:tab w:val="left" w:pos="3524"/>
          <w:tab w:val="left" w:pos="4244"/>
          <w:tab w:val="left" w:pos="4964"/>
          <w:tab w:val="left" w:pos="5684"/>
          <w:tab w:val="left" w:pos="6404"/>
          <w:tab w:val="left" w:pos="7124"/>
          <w:tab w:val="left" w:pos="7844"/>
          <w:tab w:val="left" w:pos="8564"/>
          <w:tab w:val="left" w:pos="9284"/>
          <w:tab w:val="left" w:pos="10004"/>
          <w:tab w:val="left" w:pos="10724"/>
          <w:tab w:val="left" w:pos="11444"/>
          <w:tab w:val="left" w:pos="12164"/>
          <w:tab w:val="left" w:pos="12884"/>
          <w:tab w:val="left" w:pos="13604"/>
          <w:tab w:val="left" w:pos="14324"/>
          <w:tab w:val="left" w:pos="15044"/>
        </w:tabs>
        <w:ind w:left="426"/>
        <w:jc w:val="both"/>
        <w:rPr>
          <w:rFonts w:ascii="Calibri" w:eastAsia="Tahoma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Do obliczenia ceny z tytuły wynagrodzenia za </w:t>
      </w:r>
      <w:r>
        <w:rPr>
          <w:rFonts w:ascii="Calibri" w:hAnsi="Calibri" w:cs="Calibri"/>
          <w:sz w:val="22"/>
          <w:szCs w:val="22"/>
        </w:rPr>
        <w:t xml:space="preserve">opiekę serwisową </w:t>
      </w:r>
      <w:r w:rsidRPr="004E4DF7">
        <w:rPr>
          <w:rFonts w:ascii="Calibri" w:hAnsi="Calibri" w:cs="Calibri"/>
          <w:sz w:val="22"/>
          <w:szCs w:val="22"/>
        </w:rPr>
        <w:t>wskazan</w:t>
      </w:r>
      <w:r>
        <w:rPr>
          <w:rFonts w:ascii="Calibri" w:hAnsi="Calibri" w:cs="Calibri"/>
          <w:sz w:val="22"/>
          <w:szCs w:val="22"/>
        </w:rPr>
        <w:t>ą</w:t>
      </w:r>
      <w:r w:rsidRPr="004E4DF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 projektowanych postanowieniach umowy</w:t>
      </w:r>
      <w:r w:rsidRPr="004E4DF7">
        <w:rPr>
          <w:rFonts w:ascii="Calibri" w:hAnsi="Calibri" w:cs="Calibri"/>
          <w:sz w:val="22"/>
          <w:szCs w:val="22"/>
        </w:rPr>
        <w:t xml:space="preserve"> należy przyjąć okres </w:t>
      </w:r>
      <w:r w:rsidR="00326EF1">
        <w:rPr>
          <w:rFonts w:ascii="Calibri" w:hAnsi="Calibri" w:cs="Calibri"/>
          <w:sz w:val="22"/>
          <w:szCs w:val="22"/>
        </w:rPr>
        <w:t>10</w:t>
      </w:r>
      <w:r w:rsidRPr="004E4DF7">
        <w:rPr>
          <w:rFonts w:ascii="Calibri" w:hAnsi="Calibri" w:cs="Calibri"/>
          <w:sz w:val="22"/>
          <w:szCs w:val="22"/>
        </w:rPr>
        <w:t xml:space="preserve"> miesięcy. </w:t>
      </w:r>
    </w:p>
    <w:p w:rsidR="004E4DF7" w:rsidRPr="004E4DF7" w:rsidRDefault="004E4DF7" w:rsidP="004E4DF7">
      <w:pPr>
        <w:spacing w:line="100" w:lineRule="atLeast"/>
        <w:rPr>
          <w:rFonts w:ascii="Calibri" w:hAnsi="Calibri" w:cs="Calibri"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284"/>
        <w:rPr>
          <w:rFonts w:ascii="Calibri" w:hAnsi="Calibri" w:cs="Calibri"/>
          <w:b/>
          <w:sz w:val="22"/>
          <w:szCs w:val="22"/>
        </w:rPr>
      </w:pPr>
      <w:r w:rsidRPr="004E4DF7">
        <w:rPr>
          <w:rFonts w:ascii="Calibri" w:hAnsi="Calibri" w:cs="Calibri"/>
          <w:b/>
          <w:sz w:val="22"/>
          <w:szCs w:val="22"/>
        </w:rPr>
        <w:t xml:space="preserve">OKRES GWARANCJI (waga </w:t>
      </w:r>
      <w:r>
        <w:rPr>
          <w:rFonts w:ascii="Calibri" w:hAnsi="Calibri" w:cs="Calibri"/>
          <w:b/>
          <w:sz w:val="22"/>
          <w:szCs w:val="22"/>
        </w:rPr>
        <w:t>10</w:t>
      </w:r>
      <w:r w:rsidRPr="004E4DF7">
        <w:rPr>
          <w:rFonts w:ascii="Calibri" w:hAnsi="Calibri" w:cs="Calibri"/>
          <w:b/>
          <w:sz w:val="22"/>
          <w:szCs w:val="22"/>
        </w:rPr>
        <w:t>%)</w:t>
      </w:r>
    </w:p>
    <w:p w:rsidR="004E4DF7" w:rsidRPr="004E4DF7" w:rsidRDefault="004E4DF7" w:rsidP="004E4DF7">
      <w:pPr>
        <w:spacing w:line="100" w:lineRule="atLeast"/>
        <w:rPr>
          <w:rFonts w:ascii="Calibri" w:hAnsi="Calibri" w:cs="Calibri"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>Oferowany okres gwarancji obejmujący przedmiot zamówienia wynosi ……………………….. miesięcy (min. 24 m-ce, max. 36 m-</w:t>
      </w:r>
      <w:proofErr w:type="spellStart"/>
      <w:r w:rsidRPr="004E4DF7">
        <w:rPr>
          <w:rFonts w:ascii="Calibri" w:hAnsi="Calibri" w:cs="Calibri"/>
          <w:sz w:val="22"/>
          <w:szCs w:val="22"/>
        </w:rPr>
        <w:t>cy</w:t>
      </w:r>
      <w:proofErr w:type="spellEnd"/>
      <w:r w:rsidRPr="004E4DF7">
        <w:rPr>
          <w:rFonts w:ascii="Calibri" w:hAnsi="Calibri" w:cs="Calibri"/>
          <w:sz w:val="22"/>
          <w:szCs w:val="22"/>
        </w:rPr>
        <w:t>).</w:t>
      </w:r>
    </w:p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  <w:r w:rsidRPr="004E4DF7">
        <w:rPr>
          <w:rFonts w:ascii="Calibri" w:hAnsi="Calibri" w:cs="Calibri"/>
          <w:b/>
          <w:sz w:val="22"/>
          <w:szCs w:val="22"/>
        </w:rPr>
        <w:t xml:space="preserve">TERMIN </w:t>
      </w:r>
      <w:r>
        <w:rPr>
          <w:rFonts w:ascii="Calibri" w:hAnsi="Calibri" w:cs="Calibri"/>
          <w:b/>
          <w:sz w:val="22"/>
          <w:szCs w:val="22"/>
        </w:rPr>
        <w:t xml:space="preserve">WYKONANIA </w:t>
      </w:r>
      <w:r w:rsidR="00D73AA0">
        <w:rPr>
          <w:rFonts w:ascii="Calibri" w:hAnsi="Calibri" w:cs="Calibri"/>
          <w:b/>
          <w:sz w:val="22"/>
          <w:szCs w:val="22"/>
        </w:rPr>
        <w:t xml:space="preserve">PRZEDMIOTU </w:t>
      </w:r>
      <w:r w:rsidR="00784BF0">
        <w:rPr>
          <w:rFonts w:ascii="Calibri" w:hAnsi="Calibri" w:cs="Calibri"/>
          <w:b/>
          <w:sz w:val="22"/>
          <w:szCs w:val="22"/>
        </w:rPr>
        <w:t>ZAMÓWIENIA</w:t>
      </w:r>
      <w:r w:rsidRPr="004E4DF7">
        <w:rPr>
          <w:rFonts w:ascii="Calibri" w:hAnsi="Calibri" w:cs="Calibri"/>
          <w:b/>
          <w:sz w:val="22"/>
          <w:szCs w:val="22"/>
        </w:rPr>
        <w:t xml:space="preserve"> (waga </w:t>
      </w:r>
      <w:r>
        <w:rPr>
          <w:rFonts w:ascii="Calibri" w:hAnsi="Calibri" w:cs="Calibri"/>
          <w:b/>
          <w:sz w:val="22"/>
          <w:szCs w:val="22"/>
        </w:rPr>
        <w:t>30</w:t>
      </w:r>
      <w:r w:rsidRPr="004E4DF7">
        <w:rPr>
          <w:rFonts w:ascii="Calibri" w:hAnsi="Calibri" w:cs="Calibri"/>
          <w:b/>
          <w:sz w:val="22"/>
          <w:szCs w:val="22"/>
        </w:rPr>
        <w:t>%)</w:t>
      </w:r>
    </w:p>
    <w:p w:rsidR="004E4DF7" w:rsidRPr="004E4DF7" w:rsidRDefault="004E4DF7" w:rsidP="004E4DF7">
      <w:pPr>
        <w:spacing w:line="100" w:lineRule="atLeast"/>
        <w:ind w:left="1080"/>
        <w:jc w:val="both"/>
        <w:rPr>
          <w:rFonts w:ascii="Calibri" w:hAnsi="Calibri" w:cs="Calibri"/>
          <w:b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Oferowany termin </w:t>
      </w:r>
      <w:r w:rsidR="00784BF0">
        <w:rPr>
          <w:rFonts w:ascii="Calibri" w:hAnsi="Calibri" w:cs="Calibri"/>
          <w:sz w:val="22"/>
          <w:szCs w:val="22"/>
        </w:rPr>
        <w:t>wykonania zamówienia</w:t>
      </w:r>
      <w:r w:rsidRPr="004E4DF7">
        <w:rPr>
          <w:rFonts w:ascii="Calibri" w:hAnsi="Calibri" w:cs="Calibri"/>
          <w:sz w:val="22"/>
          <w:szCs w:val="22"/>
        </w:rPr>
        <w:t xml:space="preserve"> wynosi ……………………….dni kalendarzowych (min. 6</w:t>
      </w:r>
      <w:r w:rsidR="00784BF0">
        <w:rPr>
          <w:rFonts w:ascii="Calibri" w:hAnsi="Calibri" w:cs="Calibri"/>
          <w:sz w:val="22"/>
          <w:szCs w:val="22"/>
        </w:rPr>
        <w:t>5</w:t>
      </w:r>
      <w:r w:rsidRPr="004E4DF7">
        <w:rPr>
          <w:rFonts w:ascii="Calibri" w:hAnsi="Calibri" w:cs="Calibri"/>
          <w:sz w:val="22"/>
          <w:szCs w:val="22"/>
        </w:rPr>
        <w:t xml:space="preserve"> dni, max. </w:t>
      </w:r>
      <w:r w:rsidR="00464C1F">
        <w:rPr>
          <w:rFonts w:ascii="Calibri" w:hAnsi="Calibri" w:cs="Calibri"/>
          <w:sz w:val="22"/>
          <w:szCs w:val="22"/>
        </w:rPr>
        <w:lastRenderedPageBreak/>
        <w:t>90</w:t>
      </w:r>
      <w:r w:rsidRPr="004E4DF7">
        <w:rPr>
          <w:rFonts w:ascii="Calibri" w:hAnsi="Calibri" w:cs="Calibri"/>
          <w:sz w:val="22"/>
          <w:szCs w:val="22"/>
        </w:rPr>
        <w:t xml:space="preserve"> dni</w:t>
      </w:r>
      <w:r w:rsidR="00784BF0">
        <w:rPr>
          <w:rFonts w:ascii="Calibri" w:hAnsi="Calibri" w:cs="Calibri"/>
          <w:sz w:val="22"/>
          <w:szCs w:val="22"/>
        </w:rPr>
        <w:t xml:space="preserve"> kalendarzowych</w:t>
      </w:r>
      <w:r w:rsidRPr="004E4DF7">
        <w:rPr>
          <w:rFonts w:ascii="Calibri" w:hAnsi="Calibri" w:cs="Calibri"/>
          <w:sz w:val="22"/>
          <w:szCs w:val="22"/>
        </w:rPr>
        <w:t>)</w:t>
      </w:r>
    </w:p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b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jc w:val="both"/>
        <w:rPr>
          <w:rFonts w:ascii="Calibri" w:hAnsi="Calibri" w:cs="Calibri"/>
          <w:b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  <w:r w:rsidRPr="004E4DF7">
        <w:rPr>
          <w:rFonts w:ascii="Calibri" w:hAnsi="Calibri" w:cs="Calibri"/>
          <w:b/>
          <w:sz w:val="22"/>
          <w:szCs w:val="22"/>
        </w:rPr>
        <w:t>INFORMACJA O OFEROWANYM:</w:t>
      </w:r>
      <w:r w:rsidR="00784BF0">
        <w:rPr>
          <w:rFonts w:ascii="Calibri" w:hAnsi="Calibri" w:cs="Calibri"/>
          <w:b/>
          <w:sz w:val="22"/>
          <w:szCs w:val="22"/>
        </w:rPr>
        <w:t xml:space="preserve"> (jeżeli dotyczy)</w:t>
      </w: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  <w:r w:rsidRPr="004E4DF7">
        <w:rPr>
          <w:rFonts w:ascii="Calibri" w:hAnsi="Calibri" w:cs="Calibri"/>
          <w:b/>
          <w:sz w:val="22"/>
          <w:szCs w:val="22"/>
        </w:rPr>
        <w:t>OPROGRAMOWANIU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7422"/>
      </w:tblGrid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 xml:space="preserve">Nazwa 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Wersja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b/>
          <w:kern w:val="2"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b/>
          <w:kern w:val="2"/>
          <w:sz w:val="22"/>
          <w:szCs w:val="22"/>
        </w:rPr>
      </w:pPr>
      <w:r w:rsidRPr="004E4DF7">
        <w:rPr>
          <w:rFonts w:ascii="Calibri" w:hAnsi="Calibri" w:cs="Calibri"/>
          <w:b/>
          <w:kern w:val="2"/>
          <w:sz w:val="22"/>
          <w:szCs w:val="22"/>
        </w:rPr>
        <w:t>OPROGRAMOWANIU STANDARDOWYM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7422"/>
      </w:tblGrid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 xml:space="preserve">Nazwa  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Producent (firma)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Wersja</w:t>
            </w:r>
          </w:p>
        </w:tc>
        <w:tc>
          <w:tcPr>
            <w:tcW w:w="7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4E4DF7" w:rsidRDefault="004E4DF7" w:rsidP="004E4DF7">
      <w:pPr>
        <w:spacing w:line="100" w:lineRule="atLeast"/>
        <w:ind w:left="360"/>
        <w:jc w:val="both"/>
        <w:rPr>
          <w:rFonts w:ascii="Calibri" w:hAnsi="Calibri" w:cs="Calibri"/>
          <w:b/>
          <w:kern w:val="2"/>
          <w:sz w:val="22"/>
          <w:szCs w:val="22"/>
        </w:rPr>
      </w:pPr>
    </w:p>
    <w:p w:rsidR="004F6594" w:rsidRDefault="004F6594" w:rsidP="004E4DF7">
      <w:pPr>
        <w:spacing w:line="100" w:lineRule="atLeast"/>
        <w:ind w:left="360"/>
        <w:jc w:val="both"/>
        <w:rPr>
          <w:rFonts w:ascii="Calibri" w:hAnsi="Calibri" w:cs="Calibri"/>
          <w:b/>
          <w:kern w:val="2"/>
          <w:sz w:val="22"/>
          <w:szCs w:val="22"/>
        </w:rPr>
      </w:pPr>
      <w:r>
        <w:rPr>
          <w:rFonts w:ascii="Calibri" w:hAnsi="Calibri" w:cs="Calibri"/>
          <w:b/>
          <w:kern w:val="2"/>
          <w:sz w:val="22"/>
          <w:szCs w:val="22"/>
        </w:rPr>
        <w:t>SPRZĘCIE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4"/>
        <w:gridCol w:w="1263"/>
        <w:gridCol w:w="1867"/>
        <w:gridCol w:w="1500"/>
        <w:gridCol w:w="1370"/>
        <w:gridCol w:w="2314"/>
      </w:tblGrid>
      <w:tr w:rsidR="00326EF1" w:rsidRPr="00F1387E" w:rsidTr="00326EF1">
        <w:trPr>
          <w:trHeight w:val="795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6EF1" w:rsidRPr="004F6594" w:rsidRDefault="00326EF1" w:rsidP="00510C6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4F6594" w:rsidRDefault="00326EF1" w:rsidP="004F6594">
            <w:pPr>
              <w:tabs>
                <w:tab w:val="left" w:pos="1260"/>
              </w:tabs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F6594">
              <w:rPr>
                <w:rFonts w:ascii="Calibri" w:hAnsi="Calibri" w:cs="Calibri"/>
                <w:b/>
                <w:sz w:val="22"/>
                <w:szCs w:val="22"/>
              </w:rPr>
              <w:t>NOTEBOOK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4F6594" w:rsidRDefault="00326EF1" w:rsidP="004F6594">
            <w:pPr>
              <w:tabs>
                <w:tab w:val="left" w:pos="1260"/>
              </w:tabs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 ZESTAWY STANOWISKOWE VR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326EF1" w:rsidRDefault="00326EF1" w:rsidP="004F6594">
            <w:pPr>
              <w:tabs>
                <w:tab w:val="left" w:pos="1260"/>
              </w:tabs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26EF1">
              <w:rPr>
                <w:rFonts w:ascii="Calibri" w:hAnsi="Calibri" w:cs="Calibri"/>
                <w:b/>
                <w:sz w:val="22"/>
                <w:szCs w:val="22"/>
              </w:rPr>
              <w:t>2 zestawy komputerowe PC dla VR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4F6594" w:rsidRDefault="00326EF1" w:rsidP="004F6594">
            <w:pPr>
              <w:tabs>
                <w:tab w:val="left" w:pos="1260"/>
              </w:tabs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FANTOMY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Default="00326EF1" w:rsidP="004F6594">
            <w:pPr>
              <w:tabs>
                <w:tab w:val="left" w:pos="1260"/>
              </w:tabs>
              <w:spacing w:line="100" w:lineRule="atLeas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2 SZT. OKULARÓW AR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br/>
              <w:t>Z OPROGRAMOWANIEM</w:t>
            </w:r>
          </w:p>
        </w:tc>
      </w:tr>
      <w:tr w:rsidR="00326EF1" w:rsidRPr="00F1387E" w:rsidTr="00326EF1">
        <w:trPr>
          <w:trHeight w:val="270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4F6594" w:rsidRDefault="00326EF1" w:rsidP="00510C6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6594">
              <w:rPr>
                <w:rFonts w:ascii="Calibri" w:hAnsi="Calibri" w:cs="Calibri"/>
                <w:b/>
                <w:sz w:val="22"/>
                <w:szCs w:val="22"/>
              </w:rPr>
              <w:t>Nazwa sprzętu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326EF1" w:rsidRPr="00F1387E" w:rsidTr="00326EF1">
        <w:trPr>
          <w:trHeight w:val="285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4F6594" w:rsidRDefault="00326EF1" w:rsidP="00510C6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6594">
              <w:rPr>
                <w:rFonts w:ascii="Calibri" w:hAnsi="Calibri" w:cs="Calibri"/>
                <w:b/>
                <w:sz w:val="22"/>
                <w:szCs w:val="22"/>
              </w:rPr>
              <w:t>Producent (firma)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326EF1" w:rsidRPr="00F1387E" w:rsidTr="00326EF1">
        <w:trPr>
          <w:trHeight w:val="270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4F6594" w:rsidRDefault="00326EF1" w:rsidP="00510C6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6594">
              <w:rPr>
                <w:rFonts w:ascii="Calibri" w:hAnsi="Calibri" w:cs="Calibri"/>
                <w:b/>
                <w:sz w:val="22"/>
                <w:szCs w:val="22"/>
              </w:rPr>
              <w:t>Kraj produkcji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  <w:tr w:rsidR="00326EF1" w:rsidRPr="00F1387E" w:rsidTr="00326EF1">
        <w:trPr>
          <w:trHeight w:val="255"/>
        </w:trPr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4F6594" w:rsidRDefault="00326EF1" w:rsidP="00510C63">
            <w:pPr>
              <w:spacing w:line="100" w:lineRule="atLeas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F6594">
              <w:rPr>
                <w:rFonts w:ascii="Calibri" w:hAnsi="Calibri" w:cs="Calibri"/>
                <w:b/>
                <w:sz w:val="22"/>
                <w:szCs w:val="22"/>
              </w:rPr>
              <w:t>Typ/model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F1387E" w:rsidRDefault="00326EF1" w:rsidP="00510C63">
            <w:pPr>
              <w:spacing w:line="100" w:lineRule="atLeast"/>
              <w:jc w:val="both"/>
              <w:rPr>
                <w:rFonts w:cs="Calibri"/>
                <w:b/>
              </w:rPr>
            </w:pPr>
          </w:p>
        </w:tc>
      </w:tr>
    </w:tbl>
    <w:p w:rsidR="004F6594" w:rsidRPr="004E4DF7" w:rsidRDefault="004F6594" w:rsidP="004E4DF7">
      <w:pPr>
        <w:spacing w:line="100" w:lineRule="atLeast"/>
        <w:ind w:left="360"/>
        <w:jc w:val="both"/>
        <w:rPr>
          <w:rFonts w:ascii="Calibri" w:hAnsi="Calibri" w:cs="Calibri"/>
          <w:b/>
          <w:kern w:val="2"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</w:p>
    <w:p w:rsidR="004E4DF7" w:rsidRPr="004E4DF7" w:rsidRDefault="004E4DF7" w:rsidP="004E4DF7">
      <w:pPr>
        <w:spacing w:line="100" w:lineRule="atLeast"/>
        <w:ind w:firstLine="360"/>
        <w:jc w:val="both"/>
        <w:rPr>
          <w:rFonts w:ascii="Calibri" w:hAnsi="Calibri" w:cs="Calibri"/>
          <w:b/>
          <w:sz w:val="22"/>
          <w:szCs w:val="22"/>
        </w:rPr>
      </w:pPr>
      <w:r w:rsidRPr="004E4DF7">
        <w:rPr>
          <w:rFonts w:ascii="Calibri" w:hAnsi="Calibri" w:cs="Calibri"/>
          <w:b/>
          <w:sz w:val="22"/>
          <w:szCs w:val="22"/>
        </w:rPr>
        <w:t xml:space="preserve">INFORMACJA O PRODUKCIE RÓWNOWAŻNYM </w:t>
      </w:r>
      <w:r w:rsidRPr="004E4DF7">
        <w:rPr>
          <w:rFonts w:ascii="Calibri" w:hAnsi="Calibri" w:cs="Calibri"/>
          <w:b/>
          <w:i/>
          <w:sz w:val="22"/>
          <w:szCs w:val="22"/>
        </w:rPr>
        <w:t>(jeżeli dotyczy)</w:t>
      </w:r>
    </w:p>
    <w:p w:rsidR="004E4DF7" w:rsidRPr="004E4DF7" w:rsidRDefault="004E4DF7" w:rsidP="004E4DF7">
      <w:pPr>
        <w:widowControl/>
        <w:suppressAutoHyphens w:val="0"/>
        <w:spacing w:before="60"/>
        <w:ind w:left="360"/>
        <w:jc w:val="both"/>
        <w:rPr>
          <w:rFonts w:ascii="Calibri" w:hAnsi="Calibri" w:cs="Calibri"/>
          <w:sz w:val="22"/>
          <w:szCs w:val="22"/>
        </w:rPr>
      </w:pPr>
      <w:r w:rsidRPr="004E4DF7">
        <w:rPr>
          <w:rFonts w:ascii="Calibri" w:hAnsi="Calibri" w:cs="Calibri"/>
          <w:sz w:val="22"/>
          <w:szCs w:val="22"/>
        </w:rPr>
        <w:t xml:space="preserve">Niniejsza </w:t>
      </w:r>
      <w:r w:rsidRPr="004E4DF7">
        <w:rPr>
          <w:rFonts w:ascii="Calibri" w:hAnsi="Calibri" w:cs="Calibri"/>
          <w:spacing w:val="-5"/>
          <w:sz w:val="22"/>
          <w:szCs w:val="22"/>
        </w:rPr>
        <w:t>oferta zawiera rozwiązania równoważne (zamienniki) w zakresie paramet</w:t>
      </w:r>
      <w:r>
        <w:rPr>
          <w:rFonts w:ascii="Calibri" w:hAnsi="Calibri" w:cs="Calibri"/>
          <w:spacing w:val="-5"/>
          <w:sz w:val="22"/>
          <w:szCs w:val="22"/>
        </w:rPr>
        <w:t>rów, które zamawiający wskazał w S</w:t>
      </w:r>
      <w:r w:rsidRPr="004E4DF7">
        <w:rPr>
          <w:rFonts w:ascii="Calibri" w:hAnsi="Calibri" w:cs="Calibri"/>
          <w:spacing w:val="-5"/>
          <w:sz w:val="22"/>
          <w:szCs w:val="22"/>
        </w:rPr>
        <w:t>WZ.</w:t>
      </w:r>
      <w:r w:rsidRPr="004E4DF7">
        <w:rPr>
          <w:rFonts w:ascii="Calibri" w:hAnsi="Calibri" w:cs="Calibri"/>
          <w:sz w:val="22"/>
          <w:szCs w:val="22"/>
        </w:rPr>
        <w:t xml:space="preserve"> Poniżej przedkładam wykaz materiałów zamiennych*:</w:t>
      </w:r>
    </w:p>
    <w:tbl>
      <w:tblPr>
        <w:tblW w:w="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76"/>
        <w:gridCol w:w="1800"/>
        <w:gridCol w:w="1620"/>
        <w:gridCol w:w="2401"/>
      </w:tblGrid>
      <w:tr w:rsidR="004E4DF7" w:rsidRPr="004E4DF7" w:rsidTr="00DA2A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4DF7" w:rsidRPr="004E4DF7" w:rsidRDefault="004E4DF7" w:rsidP="00DA2A6A">
            <w:pPr>
              <w:ind w:left="-75" w:right="-75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Parametr określony przez zamawiającego</w:t>
            </w:r>
          </w:p>
        </w:tc>
        <w:tc>
          <w:tcPr>
            <w:tcW w:w="5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E4DF7">
              <w:rPr>
                <w:rFonts w:ascii="Calibri" w:hAnsi="Calibri" w:cs="Calibri"/>
                <w:b/>
                <w:sz w:val="22"/>
                <w:szCs w:val="22"/>
              </w:rPr>
              <w:t>Oferowany przez wykonawcę zamiennik*</w:t>
            </w:r>
          </w:p>
        </w:tc>
      </w:tr>
      <w:tr w:rsidR="004E4DF7" w:rsidRPr="004E4DF7" w:rsidTr="00DA2A6A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DF7" w:rsidRPr="004E4DF7" w:rsidRDefault="004E4DF7" w:rsidP="00DA2A6A">
            <w:pPr>
              <w:widowControl/>
              <w:suppressAutoHyphens w:val="0"/>
              <w:rPr>
                <w:rFonts w:ascii="Calibri" w:hAnsi="Calibri" w:cs="Calibri"/>
                <w:b/>
                <w:kern w:val="2"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z w:val="22"/>
                <w:szCs w:val="22"/>
              </w:rPr>
              <w:t>Nazwa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pacing w:val="-5"/>
                <w:sz w:val="22"/>
                <w:szCs w:val="22"/>
              </w:rPr>
              <w:t>Typ, producent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pacing w:val="-5"/>
                <w:sz w:val="22"/>
                <w:szCs w:val="22"/>
              </w:rPr>
              <w:t>Określenie parametru</w:t>
            </w:r>
          </w:p>
        </w:tc>
      </w:tr>
      <w:tr w:rsidR="004E4DF7" w:rsidRPr="004E4DF7" w:rsidTr="00DA2A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4DF7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</w:tr>
      <w:tr w:rsidR="004E4DF7" w:rsidRPr="004E4DF7" w:rsidTr="00DA2A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jc w:val="center"/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F7" w:rsidRPr="004E4DF7" w:rsidRDefault="004E4DF7" w:rsidP="00DA2A6A">
            <w:pPr>
              <w:rPr>
                <w:rFonts w:ascii="Calibri" w:hAnsi="Calibri" w:cs="Calibri"/>
                <w:spacing w:val="-5"/>
                <w:sz w:val="22"/>
                <w:szCs w:val="22"/>
              </w:rPr>
            </w:pPr>
          </w:p>
        </w:tc>
      </w:tr>
    </w:tbl>
    <w:p w:rsidR="004E4DF7" w:rsidRPr="00D8386B" w:rsidRDefault="004E4DF7" w:rsidP="004E4DF7">
      <w:pPr>
        <w:spacing w:line="100" w:lineRule="atLeast"/>
        <w:ind w:left="1418" w:firstLine="709"/>
        <w:jc w:val="both"/>
        <w:rPr>
          <w:rFonts w:ascii="Calibri" w:hAnsi="Calibri" w:cs="Calibri"/>
          <w:i/>
          <w:kern w:val="2"/>
          <w:sz w:val="20"/>
          <w:szCs w:val="20"/>
        </w:rPr>
      </w:pPr>
      <w:r w:rsidRPr="00D8386B">
        <w:rPr>
          <w:rFonts w:ascii="Calibri" w:hAnsi="Calibri" w:cs="Calibri"/>
          <w:i/>
          <w:sz w:val="20"/>
          <w:szCs w:val="20"/>
        </w:rPr>
        <w:t xml:space="preserve">*Jeżeli wykonawca nie oferuje zamienników - pkt nie należy wypełniać. </w:t>
      </w:r>
    </w:p>
    <w:p w:rsidR="00BB65EA" w:rsidRPr="00CA3DA8" w:rsidRDefault="00BB65EA" w:rsidP="00BB65EA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B65EA" w:rsidRPr="00CA3DA8" w:rsidRDefault="00BB65EA" w:rsidP="00BB65EA">
      <w:pPr>
        <w:spacing w:line="100" w:lineRule="atLeast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BB65EA" w:rsidRPr="00CA3DA8" w:rsidRDefault="00BB65EA" w:rsidP="00BB65EA">
      <w:pPr>
        <w:spacing w:line="100" w:lineRule="atLeast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b/>
          <w:sz w:val="22"/>
          <w:szCs w:val="22"/>
          <w:u w:val="single"/>
        </w:rPr>
        <w:t>PONADTO WYKONAWCA OŚWIADCZA, CO NASTĘPUJE:</w:t>
      </w:r>
    </w:p>
    <w:p w:rsidR="00BB65EA" w:rsidRPr="00CA3DA8" w:rsidRDefault="00BB65EA" w:rsidP="00BB65EA">
      <w:pPr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iCs/>
          <w:sz w:val="22"/>
          <w:szCs w:val="22"/>
        </w:rPr>
        <w:t xml:space="preserve">Wykonawca oświadcza, że zapoznał się ze Specyfikacją Warunków Zamówienia wraz  </w:t>
      </w:r>
      <w:r w:rsidR="00CA3DA8" w:rsidRPr="00CA3DA8">
        <w:rPr>
          <w:rFonts w:asciiTheme="minorHAnsi" w:hAnsiTheme="minorHAnsi" w:cstheme="minorHAnsi"/>
          <w:iCs/>
          <w:sz w:val="22"/>
          <w:szCs w:val="22"/>
        </w:rPr>
        <w:br/>
      </w:r>
      <w:r w:rsidRPr="00CA3DA8">
        <w:rPr>
          <w:rFonts w:asciiTheme="minorHAnsi" w:hAnsiTheme="minorHAnsi" w:cstheme="minorHAnsi"/>
          <w:iCs/>
          <w:sz w:val="22"/>
          <w:szCs w:val="22"/>
        </w:rPr>
        <w:t>z załączonymi do niej dokumentami i nie wnosi do nich zastrzeżeń oraz, że zdobył konieczne informacje potrzebne do właściwego wykonania zamówienia.</w:t>
      </w:r>
    </w:p>
    <w:p w:rsidR="00BB65EA" w:rsidRPr="00CA3DA8" w:rsidRDefault="00BB65EA" w:rsidP="00BB65EA">
      <w:pPr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sz w:val="22"/>
          <w:szCs w:val="22"/>
        </w:rPr>
        <w:t xml:space="preserve">Wykonawca oświadcza, że przedmiot zamówienia wykona zgodnie z treścią SWZ oraz zakresem          </w:t>
      </w:r>
      <w:r w:rsidR="00CA3DA8">
        <w:rPr>
          <w:rFonts w:asciiTheme="minorHAnsi" w:hAnsiTheme="minorHAnsi" w:cstheme="minorHAnsi"/>
          <w:sz w:val="22"/>
          <w:szCs w:val="22"/>
        </w:rPr>
        <w:br/>
      </w:r>
      <w:r w:rsidRPr="00CA3DA8">
        <w:rPr>
          <w:rFonts w:asciiTheme="minorHAnsi" w:hAnsiTheme="minorHAnsi" w:cstheme="minorHAnsi"/>
          <w:sz w:val="22"/>
          <w:szCs w:val="22"/>
        </w:rPr>
        <w:t>i wymaganiami tam zapisanymi, a także z obowiązującymi normami oraz przepisami prawa.</w:t>
      </w:r>
    </w:p>
    <w:p w:rsidR="00BB65EA" w:rsidRPr="00CA3DA8" w:rsidRDefault="00BB65EA" w:rsidP="00BB65EA">
      <w:pPr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bCs/>
          <w:sz w:val="22"/>
          <w:szCs w:val="22"/>
        </w:rPr>
        <w:t xml:space="preserve">Wykonawca oświadcza, że </w:t>
      </w:r>
      <w:r w:rsidRPr="00CA3DA8">
        <w:rPr>
          <w:rFonts w:asciiTheme="minorHAnsi" w:hAnsiTheme="minorHAnsi" w:cstheme="minorHAnsi"/>
          <w:sz w:val="22"/>
          <w:szCs w:val="22"/>
        </w:rPr>
        <w:t xml:space="preserve">cena wskazana w niniejszej ofercie zawiera wszystkie koszty związane                     </w:t>
      </w:r>
      <w:r w:rsidR="00CA3DA8">
        <w:rPr>
          <w:rFonts w:asciiTheme="minorHAnsi" w:hAnsiTheme="minorHAnsi" w:cstheme="minorHAnsi"/>
          <w:sz w:val="22"/>
          <w:szCs w:val="22"/>
        </w:rPr>
        <w:br/>
      </w:r>
      <w:r w:rsidRPr="00CA3DA8">
        <w:rPr>
          <w:rFonts w:asciiTheme="minorHAnsi" w:hAnsiTheme="minorHAnsi" w:cstheme="minorHAnsi"/>
          <w:sz w:val="22"/>
          <w:szCs w:val="22"/>
        </w:rPr>
        <w:lastRenderedPageBreak/>
        <w:t xml:space="preserve"> z wykonaniem przedmiotu zamówienia.</w:t>
      </w:r>
    </w:p>
    <w:p w:rsidR="00CA3DA8" w:rsidRPr="00CA3DA8" w:rsidRDefault="00CA3DA8" w:rsidP="00CA3DA8">
      <w:pPr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sz w:val="22"/>
          <w:szCs w:val="22"/>
        </w:rPr>
        <w:t xml:space="preserve">Wykonawca związany jest niniejszą ofertą na czas wskazany w </w:t>
      </w:r>
      <w:r w:rsidRPr="00CA3DA8">
        <w:rPr>
          <w:rFonts w:asciiTheme="minorHAnsi" w:hAnsiTheme="minorHAnsi" w:cstheme="minorHAnsi"/>
          <w:iCs/>
          <w:sz w:val="22"/>
          <w:szCs w:val="22"/>
        </w:rPr>
        <w:t xml:space="preserve">Specyfikacji Warunków Zamówienia tj. </w:t>
      </w:r>
      <w:r w:rsidRPr="00CA3DA8">
        <w:rPr>
          <w:rFonts w:asciiTheme="minorHAnsi" w:hAnsiTheme="minorHAnsi" w:cstheme="minorHAnsi"/>
          <w:b/>
          <w:iCs/>
          <w:sz w:val="22"/>
          <w:szCs w:val="22"/>
        </w:rPr>
        <w:t>30 dni</w:t>
      </w:r>
      <w:r w:rsidRPr="00CA3DA8">
        <w:rPr>
          <w:rFonts w:asciiTheme="minorHAnsi" w:hAnsiTheme="minorHAnsi" w:cstheme="minorHAnsi"/>
          <w:iCs/>
          <w:sz w:val="22"/>
          <w:szCs w:val="22"/>
        </w:rPr>
        <w:t xml:space="preserve"> od terminu składania ofert do dnia </w:t>
      </w:r>
      <w:r w:rsidR="002967A1">
        <w:rPr>
          <w:rFonts w:asciiTheme="minorHAnsi" w:hAnsiTheme="minorHAnsi" w:cstheme="minorHAnsi"/>
          <w:iCs/>
          <w:sz w:val="22"/>
          <w:szCs w:val="22"/>
        </w:rPr>
        <w:t>04.11</w:t>
      </w:r>
      <w:bookmarkStart w:id="0" w:name="_GoBack"/>
      <w:bookmarkEnd w:id="0"/>
      <w:r w:rsidR="00082CCE">
        <w:rPr>
          <w:rFonts w:asciiTheme="minorHAnsi" w:hAnsiTheme="minorHAnsi" w:cstheme="minorHAnsi"/>
          <w:iCs/>
          <w:sz w:val="22"/>
          <w:szCs w:val="22"/>
        </w:rPr>
        <w:t>.</w:t>
      </w:r>
      <w:r w:rsidRPr="00CA3DA8">
        <w:rPr>
          <w:rFonts w:asciiTheme="minorHAnsi" w:hAnsiTheme="minorHAnsi" w:cstheme="minorHAnsi"/>
          <w:iCs/>
          <w:sz w:val="22"/>
          <w:szCs w:val="22"/>
        </w:rPr>
        <w:t>2021 r.</w:t>
      </w:r>
    </w:p>
    <w:p w:rsidR="00CA3DA8" w:rsidRPr="00CA3DA8" w:rsidRDefault="00CA3DA8" w:rsidP="00CA3DA8">
      <w:pPr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hAnsiTheme="minorHAnsi" w:cstheme="minorHAnsi"/>
          <w:sz w:val="22"/>
          <w:szCs w:val="22"/>
        </w:rPr>
        <w:t xml:space="preserve">Wykonawca akceptuje </w:t>
      </w:r>
      <w:r w:rsidR="00784BF0">
        <w:rPr>
          <w:rFonts w:asciiTheme="minorHAnsi" w:hAnsiTheme="minorHAnsi" w:cstheme="minorHAnsi"/>
          <w:sz w:val="22"/>
          <w:szCs w:val="22"/>
        </w:rPr>
        <w:t>projektowane postanowienia umowne</w:t>
      </w:r>
      <w:r w:rsidRPr="00CA3DA8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784BF0">
        <w:rPr>
          <w:rFonts w:asciiTheme="minorHAnsi" w:hAnsiTheme="minorHAnsi" w:cstheme="minorHAnsi"/>
          <w:sz w:val="22"/>
          <w:szCs w:val="22"/>
        </w:rPr>
        <w:t xml:space="preserve">e </w:t>
      </w:r>
      <w:r w:rsidRPr="00CA3DA8">
        <w:rPr>
          <w:rFonts w:asciiTheme="minorHAnsi" w:hAnsiTheme="minorHAnsi" w:cstheme="minorHAnsi"/>
          <w:sz w:val="22"/>
          <w:szCs w:val="22"/>
        </w:rPr>
        <w:t>załącznik nr 6 do SWZ.</w:t>
      </w:r>
    </w:p>
    <w:p w:rsidR="00CA3DA8" w:rsidRPr="00CA3DA8" w:rsidRDefault="00CA3DA8" w:rsidP="00CA3DA8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eastAsia="Calibri" w:hAnsiTheme="minorHAnsi" w:cstheme="minorHAnsi"/>
          <w:sz w:val="22"/>
          <w:szCs w:val="22"/>
        </w:rPr>
        <w:t xml:space="preserve">Wykonawca w przypadku wybrania jego oferty, zobowiązuje się do zawarcia umowy na warunkach określonych </w:t>
      </w:r>
      <w:r w:rsidR="00784BF0">
        <w:rPr>
          <w:rFonts w:asciiTheme="minorHAnsi" w:eastAsia="Calibri" w:hAnsiTheme="minorHAnsi" w:cstheme="minorHAnsi"/>
          <w:sz w:val="22"/>
          <w:szCs w:val="22"/>
        </w:rPr>
        <w:t>w projektowanych postanowieniach umownych</w:t>
      </w:r>
      <w:r w:rsidRPr="00CA3DA8">
        <w:rPr>
          <w:rFonts w:asciiTheme="minorHAnsi" w:eastAsia="Calibri" w:hAnsiTheme="minorHAnsi" w:cstheme="minorHAnsi"/>
          <w:sz w:val="22"/>
          <w:szCs w:val="22"/>
        </w:rPr>
        <w:t xml:space="preserve"> w miejscu i terminie</w:t>
      </w:r>
      <w:r w:rsidR="00784BF0">
        <w:rPr>
          <w:rFonts w:asciiTheme="minorHAnsi" w:eastAsia="Calibri" w:hAnsiTheme="minorHAnsi" w:cstheme="minorHAnsi"/>
          <w:sz w:val="22"/>
          <w:szCs w:val="22"/>
        </w:rPr>
        <w:t xml:space="preserve"> wskazanym przez Z</w:t>
      </w:r>
      <w:r w:rsidRPr="00CA3DA8">
        <w:rPr>
          <w:rFonts w:asciiTheme="minorHAnsi" w:eastAsia="Calibri" w:hAnsiTheme="minorHAnsi" w:cstheme="minorHAnsi"/>
          <w:sz w:val="22"/>
          <w:szCs w:val="22"/>
        </w:rPr>
        <w:t>amawiającego.</w:t>
      </w:r>
    </w:p>
    <w:p w:rsidR="00CA3DA8" w:rsidRPr="00CA3DA8" w:rsidRDefault="00CA3DA8" w:rsidP="00CA3DA8">
      <w:pPr>
        <w:numPr>
          <w:ilvl w:val="0"/>
          <w:numId w:val="11"/>
        </w:numPr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  <w:u w:val="single"/>
        </w:rPr>
      </w:pPr>
      <w:r w:rsidRPr="00CA3DA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</w:t>
      </w:r>
      <w:r w:rsidRPr="00CA3DA8">
        <w:rPr>
          <w:rFonts w:asciiTheme="minorHAnsi" w:eastAsia="Calibri" w:hAnsiTheme="minorHAnsi" w:cstheme="minorHAnsi"/>
          <w:sz w:val="22"/>
          <w:szCs w:val="22"/>
        </w:rPr>
        <w:t>Niniejsze zamówienie wykonawca zrealizuje</w:t>
      </w:r>
      <w:r w:rsidRPr="00CA3DA8">
        <w:rPr>
          <w:rFonts w:asciiTheme="minorHAnsi" w:eastAsia="Calibri" w:hAnsiTheme="minorHAnsi" w:cstheme="minorHAnsi"/>
          <w:sz w:val="22"/>
          <w:szCs w:val="22"/>
          <w:vertAlign w:val="superscript"/>
        </w:rPr>
        <w:t>2)</w:t>
      </w:r>
      <w:r w:rsidRPr="00CA3DA8">
        <w:rPr>
          <w:rFonts w:asciiTheme="minorHAnsi" w:eastAsia="Calibri" w:hAnsiTheme="minorHAnsi" w:cstheme="minorHAnsi"/>
          <w:sz w:val="22"/>
          <w:szCs w:val="22"/>
        </w:rPr>
        <w:t>:</w:t>
      </w:r>
    </w:p>
    <w:p w:rsidR="00CA3DA8" w:rsidRPr="00CA3DA8" w:rsidRDefault="00CA3DA8" w:rsidP="00CA3DA8">
      <w:pPr>
        <w:pStyle w:val="1NumList1"/>
        <w:numPr>
          <w:ilvl w:val="0"/>
          <w:numId w:val="32"/>
        </w:numPr>
        <w:tabs>
          <w:tab w:val="left" w:pos="384"/>
        </w:tabs>
        <w:spacing w:before="0" w:after="40" w:line="100" w:lineRule="atLeast"/>
        <w:ind w:left="709" w:hanging="425"/>
        <w:rPr>
          <w:rFonts w:asciiTheme="minorHAnsi" w:eastAsia="Calibri" w:hAnsiTheme="minorHAnsi" w:cstheme="minorHAnsi"/>
        </w:rPr>
      </w:pPr>
      <w:r w:rsidRPr="00CA3DA8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3DA8">
        <w:rPr>
          <w:rFonts w:asciiTheme="minorHAnsi" w:hAnsiTheme="minorHAnsi" w:cstheme="minorHAnsi"/>
        </w:rPr>
        <w:instrText xml:space="preserve"> FORMCHECKBOX </w:instrText>
      </w:r>
      <w:r w:rsidR="002967A1">
        <w:rPr>
          <w:rFonts w:asciiTheme="minorHAnsi" w:eastAsia="Calibri" w:hAnsiTheme="minorHAnsi" w:cstheme="minorHAnsi"/>
          <w:b/>
          <w:bCs/>
        </w:rPr>
      </w:r>
      <w:r w:rsidR="002967A1">
        <w:rPr>
          <w:rFonts w:asciiTheme="minorHAnsi" w:eastAsia="Calibri" w:hAnsiTheme="minorHAnsi" w:cstheme="minorHAnsi"/>
          <w:b/>
          <w:bCs/>
        </w:rPr>
        <w:fldChar w:fldCharType="separate"/>
      </w:r>
      <w:r w:rsidRPr="00CA3DA8">
        <w:rPr>
          <w:rFonts w:asciiTheme="minorHAnsi" w:eastAsia="Calibri" w:hAnsiTheme="minorHAnsi" w:cstheme="minorHAnsi"/>
          <w:b/>
          <w:bCs/>
        </w:rPr>
        <w:fldChar w:fldCharType="end"/>
      </w:r>
      <w:r w:rsidRPr="00CA3DA8">
        <w:rPr>
          <w:rFonts w:asciiTheme="minorHAnsi" w:eastAsia="Calibri" w:hAnsiTheme="minorHAnsi" w:cstheme="minorHAnsi"/>
          <w:b/>
          <w:bCs/>
        </w:rPr>
        <w:t xml:space="preserve"> </w:t>
      </w:r>
      <w:r w:rsidRPr="00CA3DA8">
        <w:rPr>
          <w:rFonts w:asciiTheme="minorHAnsi" w:eastAsia="Calibri" w:hAnsiTheme="minorHAnsi" w:cstheme="minorHAnsi"/>
          <w:b/>
        </w:rPr>
        <w:t>BEZ UDZIAŁU PODWYKONAWCÓW</w:t>
      </w:r>
    </w:p>
    <w:p w:rsidR="00CA3DA8" w:rsidRPr="00CA3DA8" w:rsidRDefault="00CA3DA8" w:rsidP="00425D9B">
      <w:pPr>
        <w:pStyle w:val="1NumList1"/>
        <w:numPr>
          <w:ilvl w:val="0"/>
          <w:numId w:val="32"/>
        </w:numPr>
        <w:tabs>
          <w:tab w:val="left" w:pos="709"/>
        </w:tabs>
        <w:spacing w:before="0" w:after="40" w:line="100" w:lineRule="atLeast"/>
        <w:ind w:hanging="796"/>
        <w:rPr>
          <w:rFonts w:asciiTheme="minorHAnsi" w:eastAsia="Calibri" w:hAnsiTheme="minorHAnsi" w:cstheme="minorHAnsi"/>
        </w:rPr>
      </w:pPr>
      <w:r w:rsidRPr="00CA3DA8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3DA8">
        <w:rPr>
          <w:rFonts w:asciiTheme="minorHAnsi" w:hAnsiTheme="minorHAnsi" w:cstheme="minorHAnsi"/>
        </w:rPr>
        <w:instrText xml:space="preserve"> FORMCHECKBOX </w:instrText>
      </w:r>
      <w:r w:rsidR="002967A1">
        <w:rPr>
          <w:rFonts w:asciiTheme="minorHAnsi" w:eastAsia="Calibri" w:hAnsiTheme="minorHAnsi" w:cstheme="minorHAnsi"/>
          <w:b/>
          <w:bCs/>
        </w:rPr>
      </w:r>
      <w:r w:rsidR="002967A1">
        <w:rPr>
          <w:rFonts w:asciiTheme="minorHAnsi" w:eastAsia="Calibri" w:hAnsiTheme="minorHAnsi" w:cstheme="minorHAnsi"/>
          <w:b/>
          <w:bCs/>
        </w:rPr>
        <w:fldChar w:fldCharType="separate"/>
      </w:r>
      <w:r w:rsidRPr="00CA3DA8">
        <w:rPr>
          <w:rFonts w:asciiTheme="minorHAnsi" w:eastAsia="Calibri" w:hAnsiTheme="minorHAnsi" w:cstheme="minorHAnsi"/>
          <w:b/>
          <w:bCs/>
        </w:rPr>
        <w:fldChar w:fldCharType="end"/>
      </w:r>
      <w:r w:rsidRPr="00CA3DA8">
        <w:rPr>
          <w:rFonts w:asciiTheme="minorHAnsi" w:eastAsia="Calibri" w:hAnsiTheme="minorHAnsi" w:cstheme="minorHAnsi"/>
          <w:b/>
          <w:bCs/>
        </w:rPr>
        <w:t xml:space="preserve"> </w:t>
      </w:r>
      <w:r w:rsidRPr="00CA3DA8">
        <w:rPr>
          <w:rFonts w:asciiTheme="minorHAnsi" w:eastAsia="Calibri" w:hAnsiTheme="minorHAnsi" w:cstheme="minorHAnsi"/>
          <w:b/>
        </w:rPr>
        <w:t xml:space="preserve">Z UDZIAŁEM PODWYKONAWCÓW – </w:t>
      </w:r>
      <w:r w:rsidRPr="00CA3DA8">
        <w:rPr>
          <w:rFonts w:asciiTheme="minorHAnsi" w:eastAsia="Calibri" w:hAnsiTheme="minorHAnsi" w:cstheme="minorHAnsi"/>
        </w:rPr>
        <w:t>w następującym zakresie</w:t>
      </w:r>
      <w:r w:rsidRPr="00CA3DA8">
        <w:rPr>
          <w:rFonts w:asciiTheme="minorHAnsi" w:eastAsia="Calibri" w:hAnsiTheme="minorHAnsi" w:cstheme="minorHAnsi"/>
          <w:vertAlign w:val="superscript"/>
        </w:rPr>
        <w:t>1)</w:t>
      </w:r>
    </w:p>
    <w:p w:rsidR="00CA3DA8" w:rsidRPr="00CA3DA8" w:rsidRDefault="00CA3DA8" w:rsidP="00CA3DA8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810"/>
      </w:tblGrid>
      <w:tr w:rsidR="00326EF1" w:rsidRPr="00CA3DA8" w:rsidTr="00326EF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CA3DA8" w:rsidRDefault="00326EF1" w:rsidP="003A138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A3DA8">
              <w:rPr>
                <w:rFonts w:asciiTheme="minorHAnsi" w:eastAsia="Calibri" w:hAnsiTheme="minorHAnsi" w:cstheme="minorHAnsi"/>
                <w:b/>
              </w:rPr>
              <w:t>Nazwa podwykonawcy</w:t>
            </w: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6EF1" w:rsidRPr="00CA3DA8" w:rsidRDefault="00326EF1" w:rsidP="003A138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CA3DA8">
              <w:rPr>
                <w:rFonts w:asciiTheme="minorHAnsi" w:eastAsia="Calibri" w:hAnsiTheme="minorHAnsi" w:cstheme="minorHAnsi"/>
                <w:b/>
              </w:rPr>
              <w:t>Zakres powierzonego zamówienia</w:t>
            </w:r>
          </w:p>
        </w:tc>
      </w:tr>
      <w:tr w:rsidR="00326EF1" w:rsidRPr="00CA3DA8" w:rsidTr="00326EF1"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CA3DA8" w:rsidRDefault="00326EF1" w:rsidP="003A138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F1" w:rsidRPr="00CA3DA8" w:rsidRDefault="00326EF1" w:rsidP="003A138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  <w:p w:rsidR="00326EF1" w:rsidRPr="00CA3DA8" w:rsidRDefault="00326EF1" w:rsidP="003A1385">
            <w:pPr>
              <w:pStyle w:val="1NumList1"/>
              <w:numPr>
                <w:ilvl w:val="0"/>
                <w:numId w:val="0"/>
              </w:numPr>
              <w:tabs>
                <w:tab w:val="left" w:pos="384"/>
              </w:tabs>
              <w:spacing w:before="0" w:after="40" w:line="100" w:lineRule="atLeast"/>
              <w:rPr>
                <w:rFonts w:asciiTheme="minorHAnsi" w:eastAsia="Calibri" w:hAnsiTheme="minorHAnsi" w:cstheme="minorHAnsi"/>
              </w:rPr>
            </w:pPr>
          </w:p>
        </w:tc>
      </w:tr>
    </w:tbl>
    <w:p w:rsidR="00CA3DA8" w:rsidRPr="00CA3DA8" w:rsidRDefault="00CA3DA8" w:rsidP="00CA3DA8">
      <w:pPr>
        <w:pStyle w:val="1NumList1"/>
        <w:numPr>
          <w:ilvl w:val="0"/>
          <w:numId w:val="0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  <w:b/>
          <w:bCs/>
        </w:rPr>
      </w:pPr>
    </w:p>
    <w:p w:rsidR="00CA3DA8" w:rsidRPr="00CA3DA8" w:rsidRDefault="00CA3DA8" w:rsidP="00CA3DA8">
      <w:pPr>
        <w:pStyle w:val="1NumList1"/>
        <w:numPr>
          <w:ilvl w:val="0"/>
          <w:numId w:val="11"/>
        </w:numPr>
        <w:tabs>
          <w:tab w:val="left" w:pos="142"/>
        </w:tabs>
        <w:spacing w:before="0" w:after="40" w:line="100" w:lineRule="atLeast"/>
        <w:ind w:left="284" w:hanging="284"/>
        <w:rPr>
          <w:rFonts w:asciiTheme="minorHAnsi" w:eastAsia="Calibri" w:hAnsiTheme="minorHAnsi" w:cstheme="minorHAnsi"/>
        </w:rPr>
      </w:pPr>
      <w:r w:rsidRPr="00CA3DA8">
        <w:rPr>
          <w:rFonts w:asciiTheme="minorHAnsi" w:eastAsia="Calibri" w:hAnsiTheme="minorHAnsi" w:cstheme="minorHAnsi"/>
          <w:bCs/>
        </w:rPr>
        <w:t>Wykonawca</w:t>
      </w:r>
      <w:r w:rsidRPr="00CA3DA8">
        <w:rPr>
          <w:rFonts w:asciiTheme="minorHAnsi" w:eastAsia="Calibri" w:hAnsiTheme="minorHAnsi" w:cstheme="minorHAnsi"/>
          <w:b/>
          <w:bCs/>
        </w:rPr>
        <w:t xml:space="preserve"> i</w:t>
      </w:r>
      <w:r w:rsidRPr="00CA3DA8">
        <w:rPr>
          <w:rFonts w:asciiTheme="minorHAnsi" w:eastAsia="Calibri" w:hAnsiTheme="minorHAnsi" w:cstheme="minorHAnsi"/>
        </w:rPr>
        <w:t>nformuje, że</w:t>
      </w:r>
      <w:r w:rsidRPr="00CA3DA8">
        <w:rPr>
          <w:rFonts w:asciiTheme="minorHAnsi" w:eastAsia="Calibri" w:hAnsiTheme="minorHAnsi" w:cstheme="minorHAnsi"/>
          <w:vertAlign w:val="superscript"/>
        </w:rPr>
        <w:t>2)</w:t>
      </w:r>
      <w:r w:rsidRPr="00CA3DA8">
        <w:rPr>
          <w:rFonts w:asciiTheme="minorHAnsi" w:eastAsia="Calibri" w:hAnsiTheme="minorHAnsi" w:cstheme="minorHAnsi"/>
        </w:rPr>
        <w:t>:</w:t>
      </w:r>
    </w:p>
    <w:p w:rsidR="00CA3DA8" w:rsidRPr="00CA3DA8" w:rsidRDefault="00CA3DA8" w:rsidP="00CA3DA8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  <w:r w:rsidRPr="00CA3DA8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3DA8">
        <w:rPr>
          <w:rFonts w:asciiTheme="minorHAnsi" w:hAnsiTheme="minorHAnsi" w:cstheme="minorHAnsi"/>
        </w:rPr>
        <w:instrText xml:space="preserve"> FORMCHECKBOX </w:instrText>
      </w:r>
      <w:r w:rsidR="002967A1">
        <w:rPr>
          <w:rFonts w:asciiTheme="minorHAnsi" w:eastAsia="Calibri" w:hAnsiTheme="minorHAnsi" w:cstheme="minorHAnsi"/>
          <w:b/>
          <w:bCs/>
        </w:rPr>
      </w:r>
      <w:r w:rsidR="002967A1">
        <w:rPr>
          <w:rFonts w:asciiTheme="minorHAnsi" w:eastAsia="Calibri" w:hAnsiTheme="minorHAnsi" w:cstheme="minorHAnsi"/>
          <w:b/>
          <w:bCs/>
        </w:rPr>
        <w:fldChar w:fldCharType="separate"/>
      </w:r>
      <w:r w:rsidRPr="00CA3DA8">
        <w:rPr>
          <w:rFonts w:asciiTheme="minorHAnsi" w:eastAsia="Calibri" w:hAnsiTheme="minorHAnsi" w:cstheme="minorHAnsi"/>
          <w:b/>
          <w:bCs/>
        </w:rPr>
        <w:fldChar w:fldCharType="end"/>
      </w:r>
      <w:r w:rsidRPr="00CA3DA8">
        <w:rPr>
          <w:rFonts w:asciiTheme="minorHAnsi" w:eastAsia="Calibri" w:hAnsiTheme="minorHAnsi" w:cstheme="minorHAnsi"/>
          <w:b/>
          <w:bCs/>
        </w:rPr>
        <w:t xml:space="preserve"> </w:t>
      </w:r>
      <w:r w:rsidRPr="00CA3DA8">
        <w:rPr>
          <w:rFonts w:asciiTheme="minorHAnsi" w:eastAsia="Calibri" w:hAnsiTheme="minorHAnsi" w:cstheme="minorHAnsi"/>
        </w:rPr>
        <w:t xml:space="preserve">Wybór oferty </w:t>
      </w:r>
      <w:r w:rsidRPr="00CA3DA8">
        <w:rPr>
          <w:rFonts w:asciiTheme="minorHAnsi" w:eastAsia="Calibri" w:hAnsiTheme="minorHAnsi" w:cstheme="minorHAnsi"/>
          <w:b/>
          <w:bCs/>
        </w:rPr>
        <w:t xml:space="preserve">NIE BĘDZIE </w:t>
      </w:r>
      <w:r w:rsidRPr="00CA3DA8">
        <w:rPr>
          <w:rFonts w:asciiTheme="minorHAnsi" w:eastAsia="Calibri" w:hAnsiTheme="minorHAnsi" w:cstheme="minorHAnsi"/>
        </w:rPr>
        <w:t>prowadzić do powstania u zamawiającego obowiązku podatkowego.</w:t>
      </w:r>
    </w:p>
    <w:p w:rsidR="00CA3DA8" w:rsidRPr="00CA3DA8" w:rsidRDefault="00CA3DA8" w:rsidP="00CA3DA8">
      <w:pPr>
        <w:pStyle w:val="1NumList1"/>
        <w:numPr>
          <w:ilvl w:val="0"/>
          <w:numId w:val="15"/>
        </w:numPr>
        <w:tabs>
          <w:tab w:val="left" w:pos="384"/>
        </w:tabs>
        <w:spacing w:before="0" w:after="40" w:line="100" w:lineRule="atLeast"/>
        <w:rPr>
          <w:rFonts w:asciiTheme="minorHAnsi" w:eastAsia="Calibri" w:hAnsiTheme="minorHAnsi" w:cstheme="minorHAnsi"/>
        </w:rPr>
      </w:pPr>
      <w:r w:rsidRPr="00CA3DA8">
        <w:rPr>
          <w:rFonts w:asciiTheme="minorHAnsi" w:eastAsia="Calibri" w:hAnsiTheme="minorHAnsi" w:cstheme="minorHAnsi"/>
          <w:b/>
          <w:bCs/>
        </w:rPr>
        <w:fldChar w:fldCharType="begin">
          <w:ffData>
            <w:name w:val="Pole wyboru 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3DA8">
        <w:rPr>
          <w:rFonts w:asciiTheme="minorHAnsi" w:hAnsiTheme="minorHAnsi" w:cstheme="minorHAnsi"/>
        </w:rPr>
        <w:instrText xml:space="preserve"> FORMCHECKBOX </w:instrText>
      </w:r>
      <w:r w:rsidR="002967A1">
        <w:rPr>
          <w:rFonts w:asciiTheme="minorHAnsi" w:eastAsia="Calibri" w:hAnsiTheme="minorHAnsi" w:cstheme="minorHAnsi"/>
          <w:b/>
          <w:bCs/>
        </w:rPr>
      </w:r>
      <w:r w:rsidR="002967A1">
        <w:rPr>
          <w:rFonts w:asciiTheme="minorHAnsi" w:eastAsia="Calibri" w:hAnsiTheme="minorHAnsi" w:cstheme="minorHAnsi"/>
          <w:b/>
          <w:bCs/>
        </w:rPr>
        <w:fldChar w:fldCharType="separate"/>
      </w:r>
      <w:r w:rsidRPr="00CA3DA8">
        <w:rPr>
          <w:rFonts w:asciiTheme="minorHAnsi" w:eastAsia="Calibri" w:hAnsiTheme="minorHAnsi" w:cstheme="minorHAnsi"/>
          <w:b/>
          <w:bCs/>
        </w:rPr>
        <w:fldChar w:fldCharType="end"/>
      </w:r>
      <w:r w:rsidRPr="00CA3DA8">
        <w:rPr>
          <w:rFonts w:asciiTheme="minorHAnsi" w:eastAsia="Calibri" w:hAnsiTheme="minorHAnsi" w:cstheme="minorHAnsi"/>
          <w:b/>
          <w:bCs/>
        </w:rPr>
        <w:t xml:space="preserve"> </w:t>
      </w:r>
      <w:r w:rsidRPr="00CA3DA8">
        <w:rPr>
          <w:rFonts w:asciiTheme="minorHAnsi" w:eastAsia="Calibri" w:hAnsiTheme="minorHAnsi" w:cstheme="minorHAnsi"/>
        </w:rPr>
        <w:t xml:space="preserve">Wybór oferty </w:t>
      </w:r>
      <w:r w:rsidRPr="00CA3DA8">
        <w:rPr>
          <w:rFonts w:asciiTheme="minorHAnsi" w:eastAsia="Calibri" w:hAnsiTheme="minorHAnsi" w:cstheme="minorHAnsi"/>
          <w:b/>
          <w:bCs/>
        </w:rPr>
        <w:t xml:space="preserve">BĘDZIE </w:t>
      </w:r>
      <w:r w:rsidRPr="00CA3DA8">
        <w:rPr>
          <w:rFonts w:asciiTheme="minorHAnsi" w:eastAsia="Calibri" w:hAnsiTheme="minorHAnsi" w:cstheme="minorHAnsi"/>
        </w:rPr>
        <w:t>prowadzić do powstania u zamawiającego obowiązku podatkowego w odniesieniu do następujących towarów i usług:…................................................................................</w:t>
      </w:r>
      <w:r w:rsidRPr="00CA3DA8">
        <w:rPr>
          <w:rFonts w:asciiTheme="minorHAnsi" w:eastAsia="Calibri" w:hAnsiTheme="minorHAnsi" w:cstheme="minorHAnsi"/>
          <w:vertAlign w:val="superscript"/>
        </w:rPr>
        <w:t>3)</w:t>
      </w:r>
    </w:p>
    <w:p w:rsidR="00784BF0" w:rsidRPr="00784BF0" w:rsidRDefault="00784BF0" w:rsidP="00784BF0">
      <w:pPr>
        <w:widowControl/>
        <w:numPr>
          <w:ilvl w:val="0"/>
          <w:numId w:val="30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Oświadczam, że opiekunem w zakresie opieki serwisowej będzie</w:t>
      </w:r>
      <w:r w:rsidRPr="00784BF0">
        <w:rPr>
          <w:rFonts w:ascii="Calibri" w:eastAsia="Calibri" w:hAnsi="Calibri" w:cs="Calibri"/>
          <w:sz w:val="22"/>
          <w:szCs w:val="22"/>
          <w:vertAlign w:val="superscript"/>
        </w:rPr>
        <w:t>1)</w:t>
      </w:r>
      <w:r w:rsidRPr="00784BF0">
        <w:rPr>
          <w:rFonts w:ascii="Calibri" w:eastAsia="Calibri" w:hAnsi="Calibri" w:cs="Calibri"/>
          <w:sz w:val="22"/>
          <w:szCs w:val="22"/>
        </w:rPr>
        <w:t>:</w:t>
      </w:r>
    </w:p>
    <w:p w:rsidR="00784BF0" w:rsidRPr="00784BF0" w:rsidRDefault="00784BF0" w:rsidP="00784BF0">
      <w:pPr>
        <w:numPr>
          <w:ilvl w:val="0"/>
          <w:numId w:val="1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imię i nazwisko  ……………………………………………………………….</w:t>
      </w:r>
    </w:p>
    <w:p w:rsidR="00784BF0" w:rsidRPr="00784BF0" w:rsidRDefault="00784BF0" w:rsidP="00784BF0">
      <w:pPr>
        <w:numPr>
          <w:ilvl w:val="0"/>
          <w:numId w:val="1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 xml:space="preserve">adres e-mail ……………………………………………………………………. </w:t>
      </w:r>
    </w:p>
    <w:p w:rsidR="00784BF0" w:rsidRPr="00784BF0" w:rsidRDefault="00784BF0" w:rsidP="00784BF0">
      <w:pPr>
        <w:numPr>
          <w:ilvl w:val="0"/>
          <w:numId w:val="1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tel. …………………………………………………. Fax ……………………..</w:t>
      </w:r>
    </w:p>
    <w:p w:rsidR="00784BF0" w:rsidRPr="00784BF0" w:rsidRDefault="00784BF0" w:rsidP="00784BF0">
      <w:pPr>
        <w:autoSpaceDE w:val="0"/>
        <w:spacing w:line="200" w:lineRule="atLeast"/>
        <w:ind w:left="426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W przypadku nieobecności opiekuna, osoba zastępującą będzie</w:t>
      </w:r>
      <w:r w:rsidRPr="00784BF0">
        <w:rPr>
          <w:rFonts w:ascii="Calibri" w:eastAsia="Calibri" w:hAnsi="Calibri" w:cs="Calibri"/>
          <w:sz w:val="22"/>
          <w:szCs w:val="22"/>
          <w:vertAlign w:val="superscript"/>
        </w:rPr>
        <w:t>1)</w:t>
      </w:r>
      <w:r w:rsidRPr="00784BF0">
        <w:rPr>
          <w:rFonts w:ascii="Calibri" w:eastAsia="Calibri" w:hAnsi="Calibri" w:cs="Calibri"/>
          <w:sz w:val="22"/>
          <w:szCs w:val="22"/>
        </w:rPr>
        <w:t>:</w:t>
      </w:r>
    </w:p>
    <w:p w:rsidR="00784BF0" w:rsidRPr="00784BF0" w:rsidRDefault="00784BF0" w:rsidP="00784BF0">
      <w:pPr>
        <w:numPr>
          <w:ilvl w:val="0"/>
          <w:numId w:val="3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imię i nazwisko  ……………………………………………………………….</w:t>
      </w:r>
    </w:p>
    <w:p w:rsidR="00784BF0" w:rsidRPr="00784BF0" w:rsidRDefault="00784BF0" w:rsidP="00784BF0">
      <w:pPr>
        <w:numPr>
          <w:ilvl w:val="0"/>
          <w:numId w:val="3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 xml:space="preserve">adres e-mail ……………………………………………………………………. </w:t>
      </w:r>
    </w:p>
    <w:p w:rsidR="00784BF0" w:rsidRPr="00784BF0" w:rsidRDefault="00784BF0" w:rsidP="00784BF0">
      <w:pPr>
        <w:numPr>
          <w:ilvl w:val="0"/>
          <w:numId w:val="38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tel. …………………………………………………. Fax ……………………..</w:t>
      </w:r>
    </w:p>
    <w:p w:rsidR="00784BF0" w:rsidRPr="00784BF0" w:rsidRDefault="00784BF0" w:rsidP="00784BF0">
      <w:pPr>
        <w:numPr>
          <w:ilvl w:val="0"/>
          <w:numId w:val="41"/>
        </w:numPr>
        <w:tabs>
          <w:tab w:val="left" w:pos="284"/>
        </w:tabs>
        <w:autoSpaceDE w:val="0"/>
        <w:spacing w:line="200" w:lineRule="atLeast"/>
        <w:ind w:hanging="1004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 xml:space="preserve">  Oświadczam, że do kontaktów w sprawie realizacji umowy upoważniam</w:t>
      </w:r>
      <w:r w:rsidRPr="00784BF0">
        <w:rPr>
          <w:rFonts w:ascii="Calibri" w:eastAsia="Calibri" w:hAnsi="Calibri" w:cs="Calibri"/>
          <w:sz w:val="22"/>
          <w:szCs w:val="22"/>
          <w:vertAlign w:val="superscript"/>
        </w:rPr>
        <w:t>1)</w:t>
      </w:r>
      <w:r w:rsidRPr="00784BF0">
        <w:rPr>
          <w:rFonts w:ascii="Calibri" w:eastAsia="Calibri" w:hAnsi="Calibri" w:cs="Calibri"/>
          <w:sz w:val="22"/>
          <w:szCs w:val="22"/>
        </w:rPr>
        <w:t>:</w:t>
      </w:r>
    </w:p>
    <w:p w:rsidR="00784BF0" w:rsidRPr="00784BF0" w:rsidRDefault="00784BF0" w:rsidP="00784BF0">
      <w:pPr>
        <w:numPr>
          <w:ilvl w:val="0"/>
          <w:numId w:val="19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imię i nazwisko  ……………………………………………………………….</w:t>
      </w:r>
    </w:p>
    <w:p w:rsidR="00784BF0" w:rsidRPr="00784BF0" w:rsidRDefault="00784BF0" w:rsidP="00784BF0">
      <w:pPr>
        <w:numPr>
          <w:ilvl w:val="0"/>
          <w:numId w:val="19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 xml:space="preserve">adres e-mail ……………………………………………………………………. </w:t>
      </w:r>
    </w:p>
    <w:p w:rsidR="00784BF0" w:rsidRDefault="00784BF0" w:rsidP="00784BF0">
      <w:pPr>
        <w:numPr>
          <w:ilvl w:val="0"/>
          <w:numId w:val="19"/>
        </w:num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  <w:r w:rsidRPr="00784BF0">
        <w:rPr>
          <w:rFonts w:ascii="Calibri" w:eastAsia="Calibri" w:hAnsi="Calibri" w:cs="Calibri"/>
          <w:sz w:val="22"/>
          <w:szCs w:val="22"/>
        </w:rPr>
        <w:t>tel. …………………………………………………. Fax ……………………..</w:t>
      </w:r>
    </w:p>
    <w:p w:rsidR="00784BF0" w:rsidRPr="00784BF0" w:rsidRDefault="00784BF0" w:rsidP="00784BF0">
      <w:pPr>
        <w:numPr>
          <w:ilvl w:val="0"/>
          <w:numId w:val="16"/>
        </w:numPr>
        <w:tabs>
          <w:tab w:val="left" w:pos="426"/>
        </w:tabs>
        <w:autoSpaceDE w:val="0"/>
        <w:spacing w:line="200" w:lineRule="atLeast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84BF0">
        <w:rPr>
          <w:rFonts w:asciiTheme="minorHAnsi" w:hAnsiTheme="minorHAnsi" w:cstheme="minorHAnsi"/>
          <w:sz w:val="22"/>
          <w:szCs w:val="22"/>
        </w:rPr>
        <w:t>Lokalizacja serwisu gwarancyjnego</w:t>
      </w:r>
      <w:r w:rsidRPr="00784BF0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784BF0">
        <w:rPr>
          <w:rFonts w:asciiTheme="minorHAnsi" w:hAnsiTheme="minorHAnsi" w:cstheme="minorHAnsi"/>
          <w:sz w:val="22"/>
          <w:szCs w:val="22"/>
        </w:rPr>
        <w:t>:</w:t>
      </w:r>
    </w:p>
    <w:p w:rsidR="00784BF0" w:rsidRPr="00784BF0" w:rsidRDefault="00784BF0" w:rsidP="00784BF0">
      <w:pPr>
        <w:numPr>
          <w:ilvl w:val="0"/>
          <w:numId w:val="17"/>
        </w:numPr>
        <w:autoSpaceDE w:val="0"/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4BF0">
        <w:rPr>
          <w:rFonts w:asciiTheme="minorHAnsi" w:hAnsiTheme="minorHAnsi" w:cstheme="minorHAnsi"/>
          <w:sz w:val="22"/>
          <w:szCs w:val="22"/>
        </w:rPr>
        <w:t>dokładny adres ………………………………………………………………….</w:t>
      </w:r>
    </w:p>
    <w:p w:rsidR="00784BF0" w:rsidRPr="00784BF0" w:rsidRDefault="00784BF0" w:rsidP="00784BF0">
      <w:pPr>
        <w:numPr>
          <w:ilvl w:val="0"/>
          <w:numId w:val="17"/>
        </w:numPr>
        <w:autoSpaceDE w:val="0"/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4BF0">
        <w:rPr>
          <w:rFonts w:asciiTheme="minorHAnsi" w:hAnsiTheme="minorHAnsi" w:cstheme="minorHAnsi"/>
          <w:sz w:val="22"/>
          <w:szCs w:val="22"/>
        </w:rPr>
        <w:t xml:space="preserve">adres e-mail ……………………………………………………………………. </w:t>
      </w:r>
    </w:p>
    <w:p w:rsidR="00784BF0" w:rsidRPr="00784BF0" w:rsidRDefault="00784BF0" w:rsidP="00784BF0">
      <w:pPr>
        <w:numPr>
          <w:ilvl w:val="0"/>
          <w:numId w:val="17"/>
        </w:numPr>
        <w:autoSpaceDE w:val="0"/>
        <w:spacing w:line="2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784BF0">
        <w:rPr>
          <w:rFonts w:asciiTheme="minorHAnsi" w:hAnsiTheme="minorHAnsi" w:cstheme="minorHAnsi"/>
          <w:sz w:val="22"/>
          <w:szCs w:val="22"/>
        </w:rPr>
        <w:t>tel. …………………………………………………. Fax ……………………..</w:t>
      </w:r>
    </w:p>
    <w:p w:rsidR="00784BF0" w:rsidRPr="00784BF0" w:rsidRDefault="00784BF0" w:rsidP="00784BF0">
      <w:pPr>
        <w:numPr>
          <w:ilvl w:val="0"/>
          <w:numId w:val="16"/>
        </w:numPr>
        <w:tabs>
          <w:tab w:val="left" w:pos="284"/>
        </w:tabs>
        <w:autoSpaceDE w:val="0"/>
        <w:spacing w:line="200" w:lineRule="atLeast"/>
        <w:ind w:left="142" w:hanging="14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784BF0">
        <w:rPr>
          <w:rFonts w:ascii="Calibri" w:hAnsi="Calibri" w:cs="Calibri"/>
          <w:sz w:val="22"/>
          <w:szCs w:val="22"/>
        </w:rPr>
        <w:t>Oświadczam, że do kontaktów w sprawach dotyczących usług serwisowych upoważniam</w:t>
      </w:r>
      <w:r w:rsidRPr="00784BF0">
        <w:rPr>
          <w:rFonts w:ascii="Calibri" w:hAnsi="Calibri" w:cs="Calibri"/>
          <w:sz w:val="22"/>
          <w:szCs w:val="22"/>
          <w:vertAlign w:val="superscript"/>
        </w:rPr>
        <w:t>1)</w:t>
      </w:r>
      <w:r w:rsidRPr="00784BF0">
        <w:rPr>
          <w:rFonts w:ascii="Calibri" w:hAnsi="Calibri" w:cs="Calibri"/>
          <w:sz w:val="22"/>
          <w:szCs w:val="22"/>
        </w:rPr>
        <w:t>:</w:t>
      </w:r>
    </w:p>
    <w:p w:rsidR="00784BF0" w:rsidRPr="00784BF0" w:rsidRDefault="00784BF0" w:rsidP="00784BF0">
      <w:pPr>
        <w:numPr>
          <w:ilvl w:val="0"/>
          <w:numId w:val="42"/>
        </w:num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 w:rsidRPr="00784BF0">
        <w:rPr>
          <w:rFonts w:ascii="Calibri" w:hAnsi="Calibri" w:cs="Calibri"/>
          <w:sz w:val="22"/>
          <w:szCs w:val="22"/>
        </w:rPr>
        <w:t>imię i nazwisko  ……………………………………………………………….</w:t>
      </w:r>
    </w:p>
    <w:p w:rsidR="00784BF0" w:rsidRPr="00784BF0" w:rsidRDefault="00784BF0" w:rsidP="00784BF0">
      <w:pPr>
        <w:numPr>
          <w:ilvl w:val="0"/>
          <w:numId w:val="42"/>
        </w:num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 w:rsidRPr="00784BF0">
        <w:rPr>
          <w:rFonts w:ascii="Calibri" w:hAnsi="Calibri" w:cs="Calibri"/>
          <w:sz w:val="22"/>
          <w:szCs w:val="22"/>
        </w:rPr>
        <w:t xml:space="preserve">adres e-mail ……………………………………………………………………. </w:t>
      </w:r>
    </w:p>
    <w:p w:rsidR="00784BF0" w:rsidRPr="00784BF0" w:rsidRDefault="00784BF0" w:rsidP="00784BF0">
      <w:pPr>
        <w:numPr>
          <w:ilvl w:val="0"/>
          <w:numId w:val="42"/>
        </w:numPr>
        <w:autoSpaceDE w:val="0"/>
        <w:spacing w:line="200" w:lineRule="atLeast"/>
        <w:jc w:val="both"/>
        <w:rPr>
          <w:rFonts w:ascii="Calibri" w:hAnsi="Calibri" w:cs="Calibri"/>
          <w:sz w:val="22"/>
          <w:szCs w:val="22"/>
        </w:rPr>
      </w:pPr>
      <w:r w:rsidRPr="00784BF0">
        <w:rPr>
          <w:rFonts w:ascii="Calibri" w:hAnsi="Calibri" w:cs="Calibri"/>
          <w:sz w:val="22"/>
          <w:szCs w:val="22"/>
        </w:rPr>
        <w:t>tel. …………………………………………………. Fax ……………………..</w:t>
      </w:r>
    </w:p>
    <w:p w:rsidR="00784BF0" w:rsidRPr="00784BF0" w:rsidRDefault="00784BF0" w:rsidP="00784BF0">
      <w:pPr>
        <w:autoSpaceDE w:val="0"/>
        <w:spacing w:line="200" w:lineRule="atLeast"/>
        <w:jc w:val="both"/>
        <w:rPr>
          <w:rFonts w:ascii="Calibri" w:eastAsia="Calibri" w:hAnsi="Calibri" w:cs="Calibri"/>
          <w:sz w:val="22"/>
          <w:szCs w:val="22"/>
        </w:rPr>
      </w:pPr>
    </w:p>
    <w:p w:rsidR="00CA3DA8" w:rsidRPr="00CA3DA8" w:rsidRDefault="00784BF0" w:rsidP="00784BF0">
      <w:pPr>
        <w:widowControl/>
        <w:numPr>
          <w:ilvl w:val="0"/>
          <w:numId w:val="44"/>
        </w:numPr>
        <w:tabs>
          <w:tab w:val="left" w:pos="284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CA3DA8" w:rsidRPr="00CA3DA8">
        <w:rPr>
          <w:rFonts w:asciiTheme="minorHAnsi" w:hAnsiTheme="minorHAnsi" w:cstheme="minorHAnsi"/>
          <w:sz w:val="22"/>
          <w:szCs w:val="22"/>
        </w:rPr>
        <w:t xml:space="preserve">Oświadczam, że zamawiający wypełnił wobec mnie obowiązek wynikający z art. 13 </w:t>
      </w:r>
      <w:r w:rsidR="00CA3DA8" w:rsidRPr="00CA3DA8">
        <w:rPr>
          <w:rFonts w:asciiTheme="minorHAnsi" w:hAnsiTheme="minorHAnsi" w:cstheme="minorHAnsi"/>
          <w:i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</w:t>
      </w:r>
      <w:r w:rsidR="00CA3DA8" w:rsidRPr="00CA3DA8">
        <w:rPr>
          <w:rFonts w:asciiTheme="minorHAnsi" w:hAnsiTheme="minorHAnsi" w:cstheme="minorHAnsi"/>
          <w:sz w:val="22"/>
          <w:szCs w:val="22"/>
        </w:rPr>
        <w:t xml:space="preserve">oraz uchylenia dyrektywy 95/46/WE oraz, że wypełniłem i nadal będę wypełniał w swoim imieniu obowiązek wynikający z art. 13 i art. 14 rozporządzenia oraz w imieniu zamawiającego obowiązek wynikający z art. 14 rozporządzenia wobec osób fizycznych, od których dane osobowe bezpośrednio lub pośrednio pozyskałem i pozyskam w celu ubiegania się o udzielenie zamówienia publicznego w niniejszym postępowaniu jak również w celu realizacji oraz rozliczenia umowy w przypadku zawarcia umowy w wyniku przeprowadzonego postępowania. </w:t>
      </w:r>
    </w:p>
    <w:p w:rsidR="00CA3DA8" w:rsidRDefault="00CA3DA8" w:rsidP="00CA3DA8">
      <w:pPr>
        <w:autoSpaceDE w:val="0"/>
        <w:spacing w:line="200" w:lineRule="atLeast"/>
        <w:ind w:left="284"/>
        <w:jc w:val="both"/>
        <w:rPr>
          <w:rFonts w:eastAsia="Calibri" w:cs="Times New Roman"/>
          <w:szCs w:val="22"/>
        </w:rPr>
      </w:pPr>
    </w:p>
    <w:p w:rsidR="00CA3DA8" w:rsidRDefault="00CA3DA8" w:rsidP="00CA3DA8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eastAsia="Calibri" w:cs="Calibri"/>
          <w:sz w:val="20"/>
          <w:szCs w:val="20"/>
        </w:rPr>
      </w:pPr>
    </w:p>
    <w:p w:rsidR="00BB65EA" w:rsidRPr="00BB65EA" w:rsidRDefault="00BB65EA" w:rsidP="00BB65EA">
      <w:pPr>
        <w:autoSpaceDE w:val="0"/>
        <w:spacing w:line="200" w:lineRule="atLeast"/>
        <w:ind w:left="284"/>
        <w:jc w:val="both"/>
        <w:rPr>
          <w:rFonts w:asciiTheme="minorHAnsi" w:hAnsiTheme="minorHAnsi" w:cstheme="minorHAnsi"/>
        </w:rPr>
      </w:pPr>
    </w:p>
    <w:p w:rsidR="00BB65EA" w:rsidRPr="00BB65EA" w:rsidRDefault="00BB65EA" w:rsidP="00BB65EA">
      <w:pPr>
        <w:numPr>
          <w:ilvl w:val="0"/>
          <w:numId w:val="7"/>
        </w:numPr>
        <w:tabs>
          <w:tab w:val="num" w:pos="0"/>
        </w:tabs>
        <w:autoSpaceDE w:val="0"/>
        <w:spacing w:line="200" w:lineRule="atLeast"/>
        <w:ind w:left="0" w:firstLine="0"/>
        <w:jc w:val="both"/>
        <w:rPr>
          <w:rFonts w:asciiTheme="minorHAnsi" w:hAnsiTheme="minorHAnsi" w:cstheme="minorHAnsi"/>
        </w:rPr>
      </w:pPr>
    </w:p>
    <w:p w:rsidR="00BB65EA" w:rsidRPr="00BB65EA" w:rsidRDefault="00BB65EA" w:rsidP="00BB65EA">
      <w:pPr>
        <w:rPr>
          <w:rFonts w:asciiTheme="minorHAnsi" w:hAnsiTheme="minorHAnsi" w:cstheme="minorHAnsi"/>
          <w:sz w:val="12"/>
          <w:szCs w:val="12"/>
        </w:rPr>
      </w:pP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</w:rPr>
      </w:pPr>
      <w:r w:rsidRPr="00BB65EA"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>1)</w:t>
      </w:r>
      <w:r w:rsidRPr="00BB65EA">
        <w:rPr>
          <w:rFonts w:asciiTheme="minorHAnsi" w:eastAsia="Calibri" w:hAnsiTheme="minorHAnsi" w:cstheme="minorHAnsi"/>
          <w:b/>
          <w:bCs/>
          <w:sz w:val="14"/>
          <w:szCs w:val="14"/>
        </w:rPr>
        <w:t xml:space="preserve"> </w:t>
      </w:r>
      <w:r w:rsidRPr="00BB65EA">
        <w:rPr>
          <w:rFonts w:asciiTheme="minorHAnsi" w:eastAsia="Calibri" w:hAnsiTheme="minorHAnsi" w:cstheme="minorHAnsi"/>
          <w:sz w:val="14"/>
          <w:szCs w:val="14"/>
        </w:rPr>
        <w:t>wypełnić czytelnie</w:t>
      </w: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</w:pPr>
      <w:r w:rsidRPr="00BB65EA">
        <w:rPr>
          <w:rFonts w:asciiTheme="minorHAnsi" w:eastAsia="Calibri" w:hAnsiTheme="minorHAnsi" w:cstheme="minorHAnsi"/>
          <w:b/>
          <w:bCs/>
          <w:sz w:val="14"/>
          <w:szCs w:val="14"/>
          <w:vertAlign w:val="superscript"/>
        </w:rPr>
        <w:t xml:space="preserve">2) </w:t>
      </w:r>
      <w:r w:rsidRPr="00BB65EA">
        <w:rPr>
          <w:rFonts w:asciiTheme="minorHAnsi" w:eastAsia="Calibri" w:hAnsiTheme="minorHAnsi" w:cstheme="minorHAnsi"/>
          <w:sz w:val="14"/>
          <w:szCs w:val="14"/>
        </w:rPr>
        <w:t>zaznaczyć właściwe</w:t>
      </w:r>
    </w:p>
    <w:p w:rsidR="00BB65EA" w:rsidRPr="00BB65EA" w:rsidRDefault="00BB65EA" w:rsidP="00BB65EA">
      <w:pPr>
        <w:pStyle w:val="1NumList1"/>
        <w:numPr>
          <w:ilvl w:val="0"/>
          <w:numId w:val="7"/>
        </w:numPr>
        <w:tabs>
          <w:tab w:val="num" w:pos="0"/>
          <w:tab w:val="left" w:pos="384"/>
        </w:tabs>
        <w:spacing w:before="0" w:line="100" w:lineRule="atLeast"/>
        <w:ind w:left="0" w:firstLine="0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eastAsia="Calibri" w:hAnsiTheme="minorHAnsi" w:cstheme="minorHAnsi"/>
          <w:b/>
          <w:bCs/>
          <w:i/>
          <w:iCs/>
          <w:sz w:val="14"/>
          <w:szCs w:val="14"/>
          <w:vertAlign w:val="superscript"/>
        </w:rPr>
        <w:t>3)</w:t>
      </w:r>
      <w:r w:rsidRPr="00BB65EA">
        <w:rPr>
          <w:rFonts w:asciiTheme="minorHAnsi" w:eastAsia="Calibri" w:hAnsiTheme="minorHAnsi" w:cstheme="minorHAnsi"/>
          <w:b/>
          <w:bCs/>
          <w:i/>
          <w:iCs/>
          <w:sz w:val="14"/>
          <w:szCs w:val="14"/>
        </w:rPr>
        <w:t xml:space="preserve"> </w:t>
      </w:r>
      <w:r w:rsidRPr="00BB65EA">
        <w:rPr>
          <w:rFonts w:asciiTheme="minorHAnsi" w:eastAsia="Calibri" w:hAnsiTheme="minorHAnsi" w:cstheme="minorHAnsi"/>
          <w:i/>
          <w:iCs/>
          <w:sz w:val="14"/>
          <w:szCs w:val="14"/>
        </w:rPr>
        <w:t>dotyczy Wykonawców, których oferty będą generować obowiązek doliczania wartościach podatku VAT do wartości netto oferty, tj. w przypadku:</w:t>
      </w:r>
    </w:p>
    <w:p w:rsidR="00BB65EA" w:rsidRPr="00BB65EA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wewnątrzwspólnotowego nabycia towarów,</w:t>
      </w:r>
    </w:p>
    <w:p w:rsidR="00BB65EA" w:rsidRPr="00BB65EA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i/>
          <w:iCs/>
          <w:sz w:val="14"/>
          <w:szCs w:val="14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mechanizmu odwróconego obciążenia, o którym mowa w art. 17 ust. 1 pkt 7 ustawy o podatku od towarów i usług,</w:t>
      </w:r>
    </w:p>
    <w:p w:rsidR="00BB65EA" w:rsidRPr="00CA3DA8" w:rsidRDefault="00BB65EA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  <w:r w:rsidRPr="00BB65EA">
        <w:rPr>
          <w:rFonts w:asciiTheme="minorHAnsi" w:hAnsiTheme="minorHAnsi" w:cstheme="minorHAnsi"/>
          <w:i/>
          <w:iCs/>
          <w:sz w:val="14"/>
          <w:szCs w:val="14"/>
        </w:rPr>
        <w:t>- importu usług lub importu towarów, z którymi wiąże się obowiązek  doliczenia przez zamawiającego przy porównywaniu cen ofertowych podatku VAT.</w:t>
      </w:r>
    </w:p>
    <w:p w:rsidR="00CA3DA8" w:rsidRPr="00CA3DA8" w:rsidRDefault="00CA3DA8" w:rsidP="00CA3DA8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14"/>
          <w:szCs w:val="14"/>
        </w:rPr>
      </w:pPr>
      <w:r w:rsidRPr="00CA3DA8">
        <w:rPr>
          <w:rFonts w:asciiTheme="minorHAnsi" w:hAnsiTheme="minorHAnsi" w:cstheme="minorHAnsi"/>
          <w:sz w:val="14"/>
          <w:szCs w:val="14"/>
          <w:vertAlign w:val="superscript"/>
        </w:rPr>
        <w:t xml:space="preserve">4) </w:t>
      </w:r>
      <w:r w:rsidRPr="00CA3DA8">
        <w:rPr>
          <w:rFonts w:asciiTheme="minorHAnsi" w:hAnsiTheme="minorHAnsi" w:cstheme="minorHAnsi"/>
          <w:sz w:val="14"/>
          <w:szCs w:val="14"/>
        </w:rPr>
        <w:t>niepotrzebne skreślić</w:t>
      </w:r>
    </w:p>
    <w:p w:rsidR="00CA3DA8" w:rsidRPr="00BB65EA" w:rsidRDefault="00CA3DA8" w:rsidP="00BB65EA">
      <w:pPr>
        <w:numPr>
          <w:ilvl w:val="0"/>
          <w:numId w:val="7"/>
        </w:numPr>
        <w:tabs>
          <w:tab w:val="num" w:pos="0"/>
        </w:tabs>
        <w:spacing w:line="100" w:lineRule="atLeast"/>
        <w:ind w:left="0" w:firstLine="0"/>
        <w:jc w:val="both"/>
        <w:rPr>
          <w:rFonts w:asciiTheme="minorHAnsi" w:hAnsiTheme="minorHAnsi" w:cstheme="minorHAnsi"/>
          <w:sz w:val="22"/>
          <w:szCs w:val="36"/>
        </w:rPr>
      </w:pPr>
    </w:p>
    <w:p w:rsidR="00BB65EA" w:rsidRPr="00BB65EA" w:rsidRDefault="00BB65EA" w:rsidP="00BB65EA">
      <w:pPr>
        <w:rPr>
          <w:rFonts w:asciiTheme="minorHAnsi" w:hAnsiTheme="minorHAnsi" w:cstheme="minorHAnsi"/>
          <w:sz w:val="12"/>
          <w:szCs w:val="12"/>
        </w:rPr>
      </w:pPr>
    </w:p>
    <w:p w:rsidR="00BB65EA" w:rsidRPr="00BB65EA" w:rsidRDefault="00BB65EA" w:rsidP="00BB65EA">
      <w:pPr>
        <w:rPr>
          <w:rFonts w:asciiTheme="minorHAnsi" w:hAnsiTheme="minorHAnsi" w:cstheme="minorHAnsi"/>
          <w:sz w:val="22"/>
          <w:szCs w:val="36"/>
        </w:rPr>
      </w:pPr>
    </w:p>
    <w:p w:rsidR="00610A73" w:rsidRPr="00BB65EA" w:rsidRDefault="00610A73" w:rsidP="00BB65EA">
      <w:pPr>
        <w:spacing w:line="200" w:lineRule="atLeast"/>
        <w:jc w:val="center"/>
        <w:rPr>
          <w:rFonts w:asciiTheme="minorHAnsi" w:eastAsia="Calibri" w:hAnsiTheme="minorHAnsi" w:cstheme="minorHAnsi"/>
          <w:b/>
          <w:bCs/>
          <w:i/>
          <w:iCs/>
          <w:sz w:val="18"/>
          <w:szCs w:val="18"/>
        </w:rPr>
      </w:pPr>
    </w:p>
    <w:sectPr w:rsidR="00610A73" w:rsidRPr="00BB65EA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EE7" w:rsidRDefault="00CC1EE7">
      <w:r>
        <w:separator/>
      </w:r>
    </w:p>
  </w:endnote>
  <w:endnote w:type="continuationSeparator" w:id="0">
    <w:p w:rsidR="00CC1EE7" w:rsidRDefault="00CC1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:rsidR="0093758F" w:rsidRDefault="0093758F" w:rsidP="0093758F">
    <w:pPr>
      <w:pStyle w:val="Stopka"/>
      <w:ind w:left="7090"/>
      <w:rPr>
        <w:rFonts w:ascii="Cambria" w:hAnsi="Cambria"/>
        <w:b/>
        <w:color w:val="1F497D"/>
        <w:sz w:val="10"/>
        <w:szCs w:val="10"/>
      </w:rPr>
    </w:pP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>
      <w:rPr>
        <w:noProof/>
      </w:rPr>
      <w:t xml:space="preserve">                 </w:t>
    </w:r>
    <w:r w:rsidRPr="00BC198E">
      <w:rPr>
        <w:rFonts w:cs="Calibri"/>
        <w:sz w:val="18"/>
        <w:szCs w:val="18"/>
      </w:rPr>
      <w:t>Projekt „Zrównoważony Rozwój Uczelni" współfinansowany</w:t>
    </w:r>
  </w:p>
  <w:p w:rsidR="00EE383D" w:rsidRPr="00BC198E" w:rsidRDefault="00EE383D" w:rsidP="00EE383D">
    <w:pPr>
      <w:pStyle w:val="Bezodstpw"/>
      <w:pBdr>
        <w:top w:val="single" w:sz="4" w:space="1" w:color="auto"/>
      </w:pBdr>
      <w:ind w:left="57"/>
      <w:jc w:val="center"/>
      <w:rPr>
        <w:rFonts w:cs="Calibri"/>
        <w:sz w:val="18"/>
        <w:szCs w:val="18"/>
      </w:rPr>
    </w:pPr>
    <w:r w:rsidRPr="00BC198E">
      <w:rPr>
        <w:rFonts w:cs="Calibri"/>
        <w:sz w:val="18"/>
        <w:szCs w:val="18"/>
      </w:rPr>
      <w:t xml:space="preserve"> przez Unię Europejską ze środków Europejskiego Funduszu Społecznego w ramach PO WER.</w:t>
    </w:r>
  </w:p>
  <w:p w:rsidR="00EE383D" w:rsidRPr="00D346C0" w:rsidRDefault="00EE383D" w:rsidP="00EE383D">
    <w:pPr>
      <w:pStyle w:val="Bezodstpw"/>
      <w:pBdr>
        <w:top w:val="single" w:sz="4" w:space="1" w:color="auto"/>
      </w:pBdr>
      <w:spacing w:line="360" w:lineRule="auto"/>
      <w:ind w:left="57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2967A1">
      <w:rPr>
        <w:rFonts w:ascii="Calibri" w:hAnsi="Calibri"/>
        <w:noProof/>
        <w:sz w:val="12"/>
        <w:szCs w:val="12"/>
      </w:rPr>
      <w:t>5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EE7" w:rsidRDefault="00CC1EE7">
      <w:r>
        <w:separator/>
      </w:r>
    </w:p>
  </w:footnote>
  <w:footnote w:type="continuationSeparator" w:id="0">
    <w:p w:rsidR="00CC1EE7" w:rsidRDefault="00CC1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FD2" w:rsidRDefault="00EE383D" w:rsidP="000B5311">
    <w:pPr>
      <w:pStyle w:val="Nagwek"/>
    </w:pPr>
    <w:r w:rsidRPr="0022458C">
      <w:rPr>
        <w:noProof/>
        <w:lang w:eastAsia="pl-PL" w:bidi="ar-SA"/>
      </w:rPr>
      <w:drawing>
        <wp:inline distT="0" distB="0" distL="0" distR="0">
          <wp:extent cx="5753100" cy="742950"/>
          <wp:effectExtent l="0" t="0" r="0" b="0"/>
          <wp:docPr id="1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C60015"/>
    <w:multiLevelType w:val="hybridMultilevel"/>
    <w:tmpl w:val="BAAC0262"/>
    <w:lvl w:ilvl="0" w:tplc="AB405B9C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8530B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05606"/>
    <w:multiLevelType w:val="hybridMultilevel"/>
    <w:tmpl w:val="DB1699F6"/>
    <w:lvl w:ilvl="0" w:tplc="EB28154A">
      <w:start w:val="10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67618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1C31E49"/>
    <w:multiLevelType w:val="hybridMultilevel"/>
    <w:tmpl w:val="23A6E6BA"/>
    <w:lvl w:ilvl="0" w:tplc="19AE720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4B42F2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4681C"/>
    <w:multiLevelType w:val="hybridMultilevel"/>
    <w:tmpl w:val="CFFA2846"/>
    <w:lvl w:ilvl="0" w:tplc="92C4E8C6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A0E4DF1"/>
    <w:multiLevelType w:val="hybridMultilevel"/>
    <w:tmpl w:val="D740551A"/>
    <w:lvl w:ilvl="0" w:tplc="2BFEFDA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6E8"/>
    <w:multiLevelType w:val="hybridMultilevel"/>
    <w:tmpl w:val="7464A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3332D0"/>
    <w:multiLevelType w:val="multilevel"/>
    <w:tmpl w:val="BDD2B1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AC0C3B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A7B62D1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E06A80"/>
    <w:multiLevelType w:val="hybridMultilevel"/>
    <w:tmpl w:val="1C80D1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02D19"/>
    <w:multiLevelType w:val="hybridMultilevel"/>
    <w:tmpl w:val="8758AB0C"/>
    <w:lvl w:ilvl="0" w:tplc="892016D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3549B"/>
    <w:multiLevelType w:val="hybridMultilevel"/>
    <w:tmpl w:val="C3CAB532"/>
    <w:lvl w:ilvl="0" w:tplc="0415000F">
      <w:start w:val="1"/>
      <w:numFmt w:val="decimal"/>
      <w:pStyle w:val="1NumList1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101D55"/>
    <w:multiLevelType w:val="hybridMultilevel"/>
    <w:tmpl w:val="11FEBE26"/>
    <w:lvl w:ilvl="0" w:tplc="291EAF74">
      <w:start w:val="1"/>
      <w:numFmt w:val="decimal"/>
      <w:lvlText w:val="%1."/>
      <w:lvlJc w:val="left"/>
      <w:pPr>
        <w:ind w:left="1040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31A156C">
      <w:numFmt w:val="bullet"/>
      <w:lvlText w:val="•"/>
      <w:lvlJc w:val="left"/>
      <w:pPr>
        <w:ind w:left="1868" w:hanging="358"/>
      </w:pPr>
      <w:rPr>
        <w:rFonts w:hint="default"/>
        <w:lang w:val="pl-PL" w:eastAsia="en-US" w:bidi="ar-SA"/>
      </w:rPr>
    </w:lvl>
    <w:lvl w:ilvl="2" w:tplc="37506DCE">
      <w:numFmt w:val="bullet"/>
      <w:lvlText w:val="•"/>
      <w:lvlJc w:val="left"/>
      <w:pPr>
        <w:ind w:left="2697" w:hanging="358"/>
      </w:pPr>
      <w:rPr>
        <w:rFonts w:hint="default"/>
        <w:lang w:val="pl-PL" w:eastAsia="en-US" w:bidi="ar-SA"/>
      </w:rPr>
    </w:lvl>
    <w:lvl w:ilvl="3" w:tplc="D77A0A3C">
      <w:numFmt w:val="bullet"/>
      <w:lvlText w:val="•"/>
      <w:lvlJc w:val="left"/>
      <w:pPr>
        <w:ind w:left="3525" w:hanging="358"/>
      </w:pPr>
      <w:rPr>
        <w:rFonts w:hint="default"/>
        <w:lang w:val="pl-PL" w:eastAsia="en-US" w:bidi="ar-SA"/>
      </w:rPr>
    </w:lvl>
    <w:lvl w:ilvl="4" w:tplc="EF702B42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1BCC904">
      <w:numFmt w:val="bullet"/>
      <w:lvlText w:val="•"/>
      <w:lvlJc w:val="left"/>
      <w:pPr>
        <w:ind w:left="5183" w:hanging="358"/>
      </w:pPr>
      <w:rPr>
        <w:rFonts w:hint="default"/>
        <w:lang w:val="pl-PL" w:eastAsia="en-US" w:bidi="ar-SA"/>
      </w:rPr>
    </w:lvl>
    <w:lvl w:ilvl="6" w:tplc="2BB0450C">
      <w:numFmt w:val="bullet"/>
      <w:lvlText w:val="•"/>
      <w:lvlJc w:val="left"/>
      <w:pPr>
        <w:ind w:left="6011" w:hanging="358"/>
      </w:pPr>
      <w:rPr>
        <w:rFonts w:hint="default"/>
        <w:lang w:val="pl-PL" w:eastAsia="en-US" w:bidi="ar-SA"/>
      </w:rPr>
    </w:lvl>
    <w:lvl w:ilvl="7" w:tplc="380CAEE0">
      <w:numFmt w:val="bullet"/>
      <w:lvlText w:val="•"/>
      <w:lvlJc w:val="left"/>
      <w:pPr>
        <w:ind w:left="6840" w:hanging="358"/>
      </w:pPr>
      <w:rPr>
        <w:rFonts w:hint="default"/>
        <w:lang w:val="pl-PL" w:eastAsia="en-US" w:bidi="ar-SA"/>
      </w:rPr>
    </w:lvl>
    <w:lvl w:ilvl="8" w:tplc="40D208BE">
      <w:numFmt w:val="bullet"/>
      <w:lvlText w:val="•"/>
      <w:lvlJc w:val="left"/>
      <w:pPr>
        <w:ind w:left="7669" w:hanging="358"/>
      </w:pPr>
      <w:rPr>
        <w:rFonts w:hint="default"/>
        <w:lang w:val="pl-PL" w:eastAsia="en-US" w:bidi="ar-SA"/>
      </w:rPr>
    </w:lvl>
  </w:abstractNum>
  <w:abstractNum w:abstractNumId="20" w15:restartNumberingAfterBreak="0">
    <w:nsid w:val="3C122C79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FF8425C"/>
    <w:multiLevelType w:val="hybridMultilevel"/>
    <w:tmpl w:val="BF665BBC"/>
    <w:lvl w:ilvl="0" w:tplc="84D4332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88383A"/>
    <w:multiLevelType w:val="hybridMultilevel"/>
    <w:tmpl w:val="F904C1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68B79BE"/>
    <w:multiLevelType w:val="hybridMultilevel"/>
    <w:tmpl w:val="79121C0A"/>
    <w:lvl w:ilvl="0" w:tplc="32C0687A">
      <w:start w:val="1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C27CD"/>
    <w:multiLevelType w:val="hybridMultilevel"/>
    <w:tmpl w:val="EF901D74"/>
    <w:lvl w:ilvl="0" w:tplc="D48A6CE8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2D4C10"/>
    <w:multiLevelType w:val="hybridMultilevel"/>
    <w:tmpl w:val="B008D522"/>
    <w:lvl w:ilvl="0" w:tplc="FE82857E">
      <w:start w:val="1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74D40"/>
    <w:multiLevelType w:val="hybridMultilevel"/>
    <w:tmpl w:val="37A8A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7C6A35"/>
    <w:multiLevelType w:val="hybridMultilevel"/>
    <w:tmpl w:val="943C4B52"/>
    <w:lvl w:ilvl="0" w:tplc="A2F8A28E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42337"/>
    <w:multiLevelType w:val="hybridMultilevel"/>
    <w:tmpl w:val="4AC4C5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615B9"/>
    <w:multiLevelType w:val="hybridMultilevel"/>
    <w:tmpl w:val="2176FBFE"/>
    <w:lvl w:ilvl="0" w:tplc="034CD0F4">
      <w:start w:val="14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C90EA4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105D5"/>
    <w:multiLevelType w:val="hybridMultilevel"/>
    <w:tmpl w:val="914CB08E"/>
    <w:lvl w:ilvl="0" w:tplc="D7A0C3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80653"/>
    <w:multiLevelType w:val="hybridMultilevel"/>
    <w:tmpl w:val="E7C878A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3"/>
  </w:num>
  <w:num w:numId="2">
    <w:abstractNumId w:val="26"/>
  </w:num>
  <w:num w:numId="3">
    <w:abstractNumId w:val="27"/>
  </w:num>
  <w:num w:numId="4">
    <w:abstractNumId w:val="12"/>
  </w:num>
  <w:num w:numId="5">
    <w:abstractNumId w:val="17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</w:num>
  <w:num w:numId="24">
    <w:abstractNumId w:val="2"/>
  </w:num>
  <w:num w:numId="25">
    <w:abstractNumId w:val="1"/>
  </w:num>
  <w:num w:numId="26">
    <w:abstractNumId w:val="10"/>
  </w:num>
  <w:num w:numId="27">
    <w:abstractNumId w:val="5"/>
  </w:num>
  <w:num w:numId="28">
    <w:abstractNumId w:val="34"/>
  </w:num>
  <w:num w:numId="29">
    <w:abstractNumId w:val="0"/>
  </w:num>
  <w:num w:numId="30">
    <w:abstractNumId w:val="11"/>
  </w:num>
  <w:num w:numId="31">
    <w:abstractNumId w:val="22"/>
  </w:num>
  <w:num w:numId="32">
    <w:abstractNumId w:val="16"/>
  </w:num>
  <w:num w:numId="33">
    <w:abstractNumId w:val="7"/>
  </w:num>
  <w:num w:numId="34">
    <w:abstractNumId w:val="29"/>
  </w:num>
  <w:num w:numId="35">
    <w:abstractNumId w:val="8"/>
  </w:num>
  <w:num w:numId="36">
    <w:abstractNumId w:val="9"/>
  </w:num>
  <w:num w:numId="37">
    <w:abstractNumId w:val="19"/>
  </w:num>
  <w:num w:numId="38">
    <w:abstractNumId w:val="14"/>
  </w:num>
  <w:num w:numId="39">
    <w:abstractNumId w:val="24"/>
  </w:num>
  <w:num w:numId="40">
    <w:abstractNumId w:val="30"/>
  </w:num>
  <w:num w:numId="41">
    <w:abstractNumId w:val="3"/>
  </w:num>
  <w:num w:numId="42">
    <w:abstractNumId w:val="35"/>
  </w:num>
  <w:num w:numId="43">
    <w:abstractNumId w:val="32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311"/>
    <w:rsid w:val="000336CE"/>
    <w:rsid w:val="000560CA"/>
    <w:rsid w:val="00082CCE"/>
    <w:rsid w:val="000945DA"/>
    <w:rsid w:val="000B5311"/>
    <w:rsid w:val="00101F85"/>
    <w:rsid w:val="0012539B"/>
    <w:rsid w:val="0013547E"/>
    <w:rsid w:val="001653EF"/>
    <w:rsid w:val="001C6127"/>
    <w:rsid w:val="001D465B"/>
    <w:rsid w:val="001E397B"/>
    <w:rsid w:val="002619B2"/>
    <w:rsid w:val="0027349F"/>
    <w:rsid w:val="002967A1"/>
    <w:rsid w:val="002B3A97"/>
    <w:rsid w:val="002B7EE6"/>
    <w:rsid w:val="002E79C4"/>
    <w:rsid w:val="002F1260"/>
    <w:rsid w:val="003020CD"/>
    <w:rsid w:val="00326EF1"/>
    <w:rsid w:val="00335AC3"/>
    <w:rsid w:val="00336AAF"/>
    <w:rsid w:val="003A6B35"/>
    <w:rsid w:val="003C12DC"/>
    <w:rsid w:val="0040258F"/>
    <w:rsid w:val="004212A7"/>
    <w:rsid w:val="00425D9B"/>
    <w:rsid w:val="00443A5B"/>
    <w:rsid w:val="00457F38"/>
    <w:rsid w:val="00464C1F"/>
    <w:rsid w:val="00476B7B"/>
    <w:rsid w:val="004C2480"/>
    <w:rsid w:val="004D2C01"/>
    <w:rsid w:val="004E4DF7"/>
    <w:rsid w:val="004F6594"/>
    <w:rsid w:val="004F7291"/>
    <w:rsid w:val="005D1822"/>
    <w:rsid w:val="0060117B"/>
    <w:rsid w:val="00610A73"/>
    <w:rsid w:val="00624FB5"/>
    <w:rsid w:val="00726E8D"/>
    <w:rsid w:val="00731B4A"/>
    <w:rsid w:val="00736971"/>
    <w:rsid w:val="00761F31"/>
    <w:rsid w:val="00784BF0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543AB"/>
    <w:rsid w:val="009B4F7E"/>
    <w:rsid w:val="009C4AF5"/>
    <w:rsid w:val="009F57C0"/>
    <w:rsid w:val="00A46620"/>
    <w:rsid w:val="00A54AD8"/>
    <w:rsid w:val="00A726A3"/>
    <w:rsid w:val="00B143E8"/>
    <w:rsid w:val="00B51FC6"/>
    <w:rsid w:val="00B55962"/>
    <w:rsid w:val="00B82B86"/>
    <w:rsid w:val="00BB3643"/>
    <w:rsid w:val="00BB65EA"/>
    <w:rsid w:val="00BC3560"/>
    <w:rsid w:val="00BF5AFB"/>
    <w:rsid w:val="00BF63AC"/>
    <w:rsid w:val="00C24FD2"/>
    <w:rsid w:val="00C33D5B"/>
    <w:rsid w:val="00C62DBB"/>
    <w:rsid w:val="00C724D8"/>
    <w:rsid w:val="00C843F2"/>
    <w:rsid w:val="00CA3DA8"/>
    <w:rsid w:val="00CA708D"/>
    <w:rsid w:val="00CC1EE7"/>
    <w:rsid w:val="00CD3DAA"/>
    <w:rsid w:val="00CE2B9E"/>
    <w:rsid w:val="00D121C7"/>
    <w:rsid w:val="00D73AA0"/>
    <w:rsid w:val="00D877CC"/>
    <w:rsid w:val="00DB1F24"/>
    <w:rsid w:val="00E639E3"/>
    <w:rsid w:val="00EC5723"/>
    <w:rsid w:val="00EC5CF7"/>
    <w:rsid w:val="00ED2D45"/>
    <w:rsid w:val="00ED78CD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6314BE6E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aliases w:val="L1,Numerowanie,List Paragraph,Akapit z listą5,Akapit z listą BS,Akapit z listą1,normalny tekst,Nagł. 4 SW,CW_Lista,T_SZ_List Paragraph"/>
    <w:basedOn w:val="Normalny"/>
    <w:link w:val="AkapitzlistZnak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  <w:style w:type="character" w:customStyle="1" w:styleId="AkapitzlistZnak">
    <w:name w:val="Akapit z listą Znak"/>
    <w:aliases w:val="L1 Znak,Numerowanie Znak,List Paragraph Znak,Akapit z listą5 Znak,Akapit z listą BS Znak,Akapit z listą1 Znak,normalny tekst Znak,Nagł. 4 SW Znak,CW_Lista Znak,T_SZ_List Paragraph Znak"/>
    <w:link w:val="Akapitzlist"/>
    <w:uiPriority w:val="99"/>
    <w:qFormat/>
    <w:locked/>
    <w:rsid w:val="00BB65EA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1NumList1">
    <w:name w:val="1Num_List1"/>
    <w:basedOn w:val="Normalny"/>
    <w:rsid w:val="00BB65EA"/>
    <w:pPr>
      <w:widowControl/>
      <w:numPr>
        <w:numId w:val="9"/>
      </w:numPr>
      <w:spacing w:before="160"/>
      <w:ind w:left="1701"/>
      <w:jc w:val="both"/>
    </w:pPr>
    <w:rPr>
      <w:rFonts w:eastAsia="Times New Roman" w:cs="Times New Roman"/>
      <w:kern w:val="2"/>
      <w:sz w:val="22"/>
      <w:szCs w:val="22"/>
      <w:lang w:eastAsia="ar-SA" w:bidi="ar-SA"/>
    </w:rPr>
  </w:style>
  <w:style w:type="paragraph" w:customStyle="1" w:styleId="Default">
    <w:name w:val="Default"/>
    <w:rsid w:val="004E4DF7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1255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Paulina Żurek</cp:lastModifiedBy>
  <cp:revision>10</cp:revision>
  <cp:lastPrinted>2021-07-19T08:23:00Z</cp:lastPrinted>
  <dcterms:created xsi:type="dcterms:W3CDTF">2021-07-15T12:01:00Z</dcterms:created>
  <dcterms:modified xsi:type="dcterms:W3CDTF">2021-09-27T04:07:00Z</dcterms:modified>
</cp:coreProperties>
</file>