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F6" w:rsidRPr="0044660B" w:rsidRDefault="00FD429D" w:rsidP="00D11E8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  <w:bCs/>
          <w:spacing w:val="4"/>
        </w:rPr>
        <w:t>G.231</w:t>
      </w:r>
      <w:r w:rsidR="00F50F1D">
        <w:rPr>
          <w:rFonts w:cstheme="minorHAnsi"/>
          <w:bCs/>
          <w:spacing w:val="4"/>
        </w:rPr>
        <w:t>.196</w:t>
      </w:r>
      <w:r>
        <w:rPr>
          <w:rFonts w:cstheme="minorHAnsi"/>
          <w:bCs/>
          <w:spacing w:val="4"/>
        </w:rPr>
        <w:t>.2024</w:t>
      </w:r>
      <w:r w:rsidR="00D11E8A">
        <w:rPr>
          <w:rFonts w:cstheme="minorHAnsi"/>
          <w:bCs/>
          <w:spacing w:val="4"/>
        </w:rPr>
        <w:t xml:space="preserve"> </w:t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D11E8A">
        <w:rPr>
          <w:rFonts w:cstheme="minorHAnsi"/>
          <w:bCs/>
          <w:spacing w:val="4"/>
        </w:rPr>
        <w:tab/>
      </w:r>
      <w:r w:rsidR="00CD7CF6" w:rsidRPr="0044660B">
        <w:rPr>
          <w:rFonts w:eastAsia="Times New Roman" w:cstheme="minorHAnsi"/>
          <w:lang w:eastAsia="pl-PL"/>
        </w:rPr>
        <w:t>Załącznik nr 2</w:t>
      </w:r>
      <w:r w:rsidR="000C07CA">
        <w:rPr>
          <w:rFonts w:eastAsia="Times New Roman" w:cstheme="minorHAnsi"/>
          <w:lang w:eastAsia="pl-PL"/>
        </w:rPr>
        <w:t>.1</w:t>
      </w:r>
    </w:p>
    <w:p w:rsidR="00810ECE" w:rsidRDefault="00810ECE" w:rsidP="00810ECE">
      <w:pPr>
        <w:spacing w:after="0" w:line="240" w:lineRule="auto"/>
        <w:rPr>
          <w:rFonts w:eastAsia="Times New Roman" w:cstheme="minorHAnsi"/>
          <w:b/>
          <w:bCs/>
          <w:spacing w:val="-4"/>
          <w:lang w:eastAsia="pl-PL"/>
        </w:rPr>
      </w:pPr>
    </w:p>
    <w:p w:rsidR="00A71A18" w:rsidRPr="00323B7F" w:rsidRDefault="00CD7CF6" w:rsidP="0044660B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323B7F">
        <w:rPr>
          <w:rFonts w:eastAsia="Times New Roman" w:cstheme="minorHAnsi"/>
          <w:b/>
          <w:bCs/>
          <w:spacing w:val="-4"/>
          <w:lang w:eastAsia="pl-PL"/>
        </w:rPr>
        <w:t>FORMULARZ CENOWY</w:t>
      </w:r>
    </w:p>
    <w:p w:rsidR="00CD7CF6" w:rsidRDefault="00CD7CF6" w:rsidP="00810EC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810ECE" w:rsidRPr="00323B7F" w:rsidRDefault="00810ECE" w:rsidP="00810EC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XSpec="right" w:tblpY="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4208"/>
        <w:gridCol w:w="603"/>
        <w:gridCol w:w="699"/>
        <w:gridCol w:w="2167"/>
        <w:gridCol w:w="1581"/>
        <w:gridCol w:w="1867"/>
        <w:gridCol w:w="949"/>
        <w:gridCol w:w="1936"/>
      </w:tblGrid>
      <w:tr w:rsidR="00C2086B" w:rsidRPr="00323B7F" w:rsidTr="0044660B">
        <w:trPr>
          <w:trHeight w:val="702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  <w:r w:rsidRPr="0044660B">
              <w:rPr>
                <w:rFonts w:eastAsia="Times New Roman" w:cstheme="minorHAnsi"/>
                <w:b/>
                <w:bCs/>
                <w:spacing w:val="-4"/>
                <w:lang w:eastAsia="pl-PL"/>
              </w:rPr>
              <w:t>Lp.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  <w:r w:rsidRPr="0044660B">
              <w:rPr>
                <w:rFonts w:eastAsia="Times New Roman" w:cstheme="minorHAnsi"/>
                <w:b/>
                <w:bCs/>
                <w:spacing w:val="-4"/>
                <w:lang w:eastAsia="pl-PL"/>
              </w:rPr>
              <w:t>Nazwa asortymentu/specyfikacja techniczna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  <w:r w:rsidRPr="0044660B">
              <w:rPr>
                <w:rFonts w:eastAsia="Times New Roman" w:cstheme="minorHAnsi"/>
                <w:b/>
                <w:bCs/>
                <w:spacing w:val="-4"/>
                <w:lang w:eastAsia="pl-PL"/>
              </w:rPr>
              <w:t>j.m.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4"/>
                <w:lang w:eastAsia="pl-PL"/>
              </w:rPr>
            </w:pPr>
            <w:r w:rsidRPr="0044660B">
              <w:rPr>
                <w:rFonts w:eastAsia="Times New Roman" w:cstheme="minorHAnsi"/>
                <w:b/>
                <w:bCs/>
                <w:spacing w:val="-4"/>
                <w:lang w:eastAsia="pl-PL"/>
              </w:rPr>
              <w:t>Ilość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4"/>
                <w:lang w:eastAsia="pl-PL"/>
              </w:rPr>
            </w:pPr>
            <w:r w:rsidRPr="0044660B">
              <w:rPr>
                <w:rFonts w:eastAsia="Times New Roman" w:cstheme="minorHAnsi"/>
                <w:b/>
                <w:spacing w:val="-4"/>
                <w:lang w:eastAsia="pl-PL"/>
              </w:rPr>
              <w:t>Producent/nazwa handlowa</w:t>
            </w:r>
            <w:r w:rsidR="00810ECE">
              <w:rPr>
                <w:rFonts w:eastAsia="Times New Roman" w:cstheme="minorHAnsi"/>
                <w:b/>
                <w:spacing w:val="-4"/>
                <w:lang w:eastAsia="pl-PL"/>
              </w:rPr>
              <w:t>/</w:t>
            </w:r>
            <w:r w:rsidR="00FD429D" w:rsidRPr="00FD429D">
              <w:rPr>
                <w:rFonts w:eastAsia="Times New Roman" w:cstheme="minorHAnsi"/>
                <w:b/>
                <w:spacing w:val="-4"/>
                <w:lang w:eastAsia="pl-PL"/>
              </w:rPr>
              <w:t>model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4"/>
                <w:lang w:eastAsia="pl-PL"/>
              </w:rPr>
            </w:pPr>
            <w:r w:rsidRPr="0044660B">
              <w:rPr>
                <w:rFonts w:eastAsia="Times New Roman" w:cstheme="minorHAnsi"/>
                <w:b/>
                <w:spacing w:val="-4"/>
                <w:lang w:eastAsia="pl-PL"/>
              </w:rPr>
              <w:t>Cena jednostkowa netto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4"/>
                <w:lang w:eastAsia="pl-PL"/>
              </w:rPr>
            </w:pPr>
            <w:r w:rsidRPr="0044660B">
              <w:rPr>
                <w:rFonts w:eastAsia="Times New Roman" w:cstheme="minorHAnsi"/>
                <w:b/>
                <w:spacing w:val="-4"/>
                <w:lang w:eastAsia="pl-PL"/>
              </w:rPr>
              <w:t>Wartość netto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4"/>
                <w:lang w:eastAsia="pl-PL"/>
              </w:rPr>
            </w:pPr>
            <w:r w:rsidRPr="0044660B">
              <w:rPr>
                <w:rFonts w:eastAsia="Times New Roman" w:cstheme="minorHAnsi"/>
                <w:b/>
                <w:spacing w:val="-4"/>
                <w:lang w:eastAsia="pl-PL"/>
              </w:rPr>
              <w:t>VAT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4"/>
                <w:lang w:eastAsia="pl-PL"/>
              </w:rPr>
            </w:pPr>
            <w:r w:rsidRPr="0044660B">
              <w:rPr>
                <w:rFonts w:eastAsia="Times New Roman" w:cstheme="minorHAnsi"/>
                <w:b/>
                <w:spacing w:val="-4"/>
                <w:lang w:eastAsia="pl-PL"/>
              </w:rPr>
              <w:t>Wartość brutto</w:t>
            </w:r>
          </w:p>
        </w:tc>
      </w:tr>
      <w:tr w:rsidR="00C2086B" w:rsidRPr="00323B7F" w:rsidTr="004902A8">
        <w:trPr>
          <w:trHeight w:val="3402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6B" w:rsidRPr="00323B7F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4"/>
                <w:lang w:eastAsia="pl-PL"/>
              </w:rPr>
            </w:pPr>
            <w:r w:rsidRPr="00323B7F">
              <w:rPr>
                <w:rFonts w:eastAsia="Times New Roman" w:cstheme="minorHAnsi"/>
                <w:b/>
                <w:spacing w:val="-4"/>
                <w:lang w:eastAsia="pl-PL"/>
              </w:rPr>
              <w:t>1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6B" w:rsidRPr="00323B7F" w:rsidRDefault="00FE7769" w:rsidP="00323B7F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 w:rsidRPr="00323B7F">
              <w:rPr>
                <w:rFonts w:cstheme="minorHAnsi"/>
                <w:b/>
                <w:spacing w:val="-4"/>
              </w:rPr>
              <w:t>Klimatyzator typu</w:t>
            </w:r>
            <w:r w:rsidR="00C2086B" w:rsidRPr="00323B7F">
              <w:rPr>
                <w:rFonts w:cstheme="minorHAnsi"/>
                <w:b/>
                <w:spacing w:val="-4"/>
              </w:rPr>
              <w:t xml:space="preserve"> </w:t>
            </w:r>
            <w:r w:rsidR="00271FD1" w:rsidRPr="00FD429D">
              <w:rPr>
                <w:rFonts w:cstheme="minorHAnsi"/>
                <w:b/>
                <w:spacing w:val="-4"/>
              </w:rPr>
              <w:t>„</w:t>
            </w:r>
            <w:r w:rsidR="00C2086B" w:rsidRPr="00FD429D">
              <w:rPr>
                <w:rFonts w:cstheme="minorHAnsi"/>
                <w:b/>
                <w:spacing w:val="-4"/>
              </w:rPr>
              <w:t>split</w:t>
            </w:r>
            <w:r w:rsidR="00271FD1" w:rsidRPr="00FD429D">
              <w:rPr>
                <w:rFonts w:cstheme="minorHAnsi"/>
                <w:b/>
                <w:spacing w:val="-4"/>
              </w:rPr>
              <w:t>”</w:t>
            </w:r>
            <w:r w:rsidR="00C2086B" w:rsidRPr="00323B7F">
              <w:rPr>
                <w:rFonts w:cstheme="minorHAnsi"/>
                <w:b/>
                <w:spacing w:val="-4"/>
              </w:rPr>
              <w:t xml:space="preserve"> </w:t>
            </w:r>
            <w:r w:rsidR="00FD429D">
              <w:rPr>
                <w:rFonts w:cstheme="minorHAnsi"/>
                <w:b/>
                <w:spacing w:val="-4"/>
              </w:rPr>
              <w:t xml:space="preserve">(jednostka wewnętrzna + jednostka zewnętrzna) </w:t>
            </w:r>
            <w:r w:rsidR="00C2086B" w:rsidRPr="00323B7F">
              <w:rPr>
                <w:rFonts w:cstheme="minorHAnsi"/>
                <w:b/>
                <w:spacing w:val="-4"/>
              </w:rPr>
              <w:t xml:space="preserve">wraz z montażem, uruchomieniem, doprowadzeniem instalacji </w:t>
            </w:r>
            <w:r w:rsidR="00F50F1D">
              <w:rPr>
                <w:rFonts w:cstheme="minorHAnsi"/>
                <w:b/>
                <w:spacing w:val="-4"/>
              </w:rPr>
              <w:t>freonowej, zasilania, sterowania</w:t>
            </w:r>
            <w:r w:rsidR="00C2086B" w:rsidRPr="00271FD1">
              <w:rPr>
                <w:rFonts w:cstheme="minorHAnsi"/>
                <w:b/>
                <w:strike/>
                <w:spacing w:val="-4"/>
              </w:rPr>
              <w:t xml:space="preserve"> </w:t>
            </w:r>
            <w:r w:rsidR="00C2086B" w:rsidRPr="00323B7F">
              <w:rPr>
                <w:rFonts w:cstheme="minorHAnsi"/>
                <w:b/>
                <w:spacing w:val="-4"/>
              </w:rPr>
              <w:t>oraz serwisem na okres gwarancji,:</w:t>
            </w:r>
          </w:p>
          <w:p w:rsidR="00C2086B" w:rsidRDefault="00FE7769" w:rsidP="00323B7F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 w:rsidRPr="00323B7F">
              <w:rPr>
                <w:rFonts w:cstheme="minorHAnsi"/>
                <w:spacing w:val="-4"/>
              </w:rPr>
              <w:t>- moc chłodnicza</w:t>
            </w:r>
            <w:r w:rsidR="00FD429D">
              <w:rPr>
                <w:rFonts w:cstheme="minorHAnsi"/>
                <w:spacing w:val="-4"/>
              </w:rPr>
              <w:t xml:space="preserve"> </w:t>
            </w:r>
            <w:r w:rsidRPr="00F50F1D">
              <w:rPr>
                <w:rFonts w:cstheme="minorHAnsi"/>
                <w:b/>
                <w:spacing w:val="-4"/>
              </w:rPr>
              <w:t>3,5</w:t>
            </w:r>
            <w:r w:rsidR="00C2086B" w:rsidRPr="00F50F1D">
              <w:rPr>
                <w:rFonts w:cstheme="minorHAnsi"/>
                <w:b/>
                <w:spacing w:val="-4"/>
              </w:rPr>
              <w:t xml:space="preserve"> kW </w:t>
            </w:r>
          </w:p>
          <w:p w:rsidR="00AC4680" w:rsidRDefault="00AC4680" w:rsidP="00323B7F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>- ekologiczny czynnik chłodniczy</w:t>
            </w:r>
          </w:p>
          <w:p w:rsidR="001C6447" w:rsidRDefault="001C6447" w:rsidP="00323B7F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 xml:space="preserve">- </w:t>
            </w:r>
            <w:r w:rsidR="00AC4680">
              <w:rPr>
                <w:rFonts w:cstheme="minorHAnsi"/>
                <w:spacing w:val="-4"/>
              </w:rPr>
              <w:t>automatyczne oczyszczanie</w:t>
            </w:r>
          </w:p>
          <w:p w:rsidR="00AC4680" w:rsidRDefault="00AC4680" w:rsidP="00323B7F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>- filtr elektrostatyczny</w:t>
            </w:r>
          </w:p>
          <w:p w:rsidR="00C2086B" w:rsidRPr="00323B7F" w:rsidRDefault="00AC4680" w:rsidP="00323B7F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>- tryb ciszy</w:t>
            </w:r>
          </w:p>
          <w:p w:rsidR="00C2086B" w:rsidRPr="00323B7F" w:rsidRDefault="00C2086B" w:rsidP="00323B7F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 w:rsidRPr="00323B7F">
              <w:rPr>
                <w:rFonts w:cstheme="minorHAnsi"/>
                <w:spacing w:val="-4"/>
              </w:rPr>
              <w:t>- obsługa z bezprzewodowego pilota zdalnego sterowania</w:t>
            </w:r>
          </w:p>
          <w:p w:rsidR="00C2086B" w:rsidRDefault="00C2086B" w:rsidP="0044660B">
            <w:pPr>
              <w:tabs>
                <w:tab w:val="num" w:pos="720"/>
              </w:tabs>
              <w:spacing w:after="0" w:line="240" w:lineRule="auto"/>
              <w:jc w:val="both"/>
              <w:rPr>
                <w:rFonts w:cstheme="minorHAnsi"/>
                <w:spacing w:val="-4"/>
              </w:rPr>
            </w:pPr>
            <w:r w:rsidRPr="00323B7F">
              <w:rPr>
                <w:rFonts w:cstheme="minorHAnsi"/>
                <w:spacing w:val="-4"/>
              </w:rPr>
              <w:t xml:space="preserve">- </w:t>
            </w:r>
            <w:r w:rsidR="00D11E8A" w:rsidRPr="00323B7F">
              <w:rPr>
                <w:rFonts w:cstheme="minorHAnsi"/>
                <w:spacing w:val="-4"/>
              </w:rPr>
              <w:t xml:space="preserve"> grawitacyjny </w:t>
            </w:r>
            <w:r w:rsidRPr="00323B7F">
              <w:rPr>
                <w:rFonts w:cstheme="minorHAnsi"/>
                <w:spacing w:val="-4"/>
              </w:rPr>
              <w:t>od</w:t>
            </w:r>
            <w:r w:rsidR="00FE7769" w:rsidRPr="00323B7F">
              <w:rPr>
                <w:rFonts w:cstheme="minorHAnsi"/>
                <w:spacing w:val="-4"/>
              </w:rPr>
              <w:t xml:space="preserve">pływ skroplin </w:t>
            </w:r>
          </w:p>
          <w:p w:rsidR="00271FD1" w:rsidRDefault="00271FD1" w:rsidP="0044660B">
            <w:pPr>
              <w:tabs>
                <w:tab w:val="num" w:pos="720"/>
              </w:tabs>
              <w:spacing w:after="0" w:line="240" w:lineRule="auto"/>
              <w:jc w:val="both"/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 xml:space="preserve">- </w:t>
            </w:r>
            <w:r w:rsidRPr="00FD429D">
              <w:rPr>
                <w:rFonts w:cstheme="minorHAnsi"/>
                <w:spacing w:val="-4"/>
              </w:rPr>
              <w:t>jednostka wewnętrzna: kolor biały</w:t>
            </w:r>
          </w:p>
          <w:p w:rsidR="00810ECE" w:rsidRPr="0044660B" w:rsidRDefault="00810ECE" w:rsidP="00FD429D">
            <w:pPr>
              <w:tabs>
                <w:tab w:val="num" w:pos="720"/>
              </w:tabs>
              <w:spacing w:after="0" w:line="240" w:lineRule="auto"/>
              <w:jc w:val="both"/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spacing w:val="-4"/>
              </w:rPr>
              <w:t xml:space="preserve">- </w:t>
            </w:r>
            <w:r w:rsidRPr="00FD429D">
              <w:rPr>
                <w:rFonts w:cstheme="minorHAnsi"/>
                <w:spacing w:val="-4"/>
              </w:rPr>
              <w:t xml:space="preserve">montaż jednostki zewnętrznej: </w:t>
            </w:r>
            <w:r w:rsidR="00FD429D">
              <w:rPr>
                <w:rFonts w:cstheme="minorHAnsi"/>
                <w:spacing w:val="-4"/>
              </w:rPr>
              <w:t xml:space="preserve">boczna ściana fasady przy </w:t>
            </w:r>
            <w:r w:rsidRPr="00FD429D">
              <w:rPr>
                <w:rFonts w:cstheme="minorHAnsi"/>
                <w:spacing w:val="-4"/>
              </w:rPr>
              <w:t>dach</w:t>
            </w:r>
            <w:r w:rsidR="00FD429D">
              <w:rPr>
                <w:rFonts w:cstheme="minorHAnsi"/>
                <w:spacing w:val="-4"/>
              </w:rPr>
              <w:t>u</w:t>
            </w:r>
            <w:r w:rsidRPr="00FD429D">
              <w:rPr>
                <w:rFonts w:cstheme="minorHAnsi"/>
                <w:spacing w:val="-4"/>
              </w:rPr>
              <w:t xml:space="preserve"> budynku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6B" w:rsidRPr="00323B7F" w:rsidRDefault="004902A8" w:rsidP="00323B7F">
            <w:pPr>
              <w:spacing w:after="0" w:line="240" w:lineRule="auto"/>
              <w:rPr>
                <w:rFonts w:eastAsia="Times New Roman" w:cstheme="minorHAnsi"/>
                <w:spacing w:val="-4"/>
                <w:lang w:eastAsia="pl-PL"/>
              </w:rPr>
            </w:pPr>
            <w:r>
              <w:rPr>
                <w:rFonts w:eastAsia="Times New Roman" w:cstheme="minorHAnsi"/>
                <w:spacing w:val="-4"/>
                <w:lang w:eastAsia="pl-PL"/>
              </w:rPr>
              <w:t>k</w:t>
            </w:r>
            <w:r w:rsidR="00FD429D">
              <w:rPr>
                <w:rFonts w:eastAsia="Times New Roman" w:cstheme="minorHAnsi"/>
                <w:spacing w:val="-4"/>
                <w:lang w:eastAsia="pl-PL"/>
              </w:rPr>
              <w:t>pl.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CE" w:rsidRPr="0012265B" w:rsidRDefault="00BC7417" w:rsidP="00323B7F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4"/>
                <w:lang w:eastAsia="pl-PL"/>
              </w:rPr>
            </w:pPr>
            <w:r w:rsidRPr="0012265B">
              <w:rPr>
                <w:rFonts w:eastAsia="Times New Roman" w:cstheme="minorHAnsi"/>
                <w:b/>
                <w:spacing w:val="-4"/>
                <w:lang w:eastAsia="pl-PL"/>
              </w:rPr>
              <w:t>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</w:p>
        </w:tc>
      </w:tr>
      <w:tr w:rsidR="00810ECE" w:rsidRPr="00323B7F" w:rsidTr="00810ECE">
        <w:trPr>
          <w:trHeight w:val="706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7" w:rsidRPr="00323B7F" w:rsidRDefault="00AC4680" w:rsidP="00323B7F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4"/>
                <w:lang w:eastAsia="pl-PL"/>
              </w:rPr>
            </w:pPr>
            <w:r>
              <w:rPr>
                <w:rFonts w:eastAsia="Times New Roman" w:cstheme="minorHAnsi"/>
                <w:b/>
                <w:spacing w:val="-4"/>
                <w:lang w:eastAsia="pl-PL"/>
              </w:rPr>
              <w:t>2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7" w:rsidRPr="00323B7F" w:rsidRDefault="001C6447" w:rsidP="001C6447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 w:rsidRPr="00323B7F">
              <w:rPr>
                <w:rFonts w:cstheme="minorHAnsi"/>
                <w:b/>
                <w:spacing w:val="-4"/>
              </w:rPr>
              <w:t xml:space="preserve">Klimatyzator typu </w:t>
            </w:r>
            <w:r>
              <w:rPr>
                <w:rFonts w:cstheme="minorHAnsi"/>
                <w:b/>
                <w:spacing w:val="-4"/>
              </w:rPr>
              <w:t>„</w:t>
            </w:r>
            <w:r w:rsidRPr="004902A8">
              <w:rPr>
                <w:rFonts w:cstheme="minorHAnsi"/>
                <w:b/>
                <w:spacing w:val="-4"/>
              </w:rPr>
              <w:t>split</w:t>
            </w:r>
            <w:r>
              <w:rPr>
                <w:rFonts w:cstheme="minorHAnsi"/>
                <w:b/>
                <w:spacing w:val="-4"/>
              </w:rPr>
              <w:t>”</w:t>
            </w:r>
            <w:r w:rsidRPr="00323B7F">
              <w:rPr>
                <w:rFonts w:cstheme="minorHAnsi"/>
                <w:b/>
                <w:spacing w:val="-4"/>
              </w:rPr>
              <w:t xml:space="preserve"> </w:t>
            </w:r>
            <w:r w:rsidR="004902A8">
              <w:rPr>
                <w:rFonts w:cstheme="minorHAnsi"/>
                <w:b/>
                <w:spacing w:val="-4"/>
              </w:rPr>
              <w:t xml:space="preserve">(jednostka wewnętrzna + jednostka zewnętrzna) </w:t>
            </w:r>
            <w:r w:rsidRPr="00323B7F">
              <w:rPr>
                <w:rFonts w:cstheme="minorHAnsi"/>
                <w:b/>
                <w:spacing w:val="-4"/>
              </w:rPr>
              <w:t xml:space="preserve">wraz z </w:t>
            </w:r>
            <w:r w:rsidR="00F50F1D">
              <w:rPr>
                <w:rFonts w:cstheme="minorHAnsi"/>
                <w:b/>
                <w:spacing w:val="-4"/>
              </w:rPr>
              <w:t xml:space="preserve">demontażem wyeksploatowanych jednostek wewnętrznych i zewnętrznych wraz z ich utylizacją oraz </w:t>
            </w:r>
            <w:r w:rsidRPr="00323B7F">
              <w:rPr>
                <w:rFonts w:cstheme="minorHAnsi"/>
                <w:b/>
                <w:spacing w:val="-4"/>
              </w:rPr>
              <w:t>montażem, uruchomieniem</w:t>
            </w:r>
            <w:r w:rsidR="00F50F1D">
              <w:rPr>
                <w:rFonts w:cstheme="minorHAnsi"/>
                <w:b/>
                <w:spacing w:val="-4"/>
              </w:rPr>
              <w:t xml:space="preserve"> nowych jednostek oraz</w:t>
            </w:r>
            <w:r w:rsidR="00AC4680">
              <w:rPr>
                <w:rFonts w:cstheme="minorHAnsi"/>
                <w:b/>
                <w:spacing w:val="-4"/>
              </w:rPr>
              <w:t xml:space="preserve"> serwisem na okres gwarancji</w:t>
            </w:r>
            <w:r w:rsidR="00F50F1D">
              <w:rPr>
                <w:rFonts w:cstheme="minorHAnsi"/>
                <w:b/>
                <w:spacing w:val="-4"/>
              </w:rPr>
              <w:t>:</w:t>
            </w:r>
          </w:p>
          <w:p w:rsidR="001C6447" w:rsidRDefault="001C6447" w:rsidP="001C6447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 w:rsidRPr="00323B7F">
              <w:rPr>
                <w:rFonts w:cstheme="minorHAnsi"/>
                <w:spacing w:val="-4"/>
              </w:rPr>
              <w:lastRenderedPageBreak/>
              <w:t xml:space="preserve">- moc chłodnicza </w:t>
            </w:r>
            <w:r w:rsidRPr="00F50F1D">
              <w:rPr>
                <w:rFonts w:cstheme="minorHAnsi"/>
                <w:b/>
                <w:spacing w:val="-4"/>
              </w:rPr>
              <w:t>5,0 kW</w:t>
            </w:r>
            <w:r w:rsidRPr="00323B7F">
              <w:rPr>
                <w:rFonts w:cstheme="minorHAnsi"/>
                <w:spacing w:val="-4"/>
              </w:rPr>
              <w:t xml:space="preserve"> </w:t>
            </w:r>
          </w:p>
          <w:p w:rsidR="00AC4680" w:rsidRDefault="00AC4680" w:rsidP="00AC4680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>- ekologiczny czynnik chłodniczy</w:t>
            </w:r>
          </w:p>
          <w:p w:rsidR="00AC4680" w:rsidRDefault="00AC4680" w:rsidP="00AC4680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>- automatyczne oczyszczanie</w:t>
            </w:r>
          </w:p>
          <w:p w:rsidR="00AC4680" w:rsidRDefault="00AC4680" w:rsidP="00AC4680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>- filtr elektrostatyczny</w:t>
            </w:r>
          </w:p>
          <w:p w:rsidR="001C6447" w:rsidRPr="00323B7F" w:rsidRDefault="00AC4680" w:rsidP="001C6447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>- tryb ciszy</w:t>
            </w:r>
          </w:p>
          <w:p w:rsidR="001C6447" w:rsidRPr="00323B7F" w:rsidRDefault="001C6447" w:rsidP="001C6447">
            <w:pPr>
              <w:shd w:val="clear" w:color="auto" w:fill="FFFFFF"/>
              <w:spacing w:after="0" w:line="240" w:lineRule="auto"/>
              <w:rPr>
                <w:rFonts w:cstheme="minorHAnsi"/>
                <w:spacing w:val="-4"/>
              </w:rPr>
            </w:pPr>
            <w:r w:rsidRPr="00323B7F">
              <w:rPr>
                <w:rFonts w:cstheme="minorHAnsi"/>
                <w:spacing w:val="-4"/>
              </w:rPr>
              <w:t>- obsługa z bezprzewodowego pilota zdalnego sterowania</w:t>
            </w:r>
          </w:p>
          <w:p w:rsidR="00810ECE" w:rsidRDefault="001C6447" w:rsidP="001C6447">
            <w:pPr>
              <w:tabs>
                <w:tab w:val="num" w:pos="720"/>
              </w:tabs>
              <w:spacing w:after="0" w:line="240" w:lineRule="auto"/>
              <w:jc w:val="both"/>
              <w:rPr>
                <w:rFonts w:cstheme="minorHAnsi"/>
                <w:spacing w:val="-4"/>
              </w:rPr>
            </w:pPr>
            <w:r w:rsidRPr="00323B7F">
              <w:rPr>
                <w:rFonts w:cstheme="minorHAnsi"/>
                <w:spacing w:val="-4"/>
              </w:rPr>
              <w:t xml:space="preserve">-  grawitacyjny odpływ skroplin </w:t>
            </w:r>
          </w:p>
          <w:p w:rsidR="00810ECE" w:rsidRPr="004902A8" w:rsidRDefault="00810ECE" w:rsidP="001C6447">
            <w:pPr>
              <w:tabs>
                <w:tab w:val="num" w:pos="720"/>
              </w:tabs>
              <w:spacing w:after="0" w:line="240" w:lineRule="auto"/>
              <w:jc w:val="both"/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 xml:space="preserve">- </w:t>
            </w:r>
            <w:r w:rsidRPr="004902A8">
              <w:rPr>
                <w:rFonts w:cstheme="minorHAnsi"/>
                <w:spacing w:val="-4"/>
              </w:rPr>
              <w:t>jednostka wewnętrzna: kolor biały</w:t>
            </w:r>
          </w:p>
          <w:p w:rsidR="00810ECE" w:rsidRPr="001C6447" w:rsidRDefault="00810ECE" w:rsidP="00A23A18">
            <w:pPr>
              <w:tabs>
                <w:tab w:val="num" w:pos="720"/>
              </w:tabs>
              <w:spacing w:after="0" w:line="240" w:lineRule="auto"/>
              <w:jc w:val="both"/>
              <w:rPr>
                <w:rFonts w:cstheme="minorHAnsi"/>
                <w:spacing w:val="-4"/>
              </w:rPr>
            </w:pPr>
            <w:r w:rsidRPr="004902A8">
              <w:rPr>
                <w:rFonts w:cstheme="minorHAnsi"/>
                <w:spacing w:val="-4"/>
              </w:rPr>
              <w:t xml:space="preserve">- montaż jednostki zewnętrznej: </w:t>
            </w:r>
            <w:r w:rsidR="00A23A18">
              <w:rPr>
                <w:rFonts w:cstheme="minorHAnsi"/>
                <w:spacing w:val="-4"/>
              </w:rPr>
              <w:t>dach</w:t>
            </w:r>
            <w:r w:rsidRPr="004902A8">
              <w:rPr>
                <w:rFonts w:cstheme="minorHAnsi"/>
                <w:spacing w:val="-4"/>
              </w:rPr>
              <w:t xml:space="preserve"> budynku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7" w:rsidRPr="00323B7F" w:rsidRDefault="004902A8" w:rsidP="004902A8">
            <w:pPr>
              <w:spacing w:after="0" w:line="240" w:lineRule="auto"/>
              <w:rPr>
                <w:rFonts w:eastAsia="Times New Roman" w:cstheme="minorHAnsi"/>
                <w:spacing w:val="-4"/>
                <w:lang w:eastAsia="pl-PL"/>
              </w:rPr>
            </w:pPr>
            <w:r>
              <w:rPr>
                <w:rFonts w:eastAsia="Times New Roman" w:cstheme="minorHAnsi"/>
                <w:spacing w:val="-4"/>
                <w:lang w:eastAsia="pl-PL"/>
              </w:rPr>
              <w:lastRenderedPageBreak/>
              <w:t>kpl</w:t>
            </w:r>
            <w:r w:rsidR="001C6447">
              <w:rPr>
                <w:rFonts w:eastAsia="Times New Roman" w:cstheme="minorHAnsi"/>
                <w:spacing w:val="-4"/>
                <w:lang w:eastAsia="pl-PL"/>
              </w:rPr>
              <w:t>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CE" w:rsidRPr="0012265B" w:rsidRDefault="004902A8" w:rsidP="00323B7F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4"/>
                <w:highlight w:val="cyan"/>
                <w:lang w:eastAsia="pl-PL"/>
              </w:rPr>
            </w:pPr>
            <w:r w:rsidRPr="0012265B">
              <w:rPr>
                <w:rFonts w:eastAsia="Times New Roman" w:cstheme="minorHAnsi"/>
                <w:b/>
                <w:spacing w:val="-4"/>
                <w:lang w:eastAsia="pl-PL"/>
              </w:rPr>
              <w:t>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7" w:rsidRPr="0044660B" w:rsidRDefault="001C6447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7" w:rsidRPr="0044660B" w:rsidRDefault="001C6447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7" w:rsidRPr="0044660B" w:rsidRDefault="001C6447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7" w:rsidRPr="0044660B" w:rsidRDefault="001C6447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7" w:rsidRPr="0044660B" w:rsidRDefault="001C6447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</w:p>
        </w:tc>
      </w:tr>
      <w:tr w:rsidR="00C2086B" w:rsidRPr="00323B7F" w:rsidTr="0044660B">
        <w:trPr>
          <w:trHeight w:val="417"/>
        </w:trPr>
        <w:tc>
          <w:tcPr>
            <w:tcW w:w="33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6B" w:rsidRPr="0044660B" w:rsidRDefault="00C2086B" w:rsidP="00323B7F">
            <w:pPr>
              <w:spacing w:after="0" w:line="240" w:lineRule="auto"/>
              <w:jc w:val="right"/>
              <w:rPr>
                <w:rFonts w:eastAsia="Times New Roman" w:cstheme="minorHAnsi"/>
                <w:spacing w:val="-4"/>
                <w:lang w:eastAsia="pl-PL"/>
              </w:rPr>
            </w:pPr>
            <w:r w:rsidRPr="004902A8">
              <w:rPr>
                <w:rFonts w:eastAsia="Times New Roman" w:cstheme="minorHAnsi"/>
                <w:b/>
                <w:spacing w:val="-4"/>
                <w:lang w:eastAsia="pl-PL"/>
              </w:rPr>
              <w:t>RAZEM</w:t>
            </w:r>
            <w:r w:rsidRPr="0044660B">
              <w:rPr>
                <w:rFonts w:eastAsia="Times New Roman" w:cstheme="minorHAnsi"/>
                <w:spacing w:val="-4"/>
                <w:lang w:eastAsia="pl-PL"/>
              </w:rPr>
              <w:t>: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86B" w:rsidRPr="0044660B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lang w:eastAsia="pl-PL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86B" w:rsidRPr="00323B7F" w:rsidRDefault="0044660B" w:rsidP="0044660B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23%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86B" w:rsidRPr="00323B7F" w:rsidRDefault="00C2086B" w:rsidP="00323B7F">
            <w:pPr>
              <w:spacing w:after="0" w:line="240" w:lineRule="auto"/>
              <w:jc w:val="center"/>
              <w:rPr>
                <w:rFonts w:eastAsia="Times New Roman" w:cstheme="minorHAnsi"/>
                <w:spacing w:val="-4"/>
                <w:u w:val="single"/>
                <w:lang w:eastAsia="pl-PL"/>
              </w:rPr>
            </w:pPr>
          </w:p>
        </w:tc>
      </w:tr>
    </w:tbl>
    <w:p w:rsidR="00C2086B" w:rsidRPr="00323B7F" w:rsidRDefault="00C2086B" w:rsidP="00323B7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2086B" w:rsidRDefault="00C2086B" w:rsidP="00323B7F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44660B" w:rsidRPr="00323B7F" w:rsidRDefault="0044660B" w:rsidP="00323B7F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C2086B" w:rsidRPr="00323B7F" w:rsidRDefault="00C2086B" w:rsidP="00323B7F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323B7F">
        <w:rPr>
          <w:rFonts w:eastAsia="Times New Roman" w:cstheme="minorHAnsi"/>
          <w:lang w:eastAsia="pl-PL"/>
        </w:rPr>
        <w:t xml:space="preserve">                  ............………..........................................................</w:t>
      </w:r>
    </w:p>
    <w:p w:rsidR="00BB7E80" w:rsidRDefault="00C2086B" w:rsidP="004C1957">
      <w:pPr>
        <w:spacing w:after="0" w:line="240" w:lineRule="auto"/>
        <w:jc w:val="right"/>
        <w:rPr>
          <w:rFonts w:eastAsia="Times New Roman" w:cstheme="minorHAnsi"/>
          <w:kern w:val="2"/>
          <w:sz w:val="18"/>
          <w:szCs w:val="18"/>
          <w:lang w:eastAsia="ar-SA"/>
        </w:rPr>
      </w:pPr>
      <w:r w:rsidRPr="0044660B">
        <w:rPr>
          <w:rFonts w:eastAsia="Times New Roman" w:cstheme="minorHAnsi"/>
          <w:sz w:val="18"/>
          <w:szCs w:val="18"/>
          <w:lang w:eastAsia="pl-PL"/>
        </w:rPr>
        <w:t>(</w:t>
      </w:r>
      <w:r w:rsidR="009750BD" w:rsidRPr="00F04F58">
        <w:rPr>
          <w:rFonts w:eastAsia="Times New Roman" w:cstheme="minorHAnsi"/>
          <w:kern w:val="2"/>
          <w:sz w:val="18"/>
          <w:szCs w:val="18"/>
          <w:lang w:eastAsia="ar-SA"/>
        </w:rPr>
        <w:t>podpisy upełnomocnionych przedstawicieli Wykonawcy</w:t>
      </w:r>
    </w:p>
    <w:p w:rsidR="004C1957" w:rsidRPr="00323B7F" w:rsidRDefault="004C1957" w:rsidP="004C1957">
      <w:pPr>
        <w:spacing w:after="0" w:line="240" w:lineRule="auto"/>
        <w:rPr>
          <w:rFonts w:cstheme="minorHAnsi"/>
        </w:rPr>
      </w:pPr>
    </w:p>
    <w:sectPr w:rsidR="004C1957" w:rsidRPr="00323B7F" w:rsidSect="004C1957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D9" w:rsidRDefault="00EB2BD9" w:rsidP="007F5B3B">
      <w:pPr>
        <w:spacing w:after="0" w:line="240" w:lineRule="auto"/>
      </w:pPr>
      <w:r>
        <w:separator/>
      </w:r>
    </w:p>
  </w:endnote>
  <w:endnote w:type="continuationSeparator" w:id="0">
    <w:p w:rsidR="00EB2BD9" w:rsidRDefault="00EB2BD9" w:rsidP="007F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D9" w:rsidRDefault="00EB2BD9" w:rsidP="007F5B3B">
      <w:pPr>
        <w:spacing w:after="0" w:line="240" w:lineRule="auto"/>
      </w:pPr>
      <w:r>
        <w:separator/>
      </w:r>
    </w:p>
  </w:footnote>
  <w:footnote w:type="continuationSeparator" w:id="0">
    <w:p w:rsidR="00EB2BD9" w:rsidRDefault="00EB2BD9" w:rsidP="007F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D77"/>
    <w:multiLevelType w:val="hybridMultilevel"/>
    <w:tmpl w:val="DE445554"/>
    <w:lvl w:ilvl="0" w:tplc="9E4089A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C97CD7"/>
    <w:multiLevelType w:val="hybridMultilevel"/>
    <w:tmpl w:val="C4D6EBE6"/>
    <w:lvl w:ilvl="0" w:tplc="65721C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D32"/>
    <w:multiLevelType w:val="hybridMultilevel"/>
    <w:tmpl w:val="A5705CC8"/>
    <w:lvl w:ilvl="0" w:tplc="BEA421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7486"/>
    <w:multiLevelType w:val="hybridMultilevel"/>
    <w:tmpl w:val="3DEE26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4077"/>
    <w:multiLevelType w:val="hybridMultilevel"/>
    <w:tmpl w:val="3754EBD8"/>
    <w:lvl w:ilvl="0" w:tplc="735C2A16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843649"/>
    <w:multiLevelType w:val="hybridMultilevel"/>
    <w:tmpl w:val="2918DD2C"/>
    <w:lvl w:ilvl="0" w:tplc="5C06C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2EAA"/>
    <w:multiLevelType w:val="hybridMultilevel"/>
    <w:tmpl w:val="DFC40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566CB"/>
    <w:multiLevelType w:val="hybridMultilevel"/>
    <w:tmpl w:val="7016563C"/>
    <w:lvl w:ilvl="0" w:tplc="332CA6AA">
      <w:start w:val="1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735A9FBC"/>
    <w:lvl w:ilvl="0" w:tplc="72628ED2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C31CAE"/>
    <w:multiLevelType w:val="hybridMultilevel"/>
    <w:tmpl w:val="9E12ACE6"/>
    <w:lvl w:ilvl="0" w:tplc="85BAC3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2C0D60"/>
    <w:multiLevelType w:val="hybridMultilevel"/>
    <w:tmpl w:val="335E1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57F27"/>
    <w:multiLevelType w:val="hybridMultilevel"/>
    <w:tmpl w:val="9928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24286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080A"/>
    <w:multiLevelType w:val="hybridMultilevel"/>
    <w:tmpl w:val="B858BA80"/>
    <w:lvl w:ilvl="0" w:tplc="88D8645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50D28"/>
    <w:multiLevelType w:val="hybridMultilevel"/>
    <w:tmpl w:val="8F403110"/>
    <w:lvl w:ilvl="0" w:tplc="78C827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F1100C"/>
    <w:multiLevelType w:val="hybridMultilevel"/>
    <w:tmpl w:val="77B6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A7D94"/>
    <w:multiLevelType w:val="hybridMultilevel"/>
    <w:tmpl w:val="A04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26A18"/>
    <w:multiLevelType w:val="hybridMultilevel"/>
    <w:tmpl w:val="0B10DAD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14C27CC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A5E04"/>
    <w:multiLevelType w:val="hybridMultilevel"/>
    <w:tmpl w:val="5B7AC2D2"/>
    <w:lvl w:ilvl="0" w:tplc="A42CB05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F3BF8"/>
    <w:multiLevelType w:val="hybridMultilevel"/>
    <w:tmpl w:val="E39467CC"/>
    <w:lvl w:ilvl="0" w:tplc="CC78A4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516BEE"/>
    <w:multiLevelType w:val="hybridMultilevel"/>
    <w:tmpl w:val="E0246712"/>
    <w:lvl w:ilvl="0" w:tplc="8764A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416CB"/>
    <w:multiLevelType w:val="hybridMultilevel"/>
    <w:tmpl w:val="0F941B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79C6902"/>
    <w:multiLevelType w:val="hybridMultilevel"/>
    <w:tmpl w:val="C65409E6"/>
    <w:lvl w:ilvl="0" w:tplc="9CB2D3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273D47"/>
    <w:multiLevelType w:val="hybridMultilevel"/>
    <w:tmpl w:val="F56AA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00AB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52C01"/>
    <w:multiLevelType w:val="hybridMultilevel"/>
    <w:tmpl w:val="77B6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4186A"/>
    <w:multiLevelType w:val="hybridMultilevel"/>
    <w:tmpl w:val="8B1E79F2"/>
    <w:lvl w:ilvl="0" w:tplc="AE3A7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AC278B"/>
    <w:multiLevelType w:val="hybridMultilevel"/>
    <w:tmpl w:val="588C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E2EFE"/>
    <w:multiLevelType w:val="hybridMultilevel"/>
    <w:tmpl w:val="0DF2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3475A"/>
    <w:multiLevelType w:val="hybridMultilevel"/>
    <w:tmpl w:val="1F0EE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C748E"/>
    <w:multiLevelType w:val="hybridMultilevel"/>
    <w:tmpl w:val="991AE222"/>
    <w:lvl w:ilvl="0" w:tplc="660C5038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575A6"/>
    <w:multiLevelType w:val="hybridMultilevel"/>
    <w:tmpl w:val="7D64E0B2"/>
    <w:lvl w:ilvl="0" w:tplc="23A8465C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702DF"/>
    <w:multiLevelType w:val="hybridMultilevel"/>
    <w:tmpl w:val="D256AF26"/>
    <w:lvl w:ilvl="0" w:tplc="F72A87E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D063D"/>
    <w:multiLevelType w:val="hybridMultilevel"/>
    <w:tmpl w:val="EA72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738B6"/>
    <w:multiLevelType w:val="hybridMultilevel"/>
    <w:tmpl w:val="C7E665A6"/>
    <w:lvl w:ilvl="0" w:tplc="D06A18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226BC"/>
    <w:multiLevelType w:val="hybridMultilevel"/>
    <w:tmpl w:val="7C2E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A3EBC"/>
    <w:multiLevelType w:val="hybridMultilevel"/>
    <w:tmpl w:val="E8EE7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9492B"/>
    <w:multiLevelType w:val="hybridMultilevel"/>
    <w:tmpl w:val="7902AB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7C178D8"/>
    <w:multiLevelType w:val="hybridMultilevel"/>
    <w:tmpl w:val="011AC436"/>
    <w:lvl w:ilvl="0" w:tplc="C19613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327A1"/>
    <w:multiLevelType w:val="hybridMultilevel"/>
    <w:tmpl w:val="79BA5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41"/>
  </w:num>
  <w:num w:numId="6">
    <w:abstractNumId w:val="3"/>
  </w:num>
  <w:num w:numId="7">
    <w:abstractNumId w:val="35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6"/>
  </w:num>
  <w:num w:numId="11">
    <w:abstractNumId w:val="7"/>
  </w:num>
  <w:num w:numId="12">
    <w:abstractNumId w:val="17"/>
  </w:num>
  <w:num w:numId="13">
    <w:abstractNumId w:val="23"/>
  </w:num>
  <w:num w:numId="14">
    <w:abstractNumId w:val="5"/>
  </w:num>
  <w:num w:numId="15">
    <w:abstractNumId w:val="3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1"/>
  </w:num>
  <w:num w:numId="25">
    <w:abstractNumId w:val="4"/>
  </w:num>
  <w:num w:numId="26">
    <w:abstractNumId w:val="8"/>
  </w:num>
  <w:num w:numId="27">
    <w:abstractNumId w:val="19"/>
  </w:num>
  <w:num w:numId="28">
    <w:abstractNumId w:val="34"/>
  </w:num>
  <w:num w:numId="29">
    <w:abstractNumId w:val="40"/>
  </w:num>
  <w:num w:numId="30">
    <w:abstractNumId w:val="31"/>
  </w:num>
  <w:num w:numId="31">
    <w:abstractNumId w:val="37"/>
  </w:num>
  <w:num w:numId="32">
    <w:abstractNumId w:val="1"/>
  </w:num>
  <w:num w:numId="33">
    <w:abstractNumId w:val="42"/>
  </w:num>
  <w:num w:numId="34">
    <w:abstractNumId w:val="25"/>
  </w:num>
  <w:num w:numId="35">
    <w:abstractNumId w:val="27"/>
  </w:num>
  <w:num w:numId="36">
    <w:abstractNumId w:val="29"/>
  </w:num>
  <w:num w:numId="37">
    <w:abstractNumId w:val="16"/>
  </w:num>
  <w:num w:numId="38">
    <w:abstractNumId w:val="10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1"/>
  </w:num>
  <w:num w:numId="45">
    <w:abstractNumId w:val="0"/>
  </w:num>
  <w:num w:numId="46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F6"/>
    <w:rsid w:val="00055D95"/>
    <w:rsid w:val="000865B0"/>
    <w:rsid w:val="00096C0C"/>
    <w:rsid w:val="000A2FD3"/>
    <w:rsid w:val="000B284B"/>
    <w:rsid w:val="000C07CA"/>
    <w:rsid w:val="000C65B9"/>
    <w:rsid w:val="000D4EA6"/>
    <w:rsid w:val="00102FE2"/>
    <w:rsid w:val="0012265B"/>
    <w:rsid w:val="00152080"/>
    <w:rsid w:val="00157340"/>
    <w:rsid w:val="00173DF8"/>
    <w:rsid w:val="00193101"/>
    <w:rsid w:val="001C525D"/>
    <w:rsid w:val="001C6447"/>
    <w:rsid w:val="001C66E6"/>
    <w:rsid w:val="001D43B9"/>
    <w:rsid w:val="001D7F49"/>
    <w:rsid w:val="001F7E19"/>
    <w:rsid w:val="002636F5"/>
    <w:rsid w:val="00271FD1"/>
    <w:rsid w:val="002F1067"/>
    <w:rsid w:val="002F52ED"/>
    <w:rsid w:val="00315613"/>
    <w:rsid w:val="00323B7F"/>
    <w:rsid w:val="003441E0"/>
    <w:rsid w:val="00377CC6"/>
    <w:rsid w:val="003C25A9"/>
    <w:rsid w:val="003C599B"/>
    <w:rsid w:val="003E0B88"/>
    <w:rsid w:val="003E3A4D"/>
    <w:rsid w:val="00425D2B"/>
    <w:rsid w:val="0043698D"/>
    <w:rsid w:val="0044660B"/>
    <w:rsid w:val="00470B92"/>
    <w:rsid w:val="004902A8"/>
    <w:rsid w:val="004C1957"/>
    <w:rsid w:val="004C5182"/>
    <w:rsid w:val="00510DCE"/>
    <w:rsid w:val="00511FBB"/>
    <w:rsid w:val="00521F3E"/>
    <w:rsid w:val="00566281"/>
    <w:rsid w:val="0058621A"/>
    <w:rsid w:val="005A0EFC"/>
    <w:rsid w:val="005B4766"/>
    <w:rsid w:val="006151B6"/>
    <w:rsid w:val="0064452E"/>
    <w:rsid w:val="006463F9"/>
    <w:rsid w:val="006734FF"/>
    <w:rsid w:val="0068022A"/>
    <w:rsid w:val="006B15BB"/>
    <w:rsid w:val="006E48C6"/>
    <w:rsid w:val="006F3CAE"/>
    <w:rsid w:val="006F5D2A"/>
    <w:rsid w:val="007033C3"/>
    <w:rsid w:val="007222DB"/>
    <w:rsid w:val="0074220D"/>
    <w:rsid w:val="00752277"/>
    <w:rsid w:val="00760FAF"/>
    <w:rsid w:val="00774CCC"/>
    <w:rsid w:val="00785020"/>
    <w:rsid w:val="007B2D6A"/>
    <w:rsid w:val="007C5CC0"/>
    <w:rsid w:val="007E752B"/>
    <w:rsid w:val="007F5B3B"/>
    <w:rsid w:val="00810ECE"/>
    <w:rsid w:val="00816739"/>
    <w:rsid w:val="00817FEF"/>
    <w:rsid w:val="00822876"/>
    <w:rsid w:val="008629F3"/>
    <w:rsid w:val="00880CA2"/>
    <w:rsid w:val="0092686E"/>
    <w:rsid w:val="009630BF"/>
    <w:rsid w:val="009750BD"/>
    <w:rsid w:val="009804A2"/>
    <w:rsid w:val="0098197A"/>
    <w:rsid w:val="00982121"/>
    <w:rsid w:val="00991BF9"/>
    <w:rsid w:val="009A720B"/>
    <w:rsid w:val="009C2EC8"/>
    <w:rsid w:val="009C403D"/>
    <w:rsid w:val="00A05BF5"/>
    <w:rsid w:val="00A07496"/>
    <w:rsid w:val="00A23A18"/>
    <w:rsid w:val="00A27DA1"/>
    <w:rsid w:val="00A32153"/>
    <w:rsid w:val="00A5184E"/>
    <w:rsid w:val="00A63BB9"/>
    <w:rsid w:val="00A71A18"/>
    <w:rsid w:val="00A87333"/>
    <w:rsid w:val="00AB4942"/>
    <w:rsid w:val="00AC4680"/>
    <w:rsid w:val="00AC7513"/>
    <w:rsid w:val="00B127D9"/>
    <w:rsid w:val="00B140BF"/>
    <w:rsid w:val="00B21A3D"/>
    <w:rsid w:val="00B2763F"/>
    <w:rsid w:val="00B562FA"/>
    <w:rsid w:val="00B80484"/>
    <w:rsid w:val="00BA5A40"/>
    <w:rsid w:val="00BB7E80"/>
    <w:rsid w:val="00BC7417"/>
    <w:rsid w:val="00C166D0"/>
    <w:rsid w:val="00C2029F"/>
    <w:rsid w:val="00C2086B"/>
    <w:rsid w:val="00C33327"/>
    <w:rsid w:val="00C657A7"/>
    <w:rsid w:val="00C87665"/>
    <w:rsid w:val="00CA33FA"/>
    <w:rsid w:val="00CC71F9"/>
    <w:rsid w:val="00CD7CF6"/>
    <w:rsid w:val="00CF3A76"/>
    <w:rsid w:val="00D11E8A"/>
    <w:rsid w:val="00D21C84"/>
    <w:rsid w:val="00D303CE"/>
    <w:rsid w:val="00D60216"/>
    <w:rsid w:val="00D703CC"/>
    <w:rsid w:val="00D802EF"/>
    <w:rsid w:val="00DA314E"/>
    <w:rsid w:val="00DA54B7"/>
    <w:rsid w:val="00DA5AE2"/>
    <w:rsid w:val="00DC14BD"/>
    <w:rsid w:val="00DC7D6D"/>
    <w:rsid w:val="00E03B48"/>
    <w:rsid w:val="00E31B16"/>
    <w:rsid w:val="00E365C0"/>
    <w:rsid w:val="00E502A8"/>
    <w:rsid w:val="00E733F5"/>
    <w:rsid w:val="00EB2BD9"/>
    <w:rsid w:val="00ED629D"/>
    <w:rsid w:val="00F04F58"/>
    <w:rsid w:val="00F24F93"/>
    <w:rsid w:val="00F41BF7"/>
    <w:rsid w:val="00F43A96"/>
    <w:rsid w:val="00F46AAE"/>
    <w:rsid w:val="00F50F1D"/>
    <w:rsid w:val="00F616C4"/>
    <w:rsid w:val="00F6443C"/>
    <w:rsid w:val="00F66453"/>
    <w:rsid w:val="00F714E1"/>
    <w:rsid w:val="00F8453B"/>
    <w:rsid w:val="00FC7801"/>
    <w:rsid w:val="00FD429D"/>
    <w:rsid w:val="00FD5AF5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D29CE-E259-4369-BA2E-70A86C25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C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D7CF6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99"/>
    <w:qFormat/>
    <w:locked/>
    <w:rsid w:val="00CD7CF6"/>
    <w:rPr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CD7CF6"/>
    <w:pPr>
      <w:suppressAutoHyphens/>
      <w:ind w:left="720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C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C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49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1A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nhideWhenUsed/>
    <w:rsid w:val="007F5B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B3B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17F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7F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7A"/>
  </w:style>
  <w:style w:type="table" w:styleId="Tabela-Siatka">
    <w:name w:val="Table Grid"/>
    <w:basedOn w:val="Standardowy"/>
    <w:uiPriority w:val="39"/>
    <w:rsid w:val="000B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 06</cp:lastModifiedBy>
  <cp:revision>26</cp:revision>
  <cp:lastPrinted>2024-06-27T10:17:00Z</cp:lastPrinted>
  <dcterms:created xsi:type="dcterms:W3CDTF">2021-11-03T12:17:00Z</dcterms:created>
  <dcterms:modified xsi:type="dcterms:W3CDTF">2024-06-27T10:17:00Z</dcterms:modified>
</cp:coreProperties>
</file>