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AAC088C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54771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/PN/2021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9E9F046" w14:textId="77777777" w:rsidR="00CA3D53" w:rsidRPr="00B5301C" w:rsidRDefault="00CA3D53" w:rsidP="00632203">
      <w:pPr>
        <w:widowControl w:val="0"/>
        <w:spacing w:before="31" w:after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</w:rPr>
        <w:t>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482E15AE" w14:textId="0852A2A8" w:rsidR="00CA3D53" w:rsidRPr="00632203" w:rsidRDefault="00632203" w:rsidP="00632203">
      <w:pPr>
        <w:widowControl w:val="0"/>
        <w:ind w:left="5954"/>
        <w:jc w:val="center"/>
        <w:rPr>
          <w:rFonts w:eastAsia="Cambria" w:cstheme="minorHAnsi"/>
          <w:sz w:val="20"/>
        </w:rPr>
      </w:pPr>
      <w:r w:rsidRPr="00632203">
        <w:rPr>
          <w:rFonts w:eastAsia="Cambria" w:cstheme="minorHAnsi"/>
          <w:i/>
          <w:position w:val="-1"/>
          <w:sz w:val="20"/>
        </w:rPr>
        <w:t>(</w:t>
      </w:r>
      <w:r w:rsidR="00CA3D53" w:rsidRPr="00632203">
        <w:rPr>
          <w:rFonts w:eastAsia="Cambria" w:cstheme="minorHAnsi"/>
          <w:i/>
          <w:position w:val="-1"/>
          <w:sz w:val="20"/>
        </w:rPr>
        <w:t>P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i</w:t>
      </w:r>
      <w:r w:rsidR="00CA3D53" w:rsidRPr="00632203">
        <w:rPr>
          <w:rFonts w:eastAsia="Cambria" w:cstheme="minorHAnsi"/>
          <w:i/>
          <w:position w:val="-1"/>
          <w:sz w:val="20"/>
        </w:rPr>
        <w:t>e</w:t>
      </w:r>
      <w:r w:rsidR="00CA3D53" w:rsidRPr="00632203">
        <w:rPr>
          <w:rFonts w:eastAsia="Cambria" w:cstheme="minorHAnsi"/>
          <w:i/>
          <w:spacing w:val="3"/>
          <w:position w:val="-1"/>
          <w:sz w:val="20"/>
        </w:rPr>
        <w:t>c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z</w:t>
      </w:r>
      <w:r w:rsidR="00CA3D53" w:rsidRPr="00632203">
        <w:rPr>
          <w:rFonts w:eastAsia="Cambria" w:cstheme="minorHAnsi"/>
          <w:i/>
          <w:spacing w:val="1"/>
          <w:position w:val="-1"/>
          <w:sz w:val="20"/>
        </w:rPr>
        <w:t>ęć Wykonawcy</w:t>
      </w:r>
      <w:r w:rsidRPr="00632203">
        <w:rPr>
          <w:rFonts w:eastAsia="Cambria" w:cstheme="minorHAnsi"/>
          <w:i/>
          <w:spacing w:val="1"/>
          <w:position w:val="-1"/>
          <w:sz w:val="20"/>
        </w:rPr>
        <w:t>)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B5301C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</w:rPr>
        <w:t>n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-3"/>
        </w:rPr>
        <w:t xml:space="preserve"> </w:t>
      </w:r>
      <w:r w:rsidRPr="00B5301C">
        <w:rPr>
          <w:rFonts w:eastAsia="Cambria" w:cstheme="minorHAnsi"/>
          <w:i/>
        </w:rPr>
        <w:t>N</w:t>
      </w:r>
      <w:r w:rsidRPr="00B5301C">
        <w:rPr>
          <w:rFonts w:eastAsia="Cambria" w:cstheme="minorHAnsi"/>
          <w:i/>
          <w:spacing w:val="1"/>
        </w:rPr>
        <w:t>I</w:t>
      </w:r>
      <w:r w:rsidRPr="00B5301C">
        <w:rPr>
          <w:rFonts w:eastAsia="Cambria" w:cstheme="minorHAnsi"/>
          <w:i/>
        </w:rPr>
        <w:t>P</w:t>
      </w:r>
      <w:r w:rsidRPr="00B5301C">
        <w:rPr>
          <w:rFonts w:eastAsia="Cambria" w:cstheme="minorHAnsi"/>
          <w:i/>
        </w:rPr>
        <w:tab/>
      </w:r>
      <w:r w:rsidRPr="00B5301C">
        <w:rPr>
          <w:rFonts w:eastAsia="Cambria" w:cstheme="minorHAnsi"/>
          <w:i/>
          <w:spacing w:val="-1"/>
        </w:rPr>
        <w:t>n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-1"/>
        </w:rPr>
        <w:t xml:space="preserve"> 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2"/>
        </w:rPr>
        <w:t>e</w:t>
      </w:r>
      <w:r w:rsidRPr="00B5301C">
        <w:rPr>
          <w:rFonts w:eastAsia="Cambria" w:cstheme="minorHAnsi"/>
          <w:i/>
          <w:spacing w:val="-1"/>
        </w:rPr>
        <w:t>g</w:t>
      </w:r>
      <w:r w:rsidRPr="00B5301C">
        <w:rPr>
          <w:rFonts w:eastAsia="Cambria" w:cstheme="minorHAnsi"/>
          <w:i/>
        </w:rPr>
        <w:t>o</w:t>
      </w:r>
      <w:r w:rsidRPr="00B5301C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T</w:t>
      </w:r>
      <w:r w:rsidRPr="00B5301C">
        <w:rPr>
          <w:rFonts w:eastAsia="Cambria" w:cstheme="minorHAnsi"/>
          <w:spacing w:val="-2"/>
        </w:rPr>
        <w:t>e</w:t>
      </w:r>
      <w:r w:rsidRPr="00B5301C">
        <w:rPr>
          <w:rFonts w:eastAsia="Cambria" w:cstheme="minorHAnsi"/>
          <w:spacing w:val="1"/>
        </w:rPr>
        <w:t>l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-4"/>
        </w:rPr>
        <w:t xml:space="preserve"> 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Fa</w:t>
      </w:r>
      <w:r w:rsidRPr="00B5301C">
        <w:rPr>
          <w:rFonts w:eastAsia="Cambria" w:cstheme="minorHAnsi"/>
        </w:rPr>
        <w:t>x......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6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</w:p>
    <w:p w14:paraId="099EDCFD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6F2D412" w14:textId="6C715C1E" w:rsidR="003F1BD8" w:rsidRPr="00632203" w:rsidRDefault="00CA3D53" w:rsidP="000C5DF4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 w:rsidRPr="00B5301C">
        <w:rPr>
          <w:rFonts w:eastAsia="Calibri" w:cstheme="minorHAnsi"/>
        </w:rPr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w Gdańsku (postępowanie nr </w:t>
      </w:r>
      <w:r w:rsidRPr="00B5301C">
        <w:rPr>
          <w:rFonts w:cstheme="minorHAnsi"/>
          <w:b/>
        </w:rPr>
        <w:t>ZP/27-</w:t>
      </w:r>
      <w:r w:rsidR="003F1BD8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/PN/2021</w:t>
      </w:r>
      <w:r w:rsidRPr="00B5301C">
        <w:rPr>
          <w:rFonts w:eastAsia="Calibri" w:cstheme="minorHAnsi"/>
        </w:rPr>
        <w:t>) na:</w:t>
      </w:r>
      <w:r w:rsidRPr="00B5301C">
        <w:rPr>
          <w:rFonts w:eastAsia="Calibri" w:cstheme="minorHAnsi"/>
          <w:b/>
        </w:rPr>
        <w:t xml:space="preserve"> </w:t>
      </w:r>
      <w:r w:rsidR="003F1BD8" w:rsidRPr="003F1BD8">
        <w:rPr>
          <w:rFonts w:cstheme="minorHAnsi"/>
          <w:b/>
          <w:bCs/>
        </w:rPr>
        <w:t>„Dostaw</w:t>
      </w:r>
      <w:r w:rsidR="003F1BD8">
        <w:rPr>
          <w:rFonts w:cstheme="minorHAnsi"/>
          <w:b/>
          <w:bCs/>
        </w:rPr>
        <w:t>ę</w:t>
      </w:r>
      <w:r w:rsidR="003F1BD8" w:rsidRPr="003F1BD8">
        <w:rPr>
          <w:rFonts w:cstheme="minorHAnsi"/>
          <w:b/>
          <w:bCs/>
        </w:rPr>
        <w:t xml:space="preserve"> wyposażonej jednostki pływającej typu RIB z przyczepą do transportu”</w:t>
      </w:r>
      <w:r w:rsidR="00542A9A">
        <w:rPr>
          <w:rFonts w:cstheme="minorHAnsi"/>
          <w:b/>
          <w:bCs/>
        </w:rPr>
        <w:t>:</w:t>
      </w:r>
    </w:p>
    <w:p w14:paraId="31C6C051" w14:textId="2B338138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dostawę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tbl>
      <w:tblPr>
        <w:tblW w:w="8306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3827"/>
      </w:tblGrid>
      <w:tr w:rsidR="00C10EB2" w:rsidRPr="00B5301C" w14:paraId="0088986A" w14:textId="77777777" w:rsidTr="003F1BD8">
        <w:trPr>
          <w:trHeight w:hRule="exact" w:val="255"/>
          <w:tblHeader/>
        </w:trPr>
        <w:tc>
          <w:tcPr>
            <w:tcW w:w="4479" w:type="dxa"/>
            <w:shd w:val="clear" w:color="auto" w:fill="D9D9D9" w:themeFill="background1" w:themeFillShade="D9"/>
            <w:vAlign w:val="center"/>
          </w:tcPr>
          <w:p w14:paraId="55A55FF2" w14:textId="63C5E07E" w:rsidR="00C10EB2" w:rsidRPr="00B5301C" w:rsidRDefault="003F1BD8" w:rsidP="00A91823">
            <w:pPr>
              <w:spacing w:after="0" w:line="72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 zamówienia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EB668" w14:textId="38742FBF" w:rsidR="00C10EB2" w:rsidRPr="00B5301C" w:rsidRDefault="003F1BD8" w:rsidP="00A91823">
            <w:pPr>
              <w:spacing w:after="0" w:line="72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Cena brutto</w:t>
            </w:r>
          </w:p>
        </w:tc>
      </w:tr>
      <w:tr w:rsidR="00C10EB2" w:rsidRPr="00B5301C" w14:paraId="285D47C1" w14:textId="77777777" w:rsidTr="003F1BD8">
        <w:trPr>
          <w:trHeight w:hRule="exact" w:val="547"/>
        </w:trPr>
        <w:tc>
          <w:tcPr>
            <w:tcW w:w="4479" w:type="dxa"/>
            <w:shd w:val="clear" w:color="auto" w:fill="auto"/>
            <w:vAlign w:val="center"/>
          </w:tcPr>
          <w:p w14:paraId="5DD6B1F8" w14:textId="741BBBEC" w:rsidR="00C10EB2" w:rsidRPr="00B5301C" w:rsidRDefault="003F1BD8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Wyposażona jednostka pływająca</w:t>
            </w:r>
          </w:p>
        </w:tc>
        <w:tc>
          <w:tcPr>
            <w:tcW w:w="3827" w:type="dxa"/>
          </w:tcPr>
          <w:p w14:paraId="10766069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C10EB2" w:rsidRPr="00B5301C" w14:paraId="12F2F2C4" w14:textId="77777777" w:rsidTr="003F1BD8">
        <w:trPr>
          <w:trHeight w:hRule="exact" w:val="569"/>
        </w:trPr>
        <w:tc>
          <w:tcPr>
            <w:tcW w:w="4479" w:type="dxa"/>
            <w:shd w:val="clear" w:color="auto" w:fill="auto"/>
            <w:vAlign w:val="center"/>
          </w:tcPr>
          <w:p w14:paraId="32A00532" w14:textId="3472B40D" w:rsidR="00C10EB2" w:rsidRPr="00B5301C" w:rsidRDefault="00E8445F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Przyczepa</w:t>
            </w:r>
            <w:r w:rsidR="003F1BD8">
              <w:rPr>
                <w:rFonts w:cstheme="minorHAnsi"/>
              </w:rPr>
              <w:t xml:space="preserve"> do transportu</w:t>
            </w:r>
          </w:p>
        </w:tc>
        <w:tc>
          <w:tcPr>
            <w:tcW w:w="3827" w:type="dxa"/>
          </w:tcPr>
          <w:p w14:paraId="3FF41C6A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C10EB2" w:rsidRPr="00B5301C" w14:paraId="7D14BEA5" w14:textId="77777777" w:rsidTr="003F1BD8">
        <w:trPr>
          <w:trHeight w:hRule="exact" w:val="563"/>
        </w:trPr>
        <w:tc>
          <w:tcPr>
            <w:tcW w:w="4479" w:type="dxa"/>
            <w:shd w:val="clear" w:color="auto" w:fill="auto"/>
            <w:vAlign w:val="center"/>
          </w:tcPr>
          <w:p w14:paraId="03B92E8F" w14:textId="40DDC57E" w:rsidR="00C10EB2" w:rsidRPr="003F1BD8" w:rsidRDefault="003F1BD8" w:rsidP="003F1BD8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3F1BD8">
              <w:rPr>
                <w:rFonts w:cstheme="minorHAnsi"/>
                <w:b/>
                <w:bCs/>
              </w:rPr>
              <w:t>RAZEM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827" w:type="dxa"/>
          </w:tcPr>
          <w:p w14:paraId="723BD985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</w:tbl>
    <w:p w14:paraId="0E10C9D8" w14:textId="77777777" w:rsidR="00AC7E14" w:rsidRDefault="00AC7E14" w:rsidP="00AC7E14">
      <w:pPr>
        <w:widowControl w:val="0"/>
        <w:spacing w:before="120" w:after="120"/>
        <w:ind w:left="993"/>
        <w:jc w:val="both"/>
        <w:rPr>
          <w:rFonts w:cstheme="minorHAnsi"/>
        </w:rPr>
      </w:pPr>
    </w:p>
    <w:p w14:paraId="36276138" w14:textId="3F97D500" w:rsidR="00192A31" w:rsidRPr="00E86384" w:rsidRDefault="00542A9A" w:rsidP="00E86384">
      <w:pPr>
        <w:widowControl w:val="0"/>
        <w:spacing w:before="120" w:after="120" w:line="360" w:lineRule="auto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bookmarkStart w:id="0" w:name="_GoBack"/>
      <w:bookmarkEnd w:id="0"/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519A9F44" w14:textId="5B73353B" w:rsidR="00CA3D53" w:rsidRPr="00B5301C" w:rsidRDefault="00AC7E14" w:rsidP="00542A9A">
      <w:pPr>
        <w:widowControl w:val="0"/>
        <w:spacing w:before="120" w:after="120"/>
        <w:ind w:firstLine="426"/>
        <w:jc w:val="both"/>
        <w:rPr>
          <w:rFonts w:cstheme="minorHAnsi"/>
        </w:rPr>
      </w:pPr>
      <w:r>
        <w:rPr>
          <w:rFonts w:cstheme="minorHAnsi"/>
          <w:bCs/>
        </w:rPr>
        <w:t>O</w:t>
      </w:r>
      <w:r w:rsidR="00CA3D53" w:rsidRPr="00B5301C">
        <w:rPr>
          <w:rFonts w:cstheme="minorHAnsi"/>
          <w:bCs/>
        </w:rPr>
        <w:t xml:space="preserve">ferujemy następujący </w:t>
      </w:r>
      <w:r w:rsidR="00134B52">
        <w:rPr>
          <w:rFonts w:cstheme="minorHAnsi"/>
          <w:bCs/>
        </w:rPr>
        <w:t>termin realizacji zamówienia</w:t>
      </w:r>
      <w:r w:rsidR="00CA3D53" w:rsidRPr="00B5301C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CA3D53" w:rsidRPr="00B5301C" w14:paraId="4107B6B8" w14:textId="77777777" w:rsidTr="00D60C96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EA" w14:textId="77777777" w:rsidR="00CA3D53" w:rsidRPr="00B5301C" w:rsidRDefault="00CA3D53" w:rsidP="00B5301C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39BA742D" w14:textId="2B116066" w:rsidR="00CA3D53" w:rsidRPr="00B5301C" w:rsidRDefault="00C10EB2" w:rsidP="00134B52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 …………………………………….</w:t>
            </w:r>
            <w:r w:rsidR="00CA3D53" w:rsidRPr="00B5301C">
              <w:rPr>
                <w:rFonts w:cstheme="minorHAnsi"/>
                <w:bCs/>
              </w:rPr>
              <w:t>………</w:t>
            </w:r>
            <w:r w:rsidR="00AC7E14">
              <w:rPr>
                <w:rFonts w:cstheme="minorHAnsi"/>
                <w:bCs/>
              </w:rPr>
              <w:t>……</w:t>
            </w:r>
            <w:r w:rsidR="00CA3D53" w:rsidRPr="00B5301C">
              <w:rPr>
                <w:rFonts w:cstheme="minorHAnsi"/>
                <w:bCs/>
              </w:rPr>
              <w:t xml:space="preserve">……….  pełnych </w:t>
            </w:r>
            <w:r w:rsidR="00134B52">
              <w:rPr>
                <w:rFonts w:cstheme="minorHAnsi"/>
                <w:bCs/>
              </w:rPr>
              <w:t>tygodni</w:t>
            </w:r>
          </w:p>
        </w:tc>
      </w:tr>
    </w:tbl>
    <w:p w14:paraId="112689BD" w14:textId="2761134A" w:rsidR="00CA3D53" w:rsidRPr="00052490" w:rsidRDefault="00CA3D53" w:rsidP="00134B52">
      <w:pPr>
        <w:tabs>
          <w:tab w:val="left" w:pos="5529"/>
        </w:tabs>
        <w:ind w:left="709"/>
        <w:jc w:val="both"/>
        <w:rPr>
          <w:rFonts w:cstheme="minorHAnsi"/>
          <w:b/>
          <w:bCs/>
          <w:u w:val="single"/>
        </w:rPr>
      </w:pPr>
      <w:r w:rsidRPr="00052490">
        <w:rPr>
          <w:rFonts w:cstheme="minorHAnsi"/>
          <w:b/>
          <w:bCs/>
          <w:u w:val="single"/>
        </w:rPr>
        <w:t xml:space="preserve">UWAGA! Powyżej należy wpisać pełną liczbę </w:t>
      </w:r>
      <w:r w:rsidR="00134B52" w:rsidRPr="00052490">
        <w:rPr>
          <w:rFonts w:cstheme="minorHAnsi"/>
          <w:b/>
          <w:bCs/>
          <w:u w:val="single"/>
        </w:rPr>
        <w:t>tygodni</w:t>
      </w:r>
      <w:r w:rsidRPr="00052490">
        <w:rPr>
          <w:rFonts w:cstheme="minorHAnsi"/>
          <w:b/>
          <w:bCs/>
          <w:u w:val="single"/>
        </w:rPr>
        <w:t xml:space="preserve"> nie </w:t>
      </w:r>
      <w:r w:rsidR="00134B52" w:rsidRPr="00052490">
        <w:rPr>
          <w:rFonts w:cstheme="minorHAnsi"/>
          <w:b/>
          <w:bCs/>
          <w:u w:val="single"/>
        </w:rPr>
        <w:t>większą</w:t>
      </w:r>
      <w:r w:rsidRPr="00052490">
        <w:rPr>
          <w:rFonts w:cstheme="minorHAnsi"/>
          <w:b/>
          <w:bCs/>
          <w:u w:val="single"/>
        </w:rPr>
        <w:t xml:space="preserve"> niż </w:t>
      </w:r>
      <w:r w:rsidR="00134B52" w:rsidRPr="00052490">
        <w:rPr>
          <w:rFonts w:cstheme="minorHAnsi"/>
          <w:b/>
          <w:bCs/>
          <w:u w:val="single"/>
        </w:rPr>
        <w:t>14</w:t>
      </w:r>
      <w:r w:rsidRPr="00052490">
        <w:rPr>
          <w:rFonts w:cstheme="minorHAnsi"/>
          <w:b/>
          <w:bCs/>
          <w:u w:val="single"/>
        </w:rPr>
        <w:t>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3F225AD1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322AAE" w:rsidRPr="00322AAE">
        <w:rPr>
          <w:rFonts w:cstheme="minorHAnsi"/>
          <w:b/>
        </w:rPr>
        <w:t>1</w:t>
      </w:r>
      <w:r w:rsidRPr="00322AAE">
        <w:rPr>
          <w:rFonts w:cstheme="minorHAnsi"/>
          <w:b/>
        </w:rPr>
        <w:t>.0</w:t>
      </w:r>
      <w:r w:rsidR="00322AAE" w:rsidRPr="00322AAE">
        <w:rPr>
          <w:rFonts w:cstheme="minorHAnsi"/>
          <w:b/>
        </w:rPr>
        <w:t>9</w:t>
      </w:r>
      <w:r w:rsidRPr="00322AAE">
        <w:rPr>
          <w:rFonts w:cstheme="minorHAnsi"/>
          <w:b/>
        </w:rPr>
        <w:t>.2021 r.</w:t>
      </w:r>
    </w:p>
    <w:p w14:paraId="099685F1" w14:textId="2F21CC4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E86384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lastRenderedPageBreak/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6BBCF02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865CC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/PN/2021</w:t>
      </w: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09AD767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6865CC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/PN/2021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0930270B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6865CC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/PN/2021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6FA5EAC9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6865CC">
        <w:rPr>
          <w:rFonts w:cstheme="minorHAnsi"/>
          <w:b/>
        </w:rPr>
        <w:t>5</w:t>
      </w:r>
      <w:r w:rsidR="008D26B3" w:rsidRPr="00B5301C">
        <w:rPr>
          <w:rFonts w:cstheme="minorHAnsi"/>
          <w:b/>
        </w:rPr>
        <w:t>/PN/2021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1F64894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16CE7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/PN/2021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B5301C">
        <w:rPr>
          <w:rFonts w:cstheme="minorHAnsi"/>
          <w:color w:val="000000"/>
        </w:rPr>
        <w:t>*</w:t>
      </w:r>
    </w:p>
    <w:p w14:paraId="019C3B79" w14:textId="0A65176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>aktualności informacji zawartych w oświadczeniu, o którym mowa w art. 125 ust. 1 Ustawy w zakresie niepodlegania wykluczeniu z postępowania na podstawie art. 108 ust. 1 Ustawy oraz art. 109 ust. 1 Ustawy w zakresie dotyczącym przesłanki wykluczenia z postępowania określonej w art. ______ Ustawy.*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140E48B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16CE7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/PN/2021</w:t>
      </w:r>
    </w:p>
    <w:p w14:paraId="3E1E83E1" w14:textId="7C12E22A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013C4B"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75348D05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7B7B4E14" w:rsidR="00013C4B" w:rsidRPr="00B5301C" w:rsidRDefault="00013C4B" w:rsidP="00FE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798D01" w14:textId="14232AF8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3C4B" w:rsidRPr="00B5301C" w14:paraId="75C07322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05545B0F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21A7A701" w:rsidR="00013C4B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BE90FA" w14:textId="24CCA8D4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A7596F8" w14:textId="0041437B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2C67317" w14:textId="723A160A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96C804F" w14:textId="77777777" w:rsidR="00816CE7" w:rsidRPr="00B5301C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3DFE9-E835-48FA-B84A-50D151F8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61</cp:revision>
  <cp:lastPrinted>2021-06-28T17:25:00Z</cp:lastPrinted>
  <dcterms:created xsi:type="dcterms:W3CDTF">2021-07-05T07:35:00Z</dcterms:created>
  <dcterms:modified xsi:type="dcterms:W3CDTF">2021-07-16T16:15:00Z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