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B24" w:rsidRPr="00F6555B" w:rsidRDefault="00B76B24" w:rsidP="00B76B24">
      <w:pPr>
        <w:spacing w:line="276" w:lineRule="auto"/>
        <w:ind w:left="284"/>
        <w:jc w:val="both"/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</w:pPr>
      <w:r w:rsidRPr="00F6555B"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F6555B"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  <w:t>Dz.Urz</w:t>
      </w:r>
      <w:proofErr w:type="spellEnd"/>
      <w:r w:rsidRPr="00F6555B"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  <w:t>. UE L 119 z 4.5.2016 r., str. 1), dalej „RODO”, informuję, że:</w:t>
      </w:r>
    </w:p>
    <w:p w:rsidR="00B76B24" w:rsidRPr="00B76B24" w:rsidRDefault="00B76B24" w:rsidP="00B76B24">
      <w:pPr>
        <w:pStyle w:val="Nagwek3"/>
        <w:numPr>
          <w:ilvl w:val="0"/>
          <w:numId w:val="14"/>
        </w:numPr>
        <w:rPr>
          <w:rFonts w:asciiTheme="majorHAnsi" w:hAnsiTheme="majorHAnsi" w:cstheme="majorHAnsi"/>
          <w:i/>
        </w:rPr>
      </w:pPr>
      <w:r w:rsidRPr="00B76B24">
        <w:rPr>
          <w:rFonts w:asciiTheme="majorHAnsi" w:hAnsiTheme="majorHAnsi" w:cstheme="majorHAnsi"/>
          <w:b/>
        </w:rPr>
        <w:t>Administratorem Pani/Pana</w:t>
      </w:r>
      <w:r w:rsidRPr="00B76B24">
        <w:rPr>
          <w:rFonts w:asciiTheme="majorHAnsi" w:hAnsiTheme="majorHAnsi" w:cstheme="majorHAnsi"/>
        </w:rPr>
        <w:t xml:space="preserve"> danych osobowych jest: Samodzielny Publiczny Zespół Zakładów Opieki Zdrowotnej - Powiatowy Szpital Specjalistyczny w Stalowej Woli</w:t>
      </w:r>
    </w:p>
    <w:p w:rsidR="00B76B24" w:rsidRPr="00D54E07" w:rsidRDefault="00B76B24" w:rsidP="00B76B24">
      <w:pPr>
        <w:pStyle w:val="Nagwek3"/>
        <w:numPr>
          <w:ilvl w:val="0"/>
          <w:numId w:val="14"/>
        </w:numPr>
        <w:ind w:left="284" w:hanging="284"/>
        <w:rPr>
          <w:rFonts w:asciiTheme="majorHAnsi" w:hAnsiTheme="majorHAnsi" w:cstheme="majorHAnsi"/>
        </w:rPr>
      </w:pPr>
      <w:r w:rsidRPr="00B76B24">
        <w:rPr>
          <w:rFonts w:asciiTheme="majorHAnsi" w:hAnsiTheme="majorHAnsi" w:cstheme="majorHAnsi"/>
          <w:b/>
        </w:rPr>
        <w:t>W sprawach związanych</w:t>
      </w:r>
      <w:r w:rsidRPr="00B76B24">
        <w:rPr>
          <w:rFonts w:asciiTheme="majorHAnsi" w:hAnsiTheme="majorHAnsi" w:cstheme="majorHAnsi"/>
        </w:rPr>
        <w:t xml:space="preserve"> z </w:t>
      </w:r>
      <w:r w:rsidRPr="00D54E07">
        <w:rPr>
          <w:rFonts w:asciiTheme="majorHAnsi" w:hAnsiTheme="majorHAnsi" w:cstheme="majorHAnsi"/>
        </w:rPr>
        <w:t>Pani/Pana danymi osobowymi proszę kontaktować się z Inspektorem Ochrony Danych (IOD) pod adresem</w:t>
      </w:r>
      <w:r w:rsidRPr="00D54E07">
        <w:rPr>
          <w:rFonts w:asciiTheme="majorHAnsi" w:hAnsiTheme="majorHAnsi" w:cstheme="majorHAnsi"/>
          <w:iCs/>
        </w:rPr>
        <w:t xml:space="preserve"> </w:t>
      </w:r>
      <w:r w:rsidRPr="00D54E07">
        <w:rPr>
          <w:rFonts w:asciiTheme="majorHAnsi" w:hAnsiTheme="majorHAnsi" w:cstheme="majorHAnsi"/>
        </w:rPr>
        <w:t>e-mai</w:t>
      </w:r>
      <w:r w:rsidRPr="00D54E07">
        <w:rPr>
          <w:rFonts w:asciiTheme="majorHAnsi" w:hAnsiTheme="majorHAnsi" w:cstheme="majorHAnsi"/>
          <w:iCs/>
        </w:rPr>
        <w:t xml:space="preserve">: </w:t>
      </w:r>
      <w:hyperlink r:id="rId7" w:history="1">
        <w:r w:rsidRPr="00D54E07">
          <w:rPr>
            <w:rStyle w:val="Hipercze"/>
            <w:rFonts w:asciiTheme="majorHAnsi" w:hAnsiTheme="majorHAnsi" w:cstheme="majorHAnsi"/>
            <w:iCs/>
          </w:rPr>
          <w:t>iod@szpital-stw.com</w:t>
        </w:r>
      </w:hyperlink>
      <w:r w:rsidRPr="00D54E07">
        <w:rPr>
          <w:rFonts w:asciiTheme="majorHAnsi" w:hAnsiTheme="majorHAnsi" w:cstheme="majorHAnsi"/>
          <w:iCs/>
        </w:rPr>
        <w:t xml:space="preserve"> </w:t>
      </w:r>
      <w:r>
        <w:rPr>
          <w:rFonts w:asciiTheme="majorHAnsi" w:hAnsiTheme="majorHAnsi" w:cstheme="majorHAnsi"/>
          <w:iCs/>
        </w:rPr>
        <w:t>, nr tel.</w:t>
      </w:r>
      <w:r>
        <w:rPr>
          <w:rFonts w:asciiTheme="majorHAnsi" w:hAnsiTheme="majorHAnsi" w:cstheme="majorHAnsi"/>
        </w:rPr>
        <w:t xml:space="preserve"> +48 158433205.</w:t>
      </w:r>
    </w:p>
    <w:p w:rsidR="00B76B24" w:rsidRPr="00D54E07" w:rsidRDefault="00B76B24" w:rsidP="00B76B24">
      <w:pPr>
        <w:pStyle w:val="Nagwek3"/>
        <w:numPr>
          <w:ilvl w:val="0"/>
          <w:numId w:val="14"/>
        </w:numPr>
        <w:ind w:left="284" w:hanging="284"/>
        <w:rPr>
          <w:rFonts w:asciiTheme="majorHAnsi" w:hAnsiTheme="majorHAnsi" w:cstheme="majorHAnsi"/>
        </w:rPr>
      </w:pPr>
      <w:r w:rsidRPr="00D54E07">
        <w:rPr>
          <w:rFonts w:asciiTheme="majorHAnsi" w:hAnsiTheme="majorHAnsi" w:cstheme="majorHAnsi"/>
        </w:rPr>
        <w:t>Pani/Pana dane osobowe przetwarzane będą w celu przeprowadzenia postępowania i udzieleniu zamówienia, prowadzenia dokumentacji księgowo-podatkowej, archiwizacji danych, dochodzenia roszczeń lub obrony przed roszczeniami.</w:t>
      </w:r>
    </w:p>
    <w:p w:rsidR="00B76B24" w:rsidRPr="00F6555B" w:rsidRDefault="00B76B24" w:rsidP="00B76B24">
      <w:pPr>
        <w:pStyle w:val="Nagwek3"/>
        <w:rPr>
          <w:rFonts w:asciiTheme="majorHAnsi" w:hAnsiTheme="majorHAnsi" w:cstheme="majorHAnsi"/>
        </w:rPr>
      </w:pPr>
      <w:r w:rsidRPr="00F6555B">
        <w:rPr>
          <w:rFonts w:asciiTheme="majorHAnsi" w:hAnsiTheme="majorHAnsi" w:cstheme="majorHAnsi"/>
        </w:rPr>
        <w:t>Podstawą przetwarzania danych osobowych jest:</w:t>
      </w:r>
    </w:p>
    <w:p w:rsidR="00B76B24" w:rsidRPr="00F6555B" w:rsidRDefault="00B76B24" w:rsidP="00B76B24">
      <w:pPr>
        <w:pStyle w:val="Nagwek5"/>
        <w:ind w:left="567"/>
        <w:rPr>
          <w:rFonts w:asciiTheme="majorHAnsi" w:eastAsia="Lucida Sans Unicode" w:hAnsiTheme="majorHAnsi" w:cstheme="majorHAnsi"/>
        </w:rPr>
      </w:pPr>
      <w:r w:rsidRPr="00F6555B">
        <w:rPr>
          <w:rFonts w:asciiTheme="majorHAnsi" w:eastAsia="Lucida Sans Unicode" w:hAnsiTheme="majorHAnsi" w:cstheme="majorHAnsi"/>
        </w:rPr>
        <w:t>ustawa z 11.9.2019 r. – Prawo zamówień publicznych;</w:t>
      </w:r>
    </w:p>
    <w:p w:rsidR="00B76B24" w:rsidRPr="00F6555B" w:rsidRDefault="00B76B24" w:rsidP="00B76B24">
      <w:pPr>
        <w:pStyle w:val="Nagwek5"/>
        <w:numPr>
          <w:ilvl w:val="0"/>
          <w:numId w:val="15"/>
        </w:numPr>
        <w:ind w:left="567"/>
        <w:rPr>
          <w:rFonts w:asciiTheme="majorHAnsi" w:eastAsia="Lucida Sans Unicode" w:hAnsiTheme="majorHAnsi" w:cstheme="majorHAnsi"/>
        </w:rPr>
      </w:pPr>
      <w:r w:rsidRPr="00F6555B">
        <w:rPr>
          <w:rFonts w:asciiTheme="majorHAnsi" w:eastAsia="Lucida Sans Unicode" w:hAnsiTheme="majorHAnsi" w:cstheme="majorHAnsi"/>
        </w:rPr>
        <w:t>ustawa z 27.8.2009 r. o finansach publicznych;</w:t>
      </w:r>
    </w:p>
    <w:p w:rsidR="00B76B24" w:rsidRPr="00F6555B" w:rsidRDefault="00B76B24" w:rsidP="00B76B24">
      <w:pPr>
        <w:pStyle w:val="Nagwek5"/>
        <w:numPr>
          <w:ilvl w:val="0"/>
          <w:numId w:val="15"/>
        </w:numPr>
        <w:ind w:left="567"/>
        <w:rPr>
          <w:rFonts w:asciiTheme="majorHAnsi" w:eastAsia="Lucida Sans Unicode" w:hAnsiTheme="majorHAnsi" w:cstheme="majorHAnsi"/>
        </w:rPr>
      </w:pPr>
      <w:r w:rsidRPr="00F6555B">
        <w:rPr>
          <w:rFonts w:asciiTheme="majorHAnsi" w:eastAsia="Lucida Sans Unicode" w:hAnsiTheme="majorHAnsi" w:cstheme="majorHAnsi"/>
        </w:rPr>
        <w:t>ustawa z 14.7.1983 r. o narodowym zasobie archiwalnym i archiwach;</w:t>
      </w:r>
    </w:p>
    <w:p w:rsidR="00B76B24" w:rsidRPr="00F6555B" w:rsidRDefault="00B76B24" w:rsidP="00B76B24">
      <w:pPr>
        <w:pStyle w:val="Nagwek5"/>
        <w:numPr>
          <w:ilvl w:val="0"/>
          <w:numId w:val="15"/>
        </w:numPr>
        <w:ind w:left="567"/>
        <w:rPr>
          <w:rFonts w:asciiTheme="majorHAnsi" w:eastAsia="Lucida Sans Unicode" w:hAnsiTheme="majorHAnsi" w:cstheme="majorHAnsi"/>
        </w:rPr>
      </w:pPr>
      <w:r w:rsidRPr="00F6555B">
        <w:rPr>
          <w:rFonts w:asciiTheme="majorHAnsi" w:eastAsia="Lucida Sans Unicode" w:hAnsiTheme="majorHAnsi" w:cstheme="majorHAnsi"/>
        </w:rPr>
        <w:t xml:space="preserve">art. 6 pkt.1 lit. c RODO </w:t>
      </w:r>
    </w:p>
    <w:p w:rsidR="00B76B24" w:rsidRPr="00F6555B" w:rsidRDefault="00B76B24" w:rsidP="00B76B24">
      <w:pPr>
        <w:spacing w:after="120" w:line="276" w:lineRule="auto"/>
        <w:ind w:left="425"/>
        <w:jc w:val="both"/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</w:pPr>
      <w:r w:rsidRPr="00F6555B"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  <w:t>– przetwarzanie jest niezbędne do wypełnienia obowiązku prawnego ciążącego na administratorze.</w:t>
      </w:r>
    </w:p>
    <w:p w:rsidR="00B76B24" w:rsidRPr="00F6555B" w:rsidRDefault="00B76B24" w:rsidP="00B76B24">
      <w:pPr>
        <w:pStyle w:val="Nagwek3"/>
        <w:spacing w:before="0"/>
        <w:rPr>
          <w:rFonts w:asciiTheme="majorHAnsi" w:hAnsiTheme="majorHAnsi" w:cstheme="majorHAnsi"/>
        </w:rPr>
      </w:pPr>
      <w:r w:rsidRPr="00F6555B">
        <w:rPr>
          <w:rFonts w:asciiTheme="majorHAnsi" w:hAnsiTheme="majorHAnsi" w:cstheme="majorHAnsi"/>
        </w:rPr>
        <w:t xml:space="preserve">Odbiorca lub kategorie odbiorców: podmioty upoważnione na podstawie zawartych umów powierzenia oraz uprawnione na mocy obowiązujących przepisów prawa, w szczególności osoby lub podmioty, którym zostanie udostępniona dokumentacja postępowania na podstawie art. 18 oraz art. 74–76 ustawy Pzp. Zasada jawności ma zastosowanie do wszystkich danych osobowych, </w:t>
      </w:r>
      <w:r w:rsidRPr="00F6555B">
        <w:rPr>
          <w:rFonts w:asciiTheme="majorHAnsi" w:hAnsiTheme="majorHAnsi" w:cstheme="majorHAnsi"/>
        </w:rPr>
        <w:br/>
        <w:t>z wyjątkiem danych, o których mowa w art. 9 ust. 1 RODO (szczególna kategoria danych).</w:t>
      </w:r>
    </w:p>
    <w:p w:rsidR="00B76B24" w:rsidRPr="00F6555B" w:rsidRDefault="00B76B24" w:rsidP="00B76B24">
      <w:pPr>
        <w:pStyle w:val="Nagwek3"/>
        <w:rPr>
          <w:rFonts w:asciiTheme="majorHAnsi" w:hAnsiTheme="majorHAnsi" w:cstheme="majorHAnsi"/>
        </w:rPr>
      </w:pPr>
      <w:r w:rsidRPr="00F6555B">
        <w:rPr>
          <w:rFonts w:asciiTheme="majorHAnsi" w:hAnsiTheme="majorHAnsi" w:cstheme="majorHAnsi"/>
        </w:rPr>
        <w:t>Pani/Pana dane osobowe będą przetwarzane przez okres niezbędny do realizacji celu przetwarzania oraz przez okres wynikający z przepisów w sprawie instrukcji kancelaryjnej, jednolitych rzeczowych wykazów akt oraz instrukcji w sprawie organizacji i zakresu działania archiwów zakładowych, w szczególności zgodnie z art. 78 ust. 1 i 4 ustawy Pzp przez okres 4 lat od dnia zakończenia postępowania o udzielenie zamówienia, a jeżeli okres obowiązywania umowy w sprawie zamówienia publicznego przekracza 4 lata – przez cały okres obowiązywania umowy.</w:t>
      </w:r>
    </w:p>
    <w:p w:rsidR="00B76B24" w:rsidRPr="00F6555B" w:rsidRDefault="00B76B24" w:rsidP="00B76B24">
      <w:pPr>
        <w:pStyle w:val="Nagwek3"/>
        <w:rPr>
          <w:rFonts w:asciiTheme="majorHAnsi" w:hAnsiTheme="majorHAnsi" w:cstheme="majorHAnsi"/>
        </w:rPr>
      </w:pPr>
      <w:r w:rsidRPr="00F6555B">
        <w:rPr>
          <w:rFonts w:asciiTheme="majorHAnsi" w:hAnsiTheme="majorHAnsi" w:cstheme="majorHAnsi"/>
        </w:rPr>
        <w:t>Posiada Pani/Pan prawo:</w:t>
      </w:r>
    </w:p>
    <w:p w:rsidR="00B76B24" w:rsidRPr="00F6555B" w:rsidRDefault="00B76B24" w:rsidP="00B76B24">
      <w:pPr>
        <w:numPr>
          <w:ilvl w:val="0"/>
          <w:numId w:val="11"/>
        </w:numPr>
        <w:spacing w:line="276" w:lineRule="auto"/>
        <w:jc w:val="both"/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</w:pPr>
      <w:r w:rsidRPr="00F6555B"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  <w:lastRenderedPageBreak/>
        <w:t>żądania dostępu do danych; w przypadku gdy wykonanie tego obowiązku, wymagałoby niewspółmiernie dużego wysiłku, zamawiający może, zgodnie z art. 75 ustawy Pzp, żądać od osoby, której dane dotyczą, wskazania dodatkowych informacji mających na celu sprecyzowanie nazwy lub daty zakończonego postępowania o udzielenie zamówienia;</w:t>
      </w:r>
    </w:p>
    <w:p w:rsidR="00B76B24" w:rsidRPr="00F6555B" w:rsidRDefault="00B76B24" w:rsidP="00B76B24">
      <w:pPr>
        <w:numPr>
          <w:ilvl w:val="0"/>
          <w:numId w:val="11"/>
        </w:numPr>
        <w:spacing w:line="276" w:lineRule="auto"/>
        <w:jc w:val="both"/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</w:pPr>
      <w:r w:rsidRPr="00F6555B"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  <w:t>żądania sprostowania lub uzupełnienia danych osobowych; zgodnie z art. 76 ustawy Pzp wykonanie tego obowiązku nie może naruszać integralności protokołu postępowania oraz jego załączników;</w:t>
      </w:r>
    </w:p>
    <w:p w:rsidR="00B76B24" w:rsidRPr="00F6555B" w:rsidRDefault="00B76B24" w:rsidP="00B76B24">
      <w:pPr>
        <w:numPr>
          <w:ilvl w:val="0"/>
          <w:numId w:val="11"/>
        </w:numPr>
        <w:spacing w:line="276" w:lineRule="auto"/>
        <w:jc w:val="both"/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</w:pPr>
      <w:r w:rsidRPr="00F6555B"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  <w:t>usunięcia danych w przypadku, gdy dane osobowe nie są już niezbędne do celów, w których zostały zebrane, lub w inny sposób przetwarzane;</w:t>
      </w:r>
    </w:p>
    <w:p w:rsidR="00B76B24" w:rsidRPr="00F6555B" w:rsidRDefault="00B76B24" w:rsidP="00B76B24">
      <w:pPr>
        <w:numPr>
          <w:ilvl w:val="0"/>
          <w:numId w:val="11"/>
        </w:numPr>
        <w:spacing w:line="276" w:lineRule="auto"/>
        <w:jc w:val="both"/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</w:pPr>
      <w:r w:rsidRPr="00F6555B">
        <w:rPr>
          <w:rFonts w:asciiTheme="majorHAnsi" w:eastAsia="Lucida Sans Unicode" w:hAnsiTheme="majorHAnsi" w:cstheme="majorHAnsi"/>
          <w:bCs/>
          <w:sz w:val="22"/>
          <w:szCs w:val="22"/>
          <w:lang w:eastAsia="ar-SA"/>
        </w:rPr>
        <w:t>żądania ograniczenia przetwarzania danych osobowych; zgodnie z art. 74 ust. 3 PZP wykonanie tego obowiązku nie ogranicza przetwarzania danych osobowych do czasu zakończenie postępowania o udzielenie zamówienia.</w:t>
      </w:r>
    </w:p>
    <w:p w:rsidR="00B76B24" w:rsidRPr="00F6555B" w:rsidRDefault="00B76B24" w:rsidP="00B76B24">
      <w:pPr>
        <w:pStyle w:val="Nagwek3"/>
        <w:rPr>
          <w:rFonts w:asciiTheme="majorHAnsi" w:hAnsiTheme="majorHAnsi" w:cstheme="majorHAnsi"/>
        </w:rPr>
      </w:pPr>
      <w:r w:rsidRPr="00F6555B">
        <w:rPr>
          <w:rFonts w:asciiTheme="majorHAnsi" w:hAnsiTheme="majorHAnsi" w:cstheme="majorHAnsi"/>
        </w:rPr>
        <w:t>Przysługuje Pani/Pan prawo do wniesienia skargi do organu nadzorczego, tj. Urzędu Ochrony Danych Osobowych ul. Stawki 2, 00-913 Warszawa.</w:t>
      </w:r>
    </w:p>
    <w:p w:rsidR="00B76B24" w:rsidRPr="00F6555B" w:rsidRDefault="00B76B24" w:rsidP="00B76B24">
      <w:pPr>
        <w:pStyle w:val="Nagwek3"/>
        <w:rPr>
          <w:rFonts w:asciiTheme="majorHAnsi" w:hAnsiTheme="majorHAnsi" w:cstheme="majorHAnsi"/>
        </w:rPr>
      </w:pPr>
      <w:r w:rsidRPr="00F6555B">
        <w:rPr>
          <w:rFonts w:asciiTheme="majorHAnsi" w:hAnsiTheme="majorHAnsi" w:cstheme="majorHAnsi"/>
        </w:rPr>
        <w:t>Pani/Pana dane osobowe nie będą poddawane zautomatyzowanemu podejmowaniu decyzji, w tym również profilowaniu.</w:t>
      </w:r>
    </w:p>
    <w:p w:rsidR="00B76B24" w:rsidRPr="00F6555B" w:rsidRDefault="00B76B24" w:rsidP="00B76B24">
      <w:pPr>
        <w:pStyle w:val="Nagwek3"/>
        <w:rPr>
          <w:rFonts w:asciiTheme="majorHAnsi" w:hAnsiTheme="majorHAnsi" w:cstheme="majorHAnsi"/>
        </w:rPr>
      </w:pPr>
      <w:r w:rsidRPr="00F6555B">
        <w:rPr>
          <w:rFonts w:asciiTheme="majorHAnsi" w:hAnsiTheme="majorHAnsi" w:cstheme="majorHAnsi"/>
        </w:rPr>
        <w:t>Pani/Pana dane osobowe nie będą przekazywane do państw trzecich.</w:t>
      </w:r>
    </w:p>
    <w:p w:rsidR="00B76B24" w:rsidRPr="00F6555B" w:rsidRDefault="00B76B24" w:rsidP="00B76B24">
      <w:pPr>
        <w:pStyle w:val="Nagwek3"/>
        <w:rPr>
          <w:rFonts w:asciiTheme="majorHAnsi" w:hAnsiTheme="majorHAnsi" w:cstheme="majorHAnsi"/>
        </w:rPr>
      </w:pPr>
      <w:r w:rsidRPr="00F6555B">
        <w:rPr>
          <w:rFonts w:asciiTheme="majorHAnsi" w:hAnsiTheme="majorHAnsi" w:cstheme="majorHAnsi"/>
        </w:rPr>
        <w:t>Podanie danych osobowych jest wymogiem ustawowym określonym w przepisach PZP, związanych z udziałem w postępowaniu o udzielenie zamówienia; konsekwencje niepodania określonych danych wynikają z PZP.</w:t>
      </w:r>
    </w:p>
    <w:p w:rsidR="00B76B24" w:rsidRPr="00D23C55" w:rsidRDefault="00B76B24" w:rsidP="00B76B24">
      <w:pPr>
        <w:pStyle w:val="Nagwek3"/>
        <w:spacing w:after="600"/>
        <w:rPr>
          <w:rFonts w:asciiTheme="majorHAnsi" w:hAnsiTheme="majorHAnsi" w:cstheme="majorHAnsi"/>
          <w:i/>
          <w:iCs/>
        </w:rPr>
      </w:pPr>
      <w:r w:rsidRPr="00D23C55">
        <w:rPr>
          <w:rFonts w:asciiTheme="majorHAnsi" w:hAnsiTheme="majorHAnsi" w:cstheme="majorHAnsi"/>
        </w:rPr>
        <w:t>Jednocześnie Zamawiający przypomina o ciążącym na Pani/Panu obowiązku informacyjnym wynikającym z art. 14 RODO względem osób fizycznych, których dane przekazane zostaną Zamawiającemu w związku z prowadzonym postępowaniem i które Zamawiający pośrednio pozyska od wykonawcy biorącego udział w postępowaniu, chyba że ma zastosowanie co najmniej jedno z włączeń, o których mowa w art. 14</w:t>
      </w:r>
      <w:r>
        <w:rPr>
          <w:rFonts w:asciiTheme="majorHAnsi" w:hAnsiTheme="majorHAnsi" w:cstheme="majorHAnsi"/>
        </w:rPr>
        <w:t>.</w:t>
      </w:r>
    </w:p>
    <w:p w:rsidR="00C272AA" w:rsidRPr="00B76B24" w:rsidRDefault="00C272AA" w:rsidP="00B76B24"/>
    <w:sectPr w:rsidR="00C272AA" w:rsidRPr="00B76B24" w:rsidSect="007D5C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A0C" w:rsidRDefault="004E2A0C" w:rsidP="00096341">
      <w:r>
        <w:separator/>
      </w:r>
    </w:p>
  </w:endnote>
  <w:endnote w:type="continuationSeparator" w:id="0">
    <w:p w:rsidR="004E2A0C" w:rsidRDefault="004E2A0C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FF2E2A52-ABA3-4718-A56C-063B53FAFAB1}"/>
    <w:embedBold r:id="rId2" w:fontKey="{383324A2-0B07-422D-9D4A-FB0DD5C0C19A}"/>
    <w:embedItalic r:id="rId3" w:fontKey="{BB01BE35-009A-44E4-A5CB-EAD348E55DDE}"/>
    <w:embedBoldItalic r:id="rId4" w:fontKey="{B50009CC-B56C-4996-8646-E5C04B9000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01" w:rsidRDefault="00213A0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01" w:rsidRDefault="00213A0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01" w:rsidRDefault="00213A0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A0C" w:rsidRDefault="004E2A0C" w:rsidP="00096341">
      <w:r>
        <w:separator/>
      </w:r>
    </w:p>
  </w:footnote>
  <w:footnote w:type="continuationSeparator" w:id="0">
    <w:p w:rsidR="004E2A0C" w:rsidRDefault="004E2A0C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01" w:rsidRDefault="00213A0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</w:rPr>
    </w:pPr>
    <w:r>
      <w:rPr>
        <w:rFonts w:asciiTheme="majorHAnsi" w:eastAsiaTheme="majorEastAsia" w:hAnsiTheme="majorHAnsi" w:cs="Andalus"/>
        <w:b/>
        <w:caps/>
        <w:spacing w:val="20"/>
        <w:kern w:val="1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</w:rPr>
      <w:t xml:space="preserve"> do SWZ</w:t>
    </w:r>
  </w:p>
  <w:p w:rsidR="00096341" w:rsidRPr="001101E2" w:rsidRDefault="00B76B24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</w:rPr>
    </w:pPr>
    <w:r w:rsidRPr="00B76B24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OBIEKTÓW  SAMODZIELNEGO PUBLICZNEGO ZESPOŁU ZAKŁADÓW OPIEKI ZDROWOTNEJ POWIATOWY SZPITAL SPECJALISTYCZNY                                           W STALOWEJ WOLI </w:t>
    </w:r>
    <w:r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                                                                                         </w:t>
    </w:r>
    <w:r w:rsidR="002319EA"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  <w:r w:rsidR="00213A01" w:rsidRPr="00213A01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1703 </w:t>
    </w:r>
    <w:r w:rsidR="00213A01" w:rsidRPr="00213A01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ZP/2021</w:t>
    </w:r>
    <w:bookmarkStart w:id="0" w:name="_GoBack"/>
    <w:bookmarkEnd w:id="0"/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A01" w:rsidRDefault="00213A0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singleLevel"/>
    <w:tmpl w:val="0A92021A"/>
    <w:name w:val="WW8Num19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b/>
        <w:color w:val="000000"/>
      </w:rPr>
    </w:lvl>
  </w:abstractNum>
  <w:abstractNum w:abstractNumId="1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EDD58A2"/>
    <w:multiLevelType w:val="hybridMultilevel"/>
    <w:tmpl w:val="EDFA2A72"/>
    <w:lvl w:ilvl="0" w:tplc="1D92D32C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4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64DE4"/>
    <w:multiLevelType w:val="hybridMultilevel"/>
    <w:tmpl w:val="AAEE1A56"/>
    <w:lvl w:ilvl="0" w:tplc="1E505B2A">
      <w:start w:val="1"/>
      <w:numFmt w:val="decimal"/>
      <w:pStyle w:val="Nagwek5"/>
      <w:lvlText w:val="%1)"/>
      <w:lvlJc w:val="left"/>
      <w:pPr>
        <w:ind w:left="4330" w:hanging="360"/>
      </w:pPr>
      <w:rPr>
        <w:rFonts w:ascii="Calibri" w:hAnsi="Calibri" w:cs="Calibri" w:hint="default"/>
        <w:b/>
      </w:rPr>
    </w:lvl>
    <w:lvl w:ilvl="1" w:tplc="04150019">
      <w:start w:val="1"/>
      <w:numFmt w:val="lowerLetter"/>
      <w:lvlText w:val="%2."/>
      <w:lvlJc w:val="left"/>
      <w:pPr>
        <w:ind w:left="5050" w:hanging="360"/>
      </w:pPr>
    </w:lvl>
    <w:lvl w:ilvl="2" w:tplc="0415001B" w:tentative="1">
      <w:start w:val="1"/>
      <w:numFmt w:val="lowerRoman"/>
      <w:lvlText w:val="%3."/>
      <w:lvlJc w:val="right"/>
      <w:pPr>
        <w:ind w:left="5770" w:hanging="180"/>
      </w:pPr>
    </w:lvl>
    <w:lvl w:ilvl="3" w:tplc="0415000F" w:tentative="1">
      <w:start w:val="1"/>
      <w:numFmt w:val="decimal"/>
      <w:lvlText w:val="%4."/>
      <w:lvlJc w:val="left"/>
      <w:pPr>
        <w:ind w:left="6490" w:hanging="360"/>
      </w:pPr>
    </w:lvl>
    <w:lvl w:ilvl="4" w:tplc="04150019" w:tentative="1">
      <w:start w:val="1"/>
      <w:numFmt w:val="lowerLetter"/>
      <w:lvlText w:val="%5."/>
      <w:lvlJc w:val="left"/>
      <w:pPr>
        <w:ind w:left="7210" w:hanging="360"/>
      </w:pPr>
    </w:lvl>
    <w:lvl w:ilvl="5" w:tplc="0415001B" w:tentative="1">
      <w:start w:val="1"/>
      <w:numFmt w:val="lowerRoman"/>
      <w:lvlText w:val="%6."/>
      <w:lvlJc w:val="right"/>
      <w:pPr>
        <w:ind w:left="7930" w:hanging="180"/>
      </w:pPr>
    </w:lvl>
    <w:lvl w:ilvl="6" w:tplc="0415000F" w:tentative="1">
      <w:start w:val="1"/>
      <w:numFmt w:val="decimal"/>
      <w:lvlText w:val="%7."/>
      <w:lvlJc w:val="left"/>
      <w:pPr>
        <w:ind w:left="8650" w:hanging="360"/>
      </w:pPr>
    </w:lvl>
    <w:lvl w:ilvl="7" w:tplc="04150019" w:tentative="1">
      <w:start w:val="1"/>
      <w:numFmt w:val="lowerLetter"/>
      <w:lvlText w:val="%8."/>
      <w:lvlJc w:val="left"/>
      <w:pPr>
        <w:ind w:left="9370" w:hanging="360"/>
      </w:pPr>
    </w:lvl>
    <w:lvl w:ilvl="8" w:tplc="0415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5792F58"/>
    <w:multiLevelType w:val="hybridMultilevel"/>
    <w:tmpl w:val="7F7C5B02"/>
    <w:lvl w:ilvl="0" w:tplc="D95AF9B8">
      <w:start w:val="1"/>
      <w:numFmt w:val="decimal"/>
      <w:pStyle w:val="Nagwek3"/>
      <w:lvlText w:val="%1."/>
      <w:lvlJc w:val="left"/>
      <w:pPr>
        <w:ind w:left="360" w:hanging="360"/>
      </w:pPr>
      <w:rPr>
        <w:rFonts w:asciiTheme="minorHAnsi" w:eastAsia="Lucida Sans Unicode" w:hAnsiTheme="minorHAnsi" w:cstheme="minorHAnsi" w:hint="default"/>
        <w:b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9A3233"/>
    <w:multiLevelType w:val="hybridMultilevel"/>
    <w:tmpl w:val="0F64CDE2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12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3"/>
  </w:num>
  <w:num w:numId="5">
    <w:abstractNumId w:val="10"/>
  </w:num>
  <w:num w:numId="6">
    <w:abstractNumId w:val="5"/>
  </w:num>
  <w:num w:numId="7">
    <w:abstractNumId w:val="4"/>
  </w:num>
  <w:num w:numId="8">
    <w:abstractNumId w:val="7"/>
  </w:num>
  <w:num w:numId="9">
    <w:abstractNumId w:val="9"/>
  </w:num>
  <w:num w:numId="10">
    <w:abstractNumId w:val="2"/>
  </w:num>
  <w:num w:numId="11">
    <w:abstractNumId w:val="0"/>
  </w:num>
  <w:num w:numId="12">
    <w:abstractNumId w:val="6"/>
    <w:lvlOverride w:ilvl="0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0C1615"/>
    <w:rsid w:val="000D7A29"/>
    <w:rsid w:val="000F6CB7"/>
    <w:rsid w:val="001101E2"/>
    <w:rsid w:val="00140E5E"/>
    <w:rsid w:val="00213A01"/>
    <w:rsid w:val="00220D80"/>
    <w:rsid w:val="002319EA"/>
    <w:rsid w:val="002E45A8"/>
    <w:rsid w:val="003538E7"/>
    <w:rsid w:val="003B0191"/>
    <w:rsid w:val="003D229F"/>
    <w:rsid w:val="003F7E48"/>
    <w:rsid w:val="00403584"/>
    <w:rsid w:val="004E2A0C"/>
    <w:rsid w:val="00533B5D"/>
    <w:rsid w:val="00553D21"/>
    <w:rsid w:val="00562FEC"/>
    <w:rsid w:val="005A0539"/>
    <w:rsid w:val="005F6846"/>
    <w:rsid w:val="00624070"/>
    <w:rsid w:val="00705AC4"/>
    <w:rsid w:val="007076D0"/>
    <w:rsid w:val="00720847"/>
    <w:rsid w:val="007D5CBD"/>
    <w:rsid w:val="007F2369"/>
    <w:rsid w:val="00833875"/>
    <w:rsid w:val="0083792B"/>
    <w:rsid w:val="0084516A"/>
    <w:rsid w:val="008545AD"/>
    <w:rsid w:val="008921CD"/>
    <w:rsid w:val="00892C38"/>
    <w:rsid w:val="008F057B"/>
    <w:rsid w:val="00921F79"/>
    <w:rsid w:val="00936B17"/>
    <w:rsid w:val="009449D2"/>
    <w:rsid w:val="00944A8C"/>
    <w:rsid w:val="009B032C"/>
    <w:rsid w:val="009E3E4B"/>
    <w:rsid w:val="009E6DB7"/>
    <w:rsid w:val="00A557A3"/>
    <w:rsid w:val="00AA0BD4"/>
    <w:rsid w:val="00B02060"/>
    <w:rsid w:val="00B34EEA"/>
    <w:rsid w:val="00B41A95"/>
    <w:rsid w:val="00B6377D"/>
    <w:rsid w:val="00B76B24"/>
    <w:rsid w:val="00BD3724"/>
    <w:rsid w:val="00C272AA"/>
    <w:rsid w:val="00C53ADE"/>
    <w:rsid w:val="00D03247"/>
    <w:rsid w:val="00D232CF"/>
    <w:rsid w:val="00D261A2"/>
    <w:rsid w:val="00D72C8D"/>
    <w:rsid w:val="00DC7E99"/>
    <w:rsid w:val="00DD69BD"/>
    <w:rsid w:val="00E25FC4"/>
    <w:rsid w:val="00E97694"/>
    <w:rsid w:val="00EA446F"/>
    <w:rsid w:val="00EC30A8"/>
    <w:rsid w:val="00EF1273"/>
    <w:rsid w:val="00EF2B2B"/>
    <w:rsid w:val="00FA6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7966B2-FB6B-4110-A722-AF712825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6B2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Nagwek3">
    <w:name w:val="heading 3"/>
    <w:aliases w:val="PZP - Nagłówek 3"/>
    <w:basedOn w:val="Akapitzlist"/>
    <w:next w:val="Normalny"/>
    <w:link w:val="Nagwek3Znak"/>
    <w:qFormat/>
    <w:rsid w:val="00B76B24"/>
    <w:pPr>
      <w:numPr>
        <w:numId w:val="13"/>
      </w:numPr>
      <w:tabs>
        <w:tab w:val="left" w:pos="-142"/>
      </w:tabs>
      <w:suppressAutoHyphens/>
      <w:spacing w:before="120" w:after="120" w:line="276" w:lineRule="auto"/>
      <w:contextualSpacing w:val="0"/>
      <w:jc w:val="both"/>
      <w:outlineLvl w:val="2"/>
    </w:pPr>
    <w:rPr>
      <w:rFonts w:eastAsia="Lucida Sans Unicode" w:cstheme="minorHAnsi"/>
      <w:bCs/>
      <w:lang w:eastAsia="ar-SA"/>
    </w:rPr>
  </w:style>
  <w:style w:type="paragraph" w:styleId="Nagwek5">
    <w:name w:val="heading 5"/>
    <w:aliases w:val="PZP - Nagłówek 5"/>
    <w:basedOn w:val="Akapitzlist"/>
    <w:next w:val="Normalny"/>
    <w:link w:val="Nagwek5Znak"/>
    <w:qFormat/>
    <w:rsid w:val="00B76B24"/>
    <w:pPr>
      <w:numPr>
        <w:numId w:val="12"/>
      </w:numPr>
      <w:suppressAutoHyphens/>
      <w:spacing w:after="120" w:line="276" w:lineRule="auto"/>
      <w:contextualSpacing w:val="0"/>
      <w:jc w:val="both"/>
      <w:outlineLvl w:val="4"/>
    </w:pPr>
    <w:rPr>
      <w:rFonts w:ascii="Calibri" w:hAnsi="Calibri" w:cstheme="minorHAns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eastAsia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  <w:style w:type="paragraph" w:customStyle="1" w:styleId="Standard">
    <w:name w:val="Standard"/>
    <w:rsid w:val="008451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4516A"/>
    <w:rPr>
      <w:color w:val="605E5C"/>
      <w:shd w:val="clear" w:color="auto" w:fill="E1DFDD"/>
    </w:rPr>
  </w:style>
  <w:style w:type="character" w:customStyle="1" w:styleId="Nagwek3Znak">
    <w:name w:val="Nagłówek 3 Znak"/>
    <w:aliases w:val="PZP - Nagłówek 3 Znak"/>
    <w:basedOn w:val="Domylnaczcionkaakapitu"/>
    <w:link w:val="Nagwek3"/>
    <w:rsid w:val="00B76B24"/>
    <w:rPr>
      <w:rFonts w:eastAsia="Lucida Sans Unicode" w:cstheme="minorHAnsi"/>
      <w:bCs/>
      <w:lang w:eastAsia="ar-SA"/>
    </w:rPr>
  </w:style>
  <w:style w:type="character" w:customStyle="1" w:styleId="Nagwek5Znak">
    <w:name w:val="Nagłówek 5 Znak"/>
    <w:aliases w:val="PZP - Nagłówek 5 Znak"/>
    <w:basedOn w:val="Domylnaczcionkaakapitu"/>
    <w:link w:val="Nagwek5"/>
    <w:rsid w:val="00B76B24"/>
    <w:rPr>
      <w:rFonts w:ascii="Calibri" w:eastAsia="Times New Roman" w:hAnsi="Calibri" w:cstheme="minorHAns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od@pomorskie.e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583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8</cp:revision>
  <dcterms:created xsi:type="dcterms:W3CDTF">2021-10-02T07:55:00Z</dcterms:created>
  <dcterms:modified xsi:type="dcterms:W3CDTF">2021-11-18T08:14:00Z</dcterms:modified>
</cp:coreProperties>
</file>