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67" w:rsidRPr="0057336E" w:rsidRDefault="00FA7480" w:rsidP="00462B3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642EF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="00E15967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6A7517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42EF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SWZ</w:t>
      </w:r>
    </w:p>
    <w:p w:rsidR="00856689" w:rsidRDefault="00F642EF" w:rsidP="005733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="00FA7480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zór umowy</w:t>
      </w:r>
    </w:p>
    <w:p w:rsidR="00522ADA" w:rsidRPr="0057336E" w:rsidRDefault="00522ADA" w:rsidP="00522A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nr …………………………..</w:t>
      </w:r>
    </w:p>
    <w:p w:rsidR="00924F40" w:rsidRPr="0057336E" w:rsidRDefault="00924F40" w:rsidP="00573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164FF" w:rsidRPr="0057336E" w:rsidRDefault="007164FF" w:rsidP="0057336E">
      <w:pPr>
        <w:pStyle w:val="Tekstpodstawowy"/>
        <w:spacing w:line="276" w:lineRule="auto"/>
        <w:rPr>
          <w:bCs/>
          <w:iCs/>
          <w:szCs w:val="24"/>
          <w:lang w:eastAsia="ar-SA"/>
        </w:rPr>
      </w:pPr>
      <w:r w:rsidRPr="0057336E">
        <w:rPr>
          <w:bCs/>
          <w:iCs/>
          <w:szCs w:val="24"/>
        </w:rPr>
        <w:t>zawarta w dniu   ………...2021 r. w Lidzbarku pomiędzy</w:t>
      </w:r>
    </w:p>
    <w:p w:rsidR="007164FF" w:rsidRPr="0057336E" w:rsidRDefault="007164FF" w:rsidP="0057336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36E">
        <w:rPr>
          <w:rFonts w:ascii="Times New Roman" w:hAnsi="Times New Roman" w:cs="Times New Roman"/>
          <w:bCs/>
          <w:iCs/>
          <w:sz w:val="24"/>
          <w:szCs w:val="24"/>
        </w:rPr>
        <w:t>Gminą Lidzbark – Urz</w:t>
      </w:r>
      <w:r w:rsidR="00F2409B">
        <w:rPr>
          <w:rFonts w:ascii="Times New Roman" w:hAnsi="Times New Roman" w:cs="Times New Roman"/>
          <w:bCs/>
          <w:iCs/>
          <w:sz w:val="24"/>
          <w:szCs w:val="24"/>
        </w:rPr>
        <w:t>ę</w:t>
      </w:r>
      <w:r w:rsidRPr="0057336E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B25A30">
        <w:rPr>
          <w:rFonts w:ascii="Times New Roman" w:hAnsi="Times New Roman" w:cs="Times New Roman"/>
          <w:bCs/>
          <w:iCs/>
          <w:sz w:val="24"/>
          <w:szCs w:val="24"/>
        </w:rPr>
        <w:t>em</w:t>
      </w:r>
      <w:r w:rsidRPr="0057336E">
        <w:rPr>
          <w:rFonts w:ascii="Times New Roman" w:hAnsi="Times New Roman" w:cs="Times New Roman"/>
          <w:bCs/>
          <w:iCs/>
          <w:sz w:val="24"/>
          <w:szCs w:val="24"/>
        </w:rPr>
        <w:t xml:space="preserve"> Miasta  i Gminy w Lidzbarku, NIP 571 162 96 63, REGON 130 377 942, z siedzibą 13-230 Lidzbark ul. Sądowa 21, zwaną dalej „Zamawiającym” reprezentowaną przez Pana Macieja Sitarka - Burmistrza Lidzbarka, przy kontrasygnacie Pani Gabrieli Sadowskiej - Skarbnika Miasta i Gminy, </w:t>
      </w:r>
    </w:p>
    <w:p w:rsidR="007164FF" w:rsidRPr="0057336E" w:rsidRDefault="007164FF" w:rsidP="0057336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3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57336E">
        <w:rPr>
          <w:rFonts w:ascii="Times New Roman" w:eastAsia="BookmanOldStyle" w:hAnsi="Times New Roman" w:cs="Times New Roman"/>
          <w:b/>
          <w:i/>
          <w:sz w:val="24"/>
          <w:szCs w:val="24"/>
        </w:rPr>
        <w:t xml:space="preserve"> </w:t>
      </w:r>
      <w:r w:rsidRPr="0057336E">
        <w:rPr>
          <w:rFonts w:ascii="Times New Roman" w:hAnsi="Times New Roman" w:cs="Times New Roman"/>
          <w:sz w:val="24"/>
          <w:szCs w:val="24"/>
        </w:rPr>
        <w:t>Panią</w:t>
      </w:r>
      <w:r w:rsidR="00746B10" w:rsidRPr="0057336E">
        <w:rPr>
          <w:rFonts w:ascii="Times New Roman" w:hAnsi="Times New Roman" w:cs="Times New Roman"/>
          <w:sz w:val="24"/>
          <w:szCs w:val="24"/>
        </w:rPr>
        <w:t>/Panem</w:t>
      </w:r>
      <w:r w:rsidRPr="0057336E">
        <w:rPr>
          <w:rFonts w:ascii="Times New Roman" w:hAnsi="Times New Roman" w:cs="Times New Roman"/>
          <w:sz w:val="24"/>
          <w:szCs w:val="24"/>
        </w:rPr>
        <w:t xml:space="preserve"> ………….. posiadającą</w:t>
      </w:r>
      <w:r w:rsidR="00746B10" w:rsidRPr="0057336E">
        <w:rPr>
          <w:rFonts w:ascii="Times New Roman" w:hAnsi="Times New Roman" w:cs="Times New Roman"/>
          <w:sz w:val="24"/>
          <w:szCs w:val="24"/>
        </w:rPr>
        <w:t>/cym</w:t>
      </w:r>
      <w:r w:rsidRPr="0057336E">
        <w:rPr>
          <w:rFonts w:ascii="Times New Roman" w:hAnsi="Times New Roman" w:cs="Times New Roman"/>
          <w:sz w:val="24"/>
          <w:szCs w:val="24"/>
        </w:rPr>
        <w:t xml:space="preserve"> nr PESEL ……………, zam. ………………, prowadzącą</w:t>
      </w:r>
      <w:r w:rsidR="00746B10" w:rsidRPr="0057336E">
        <w:rPr>
          <w:rFonts w:ascii="Times New Roman" w:hAnsi="Times New Roman" w:cs="Times New Roman"/>
          <w:sz w:val="24"/>
          <w:szCs w:val="24"/>
        </w:rPr>
        <w:t>/cym</w:t>
      </w:r>
      <w:r w:rsidRPr="0057336E">
        <w:rPr>
          <w:rFonts w:ascii="Times New Roman" w:hAnsi="Times New Roman" w:cs="Times New Roman"/>
          <w:sz w:val="24"/>
          <w:szCs w:val="24"/>
        </w:rPr>
        <w:t xml:space="preserve"> działalność gospodarczą pod nazwą …………………….., z siedzibą ……….. 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 xml:space="preserve">NIP ………….. , REGON …………, </w:t>
      </w:r>
      <w:r w:rsidRPr="0057336E">
        <w:rPr>
          <w:rFonts w:ascii="Times New Roman" w:eastAsia="BookmanOldStyle" w:hAnsi="Times New Roman" w:cs="Times New Roman"/>
          <w:sz w:val="24"/>
          <w:szCs w:val="24"/>
          <w:lang w:val="x-none"/>
        </w:rPr>
        <w:t>zwaną</w:t>
      </w:r>
      <w:r w:rsidR="00746B10" w:rsidRPr="0057336E">
        <w:rPr>
          <w:rFonts w:ascii="Times New Roman" w:eastAsia="BookmanOldStyle" w:hAnsi="Times New Roman" w:cs="Times New Roman"/>
          <w:sz w:val="24"/>
          <w:szCs w:val="24"/>
        </w:rPr>
        <w:t>/</w:t>
      </w:r>
      <w:proofErr w:type="spellStart"/>
      <w:r w:rsidR="00746B10" w:rsidRPr="0057336E">
        <w:rPr>
          <w:rFonts w:ascii="Times New Roman" w:eastAsia="BookmanOldStyle" w:hAnsi="Times New Roman" w:cs="Times New Roman"/>
          <w:sz w:val="24"/>
          <w:szCs w:val="24"/>
        </w:rPr>
        <w:t>nym</w:t>
      </w:r>
      <w:proofErr w:type="spellEnd"/>
      <w:r w:rsidRPr="0057336E">
        <w:rPr>
          <w:rFonts w:ascii="Times New Roman" w:eastAsia="BookmanOldStyle" w:hAnsi="Times New Roman" w:cs="Times New Roman"/>
          <w:sz w:val="24"/>
          <w:szCs w:val="24"/>
          <w:lang w:val="x-none"/>
        </w:rPr>
        <w:t xml:space="preserve"> dalej „Wykonawcą”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 xml:space="preserve">, </w:t>
      </w:r>
      <w:r w:rsidRPr="0057336E">
        <w:rPr>
          <w:rFonts w:ascii="Times New Roman" w:hAnsi="Times New Roman" w:cs="Times New Roman"/>
          <w:sz w:val="24"/>
          <w:szCs w:val="24"/>
        </w:rPr>
        <w:t>reprezentowaną</w:t>
      </w:r>
      <w:r w:rsidR="00746B10" w:rsidRPr="005733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6B10" w:rsidRPr="0057336E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57336E">
        <w:rPr>
          <w:rFonts w:ascii="Times New Roman" w:hAnsi="Times New Roman" w:cs="Times New Roman"/>
          <w:sz w:val="24"/>
          <w:szCs w:val="24"/>
        </w:rPr>
        <w:t xml:space="preserve"> przez 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>…………………………….</w:t>
      </w:r>
      <w:r w:rsidR="0014618B" w:rsidRPr="0057336E">
        <w:rPr>
          <w:rFonts w:ascii="Times New Roman" w:eastAsia="BookmanOldStyle" w:hAnsi="Times New Roman" w:cs="Times New Roman"/>
          <w:sz w:val="24"/>
          <w:szCs w:val="24"/>
        </w:rPr>
        <w:t xml:space="preserve"> legitymującą/cym 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57336E">
        <w:rPr>
          <w:rFonts w:ascii="Times New Roman" w:hAnsi="Times New Roman" w:cs="Times New Roman"/>
          <w:sz w:val="24"/>
          <w:szCs w:val="24"/>
        </w:rPr>
        <w:t>się dowodem osobistym ………………………………</w:t>
      </w:r>
    </w:p>
    <w:p w:rsidR="007164FF" w:rsidRPr="0057336E" w:rsidRDefault="007164FF" w:rsidP="0057336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4FF" w:rsidRPr="0057336E" w:rsidRDefault="007164FF" w:rsidP="0057336E">
      <w:pPr>
        <w:jc w:val="both"/>
        <w:rPr>
          <w:rFonts w:ascii="Times New Roman" w:hAnsi="Times New Roman" w:cs="Times New Roman"/>
          <w:sz w:val="24"/>
          <w:szCs w:val="24"/>
        </w:rPr>
      </w:pPr>
      <w:r w:rsidRPr="0057336E">
        <w:rPr>
          <w:rFonts w:ascii="Times New Roman" w:hAnsi="Times New Roman" w:cs="Times New Roman"/>
          <w:sz w:val="24"/>
          <w:szCs w:val="24"/>
        </w:rPr>
        <w:t xml:space="preserve">Niniejsza umowa została zawarta w wyniku wyboru przez Zamawiającego oferty Wykonawcy złożonej w przeprowadzonym postępowaniu w trybie </w:t>
      </w:r>
      <w:r w:rsidR="00CE48A8">
        <w:rPr>
          <w:rFonts w:ascii="Times New Roman" w:hAnsi="Times New Roman" w:cs="Times New Roman"/>
          <w:sz w:val="24"/>
          <w:szCs w:val="24"/>
        </w:rPr>
        <w:t>art. 275 pkt 1</w:t>
      </w:r>
      <w:r w:rsidRPr="0057336E">
        <w:rPr>
          <w:rFonts w:ascii="Times New Roman" w:hAnsi="Times New Roman" w:cs="Times New Roman"/>
          <w:sz w:val="24"/>
          <w:szCs w:val="24"/>
        </w:rPr>
        <w:t xml:space="preserve"> o wartości zamówienia nieprzekraczającej progów unijnych o jakich stanowi art. 3 ust. 1  pkt 1 ustawy </w:t>
      </w:r>
      <w:r w:rsidRPr="0057336E">
        <w:rPr>
          <w:rFonts w:ascii="Times New Roman" w:hAnsi="Times New Roman" w:cs="Times New Roman"/>
          <w:sz w:val="24"/>
          <w:szCs w:val="24"/>
        </w:rPr>
        <w:br/>
        <w:t xml:space="preserve">z 11 września 2019 r. - Prawo zamówień publicznych (Dz. U. z 2019 r. poz. 2019 z </w:t>
      </w:r>
      <w:proofErr w:type="spellStart"/>
      <w:r w:rsidRPr="0057336E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57336E">
        <w:rPr>
          <w:rFonts w:ascii="Times New Roman" w:hAnsi="Times New Roman" w:cs="Times New Roman"/>
          <w:sz w:val="24"/>
          <w:szCs w:val="24"/>
        </w:rPr>
        <w:t xml:space="preserve">. </w:t>
      </w:r>
      <w:r w:rsidR="00977AF9" w:rsidRPr="0057336E">
        <w:rPr>
          <w:rFonts w:ascii="Times New Roman" w:hAnsi="Times New Roman" w:cs="Times New Roman"/>
          <w:sz w:val="24"/>
          <w:szCs w:val="24"/>
        </w:rPr>
        <w:t>zm.).</w:t>
      </w:r>
    </w:p>
    <w:p w:rsidR="002F09CB" w:rsidRPr="0057336E" w:rsidRDefault="002F09CB" w:rsidP="0057336E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</w:t>
      </w:r>
      <w:r w:rsidR="00DE332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Przedmiot umowy</w:t>
      </w:r>
    </w:p>
    <w:p w:rsidR="00DB3A7D" w:rsidRPr="00895DDA" w:rsidRDefault="00C3072B" w:rsidP="00DB3A7D">
      <w:pPr>
        <w:pStyle w:val="Tekstpodstawowy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Wykonawca zobowiązuje się do wykonania na rzecz Zamawiającego robót związanych </w:t>
      </w:r>
      <w:r w:rsidRPr="0057336E">
        <w:rPr>
          <w:b w:val="0"/>
          <w:sz w:val="24"/>
          <w:szCs w:val="24"/>
        </w:rPr>
        <w:br/>
        <w:t>z realizacj</w:t>
      </w:r>
      <w:r w:rsidR="00ED636A" w:rsidRPr="0057336E">
        <w:rPr>
          <w:b w:val="0"/>
          <w:sz w:val="24"/>
          <w:szCs w:val="24"/>
        </w:rPr>
        <w:t>ą</w:t>
      </w:r>
      <w:r w:rsidRPr="0057336E">
        <w:rPr>
          <w:b w:val="0"/>
          <w:sz w:val="24"/>
          <w:szCs w:val="24"/>
        </w:rPr>
        <w:t xml:space="preserve"> zamówienia pn</w:t>
      </w:r>
      <w:r w:rsidR="00675DFA" w:rsidRPr="0057336E">
        <w:rPr>
          <w:b w:val="0"/>
          <w:sz w:val="24"/>
          <w:szCs w:val="24"/>
        </w:rPr>
        <w:t>.</w:t>
      </w:r>
      <w:bookmarkStart w:id="0" w:name="_Hlk76720385"/>
      <w:r w:rsidR="00895DDA">
        <w:rPr>
          <w:b w:val="0"/>
          <w:sz w:val="24"/>
          <w:szCs w:val="24"/>
        </w:rPr>
        <w:t xml:space="preserve"> </w:t>
      </w:r>
      <w:r w:rsidR="00C2573E" w:rsidRPr="00895DDA">
        <w:rPr>
          <w:b w:val="0"/>
          <w:sz w:val="24"/>
          <w:szCs w:val="24"/>
        </w:rPr>
        <w:t>Modernizacja oświetlenia ulicznego Pl. Hallera w Lidzbarku</w:t>
      </w:r>
      <w:bookmarkEnd w:id="0"/>
      <w:r w:rsidR="00895DDA" w:rsidRPr="00895DDA">
        <w:rPr>
          <w:sz w:val="24"/>
          <w:szCs w:val="24"/>
        </w:rPr>
        <w:t>.</w:t>
      </w:r>
    </w:p>
    <w:p w:rsidR="002F09CB" w:rsidRPr="0057336E" w:rsidRDefault="00F12C22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Szczegółowy zakres i opis przedmiotu </w:t>
      </w:r>
      <w:r w:rsidR="00BD0F29" w:rsidRPr="0057336E">
        <w:rPr>
          <w:b w:val="0"/>
          <w:sz w:val="24"/>
          <w:szCs w:val="24"/>
        </w:rPr>
        <w:t>umowy</w:t>
      </w:r>
      <w:r w:rsidRPr="0057336E">
        <w:rPr>
          <w:b w:val="0"/>
          <w:sz w:val="24"/>
          <w:szCs w:val="24"/>
        </w:rPr>
        <w:t xml:space="preserve"> zawiera</w:t>
      </w:r>
      <w:r w:rsidR="00DE3328" w:rsidRPr="0057336E">
        <w:rPr>
          <w:b w:val="0"/>
          <w:sz w:val="24"/>
          <w:szCs w:val="24"/>
        </w:rPr>
        <w:t xml:space="preserve"> d</w:t>
      </w:r>
      <w:r w:rsidRPr="0057336E">
        <w:rPr>
          <w:b w:val="0"/>
          <w:sz w:val="24"/>
          <w:szCs w:val="24"/>
        </w:rPr>
        <w:t xml:space="preserve">okumentacja </w:t>
      </w:r>
      <w:r w:rsidR="00DE3328" w:rsidRPr="0057336E">
        <w:rPr>
          <w:b w:val="0"/>
          <w:sz w:val="24"/>
          <w:szCs w:val="24"/>
        </w:rPr>
        <w:t>projektowa</w:t>
      </w:r>
      <w:r w:rsidR="000730FB" w:rsidRPr="0057336E">
        <w:rPr>
          <w:b w:val="0"/>
          <w:sz w:val="24"/>
          <w:szCs w:val="24"/>
        </w:rPr>
        <w:t>,</w:t>
      </w:r>
      <w:r w:rsidR="000730FB" w:rsidRPr="0057336E">
        <w:rPr>
          <w:sz w:val="24"/>
          <w:szCs w:val="24"/>
        </w:rPr>
        <w:t xml:space="preserve"> </w:t>
      </w:r>
      <w:r w:rsidR="001C2C34" w:rsidRPr="0057336E">
        <w:rPr>
          <w:b w:val="0"/>
          <w:sz w:val="24"/>
          <w:szCs w:val="24"/>
        </w:rPr>
        <w:t>projekt</w:t>
      </w:r>
      <w:r w:rsidR="000730FB" w:rsidRPr="0057336E">
        <w:rPr>
          <w:b w:val="0"/>
          <w:sz w:val="24"/>
          <w:szCs w:val="24"/>
        </w:rPr>
        <w:t xml:space="preserve"> budowlan</w:t>
      </w:r>
      <w:r w:rsidR="001C2C34" w:rsidRPr="0057336E">
        <w:rPr>
          <w:b w:val="0"/>
          <w:sz w:val="24"/>
          <w:szCs w:val="24"/>
        </w:rPr>
        <w:t>y</w:t>
      </w:r>
      <w:r w:rsidR="00FA7480" w:rsidRPr="0057336E">
        <w:rPr>
          <w:b w:val="0"/>
          <w:sz w:val="24"/>
          <w:szCs w:val="24"/>
        </w:rPr>
        <w:t>,</w:t>
      </w:r>
      <w:r w:rsidR="001C2C34" w:rsidRPr="0057336E">
        <w:rPr>
          <w:b w:val="0"/>
          <w:sz w:val="24"/>
          <w:szCs w:val="24"/>
        </w:rPr>
        <w:t xml:space="preserve"> specyfikacja</w:t>
      </w:r>
      <w:r w:rsidR="00C3072B" w:rsidRPr="0057336E">
        <w:rPr>
          <w:b w:val="0"/>
          <w:sz w:val="24"/>
          <w:szCs w:val="24"/>
        </w:rPr>
        <w:t xml:space="preserve"> techniczn</w:t>
      </w:r>
      <w:r w:rsidR="00CE48A8">
        <w:rPr>
          <w:b w:val="0"/>
          <w:sz w:val="24"/>
          <w:szCs w:val="24"/>
        </w:rPr>
        <w:t>a</w:t>
      </w:r>
      <w:r w:rsidR="00C3072B" w:rsidRPr="0057336E">
        <w:rPr>
          <w:b w:val="0"/>
          <w:sz w:val="24"/>
          <w:szCs w:val="24"/>
        </w:rPr>
        <w:t xml:space="preserve"> wykonan</w:t>
      </w:r>
      <w:r w:rsidR="001C2C34" w:rsidRPr="0057336E">
        <w:rPr>
          <w:b w:val="0"/>
          <w:sz w:val="24"/>
          <w:szCs w:val="24"/>
        </w:rPr>
        <w:t xml:space="preserve">ia i odbioru robót, </w:t>
      </w:r>
      <w:r w:rsidR="00CE48A8">
        <w:rPr>
          <w:b w:val="0"/>
          <w:sz w:val="24"/>
          <w:szCs w:val="24"/>
        </w:rPr>
        <w:t xml:space="preserve">przedmiary robót, </w:t>
      </w:r>
      <w:r w:rsidR="001C2C34" w:rsidRPr="0057336E">
        <w:rPr>
          <w:b w:val="0"/>
          <w:sz w:val="24"/>
          <w:szCs w:val="24"/>
        </w:rPr>
        <w:t>Specyfikacja</w:t>
      </w:r>
      <w:r w:rsidR="00C3072B" w:rsidRPr="0057336E">
        <w:rPr>
          <w:b w:val="0"/>
          <w:sz w:val="24"/>
          <w:szCs w:val="24"/>
        </w:rPr>
        <w:t xml:space="preserve"> </w:t>
      </w:r>
      <w:r w:rsidR="00E61230" w:rsidRPr="0057336E">
        <w:rPr>
          <w:b w:val="0"/>
          <w:sz w:val="24"/>
          <w:szCs w:val="24"/>
        </w:rPr>
        <w:t>Warunków Zamówienia (S</w:t>
      </w:r>
      <w:r w:rsidR="00C3072B" w:rsidRPr="0057336E">
        <w:rPr>
          <w:b w:val="0"/>
          <w:sz w:val="24"/>
          <w:szCs w:val="24"/>
        </w:rPr>
        <w:t>WZ</w:t>
      </w:r>
      <w:r w:rsidR="00E15967" w:rsidRPr="0057336E">
        <w:rPr>
          <w:b w:val="0"/>
          <w:sz w:val="24"/>
          <w:szCs w:val="24"/>
        </w:rPr>
        <w:t>)</w:t>
      </w:r>
      <w:r w:rsidR="001C2C34" w:rsidRPr="0057336E">
        <w:rPr>
          <w:b w:val="0"/>
          <w:sz w:val="24"/>
          <w:szCs w:val="24"/>
        </w:rPr>
        <w:t>, które stanowią integralną część niniejszej umowy</w:t>
      </w:r>
      <w:r w:rsidR="00CE48A8">
        <w:rPr>
          <w:b w:val="0"/>
          <w:sz w:val="24"/>
          <w:szCs w:val="24"/>
        </w:rPr>
        <w:t>.</w:t>
      </w:r>
    </w:p>
    <w:p w:rsidR="00E61230" w:rsidRPr="0057336E" w:rsidRDefault="00FB7798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Roboty </w:t>
      </w:r>
      <w:r w:rsidR="00E61230" w:rsidRPr="0057336E">
        <w:rPr>
          <w:b w:val="0"/>
          <w:sz w:val="24"/>
          <w:szCs w:val="24"/>
        </w:rPr>
        <w:t xml:space="preserve"> należy wykonać z materiałów zakupionych i dostarczonych na własny koszt przez Wykonawcę.</w:t>
      </w:r>
    </w:p>
    <w:p w:rsidR="00E61230" w:rsidRPr="0057336E" w:rsidRDefault="00E61230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Materiały mają być zgodne z </w:t>
      </w:r>
      <w:r w:rsidR="00FB7798" w:rsidRPr="0057336E">
        <w:rPr>
          <w:b w:val="0"/>
          <w:sz w:val="24"/>
          <w:szCs w:val="24"/>
        </w:rPr>
        <w:t>dokumentacją techniczna</w:t>
      </w:r>
      <w:r w:rsidR="00CF2B08" w:rsidRPr="0057336E">
        <w:rPr>
          <w:b w:val="0"/>
          <w:sz w:val="24"/>
          <w:szCs w:val="24"/>
        </w:rPr>
        <w:t xml:space="preserve"> oraz </w:t>
      </w:r>
      <w:r w:rsidR="00FB7798" w:rsidRPr="0057336E">
        <w:rPr>
          <w:b w:val="0"/>
          <w:sz w:val="24"/>
          <w:szCs w:val="24"/>
        </w:rPr>
        <w:t xml:space="preserve"> </w:t>
      </w:r>
      <w:r w:rsidRPr="0057336E">
        <w:rPr>
          <w:b w:val="0"/>
          <w:sz w:val="24"/>
          <w:szCs w:val="24"/>
        </w:rPr>
        <w:t xml:space="preserve">muszą posiadać odpowiednie certyfikaty i atesty dopuszczające </w:t>
      </w:r>
      <w:r w:rsidR="00206637" w:rsidRPr="0057336E">
        <w:rPr>
          <w:b w:val="0"/>
          <w:sz w:val="24"/>
          <w:szCs w:val="24"/>
        </w:rPr>
        <w:t xml:space="preserve">je </w:t>
      </w:r>
      <w:r w:rsidRPr="0057336E">
        <w:rPr>
          <w:b w:val="0"/>
          <w:sz w:val="24"/>
          <w:szCs w:val="24"/>
        </w:rPr>
        <w:t>do stosowania.</w:t>
      </w:r>
    </w:p>
    <w:p w:rsidR="00531741" w:rsidRPr="000803AB" w:rsidRDefault="00E61230" w:rsidP="000803AB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Wykonawca zobowiązuje się wykonać </w:t>
      </w:r>
      <w:r w:rsidR="00FB7798" w:rsidRPr="0057336E">
        <w:rPr>
          <w:b w:val="0"/>
          <w:sz w:val="24"/>
          <w:szCs w:val="24"/>
        </w:rPr>
        <w:t>p</w:t>
      </w:r>
      <w:r w:rsidRPr="0057336E">
        <w:rPr>
          <w:b w:val="0"/>
          <w:sz w:val="24"/>
          <w:szCs w:val="24"/>
        </w:rPr>
        <w:t xml:space="preserve">rzedmiot </w:t>
      </w:r>
      <w:r w:rsidR="00FB7798" w:rsidRPr="0057336E">
        <w:rPr>
          <w:b w:val="0"/>
          <w:sz w:val="24"/>
          <w:szCs w:val="24"/>
        </w:rPr>
        <w:t>u</w:t>
      </w:r>
      <w:r w:rsidRPr="0057336E">
        <w:rPr>
          <w:b w:val="0"/>
          <w:sz w:val="24"/>
          <w:szCs w:val="24"/>
        </w:rPr>
        <w:t>mowy opisany w § 1 ust. 1 niniejszej umowy w terminie określonym w § 4 niniejszej umowy, z zachowaniem należytej staranności, zgodnie z obowiązującymi przepisami prawa, zasadami wiedzy technicznej oraz sztuki budowlanej, obowiązującymi przepisami i normami budowlanymi oraz zgodnie z ofertą stanowiącą załącznik do umow</w:t>
      </w:r>
      <w:r w:rsidR="009C0091">
        <w:rPr>
          <w:b w:val="0"/>
          <w:sz w:val="24"/>
          <w:szCs w:val="24"/>
        </w:rPr>
        <w:t>y.</w:t>
      </w:r>
    </w:p>
    <w:p w:rsidR="002F09CB" w:rsidRPr="0057336E" w:rsidRDefault="002F09CB" w:rsidP="0057336E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2</w:t>
      </w:r>
      <w:r w:rsidR="00DE332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Zobowiązania stron</w:t>
      </w:r>
    </w:p>
    <w:p w:rsidR="00DE3328" w:rsidRPr="0057336E" w:rsidRDefault="00DE3328" w:rsidP="0057336E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3328" w:rsidRPr="0057336E" w:rsidRDefault="00DE3328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1. Zamawiający zobowiązuje się do: </w:t>
      </w:r>
    </w:p>
    <w:p w:rsidR="00DE3328" w:rsidRPr="00DD178F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rzekazania Wykonawcy </w:t>
      </w:r>
      <w:r w:rsidR="00DE3328" w:rsidRPr="00DD178F">
        <w:rPr>
          <w:rFonts w:ascii="Times New Roman" w:hAnsi="Times New Roman" w:cs="Times New Roman"/>
          <w:sz w:val="24"/>
          <w:szCs w:val="24"/>
          <w:lang w:eastAsia="pl-PL"/>
        </w:rPr>
        <w:t>dokumentacji projektowej;</w:t>
      </w:r>
    </w:p>
    <w:p w:rsidR="00DE3328" w:rsidRPr="00DD178F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178F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FB7798" w:rsidRPr="00DD178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DD178F">
        <w:rPr>
          <w:rFonts w:ascii="Times New Roman" w:hAnsi="Times New Roman" w:cs="Times New Roman"/>
          <w:sz w:val="24"/>
          <w:szCs w:val="24"/>
          <w:lang w:eastAsia="pl-PL"/>
        </w:rPr>
        <w:t>prowadzenia i protokolarnego przekazania Wykonawcy terenu budowy</w:t>
      </w:r>
      <w:r w:rsidR="001D2166" w:rsidRPr="00DD178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E3328" w:rsidRPr="00DD178F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178F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FB7798" w:rsidRPr="00DD178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E3328" w:rsidRPr="00DD178F">
        <w:rPr>
          <w:rFonts w:ascii="Times New Roman" w:hAnsi="Times New Roman" w:cs="Times New Roman"/>
          <w:sz w:val="24"/>
          <w:szCs w:val="24"/>
          <w:lang w:eastAsia="pl-PL"/>
        </w:rPr>
        <w:t>apewnienia na swój koszt nadzoru autorskiego i inwestorskiego;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skazanie miejsc poboru energii elektrycznej i wody;</w:t>
      </w:r>
    </w:p>
    <w:p w:rsidR="001C2C34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ozwiazywania problemów technicznych leżących po jego stronie;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6)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dbioru wykonanych robót, w tym zanikających i podlegających zakryciu;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7)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debrania przedmiotu Umowy po 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jego należytym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wykonania;</w:t>
      </w:r>
    </w:p>
    <w:p w:rsidR="007D18F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8)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erminowej zapłaty wynagrodzenia za wykonane i odebrane prace.</w:t>
      </w:r>
    </w:p>
    <w:p w:rsidR="00DE3328" w:rsidRPr="0057336E" w:rsidRDefault="00DE3328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2. Wykonawca zobowiązuje się do: 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rzejęcia terenu budowy od Zamawiającego; </w:t>
      </w:r>
    </w:p>
    <w:p w:rsidR="00DE3328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1C2C34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abezpieczenia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na terenie budowy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(mieni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 i Wykonawcy)</w:t>
      </w:r>
      <w:r w:rsidR="007D18F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przed kradzieżą i zniszczeniem oraz uszkodzeniem, przejmując odpowiedzialność za szkody powstałe w tym mieniu na skutek naruszenia przez Wykonawcę tego obowiązku;</w:t>
      </w:r>
    </w:p>
    <w:p w:rsidR="00437C8B" w:rsidRPr="0094286D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="001C2C34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nformowania z trzydniowym wyprzedzeniem </w:t>
      </w:r>
      <w:r w:rsidR="007D18F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zamawiającego o planowanych etapach prac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1C2C34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ealizacji oraz koordynacji wszystkich robót i dostaw związanych z wykonaniem przedmiotu </w:t>
      </w:r>
      <w:r w:rsidR="00383CC6" w:rsidRPr="0057336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umowy; </w:t>
      </w:r>
    </w:p>
    <w:p w:rsidR="00977AF9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1C2C34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ykonania robót budowlanych z wykorzystaniem materiałów własnych i własn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sprzęt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. Za </w:t>
      </w:r>
      <w:r w:rsidR="00383CC6" w:rsidRPr="0057336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wszelkie uszkodzenia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materiałów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lub pogorszenia ich jakości wynikłe w trakcie transportu, rozładunku</w:t>
      </w:r>
      <w:r w:rsidR="00977AF9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czy robót odpowiada Wykonawca;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ykonania przedmiotu umowy z materiałów odpowiadających wymaganiom określonym w art. 10 ustawy z dnia 7 lipca 1994 r. prawo budowlane (Dz.U. 2020, poz. 1333 ze zm.). Wykonawca zobowiązany jest do okazania, na każde żądanie Zamawiającego lub Inspektora nadzoru inwestorskiego, certyfikatów zgodności z polską normą lub aprobatą techniczną każdego używanego na budowie wyrobu oraz urządzenia do zainstalowania/zamontowania;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ostarczania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A20A25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organizowania na własny kos</w:t>
      </w:r>
      <w:r w:rsidR="00383CC6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zt zaplecza technicznego budowy do składowania materiałów budowlanych, narzędzi oraz</w:t>
      </w:r>
      <w:r w:rsidR="00795621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maszyn </w:t>
      </w:r>
      <w:r w:rsidR="00437C8B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znaczenia i należytego zabezpieczenia terenu budowy.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21990" w:rsidRPr="0057336E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onoszenia pełnej odpowiedzialności za szkody oraz następstwa nieszczęśliwych wypadków pracowników i osób trzecich, powstałe w związku z prowadzonymi robotami, w tym także ruchem pojazdów;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przypadku robót zanikowych lub podlegających zakryciu - zgłaszania Inspektorowi Nadzoru tychże prac do odbioru przed </w:t>
      </w:r>
      <w:r w:rsidR="00437C8B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zakryciem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porządkowania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 zakończeniu robót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terenu budowy, zaplecza budowy i urządzeń, jak również terenów sąsiadujących zajętych lub użytkowanych przez Wykonawcę w tym dokonania na własny koszt renowacji zniszczonych lub uszkodzonych w wyniku prowadzonych prac obiektów, fragmentów terenu, dróg, nawierzchni lub instalacji;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bania o porządek na terenie robót oraz utrzymywanie terenu robót w należytym stanie i porządku oraz w stanie wolnym od przeszkód komunikacyjnych;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nformowania Zamawiającego (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nspektora nadzoru inwestorskiego) o problemach technicznych lub okolicznościach, które mogą wpłynąć na jakość robót lub termin zakończenia robót;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awiadamiania Zamawiającego o konieczności wykonania robót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związanych z przedmiotem zamówienia 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nieobjętych dokumentacją projektową. </w:t>
      </w:r>
    </w:p>
    <w:p w:rsidR="00983C3F" w:rsidRPr="0094286D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16</w:t>
      </w:r>
      <w:r w:rsidR="00A20A25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apewnienia na własny koszt transportu odpadów do miejsc ich wykorzystania lub utylizacji, łącznie z kosztami utylizacji; </w:t>
      </w:r>
    </w:p>
    <w:p w:rsidR="00DE3328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17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ako wytwarzający odpady – do przestrzegania przepisów prawnych wynikających z następujących ustaw:</w:t>
      </w:r>
    </w:p>
    <w:p w:rsidR="00DE3328" w:rsidRPr="0057336E" w:rsidRDefault="00A20A25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stawy z dnia 27.04.2001r. Prawo ochrony środowiska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E3328" w:rsidRPr="0057336E" w:rsidRDefault="00A20A25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stawy z dnia 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>14.12.2012r. o odpadach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83C3F" w:rsidRPr="0057336E" w:rsidRDefault="00DE3328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Powołane przepisy prawne wykonawca zobowiązuje się stosować z uwzględnieniem ewentualnych zmian stanu prawnego w tym zakresie;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18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19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erminowego wykonania i przekazania do eksploatacji przedmiotu umowy oraz oświadczenia, że roboty ukończone przez niego są całkowicie zgodne z umową i odpowiadają potrzebom, dla których są przewidziane według umowy;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abezpieczenia instalacji, urządzeń i obiektów na terenie robót i w jej bezpośrednim otoczeniu przed ich zniszczeniem lub uszkodzeniem w trakcie wykonywania robót;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ompletowania w trakcie realizacji robót wszelkiej dokumentacji, zgodnie z przepisami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rawa budowlanego oraz przygotowanie do odbioru końcowego kompletu protokołów niezbędnych przy odbiorze;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sunięcia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w terminie nie dłuższym niż termin technicznie uzasadniony i konieczny do ich usunięcia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wszelkich wad i usterek stwierdzonych przez nadzór inwestorski w trakcie trwania robót;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onoszenia wyłącznej odpowiedzialności za wszelkie szkody będące następstwem nie wykonania lub nienależytego wykonania przedmiotu umowy, które to szkody Wykonawca zobowiązuj</w:t>
      </w:r>
      <w:r w:rsidR="00983C3F" w:rsidRPr="0057336E">
        <w:rPr>
          <w:rFonts w:ascii="Times New Roman" w:hAnsi="Times New Roman" w:cs="Times New Roman"/>
          <w:sz w:val="24"/>
          <w:szCs w:val="24"/>
          <w:lang w:eastAsia="pl-PL"/>
        </w:rPr>
        <w:t>e się pokryć w pełnej wysokości;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ieżącego informowania Zamawiającego o postępie wykonywania robót, zwłaszcza o wszelkich zagrożeniach związanych z wykonywaniem Umowy, w tym także o okolicznościach leżących po stronie Zamawiającego, które mogą mieć wpływ na jakość, termin bądź zakres prac. Informacje te powinny być niezwłocznie (w dniu powzięcia informacji) przekazywane Zamawiającemu w formie pisemnej wraz z propozycjami działań zaradczych. Nieprzekazanie takich informacji w wypadku, gdy Wykonawca o takich zagrożeniach wie lub przy uwzględnieniu wymaganej Umową staranności powinien wiedzieć, powoduje, że wszelkie koszty i dodatkowe czynności związane ze skutkami danego 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zdarzenia obciążają Wykonawcę. Ponadto Wykonawca jest zobowiązany do informowania w formie pisemnej o przebiegu realizacji Umowy na każde pisemne żądanie Zamawiającego;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25</w:t>
      </w:r>
      <w:r w:rsidR="00A20A25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nformowania Zamawiającego o każdym zamiarze dokonania zmian formy prawnej prowadzonej działalności, </w:t>
      </w:r>
    </w:p>
    <w:p w:rsidR="00983C3F" w:rsidRPr="0030243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3E">
        <w:rPr>
          <w:rFonts w:ascii="Times New Roman" w:hAnsi="Times New Roman" w:cs="Times New Roman"/>
          <w:sz w:val="24"/>
          <w:szCs w:val="24"/>
          <w:lang w:eastAsia="pl-PL"/>
        </w:rPr>
        <w:t>26</w:t>
      </w:r>
      <w:r w:rsidR="00A20A25" w:rsidRPr="0030243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291D00" w:rsidRPr="003024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30243E">
        <w:rPr>
          <w:rFonts w:ascii="Times New Roman" w:hAnsi="Times New Roman" w:cs="Times New Roman"/>
          <w:sz w:val="24"/>
          <w:szCs w:val="24"/>
        </w:rPr>
        <w:t>z</w:t>
      </w:r>
      <w:r w:rsidR="00291D00" w:rsidRPr="0030243E">
        <w:rPr>
          <w:rFonts w:ascii="Times New Roman" w:hAnsi="Times New Roman" w:cs="Times New Roman"/>
          <w:sz w:val="24"/>
          <w:szCs w:val="24"/>
        </w:rPr>
        <w:t xml:space="preserve">atrudnienia przez Wykonawcę lub Podwykonawcę na podstawie </w:t>
      </w:r>
      <w:r w:rsidR="00065FC1" w:rsidRPr="0030243E">
        <w:rPr>
          <w:rFonts w:ascii="Times New Roman" w:hAnsi="Times New Roman" w:cs="Times New Roman"/>
          <w:sz w:val="24"/>
          <w:szCs w:val="24"/>
        </w:rPr>
        <w:t>umowy o</w:t>
      </w:r>
      <w:r w:rsidR="00291D00" w:rsidRPr="0030243E">
        <w:rPr>
          <w:rFonts w:ascii="Times New Roman" w:hAnsi="Times New Roman" w:cs="Times New Roman"/>
          <w:sz w:val="24"/>
          <w:szCs w:val="24"/>
        </w:rPr>
        <w:t xml:space="preserve"> prac</w:t>
      </w:r>
      <w:r w:rsidR="00065FC1" w:rsidRPr="0030243E">
        <w:rPr>
          <w:rFonts w:ascii="Times New Roman" w:hAnsi="Times New Roman" w:cs="Times New Roman"/>
          <w:sz w:val="24"/>
          <w:szCs w:val="24"/>
        </w:rPr>
        <w:t>ę</w:t>
      </w:r>
      <w:r w:rsidR="00291D00" w:rsidRPr="0030243E">
        <w:rPr>
          <w:rFonts w:ascii="Times New Roman" w:hAnsi="Times New Roman" w:cs="Times New Roman"/>
          <w:sz w:val="24"/>
          <w:szCs w:val="24"/>
        </w:rPr>
        <w:t xml:space="preserve"> osób </w:t>
      </w:r>
      <w:r w:rsidR="0030243E" w:rsidRPr="0030243E">
        <w:rPr>
          <w:rFonts w:ascii="Times New Roman" w:hAnsi="Times New Roman" w:cs="Times New Roman"/>
          <w:sz w:val="24"/>
          <w:szCs w:val="24"/>
        </w:rPr>
        <w:t xml:space="preserve">o których mowa w §15 ust. 1. </w:t>
      </w:r>
    </w:p>
    <w:p w:rsidR="00983C3F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27</w:t>
      </w:r>
      <w:r w:rsidR="00291D00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czestniczenia w trakcie realizacji zadania w spotkaniach koordynacyjnych przewidzian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na terenie budowy (w zależności od potrzeb - na wezwanie Zamawiającego). Zobowiązuje się do uczestniczenia w naradach koordynacyjnych </w:t>
      </w:r>
      <w:r w:rsidR="00983C3F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właściwego ze względu na branżę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Kierownika </w:t>
      </w:r>
      <w:r w:rsidR="00983C3F" w:rsidRPr="0057336E">
        <w:rPr>
          <w:rFonts w:ascii="Times New Roman" w:hAnsi="Times New Roman" w:cs="Times New Roman"/>
          <w:sz w:val="24"/>
          <w:szCs w:val="24"/>
          <w:lang w:eastAsia="pl-PL"/>
        </w:rPr>
        <w:t>robót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, na danym etapie zaawansowania budowy; </w:t>
      </w:r>
    </w:p>
    <w:p w:rsidR="00CB2DB8" w:rsidRPr="004464E1" w:rsidRDefault="00910C8F" w:rsidP="00910C8F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910C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wykonania dokumentacji powykonawczej – geodezyjnej inwentaryzacji powykonawczej</w:t>
      </w:r>
      <w:r w:rsidR="00C257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3328" w:rsidRPr="00CE4390" w:rsidRDefault="004C70EF" w:rsidP="00CE4390">
      <w:pPr>
        <w:pStyle w:val="Akapitzlist"/>
        <w:spacing w:line="276" w:lineRule="auto"/>
        <w:ind w:left="0"/>
        <w:contextualSpacing/>
        <w:jc w:val="both"/>
        <w:rPr>
          <w:bCs/>
        </w:rPr>
      </w:pPr>
      <w:r w:rsidRPr="00CE4390">
        <w:t>3.</w:t>
      </w:r>
      <w:r w:rsidR="00DE3328" w:rsidRPr="00CE4390">
        <w:t xml:space="preserve"> </w:t>
      </w:r>
      <w:r w:rsidR="002864D1" w:rsidRPr="00CE4390">
        <w:t>W</w:t>
      </w:r>
      <w:r w:rsidR="00DE3328" w:rsidRPr="00CE4390">
        <w:t xml:space="preserve">yliczenie obowiązków Wykonawcy </w:t>
      </w:r>
      <w:r w:rsidRPr="00CE4390">
        <w:t>w</w:t>
      </w:r>
      <w:r w:rsidR="00DE3328" w:rsidRPr="00CE4390">
        <w:t xml:space="preserve"> ust. 2 niniejszej umowy nie ma charakteru zupełnego, nie wyczerpuje zakresu zobowiązań Wykonawcy wynikającego z Umowy i nie może stanowić podstawy do odmowy </w:t>
      </w:r>
      <w:r w:rsidR="00DE3328" w:rsidRPr="00CE4390">
        <w:rPr>
          <w:color w:val="000000"/>
        </w:rPr>
        <w:t>wykonania</w:t>
      </w:r>
      <w:r w:rsidR="00DE3328" w:rsidRPr="00CE4390">
        <w:t xml:space="preserve"> przez Wykonawcę czynności nie wymienionych wprost w Umowie, a niezbędnych do należy</w:t>
      </w:r>
      <w:r w:rsidR="00795621" w:rsidRPr="00CE4390">
        <w:t>tego wykonania przedmiotu umowy.</w:t>
      </w:r>
    </w:p>
    <w:p w:rsidR="00DE3328" w:rsidRPr="0057336E" w:rsidRDefault="00DE3328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E3328" w:rsidRPr="0057336E" w:rsidRDefault="00DE3328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064BC" w:rsidRPr="0057336E" w:rsidRDefault="00312A97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3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Podwykonawcy </w:t>
      </w:r>
    </w:p>
    <w:p w:rsidR="00CA7776" w:rsidRPr="0057336E" w:rsidRDefault="006E5C85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Wykonawca zgodnie z oświadczeniem zawartym w ofercie – wykona zamówienie: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bez udziału podwykonawców;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2) przy udziale następujących podwykonawców, zawierając z nimi stosowne umowy w formie pisemnej, pod rygorem nieważności: (którym powierza następujący zakres robót)</w:t>
      </w:r>
    </w:p>
    <w:p w:rsidR="00CA7776" w:rsidRPr="00CF4478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a) ………………………………… zakres powierzonych prac ………………………………………</w:t>
      </w:r>
    </w:p>
    <w:p w:rsidR="00CA7776" w:rsidRPr="00CF4478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b) ………………………………… zakres powierzonych prac ………………………………………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(w zależności od deklaracji Wykonawcy w ofercie, zo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stanie wykreślony pkt 1) lub 2)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Powierzenie Podwykonawcom określonym w ust. 1</w:t>
      </w:r>
      <w:r w:rsidR="00044E2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realizacji robót 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zmienia treści zobowiązań Wykonawcy wobec Zamawiającego za wykonanie tej części robót. Wykonawca jest odpowiedzialny za działania, zaniechania, uchybienia i zaniedbania każdego Podwykonawcy i dalszego Podwykonawcy, ich przedstawicieli lub pracowników tak, jakby były one działaniami, zaniechaniami, uchybieniami lub zaniedbaniami samego Wykonawcy.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Wykonawca jest zobowiązany do terminowego regulowania wszelkich zobowiązań wobec Podwykonawców, w związku z realizacją niniejszej umowy.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Wykonawca zobowiązany jest do koordynacji prac realizowanych przez Podwykonawców/ dalszych Podwykonawców.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5. Wykonawca,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zamierzający zawrzeć umowę o 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podwykonawstwo, której przedmiotem są roboty budowlane, jest obowiązany w trakcie realizacji umowy, do przedłożenia Zamawiającemu w terminie do 7 dni, przed wprowadzeniem na budowę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dalszego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projektu tej umowy, przy czym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odwykonawca zobowiązany jest dołączyć do projektu umowy</w:t>
      </w:r>
      <w:r w:rsidR="00437C8B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pisemną 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zgodę Wykonawcy na zawarcie umowy o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odwykonawstwo o treści zgodnej z projektem umowy.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6. Każdy projekt umowy lub umowa o podwykonawstwo powinien zawierać co najmniej: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szczegółowy zakres robót przewidzianych do wykonania;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2) wysokość wynagrodzenia należną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która nie może być wyższa od wynagrodzenia określonego w Kosztorysie ofertowym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termin zapłaty wynagrodzenia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który nie może być dłuższy niż 30 dni, licząc od daty doręczenia Wykonawcy,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faktury lub rachunku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raz protokołem potwierdzającym wykonanie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potwierdzających wykonanie zleconej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dostawy/ usługi/roboty budowlanej;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4) termin wykonania zleconej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dostawy/ usługi/ roboty budowlanej;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5) możliwość wypowiedzenia umowy w przypadku, gdy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odwykonawca nie do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chowa terminu, o którym mowa w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pkt 4);</w:t>
      </w:r>
    </w:p>
    <w:p w:rsidR="003017CC" w:rsidRPr="00150C2C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6) </w:t>
      </w:r>
      <w:r w:rsidR="003017CC" w:rsidRPr="00150C2C">
        <w:rPr>
          <w:rFonts w:ascii="Times New Roman" w:hAnsi="Times New Roman" w:cs="Times New Roman"/>
          <w:sz w:val="24"/>
          <w:szCs w:val="24"/>
        </w:rPr>
        <w:t xml:space="preserve">rozwiązania umowy z podwykonawcą w przypadku rozwiązania niniejszej umowy, </w:t>
      </w:r>
    </w:p>
    <w:p w:rsidR="00CA7776" w:rsidRPr="00CF4478" w:rsidRDefault="003017C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CA7776"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oświadczenie, że </w:t>
      </w:r>
      <w:r w:rsidR="00065FC1"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CA7776"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zapoznał się z treścią umowy zawartej między Zamawiającym </w:t>
      </w:r>
      <w:r w:rsidR="00CA7776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a Wykonawcą.</w:t>
      </w:r>
    </w:p>
    <w:p w:rsidR="00150C2C" w:rsidRPr="00CF4478" w:rsidRDefault="00150C2C" w:rsidP="00150C2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Pr="00CF4478">
        <w:rPr>
          <w:rFonts w:ascii="Times New Roman" w:hAnsi="Times New Roman" w:cs="Times New Roman"/>
          <w:sz w:val="24"/>
          <w:szCs w:val="24"/>
          <w:lang w:eastAsia="pl-PL"/>
        </w:rPr>
        <w:t xml:space="preserve">zatrudnienia na podstawie umowy o pracę osób wykonujących czynności, o których mowa w  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 xml:space="preserve">§ </w:t>
      </w:r>
      <w:r w:rsidR="00CF4478"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1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5</w:t>
      </w:r>
      <w:r w:rsidRPr="00CF4478">
        <w:rPr>
          <w:rFonts w:ascii="Times New Roman" w:eastAsia="BookmanOldStyle" w:hAnsi="Times New Roman" w:cs="Times New Roman"/>
          <w:b/>
          <w:sz w:val="24"/>
          <w:szCs w:val="24"/>
          <w:lang w:eastAsia="pl-PL"/>
        </w:rPr>
        <w:t xml:space="preserve"> 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u</w:t>
      </w:r>
      <w:r w:rsidRPr="00CF4478">
        <w:rPr>
          <w:rFonts w:ascii="Times New Roman" w:eastAsia="BookmanOldStyle" w:hAnsi="Times New Roman" w:cs="Times New Roman"/>
          <w:b/>
          <w:sz w:val="24"/>
          <w:szCs w:val="24"/>
          <w:lang w:eastAsia="pl-PL"/>
        </w:rPr>
        <w:t>s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t. 1</w:t>
      </w:r>
      <w:r w:rsidRPr="00CF4478">
        <w:rPr>
          <w:rFonts w:ascii="Times New Roman" w:eastAsia="BookmanOldStyle" w:hAnsi="Times New Roman" w:cs="Times New Roman"/>
          <w:b/>
          <w:sz w:val="24"/>
          <w:szCs w:val="24"/>
          <w:lang w:eastAsia="pl-PL"/>
        </w:rPr>
        <w:t xml:space="preserve"> </w:t>
      </w:r>
      <w:r w:rsidRPr="00CF4478">
        <w:rPr>
          <w:rFonts w:ascii="Times New Roman" w:hAnsi="Times New Roman" w:cs="Times New Roman"/>
          <w:sz w:val="24"/>
          <w:szCs w:val="24"/>
          <w:lang w:eastAsia="pl-PL"/>
        </w:rPr>
        <w:t xml:space="preserve">niniejszej umowy  oraz zastrzeżenia kar umownych w razie naruszenia tego warunku. </w:t>
      </w:r>
    </w:p>
    <w:p w:rsidR="00150C2C" w:rsidRPr="009507D9" w:rsidRDefault="00150C2C" w:rsidP="0057336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7. W przypadku, gdy projekt umowy o podwykonawstwo, której przedmiotem są roboty budowlane: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nie spełnia wymagań określonych w specyfikacji warunków zamówienia, w szczególności nie spełnia 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wymagań określonych w ust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6,</w:t>
      </w:r>
    </w:p>
    <w:p w:rsidR="00CA7776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przewiduje termin zapłaty wynagrodzenia dłuższy niż 30 dni od dnia doręczenia wykonawcy, podwykonawcy lub dalszemu podwykonawcy faktury lub rachunku, potwierdzających wykonanie zleconej podwykonawcy lub dalszemu podwykonawcy dostawy/usługi/roboty budowlanej,</w:t>
      </w:r>
    </w:p>
    <w:p w:rsidR="00D2469B" w:rsidRPr="0057336E" w:rsidRDefault="00D2469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3) zawiera postanowienia niezgodne z art. 463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Zamawiający zgłosi w terminie do 7 dni, licząc od daty otrzymania projektu umowy o podwykonawstwo, w formie pisemnej zastrzeżenia. Niezgłoszenie w formie pisemnej zastrzeżeń do projektu umowy o podwykonawstwo, której przedmiotem są roboty budowlane do upływu terminu wskazanego w zdaniu pierwszym uważa się za akceptację przez Zamawiającego tego projektu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8. Wykonawca,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odwykonawca zamówienia na roboty budowlane zobowiązany jest do przedłożenia Zamawiającemu poświadczonej za zgodność z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oryginałem kopii umowy o podwykonawstwo, któ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rej przedmiotem są roboty budowlane w terminie nieprzekraczającym 7 dni, licząc od d</w:t>
      </w:r>
      <w:r w:rsidR="00422C02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nia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jej zawarcia [art. 464 ust 5 ustawy </w:t>
      </w:r>
      <w:proofErr w:type="spellStart"/>
      <w:r w:rsidR="00932DC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].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wcześniejszym, nie dotyczy umów o podwykonawstwo o wartości większej niż 50.000 złotych.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9. W przypadku, gdy umowa której przedmiotem są roboty bu</w:t>
      </w:r>
      <w:r w:rsidR="00422C02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dowlane, o której mowa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8 nie spełni wymagań określony</w:t>
      </w:r>
      <w:r w:rsidR="00422C02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ch przez Zamawiającego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7, Zamawiający zgłos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w terminie wskazanym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7 w formie pisemnej sprzeciw do umowy. Brak zgłoszenia sprzeciwu w formie pisemnej w terminie, o którym mowa w zdaniu pierwszym, uważa się za akceptację przez Zamawiającego umowy.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10. W przypadku zawarcia umów o podwykonawstwo, których przedmiotem są dostawy lub usługi Wykonawca,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zobowiązany jest dostarczyć do akceptacji Zamawiającemu poświadczoną za zgodność z oryginałem kopię umowy o podwykonawstwo w terminie </w:t>
      </w:r>
      <w:r w:rsidR="006B5873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dni roboczych, licząc od daty jej zawarcia.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11. W przypadku, gdy w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umowie, o której mowa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10 termin zapłaty wynagrodzenia będzie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dłuższy niż określony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6 pkt 3, Zamawiający poinformuje o tym Wykonawcę w terminie 5 dni, licząc od daty otrzymania umowy i wezwie Wykonawcę do dokonania zmiany tej umowy. Brak zmiany umowy w terminie 5 dni, licząc od daty przesłania wezwania będzie skutkowało naliczeniem kary, o której mowa w §10 ust. 1 pkt 11 niniejszej umowy.</w:t>
      </w:r>
    </w:p>
    <w:p w:rsidR="00CA7776" w:rsidRPr="00375D2A" w:rsidRDefault="004C70E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12. Zapisy ust. 5 - </w:t>
      </w:r>
      <w:r w:rsidR="00CA7776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11 stosuje się odpowiednio do zmian umowy o podwykonawstwo.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13. Przedkładający może sam poświadczyć kopię umów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, o których mowa w ust. 8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10.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14. Zamawiający w trakcie obowiązywania umowy, dopuszcza zmianę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dwykonawcy wskazanego w ust. 1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lub wprowadzenie nowego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dla zakresu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innego niż w wskazany w ust. 1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15. Jeżeli zmiana albo rezygnacja z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dotyczy podmiotu, na którego zasoby Wykonawca powoływał się, na zasadach określonych w art. 118 ust. 1 ustawy Prawo zamówień publicznych w celu wykazania spełnienia warunków udziału w postępowaniu, Wykonawca jest zobowiązany wykazać Zamawiającemu, że proponowany inny podwykonawca lub Wykonawca samodzielnie, spełnia je w stopniu nie mniejszym, niż podwykonawca, na którego zasoby Wykonawca powoływał się w trakcie postępowania o udzielenie zamówienia. [art. 462 ust. 7 ustawy </w:t>
      </w:r>
      <w:proofErr w:type="spellStart"/>
      <w:r w:rsidR="00044E2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16. W sy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tuacji, o której mowa w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15 Wykonawca zobowiązany jest wraz z projektem umowy o podwykonawstwo/kopią umowy o podwykonawstwo przedstawić dokumenty dotyczące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odwykonawcy: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1) aktualny odpis z właściwego rejestru, jeżeli odrębne przepisy wymagają wpisu do rejestru;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2) oświadczenie o braku podstaw do wykluczenia;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dokument potwierdzający, że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odwykonawca spełnia wymagane przez Zamawiającego warunki udziału w postępowaniu o udzielenie niniejszego zamówienia.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17. W przypadku, gdy Wykonawca 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wykonuje przedmiot umowy przy pomocy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zobowiązany jest dołączyć do wystawionej faktury dowód potwierdzający dokonanie zapłaty wymagalnego wynagrodzenia przysługując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za zrealizowaną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niego część przedmiotu umowy wraz ze wskazaniem kwoty tego wynagrodzenia oraz zakresu za jaki się ono należy. W przypadku braku przedstawienia przez Wykonawcę dowodu zapłaty, Zamawiający wstrzyma wypłatę należnego wynagrodzenia Wykonawcy do czasu dostarczenia przez Wykonawcę wymaganego dokumentu.</w:t>
      </w:r>
    </w:p>
    <w:p w:rsidR="00CA7776" w:rsidRPr="0057336E" w:rsidRDefault="00D41261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18. Zapis ust.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17 stosuje się odpowiednio do dalszych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odwykonawców.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19. Zamawiający dokona bezpośredniej zapłaty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wymagalnego wynagrodzenia przysługującego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budowle dokonując potracenia kwoty wypłaconego wynagrodzenia z wynagrodzenia należnego Wykonawcy.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20. Wynagr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odzenie, o którym mowa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19 dotyczy wyłącznie należności, które powstały po zaakceptowaniu przez Zamawiającego umów o podwykonawstwo, której przedmiotem są roboty budowlane lub po przedłożeniu Zamawiającemu poświadczonej za zgodność z oryginałem kopii umowy o podwykonawstwo, której przedmiotem są dostawy lub usługi. [art. 465 ust. 2 ustawy </w:t>
      </w:r>
      <w:proofErr w:type="spellStart"/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21. Wprowadzenie przez Wykonawcę,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odwykonawcę lub dalszego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odwykonawcę nowego Podwykonawcy bez akceptacji przez Zamawiająceg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 umów, o których mowa w ust. 8 i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10 zwalnia Zamawiającego z dochodzenia przez Podwykonawcę lub dalszego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odwykonawcę jakichkolwiek roszczeń względem Zamawiającego.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22. Bezpośrednia zapłata obejmuje wyłącznie należne wynagrodzenie, bez odsetek należnych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i zostanie dokonana w terminie 30 dni, licząc od daty otrzymania przez Zamawiającego prawidłowo wystawionej faktury z zast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rzeżeniem ust. 19-21 i ust. 23 i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24. [art. 465 ust. 3 ustawy </w:t>
      </w:r>
      <w:proofErr w:type="spellStart"/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23. Przed dokonaniem 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zapłaty, o której mowa w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22, Zamawiający wezwie Wykonawcę do zgłoszenia na piśmie uwag dotyczących zasadności dokonania przez Zamawiającego bezpośredniej zapłaty dla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odwykonawcy. Wykonawca zobowiązany będzie zgłosić uwagi Zamawiającemu w terminie 7 dni, licząc od daty otrzymania wezwania. [art. 465 ust. 4 ustawy </w:t>
      </w:r>
      <w:proofErr w:type="spellStart"/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24. W przypadku zgłoszenia uwag w terminie wskazanym w 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23, Zamawiający będzie uprawniony do: [art. 465 ust. 5 ustawy </w:t>
      </w:r>
      <w:proofErr w:type="spellStart"/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odmowy dokonania bezpośredniej zapłaty wynagrodzenia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lub dalszemu podwykonawcy jeżeli Wykonawca wykaże niezasadność zapłaty, albo,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dokonania bezpośredniej zapłaty wynagrodzenia, w przypadku wykazania przez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odwykonawcę lub dalszego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odwykonawcę zasadności zapłaty.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25. W przypadku dokonania bezpośredniej zapłaty podwykonawcy lub dalszemu podwyk</w:t>
      </w:r>
      <w:r w:rsidR="00C87F1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onawcy, o których mowa w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19, Zamawiający potrąca kwotę wypłaconego wynagrodzenia z wynagrodzenia należnego wykonawcy. [art. 465 ust. 6 ustawy </w:t>
      </w:r>
      <w:proofErr w:type="spellStart"/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26. Maksymalna suma wynagrodzeń przysługująca podwykonawcom i dalszym podwykonawcom nie może przekroczyć kwoty wynagrodzenia przysługującego Wykonawcy za realizację przedmiotu umowy, określonego w §</w:t>
      </w:r>
      <w:r w:rsidR="00922B0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 ust. 1 niniejszej umowy.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27.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rzed przystąpieniem do wykonania zamówienia Wykonawca,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zobowiązan</w:t>
      </w:r>
      <w:r w:rsidR="003E1E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462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jest jeżeli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są już mu 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znane, nazwy albo imiona i nazwiska oraz dane kontaktowe podwykonawców i osób do kontaktu z nimi,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którym zlecono realizację robót.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Wykonawca zawiadomi Zamawiającego o wszelkich zmianach danych, o których mowa w zdaniu pierwszym </w:t>
      </w:r>
      <w:r w:rsidR="003E1E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realizacji zamówienia, a przekaże informacje na temat nowych podwykonawców, którym w późniejszym okresie zamierza powierzyć </w:t>
      </w:r>
      <w:r w:rsidR="003E1E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realizację robót.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28. Korzystając ze świadczeń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Wykonawca nałoży na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odwykonawcę obowiązek przestrzegania wszelkich zasad, reguł i zobowiązań określonych w umowie, w tym zobowiązania do zachowania poufności, w zakresie w jakim odnosić się one będą do zakresu prac danego Wykonawcy, pozostając jednocześnie gwarantem ich wykonania oraz przestrzegania przez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odwykonawcę.</w:t>
      </w:r>
    </w:p>
    <w:p w:rsidR="00922B03" w:rsidRPr="0057336E" w:rsidRDefault="00922B0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29. </w:t>
      </w:r>
      <w:r w:rsidR="008B6ED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przypadku, gdy na podstawie art. 647</w:t>
      </w:r>
      <w:r w:rsidR="008B6ED4" w:rsidRPr="0057336E">
        <w:rPr>
          <w:rFonts w:ascii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="008B6ED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KC, Zamawiający zapłacił wynagrodzenie za roboty budowlane wykonane przez podwykonawcę lub dalszego podwykonawcę w całości lub w części, może dochodzić od Wykonawcy (Wykonawców działających wspólnie - solidarnie) oraz od podmiotu (w przypadku, gdy działają wspólnie - solidarnie), który zawarł umowę z podwykonawcą w drodze regresu całości zapłaconej podwykonawcy lub dalszemu podwykonawcy kwoty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DB3A7D" w:rsidRPr="0057336E" w:rsidRDefault="00DB3A7D" w:rsidP="000803AB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8387E" w:rsidRPr="0057336E" w:rsidRDefault="0098387E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57336E" w:rsidRDefault="00312A97" w:rsidP="0057336E">
      <w:pPr>
        <w:spacing w:after="0"/>
        <w:ind w:left="2127" w:firstLine="709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4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Termin wykonania zamówienia</w:t>
      </w:r>
    </w:p>
    <w:p w:rsidR="006B43E4" w:rsidRPr="0057336E" w:rsidRDefault="006B43E4" w:rsidP="0057336E">
      <w:pPr>
        <w:spacing w:after="0"/>
        <w:ind w:left="2127" w:firstLine="709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DB3A7D" w:rsidRDefault="006B43E4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rzedmiot </w:t>
      </w:r>
      <w:r w:rsidR="00CA7776"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umowy zostanie </w:t>
      </w:r>
      <w:r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>zrealizowan</w:t>
      </w:r>
      <w:r w:rsidR="00F24600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Wykonawcę </w:t>
      </w:r>
      <w:r w:rsidR="00CA7776"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>w terminie</w:t>
      </w:r>
      <w:r w:rsidR="004878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2573E">
        <w:rPr>
          <w:rFonts w:ascii="Times New Roman" w:hAnsi="Times New Roman" w:cs="Times New Roman"/>
          <w:bCs/>
          <w:sz w:val="24"/>
          <w:szCs w:val="24"/>
        </w:rPr>
        <w:t>62</w:t>
      </w:r>
      <w:r w:rsidR="005C02A0" w:rsidRPr="00DB3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899" w:rsidRPr="00DB3A7D">
        <w:rPr>
          <w:rFonts w:ascii="Times New Roman" w:hAnsi="Times New Roman" w:cs="Times New Roman"/>
          <w:bCs/>
          <w:sz w:val="24"/>
          <w:szCs w:val="24"/>
        </w:rPr>
        <w:t>dni o</w:t>
      </w:r>
      <w:r w:rsidR="005F7002" w:rsidRPr="00DB3A7D">
        <w:rPr>
          <w:rFonts w:ascii="Times New Roman" w:hAnsi="Times New Roman" w:cs="Times New Roman"/>
          <w:bCs/>
          <w:sz w:val="24"/>
          <w:szCs w:val="24"/>
        </w:rPr>
        <w:t>d dnia zawarcia umowy.</w:t>
      </w:r>
    </w:p>
    <w:p w:rsidR="00CA7776" w:rsidRDefault="00CA7776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42E4E" w:rsidRPr="0057336E" w:rsidRDefault="00842E4E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5 Wynagrodzenie i zapłata wynagrodzenia</w:t>
      </w:r>
    </w:p>
    <w:p w:rsidR="00795621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 tytułu wykonania prze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Wykonawcę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przedmiotu umowy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Wykonawcy przysł</w:t>
      </w:r>
      <w:r w:rsidR="00BA486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uguje wynagrodzenie ryczałtowe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wysokości:</w:t>
      </w:r>
    </w:p>
    <w:p w:rsidR="00CA7776" w:rsidRPr="0057336E" w:rsidRDefault="00F2199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1" w:name="_Hlk72146902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ynagrodzenie</w:t>
      </w:r>
      <w:bookmarkEnd w:id="1"/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netto: ……............. złotych (słownie:..........................................................................)</w:t>
      </w:r>
    </w:p>
    <w:p w:rsidR="0072756C" w:rsidRDefault="00023B7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ynagrodzenie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brutto: …………… złotych (słownie: .............................................................................. )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044E2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odatek VAT (wg obowiązującej ustawowo stawki) ................%, tj. ……………………… złotych</w:t>
      </w:r>
      <w:r w:rsidR="002B610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CA7776" w:rsidRPr="0057336E" w:rsidRDefault="00F2199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Wynagrodzenie rycz</w:t>
      </w:r>
      <w:r w:rsidR="00BA486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ałtowe o którym mowa w §5 ust. 1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niniejszej umowy, obejmuje wszystkie koszty związane z realizacją robót objętych dokumentacją </w:t>
      </w:r>
      <w:r w:rsidR="002B610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projektową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tym ryzyko Wykonawcy z tytułu oszacowania wszelkich kosztów związanych z realizacją przedmiotu umowy, a także oddziaływania innych czynników mających lub mogących mieć wpływ na koszty.</w:t>
      </w:r>
    </w:p>
    <w:p w:rsidR="00CA7776" w:rsidRPr="0057336E" w:rsidRDefault="00F21990" w:rsidP="005733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CA7776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razie zmiany podstawy podatku VAT, zostanie on doliczony zgodnie z przepisami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B6108" w:rsidRPr="0057336E" w:rsidRDefault="002B6108" w:rsidP="005733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C5983" w:rsidRPr="0057336E" w:rsidRDefault="00AC5983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B6108" w:rsidRPr="0057336E" w:rsidRDefault="002B6108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§ 6 Rozliczenia finansowe</w:t>
      </w:r>
    </w:p>
    <w:p w:rsidR="00795621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D58E7" w:rsidRPr="0057336E" w:rsidRDefault="000D58E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1.Strony ustalają, że przedmiot umowy podlegać będzie odbior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om częściow</w:t>
      </w:r>
      <w:r w:rsidR="00DB3A7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emu i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obiorowi  końcowemu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a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odbiór potwierdzony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protokołem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odbioru stanowi podstawę do wystawienia faktury przez Wykonawcę.</w:t>
      </w:r>
    </w:p>
    <w:p w:rsidR="00AC5983" w:rsidRPr="0057336E" w:rsidRDefault="000D58E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Wynagrodzenie za wykonane roboty będzie płatne w terminie 30 dni od dnia otrzymania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przez Zamawiającego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faktury VAT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eżeli Wykonawca zatrudnia Podwykonawców, wynagrodzenie przysługujące Wykonawcy, Zamawiający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zapłaci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przedstawieniu przez Wykonawcę dowodów potwierdzających zapłatę wymagalnego wynagrodzenia Podwykonawcom lub dalszym Podwykonawcom lub po złożeniu pisemnego oświadczenia, że przy realizacji zamówienia, będącego przedmiotem niniejszej umowy, nie zawierał żadnych umów z Podwykonawcami.</w:t>
      </w:r>
    </w:p>
    <w:p w:rsidR="00AC5983" w:rsidRDefault="00F2199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AC598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Zapłata wynagrodzenia</w:t>
      </w:r>
      <w:r w:rsidR="003D02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nastąpi </w:t>
      </w:r>
      <w:r w:rsidR="00AC598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AC598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zasadzie podzielonej płatności tzw. „</w:t>
      </w:r>
      <w:proofErr w:type="spellStart"/>
      <w:r w:rsidR="00AC598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split</w:t>
      </w:r>
      <w:proofErr w:type="spellEnd"/>
      <w:r w:rsidR="00AC598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AC598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payment</w:t>
      </w:r>
      <w:proofErr w:type="spellEnd"/>
      <w:r w:rsidR="00AC598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, częściowo, w następujący sposób:</w:t>
      </w:r>
    </w:p>
    <w:p w:rsidR="00F46D9C" w:rsidRDefault="00F46D9C" w:rsidP="00F46D9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</w:t>
      </w:r>
      <w:bookmarkStart w:id="2" w:name="_Hlk77922380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2C3FC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50% wynagrodzenia tj.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kwoty </w:t>
      </w:r>
      <w:r w:rsidR="002C3FC6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………………..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złotych netto (słownie: </w:t>
      </w:r>
      <w:r w:rsidR="002C3FC6">
        <w:rPr>
          <w:rFonts w:ascii="Times New Roman" w:hAnsi="Times New Roman" w:cs="Times New Roman"/>
          <w:bCs/>
          <w:sz w:val="24"/>
          <w:szCs w:val="24"/>
          <w:lang w:eastAsia="pl-PL"/>
        </w:rPr>
        <w:t>00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/100 złotych netto)  co stanowi </w:t>
      </w:r>
      <w:r w:rsidR="002C3FC6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……………………..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zł brutto (słowni</w:t>
      </w:r>
      <w:r w:rsidR="000803AB">
        <w:rPr>
          <w:rFonts w:ascii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2C3FC6">
        <w:rPr>
          <w:rFonts w:ascii="Times New Roman" w:hAnsi="Times New Roman" w:cs="Times New Roman"/>
          <w:bCs/>
          <w:sz w:val="24"/>
          <w:szCs w:val="24"/>
          <w:lang w:eastAsia="pl-PL"/>
        </w:rPr>
        <w:t>00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/100 złotych brutto. </w:t>
      </w:r>
      <w:bookmarkEnd w:id="2"/>
      <w:r w:rsidRPr="00BF4401">
        <w:rPr>
          <w:rStyle w:val="FontStyle14"/>
          <w:color w:val="auto"/>
        </w:rPr>
        <w:t>- za wykonane i odebrane prace przez Zamawiającego zgodnie z § 7 ust. 2,</w:t>
      </w:r>
    </w:p>
    <w:p w:rsidR="00F46D9C" w:rsidRPr="00F46D9C" w:rsidRDefault="00F46D9C" w:rsidP="00F46D9C">
      <w:pPr>
        <w:pStyle w:val="Style5"/>
        <w:widowControl/>
        <w:tabs>
          <w:tab w:val="left" w:pos="221"/>
        </w:tabs>
        <w:spacing w:line="240" w:lineRule="auto"/>
        <w:ind w:right="10" w:firstLine="0"/>
        <w:rPr>
          <w:color w:val="000000"/>
          <w:sz w:val="22"/>
          <w:szCs w:val="22"/>
        </w:rPr>
      </w:pPr>
      <w:r>
        <w:rPr>
          <w:bCs/>
        </w:rPr>
        <w:t xml:space="preserve">2) pozostała kwota </w:t>
      </w:r>
      <w:r w:rsidRPr="00BF4401">
        <w:rPr>
          <w:rStyle w:val="FontStyle14"/>
          <w:color w:val="auto"/>
        </w:rPr>
        <w:t>należnego wykonawcy</w:t>
      </w:r>
      <w:r>
        <w:rPr>
          <w:bCs/>
        </w:rPr>
        <w:t xml:space="preserve"> ………………….. złotych netto (słownie: złotych netto) co stanowi ……………. zł brutto (słownie:……………..) </w:t>
      </w:r>
      <w:r w:rsidRPr="00BF4401">
        <w:rPr>
          <w:rStyle w:val="FontStyle14"/>
          <w:color w:val="auto"/>
        </w:rPr>
        <w:t>- za wykonane</w:t>
      </w:r>
      <w:r w:rsidRPr="00FA082D">
        <w:rPr>
          <w:rStyle w:val="FontStyle14"/>
        </w:rPr>
        <w:t xml:space="preserve"> i odebrane prace przez Zamawiającego zgodnie z § </w:t>
      </w:r>
      <w:r>
        <w:rPr>
          <w:rStyle w:val="FontStyle14"/>
        </w:rPr>
        <w:t>7</w:t>
      </w:r>
      <w:r w:rsidRPr="00FA082D">
        <w:rPr>
          <w:rStyle w:val="FontStyle14"/>
        </w:rPr>
        <w:t xml:space="preserve"> ust. </w:t>
      </w:r>
      <w:r>
        <w:rPr>
          <w:rStyle w:val="FontStyle14"/>
        </w:rPr>
        <w:t>3</w:t>
      </w:r>
    </w:p>
    <w:p w:rsidR="006D49D3" w:rsidRPr="00375D2A" w:rsidRDefault="009B3611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na w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skazany na fakturze rachunek bankowy Wykonawcy wystawion</w:t>
      </w:r>
      <w:r w:rsidR="006B43E4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</w:t>
      </w:r>
      <w:r w:rsidR="0013432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odbiorze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Zamawiającego przedmiotu umowy objętego fakturą. Za dzień zapłaty uważa się dzień obciążenia rachunku zamawiającego. </w:t>
      </w:r>
    </w:p>
    <w:p w:rsidR="000D58E7" w:rsidRDefault="00F94BD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AC598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E9219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019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 rygorem nieważności </w:t>
      </w:r>
      <w:r w:rsidR="000D58E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Wykonawca nie ma prawa cesji ani przelewu wierzytelności wynikających z niniejszej umowy na osobę trzecią (art. 509 Kodeksu cywilnego).</w:t>
      </w:r>
    </w:p>
    <w:p w:rsidR="0054271F" w:rsidRPr="0057336E" w:rsidRDefault="0054271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C5983" w:rsidRPr="0057336E" w:rsidRDefault="00AC5983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771A7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7 Warunki odbioru</w:t>
      </w:r>
    </w:p>
    <w:p w:rsidR="008F5E4C" w:rsidRPr="0057336E" w:rsidRDefault="008F5E4C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1.Strony postanawiają, że przedmiot umowy podlegać będzie: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odbiorowi robót zanikających i ulegających zakryciu; </w:t>
      </w:r>
    </w:p>
    <w:p w:rsidR="00EC019D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odbioro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019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częściow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ym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771A7" w:rsidRPr="00375D2A" w:rsidRDefault="00EC019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13432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odbiorowi  </w:t>
      </w:r>
      <w:r w:rsidR="007771A7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końcowem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="007771A7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771A7" w:rsidRPr="00375D2A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8F5E4C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biorowi pogwarancyjnemu.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2.Odbiory robót zanikających i ulegających zakryciu dokonywane będą na bieżąco przez Inspektora Nadzoru. Odbiory te przeprowadzone zostaną w terminie 3 dni od daty zgłoszenia, po złożeniu przez Wykonawcę  kompletu dokumentów. Z czynności odbiorowych robót zanikających i ulegających zakryciu Inspektor Nadzoru spisze protokół ich przyjęcia. 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3.Odbiór końcowy robót zorganizowany będzie przez Zamawiającego w terminie 14 dni od daty pisemnego zgłoszenia – zawiadomienia  Zamawiającego o gotowości przedmiotu umowy do odbioru końcowego i po złożeniu przez Wykonawcę  wszystkich wymaganych do odbioru dokumentów. Brak tych dokumentów skutkuje odstąpieniem Zamawiającego od odbioru końcowego z winy Wykonawcy.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4.Komisyjny odbiór pogwarancyjny zorganizowany zostanie przez Zamawiającego w terminie 30 dni przed upływem okresu gwarancyjnego. Odbiór ten, po usunięciu ewentualnych wad i usterek lub po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dostarczeniu rzeczy wolnych od wad (według wyboru Zamawiającego) stwierdzonych w jego trakcie, zwolni kwotę zabezpieczenia należytego wykonania umowy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Strony postanawiają, że będą spisane protokoły z czynności odbiorowych, zawierające wszelkie ustalenia dokonane w toku odbiorów, jak też terminy wyznaczone na usunięcie stwierdzonych przy odbiorze wad i usterek lub zamontowanie/dostarczenie rzeczy wolnych od wad (według wyboru Zamawiającego).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6.Strony ustalają następujące postanowienia szczegółowe w sprawie procedury odbiorowej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 której mowa w § 7 ust. 1 pkt </w:t>
      </w:r>
      <w:r w:rsidR="00375D2A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amawiający w ciągu 14 dni od chwili otrzymania zawiadomienia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 który mowa w ust. 3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wyznaczy datę rozpoczęcia  odbioru robót,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ykonawca wraz z zawiadomieniem o gotowości przedmiotu do odbioru przekaże Zamawiającemu: protokoły z wykonanych prób i badań jakie były niezbędne do prawidłowej realizacji odbieranej części zamówienia, certyfikaty lub atesty na zastosowane materiały, dokumentację dotyczącą wykonanych robót budowlanych: dokumentację powykonawczą z naniesionymi zmianami zatwierdzonymi przez Projektanta oraz dodatkową, jeśli została sporządzona w trakcie realizacji Umowy, oświadczenie Kierowników  Robót o zakończeniu robót, wykonaniu ich zgodnie z dokumentacją projektową, przepisami oraz o doprowadzeniu do należytego stanu i porządku terenu budowy, oraz przylegających nieruchomości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3)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eżeli w toku czynności odbioru zostaną stwierdzone wady, to Zamawiającemu przysługują następujące uprawnienia: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a)Zamawiający może odmówić odbioru, jeżeli w czasie tych czynności ujawniono istnienie wad, które nadają się do usunięcia - do czasu usunięcia tych wad,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b)jeżeli wady nie nadają się do usunięcia i jeżeli wady uniemożliwiają użytkowanie przedmiotu umowy zgodne  z przeznaczeniem, Zamawiający może odstąpić od </w:t>
      </w:r>
      <w:r w:rsidR="0009260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mowy lub żądać wykonania przedmiotu Umowy po raz drugi lub powierzyć wykonanie przedmiotu umowy innemu podmiotowi na koszt wykonawcy,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c)jeżeli wady stwierdzone w trakcie odbioru końcowego nie nadają się do usunięcia, a nie uniemożliwiają użytkowania przedmiotu umowy zgodnie z przeznaczeniem, Zamawiający zastrzega sobie prawo odpowiedniego obniżenia wynagrodzenia,</w:t>
      </w:r>
    </w:p>
    <w:p w:rsidR="007771A7" w:rsidRPr="0057336E" w:rsidRDefault="004C70EF" w:rsidP="0057336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.W okresie gwarancji jakości Zamawiający jest zobowiązany powiadomić wykonawcę o stwierdzonych wadach przedmiotu umowy w ciągu 30 dni od ich ujawnienia, natomiast wykonawca jest zobowiąza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ny do </w:t>
      </w:r>
      <w:r w:rsidR="008F5E4C" w:rsidRPr="008115BB">
        <w:rPr>
          <w:rFonts w:ascii="Times New Roman" w:hAnsi="Times New Roman" w:cs="Times New Roman"/>
          <w:bCs/>
          <w:sz w:val="24"/>
          <w:szCs w:val="24"/>
          <w:lang w:eastAsia="pl-PL"/>
        </w:rPr>
        <w:t>ich usunięcia w terminie 5</w:t>
      </w:r>
      <w:r w:rsidR="007771A7" w:rsidRPr="008115B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dni roboczych.</w:t>
      </w:r>
    </w:p>
    <w:p w:rsidR="007771A7" w:rsidRPr="0057336E" w:rsidRDefault="004C70E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.Wykonawca jest zobowiązany do zawiadomienia Zamawiającego o usunięciu wad oraz do żądania wyznaczenia terminu na odbiór zakwestionowanych poprzednio robót jako wadliwych.</w:t>
      </w:r>
    </w:p>
    <w:p w:rsidR="007771A7" w:rsidRDefault="004C70E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9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Jeżeli Zamawiający mimo osiągnięcia gotowości przedmiotu umowy do odbioru nie przystąpi do niego, Wykonawca może ustalić protokolarnie stan przedmiotu odbioru przez powołaną przez siebie komisję zawiadamiając o tym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Zamawiającego listem poleconym. 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Protokół taki stanowi podstawę do wystawienia faktury i żądania zapłaty wynagrodzenia. </w:t>
      </w:r>
    </w:p>
    <w:p w:rsidR="002C3FC6" w:rsidRPr="0057336E" w:rsidRDefault="002C3FC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8 Kierownik budowy</w:t>
      </w:r>
    </w:p>
    <w:p w:rsidR="00BA486F" w:rsidRPr="0057336E" w:rsidRDefault="00BA486F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 Wykonawca ustanawia, iż Kierownikiem robót budowlanych w specjalności:</w:t>
      </w:r>
    </w:p>
    <w:p w:rsidR="007167FB" w:rsidRPr="0057336E" w:rsidRDefault="00D42D8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1)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3" w:name="_Hlk72153006"/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…………………………………………….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bez ograniczeń</w:t>
      </w:r>
      <w:r w:rsidR="007167FB" w:rsidRPr="0057336E">
        <w:rPr>
          <w:rFonts w:ascii="Times New Roman" w:hAnsi="Times New Roman" w:cs="Times New Roman"/>
          <w:sz w:val="24"/>
          <w:szCs w:val="24"/>
        </w:rPr>
        <w:t xml:space="preserve">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jest Pan/Pani ………………………………., posiadający/a uprawnienia nr ……………………………………. ;</w:t>
      </w:r>
    </w:p>
    <w:bookmarkEnd w:id="3"/>
    <w:p w:rsidR="00134323" w:rsidRDefault="0047138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D42D8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zakresie ……………………………………………. bez ograniczeń</w:t>
      </w:r>
      <w:r w:rsidR="00134323" w:rsidRPr="0057336E">
        <w:rPr>
          <w:rFonts w:ascii="Times New Roman" w:hAnsi="Times New Roman" w:cs="Times New Roman"/>
          <w:sz w:val="24"/>
          <w:szCs w:val="24"/>
        </w:rPr>
        <w:t xml:space="preserve"> 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jest Pan/Pani ………………………………., posiadający/a uprawnienia nr ……………………………………. ;</w:t>
      </w:r>
    </w:p>
    <w:p w:rsidR="0042038F" w:rsidRPr="0057336E" w:rsidRDefault="0042038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 zakresie ……………………………………………. bez ograniczeń</w:t>
      </w:r>
      <w:r w:rsidRPr="0057336E">
        <w:rPr>
          <w:rFonts w:ascii="Times New Roman" w:hAnsi="Times New Roman" w:cs="Times New Roman"/>
          <w:sz w:val="24"/>
          <w:szCs w:val="24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jest Pan/Pani ………………………………., posiadający/a uprawnienia nr ……………………………………. ;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którzy uprawnieni są do działania w związku z realizacją Umowy w granicach określonych w ustawie Prawo budowlane.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Wykonawca ma prawo do zmiany osoby pełniącej obowiązki Kierownika robót na inną osobę o kwalifikacjach co najmniej równych kwalifikacjom wymaganym przez Zamawiającego, w postępowaniu o udzielenie zamówienia prowadzącym do zawarcia umowy, po poinformowaniu o zamiarze dokonania takiej zmiany Inspektora nadzoru inwestorskiego i uzyskaniu jego pisemnej akceptacji, nie później niż w terminie 3 dni roboczych przed planowanym skierowaniem nowego Kierownika robót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Zmiany treści, o których mowa w niniejszym ustępie, nie wymagają formy aneksu.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Kierownik</w:t>
      </w:r>
      <w:r w:rsidR="00D92ADA" w:rsidRPr="0057336E">
        <w:rPr>
          <w:rFonts w:ascii="Times New Roman" w:hAnsi="Times New Roman" w:cs="Times New Roman"/>
          <w:sz w:val="24"/>
          <w:szCs w:val="24"/>
        </w:rPr>
        <w:t xml:space="preserve"> /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kierownicy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robót ma obowiązek przebywania na terenie budowy w trakcie wykonywania robót budowlanych stanowiących przedmiot Umowy, przez cały czas ich wykonywania.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4. Kierownik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kierownicy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robót zobowiązany jest do osobistego uzgadniania z inwestorem i osobami przez niego upoważnionymi wszelkich spraw wynikłych w trakcie realizacji inwestycji.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Wykonawca oraz Kierownik robót zobowiązany jest zapewnić Inspektorowi nadzoru inwestorskiego, Kierownikowi projektu, Projektantowi oraz osobom przez nich upoważnionym wstęp na teren budowy.</w:t>
      </w:r>
    </w:p>
    <w:p w:rsidR="007167FB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6. Kierownik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/ kierownicy robót działają w imieniu i na rachunek Wykonawcy.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7. Osoby wskazane jako kierownik / kierownicy robót, zobowiązani są do uczestniczenia we wszystkich spotkaniach, naradach i rozmowach z przedstawicielami Zamawiającego, projektantem oraz niezwłocznego podejmowania wszelkich działań niezbędnych do właściwej realizacji przedmiotu umowy.</w:t>
      </w:r>
    </w:p>
    <w:p w:rsidR="007167FB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8. Wykonawca oświadcza, że osoby, o których mowa w §8 ust. 1 wpisane zostały na listę członków właściwej Izby Samorządu Zawodowego, zgodnie z ustawa z 15 grudnia 2000 roku o samorządach zawodowych architektów oraz inżynierów budownictwa (tj. Dz. U. z2019r. poz. 1117) i dysponują aktualnymi zaświadczeniami.</w:t>
      </w:r>
    </w:p>
    <w:p w:rsidR="002C3FC6" w:rsidRDefault="002C3FC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C3FC6" w:rsidRDefault="002C3FC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C3FC6" w:rsidRDefault="002C3FC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C3FC6" w:rsidRPr="0057336E" w:rsidRDefault="002C3FC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9 Inspektorzy nadzoru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1. Zamawiający ustanawia jako Ins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pektora nadzoru inwestorskiego: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Pana/Panią: </w:t>
      </w:r>
      <w:r w:rsidR="00D42D8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…………………………….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posiadającego/ą uprawnienia nr …………………………………….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który/a jest uprawniony/a do działania w związku z realizacją Umowy w granicach określonych w ustawie z dnia 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 lipca 1994 r. Prawo budowlane.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Inspektor nadzoru inwestorskiego jest upoważniony do bieżącej koordynacji robót realizowanych na podstawie Umowy</w:t>
      </w:r>
      <w:r w:rsidR="00490E7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kontroli jakości robót i ich wykonania.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Inspektor nadzoru inwestorskiego wypełnia swoje obowiązki wydając polecenia, decyzje, zgody i akceptacje, które są wiążące dla Wykonawcy. Wykonawca ma prawo zgłosić Zamawiającemu na piśmie w terminie 2 dni zastrzeżenia do decyzji i poleceń Inspektora nadzoru inwestorskiego. Zastrzeżenia wraz ze stanowiskiem Inspektora zajętym w stosunku do ich treści, będą podlegały rozstrzygnięciu przez Zamawiającego.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Inspektor nadzoru wypełnia obowiązki i działa w ramach upoważnień wyszczególnionych w umowie i przepisach odrębnych w szczególności:</w:t>
      </w:r>
    </w:p>
    <w:p w:rsidR="007167FB" w:rsidRPr="0057336E" w:rsidRDefault="008F5E4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sprawuje kontrole w zakresie zgodności realizacji r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obót z dokumentacją projektową,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obowiązującymi przepisami oraz polskimi normami,</w:t>
      </w:r>
    </w:p>
    <w:p w:rsidR="007167FB" w:rsidRPr="0057336E" w:rsidRDefault="008F5E4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nie dopuszcza do wbudowania materiałów nie posiadających należytych właściwości użytkowych o których mowa w art. 10 ustawy z dnia 7 lipca 1994 r. Prawo budowlane,</w:t>
      </w:r>
    </w:p>
    <w:p w:rsidR="007167FB" w:rsidRPr="0057336E" w:rsidRDefault="008F5E4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sprawdza jakość wykonanych robót oraz zainstalowanych urządzeń i wyposażenia a także nie dopuszcza do zastosowania urządzeń i wyposażenia niedopuszczonych do obrotu i stosowania w budownictwie,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d) sprawdza i odbiera roboty zanikające i ulegające zakryciu,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e) uczestniczy w próbach i odbiorach technicznych instalacji, urządzeń technicznych i gotowych elementów,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f) potwierdza faktycznie wykonane roboty i sprawuje nadzór nad usunięciem wad i usterek przez Wykonawcę,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g) sprawdza stosowanie przepisów BHP na budowie, w tym w szczególności:</w:t>
      </w:r>
    </w:p>
    <w:p w:rsidR="007167FB" w:rsidRPr="0057336E" w:rsidRDefault="007167FB" w:rsidP="0057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stosowanie środków ochrony indywidualnej w zakresie odzieży ochronnej,</w:t>
      </w:r>
    </w:p>
    <w:p w:rsidR="007167FB" w:rsidRPr="0057336E" w:rsidRDefault="007167FB" w:rsidP="0057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środki ochrony głowy – kasków ochronnych,</w:t>
      </w:r>
    </w:p>
    <w:p w:rsidR="007167FB" w:rsidRPr="0057336E" w:rsidRDefault="007167FB" w:rsidP="0057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środki ochrony twarzy i oczu.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Zamawiający zastrzega sobie prawo do zmiany osoby pełniącej funkcję Inspektora nadzoru inwestorskiego.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6. Zmiana osoby pełniącej funkcję Inspektora nadzoru inwestorskiego nie stanowi zmiany Umowy.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7. Inspektor Nadzoru dokona sprawdzenia ilościowego i jakościowego robót (w tym także podlegających zakryciu) w terminie 3 dni od daty ich pisemnego zgłoszenia do odbioru przez Wykonawcę.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8. Inspektor nadzoru nie ma upoważnienia do zawierania porozumień w zakresie zmiany treści umowy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10 Kary umowne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 Wykonawca zapłaci Zamawiającemu kary umowne:</w:t>
      </w:r>
    </w:p>
    <w:p w:rsidR="00196BFF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C33CB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odstąpienie od umowy przez Wykonawcę z przyczyn 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zawinionych przez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Wykonawc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ę</w:t>
      </w:r>
      <w:r w:rsidR="00196BF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wysokości 10% wynagrodzenia brutto, określonego w §5 ust. 1 niniejszej umowy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2)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wykonywania przedmiotu umowy 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lub jakichkolwiek innych obowiązków z niej wynikających z zastrzeżeniem zapisów poniższych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w wysokości 0,2% wynagrodzenia brutto, określonego w §5 ust. 1 niniejszej umowy </w:t>
      </w:r>
      <w:r w:rsidR="00196BF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bookmarkStart w:id="4" w:name="_Hlk72152263"/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opóźnienie</w:t>
      </w:r>
      <w:bookmarkEnd w:id="4"/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usunięciu wad/usterek – w wysokości 0,2% wynagrodzenia brutto, określonego w §5 ust. 1 niniejszej umowy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liczonego od dnia wskazanego w protokole odbioru częściowego/końcowego na usunięcie wad/usterek,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opóźnienie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usunięciu wad ujawnionych w okresie gwarancji 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lub rękojmi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w wysokości 0,2% wynagrodzenia brutto, określonego w §5 ust. 1 niniejszej umowy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liczonego od dnia wyznaczonego na usunięcie wad/usterek,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5) 2.000,00 zł, w przypadku stwierdzonej przez Zamawiającego nieusprawied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liwionej nieobecności kierowników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robót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placu budowy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6) 2.000,00 zł, w przypadku stwierdzonej przez Zamawiającego nieusprawiedliwionej nieobecności kierowników robót budowlanych podczas narad koordynacyjnych, odbiorów częściowych, odbioru końcowego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przekazaniu Zamawiającemu wymaganych dowodów/dokumentów potwierdzających spełnienie wymogu zatrudnienia na podstawie umowy o pracę przez Wykonawcę lub Podwykonawcę osób przy pomocy których Wykonawca będzie realizował umowę o których mowa w §15 niniejszej umowy, w wysokości 0,5% wynagrodzenia brutto, określonego w §5 ust. 1 niniejszej umowy za każdy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brak zapłaty lub nieterminowej zapłaty wynagrodzenia należnego Podwykonawcom lub dalszym Podwykonawcom, w wysokości 0,2% wynagrodzenia brutto, o którym mowa w §5 ust. 1 niniejszej Umowy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opóźnienia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dotrzymaniu terminu płatności tego wynagrodzenia.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9)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nieprzedłożenie do zaakceptowania w wymaganym terminie, projektu umowy o podwykonawstwo, której przedmiotem są roboty budowlane, lub projektu jej zmian, w wysokości 500,00 złotych brutto,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przypadku nieprzedłożenia poświadczonej za zgodność z oryginałem kopii umowy o podwykonawstwo lub jej zmiany, w wysokości w wysokości 500,00 złotych brutto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605D80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11)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przypadku braku zmiany umowy o podwykonawstwo w zakresie terminu zapłaty zgodnie z art. 464 ust. 10 ustawy </w:t>
      </w:r>
      <w:proofErr w:type="spellStart"/>
      <w:r w:rsidR="00162366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w wysokości 0,2% wynagrodzenia brutto, o którym mo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wa w §5 ust. 1 niniejszej Umowy za każdy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Zamawiający zapłaci Wykonawcy kary umowne: za odstąpienie od umowy z przyczyn zależnych od Zamawiającego w wysokości 10% wynagrodzenia brutto, określonego w §5 ust. 1 niniejszej umowy.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Łączna suma naliczonych na podstawie niniejszej umow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 kar umownych nie przekroczy 2</w:t>
      </w:r>
      <w:r w:rsidR="004713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0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% kwoty, o której mowa w §5 ust. 1 niniejszej Umowy.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Strony zastrzegają sobie prawo do dochodzenia odszkodowania na zasadach ogólnych, o ile wartość faktycznie poniesionych szkód przekracza wysokość kar umownych.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Zamawiający zastrzega sobie prawo do potrącania kar z wynagrodzenia Wykonawcy, a Wykonawca wyraża na to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nieodwołalną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zgodę bez konieczności odrębnego wzywania Wykonawcy do ich zapłaty.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6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Zastępcze usunięcie wady i usterek, na zasadach określonych w Kodeksie cywilnym lub niniejszej umowie nie zwalnia z obowiązku zapłaty kar umownych, które naliczane są do dnia zastępczego usunięcia wad i usterek.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Naliczenie przez Zamawiającego, jak również potracenie lub w inny sposób zaspokojenie żądania zapłaty kar umownych nie zwalnia Wykonawcy z obowiązku dokończenia robót, ani z innych zobowiązań umownych.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 okresie obowiązywania, po rozwiązaniu lub po wygaśnięciu umowy Wykonawca będzie odpowiedzialny wobec Zamawiającego i osób trzecich za wszelkie szkody oraz roszczenia osób trzecich związane z niewykonaniem lub nienależytym wykonaniem umowy. Wykonawca ponosi odpowiedzialność w szczególności za szkody majątkowe lub osobowe, w tym za zniszczenie lub uszkodzenie mienia oraz uszkodzenie ciała lub śmierć, zaistniałe w związku z wykonywaniem umowy.</w:t>
      </w:r>
    </w:p>
    <w:p w:rsidR="00DD3CB9" w:rsidRPr="0057336E" w:rsidRDefault="00DD3CB9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673D" w:rsidRPr="0057336E" w:rsidRDefault="00A0673D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605D80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11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Prawo odstąpienia od umowy</w:t>
      </w:r>
    </w:p>
    <w:p w:rsidR="00605D80" w:rsidRPr="0057336E" w:rsidRDefault="00605D80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Zamawiający może odstąpić od umowy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przypadku wystąpienia 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okoliczności wskazan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ych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art. 456 </w:t>
      </w:r>
      <w:proofErr w:type="spellStart"/>
      <w:r w:rsidR="00162366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gdy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Wykonawca nie podjął realizacji prac w terminie 14 dni od umownej daty ich rozpoczęcia lub w terminie 3 dni od wezwania go przez Zamawiającego do ich rozpoczęcia;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 przerwał z przyczyn leżących po stronie Wykonawcy realizację przedmiotu umowy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przerwa ta trwa dłużej niż 7 dni;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Wykonawca/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odwykonawca/dalszy Podwykonawca realizuje roboty przewidziane niniejszą umową w sposób niezgodny z niniejszą umową, dokumentacją techniczną lub pise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mnymi wskazaniami Zamawiającego;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 wprowadzi Podwykonawcę/dalszego Podwykonawcę na teren budowy z naruszeniem warunków określonych w umowie;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 naruszy w rażący sposób przepisy bhp, p. pożarowe lub o ochronie środowiska;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Wystąpi po raz drugi konieczność dokonania bezpośredniej zapłaty,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odwykonawcom/ dalszym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odwykonawcom;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Wykonawca nie płaci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odwykonawcy/om realizującym roboty objęte przedmiotem umowy i/lub opóźnia się z płatnościami na ich rzecz powyżej 30 dni w stosunku do terminu płatności wynikającego z faktury i/lub faktur wystawionych przez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odwykonawców na rzecz Wykonawcy;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Kierownik budowy wskazany przez Wykonawcę w sposób rażący nie dopełnia swoich obowiązków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wynikających z przepisów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rawa b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udowlanego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a także nie dopełnia swoich obowiązków w zakresie obecności na budowie pomimo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pisemnego upomnienia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wystawionego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Zamawiającego.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9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zostanie wydany nakaz zajęcia majątku Wykonawcy;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10)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otwarto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likwidację przedsiębiorstwa Wykonawcy;</w:t>
      </w:r>
    </w:p>
    <w:p w:rsidR="00D92ADA" w:rsidRPr="0057336E" w:rsidRDefault="0047138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11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eżeli zostanie wydany nakaz zajęcia nieruchomości Wykonawcy w toku 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postępowania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egzekucyjnego.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Wykonawcy przysługuje prawo odstąpienia od umowy, jeżeli Zamawiający: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1)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 wywiązuje się z obowiązku zapłaty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wynagrodzenia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 upływie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dodatkowego termin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 miesiąca od upływu terminu zapłaty, określonego w niniejszej umowie,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dmawia bez wskazania uzasadnionej przyczyny odbioru robót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Odstąpienie od umowy, o którym mowa w ust. 1 i 2 niniejszej umowy , powinno nastąpić w formie pisemnej pod rygorem nieważności takiego oświadczenia i powinno zawierać uzasadnienie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w terminie 14 dni od dnia wystąpienia okoliczności uzasadniających odstąpienie. 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W wypadku odstąpienia od umowy Wykonawcę oraz Zamawiającego obciążają następujące obowiązki: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Wykonawca niezwłocznie, nie później jednak niż 3 dni od dnia odstąpienia, zabezpieczy przerwane roboty w zakresie obustronnie uzgodnionym na koszt tej strony, z której to winy nastąpiło odstąpienie od umowy lub przerwanie robót oraz usunie z terenu budowy wykonane przez siebie urządzenie zaplecza i wszystkie należące do niego narzędzia i inne przedmioty. W przypadku ich nie usunięcia w ww. terminie, Zamawiającemu przysługuje prawo zlecenia tych prac podmiotowi trzeciemu na koszt Wykonawcy bez dodatkowego wezwania.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Wykonawca zgłosi do dokonania przez Zamawiającego odbioru robót przerwanych, jeżeli odstąpienie od umowy nastąpiło z przyczyn, za które Wykonawca nie odpowiada,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terminie 14 dni od daty odstąpienia od umowy Wykonawca przy udziale Zamawiającego sporządzi szczegółowy protokół inwentaryzacji prawidłowo wykonanych robót w toku wraz z zestawieniem w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artości wykonanych robót według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stanu na dzień odstąpienia. W przypadku niewywiązania się przez Wykonawcę z obowiązku, o którym mowa w zdaniu pierwszym, Zamawiający jest uprawniony do sporządzenia jednostronnej inwentaryzacji bez dodatkowego wezwania, która będzie wiążąca dla potrzeb rozliczenia z Wykonawca.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a 7 dni przed rozpoczęciem inwent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aryzacji, o której mowa w ust. 4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pkt 3) Wykonawca przekaże Zamawiającemu wszystkie niezbędne dokumenty pozwalające na ocenę prawidłowości wykonania robót budowlanych.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5)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rotokół inwentaryzacji robót w toku będzie stanowić podstawę dla Wykonawcy do wystawienia końcowej faktury VAT. Zamawiający zapłaci Wykonawcy wynagrodzenie należne z tytułu wykonania robót wskazanych w protokole inwentaryzacj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i, sporządzonym zgodnie z ust. 4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pkt 3).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Wykonawca przy udziale Zamawiającego sporządzi na dzień odstąpienia wykaz materiałów, urządzeń i konstrukcji własnych, które nie mogą być wykorzystane przez Wykonawcę do realizacji innych robót nieobjętych niniejszą umową, jeżeli odstąpienie nastąpiło z winy Zamawiającego.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Wykonawca zgłosi Zamawiającemu odbiór przerwanych robót oraz robót zabezpieczających, jeżeli odstąpienie od umowy nastąpiło z przyczyn, za które Wykonawca nie ponosi odpowiedzialności.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Wykonawca udziela gwarancji na roboty wykonane do dnia odstąpienia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 umowy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 takim przypadku postanowienia §12 umowy stosuje się odpowiednio.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 przypadku odstąpienia od umowy Wykonawca niezwłocznie, a najpóźniej w terminie 7 dni, usunie z terenu budowy urządzenia zaplecza przez niego dostarczone lub urządzone.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9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Zamawiający w razie odstąpienia od umowy z przyczyn, za które Wykonawca nie odpowiada, zobowiązany jest do dokonania odbioru robót przerwanych oraz zapłaty wynagrodzenia za roboty, które zostały wykonane w sposób nie budzący zastrzeżeń do dnia odstąpienia.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10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W przypadku odstąpienia od umowy wykonane roboty, prace tymczasowe oraz wbudowane lub zamontowane materiały/urządzenia stanowią własność Zamawiającego, za którą po stwierdzeniu przez Zamawiającego, że są zdatne do użytku, uregulowana zostanie należność wg cen określonych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w Kosztorysach. Odstąpienie od umowy przez którąkolwiek ze stron wywołuje skutki na przyszłość, a w szczególności nie pozbawia Zamawiającego uprawnień z tytułu rękojmi oraz gwarancji w stosunku do tych części przedmiotu umowy, które zostały odebrane i rozliczone.</w:t>
      </w:r>
    </w:p>
    <w:p w:rsidR="00605D80" w:rsidRPr="0057336E" w:rsidRDefault="00605D8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12 Gwarancja</w:t>
      </w:r>
    </w:p>
    <w:p w:rsidR="00605D80" w:rsidRPr="0057336E" w:rsidRDefault="00605D80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05D80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.Wykonawca udziela ….. miesięcznej gwarancji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rękojmi za wady 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przedmiot umowy, licząc od dnia podpisania 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protokołu odbioru końcowego robót.</w:t>
      </w:r>
    </w:p>
    <w:p w:rsidR="007167FB" w:rsidRPr="0057336E" w:rsidRDefault="006575DF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.W okresie gwarancji </w:t>
      </w:r>
      <w:r w:rsidR="00622739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lub rękojmi za wady 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Wykonawca zobowiązuje się do nieodpłatnego usuwania wszelkich wad/usterek przedmiotu umowy albo dostarczenie/zamon</w:t>
      </w:r>
      <w:r w:rsidR="00795621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towanie rzeczy wolnych od wad, 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terminie w</w:t>
      </w:r>
      <w:r w:rsidR="00622739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yznaczonym przez Zamawiającego.</w:t>
      </w:r>
    </w:p>
    <w:p w:rsidR="0098387E" w:rsidRPr="0057336E" w:rsidRDefault="0098387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 13 </w:t>
      </w:r>
      <w:r w:rsidR="00BA486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Zmiana umowy</w:t>
      </w:r>
    </w:p>
    <w:p w:rsidR="004F2DAA" w:rsidRPr="0057336E" w:rsidRDefault="004F2DAA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4F2DAA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Wszelkie zmiany i uzupełnienia treści umowy mogą być dokonywane wyłącznie w formie pisemn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ej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pod rygorem nieważności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Zamawiający, poza możliwością zmiany zawartej umowy na podstawie art. 455 ustawy </w:t>
      </w:r>
      <w:proofErr w:type="spellStart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przewiduje również możliwość dokonywania zmian postanowień zawartej umowy, także w stosunku do treści oferty na podstawie której dokonano wyboru Wykonawcy,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na skutek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warunków atmosferycznych, które spowodowały niezawinione i niemożliwe do uniknięcia przez wykonawcę opóźnienie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wykonaniu przedmiotu umowy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wynikając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ych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szczególności: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wystąpienia w trakcie prowadzenia robót klęsk żywiołowych;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b) warunków atmosferycznych odbiegających od typowych dla danej pory roku, uniemożliwiających prowadzenie robót budowlanych, przeprowadzanie prób i sprawdzeń, dokonywanie odbiorów, np. długotrwałe opady atmosferyczne, wysokie stany wód gruntowych/stanu rzeki, lokalne podtopienia, stany zagrożenia powodziowego; wystąpienie niskich temperatur;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c) siły wyższej, której pojęcie oznacza wszelkie wydarzenia, istniejące lub mogące zaistnieć w przyszłości, które mają wpływ na realizacje umowy, znajdujące się poza realną kontrola stron i których nie można było przewidzieć lub które, choć przewidywane były nieuniknione, nawet przy przedsięwzięciu przez Zamawiającego lub Wykonawcę wszelkich uzasadnionych kroków dla uniknięcia takich wydarzeń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miany spowodowane nieprzewidzianymi w </w:t>
      </w:r>
      <w:r w:rsidR="00C54705">
        <w:rPr>
          <w:rFonts w:ascii="Times New Roman" w:hAnsi="Times New Roman" w:cs="Times New Roman"/>
          <w:bCs/>
          <w:sz w:val="24"/>
          <w:szCs w:val="24"/>
          <w:lang w:eastAsia="pl-PL"/>
        </w:rPr>
        <w:t>dokumentach zamówienia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warunkami geologicznymi, archeologicznymi lub terenowymi, które spowodowały niezawinione i niemożliwe do uniknięcia przez wykonaw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cę opóźnienia, w szczególności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wystąpienia odmiennych od przyjętych w dokumentacji technicznej warunków terenowych, w szczególności istnienie niezinwentaryzowanych lub błędnie zinwentaryzowanych obiektów budowlanych lub podziemnych urządzeń, instalacji lub obiektów infrastrukturalnych.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onieczność wykonania robót zamiennych lub zamówień dodatkowych.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nne przyczyny zewnętrzne niezależne od Zamawiającego oraz Wykonawcy skutkujące brakiem możliwości prowadzenia robót lub prac lub wykonania innych czynności przewidzianych umową, które spowodowały niezawinione i niemożliwe do uniknię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cia przez Wykonawcę opóźnienie.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5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onieczności zmiany terminu wykonania lub odbioru/dostawy/usługi/roboty budowlanej spowodowanej podjęciem przez Zamawiającego decyzji o przeprowadzeniu przez osobę trzecią kontroli jakości i sposobu prowadzenia do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stawy/usługi/roboty budowlanej,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przepadku wystąpienia dodatkowych okoliczności podczas trwania pandemii spowodowanej SARS-CoV-2, tj. utrudnienia związane z: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dostępem do materiałów budowlanych;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transportem i przemieszczaniem ludzi, sprzętu bądź materiałów;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zapewnianiem personelu odpowiedzialnego za realizację zadania;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wprowadzenia dodatkowych środków bezpieczeństwa mających wpływ na termin realizacji;</w:t>
      </w:r>
    </w:p>
    <w:p w:rsidR="004F2DAA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wystąpieniem/zaistnieniem innych sytuacji mających bezpośredni bądź pośredni wpływ na termin realizacji.</w:t>
      </w:r>
    </w:p>
    <w:p w:rsidR="00E90E92" w:rsidRDefault="007C692D" w:rsidP="007C692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C692D">
        <w:rPr>
          <w:rFonts w:ascii="Times New Roman" w:hAnsi="Times New Roman" w:cs="Times New Roman"/>
          <w:bCs/>
          <w:sz w:val="24"/>
          <w:szCs w:val="24"/>
          <w:lang w:eastAsia="pl-PL"/>
        </w:rPr>
        <w:t>wstrzymania robót przez uprawnione organy z przyczyn nie wynikających z winy Stron umowy,</w:t>
      </w:r>
    </w:p>
    <w:p w:rsidR="007C692D" w:rsidRPr="0057336E" w:rsidRDefault="007C692D" w:rsidP="007C692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7C692D">
        <w:rPr>
          <w:rFonts w:ascii="Times New Roman" w:hAnsi="Times New Roman" w:cs="Times New Roman"/>
          <w:bCs/>
          <w:sz w:val="24"/>
          <w:szCs w:val="24"/>
          <w:lang w:eastAsia="pl-PL"/>
        </w:rPr>
        <w:t>ystąpienia wad dokumentacji projektowej skutkującej koniecznością dokonania poprawek lub uzupełnień, jeżeli uniemożliwia to lub wstrzymuje realizację określonego rodzaju robót mających wpływ na termin wykonania Umowy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przypadku wystąpienia jakiejkolwiek okoliczności wymienionych w §13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niniejszej umowy, termin wykonania umowy może ulec odpowiednio przedłużeniu o czas niezbędny do zakończenia wykonania jej przedmiotu w sposób należyty, nie dłużej jednak niż okres trwania tych okoliczności. Wykonawca nie może żądać zwiększenia wynagrodzenia lub zwrotu innych kosztów bezpośrednich lub pośrednich spowodowanych przestojem lub dłuższym czasem wykonywania umowy.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Zmiana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umowy może też polegać na zmianie sposobu spełnienia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świadczenia</w:t>
      </w:r>
      <w:r w:rsidR="00954501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954501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tzn</w:t>
      </w:r>
      <w:proofErr w:type="spellEnd"/>
      <w:r w:rsidR="004F2DAA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miany technologiczne spowodowane w szczególności następującymi okolicznościami: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a) z uwagi na możliwość osiągniecia wymaganego efektu przy niższych kosztach wykonania robót, przez zastosowanie innych rozwiązań technicznych lub materiałowych, przy zachowaniu jakości i parametrów technicznych obiektów budowlanych , instalacji i urządzeń;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b) z uwagi na możliwość osiągniecia wymaganego efektu przez zastosowanie innych rozwiązań technicznych lub materiałowych zwiększających jakość, parametry techniczne lub eksploatacyjne obiektów budowlanych lub skracających termin realizacji zamówienia;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c) konieczność zrealizowania przedmiotu umowy przy zastosowaniu innych rozwiązań technicznych lub materiałowych ze względu na zmiany obowiązującego prawa;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g) złożenia wniosku o likwidację wykonawcy, producenta, dystrybutora lub gwaranta produktu/ usługi,</w:t>
      </w:r>
    </w:p>
    <w:p w:rsidR="004F2DAA" w:rsidRPr="0057336E" w:rsidRDefault="00AC54B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miana osób wykazanych w ofercie Wykonawcy lub w umowie, przy pomocy których Wykonawca realizuje przedmiot umowy, kluczowych specjalistów (kluczowych pracowników, kierowników budowy </w:t>
      </w:r>
      <w:proofErr w:type="spellStart"/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itp</w:t>
      </w:r>
      <w:proofErr w:type="spellEnd"/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wskazanych w ofercie lub umowie, może nastąpić w następujących przypadkach: w razie np. śmierci, choroby, wypadku osoby, lub jeżeli wymiana takiej osoby stanie się konieczna z jakichkolwiek innych przyczyn, niezależnych od Wykonawcy (np. rezygnacja) lub wtedy, kiedy osoba ta nie wykonuje obowiązków wynikających z umowy. Zmiana musi być uzasadniona przez Wykonawcę i zaakceptowana przez Zamawiającego. Kwalifikacje i doświadczenie wskazanych osób muszą być co najmniej takie same jak wymagane w treści w SWZ;</w:t>
      </w:r>
    </w:p>
    <w:p w:rsidR="004F2DAA" w:rsidRPr="0057336E" w:rsidRDefault="000B533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Wszystkie powyższe postanowienia stanowią katalog zmian, na które zamawiający może wyrazić zgodę. Nie stanowią jednocześnie zobowiązania do wyrażenia takiej zgody.</w:t>
      </w:r>
    </w:p>
    <w:p w:rsidR="004F2DAA" w:rsidRPr="0057336E" w:rsidRDefault="000B533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6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Strona występująca o zmianę postanowień zawartej umowy zobowiązana jest do udokumentowania zaistnienia okoliczności o których mowa w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yżej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na piśmie.</w:t>
      </w:r>
    </w:p>
    <w:p w:rsidR="00DD3CB9" w:rsidRPr="0057336E" w:rsidRDefault="00DD3CB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A486F" w:rsidRPr="0057336E" w:rsidRDefault="00BA486F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14 Zabezpieczenie należytego wykonania umowy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1.Wykonawca wnosi zabezpieczenie należytego wykonania umowy w wysokości </w:t>
      </w:r>
      <w:r w:rsidR="00DA3CBF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% ceny 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całkowitej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odanej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Pr="003929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ofercie z zaokrągleniem do pełnych zł </w:t>
      </w:r>
      <w:r w:rsidR="00B15896" w:rsidRPr="00392938">
        <w:rPr>
          <w:rFonts w:ascii="Times New Roman" w:hAnsi="Times New Roman" w:cs="Times New Roman"/>
          <w:bCs/>
          <w:sz w:val="24"/>
          <w:szCs w:val="24"/>
          <w:lang w:eastAsia="pl-PL"/>
        </w:rPr>
        <w:t>do</w:t>
      </w:r>
      <w:r w:rsidR="00B158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góry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co stanowi kwotę: ……………zł (słownie: ……………………………………). 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2.Sposób wnoszenia i zwrotu kwoty należytego wykonania umowy: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100% kwoty zabezpieczenia należytego wykonania umowy tj. …………… zł na okres realizacji zadania zwiększony o 30 dni Wykonawca wniesie w formie ……………………………( </w:t>
      </w:r>
      <w:r w:rsidR="00840D26">
        <w:rPr>
          <w:rFonts w:ascii="Times New Roman" w:hAnsi="Times New Roman" w:cs="Times New Roman"/>
          <w:bCs/>
          <w:sz w:val="24"/>
          <w:szCs w:val="24"/>
          <w:lang w:eastAsia="pl-PL"/>
        </w:rPr>
        <w:t>przed dniem zawarcia umowy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Zabezpieczenie należytego wykonania umowy zostanie zwrócone w terminie 30 dni od daty podpisania protokołu odbioru przedmiotu umowy i uznania przez Zamawiającego za należycie wykonane; w tym dniu Wykonawca wniesie Zamawiającemu zabezpieczenie roszczeń z tytu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łu rękojmi za wady i gwarancji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formie ……………(ważnej na okres 15 dni od daty upływu terminu rękojmi za wady) na kwotę 30% kwoty wymienionej w pkt 1, </w:t>
      </w:r>
      <w:proofErr w:type="spellStart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:…………. która zwrócona zostanie w terminie 15 dni po upływie okresu rękojmi za wady,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3) W przypadku nie wywiązania się przez Wykonawcę z postanowień pkt 2, Zamawiający zatrzyma kwotę równą 30% kwoty zabezpieczenia należytego wykonania umowy z kwoty objętej końcową fakturą na poczet należnego zabezpiecze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nia roszczeń  z tytułu rękojmi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 wady i gwarancji jakości. 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3. W przypadku, gdyby zabezpieczenie należytego wykonania umowy lub zabezpieczenie roszczeń 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 tytułu rękojmi za wady i gwarancji  miało inną formę niż  pieniądz, wówczas :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winno być bezwarunkowe, nieodwołalne i płatne na pierwsze żądanie, musi być wykonalne na terytorium Rzeczypospolitej Polskiej;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Zamawiający, w terminie trzech dni roboczych od otrzymania stosownego dokumentu (gwarancji, poręczenia), ma prawo zgłosić do niego zastrzeżenia lub potwierdzić przyjęcie dokumentu bez zastrzeżeń. Wykonawca winien wnieść Zamawiającemu stosowny dokument w 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za przyjęcie dokumentu bez zastrzeżeń.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3) Wykonawca, przed upływem 30 dni od  wykonania zamówienia i uznania przez Zamawiającego za należycie wykonane przedstawi nowy dokument zabezpieczenia roszczeń z tytułu rękojmi za wady i gwarancji jakości stanowiący 30% wartości dotychczasowego zabezpieczenia należytego wykonania umowy obejmujący swoją skutecznością okres do 15 dni po upływie okresu rękojmi za wady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W przypadku nieprzedłużenia lub niewniesienia nowego zabezpieczenia najpóźniej na 30 dni przed upływem terminu ważności dotychczasowego zabezpieczenia wniesionego w innej formie niż pieniądz, Zamawiający zmienia formę na zabezpieczenie w pieniądzu, poprzez wypłatę kwoty z dotychczasowego zabezpieczenia.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Wypłata, o której mowa w ust. 4, następuje nie później niż w ostatnim dniu ważności dotychczasowego zabezpieczenia.</w:t>
      </w:r>
    </w:p>
    <w:p w:rsidR="00795621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6. Jeżeli w toku realizacji przedmiotu Umowy ustalona w §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5 ust. 1 wartość przedmiotu Umowy ulegnie zwiększeniu, zabezpieczenie należytego wykonania umowy należy zwiększyć odpowiednio.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C6AAB" w:rsidRPr="0057336E" w:rsidRDefault="003C6AAB" w:rsidP="0057336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§ 15 Zatrudnienie pracowników – umowa o pracę</w:t>
      </w:r>
    </w:p>
    <w:p w:rsidR="003C6AAB" w:rsidRPr="0057336E" w:rsidRDefault="003C6AAB" w:rsidP="005733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E7313" w:rsidRDefault="005E7313" w:rsidP="001B4D55">
      <w:pPr>
        <w:pStyle w:val="Style18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right="108" w:firstLine="0"/>
        <w:jc w:val="both"/>
        <w:rPr>
          <w:rStyle w:val="FontStyle49"/>
          <w:rFonts w:ascii="Times New Roman" w:cs="Times New Roman"/>
          <w:b w:val="0"/>
          <w:bCs w:val="0"/>
          <w:sz w:val="24"/>
          <w:szCs w:val="24"/>
        </w:rPr>
      </w:pPr>
      <w:r w:rsidRPr="005F76C4">
        <w:rPr>
          <w:bCs/>
          <w:color w:val="000000"/>
        </w:rPr>
        <w:t>Zamawiający</w:t>
      </w:r>
      <w:r w:rsidRPr="005F76C4">
        <w:rPr>
          <w:rStyle w:val="FontStyle49"/>
          <w:rFonts w:ascii="Times New Roman" w:cs="Times New Roman"/>
          <w:b w:val="0"/>
          <w:bCs w:val="0"/>
          <w:sz w:val="24"/>
          <w:szCs w:val="24"/>
        </w:rPr>
        <w:t xml:space="preserve">, stosowanie do art. 95 ustawy </w:t>
      </w:r>
      <w:proofErr w:type="spellStart"/>
      <w:r w:rsidRPr="005F76C4">
        <w:rPr>
          <w:rStyle w:val="FontStyle49"/>
          <w:rFonts w:ascii="Times New Roman" w:cs="Times New Roman"/>
          <w:b w:val="0"/>
          <w:bCs w:val="0"/>
          <w:sz w:val="24"/>
          <w:szCs w:val="24"/>
        </w:rPr>
        <w:t>Pzp</w:t>
      </w:r>
      <w:proofErr w:type="spellEnd"/>
      <w:r w:rsidRPr="005F76C4">
        <w:rPr>
          <w:rStyle w:val="FontStyle49"/>
          <w:rFonts w:ascii="Times New Roman" w:cs="Times New Roman"/>
          <w:b w:val="0"/>
          <w:bCs w:val="0"/>
          <w:sz w:val="24"/>
          <w:szCs w:val="24"/>
        </w:rPr>
        <w:t xml:space="preserve">, wymaga zatrudnienia przez Wykonawcę/Podwykonawcę, na podstawie umowy o pracę, osób wykonujących czynności w zakresie realizacji umowy, jeżeli wykonywane przez nie czynności polegają na wykonywaniu pracy, w sposób określony w art. 22 § 1 ustawy z dnia 26 czerwca 1974 r. – Kodeks pracy.  </w:t>
      </w:r>
    </w:p>
    <w:p w:rsidR="00735553" w:rsidRPr="00735553" w:rsidRDefault="00735553" w:rsidP="00735553">
      <w:pPr>
        <w:pStyle w:val="Akapitzlist"/>
        <w:tabs>
          <w:tab w:val="left" w:pos="142"/>
          <w:tab w:val="left" w:pos="284"/>
        </w:tabs>
        <w:ind w:left="0"/>
        <w:contextualSpacing/>
        <w:jc w:val="both"/>
        <w:rPr>
          <w:color w:val="FF0000"/>
        </w:rPr>
      </w:pPr>
      <w:r w:rsidRPr="00735553">
        <w:rPr>
          <w:rStyle w:val="FontStyle49"/>
          <w:rFonts w:ascii="Times New Roman" w:eastAsia="Arial" w:cs="Times New Roman"/>
          <w:b w:val="0"/>
          <w:bCs w:val="0"/>
          <w:sz w:val="24"/>
          <w:szCs w:val="24"/>
        </w:rPr>
        <w:t xml:space="preserve">Zamawiający wymaga zatrudnienia na podstawie umowy </w:t>
      </w:r>
      <w:r w:rsidRPr="0094286D">
        <w:rPr>
          <w:rStyle w:val="FontStyle49"/>
          <w:rFonts w:ascii="Times New Roman" w:eastAsia="Arial" w:cs="Times New Roman"/>
          <w:b w:val="0"/>
          <w:bCs w:val="0"/>
          <w:sz w:val="24"/>
          <w:szCs w:val="24"/>
        </w:rPr>
        <w:t xml:space="preserve">o pracę  </w:t>
      </w:r>
      <w:r w:rsidRPr="0094286D">
        <w:rPr>
          <w:color w:val="000000"/>
        </w:rPr>
        <w:t xml:space="preserve">pracowników wykonujących prace tj. </w:t>
      </w:r>
      <w:r w:rsidRPr="0094286D">
        <w:rPr>
          <w:rStyle w:val="FontStyle14"/>
          <w:sz w:val="24"/>
          <w:szCs w:val="24"/>
        </w:rPr>
        <w:t xml:space="preserve">prace fizyczne (ręczne) związane z </w:t>
      </w:r>
      <w:r w:rsidR="001B08A9">
        <w:rPr>
          <w:rStyle w:val="FontStyle14"/>
          <w:sz w:val="24"/>
          <w:szCs w:val="24"/>
        </w:rPr>
        <w:t>budową oświetlenia ulicznego oraz budową/rozbudową/przebudową nawierzchni utwardzonych przy uż</w:t>
      </w:r>
      <w:bookmarkStart w:id="5" w:name="_GoBack"/>
      <w:bookmarkEnd w:id="5"/>
      <w:r w:rsidR="001B08A9">
        <w:rPr>
          <w:rStyle w:val="FontStyle14"/>
          <w:sz w:val="24"/>
          <w:szCs w:val="24"/>
        </w:rPr>
        <w:t>yciu kostki brukowej.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2. Wykonawca każdorazowo na pisemne żądanie Zamawiającego w terminie wskazanym przez Zamawiającego nie krótszym niż 5 dni roboczych, zobowiązuje się przedłożyć określone przez Zamawiającego dowody/dokumenty w celu potwierdzenia spełnienia wymogu zatrudnienia na podstawie umowy o pracę przez Wykonawcę lub Podwykonawcę lub dalszych Podwykonawców osób wykonujących wskazane przez Zamawiającego czynności w trakcie realizacji zamówienia tj.: [art. 438 ust. 1 ustawy </w:t>
      </w:r>
      <w:proofErr w:type="spellStart"/>
      <w:r w:rsidR="00932DC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zp</w:t>
      </w:r>
      <w:proofErr w:type="spellEnd"/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]</w:t>
      </w:r>
      <w:r w:rsidR="00F24812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, w szczególności: 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1) oświadczenia zatrudnionego pracownika,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2) oświadczenia wykonawcy lub podwykonawcy o zatrudnieniu pracownika na podstawie umowy o pracę,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3) poświadczonej za zgodność z oryginałem kopii umowy o pracę zatrudnionego pracownika,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4) innych dokumentów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3. W przypadku konieczności zmiany – w okresie trwania niniejszej umowy – osób wykonujących w ramach umowy czynności o których mowa w ust. 1 niniejszej umowy, Wykonawca zobowiązany jest do przekazania Zamawiającemu dowodów/dokumentów to potwierdzających. Obowiązek ten Wykonawca realizuje w terminie 5 dni od dokonania przedmiotowej zmiany.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4. Zamawiający zastrzega sobie prawo kontroli zatrudnienia osób wykon</w:t>
      </w:r>
      <w:r w:rsidR="00F24812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ujących czynności opisane w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ust. 1 niniejszej umowy przez cały okres re</w:t>
      </w:r>
      <w:r w:rsidR="00D42D8E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alizacji wykonywanych przez nie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czynności, w szczególności poprzez wezwanie Wykonawcy/Podwykonawcy/dalszego Podwykonawcy do okazania dowodów/dokumentów potwierdzających bieżące opłacanie składek i należnych podatków z tytułu zatrudnienia tych osób. Zamawiający zastrzega sobie możliwość przeprowadzenie kontroli bez wcześniejszego uprzedzenia Wykonawcy/Podwykonawcy/dalszego Podwykonawcy.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5. Nieprzedłożenie przez Wykonawcę/Podwykonawcę/dalszego Podwykonawcę, dowodów/ dokumentów o k</w:t>
      </w:r>
      <w:r w:rsidR="00F24812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tórych mowa w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2 </w:t>
      </w:r>
      <w:r w:rsidR="00E908A3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lub 4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, będzie traktowane jako niewypełnienie obowiązku zatrudnienia pracowników na umowie o pracę i będzie podstawą do naliczenia kar umownych w wysokości określonej w §10 ust. 1 </w:t>
      </w:r>
      <w:r w:rsidR="00E908A3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pkt 7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niniejszej umowy, a także może być podstawą do zawiadomienia Państwowej Inspekcji Pracy o podejrzeniu zastąpienia umowy o pracę z osobami wykonującymi pracę na warunkach określonych w art. 22 §1 ustawy Kodeks pracy, umową cywilnoprawną, celem przeprowadzenia przez Państwową Inspekcję Pracy kontroli w tym zakresie.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42D8E" w:rsidRPr="0057336E" w:rsidRDefault="00D42D8E" w:rsidP="0057336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C6AAB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16 </w:t>
      </w:r>
      <w:r w:rsidR="003C6AAB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Postanowienia końcowe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1. Wszelkie spory, mogące wyniknąć z tytułu niniejszej umowy, będą rozstrzygane przez sąd właściwy miejscowo dla siedziby Zamawiającego.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2. W sprawach nieuregulowanych ninie</w:t>
      </w:r>
      <w:r w:rsidR="00E908A3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jszą umową stosuje się przepisy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ustawy z dnia 11 września 2019 roku – Prawo zamówień publicznych (Dz. U. z 2019r. poz. 2019 ze zm.), ustawy z dnia 7 lipca 1994 r. Prawo budowlane (Dz.U. z 2020r., poz. 1333 ze zm.) oraz Kodeksu cywilnego o ile przepisy ustawy prawa zamówień publicznych nie stanowią inaczej.</w:t>
      </w:r>
    </w:p>
    <w:p w:rsidR="003C6AAB" w:rsidRPr="00C62E25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3. Wszelkie zmiany umowy wymagają zachowania formy pisemnej pod rygorem nieważności. </w:t>
      </w: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Umowa podlega prawu polskiemu. Wszelkie roszczenia, w tym z tytułu bezpodstawnego wzbogacenia, będą rozstrzygane w oparciu o obowiązujące w Polsce przepisy.</w:t>
      </w:r>
    </w:p>
    <w:p w:rsidR="003C6AAB" w:rsidRPr="00C62E25" w:rsidRDefault="003C6AAB" w:rsidP="00C62E2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4. Umowę sporządzono w </w:t>
      </w:r>
      <w:r w:rsidR="001F47FB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czter</w:t>
      </w:r>
      <w:r w:rsidR="00473E7E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1F47FB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ch</w:t>
      </w: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jednobrzmiących egzemplarzach</w:t>
      </w:r>
      <w:r w:rsidR="00473E7E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62E25" w:rsidRPr="00C62E25">
        <w:rPr>
          <w:rFonts w:ascii="Times New Roman" w:hAnsi="Times New Roman" w:cs="Times New Roman"/>
          <w:sz w:val="24"/>
          <w:szCs w:val="24"/>
          <w:lang w:eastAsia="pl-PL"/>
        </w:rPr>
        <w:t xml:space="preserve">trzy dla Zamawiającego, jeden dla Wykonawcy. </w:t>
      </w:r>
    </w:p>
    <w:p w:rsidR="003C6AAB" w:rsidRPr="00C62E25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5. Umowa obowiązuje od dnia jej zawarcia przez Strony.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6. Integralną część umowy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stanowią załączniki do umowy:</w:t>
      </w:r>
    </w:p>
    <w:p w:rsidR="00D42D8E" w:rsidRPr="0057336E" w:rsidRDefault="00D42D8E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 w:rsidR="0037615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Oferta przetargowa,</w:t>
      </w:r>
    </w:p>
    <w:p w:rsidR="00D42D8E" w:rsidRPr="0057336E" w:rsidRDefault="00D42D8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 w:rsidR="003761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Dokumentacja projektowa,  </w:t>
      </w:r>
    </w:p>
    <w:p w:rsidR="00BA486F" w:rsidRDefault="00C2573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3761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D42D8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Specyfikacja Warunków Zamówienia</w:t>
      </w:r>
      <w:r w:rsidR="00182F9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EE0DD3" w:rsidRDefault="00C2573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EE0DD3">
        <w:rPr>
          <w:rFonts w:ascii="Times New Roman" w:hAnsi="Times New Roman" w:cs="Times New Roman"/>
          <w:bCs/>
          <w:sz w:val="24"/>
          <w:szCs w:val="24"/>
          <w:lang w:eastAsia="pl-PL"/>
        </w:rPr>
        <w:t>) Kosztorys</w:t>
      </w:r>
      <w:r w:rsidR="00182F9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EE0DD3" w:rsidRPr="0057336E" w:rsidRDefault="00C2573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EE0DD3">
        <w:rPr>
          <w:rFonts w:ascii="Times New Roman" w:hAnsi="Times New Roman" w:cs="Times New Roman"/>
          <w:bCs/>
          <w:sz w:val="24"/>
          <w:szCs w:val="24"/>
          <w:lang w:eastAsia="pl-PL"/>
        </w:rPr>
        <w:t>) Zabezpieczenie należytego wykonania</w:t>
      </w:r>
      <w:r w:rsidR="00182F91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2F09CB" w:rsidRPr="0057336E" w:rsidRDefault="002F09CB" w:rsidP="0057336E">
      <w:pPr>
        <w:suppressAutoHyphens/>
        <w:spacing w:after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ZAMAWIAJĄCY:                                                            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WYKONAWCA: </w:t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</w:t>
      </w:r>
      <w:r w:rsidR="00492146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="00746B10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…………………………………….</w:t>
      </w: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85DBD" w:rsidRPr="0057336E" w:rsidRDefault="00B85DBD" w:rsidP="0057336E">
      <w:pPr>
        <w:suppressAutoHyphens/>
        <w:spacing w:after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sectPr w:rsidR="00B85DBD" w:rsidRPr="0057336E" w:rsidSect="000803AB">
      <w:headerReference w:type="default" r:id="rId8"/>
      <w:footerReference w:type="default" r:id="rId9"/>
      <w:pgSz w:w="11906" w:h="16838"/>
      <w:pgMar w:top="1417" w:right="849" w:bottom="851" w:left="1417" w:header="0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AC" w:rsidRDefault="00F561AC" w:rsidP="00BC0CD0">
      <w:pPr>
        <w:spacing w:after="0" w:line="240" w:lineRule="auto"/>
      </w:pPr>
      <w:r>
        <w:separator/>
      </w:r>
    </w:p>
  </w:endnote>
  <w:endnote w:type="continuationSeparator" w:id="0">
    <w:p w:rsidR="00F561AC" w:rsidRDefault="00F561AC" w:rsidP="00B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5F" w:rsidRDefault="00227A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517">
      <w:rPr>
        <w:noProof/>
      </w:rPr>
      <w:t>15</w:t>
    </w:r>
    <w:r>
      <w:fldChar w:fldCharType="end"/>
    </w:r>
  </w:p>
  <w:p w:rsidR="00227A5F" w:rsidRDefault="00227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AC" w:rsidRDefault="00F561AC" w:rsidP="00BC0CD0">
      <w:pPr>
        <w:spacing w:after="0" w:line="240" w:lineRule="auto"/>
      </w:pPr>
      <w:r>
        <w:separator/>
      </w:r>
    </w:p>
  </w:footnote>
  <w:footnote w:type="continuationSeparator" w:id="0">
    <w:p w:rsidR="00F561AC" w:rsidRDefault="00F561AC" w:rsidP="00BC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EA" w:rsidRPr="00523042" w:rsidRDefault="00AA6DEA" w:rsidP="00523042">
    <w:pPr>
      <w:tabs>
        <w:tab w:val="center" w:pos="4677"/>
        <w:tab w:val="right" w:pos="9354"/>
      </w:tabs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  <w:r w:rsidRPr="00523042">
      <w:rPr>
        <w:rFonts w:ascii="Times New Roman" w:hAnsi="Times New Roman" w:cs="Times New Roman"/>
        <w:sz w:val="24"/>
        <w:szCs w:val="24"/>
        <w:lang w:eastAsia="pl-PL"/>
      </w:rPr>
      <w:t xml:space="preserve">   </w:t>
    </w:r>
    <w:r w:rsidRPr="00523042">
      <w:rPr>
        <w:rFonts w:ascii="Times New Roman" w:hAnsi="Times New Roman" w:cs="Times New Roman"/>
        <w:sz w:val="24"/>
        <w:szCs w:val="24"/>
        <w:lang w:eastAsia="pl-PL"/>
      </w:rPr>
      <w:tab/>
      <w:t xml:space="preserve">                                                                         </w:t>
    </w:r>
    <w:r w:rsidRPr="00523042">
      <w:rPr>
        <w:rFonts w:ascii="Times New Roman" w:hAnsi="Times New Roman" w:cs="Times New Roman"/>
        <w:b/>
        <w:sz w:val="24"/>
        <w:szCs w:val="24"/>
        <w:lang w:eastAsia="pl-PL"/>
      </w:rPr>
      <w:tab/>
    </w:r>
  </w:p>
  <w:p w:rsidR="00AA6DEA" w:rsidRDefault="00AA6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DAB"/>
    <w:multiLevelType w:val="hybridMultilevel"/>
    <w:tmpl w:val="69207FD0"/>
    <w:lvl w:ilvl="0" w:tplc="D1D0C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7C41"/>
    <w:multiLevelType w:val="hybridMultilevel"/>
    <w:tmpl w:val="592C629E"/>
    <w:lvl w:ilvl="0" w:tplc="0E425F52">
      <w:start w:val="28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1F3"/>
    <w:multiLevelType w:val="hybridMultilevel"/>
    <w:tmpl w:val="882EC862"/>
    <w:name w:val="WW8Num93"/>
    <w:lvl w:ilvl="0" w:tplc="BB1E22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/>
      </w:rPr>
    </w:lvl>
    <w:lvl w:ilvl="3" w:tplc="C3A04282">
      <w:start w:val="2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ahoma" w:hAnsi="Tahoma" w:cs="Tahoma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/>
      </w:rPr>
    </w:lvl>
    <w:lvl w:ilvl="6" w:tplc="D51E8A7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/>
      </w:rPr>
    </w:lvl>
  </w:abstractNum>
  <w:abstractNum w:abstractNumId="3" w15:restartNumberingAfterBreak="0">
    <w:nsid w:val="34EB5B5F"/>
    <w:multiLevelType w:val="hybridMultilevel"/>
    <w:tmpl w:val="0BBA6286"/>
    <w:name w:val="WW8Num932"/>
    <w:lvl w:ilvl="0" w:tplc="C1E025D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1285E"/>
    <w:multiLevelType w:val="hybridMultilevel"/>
    <w:tmpl w:val="B8C2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E1D8E"/>
    <w:multiLevelType w:val="singleLevel"/>
    <w:tmpl w:val="94D8A65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3FE4583E"/>
    <w:multiLevelType w:val="hybridMultilevel"/>
    <w:tmpl w:val="17765B80"/>
    <w:lvl w:ilvl="0" w:tplc="C19E853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D2F"/>
    <w:multiLevelType w:val="hybridMultilevel"/>
    <w:tmpl w:val="D55A69CA"/>
    <w:lvl w:ilvl="0" w:tplc="EF44B17C">
      <w:start w:val="1"/>
      <w:numFmt w:val="lowerLetter"/>
      <w:lvlText w:val="%1)"/>
      <w:lvlJc w:val="left"/>
      <w:pPr>
        <w:ind w:left="58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4A9A3DC2"/>
    <w:multiLevelType w:val="hybridMultilevel"/>
    <w:tmpl w:val="E58C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786D69"/>
    <w:multiLevelType w:val="hybridMultilevel"/>
    <w:tmpl w:val="813C68AA"/>
    <w:name w:val="WW8Num9233"/>
    <w:lvl w:ilvl="0" w:tplc="BD06367A">
      <w:start w:val="1"/>
      <w:numFmt w:val="decimal"/>
      <w:lvlText w:val="%1)"/>
      <w:lvlJc w:val="left"/>
      <w:pPr>
        <w:tabs>
          <w:tab w:val="num" w:pos="996"/>
        </w:tabs>
        <w:ind w:left="996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12F043B"/>
    <w:multiLevelType w:val="hybridMultilevel"/>
    <w:tmpl w:val="9414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6009A"/>
    <w:multiLevelType w:val="multilevel"/>
    <w:tmpl w:val="69FC63C4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30D7EF4"/>
    <w:multiLevelType w:val="multilevel"/>
    <w:tmpl w:val="DAB63400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739D0D98"/>
    <w:multiLevelType w:val="hybridMultilevel"/>
    <w:tmpl w:val="55D07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5E6BCC"/>
    <w:multiLevelType w:val="hybridMultilevel"/>
    <w:tmpl w:val="A4E2F6D2"/>
    <w:lvl w:ilvl="0" w:tplc="CE6ED20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B"/>
    <w:rsid w:val="000056CA"/>
    <w:rsid w:val="000130B7"/>
    <w:rsid w:val="0001542A"/>
    <w:rsid w:val="00016D4A"/>
    <w:rsid w:val="00023724"/>
    <w:rsid w:val="00023B79"/>
    <w:rsid w:val="00026DB4"/>
    <w:rsid w:val="00034DE8"/>
    <w:rsid w:val="0003573F"/>
    <w:rsid w:val="0004030A"/>
    <w:rsid w:val="000411E9"/>
    <w:rsid w:val="00041210"/>
    <w:rsid w:val="00044E2C"/>
    <w:rsid w:val="00045BB6"/>
    <w:rsid w:val="000628FA"/>
    <w:rsid w:val="00064979"/>
    <w:rsid w:val="00065FC1"/>
    <w:rsid w:val="000730FB"/>
    <w:rsid w:val="00077BC3"/>
    <w:rsid w:val="000803AB"/>
    <w:rsid w:val="00082846"/>
    <w:rsid w:val="0009260E"/>
    <w:rsid w:val="00093008"/>
    <w:rsid w:val="000A1E57"/>
    <w:rsid w:val="000A3AD7"/>
    <w:rsid w:val="000B4AB8"/>
    <w:rsid w:val="000B533A"/>
    <w:rsid w:val="000B6DA4"/>
    <w:rsid w:val="000C2ABC"/>
    <w:rsid w:val="000C4B53"/>
    <w:rsid w:val="000C5283"/>
    <w:rsid w:val="000C5AFB"/>
    <w:rsid w:val="000D0455"/>
    <w:rsid w:val="000D1CEA"/>
    <w:rsid w:val="000D3790"/>
    <w:rsid w:val="000D58E7"/>
    <w:rsid w:val="000D629D"/>
    <w:rsid w:val="000E0199"/>
    <w:rsid w:val="000E1865"/>
    <w:rsid w:val="000E3C1C"/>
    <w:rsid w:val="000F4FB1"/>
    <w:rsid w:val="00104071"/>
    <w:rsid w:val="001230AA"/>
    <w:rsid w:val="00131D76"/>
    <w:rsid w:val="00133E66"/>
    <w:rsid w:val="00133FDB"/>
    <w:rsid w:val="00134323"/>
    <w:rsid w:val="00134B4E"/>
    <w:rsid w:val="00136189"/>
    <w:rsid w:val="00136820"/>
    <w:rsid w:val="00140413"/>
    <w:rsid w:val="00145EFC"/>
    <w:rsid w:val="0014618B"/>
    <w:rsid w:val="00147754"/>
    <w:rsid w:val="00150C2C"/>
    <w:rsid w:val="00152577"/>
    <w:rsid w:val="00161611"/>
    <w:rsid w:val="00162366"/>
    <w:rsid w:val="001740A1"/>
    <w:rsid w:val="00180210"/>
    <w:rsid w:val="00182F91"/>
    <w:rsid w:val="001851A9"/>
    <w:rsid w:val="00186BBE"/>
    <w:rsid w:val="00186BEE"/>
    <w:rsid w:val="00191C55"/>
    <w:rsid w:val="00193A01"/>
    <w:rsid w:val="00196BFF"/>
    <w:rsid w:val="00197489"/>
    <w:rsid w:val="001A3139"/>
    <w:rsid w:val="001B08A9"/>
    <w:rsid w:val="001B4D55"/>
    <w:rsid w:val="001C2C34"/>
    <w:rsid w:val="001D012B"/>
    <w:rsid w:val="001D2166"/>
    <w:rsid w:val="001D51BF"/>
    <w:rsid w:val="001D6A1D"/>
    <w:rsid w:val="001E0B80"/>
    <w:rsid w:val="001E12CA"/>
    <w:rsid w:val="001E26E6"/>
    <w:rsid w:val="001E36D9"/>
    <w:rsid w:val="001E49E1"/>
    <w:rsid w:val="001E53C2"/>
    <w:rsid w:val="001F47FB"/>
    <w:rsid w:val="001F66EF"/>
    <w:rsid w:val="002029BC"/>
    <w:rsid w:val="00204770"/>
    <w:rsid w:val="00206637"/>
    <w:rsid w:val="002120C0"/>
    <w:rsid w:val="0021308E"/>
    <w:rsid w:val="002141C4"/>
    <w:rsid w:val="00217A2F"/>
    <w:rsid w:val="00221929"/>
    <w:rsid w:val="00221EC9"/>
    <w:rsid w:val="00222B2F"/>
    <w:rsid w:val="00227A5F"/>
    <w:rsid w:val="00240944"/>
    <w:rsid w:val="00240C89"/>
    <w:rsid w:val="002411A4"/>
    <w:rsid w:val="00247FB8"/>
    <w:rsid w:val="002502FB"/>
    <w:rsid w:val="00250D46"/>
    <w:rsid w:val="00254C3F"/>
    <w:rsid w:val="0025571C"/>
    <w:rsid w:val="0025785F"/>
    <w:rsid w:val="002603E6"/>
    <w:rsid w:val="00261135"/>
    <w:rsid w:val="002759B3"/>
    <w:rsid w:val="00284ABC"/>
    <w:rsid w:val="002864D1"/>
    <w:rsid w:val="00291D00"/>
    <w:rsid w:val="002A4634"/>
    <w:rsid w:val="002A4859"/>
    <w:rsid w:val="002A5E62"/>
    <w:rsid w:val="002B3164"/>
    <w:rsid w:val="002B6108"/>
    <w:rsid w:val="002B7547"/>
    <w:rsid w:val="002C3FC6"/>
    <w:rsid w:val="002C5686"/>
    <w:rsid w:val="002C77A7"/>
    <w:rsid w:val="002D4377"/>
    <w:rsid w:val="002D79A2"/>
    <w:rsid w:val="002E0CD5"/>
    <w:rsid w:val="002E602E"/>
    <w:rsid w:val="002E7B99"/>
    <w:rsid w:val="002F00AB"/>
    <w:rsid w:val="002F09CB"/>
    <w:rsid w:val="002F538F"/>
    <w:rsid w:val="003017CC"/>
    <w:rsid w:val="0030243E"/>
    <w:rsid w:val="00304911"/>
    <w:rsid w:val="00311574"/>
    <w:rsid w:val="00312A97"/>
    <w:rsid w:val="003142D9"/>
    <w:rsid w:val="00317850"/>
    <w:rsid w:val="00321383"/>
    <w:rsid w:val="00323B3B"/>
    <w:rsid w:val="00326490"/>
    <w:rsid w:val="00330EDD"/>
    <w:rsid w:val="00332480"/>
    <w:rsid w:val="00333677"/>
    <w:rsid w:val="00334860"/>
    <w:rsid w:val="00342D06"/>
    <w:rsid w:val="0035169A"/>
    <w:rsid w:val="00351F31"/>
    <w:rsid w:val="0035225D"/>
    <w:rsid w:val="003576F7"/>
    <w:rsid w:val="00367E87"/>
    <w:rsid w:val="00370820"/>
    <w:rsid w:val="0037209A"/>
    <w:rsid w:val="00372262"/>
    <w:rsid w:val="00375D2A"/>
    <w:rsid w:val="00376152"/>
    <w:rsid w:val="00383CC6"/>
    <w:rsid w:val="00387262"/>
    <w:rsid w:val="00392938"/>
    <w:rsid w:val="00394E4D"/>
    <w:rsid w:val="003A16DC"/>
    <w:rsid w:val="003A1E2E"/>
    <w:rsid w:val="003B34C0"/>
    <w:rsid w:val="003C6AAB"/>
    <w:rsid w:val="003D02F5"/>
    <w:rsid w:val="003D0A5D"/>
    <w:rsid w:val="003D2DB4"/>
    <w:rsid w:val="003D39E5"/>
    <w:rsid w:val="003E0879"/>
    <w:rsid w:val="003E1E90"/>
    <w:rsid w:val="003F11C8"/>
    <w:rsid w:val="003F2D74"/>
    <w:rsid w:val="00402891"/>
    <w:rsid w:val="004042B6"/>
    <w:rsid w:val="00405B3A"/>
    <w:rsid w:val="00405CB5"/>
    <w:rsid w:val="004076A3"/>
    <w:rsid w:val="00407B37"/>
    <w:rsid w:val="00416B3F"/>
    <w:rsid w:val="0042038F"/>
    <w:rsid w:val="00422C02"/>
    <w:rsid w:val="004237DA"/>
    <w:rsid w:val="00424014"/>
    <w:rsid w:val="00430460"/>
    <w:rsid w:val="00437C8B"/>
    <w:rsid w:val="00440A3D"/>
    <w:rsid w:val="00441B6F"/>
    <w:rsid w:val="004464E1"/>
    <w:rsid w:val="00447F04"/>
    <w:rsid w:val="00452765"/>
    <w:rsid w:val="00454171"/>
    <w:rsid w:val="00462B3E"/>
    <w:rsid w:val="0046528F"/>
    <w:rsid w:val="00471380"/>
    <w:rsid w:val="004720B3"/>
    <w:rsid w:val="0047286E"/>
    <w:rsid w:val="00473C36"/>
    <w:rsid w:val="00473E7E"/>
    <w:rsid w:val="00474A83"/>
    <w:rsid w:val="00482D60"/>
    <w:rsid w:val="00484119"/>
    <w:rsid w:val="00487537"/>
    <w:rsid w:val="00487899"/>
    <w:rsid w:val="004907AD"/>
    <w:rsid w:val="00490E73"/>
    <w:rsid w:val="0049125C"/>
    <w:rsid w:val="00492146"/>
    <w:rsid w:val="00494B7A"/>
    <w:rsid w:val="00495507"/>
    <w:rsid w:val="00496CE4"/>
    <w:rsid w:val="00497F4E"/>
    <w:rsid w:val="004A12D5"/>
    <w:rsid w:val="004A790B"/>
    <w:rsid w:val="004B285B"/>
    <w:rsid w:val="004C0C01"/>
    <w:rsid w:val="004C1DF0"/>
    <w:rsid w:val="004C2A85"/>
    <w:rsid w:val="004C70EF"/>
    <w:rsid w:val="004D0D05"/>
    <w:rsid w:val="004D197F"/>
    <w:rsid w:val="004D2099"/>
    <w:rsid w:val="004E2D25"/>
    <w:rsid w:val="004E3C3F"/>
    <w:rsid w:val="004E3D85"/>
    <w:rsid w:val="004E5243"/>
    <w:rsid w:val="004F2DAA"/>
    <w:rsid w:val="004F3EF8"/>
    <w:rsid w:val="00505E95"/>
    <w:rsid w:val="0050786E"/>
    <w:rsid w:val="00514CEE"/>
    <w:rsid w:val="005205CC"/>
    <w:rsid w:val="00522ADA"/>
    <w:rsid w:val="00523042"/>
    <w:rsid w:val="005272F8"/>
    <w:rsid w:val="00531741"/>
    <w:rsid w:val="00532B9F"/>
    <w:rsid w:val="00534D84"/>
    <w:rsid w:val="00535461"/>
    <w:rsid w:val="005408A1"/>
    <w:rsid w:val="0054271F"/>
    <w:rsid w:val="0054368A"/>
    <w:rsid w:val="00545C82"/>
    <w:rsid w:val="005541D3"/>
    <w:rsid w:val="00555837"/>
    <w:rsid w:val="00557CE9"/>
    <w:rsid w:val="00563CE7"/>
    <w:rsid w:val="00572F2C"/>
    <w:rsid w:val="0057336E"/>
    <w:rsid w:val="00574628"/>
    <w:rsid w:val="00574A64"/>
    <w:rsid w:val="00591E5B"/>
    <w:rsid w:val="00594047"/>
    <w:rsid w:val="005C02A0"/>
    <w:rsid w:val="005C16CD"/>
    <w:rsid w:val="005C55C6"/>
    <w:rsid w:val="005C67C9"/>
    <w:rsid w:val="005D109B"/>
    <w:rsid w:val="005D122C"/>
    <w:rsid w:val="005D1F14"/>
    <w:rsid w:val="005D2131"/>
    <w:rsid w:val="005D7B07"/>
    <w:rsid w:val="005E364C"/>
    <w:rsid w:val="005E5B77"/>
    <w:rsid w:val="005E5C95"/>
    <w:rsid w:val="005E7313"/>
    <w:rsid w:val="005F4123"/>
    <w:rsid w:val="005F604C"/>
    <w:rsid w:val="005F6DE6"/>
    <w:rsid w:val="005F7002"/>
    <w:rsid w:val="005F76C4"/>
    <w:rsid w:val="0060535A"/>
    <w:rsid w:val="00605D80"/>
    <w:rsid w:val="00605FB6"/>
    <w:rsid w:val="006150F5"/>
    <w:rsid w:val="00622739"/>
    <w:rsid w:val="00623733"/>
    <w:rsid w:val="00623F03"/>
    <w:rsid w:val="006321F9"/>
    <w:rsid w:val="0064072C"/>
    <w:rsid w:val="0064142C"/>
    <w:rsid w:val="006575DF"/>
    <w:rsid w:val="00662C43"/>
    <w:rsid w:val="00670402"/>
    <w:rsid w:val="006721BB"/>
    <w:rsid w:val="00674CE1"/>
    <w:rsid w:val="00675DFA"/>
    <w:rsid w:val="00676575"/>
    <w:rsid w:val="00681060"/>
    <w:rsid w:val="00685A4E"/>
    <w:rsid w:val="006860A2"/>
    <w:rsid w:val="00686A37"/>
    <w:rsid w:val="00690311"/>
    <w:rsid w:val="00696DC4"/>
    <w:rsid w:val="0069737C"/>
    <w:rsid w:val="006A7517"/>
    <w:rsid w:val="006A7DEE"/>
    <w:rsid w:val="006B3122"/>
    <w:rsid w:val="006B43E4"/>
    <w:rsid w:val="006B5873"/>
    <w:rsid w:val="006C2101"/>
    <w:rsid w:val="006C30C1"/>
    <w:rsid w:val="006C5120"/>
    <w:rsid w:val="006C75CF"/>
    <w:rsid w:val="006D2124"/>
    <w:rsid w:val="006D22DE"/>
    <w:rsid w:val="006D49D3"/>
    <w:rsid w:val="006E5C85"/>
    <w:rsid w:val="006E723D"/>
    <w:rsid w:val="00705430"/>
    <w:rsid w:val="00710D14"/>
    <w:rsid w:val="007164FF"/>
    <w:rsid w:val="007167FB"/>
    <w:rsid w:val="00721436"/>
    <w:rsid w:val="0072356A"/>
    <w:rsid w:val="00727108"/>
    <w:rsid w:val="0072756C"/>
    <w:rsid w:val="00731FBF"/>
    <w:rsid w:val="00735553"/>
    <w:rsid w:val="00737BA1"/>
    <w:rsid w:val="00742BB6"/>
    <w:rsid w:val="0074690B"/>
    <w:rsid w:val="00746B10"/>
    <w:rsid w:val="007542D4"/>
    <w:rsid w:val="007549AA"/>
    <w:rsid w:val="007610F2"/>
    <w:rsid w:val="00767FFA"/>
    <w:rsid w:val="00770892"/>
    <w:rsid w:val="007758B6"/>
    <w:rsid w:val="007762BE"/>
    <w:rsid w:val="007771A7"/>
    <w:rsid w:val="00780460"/>
    <w:rsid w:val="0078327C"/>
    <w:rsid w:val="00785367"/>
    <w:rsid w:val="00785D1D"/>
    <w:rsid w:val="00792D60"/>
    <w:rsid w:val="00795621"/>
    <w:rsid w:val="007A2754"/>
    <w:rsid w:val="007B0911"/>
    <w:rsid w:val="007B79AC"/>
    <w:rsid w:val="007C142C"/>
    <w:rsid w:val="007C2F43"/>
    <w:rsid w:val="007C33DC"/>
    <w:rsid w:val="007C4665"/>
    <w:rsid w:val="007C64DA"/>
    <w:rsid w:val="007C6830"/>
    <w:rsid w:val="007C692D"/>
    <w:rsid w:val="007D18F8"/>
    <w:rsid w:val="007D3CC6"/>
    <w:rsid w:val="007D4822"/>
    <w:rsid w:val="007E307D"/>
    <w:rsid w:val="007E3699"/>
    <w:rsid w:val="007E41CF"/>
    <w:rsid w:val="007E606C"/>
    <w:rsid w:val="007F718A"/>
    <w:rsid w:val="00803DEB"/>
    <w:rsid w:val="00804EDC"/>
    <w:rsid w:val="00805055"/>
    <w:rsid w:val="00805156"/>
    <w:rsid w:val="00805A03"/>
    <w:rsid w:val="00810460"/>
    <w:rsid w:val="008115BB"/>
    <w:rsid w:val="008128FE"/>
    <w:rsid w:val="00817111"/>
    <w:rsid w:val="00825DAE"/>
    <w:rsid w:val="008374BC"/>
    <w:rsid w:val="00840D26"/>
    <w:rsid w:val="008428DD"/>
    <w:rsid w:val="00842E4E"/>
    <w:rsid w:val="00846234"/>
    <w:rsid w:val="00846E72"/>
    <w:rsid w:val="00847507"/>
    <w:rsid w:val="00853359"/>
    <w:rsid w:val="00856689"/>
    <w:rsid w:val="00857B25"/>
    <w:rsid w:val="008623A5"/>
    <w:rsid w:val="0086398C"/>
    <w:rsid w:val="008653E6"/>
    <w:rsid w:val="00872951"/>
    <w:rsid w:val="00881584"/>
    <w:rsid w:val="00890AE3"/>
    <w:rsid w:val="008939F7"/>
    <w:rsid w:val="00894CB1"/>
    <w:rsid w:val="00894ECF"/>
    <w:rsid w:val="00894F70"/>
    <w:rsid w:val="00895B0C"/>
    <w:rsid w:val="00895DDA"/>
    <w:rsid w:val="008A2121"/>
    <w:rsid w:val="008A3E82"/>
    <w:rsid w:val="008B0781"/>
    <w:rsid w:val="008B0BA4"/>
    <w:rsid w:val="008B30DA"/>
    <w:rsid w:val="008B6ED4"/>
    <w:rsid w:val="008C59ED"/>
    <w:rsid w:val="008D1DE1"/>
    <w:rsid w:val="008D69F7"/>
    <w:rsid w:val="008D7386"/>
    <w:rsid w:val="008E3036"/>
    <w:rsid w:val="008E39B4"/>
    <w:rsid w:val="008E4E30"/>
    <w:rsid w:val="008F18AD"/>
    <w:rsid w:val="008F1DD5"/>
    <w:rsid w:val="008F25A8"/>
    <w:rsid w:val="008F35C3"/>
    <w:rsid w:val="008F4F08"/>
    <w:rsid w:val="008F5CBC"/>
    <w:rsid w:val="008F5E4C"/>
    <w:rsid w:val="009003D1"/>
    <w:rsid w:val="009019EC"/>
    <w:rsid w:val="00902448"/>
    <w:rsid w:val="00903DB4"/>
    <w:rsid w:val="00906B34"/>
    <w:rsid w:val="00910C8F"/>
    <w:rsid w:val="009117D2"/>
    <w:rsid w:val="00911C81"/>
    <w:rsid w:val="00922B03"/>
    <w:rsid w:val="00922DC0"/>
    <w:rsid w:val="00924104"/>
    <w:rsid w:val="00924429"/>
    <w:rsid w:val="00924F40"/>
    <w:rsid w:val="009254DD"/>
    <w:rsid w:val="00931124"/>
    <w:rsid w:val="009318F2"/>
    <w:rsid w:val="00932DCA"/>
    <w:rsid w:val="0094286D"/>
    <w:rsid w:val="009458CC"/>
    <w:rsid w:val="00947AED"/>
    <w:rsid w:val="009507D9"/>
    <w:rsid w:val="00951693"/>
    <w:rsid w:val="00953A89"/>
    <w:rsid w:val="009544D1"/>
    <w:rsid w:val="00954501"/>
    <w:rsid w:val="00972EE0"/>
    <w:rsid w:val="00975F89"/>
    <w:rsid w:val="00977AF9"/>
    <w:rsid w:val="00980CC5"/>
    <w:rsid w:val="00981857"/>
    <w:rsid w:val="009828F9"/>
    <w:rsid w:val="0098387E"/>
    <w:rsid w:val="00983C3F"/>
    <w:rsid w:val="00984320"/>
    <w:rsid w:val="0098606C"/>
    <w:rsid w:val="00991AD2"/>
    <w:rsid w:val="009945A5"/>
    <w:rsid w:val="00994B0D"/>
    <w:rsid w:val="00996749"/>
    <w:rsid w:val="009A0F94"/>
    <w:rsid w:val="009B00AB"/>
    <w:rsid w:val="009B239B"/>
    <w:rsid w:val="009B27CE"/>
    <w:rsid w:val="009B3611"/>
    <w:rsid w:val="009B4BFF"/>
    <w:rsid w:val="009C0091"/>
    <w:rsid w:val="009C4395"/>
    <w:rsid w:val="009D126B"/>
    <w:rsid w:val="009D2A77"/>
    <w:rsid w:val="009E2B3B"/>
    <w:rsid w:val="009E2F96"/>
    <w:rsid w:val="009F09A3"/>
    <w:rsid w:val="009F0EE0"/>
    <w:rsid w:val="009F16CE"/>
    <w:rsid w:val="00A065F4"/>
    <w:rsid w:val="00A0673D"/>
    <w:rsid w:val="00A1052C"/>
    <w:rsid w:val="00A20A25"/>
    <w:rsid w:val="00A20FB7"/>
    <w:rsid w:val="00A225EA"/>
    <w:rsid w:val="00A25ED3"/>
    <w:rsid w:val="00A25FC9"/>
    <w:rsid w:val="00A279FF"/>
    <w:rsid w:val="00A325CE"/>
    <w:rsid w:val="00A33A89"/>
    <w:rsid w:val="00A34F66"/>
    <w:rsid w:val="00A36E8A"/>
    <w:rsid w:val="00A42657"/>
    <w:rsid w:val="00A46F12"/>
    <w:rsid w:val="00A525C4"/>
    <w:rsid w:val="00A537C7"/>
    <w:rsid w:val="00A548A6"/>
    <w:rsid w:val="00A6168C"/>
    <w:rsid w:val="00A632F1"/>
    <w:rsid w:val="00A66C71"/>
    <w:rsid w:val="00A7258B"/>
    <w:rsid w:val="00A740A0"/>
    <w:rsid w:val="00A76579"/>
    <w:rsid w:val="00A85FC2"/>
    <w:rsid w:val="00A90345"/>
    <w:rsid w:val="00A903D5"/>
    <w:rsid w:val="00A932FC"/>
    <w:rsid w:val="00A95235"/>
    <w:rsid w:val="00A96DE6"/>
    <w:rsid w:val="00A97083"/>
    <w:rsid w:val="00AA209C"/>
    <w:rsid w:val="00AA2F8F"/>
    <w:rsid w:val="00AA48E5"/>
    <w:rsid w:val="00AA6DEA"/>
    <w:rsid w:val="00AA74BD"/>
    <w:rsid w:val="00AB1D18"/>
    <w:rsid w:val="00AB2B45"/>
    <w:rsid w:val="00AB5F20"/>
    <w:rsid w:val="00AB620B"/>
    <w:rsid w:val="00AB6B66"/>
    <w:rsid w:val="00AC094B"/>
    <w:rsid w:val="00AC3C47"/>
    <w:rsid w:val="00AC4716"/>
    <w:rsid w:val="00AC54B6"/>
    <w:rsid w:val="00AC5983"/>
    <w:rsid w:val="00AC5AB7"/>
    <w:rsid w:val="00AE369A"/>
    <w:rsid w:val="00AE5FCA"/>
    <w:rsid w:val="00AF5BF4"/>
    <w:rsid w:val="00B022AD"/>
    <w:rsid w:val="00B0702C"/>
    <w:rsid w:val="00B107AF"/>
    <w:rsid w:val="00B10A76"/>
    <w:rsid w:val="00B15896"/>
    <w:rsid w:val="00B245F9"/>
    <w:rsid w:val="00B25A30"/>
    <w:rsid w:val="00B30EC6"/>
    <w:rsid w:val="00B322B2"/>
    <w:rsid w:val="00B44EC7"/>
    <w:rsid w:val="00B519EB"/>
    <w:rsid w:val="00B62381"/>
    <w:rsid w:val="00B6521D"/>
    <w:rsid w:val="00B66ADA"/>
    <w:rsid w:val="00B74571"/>
    <w:rsid w:val="00B83C12"/>
    <w:rsid w:val="00B85776"/>
    <w:rsid w:val="00B85DBD"/>
    <w:rsid w:val="00B92B9B"/>
    <w:rsid w:val="00B940CB"/>
    <w:rsid w:val="00BA486F"/>
    <w:rsid w:val="00BA5DE5"/>
    <w:rsid w:val="00BA67A6"/>
    <w:rsid w:val="00BA7930"/>
    <w:rsid w:val="00BB0427"/>
    <w:rsid w:val="00BB7CDA"/>
    <w:rsid w:val="00BC0CD0"/>
    <w:rsid w:val="00BC1DBA"/>
    <w:rsid w:val="00BD0F29"/>
    <w:rsid w:val="00BD6072"/>
    <w:rsid w:val="00BE0CA8"/>
    <w:rsid w:val="00BE3A6D"/>
    <w:rsid w:val="00BE3C28"/>
    <w:rsid w:val="00BE4F8D"/>
    <w:rsid w:val="00BF257B"/>
    <w:rsid w:val="00BF258E"/>
    <w:rsid w:val="00BF3938"/>
    <w:rsid w:val="00BF4401"/>
    <w:rsid w:val="00BF7BB6"/>
    <w:rsid w:val="00C029CF"/>
    <w:rsid w:val="00C05C3A"/>
    <w:rsid w:val="00C1279A"/>
    <w:rsid w:val="00C1340B"/>
    <w:rsid w:val="00C14A0D"/>
    <w:rsid w:val="00C20B13"/>
    <w:rsid w:val="00C2573E"/>
    <w:rsid w:val="00C27291"/>
    <w:rsid w:val="00C27729"/>
    <w:rsid w:val="00C3072B"/>
    <w:rsid w:val="00C33CBA"/>
    <w:rsid w:val="00C35A47"/>
    <w:rsid w:val="00C36AA0"/>
    <w:rsid w:val="00C50403"/>
    <w:rsid w:val="00C5075F"/>
    <w:rsid w:val="00C52E17"/>
    <w:rsid w:val="00C53152"/>
    <w:rsid w:val="00C54705"/>
    <w:rsid w:val="00C55466"/>
    <w:rsid w:val="00C62E25"/>
    <w:rsid w:val="00C81ACB"/>
    <w:rsid w:val="00C86F11"/>
    <w:rsid w:val="00C87F19"/>
    <w:rsid w:val="00C90DC9"/>
    <w:rsid w:val="00C93296"/>
    <w:rsid w:val="00C97681"/>
    <w:rsid w:val="00CA7776"/>
    <w:rsid w:val="00CB0050"/>
    <w:rsid w:val="00CB086C"/>
    <w:rsid w:val="00CB2DB8"/>
    <w:rsid w:val="00CC12AC"/>
    <w:rsid w:val="00CC3D6F"/>
    <w:rsid w:val="00CC58B0"/>
    <w:rsid w:val="00CD2A29"/>
    <w:rsid w:val="00CE1D2A"/>
    <w:rsid w:val="00CE4390"/>
    <w:rsid w:val="00CE48A8"/>
    <w:rsid w:val="00CF1A6D"/>
    <w:rsid w:val="00CF2B08"/>
    <w:rsid w:val="00CF4478"/>
    <w:rsid w:val="00CF70EC"/>
    <w:rsid w:val="00D01038"/>
    <w:rsid w:val="00D011A2"/>
    <w:rsid w:val="00D064BC"/>
    <w:rsid w:val="00D12147"/>
    <w:rsid w:val="00D13392"/>
    <w:rsid w:val="00D141FE"/>
    <w:rsid w:val="00D1671D"/>
    <w:rsid w:val="00D22B39"/>
    <w:rsid w:val="00D2469B"/>
    <w:rsid w:val="00D37C6A"/>
    <w:rsid w:val="00D41261"/>
    <w:rsid w:val="00D4212F"/>
    <w:rsid w:val="00D42D8E"/>
    <w:rsid w:val="00D450AC"/>
    <w:rsid w:val="00D5327C"/>
    <w:rsid w:val="00D60DE9"/>
    <w:rsid w:val="00D73D2D"/>
    <w:rsid w:val="00D7424A"/>
    <w:rsid w:val="00D7481D"/>
    <w:rsid w:val="00D7767E"/>
    <w:rsid w:val="00D801B5"/>
    <w:rsid w:val="00D82FC3"/>
    <w:rsid w:val="00D87D06"/>
    <w:rsid w:val="00D92ADA"/>
    <w:rsid w:val="00D94362"/>
    <w:rsid w:val="00DA0BB7"/>
    <w:rsid w:val="00DA2495"/>
    <w:rsid w:val="00DA3CBF"/>
    <w:rsid w:val="00DA42B3"/>
    <w:rsid w:val="00DA7B0B"/>
    <w:rsid w:val="00DB2A71"/>
    <w:rsid w:val="00DB3A7D"/>
    <w:rsid w:val="00DB4BCA"/>
    <w:rsid w:val="00DB5952"/>
    <w:rsid w:val="00DB5D6B"/>
    <w:rsid w:val="00DC52C8"/>
    <w:rsid w:val="00DD178F"/>
    <w:rsid w:val="00DD26D0"/>
    <w:rsid w:val="00DD3CB9"/>
    <w:rsid w:val="00DD5FF8"/>
    <w:rsid w:val="00DE2F79"/>
    <w:rsid w:val="00DE3328"/>
    <w:rsid w:val="00DE4DAC"/>
    <w:rsid w:val="00DF2FED"/>
    <w:rsid w:val="00DF4DB2"/>
    <w:rsid w:val="00DF5E24"/>
    <w:rsid w:val="00E005A6"/>
    <w:rsid w:val="00E02DAB"/>
    <w:rsid w:val="00E04047"/>
    <w:rsid w:val="00E0413D"/>
    <w:rsid w:val="00E15967"/>
    <w:rsid w:val="00E16D29"/>
    <w:rsid w:val="00E174A3"/>
    <w:rsid w:val="00E21928"/>
    <w:rsid w:val="00E41265"/>
    <w:rsid w:val="00E4787D"/>
    <w:rsid w:val="00E61230"/>
    <w:rsid w:val="00E65D2D"/>
    <w:rsid w:val="00E66C1D"/>
    <w:rsid w:val="00E674C7"/>
    <w:rsid w:val="00E70AE4"/>
    <w:rsid w:val="00E70E6D"/>
    <w:rsid w:val="00E77851"/>
    <w:rsid w:val="00E82128"/>
    <w:rsid w:val="00E908A3"/>
    <w:rsid w:val="00E90E92"/>
    <w:rsid w:val="00E91A77"/>
    <w:rsid w:val="00E92194"/>
    <w:rsid w:val="00E94344"/>
    <w:rsid w:val="00E94B6E"/>
    <w:rsid w:val="00E966B2"/>
    <w:rsid w:val="00EA0B32"/>
    <w:rsid w:val="00EA292A"/>
    <w:rsid w:val="00EA4CB2"/>
    <w:rsid w:val="00EA6E58"/>
    <w:rsid w:val="00EB30A5"/>
    <w:rsid w:val="00EC019D"/>
    <w:rsid w:val="00EC7BF7"/>
    <w:rsid w:val="00ED3988"/>
    <w:rsid w:val="00ED636A"/>
    <w:rsid w:val="00EE0DD3"/>
    <w:rsid w:val="00EE6785"/>
    <w:rsid w:val="00EF213C"/>
    <w:rsid w:val="00EF2819"/>
    <w:rsid w:val="00EF3997"/>
    <w:rsid w:val="00EF727C"/>
    <w:rsid w:val="00F072D6"/>
    <w:rsid w:val="00F07CF4"/>
    <w:rsid w:val="00F12C22"/>
    <w:rsid w:val="00F1573A"/>
    <w:rsid w:val="00F2173C"/>
    <w:rsid w:val="00F21990"/>
    <w:rsid w:val="00F22666"/>
    <w:rsid w:val="00F2305F"/>
    <w:rsid w:val="00F2409B"/>
    <w:rsid w:val="00F24600"/>
    <w:rsid w:val="00F24812"/>
    <w:rsid w:val="00F31698"/>
    <w:rsid w:val="00F46D9C"/>
    <w:rsid w:val="00F5216D"/>
    <w:rsid w:val="00F536FA"/>
    <w:rsid w:val="00F561AC"/>
    <w:rsid w:val="00F56E27"/>
    <w:rsid w:val="00F604C0"/>
    <w:rsid w:val="00F607B6"/>
    <w:rsid w:val="00F642EF"/>
    <w:rsid w:val="00F73DB7"/>
    <w:rsid w:val="00F757A9"/>
    <w:rsid w:val="00F853AB"/>
    <w:rsid w:val="00F94B45"/>
    <w:rsid w:val="00F94BD6"/>
    <w:rsid w:val="00F9642C"/>
    <w:rsid w:val="00FA7480"/>
    <w:rsid w:val="00FB0A79"/>
    <w:rsid w:val="00FB12C9"/>
    <w:rsid w:val="00FB7737"/>
    <w:rsid w:val="00FB7798"/>
    <w:rsid w:val="00FC2C9B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37ADD2F"/>
  <w15:chartTrackingRefBased/>
  <w15:docId w15:val="{0FD7DBAB-A781-4ED5-9AEE-6A04BBE5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uiPriority w:val="34"/>
    <w:qFormat/>
    <w:rsid w:val="00DD5FF8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70892"/>
    <w:pPr>
      <w:widowControl w:val="0"/>
      <w:tabs>
        <w:tab w:val="left" w:pos="6294"/>
        <w:tab w:val="left" w:pos="7104"/>
        <w:tab w:val="right" w:pos="9996"/>
      </w:tabs>
      <w:autoSpaceDE w:val="0"/>
      <w:autoSpaceDN w:val="0"/>
      <w:adjustRightInd w:val="0"/>
      <w:spacing w:after="0" w:line="351" w:lineRule="exact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77089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0F5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03573F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nakZnak2">
    <w:name w:val="Znak Znak2"/>
    <w:basedOn w:val="Normalny"/>
    <w:rsid w:val="0003573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0CD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0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0CD0"/>
    <w:rPr>
      <w:rFonts w:cs="Calibri"/>
      <w:sz w:val="22"/>
      <w:szCs w:val="22"/>
      <w:lang w:eastAsia="en-US"/>
    </w:rPr>
  </w:style>
  <w:style w:type="paragraph" w:styleId="Bezodstpw">
    <w:name w:val="No Spacing"/>
    <w:qFormat/>
    <w:rsid w:val="00E966B2"/>
    <w:rPr>
      <w:rFonts w:cs="Calibri"/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rsid w:val="003F2D74"/>
    <w:rPr>
      <w:rFonts w:ascii="Times New Roman" w:hAnsi="Times New Roman"/>
      <w:b/>
      <w:bCs/>
      <w:sz w:val="28"/>
      <w:szCs w:val="28"/>
    </w:rPr>
  </w:style>
  <w:style w:type="character" w:customStyle="1" w:styleId="txt-new">
    <w:name w:val="txt-new"/>
    <w:rsid w:val="00ED636A"/>
  </w:style>
  <w:style w:type="character" w:customStyle="1" w:styleId="alb">
    <w:name w:val="a_lb"/>
    <w:rsid w:val="00E91A77"/>
  </w:style>
  <w:style w:type="paragraph" w:customStyle="1" w:styleId="Default">
    <w:name w:val="Default"/>
    <w:rsid w:val="0067040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4690B"/>
    <w:rPr>
      <w:i/>
      <w:iCs/>
    </w:rPr>
  </w:style>
  <w:style w:type="character" w:customStyle="1" w:styleId="fn-ref">
    <w:name w:val="fn-ref"/>
    <w:basedOn w:val="Domylnaczcionkaakapitu"/>
    <w:rsid w:val="0074690B"/>
  </w:style>
  <w:style w:type="paragraph" w:styleId="Tekstpodstawowy">
    <w:name w:val="Body Text"/>
    <w:basedOn w:val="Normalny"/>
    <w:link w:val="TekstpodstawowyZnak"/>
    <w:uiPriority w:val="99"/>
    <w:rsid w:val="002A4634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A4634"/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716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3D02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3D02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rsid w:val="003D02F5"/>
    <w:pPr>
      <w:widowControl w:val="0"/>
      <w:autoSpaceDE w:val="0"/>
      <w:autoSpaceDN w:val="0"/>
      <w:adjustRightInd w:val="0"/>
      <w:spacing w:after="0" w:line="319" w:lineRule="exact"/>
      <w:ind w:hanging="226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E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5E7313"/>
    <w:rPr>
      <w:rFonts w:ascii="Arial Unicode MS" w:eastAsia="Times New Roman" w:cs="Arial Unicode MS"/>
      <w:b/>
      <w:bCs/>
      <w:color w:val="000000"/>
      <w:sz w:val="16"/>
      <w:szCs w:val="16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7355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0B9B-B860-4F7C-9425-88AA8EBE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7376</Words>
  <Characters>48759</Characters>
  <Application>Microsoft Office Word</Application>
  <DocSecurity>0</DocSecurity>
  <Lines>406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Your Company Name</Company>
  <LinksUpToDate>false</LinksUpToDate>
  <CharactersWithSpaces>56023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Your User Name</dc:creator>
  <cp:keywords/>
  <cp:lastModifiedBy>Magdalena Rudzińska</cp:lastModifiedBy>
  <cp:revision>4</cp:revision>
  <cp:lastPrinted>2021-05-11T11:42:00Z</cp:lastPrinted>
  <dcterms:created xsi:type="dcterms:W3CDTF">2021-09-21T10:24:00Z</dcterms:created>
  <dcterms:modified xsi:type="dcterms:W3CDTF">2021-09-22T07:53:00Z</dcterms:modified>
</cp:coreProperties>
</file>