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A57A5" w14:textId="5B92DB72" w:rsidR="00A038CD" w:rsidRDefault="00F31624" w:rsidP="00F31624">
      <w:pPr>
        <w:pStyle w:val="Tekstpodstawowy"/>
        <w:spacing w:line="276" w:lineRule="auto"/>
        <w:jc w:val="center"/>
        <w:rPr>
          <w:b/>
          <w:spacing w:val="-4"/>
          <w:sz w:val="24"/>
          <w:szCs w:val="20"/>
        </w:rPr>
      </w:pPr>
      <w:r>
        <w:rPr>
          <w:b/>
          <w:noProof/>
          <w:spacing w:val="-4"/>
          <w:sz w:val="24"/>
          <w:szCs w:val="20"/>
        </w:rPr>
        <w:drawing>
          <wp:inline distT="0" distB="0" distL="0" distR="0" wp14:anchorId="78A01D65" wp14:editId="47F43D3A">
            <wp:extent cx="781050" cy="1047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1047750"/>
                    </a:xfrm>
                    <a:prstGeom prst="rect">
                      <a:avLst/>
                    </a:prstGeom>
                    <a:noFill/>
                  </pic:spPr>
                </pic:pic>
              </a:graphicData>
            </a:graphic>
          </wp:inline>
        </w:drawing>
      </w:r>
      <w:r>
        <w:rPr>
          <w:b/>
          <w:noProof/>
          <w:spacing w:val="-4"/>
          <w:sz w:val="24"/>
          <w:szCs w:val="20"/>
        </w:rPr>
        <w:drawing>
          <wp:inline distT="0" distB="0" distL="0" distR="0" wp14:anchorId="1267103D" wp14:editId="50F517C0">
            <wp:extent cx="3199765" cy="10668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9765" cy="1066800"/>
                    </a:xfrm>
                    <a:prstGeom prst="rect">
                      <a:avLst/>
                    </a:prstGeom>
                    <a:noFill/>
                  </pic:spPr>
                </pic:pic>
              </a:graphicData>
            </a:graphic>
          </wp:inline>
        </w:drawing>
      </w:r>
    </w:p>
    <w:p w14:paraId="3DD1020C" w14:textId="694B1397"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73D7FCE2" w14:textId="10C70D44" w:rsidR="0032786B" w:rsidRDefault="0032786B" w:rsidP="0033482E">
      <w:pPr>
        <w:pStyle w:val="Bezodstpw"/>
        <w:spacing w:before="60"/>
        <w:rPr>
          <w:rFonts w:ascii="Times New Roman" w:hAnsi="Times New Roman"/>
          <w:sz w:val="24"/>
          <w:szCs w:val="24"/>
        </w:rPr>
      </w:pPr>
    </w:p>
    <w:p w14:paraId="6DDFB1D4" w14:textId="1186D91E" w:rsidR="00F25410" w:rsidRDefault="00F25410" w:rsidP="0033482E">
      <w:pPr>
        <w:pStyle w:val="Bezodstpw"/>
        <w:spacing w:before="60"/>
        <w:rPr>
          <w:rFonts w:ascii="Times New Roman" w:hAnsi="Times New Roman"/>
          <w:sz w:val="24"/>
          <w:szCs w:val="24"/>
        </w:rPr>
      </w:pPr>
    </w:p>
    <w:p w14:paraId="56109151" w14:textId="54A3A2D9" w:rsidR="00F25410" w:rsidRDefault="00F25410" w:rsidP="0033482E">
      <w:pPr>
        <w:pStyle w:val="Bezodstpw"/>
        <w:spacing w:before="60"/>
        <w:rPr>
          <w:rFonts w:ascii="Times New Roman" w:hAnsi="Times New Roman"/>
          <w:sz w:val="24"/>
          <w:szCs w:val="24"/>
        </w:rPr>
      </w:pPr>
    </w:p>
    <w:p w14:paraId="24AB312E" w14:textId="77777777" w:rsidR="00F25410" w:rsidRPr="00F00549" w:rsidRDefault="00F25410" w:rsidP="0033482E">
      <w:pPr>
        <w:pStyle w:val="Bezodstpw"/>
        <w:spacing w:before="60"/>
        <w:rPr>
          <w:rFonts w:ascii="Times New Roman" w:hAnsi="Times New Roman"/>
          <w:b/>
          <w:bCs/>
          <w:sz w:val="24"/>
          <w:szCs w:val="24"/>
        </w:rPr>
      </w:pPr>
    </w:p>
    <w:p w14:paraId="400D6775" w14:textId="77777777" w:rsidR="0032786B" w:rsidRPr="00F00549" w:rsidRDefault="0032786B" w:rsidP="006B29BE">
      <w:pPr>
        <w:pStyle w:val="Bezodstpw"/>
        <w:spacing w:before="60"/>
        <w:jc w:val="center"/>
        <w:rPr>
          <w:rFonts w:ascii="Times New Roman" w:hAnsi="Times New Roman"/>
          <w:b/>
          <w:bCs/>
          <w:sz w:val="24"/>
          <w:szCs w:val="24"/>
        </w:rPr>
      </w:pPr>
    </w:p>
    <w:p w14:paraId="5D46C8FF" w14:textId="77777777" w:rsidR="003D08E7" w:rsidRPr="00F00549" w:rsidRDefault="003D08E7" w:rsidP="003D08E7">
      <w:pPr>
        <w:pStyle w:val="Bezodstpw"/>
        <w:spacing w:before="60"/>
        <w:jc w:val="center"/>
        <w:rPr>
          <w:rFonts w:ascii="Times New Roman" w:hAnsi="Times New Roman"/>
          <w:bCs/>
          <w:i/>
          <w:sz w:val="24"/>
          <w:szCs w:val="24"/>
        </w:rPr>
      </w:pPr>
      <w:r w:rsidRPr="00F00549">
        <w:rPr>
          <w:rFonts w:ascii="Times New Roman" w:hAnsi="Times New Roman"/>
          <w:b/>
          <w:bCs/>
          <w:sz w:val="24"/>
          <w:szCs w:val="24"/>
        </w:rPr>
        <w:t>SPECYFIKACJA WARUNKÓW ZAMÓWIENIA</w:t>
      </w:r>
    </w:p>
    <w:p w14:paraId="7F99C223" w14:textId="77777777" w:rsidR="003D08E7" w:rsidRPr="00F00549" w:rsidRDefault="003D08E7" w:rsidP="003D08E7">
      <w:pPr>
        <w:pStyle w:val="Bezodstpw"/>
        <w:spacing w:before="60"/>
        <w:jc w:val="center"/>
        <w:rPr>
          <w:rFonts w:ascii="Times New Roman" w:hAnsi="Times New Roman"/>
          <w:b/>
          <w:bCs/>
          <w:sz w:val="24"/>
          <w:szCs w:val="24"/>
        </w:rPr>
      </w:pPr>
    </w:p>
    <w:p w14:paraId="48B9C14F" w14:textId="45D004ED" w:rsidR="003D08E7" w:rsidRPr="00F00549" w:rsidRDefault="003D08E7" w:rsidP="003D08E7">
      <w:pPr>
        <w:pStyle w:val="Bezodstpw"/>
        <w:spacing w:before="60"/>
        <w:jc w:val="center"/>
        <w:rPr>
          <w:rFonts w:ascii="Times New Roman" w:hAnsi="Times New Roman"/>
          <w:b/>
          <w:bCs/>
          <w:sz w:val="24"/>
          <w:szCs w:val="24"/>
          <w:u w:val="single"/>
        </w:rPr>
      </w:pPr>
      <w:r w:rsidRPr="00F00549">
        <w:rPr>
          <w:rFonts w:ascii="Times New Roman" w:hAnsi="Times New Roman"/>
          <w:b/>
          <w:bCs/>
          <w:sz w:val="24"/>
          <w:szCs w:val="24"/>
        </w:rPr>
        <w:t xml:space="preserve">ZNAK SPRAWY: </w:t>
      </w:r>
      <w:r>
        <w:rPr>
          <w:rFonts w:ascii="Times New Roman" w:hAnsi="Times New Roman"/>
          <w:b/>
          <w:bCs/>
          <w:sz w:val="24"/>
          <w:szCs w:val="24"/>
        </w:rPr>
        <w:t>BZP.271.1.</w:t>
      </w:r>
      <w:r w:rsidR="00F77A2C">
        <w:rPr>
          <w:rFonts w:ascii="Times New Roman" w:hAnsi="Times New Roman"/>
          <w:b/>
          <w:bCs/>
          <w:sz w:val="24"/>
          <w:szCs w:val="24"/>
        </w:rPr>
        <w:t>51</w:t>
      </w:r>
      <w:r>
        <w:rPr>
          <w:rFonts w:ascii="Times New Roman" w:hAnsi="Times New Roman"/>
          <w:b/>
          <w:bCs/>
          <w:sz w:val="24"/>
          <w:szCs w:val="24"/>
        </w:rPr>
        <w:t>.2021</w:t>
      </w:r>
    </w:p>
    <w:p w14:paraId="1939D2A3" w14:textId="77777777" w:rsidR="003D08E7" w:rsidRPr="00F00549" w:rsidRDefault="003D08E7" w:rsidP="003D08E7">
      <w:pPr>
        <w:spacing w:before="60" w:line="240" w:lineRule="auto"/>
        <w:jc w:val="center"/>
        <w:rPr>
          <w:rFonts w:ascii="Times New Roman" w:hAnsi="Times New Roman"/>
          <w:bCs/>
          <w:sz w:val="24"/>
          <w:szCs w:val="24"/>
        </w:rPr>
      </w:pPr>
    </w:p>
    <w:p w14:paraId="5A527002" w14:textId="77777777" w:rsidR="003D08E7" w:rsidRPr="00F56440" w:rsidRDefault="003D08E7" w:rsidP="003D08E7">
      <w:pPr>
        <w:autoSpaceDE w:val="0"/>
        <w:autoSpaceDN w:val="0"/>
        <w:adjustRightInd w:val="0"/>
        <w:spacing w:after="0" w:line="240" w:lineRule="auto"/>
        <w:jc w:val="left"/>
        <w:rPr>
          <w:rFonts w:ascii="Times New Roman" w:eastAsiaTheme="minorHAnsi" w:hAnsi="Times New Roman"/>
          <w:color w:val="000000"/>
          <w:sz w:val="24"/>
          <w:szCs w:val="24"/>
          <w:lang w:eastAsia="en-US"/>
        </w:rPr>
      </w:pPr>
      <w:bookmarkStart w:id="0" w:name="_Hlk493681197"/>
    </w:p>
    <w:p w14:paraId="279FF0CB" w14:textId="77777777" w:rsidR="003D08E7" w:rsidRDefault="003D08E7" w:rsidP="003D08E7">
      <w:pPr>
        <w:spacing w:before="60" w:line="240" w:lineRule="auto"/>
        <w:jc w:val="center"/>
        <w:rPr>
          <w:rFonts w:ascii="Times New Roman" w:eastAsiaTheme="minorHAnsi" w:hAnsi="Times New Roman"/>
          <w:color w:val="000000"/>
          <w:sz w:val="23"/>
          <w:szCs w:val="23"/>
          <w:lang w:eastAsia="en-US"/>
        </w:rPr>
      </w:pPr>
      <w:r w:rsidRPr="00F56440">
        <w:rPr>
          <w:rFonts w:ascii="Times New Roman" w:eastAsiaTheme="minorHAnsi" w:hAnsi="Times New Roman"/>
          <w:color w:val="000000"/>
          <w:sz w:val="24"/>
          <w:szCs w:val="24"/>
          <w:lang w:eastAsia="en-US"/>
        </w:rPr>
        <w:t xml:space="preserve"> </w:t>
      </w:r>
      <w:r w:rsidRPr="00F56440">
        <w:rPr>
          <w:rFonts w:ascii="Times New Roman" w:eastAsiaTheme="minorHAnsi" w:hAnsi="Times New Roman"/>
          <w:b/>
          <w:bCs/>
          <w:color w:val="000000"/>
          <w:sz w:val="23"/>
          <w:szCs w:val="23"/>
          <w:lang w:eastAsia="en-US"/>
        </w:rPr>
        <w:t xml:space="preserve">TRYB UDZIELENIA ZAMÓWIENIA: </w:t>
      </w:r>
      <w:r w:rsidRPr="00F56440">
        <w:rPr>
          <w:rFonts w:ascii="Times New Roman" w:eastAsiaTheme="minorHAnsi" w:hAnsi="Times New Roman"/>
          <w:color w:val="000000"/>
          <w:sz w:val="23"/>
          <w:szCs w:val="23"/>
          <w:lang w:eastAsia="en-US"/>
        </w:rPr>
        <w:t>tryb podstawowy bez negocjacji</w:t>
      </w:r>
    </w:p>
    <w:p w14:paraId="3DE55D16" w14:textId="77777777" w:rsidR="003D08E7" w:rsidRPr="00E64BF5" w:rsidRDefault="003D08E7" w:rsidP="00E64BF5">
      <w:pPr>
        <w:spacing w:before="60" w:line="240" w:lineRule="auto"/>
        <w:jc w:val="center"/>
        <w:rPr>
          <w:rFonts w:ascii="Times New Roman" w:hAnsi="Times New Roman"/>
          <w:b/>
          <w:sz w:val="28"/>
          <w:szCs w:val="28"/>
        </w:rPr>
      </w:pPr>
    </w:p>
    <w:bookmarkEnd w:id="0"/>
    <w:p w14:paraId="2330D775" w14:textId="52BA8E72" w:rsidR="00E64BF5" w:rsidRPr="00E64BF5" w:rsidRDefault="00F77A2C" w:rsidP="00E64BF5">
      <w:pPr>
        <w:jc w:val="center"/>
        <w:rPr>
          <w:rFonts w:ascii="Times New Roman" w:hAnsi="Times New Roman"/>
          <w:b/>
          <w:sz w:val="28"/>
          <w:szCs w:val="28"/>
        </w:rPr>
      </w:pPr>
      <w:r>
        <w:rPr>
          <w:rFonts w:ascii="Times New Roman" w:hAnsi="Times New Roman"/>
          <w:b/>
          <w:sz w:val="28"/>
          <w:szCs w:val="28"/>
        </w:rPr>
        <w:t>„</w:t>
      </w:r>
      <w:r w:rsidR="00E64BF5" w:rsidRPr="00E64BF5">
        <w:rPr>
          <w:rFonts w:ascii="Times New Roman" w:hAnsi="Times New Roman"/>
          <w:b/>
          <w:sz w:val="28"/>
          <w:szCs w:val="28"/>
        </w:rPr>
        <w:t xml:space="preserve">Opracowanie </w:t>
      </w:r>
      <w:r>
        <w:rPr>
          <w:rFonts w:ascii="Times New Roman" w:hAnsi="Times New Roman"/>
          <w:b/>
          <w:sz w:val="28"/>
          <w:szCs w:val="28"/>
        </w:rPr>
        <w:t>Masterplanu oświetlenia dla Miasta Świnoujście”</w:t>
      </w:r>
      <w:r w:rsidR="00E64BF5" w:rsidRPr="00E64BF5">
        <w:rPr>
          <w:rFonts w:ascii="Times New Roman" w:hAnsi="Times New Roman"/>
          <w:b/>
          <w:sz w:val="28"/>
          <w:szCs w:val="28"/>
        </w:rPr>
        <w:t xml:space="preserve"> </w:t>
      </w:r>
    </w:p>
    <w:p w14:paraId="23C65B67" w14:textId="05188199" w:rsidR="003D08E7" w:rsidRDefault="004F6AFC" w:rsidP="003D08E7">
      <w:pPr>
        <w:spacing w:after="0" w:line="240" w:lineRule="auto"/>
        <w:ind w:left="567" w:firstLine="426"/>
        <w:rPr>
          <w:rFonts w:ascii="Times New Roman" w:hAnsi="Times New Roman"/>
          <w:b/>
          <w:sz w:val="28"/>
          <w:szCs w:val="28"/>
        </w:rPr>
      </w:pPr>
      <w:r>
        <w:rPr>
          <w:rFonts w:ascii="Times New Roman" w:hAnsi="Times New Roman"/>
          <w:b/>
          <w:sz w:val="28"/>
          <w:szCs w:val="28"/>
        </w:rPr>
        <w:t xml:space="preserve"> </w:t>
      </w:r>
    </w:p>
    <w:p w14:paraId="18306F13" w14:textId="5B4A8663" w:rsidR="00F77A2C" w:rsidRDefault="00F77A2C" w:rsidP="003D08E7">
      <w:pPr>
        <w:spacing w:after="0" w:line="240" w:lineRule="auto"/>
        <w:ind w:left="567" w:firstLine="426"/>
        <w:rPr>
          <w:rFonts w:ascii="Times New Roman" w:hAnsi="Times New Roman"/>
          <w:b/>
          <w:sz w:val="28"/>
          <w:szCs w:val="28"/>
        </w:rPr>
      </w:pPr>
    </w:p>
    <w:p w14:paraId="55126BE4" w14:textId="77777777" w:rsidR="00F77A2C" w:rsidRPr="004F6AFC" w:rsidRDefault="00F77A2C" w:rsidP="003D08E7">
      <w:pPr>
        <w:spacing w:after="0" w:line="240" w:lineRule="auto"/>
        <w:ind w:left="567" w:firstLine="426"/>
        <w:rPr>
          <w:rFonts w:ascii="Times New Roman" w:hAnsi="Times New Roman"/>
          <w:b/>
          <w:sz w:val="28"/>
          <w:szCs w:val="28"/>
        </w:rPr>
      </w:pPr>
    </w:p>
    <w:p w14:paraId="0BAD453B" w14:textId="77777777" w:rsidR="003D08E7" w:rsidRPr="00F00549" w:rsidRDefault="003D08E7" w:rsidP="003D08E7">
      <w:pPr>
        <w:pStyle w:val="Bezodstpw"/>
        <w:spacing w:before="60"/>
        <w:rPr>
          <w:rFonts w:ascii="Times New Roman" w:hAnsi="Times New Roman"/>
          <w:b/>
          <w:bCs/>
          <w:sz w:val="24"/>
          <w:szCs w:val="24"/>
        </w:rPr>
      </w:pPr>
    </w:p>
    <w:p w14:paraId="11458E80" w14:textId="77777777" w:rsidR="003D08E7" w:rsidRPr="00F00549" w:rsidRDefault="003D08E7" w:rsidP="003D08E7">
      <w:pPr>
        <w:pStyle w:val="Bezodstpw"/>
        <w:spacing w:before="60"/>
        <w:ind w:left="5664" w:firstLine="708"/>
        <w:jc w:val="center"/>
        <w:rPr>
          <w:rFonts w:ascii="Times New Roman" w:hAnsi="Times New Roman"/>
          <w:b/>
          <w:bCs/>
          <w:sz w:val="24"/>
          <w:szCs w:val="24"/>
        </w:rPr>
      </w:pPr>
      <w:r w:rsidRPr="00F00549">
        <w:rPr>
          <w:rFonts w:ascii="Times New Roman" w:hAnsi="Times New Roman"/>
          <w:b/>
          <w:bCs/>
          <w:sz w:val="24"/>
          <w:szCs w:val="24"/>
          <w:u w:val="single"/>
        </w:rPr>
        <w:t>Zatwierdził:</w:t>
      </w:r>
    </w:p>
    <w:p w14:paraId="34788277" w14:textId="77777777" w:rsidR="003D08E7" w:rsidRPr="00F00549" w:rsidRDefault="003D08E7" w:rsidP="003D08E7">
      <w:pPr>
        <w:pStyle w:val="Bezodstpw"/>
        <w:spacing w:before="60"/>
        <w:rPr>
          <w:rFonts w:ascii="Times New Roman" w:hAnsi="Times New Roman"/>
          <w:b/>
          <w:bCs/>
          <w:sz w:val="24"/>
          <w:szCs w:val="24"/>
        </w:rPr>
      </w:pPr>
    </w:p>
    <w:p w14:paraId="0E31F164" w14:textId="77777777" w:rsidR="003D08E7" w:rsidRPr="00F56440" w:rsidRDefault="003D08E7" w:rsidP="003D08E7">
      <w:pPr>
        <w:jc w:val="right"/>
        <w:rPr>
          <w:rFonts w:ascii="Times New Roman" w:hAnsi="Times New Roman"/>
          <w:sz w:val="24"/>
          <w:szCs w:val="24"/>
          <w:lang w:eastAsia="en-US"/>
        </w:rPr>
      </w:pPr>
      <w:r w:rsidRPr="00F56440">
        <w:rPr>
          <w:rFonts w:ascii="Times New Roman" w:hAnsi="Times New Roman"/>
          <w:sz w:val="24"/>
          <w:szCs w:val="24"/>
          <w:lang w:eastAsia="en-US"/>
        </w:rPr>
        <w:t>Prezydent Miasta Świnoujście</w:t>
      </w:r>
    </w:p>
    <w:p w14:paraId="2D063ADB" w14:textId="0CB7D876" w:rsidR="003D08E7" w:rsidRDefault="003D08E7" w:rsidP="003D08E7">
      <w:pPr>
        <w:ind w:left="2836" w:firstLine="709"/>
        <w:jc w:val="right"/>
        <w:rPr>
          <w:rFonts w:ascii="Times New Roman" w:hAnsi="Times New Roman"/>
          <w:sz w:val="24"/>
          <w:szCs w:val="24"/>
          <w:lang w:eastAsia="en-US"/>
        </w:rPr>
      </w:pPr>
      <w:r w:rsidRPr="00F56440">
        <w:rPr>
          <w:rFonts w:ascii="Times New Roman" w:hAnsi="Times New Roman"/>
          <w:sz w:val="24"/>
          <w:szCs w:val="24"/>
          <w:lang w:eastAsia="en-US"/>
        </w:rPr>
        <w:t xml:space="preserve"> </w:t>
      </w:r>
      <w:r w:rsidRPr="00F56440">
        <w:rPr>
          <w:rFonts w:ascii="Times New Roman" w:hAnsi="Times New Roman"/>
          <w:sz w:val="24"/>
          <w:szCs w:val="24"/>
          <w:lang w:eastAsia="en-US"/>
        </w:rPr>
        <w:tab/>
        <w:t xml:space="preserve">Zarządzenie nr  </w:t>
      </w:r>
      <w:r w:rsidR="00F77A2C">
        <w:rPr>
          <w:rFonts w:ascii="Times New Roman" w:hAnsi="Times New Roman"/>
          <w:sz w:val="24"/>
          <w:szCs w:val="24"/>
          <w:lang w:eastAsia="en-US"/>
        </w:rPr>
        <w:t xml:space="preserve">    </w:t>
      </w:r>
      <w:r w:rsidRPr="00F56440">
        <w:rPr>
          <w:rFonts w:ascii="Times New Roman" w:hAnsi="Times New Roman"/>
          <w:sz w:val="24"/>
          <w:szCs w:val="24"/>
          <w:lang w:eastAsia="en-US"/>
        </w:rPr>
        <w:t xml:space="preserve">/ 2021 z dnia </w:t>
      </w:r>
    </w:p>
    <w:p w14:paraId="03F7E3A3" w14:textId="77777777" w:rsidR="00F77A2C" w:rsidRPr="00F56440" w:rsidRDefault="00F77A2C" w:rsidP="003D08E7">
      <w:pPr>
        <w:ind w:left="2836" w:firstLine="709"/>
        <w:jc w:val="right"/>
        <w:rPr>
          <w:rFonts w:ascii="Times New Roman" w:hAnsi="Times New Roman"/>
          <w:sz w:val="24"/>
          <w:szCs w:val="24"/>
          <w:lang w:eastAsia="en-US"/>
        </w:rPr>
      </w:pPr>
    </w:p>
    <w:p w14:paraId="630CBFDE" w14:textId="77777777" w:rsidR="003D08E7" w:rsidRPr="00F00549" w:rsidRDefault="003D08E7" w:rsidP="003D08E7">
      <w:pPr>
        <w:spacing w:before="60" w:line="240" w:lineRule="auto"/>
        <w:rPr>
          <w:rFonts w:ascii="Times New Roman" w:hAnsi="Times New Roman"/>
          <w:sz w:val="24"/>
          <w:szCs w:val="24"/>
        </w:rPr>
      </w:pPr>
    </w:p>
    <w:p w14:paraId="7B299F75" w14:textId="43FEF883" w:rsidR="003D08E7" w:rsidRDefault="003D08E7" w:rsidP="003D08E7">
      <w:pPr>
        <w:spacing w:before="60" w:line="240" w:lineRule="auto"/>
        <w:rPr>
          <w:rFonts w:ascii="Times New Roman" w:hAnsi="Times New Roman"/>
          <w:sz w:val="24"/>
          <w:szCs w:val="24"/>
        </w:rPr>
      </w:pPr>
    </w:p>
    <w:p w14:paraId="27909647" w14:textId="5E305ACE" w:rsidR="00F77A2C" w:rsidRDefault="00F77A2C" w:rsidP="003D08E7">
      <w:pPr>
        <w:spacing w:before="60" w:line="240" w:lineRule="auto"/>
        <w:rPr>
          <w:rFonts w:ascii="Times New Roman" w:hAnsi="Times New Roman"/>
          <w:sz w:val="24"/>
          <w:szCs w:val="24"/>
        </w:rPr>
      </w:pPr>
    </w:p>
    <w:p w14:paraId="001889C6" w14:textId="1622AE4B" w:rsidR="00F77A2C" w:rsidRDefault="00F77A2C" w:rsidP="003D08E7">
      <w:pPr>
        <w:spacing w:before="60" w:line="240" w:lineRule="auto"/>
        <w:rPr>
          <w:rFonts w:ascii="Times New Roman" w:hAnsi="Times New Roman"/>
          <w:sz w:val="24"/>
          <w:szCs w:val="24"/>
        </w:rPr>
      </w:pPr>
    </w:p>
    <w:p w14:paraId="4B85255F" w14:textId="7584BC35" w:rsidR="00F77A2C" w:rsidRDefault="00F77A2C" w:rsidP="003D08E7">
      <w:pPr>
        <w:spacing w:before="60" w:line="240" w:lineRule="auto"/>
        <w:rPr>
          <w:rFonts w:ascii="Times New Roman" w:hAnsi="Times New Roman"/>
          <w:sz w:val="24"/>
          <w:szCs w:val="24"/>
        </w:rPr>
      </w:pPr>
    </w:p>
    <w:p w14:paraId="0035439B" w14:textId="7A32FAEB" w:rsidR="00F77A2C" w:rsidRDefault="00F77A2C" w:rsidP="003D08E7">
      <w:pPr>
        <w:spacing w:before="60" w:line="240" w:lineRule="auto"/>
        <w:rPr>
          <w:rFonts w:ascii="Times New Roman" w:hAnsi="Times New Roman"/>
          <w:sz w:val="24"/>
          <w:szCs w:val="24"/>
        </w:rPr>
      </w:pPr>
    </w:p>
    <w:p w14:paraId="6E18EEA5" w14:textId="2AF6F3BC" w:rsidR="00F77A2C" w:rsidRPr="00F00549" w:rsidRDefault="00F77A2C" w:rsidP="003D08E7">
      <w:pPr>
        <w:spacing w:before="60" w:line="240" w:lineRule="auto"/>
        <w:rPr>
          <w:rFonts w:ascii="Times New Roman" w:hAnsi="Times New Roman"/>
          <w:sz w:val="24"/>
          <w:szCs w:val="24"/>
        </w:rPr>
      </w:pPr>
    </w:p>
    <w:p w14:paraId="06D7365B" w14:textId="77777777" w:rsidR="003D08E7" w:rsidRPr="00F00549" w:rsidRDefault="003D08E7" w:rsidP="003D08E7">
      <w:pPr>
        <w:spacing w:before="60" w:line="240" w:lineRule="auto"/>
        <w:rPr>
          <w:rFonts w:ascii="Times New Roman" w:hAnsi="Times New Roman"/>
          <w:sz w:val="24"/>
          <w:szCs w:val="24"/>
        </w:rPr>
      </w:pPr>
    </w:p>
    <w:p w14:paraId="094CF570" w14:textId="77777777" w:rsidR="003D08E7" w:rsidRPr="00F00549" w:rsidRDefault="003D08E7" w:rsidP="003D08E7">
      <w:pPr>
        <w:spacing w:before="60" w:line="240" w:lineRule="auto"/>
        <w:jc w:val="center"/>
        <w:rPr>
          <w:rFonts w:ascii="Times New Roman" w:hAnsi="Times New Roman"/>
          <w:sz w:val="24"/>
          <w:szCs w:val="24"/>
        </w:rPr>
      </w:pPr>
    </w:p>
    <w:p w14:paraId="3011CE41" w14:textId="4426C919" w:rsidR="00022CE4" w:rsidRPr="00F31624" w:rsidRDefault="004301A8" w:rsidP="00F31624">
      <w:pPr>
        <w:spacing w:before="60" w:line="240" w:lineRule="auto"/>
        <w:jc w:val="center"/>
        <w:rPr>
          <w:rFonts w:ascii="Times New Roman" w:hAnsi="Times New Roman"/>
          <w:sz w:val="24"/>
          <w:szCs w:val="24"/>
        </w:rPr>
      </w:pPr>
      <w:r>
        <w:rPr>
          <w:rFonts w:ascii="Times New Roman" w:hAnsi="Times New Roman"/>
          <w:sz w:val="24"/>
          <w:szCs w:val="24"/>
        </w:rPr>
        <w:t xml:space="preserve">Świnoujście,  </w:t>
      </w:r>
      <w:r w:rsidR="00F77A2C">
        <w:rPr>
          <w:rFonts w:ascii="Times New Roman" w:hAnsi="Times New Roman"/>
          <w:sz w:val="24"/>
          <w:szCs w:val="24"/>
        </w:rPr>
        <w:t xml:space="preserve">     </w:t>
      </w:r>
      <w:r w:rsidR="000A3BFF">
        <w:rPr>
          <w:rFonts w:ascii="Times New Roman" w:hAnsi="Times New Roman"/>
          <w:sz w:val="24"/>
          <w:szCs w:val="24"/>
        </w:rPr>
        <w:t>28</w:t>
      </w:r>
      <w:r w:rsidR="00F77A2C">
        <w:rPr>
          <w:rFonts w:ascii="Times New Roman" w:hAnsi="Times New Roman"/>
          <w:sz w:val="24"/>
          <w:szCs w:val="24"/>
        </w:rPr>
        <w:t xml:space="preserve">   </w:t>
      </w:r>
      <w:r>
        <w:rPr>
          <w:rFonts w:ascii="Times New Roman" w:hAnsi="Times New Roman"/>
          <w:sz w:val="24"/>
          <w:szCs w:val="24"/>
        </w:rPr>
        <w:t xml:space="preserve"> </w:t>
      </w:r>
      <w:r w:rsidR="00F77A2C">
        <w:rPr>
          <w:rFonts w:ascii="Times New Roman" w:hAnsi="Times New Roman"/>
          <w:sz w:val="24"/>
          <w:szCs w:val="24"/>
        </w:rPr>
        <w:t xml:space="preserve"> </w:t>
      </w:r>
      <w:r w:rsidR="00DE54A8">
        <w:rPr>
          <w:rFonts w:ascii="Times New Roman" w:hAnsi="Times New Roman"/>
          <w:sz w:val="24"/>
          <w:szCs w:val="24"/>
        </w:rPr>
        <w:t xml:space="preserve">grudnia </w:t>
      </w:r>
      <w:r w:rsidR="003D08E7" w:rsidRPr="00F00549">
        <w:rPr>
          <w:rFonts w:ascii="Times New Roman" w:hAnsi="Times New Roman"/>
          <w:sz w:val="24"/>
          <w:szCs w:val="24"/>
        </w:rPr>
        <w:t>2021 roku</w:t>
      </w:r>
      <w:bookmarkStart w:id="1" w:name="_Toc264373033"/>
      <w:bookmarkStart w:id="2" w:name="_Toc440969206"/>
    </w:p>
    <w:p w14:paraId="362255B4" w14:textId="77777777" w:rsidR="006B29BE" w:rsidRPr="00F00549" w:rsidRDefault="006B29BE" w:rsidP="006B29BE">
      <w:pPr>
        <w:pStyle w:val="Nagwek1"/>
        <w:shd w:val="clear" w:color="auto" w:fill="CCC0D9"/>
        <w:spacing w:before="0" w:after="240" w:line="240" w:lineRule="auto"/>
        <w:rPr>
          <w:rFonts w:ascii="Times New Roman" w:hAnsi="Times New Roman"/>
          <w:sz w:val="24"/>
          <w:szCs w:val="24"/>
          <w:u w:val="single"/>
        </w:rPr>
      </w:pPr>
      <w:r w:rsidRPr="00F00549">
        <w:rPr>
          <w:rFonts w:ascii="Times New Roman" w:hAnsi="Times New Roman"/>
          <w:sz w:val="24"/>
          <w:szCs w:val="24"/>
        </w:rPr>
        <w:lastRenderedPageBreak/>
        <w:t xml:space="preserve">I. </w:t>
      </w:r>
      <w:r w:rsidRPr="00F00549">
        <w:rPr>
          <w:rFonts w:ascii="Times New Roman" w:hAnsi="Times New Roman"/>
          <w:sz w:val="24"/>
          <w:szCs w:val="24"/>
          <w:u w:val="single"/>
        </w:rPr>
        <w:t>INFORMACJE OGÓLNE</w:t>
      </w:r>
      <w:bookmarkEnd w:id="1"/>
      <w:bookmarkEnd w:id="2"/>
    </w:p>
    <w:p w14:paraId="5E3EACCF" w14:textId="77777777" w:rsidR="007F2F93" w:rsidRPr="00F00549" w:rsidRDefault="007F2F93" w:rsidP="0053131B">
      <w:pPr>
        <w:numPr>
          <w:ilvl w:val="0"/>
          <w:numId w:val="67"/>
        </w:numPr>
        <w:tabs>
          <w:tab w:val="left" w:pos="426"/>
        </w:tabs>
        <w:autoSpaceDE w:val="0"/>
        <w:autoSpaceDN w:val="0"/>
        <w:adjustRightInd w:val="0"/>
        <w:spacing w:after="120" w:line="240" w:lineRule="auto"/>
        <w:rPr>
          <w:rFonts w:ascii="Times New Roman" w:hAnsi="Times New Roman"/>
          <w:b/>
          <w:bCs/>
          <w:sz w:val="24"/>
          <w:szCs w:val="24"/>
        </w:rPr>
      </w:pPr>
      <w:r w:rsidRPr="00F00549">
        <w:rPr>
          <w:rFonts w:ascii="Times New Roman" w:hAnsi="Times New Roman"/>
          <w:b/>
          <w:bCs/>
          <w:sz w:val="24"/>
          <w:szCs w:val="24"/>
        </w:rPr>
        <w:t>Nazwa i adres Zamawiającego</w:t>
      </w:r>
      <w:r w:rsidR="004870E2" w:rsidRPr="00F00549">
        <w:rPr>
          <w:rFonts w:ascii="Times New Roman" w:hAnsi="Times New Roman"/>
          <w:b/>
          <w:bCs/>
          <w:sz w:val="24"/>
          <w:szCs w:val="24"/>
        </w:rPr>
        <w:t>:</w:t>
      </w:r>
    </w:p>
    <w:p w14:paraId="257879E9" w14:textId="77777777" w:rsidR="007F2F93" w:rsidRPr="00F00549" w:rsidRDefault="00480755" w:rsidP="00F538D6">
      <w:pPr>
        <w:pStyle w:val="Nagwek2"/>
        <w:spacing w:after="120"/>
        <w:ind w:firstLine="360"/>
        <w:rPr>
          <w:rFonts w:ascii="Times New Roman" w:hAnsi="Times New Roman"/>
          <w:b w:val="0"/>
          <w:bCs w:val="0"/>
          <w:sz w:val="24"/>
          <w:szCs w:val="24"/>
        </w:rPr>
      </w:pPr>
      <w:r w:rsidRPr="00F00549">
        <w:rPr>
          <w:rFonts w:ascii="Times New Roman" w:hAnsi="Times New Roman"/>
          <w:sz w:val="24"/>
          <w:szCs w:val="24"/>
        </w:rPr>
        <w:t>Gmina Miasto Świnoujście</w:t>
      </w:r>
      <w:r w:rsidR="009D586A" w:rsidRPr="00F00549">
        <w:rPr>
          <w:rFonts w:ascii="Times New Roman" w:hAnsi="Times New Roman"/>
          <w:b w:val="0"/>
          <w:bCs w:val="0"/>
          <w:sz w:val="24"/>
          <w:szCs w:val="24"/>
        </w:rPr>
        <w:t xml:space="preserve"> (dalej jako „Zamawiający”)</w:t>
      </w:r>
    </w:p>
    <w:p w14:paraId="19E9AB06" w14:textId="77777777" w:rsidR="009D586A" w:rsidRPr="00F00549" w:rsidRDefault="007F2F93" w:rsidP="00F538D6">
      <w:pPr>
        <w:autoSpaceDE w:val="0"/>
        <w:autoSpaceDN w:val="0"/>
        <w:adjustRightInd w:val="0"/>
        <w:spacing w:after="120" w:line="240" w:lineRule="auto"/>
        <w:ind w:left="284" w:firstLine="76"/>
        <w:rPr>
          <w:rFonts w:ascii="Times New Roman" w:hAnsi="Times New Roman"/>
          <w:sz w:val="24"/>
          <w:szCs w:val="24"/>
        </w:rPr>
      </w:pPr>
      <w:r w:rsidRPr="00F00549">
        <w:rPr>
          <w:rFonts w:ascii="Times New Roman" w:hAnsi="Times New Roman"/>
          <w:sz w:val="24"/>
          <w:szCs w:val="24"/>
        </w:rPr>
        <w:t xml:space="preserve">Adres do korespondencji: </w:t>
      </w:r>
      <w:r w:rsidR="00480755" w:rsidRPr="00F00549">
        <w:rPr>
          <w:rFonts w:ascii="Times New Roman" w:hAnsi="Times New Roman"/>
          <w:sz w:val="24"/>
          <w:szCs w:val="24"/>
        </w:rPr>
        <w:t xml:space="preserve">72-600 </w:t>
      </w:r>
      <w:r w:rsidR="00912C0E">
        <w:rPr>
          <w:rFonts w:ascii="Times New Roman" w:hAnsi="Times New Roman"/>
          <w:sz w:val="24"/>
          <w:szCs w:val="24"/>
        </w:rPr>
        <w:t>Ś</w:t>
      </w:r>
      <w:r w:rsidR="00BE2C04">
        <w:rPr>
          <w:rFonts w:ascii="Times New Roman" w:hAnsi="Times New Roman"/>
          <w:sz w:val="24"/>
          <w:szCs w:val="24"/>
        </w:rPr>
        <w:t>winoujście, ul.</w:t>
      </w:r>
      <w:r w:rsidR="009F6C07">
        <w:rPr>
          <w:rFonts w:ascii="Times New Roman" w:hAnsi="Times New Roman"/>
          <w:sz w:val="24"/>
          <w:szCs w:val="24"/>
        </w:rPr>
        <w:t xml:space="preserve"> Wojska Polskiego 1/5</w:t>
      </w:r>
    </w:p>
    <w:p w14:paraId="3452D4AE" w14:textId="33238FC1" w:rsidR="00480755" w:rsidRPr="00F00549" w:rsidRDefault="007F2F93" w:rsidP="00F538D6">
      <w:pPr>
        <w:spacing w:after="120"/>
        <w:ind w:left="360"/>
        <w:rPr>
          <w:rFonts w:ascii="Times New Roman" w:hAnsi="Times New Roman"/>
          <w:sz w:val="24"/>
          <w:szCs w:val="24"/>
        </w:rPr>
      </w:pPr>
      <w:r w:rsidRPr="00F00549">
        <w:rPr>
          <w:rFonts w:ascii="Times New Roman" w:hAnsi="Times New Roman"/>
          <w:sz w:val="24"/>
          <w:szCs w:val="24"/>
        </w:rPr>
        <w:t>Tel:</w:t>
      </w:r>
      <w:r w:rsidR="00893504">
        <w:rPr>
          <w:rFonts w:ascii="Times New Roman" w:hAnsi="Times New Roman"/>
          <w:sz w:val="24"/>
          <w:szCs w:val="24"/>
        </w:rPr>
        <w:t xml:space="preserve"> </w:t>
      </w:r>
      <w:r w:rsidR="007D220E">
        <w:rPr>
          <w:rFonts w:ascii="Times New Roman" w:hAnsi="Times New Roman"/>
          <w:sz w:val="24"/>
          <w:szCs w:val="24"/>
        </w:rPr>
        <w:t xml:space="preserve"> 91 321 24 25;    </w:t>
      </w:r>
      <w:r w:rsidR="00893504" w:rsidRPr="00893504">
        <w:rPr>
          <w:rFonts w:ascii="Times New Roman" w:hAnsi="Times New Roman"/>
          <w:sz w:val="24"/>
          <w:szCs w:val="24"/>
        </w:rPr>
        <w:t>91</w:t>
      </w:r>
      <w:r w:rsidR="00372A94">
        <w:rPr>
          <w:rFonts w:ascii="Times New Roman" w:hAnsi="Times New Roman"/>
          <w:color w:val="FF0000"/>
          <w:sz w:val="24"/>
          <w:szCs w:val="24"/>
        </w:rPr>
        <w:t xml:space="preserve"> </w:t>
      </w:r>
      <w:r w:rsidR="00033617" w:rsidRPr="00033617">
        <w:rPr>
          <w:rFonts w:ascii="Times New Roman" w:hAnsi="Times New Roman"/>
          <w:sz w:val="24"/>
          <w:szCs w:val="24"/>
        </w:rPr>
        <w:t xml:space="preserve"> 321 31 93</w:t>
      </w:r>
    </w:p>
    <w:p w14:paraId="68B5E655" w14:textId="77777777" w:rsidR="00F538D6" w:rsidRPr="00194B1F" w:rsidRDefault="00F538D6" w:rsidP="00F538D6">
      <w:pPr>
        <w:spacing w:after="120"/>
        <w:ind w:left="360"/>
        <w:rPr>
          <w:rFonts w:ascii="Times New Roman" w:hAnsi="Times New Roman"/>
          <w:sz w:val="24"/>
          <w:szCs w:val="24"/>
        </w:rPr>
      </w:pPr>
      <w:r w:rsidRPr="00194B1F">
        <w:rPr>
          <w:rFonts w:ascii="Times New Roman" w:hAnsi="Times New Roman"/>
          <w:sz w:val="24"/>
          <w:szCs w:val="24"/>
        </w:rPr>
        <w:t>E</w:t>
      </w:r>
      <w:r w:rsidR="007F2F93" w:rsidRPr="00194B1F">
        <w:rPr>
          <w:rFonts w:ascii="Times New Roman" w:hAnsi="Times New Roman"/>
          <w:sz w:val="24"/>
          <w:szCs w:val="24"/>
        </w:rPr>
        <w:t>-mail</w:t>
      </w:r>
      <w:r w:rsidR="00480755" w:rsidRPr="00194B1F">
        <w:rPr>
          <w:rFonts w:ascii="Times New Roman" w:hAnsi="Times New Roman"/>
          <w:sz w:val="24"/>
          <w:szCs w:val="24"/>
        </w:rPr>
        <w:t>:</w:t>
      </w:r>
      <w:r w:rsidR="007F2F93" w:rsidRPr="00194B1F">
        <w:rPr>
          <w:rFonts w:ascii="Times New Roman" w:hAnsi="Times New Roman"/>
          <w:sz w:val="24"/>
          <w:szCs w:val="24"/>
        </w:rPr>
        <w:t xml:space="preserve"> </w:t>
      </w:r>
      <w:r w:rsidR="00E64BF5">
        <w:rPr>
          <w:rFonts w:ascii="Times New Roman" w:hAnsi="Times New Roman"/>
          <w:sz w:val="24"/>
          <w:szCs w:val="24"/>
        </w:rPr>
        <w:t>bzp</w:t>
      </w:r>
      <w:r w:rsidR="00480755" w:rsidRPr="00194B1F">
        <w:rPr>
          <w:rFonts w:ascii="Times New Roman" w:hAnsi="Times New Roman"/>
          <w:sz w:val="24"/>
          <w:szCs w:val="24"/>
        </w:rPr>
        <w:t>@um.swinoujscie.pl</w:t>
      </w:r>
    </w:p>
    <w:p w14:paraId="255243E4" w14:textId="77777777" w:rsidR="007F2F93" w:rsidRPr="00D70178" w:rsidRDefault="00F538D6" w:rsidP="00D70178">
      <w:pPr>
        <w:ind w:firstLine="357"/>
        <w:rPr>
          <w:color w:val="0000FF"/>
          <w:u w:val="single"/>
        </w:rPr>
      </w:pPr>
      <w:bookmarkStart w:id="3" w:name="_Hlk61288478"/>
      <w:r w:rsidRPr="00F00549">
        <w:rPr>
          <w:rFonts w:ascii="Times New Roman" w:hAnsi="Times New Roman"/>
          <w:sz w:val="24"/>
          <w:szCs w:val="24"/>
        </w:rPr>
        <w:t>S</w:t>
      </w:r>
      <w:r w:rsidR="007F2F93" w:rsidRPr="00F00549">
        <w:rPr>
          <w:rFonts w:ascii="Times New Roman" w:hAnsi="Times New Roman"/>
          <w:sz w:val="24"/>
          <w:szCs w:val="24"/>
        </w:rPr>
        <w:t xml:space="preserve">trona internetowa: </w:t>
      </w:r>
      <w:hyperlink r:id="rId10" w:history="1">
        <w:r w:rsidR="00D70178" w:rsidRPr="00A366A5">
          <w:rPr>
            <w:rStyle w:val="Hipercze"/>
            <w:rFonts w:ascii="Times New Roman" w:hAnsi="Times New Roman"/>
            <w:sz w:val="24"/>
            <w:szCs w:val="24"/>
          </w:rPr>
          <w:t>www.platformazakupowa.pl/um_swinoujscie</w:t>
        </w:r>
      </w:hyperlink>
      <w:r w:rsidR="00D70178">
        <w:rPr>
          <w:rFonts w:ascii="Times New Roman" w:hAnsi="Times New Roman"/>
          <w:sz w:val="24"/>
          <w:szCs w:val="24"/>
        </w:rPr>
        <w:t xml:space="preserve">; </w:t>
      </w:r>
      <w:hyperlink r:id="rId11" w:history="1">
        <w:r w:rsidR="00D70178" w:rsidRPr="00D70178">
          <w:rPr>
            <w:rStyle w:val="Hipercze"/>
            <w:rFonts w:ascii="Times New Roman" w:hAnsi="Times New Roman"/>
            <w:sz w:val="24"/>
            <w:szCs w:val="24"/>
          </w:rPr>
          <w:t>bip.um.swinoujscie.pl</w:t>
        </w:r>
      </w:hyperlink>
    </w:p>
    <w:bookmarkEnd w:id="3"/>
    <w:p w14:paraId="600342B7" w14:textId="199CC034" w:rsidR="007F2F93" w:rsidRPr="00F00549" w:rsidRDefault="007F2F93" w:rsidP="00F77A2C">
      <w:pPr>
        <w:autoSpaceDE w:val="0"/>
        <w:autoSpaceDN w:val="0"/>
        <w:adjustRightInd w:val="0"/>
        <w:spacing w:after="240" w:line="240" w:lineRule="auto"/>
        <w:ind w:left="426"/>
        <w:rPr>
          <w:rFonts w:ascii="Times New Roman" w:hAnsi="Times New Roman"/>
          <w:sz w:val="24"/>
          <w:szCs w:val="24"/>
        </w:rPr>
      </w:pPr>
      <w:r w:rsidRPr="00F00549">
        <w:rPr>
          <w:rFonts w:ascii="Times New Roman" w:hAnsi="Times New Roman"/>
          <w:sz w:val="24"/>
          <w:szCs w:val="24"/>
        </w:rPr>
        <w:t xml:space="preserve">Godziny urzędowania Zamawiającego: od poniedziałku do piątku od godz. </w:t>
      </w:r>
      <w:r w:rsidR="009D586A" w:rsidRPr="00F00549">
        <w:rPr>
          <w:rFonts w:ascii="Times New Roman" w:hAnsi="Times New Roman"/>
          <w:sz w:val="24"/>
          <w:szCs w:val="24"/>
        </w:rPr>
        <w:t>7</w:t>
      </w:r>
      <w:r w:rsidRPr="00F00549">
        <w:rPr>
          <w:rFonts w:ascii="Times New Roman" w:hAnsi="Times New Roman"/>
          <w:sz w:val="24"/>
          <w:szCs w:val="24"/>
        </w:rPr>
        <w:t>.</w:t>
      </w:r>
      <w:r w:rsidR="00D42FDD">
        <w:rPr>
          <w:rFonts w:ascii="Times New Roman" w:hAnsi="Times New Roman"/>
          <w:sz w:val="24"/>
          <w:szCs w:val="24"/>
        </w:rPr>
        <w:t>00</w:t>
      </w:r>
      <w:r w:rsidRPr="00F00549">
        <w:rPr>
          <w:rFonts w:ascii="Times New Roman" w:hAnsi="Times New Roman"/>
          <w:sz w:val="24"/>
          <w:szCs w:val="24"/>
        </w:rPr>
        <w:t xml:space="preserve"> do godz. </w:t>
      </w:r>
      <w:r w:rsidR="00F77A2C">
        <w:rPr>
          <w:rFonts w:ascii="Times New Roman" w:hAnsi="Times New Roman"/>
          <w:sz w:val="24"/>
          <w:szCs w:val="24"/>
        </w:rPr>
        <w:t xml:space="preserve">  </w:t>
      </w:r>
      <w:r w:rsidRPr="00F00549">
        <w:rPr>
          <w:rFonts w:ascii="Times New Roman" w:hAnsi="Times New Roman"/>
          <w:sz w:val="24"/>
          <w:szCs w:val="24"/>
        </w:rPr>
        <w:t>1</w:t>
      </w:r>
      <w:r w:rsidR="00ED4EBB" w:rsidRPr="00F00549">
        <w:rPr>
          <w:rFonts w:ascii="Times New Roman" w:hAnsi="Times New Roman"/>
          <w:sz w:val="24"/>
          <w:szCs w:val="24"/>
        </w:rPr>
        <w:t>5</w:t>
      </w:r>
      <w:r w:rsidRPr="00F00549">
        <w:rPr>
          <w:rFonts w:ascii="Times New Roman" w:hAnsi="Times New Roman"/>
          <w:sz w:val="24"/>
          <w:szCs w:val="24"/>
        </w:rPr>
        <w:t>.</w:t>
      </w:r>
      <w:r w:rsidR="00D42FDD">
        <w:rPr>
          <w:rFonts w:ascii="Times New Roman" w:hAnsi="Times New Roman"/>
          <w:sz w:val="24"/>
          <w:szCs w:val="24"/>
        </w:rPr>
        <w:t>00</w:t>
      </w:r>
    </w:p>
    <w:p w14:paraId="78234BDB" w14:textId="77777777" w:rsidR="007F2F93" w:rsidRPr="00F00549" w:rsidRDefault="007F2F93" w:rsidP="0053131B">
      <w:pPr>
        <w:numPr>
          <w:ilvl w:val="0"/>
          <w:numId w:val="67"/>
        </w:numPr>
        <w:tabs>
          <w:tab w:val="left" w:pos="426"/>
        </w:tabs>
        <w:autoSpaceDE w:val="0"/>
        <w:autoSpaceDN w:val="0"/>
        <w:adjustRightInd w:val="0"/>
        <w:spacing w:after="120" w:line="240" w:lineRule="auto"/>
        <w:rPr>
          <w:rFonts w:ascii="Times New Roman" w:hAnsi="Times New Roman"/>
          <w:b/>
          <w:bCs/>
          <w:iCs/>
          <w:sz w:val="24"/>
          <w:szCs w:val="24"/>
        </w:rPr>
      </w:pPr>
      <w:bookmarkStart w:id="4" w:name="_Toc440969207"/>
      <w:r w:rsidRPr="00F00549">
        <w:rPr>
          <w:rFonts w:ascii="Times New Roman" w:hAnsi="Times New Roman"/>
          <w:b/>
          <w:bCs/>
          <w:iCs/>
          <w:sz w:val="24"/>
          <w:szCs w:val="24"/>
        </w:rPr>
        <w:t>Tryb udzielenia zamówienia</w:t>
      </w:r>
      <w:r w:rsidR="004870E2" w:rsidRPr="00F00549">
        <w:rPr>
          <w:rFonts w:ascii="Times New Roman" w:hAnsi="Times New Roman"/>
          <w:b/>
          <w:bCs/>
          <w:iCs/>
          <w:sz w:val="24"/>
          <w:szCs w:val="24"/>
        </w:rPr>
        <w:t>:</w:t>
      </w:r>
    </w:p>
    <w:p w14:paraId="7D22078B" w14:textId="108CE689" w:rsidR="00A52FC3" w:rsidRPr="00A52FC3" w:rsidRDefault="007F2F93" w:rsidP="0053131B">
      <w:pPr>
        <w:pStyle w:val="Akapitzlist"/>
        <w:numPr>
          <w:ilvl w:val="1"/>
          <w:numId w:val="67"/>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iCs/>
          <w:sz w:val="24"/>
          <w:szCs w:val="24"/>
        </w:rPr>
        <w:t>Postępowanie prowadzone jest w trybie</w:t>
      </w:r>
      <w:r w:rsidR="00A52FC3">
        <w:rPr>
          <w:rFonts w:ascii="Times New Roman" w:hAnsi="Times New Roman"/>
          <w:bCs/>
          <w:iCs/>
          <w:sz w:val="24"/>
          <w:szCs w:val="24"/>
        </w:rPr>
        <w:t xml:space="preserve"> podstawowym bez negocjacji</w:t>
      </w:r>
      <w:r w:rsidRPr="00F00549">
        <w:rPr>
          <w:rFonts w:ascii="Times New Roman" w:hAnsi="Times New Roman"/>
          <w:bCs/>
          <w:iCs/>
          <w:sz w:val="24"/>
          <w:szCs w:val="24"/>
        </w:rPr>
        <w:t xml:space="preserve">, </w:t>
      </w:r>
      <w:r w:rsidR="00F538D6" w:rsidRPr="00F00549">
        <w:rPr>
          <w:rFonts w:ascii="Times New Roman" w:hAnsi="Times New Roman"/>
          <w:bCs/>
          <w:iCs/>
          <w:sz w:val="24"/>
          <w:szCs w:val="24"/>
        </w:rPr>
        <w:t xml:space="preserve">o </w:t>
      </w:r>
      <w:r w:rsidR="00A52FC3">
        <w:rPr>
          <w:rFonts w:ascii="Times New Roman" w:hAnsi="Times New Roman"/>
          <w:bCs/>
          <w:iCs/>
          <w:sz w:val="24"/>
          <w:szCs w:val="24"/>
        </w:rPr>
        <w:t>wartości zamówienia mniejszej niż</w:t>
      </w:r>
      <w:r w:rsidR="00F538D6" w:rsidRPr="00F00549">
        <w:rPr>
          <w:rFonts w:ascii="Times New Roman" w:hAnsi="Times New Roman"/>
          <w:bCs/>
          <w:iCs/>
          <w:sz w:val="24"/>
          <w:szCs w:val="24"/>
        </w:rPr>
        <w:t xml:space="preserve"> pro</w:t>
      </w:r>
      <w:r w:rsidR="00A52FC3">
        <w:rPr>
          <w:rFonts w:ascii="Times New Roman" w:hAnsi="Times New Roman"/>
          <w:bCs/>
          <w:iCs/>
          <w:sz w:val="24"/>
          <w:szCs w:val="24"/>
        </w:rPr>
        <w:t>gi</w:t>
      </w:r>
      <w:r w:rsidR="00F538D6" w:rsidRPr="00F00549">
        <w:rPr>
          <w:rFonts w:ascii="Times New Roman" w:hAnsi="Times New Roman"/>
          <w:bCs/>
          <w:iCs/>
          <w:sz w:val="24"/>
          <w:szCs w:val="24"/>
        </w:rPr>
        <w:t xml:space="preserve"> unijn</w:t>
      </w:r>
      <w:r w:rsidR="00A52FC3">
        <w:rPr>
          <w:rFonts w:ascii="Times New Roman" w:hAnsi="Times New Roman"/>
          <w:bCs/>
          <w:iCs/>
          <w:sz w:val="24"/>
          <w:szCs w:val="24"/>
        </w:rPr>
        <w:t>e</w:t>
      </w:r>
      <w:r w:rsidR="00F538D6" w:rsidRPr="00F00549">
        <w:rPr>
          <w:rFonts w:ascii="Times New Roman" w:hAnsi="Times New Roman"/>
          <w:bCs/>
          <w:iCs/>
          <w:sz w:val="24"/>
          <w:szCs w:val="24"/>
        </w:rPr>
        <w:t>,</w:t>
      </w:r>
      <w:r w:rsidRPr="00F00549">
        <w:rPr>
          <w:rFonts w:ascii="Times New Roman" w:hAnsi="Times New Roman"/>
          <w:bCs/>
          <w:iCs/>
          <w:sz w:val="24"/>
          <w:szCs w:val="24"/>
        </w:rPr>
        <w:t xml:space="preserve"> </w:t>
      </w:r>
      <w:r w:rsidR="00A52FC3">
        <w:rPr>
          <w:rFonts w:ascii="Times New Roman" w:hAnsi="Times New Roman"/>
          <w:bCs/>
          <w:iCs/>
          <w:sz w:val="24"/>
          <w:szCs w:val="24"/>
        </w:rPr>
        <w:t xml:space="preserve">o którym mowa w art. 275 pkt 1) </w:t>
      </w:r>
      <w:r w:rsidRPr="00F00549">
        <w:rPr>
          <w:rFonts w:ascii="Times New Roman" w:hAnsi="Times New Roman"/>
          <w:bCs/>
          <w:iCs/>
          <w:sz w:val="24"/>
          <w:szCs w:val="24"/>
        </w:rPr>
        <w:t xml:space="preserve"> ustawy z dnia </w:t>
      </w:r>
      <w:r w:rsidR="00F538D6" w:rsidRPr="00F00549">
        <w:rPr>
          <w:rFonts w:ascii="Times New Roman" w:hAnsi="Times New Roman"/>
          <w:bCs/>
          <w:iCs/>
          <w:sz w:val="24"/>
          <w:szCs w:val="24"/>
        </w:rPr>
        <w:t>11</w:t>
      </w:r>
      <w:r w:rsidRPr="00F00549">
        <w:rPr>
          <w:rFonts w:ascii="Times New Roman" w:hAnsi="Times New Roman"/>
          <w:bCs/>
          <w:iCs/>
          <w:sz w:val="24"/>
          <w:szCs w:val="24"/>
        </w:rPr>
        <w:t>.</w:t>
      </w:r>
      <w:r w:rsidR="00F538D6" w:rsidRPr="00F00549">
        <w:rPr>
          <w:rFonts w:ascii="Times New Roman" w:hAnsi="Times New Roman"/>
          <w:bCs/>
          <w:iCs/>
          <w:sz w:val="24"/>
          <w:szCs w:val="24"/>
        </w:rPr>
        <w:t>09</w:t>
      </w:r>
      <w:r w:rsidRPr="00F00549">
        <w:rPr>
          <w:rFonts w:ascii="Times New Roman" w:hAnsi="Times New Roman"/>
          <w:bCs/>
          <w:iCs/>
          <w:sz w:val="24"/>
          <w:szCs w:val="24"/>
        </w:rPr>
        <w:t>.20</w:t>
      </w:r>
      <w:r w:rsidR="00F538D6" w:rsidRPr="00F00549">
        <w:rPr>
          <w:rFonts w:ascii="Times New Roman" w:hAnsi="Times New Roman"/>
          <w:bCs/>
          <w:iCs/>
          <w:sz w:val="24"/>
          <w:szCs w:val="24"/>
        </w:rPr>
        <w:t>19</w:t>
      </w:r>
      <w:r w:rsidRPr="00F00549">
        <w:rPr>
          <w:rFonts w:ascii="Times New Roman" w:hAnsi="Times New Roman"/>
          <w:bCs/>
          <w:iCs/>
          <w:sz w:val="24"/>
          <w:szCs w:val="24"/>
        </w:rPr>
        <w:t xml:space="preserve"> r. – Prawo zamówi</w:t>
      </w:r>
      <w:r w:rsidR="00F77A2C">
        <w:rPr>
          <w:rFonts w:ascii="Times New Roman" w:hAnsi="Times New Roman"/>
          <w:bCs/>
          <w:iCs/>
          <w:sz w:val="24"/>
          <w:szCs w:val="24"/>
        </w:rPr>
        <w:t>eń publicznych (tj. Dz. U. z 2021</w:t>
      </w:r>
      <w:r w:rsidRPr="00F00549">
        <w:rPr>
          <w:rFonts w:ascii="Times New Roman" w:hAnsi="Times New Roman"/>
          <w:bCs/>
          <w:iCs/>
          <w:sz w:val="24"/>
          <w:szCs w:val="24"/>
        </w:rPr>
        <w:t xml:space="preserve"> r. poz.</w:t>
      </w:r>
      <w:r w:rsidR="00F77A2C">
        <w:rPr>
          <w:rFonts w:ascii="Times New Roman" w:hAnsi="Times New Roman"/>
          <w:bCs/>
          <w:iCs/>
          <w:sz w:val="24"/>
          <w:szCs w:val="24"/>
        </w:rPr>
        <w:t xml:space="preserve"> 1129</w:t>
      </w:r>
      <w:r w:rsidRPr="00F00549">
        <w:rPr>
          <w:rFonts w:ascii="Times New Roman" w:hAnsi="Times New Roman"/>
          <w:bCs/>
          <w:iCs/>
          <w:sz w:val="24"/>
          <w:szCs w:val="24"/>
        </w:rPr>
        <w:t>) (dalej jako „</w:t>
      </w:r>
      <w:r w:rsidR="00556034" w:rsidRPr="00F00549">
        <w:rPr>
          <w:rFonts w:ascii="Times New Roman" w:hAnsi="Times New Roman"/>
          <w:bCs/>
          <w:iCs/>
          <w:sz w:val="24"/>
          <w:szCs w:val="24"/>
        </w:rPr>
        <w:t xml:space="preserve">ustawa </w:t>
      </w:r>
      <w:r w:rsidRPr="00F00549">
        <w:rPr>
          <w:rFonts w:ascii="Times New Roman" w:hAnsi="Times New Roman"/>
          <w:bCs/>
          <w:iCs/>
          <w:sz w:val="24"/>
          <w:szCs w:val="24"/>
        </w:rPr>
        <w:t>Pzp”). Zastosowanie mają także akty wykonawcze do ustawy Pzp</w:t>
      </w:r>
      <w:r w:rsidR="00556034" w:rsidRPr="00F00549">
        <w:rPr>
          <w:rFonts w:ascii="Times New Roman" w:hAnsi="Times New Roman"/>
          <w:bCs/>
          <w:iCs/>
          <w:sz w:val="24"/>
          <w:szCs w:val="24"/>
        </w:rPr>
        <w:t>.</w:t>
      </w:r>
      <w:r w:rsidRPr="00F00549">
        <w:rPr>
          <w:rFonts w:ascii="Times New Roman" w:hAnsi="Times New Roman"/>
          <w:bCs/>
          <w:iCs/>
          <w:sz w:val="24"/>
          <w:szCs w:val="24"/>
        </w:rPr>
        <w:t xml:space="preserve"> </w:t>
      </w:r>
    </w:p>
    <w:p w14:paraId="1D884A6C" w14:textId="77777777" w:rsidR="007F2F93" w:rsidRPr="00B20AD7" w:rsidRDefault="00B20AD7" w:rsidP="0053131B">
      <w:pPr>
        <w:pStyle w:val="Akapitzlist"/>
        <w:numPr>
          <w:ilvl w:val="1"/>
          <w:numId w:val="67"/>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Pr>
          <w:rFonts w:ascii="Times New Roman" w:hAnsi="Times New Roman"/>
          <w:bCs/>
          <w:sz w:val="24"/>
          <w:szCs w:val="24"/>
        </w:rPr>
        <w:t>P</w:t>
      </w:r>
      <w:r w:rsidR="00A52FC3" w:rsidRPr="00B20AD7">
        <w:rPr>
          <w:rFonts w:ascii="Times New Roman" w:hAnsi="Times New Roman"/>
          <w:bCs/>
          <w:sz w:val="24"/>
          <w:szCs w:val="24"/>
        </w:rPr>
        <w:t>ostępowanie prowadzone jest za pośrednictwem platformy zakupowej dostępnej pod adresem internetowym:</w:t>
      </w:r>
      <w:r w:rsidRPr="00B20AD7">
        <w:rPr>
          <w:rFonts w:ascii="Times New Roman" w:hAnsi="Times New Roman"/>
          <w:bCs/>
          <w:sz w:val="24"/>
          <w:szCs w:val="24"/>
        </w:rPr>
        <w:t xml:space="preserve"> </w:t>
      </w:r>
      <w:hyperlink r:id="rId12" w:history="1">
        <w:r w:rsidR="00524BBC" w:rsidRPr="005A7700">
          <w:rPr>
            <w:rStyle w:val="Hipercze"/>
            <w:rFonts w:ascii="Times New Roman" w:hAnsi="Times New Roman"/>
            <w:bCs/>
            <w:sz w:val="24"/>
            <w:szCs w:val="24"/>
          </w:rPr>
          <w:t>www.platformazakupowa.pl/um_swinoujscie</w:t>
        </w:r>
      </w:hyperlink>
      <w:r w:rsidR="00524BBC">
        <w:rPr>
          <w:rFonts w:ascii="Times New Roman" w:hAnsi="Times New Roman"/>
          <w:bCs/>
          <w:sz w:val="24"/>
          <w:szCs w:val="24"/>
        </w:rPr>
        <w:t xml:space="preserve"> oraz za pomocą poczty elektronicznej e:mail bzp@um.swinoujscie.pl</w:t>
      </w:r>
      <w:r w:rsidR="00A52FC3" w:rsidRPr="00B20AD7">
        <w:rPr>
          <w:rFonts w:ascii="Times New Roman" w:hAnsi="Times New Roman"/>
          <w:bCs/>
          <w:sz w:val="24"/>
          <w:szCs w:val="24"/>
        </w:rPr>
        <w:t>.</w:t>
      </w:r>
      <w:r w:rsidR="002C16DF" w:rsidRPr="00B20AD7" w:rsidDel="002C16DF">
        <w:rPr>
          <w:rFonts w:ascii="Times New Roman" w:hAnsi="Times New Roman"/>
          <w:bCs/>
          <w:sz w:val="24"/>
          <w:szCs w:val="24"/>
        </w:rPr>
        <w:t xml:space="preserve"> </w:t>
      </w:r>
    </w:p>
    <w:p w14:paraId="109BCC82" w14:textId="77777777" w:rsidR="007F2F93" w:rsidRPr="00F00549" w:rsidRDefault="007F2F93" w:rsidP="0053131B">
      <w:pPr>
        <w:pStyle w:val="Akapitzlist"/>
        <w:numPr>
          <w:ilvl w:val="1"/>
          <w:numId w:val="67"/>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Jako podstawowy dokument do sporządzenia oferty należy traktować niniejszą SWZ wraz ze wszystkimi dokumentami zamieszczonymi na stronie internetowej Zamawiającego, w tym ewentualnymi informacjami dla wykonawców.</w:t>
      </w:r>
    </w:p>
    <w:p w14:paraId="44013E57" w14:textId="77777777" w:rsidR="007F2F93" w:rsidRPr="00E64BF5" w:rsidRDefault="007F2F93" w:rsidP="0053131B">
      <w:pPr>
        <w:pStyle w:val="Akapitzlist"/>
        <w:numPr>
          <w:ilvl w:val="1"/>
          <w:numId w:val="67"/>
        </w:numPr>
        <w:tabs>
          <w:tab w:val="left" w:pos="426"/>
        </w:tabs>
        <w:autoSpaceDE w:val="0"/>
        <w:autoSpaceDN w:val="0"/>
        <w:adjustRightInd w:val="0"/>
        <w:spacing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Do czynności podejmowanych przez Zamawiającego i wykonawcę stosować się będzie przepisy ustawy z dnia 23 kwietnia 1964 r. Kodeks cywilny (</w:t>
      </w:r>
      <w:r w:rsidR="00556034" w:rsidRPr="00F00549">
        <w:rPr>
          <w:rFonts w:ascii="Times New Roman" w:hAnsi="Times New Roman"/>
          <w:bCs/>
          <w:sz w:val="24"/>
          <w:szCs w:val="24"/>
        </w:rPr>
        <w:t>t.j.</w:t>
      </w:r>
      <w:r w:rsidRPr="00F00549">
        <w:rPr>
          <w:rFonts w:ascii="Times New Roman" w:hAnsi="Times New Roman"/>
          <w:bCs/>
          <w:sz w:val="24"/>
          <w:szCs w:val="24"/>
        </w:rPr>
        <w:t xml:space="preserve"> Dz. U. 20</w:t>
      </w:r>
      <w:r w:rsidR="00556034" w:rsidRPr="00F00549">
        <w:rPr>
          <w:rFonts w:ascii="Times New Roman" w:hAnsi="Times New Roman"/>
          <w:bCs/>
          <w:sz w:val="24"/>
          <w:szCs w:val="24"/>
        </w:rPr>
        <w:t>20</w:t>
      </w:r>
      <w:r w:rsidRPr="00F00549">
        <w:rPr>
          <w:rFonts w:ascii="Times New Roman" w:hAnsi="Times New Roman"/>
          <w:bCs/>
          <w:sz w:val="24"/>
          <w:szCs w:val="24"/>
        </w:rPr>
        <w:t xml:space="preserve"> r. poz. 1</w:t>
      </w:r>
      <w:r w:rsidR="00556034" w:rsidRPr="00F00549">
        <w:rPr>
          <w:rFonts w:ascii="Times New Roman" w:hAnsi="Times New Roman"/>
          <w:bCs/>
          <w:sz w:val="24"/>
          <w:szCs w:val="24"/>
        </w:rPr>
        <w:t>740</w:t>
      </w:r>
      <w:r w:rsidRPr="00F00549">
        <w:rPr>
          <w:rFonts w:ascii="Times New Roman" w:hAnsi="Times New Roman"/>
          <w:bCs/>
          <w:sz w:val="24"/>
          <w:szCs w:val="24"/>
        </w:rPr>
        <w:t>), jeżeli przepisy ustawy Pzp nie stanowią inaczej.</w:t>
      </w:r>
    </w:p>
    <w:p w14:paraId="7EC16266" w14:textId="77777777" w:rsidR="00E64BF5" w:rsidRPr="00B63968" w:rsidRDefault="00E64BF5" w:rsidP="00E64BF5">
      <w:pPr>
        <w:numPr>
          <w:ilvl w:val="0"/>
          <w:numId w:val="67"/>
        </w:numPr>
        <w:tabs>
          <w:tab w:val="left" w:pos="426"/>
        </w:tabs>
        <w:autoSpaceDE w:val="0"/>
        <w:autoSpaceDN w:val="0"/>
        <w:adjustRightInd w:val="0"/>
        <w:spacing w:after="120" w:line="240" w:lineRule="auto"/>
        <w:rPr>
          <w:rFonts w:ascii="Times New Roman" w:hAnsi="Times New Roman"/>
          <w:b/>
          <w:bCs/>
          <w:iCs/>
          <w:sz w:val="24"/>
          <w:szCs w:val="24"/>
        </w:rPr>
      </w:pPr>
      <w:r w:rsidRPr="00B63968">
        <w:rPr>
          <w:rFonts w:ascii="Times New Roman" w:hAnsi="Times New Roman"/>
          <w:sz w:val="24"/>
          <w:szCs w:val="24"/>
        </w:rPr>
        <w:t xml:space="preserve">Źródła finansowania: </w:t>
      </w:r>
    </w:p>
    <w:p w14:paraId="0EBC9FAA" w14:textId="1BA7BCB6" w:rsidR="00E64BF5" w:rsidRPr="003D2CAD" w:rsidRDefault="00E64BF5" w:rsidP="003D2CAD">
      <w:pPr>
        <w:pStyle w:val="Tekstpodstawowy2"/>
        <w:spacing w:after="0" w:line="240" w:lineRule="auto"/>
        <w:ind w:left="426"/>
        <w:rPr>
          <w:rFonts w:ascii="Times New Roman" w:hAnsi="Times New Roman"/>
          <w:sz w:val="24"/>
          <w:szCs w:val="24"/>
          <w:u w:val="words"/>
        </w:rPr>
      </w:pPr>
      <w:r w:rsidRPr="00B63968">
        <w:rPr>
          <w:rFonts w:ascii="Times New Roman" w:hAnsi="Times New Roman"/>
          <w:sz w:val="24"/>
          <w:szCs w:val="24"/>
        </w:rPr>
        <w:t xml:space="preserve">Zamówienie jest przewidziane do finansowania </w:t>
      </w:r>
      <w:r w:rsidR="003D2CAD">
        <w:rPr>
          <w:rFonts w:ascii="Times New Roman" w:hAnsi="Times New Roman"/>
          <w:sz w:val="24"/>
          <w:szCs w:val="24"/>
        </w:rPr>
        <w:t>z projektu „</w:t>
      </w:r>
      <w:proofErr w:type="spellStart"/>
      <w:r w:rsidR="003D2CAD">
        <w:rPr>
          <w:rFonts w:ascii="Times New Roman" w:hAnsi="Times New Roman"/>
          <w:sz w:val="24"/>
          <w:szCs w:val="24"/>
        </w:rPr>
        <w:t>MoRe</w:t>
      </w:r>
      <w:proofErr w:type="spellEnd"/>
      <w:r w:rsidR="003D2CAD">
        <w:rPr>
          <w:rFonts w:ascii="Times New Roman" w:hAnsi="Times New Roman"/>
          <w:sz w:val="24"/>
          <w:szCs w:val="24"/>
        </w:rPr>
        <w:t xml:space="preserve">”- Modelowy Region Energii Odnawialnych Wyspy Uznam i Wolin. </w:t>
      </w:r>
    </w:p>
    <w:p w14:paraId="7545E7C4" w14:textId="77777777" w:rsidR="006B29BE" w:rsidRPr="00F00549" w:rsidRDefault="006B29BE" w:rsidP="00DB16C8">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II</w:t>
      </w:r>
      <w:r w:rsidRPr="00F00549">
        <w:rPr>
          <w:rFonts w:ascii="Times New Roman" w:hAnsi="Times New Roman"/>
          <w:sz w:val="24"/>
          <w:szCs w:val="24"/>
          <w:shd w:val="clear" w:color="auto" w:fill="CCC0D9"/>
        </w:rPr>
        <w:t xml:space="preserve">. </w:t>
      </w:r>
      <w:r w:rsidRPr="00F00549">
        <w:rPr>
          <w:rFonts w:ascii="Times New Roman" w:hAnsi="Times New Roman"/>
          <w:sz w:val="24"/>
          <w:szCs w:val="24"/>
          <w:u w:val="single"/>
          <w:shd w:val="clear" w:color="auto" w:fill="CCC0D9"/>
        </w:rPr>
        <w:t>PRZEDMIOT ZAMÓWIENIA</w:t>
      </w:r>
      <w:bookmarkEnd w:id="4"/>
    </w:p>
    <w:p w14:paraId="3858E7AC" w14:textId="77777777" w:rsidR="00DA2387" w:rsidRDefault="00DA2387" w:rsidP="00F941C7">
      <w:pPr>
        <w:pStyle w:val="Akapitzlist"/>
        <w:numPr>
          <w:ilvl w:val="0"/>
          <w:numId w:val="93"/>
        </w:numPr>
        <w:rPr>
          <w:rFonts w:ascii="Times New Roman" w:hAnsi="Times New Roman"/>
          <w:sz w:val="24"/>
          <w:szCs w:val="24"/>
        </w:rPr>
      </w:pPr>
      <w:r>
        <w:rPr>
          <w:rFonts w:ascii="Times New Roman" w:hAnsi="Times New Roman"/>
          <w:sz w:val="24"/>
          <w:szCs w:val="24"/>
        </w:rPr>
        <w:t>Przedmiotem zamówienia jest opracowanie „Masterplanu oświetlenia dla Miasta Świnoujście”. Jako „Masterplan oświetlenia” Zamawiający rozumie opracowanie strategii oświetlenia nocnego wizerunku miasta obejmujące:</w:t>
      </w:r>
    </w:p>
    <w:p w14:paraId="5C1E1834" w14:textId="77777777" w:rsidR="00DA2387" w:rsidRDefault="00DA2387" w:rsidP="00D12140">
      <w:pPr>
        <w:pStyle w:val="Akapitzlist"/>
        <w:rPr>
          <w:rFonts w:ascii="Times New Roman" w:hAnsi="Times New Roman"/>
          <w:sz w:val="24"/>
          <w:szCs w:val="24"/>
        </w:rPr>
      </w:pPr>
      <w:r>
        <w:rPr>
          <w:rFonts w:ascii="Times New Roman" w:hAnsi="Times New Roman"/>
          <w:sz w:val="24"/>
          <w:szCs w:val="24"/>
        </w:rPr>
        <w:t>- analizy funkcjonalne oraz architektoniczne,</w:t>
      </w:r>
    </w:p>
    <w:p w14:paraId="168CCC02" w14:textId="77777777" w:rsidR="00DA2387" w:rsidRDefault="00DA2387" w:rsidP="00D12140">
      <w:pPr>
        <w:pStyle w:val="Akapitzlist"/>
        <w:rPr>
          <w:rFonts w:ascii="Times New Roman" w:hAnsi="Times New Roman"/>
          <w:sz w:val="24"/>
          <w:szCs w:val="24"/>
        </w:rPr>
      </w:pPr>
      <w:r>
        <w:rPr>
          <w:rFonts w:ascii="Times New Roman" w:hAnsi="Times New Roman"/>
          <w:sz w:val="24"/>
          <w:szCs w:val="24"/>
        </w:rPr>
        <w:t>- określenie idei projektu/ reguł oświetleniowych dedykowanych dla danego miasta,</w:t>
      </w:r>
    </w:p>
    <w:p w14:paraId="0C6B5FCC" w14:textId="77777777" w:rsidR="00DA2387" w:rsidRDefault="00DA2387" w:rsidP="00D12140">
      <w:pPr>
        <w:pStyle w:val="Akapitzlist"/>
        <w:rPr>
          <w:rFonts w:ascii="Times New Roman" w:hAnsi="Times New Roman"/>
          <w:sz w:val="24"/>
          <w:szCs w:val="24"/>
        </w:rPr>
      </w:pPr>
      <w:r>
        <w:rPr>
          <w:rFonts w:ascii="Times New Roman" w:hAnsi="Times New Roman"/>
          <w:sz w:val="24"/>
          <w:szCs w:val="24"/>
        </w:rPr>
        <w:t>- wytyczne projektowe dla oświetlenia funkcjonalnego,</w:t>
      </w:r>
    </w:p>
    <w:p w14:paraId="49470498" w14:textId="2C502E51" w:rsidR="00DA2387" w:rsidRDefault="00DA2387" w:rsidP="00D12140">
      <w:pPr>
        <w:pStyle w:val="Akapitzlist"/>
        <w:rPr>
          <w:rFonts w:ascii="Times New Roman" w:hAnsi="Times New Roman"/>
          <w:sz w:val="24"/>
          <w:szCs w:val="24"/>
        </w:rPr>
      </w:pPr>
      <w:r>
        <w:rPr>
          <w:rFonts w:ascii="Times New Roman" w:hAnsi="Times New Roman"/>
          <w:sz w:val="24"/>
          <w:szCs w:val="24"/>
        </w:rPr>
        <w:t>- wytyczne projektowe dla oświetlenia architektonicznego.</w:t>
      </w:r>
    </w:p>
    <w:p w14:paraId="416C3A59" w14:textId="5DB78BFB" w:rsidR="00D12140" w:rsidRPr="00D12140" w:rsidRDefault="00D12140" w:rsidP="00F941C7">
      <w:pPr>
        <w:pStyle w:val="Akapitzlist"/>
        <w:numPr>
          <w:ilvl w:val="0"/>
          <w:numId w:val="93"/>
        </w:numPr>
        <w:spacing w:line="259" w:lineRule="auto"/>
        <w:rPr>
          <w:rFonts w:ascii="Times New Roman" w:eastAsia="Calibri" w:hAnsi="Times New Roman"/>
          <w:sz w:val="24"/>
          <w:szCs w:val="24"/>
          <w:lang w:eastAsia="en-US"/>
        </w:rPr>
      </w:pPr>
      <w:r w:rsidRPr="00D12140">
        <w:rPr>
          <w:rFonts w:ascii="Times New Roman" w:eastAsia="Calibri" w:hAnsi="Times New Roman"/>
          <w:sz w:val="24"/>
          <w:szCs w:val="24"/>
          <w:lang w:eastAsia="en-US"/>
        </w:rPr>
        <w:t xml:space="preserve">Opracowanie będzie zawierać określenie zakresu prac przygotowawczych, zasadniczych zapisów Masterplanu oświetlenia i zakresu Masterplanu w  wersji rozszerzonej. </w:t>
      </w:r>
    </w:p>
    <w:p w14:paraId="70074132" w14:textId="77777777" w:rsidR="00D12140" w:rsidRPr="00D12140" w:rsidRDefault="00D12140" w:rsidP="00F941C7">
      <w:pPr>
        <w:pStyle w:val="Akapitzlist"/>
        <w:numPr>
          <w:ilvl w:val="0"/>
          <w:numId w:val="93"/>
        </w:numPr>
        <w:spacing w:line="259" w:lineRule="auto"/>
        <w:rPr>
          <w:rFonts w:ascii="Times New Roman" w:eastAsia="Calibri" w:hAnsi="Times New Roman"/>
          <w:sz w:val="24"/>
          <w:szCs w:val="24"/>
          <w:lang w:eastAsia="en-US"/>
        </w:rPr>
      </w:pPr>
      <w:r w:rsidRPr="00D12140">
        <w:rPr>
          <w:rFonts w:ascii="Times New Roman" w:eastAsia="Calibri" w:hAnsi="Times New Roman"/>
          <w:sz w:val="24"/>
          <w:szCs w:val="24"/>
          <w:lang w:eastAsia="en-US"/>
        </w:rPr>
        <w:t>Przewiduje się wykonanie Masterplanu oświetlenia w niżej wymienionych etapach:</w:t>
      </w:r>
    </w:p>
    <w:p w14:paraId="615D0556" w14:textId="27998243" w:rsidR="00D12140" w:rsidRPr="00D15F15" w:rsidRDefault="00D15F15" w:rsidP="00F941C7">
      <w:pPr>
        <w:pStyle w:val="Akapitzlist"/>
        <w:numPr>
          <w:ilvl w:val="1"/>
          <w:numId w:val="94"/>
        </w:numPr>
        <w:spacing w:line="259" w:lineRule="auto"/>
        <w:jc w:val="left"/>
        <w:rPr>
          <w:rFonts w:ascii="Times New Roman" w:eastAsia="Calibri" w:hAnsi="Times New Roman"/>
          <w:sz w:val="24"/>
          <w:szCs w:val="24"/>
          <w:lang w:eastAsia="en-US"/>
        </w:rPr>
      </w:pPr>
      <w:r>
        <w:rPr>
          <w:rFonts w:ascii="Times New Roman" w:eastAsia="Calibri" w:hAnsi="Times New Roman"/>
          <w:sz w:val="24"/>
          <w:szCs w:val="24"/>
          <w:lang w:eastAsia="en-US"/>
        </w:rPr>
        <w:t>i</w:t>
      </w:r>
      <w:r w:rsidR="00D12140" w:rsidRPr="00D15F15">
        <w:rPr>
          <w:rFonts w:ascii="Times New Roman" w:eastAsia="Calibri" w:hAnsi="Times New Roman"/>
          <w:sz w:val="24"/>
          <w:szCs w:val="24"/>
          <w:lang w:eastAsia="en-US"/>
        </w:rPr>
        <w:t>dentyfikacja Miasta Świnoujście,</w:t>
      </w:r>
    </w:p>
    <w:p w14:paraId="48A29CEB" w14:textId="1D57D8A4" w:rsidR="00D12140" w:rsidRPr="00D15F15" w:rsidRDefault="00D15F15" w:rsidP="00F941C7">
      <w:pPr>
        <w:pStyle w:val="Akapitzlist"/>
        <w:numPr>
          <w:ilvl w:val="1"/>
          <w:numId w:val="94"/>
        </w:numPr>
        <w:spacing w:line="259" w:lineRule="auto"/>
        <w:jc w:val="left"/>
        <w:rPr>
          <w:rFonts w:ascii="Times New Roman" w:eastAsia="Calibri" w:hAnsi="Times New Roman"/>
          <w:sz w:val="24"/>
          <w:szCs w:val="24"/>
          <w:lang w:eastAsia="en-US"/>
        </w:rPr>
      </w:pPr>
      <w:r>
        <w:rPr>
          <w:rFonts w:ascii="Times New Roman" w:eastAsia="Calibri" w:hAnsi="Times New Roman"/>
          <w:sz w:val="24"/>
          <w:szCs w:val="24"/>
          <w:lang w:eastAsia="en-US"/>
        </w:rPr>
        <w:t>s</w:t>
      </w:r>
      <w:r w:rsidR="00D12140" w:rsidRPr="00D15F15">
        <w:rPr>
          <w:rFonts w:ascii="Times New Roman" w:eastAsia="Calibri" w:hAnsi="Times New Roman"/>
          <w:sz w:val="24"/>
          <w:szCs w:val="24"/>
          <w:lang w:eastAsia="en-US"/>
        </w:rPr>
        <w:t>porządzenie Masterplanu oświetlenia – oświetlenie funkcjonalne.</w:t>
      </w:r>
    </w:p>
    <w:p w14:paraId="216AB3B2" w14:textId="4BD6FF03" w:rsidR="00D12140" w:rsidRPr="00D15F15" w:rsidRDefault="00D15F15" w:rsidP="00F941C7">
      <w:pPr>
        <w:pStyle w:val="Akapitzlist"/>
        <w:numPr>
          <w:ilvl w:val="1"/>
          <w:numId w:val="94"/>
        </w:numPr>
        <w:spacing w:line="259" w:lineRule="auto"/>
        <w:jc w:val="left"/>
        <w:rPr>
          <w:rFonts w:ascii="Times New Roman" w:eastAsia="Calibri" w:hAnsi="Times New Roman"/>
          <w:sz w:val="24"/>
          <w:szCs w:val="24"/>
          <w:lang w:eastAsia="en-US"/>
        </w:rPr>
      </w:pPr>
      <w:r>
        <w:rPr>
          <w:rFonts w:ascii="Times New Roman" w:eastAsia="Calibri" w:hAnsi="Times New Roman"/>
          <w:sz w:val="24"/>
          <w:szCs w:val="24"/>
          <w:lang w:eastAsia="en-US"/>
        </w:rPr>
        <w:t>w</w:t>
      </w:r>
      <w:r w:rsidR="00D12140" w:rsidRPr="00D15F15">
        <w:rPr>
          <w:rFonts w:ascii="Times New Roman" w:eastAsia="Calibri" w:hAnsi="Times New Roman"/>
          <w:sz w:val="24"/>
          <w:szCs w:val="24"/>
          <w:lang w:eastAsia="en-US"/>
        </w:rPr>
        <w:t>eryfikacja aplikacji do zarządzania infrastrukturą oświetleniową na podstawie przedłożonego przez Miasto Świnoujście audytu oświetlenia przestrzeni publicznej.</w:t>
      </w:r>
    </w:p>
    <w:p w14:paraId="6D10F1AB" w14:textId="56410BA2" w:rsidR="00D74517" w:rsidRPr="00D15F15" w:rsidRDefault="00D15F15" w:rsidP="00F941C7">
      <w:pPr>
        <w:pStyle w:val="Akapitzlist"/>
        <w:numPr>
          <w:ilvl w:val="1"/>
          <w:numId w:val="94"/>
        </w:numPr>
        <w:spacing w:line="259" w:lineRule="auto"/>
        <w:jc w:val="lef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s</w:t>
      </w:r>
      <w:r w:rsidR="00D12140" w:rsidRPr="00D15F15">
        <w:rPr>
          <w:rFonts w:ascii="Times New Roman" w:eastAsia="Calibri" w:hAnsi="Times New Roman"/>
          <w:sz w:val="24"/>
          <w:szCs w:val="24"/>
          <w:lang w:eastAsia="en-US"/>
        </w:rPr>
        <w:t>porządzenie Masterplanu oświetlenia – oświetlenie architektoniczne (emocjonalne).</w:t>
      </w:r>
    </w:p>
    <w:p w14:paraId="6F6A2C0F" w14:textId="3F5650DC" w:rsidR="00DA2387" w:rsidRPr="00D74517" w:rsidRDefault="00D74517" w:rsidP="00F941C7">
      <w:pPr>
        <w:pStyle w:val="Akapitzlist"/>
        <w:numPr>
          <w:ilvl w:val="0"/>
          <w:numId w:val="93"/>
        </w:numPr>
        <w:rPr>
          <w:rFonts w:ascii="Times New Roman" w:hAnsi="Times New Roman"/>
          <w:sz w:val="24"/>
          <w:szCs w:val="24"/>
        </w:rPr>
      </w:pPr>
      <w:r w:rsidRPr="00D74517">
        <w:rPr>
          <w:rFonts w:ascii="Times New Roman" w:hAnsi="Times New Roman"/>
          <w:sz w:val="24"/>
          <w:szCs w:val="24"/>
        </w:rPr>
        <w:t>Zamawiający nie przewiduje wizji lokalnej/zebrania wykonawców.</w:t>
      </w:r>
    </w:p>
    <w:p w14:paraId="47C9BA6A" w14:textId="2E3A2A65" w:rsidR="00E64BF5" w:rsidRDefault="00E64BF5" w:rsidP="00F941C7">
      <w:pPr>
        <w:pStyle w:val="Akapitzlist"/>
        <w:numPr>
          <w:ilvl w:val="0"/>
          <w:numId w:val="93"/>
        </w:numPr>
        <w:rPr>
          <w:rFonts w:ascii="Times New Roman" w:hAnsi="Times New Roman"/>
          <w:sz w:val="24"/>
          <w:szCs w:val="24"/>
        </w:rPr>
      </w:pPr>
      <w:r w:rsidRPr="00E64BF5">
        <w:rPr>
          <w:rFonts w:ascii="Times New Roman" w:hAnsi="Times New Roman"/>
          <w:sz w:val="24"/>
          <w:szCs w:val="24"/>
        </w:rPr>
        <w:t xml:space="preserve">Szczegółowy zakres i wymagania zawarto w załączniku </w:t>
      </w:r>
      <w:r w:rsidR="004E0BB0">
        <w:rPr>
          <w:rFonts w:ascii="Times New Roman" w:hAnsi="Times New Roman"/>
          <w:sz w:val="24"/>
          <w:szCs w:val="24"/>
        </w:rPr>
        <w:t>nr 6.1</w:t>
      </w:r>
      <w:r w:rsidR="00F37E59">
        <w:rPr>
          <w:rFonts w:ascii="Times New Roman" w:hAnsi="Times New Roman"/>
          <w:sz w:val="24"/>
          <w:szCs w:val="24"/>
        </w:rPr>
        <w:t xml:space="preserve"> </w:t>
      </w:r>
      <w:r w:rsidRPr="00E64BF5">
        <w:rPr>
          <w:rFonts w:ascii="Times New Roman" w:hAnsi="Times New Roman"/>
          <w:sz w:val="24"/>
          <w:szCs w:val="24"/>
        </w:rPr>
        <w:t xml:space="preserve">do Specyfikacji Warunków Zamówienia (SWZ): </w:t>
      </w:r>
      <w:r w:rsidR="00DE7220">
        <w:rPr>
          <w:rFonts w:ascii="Times New Roman" w:hAnsi="Times New Roman"/>
          <w:sz w:val="24"/>
          <w:szCs w:val="24"/>
        </w:rPr>
        <w:t>„</w:t>
      </w:r>
      <w:r w:rsidR="004E0BB0" w:rsidRPr="004E0BB0">
        <w:rPr>
          <w:rFonts w:ascii="Times New Roman" w:hAnsi="Times New Roman"/>
          <w:sz w:val="24"/>
          <w:szCs w:val="24"/>
        </w:rPr>
        <w:t xml:space="preserve">Opis przedmiotu zamówienia” </w:t>
      </w:r>
    </w:p>
    <w:p w14:paraId="210145BB" w14:textId="77777777" w:rsidR="003D08E7" w:rsidRPr="005C60D7" w:rsidRDefault="003D08E7" w:rsidP="00F941C7">
      <w:pPr>
        <w:numPr>
          <w:ilvl w:val="0"/>
          <w:numId w:val="93"/>
        </w:numPr>
        <w:spacing w:after="120" w:line="240" w:lineRule="auto"/>
        <w:rPr>
          <w:rFonts w:ascii="Times New Roman" w:hAnsi="Times New Roman"/>
          <w:sz w:val="24"/>
          <w:szCs w:val="24"/>
        </w:rPr>
      </w:pPr>
      <w:r w:rsidRPr="005C60D7">
        <w:rPr>
          <w:rFonts w:ascii="Times New Roman" w:hAnsi="Times New Roman"/>
          <w:sz w:val="24"/>
          <w:szCs w:val="24"/>
        </w:rPr>
        <w:t>Przedmiot zamówienia odpowiada następującym kodom CPV:</w:t>
      </w:r>
    </w:p>
    <w:p w14:paraId="48DCECE0" w14:textId="3CF2A207" w:rsidR="003D08E7" w:rsidRPr="00D15F15" w:rsidRDefault="001C141C" w:rsidP="00690AF6">
      <w:pPr>
        <w:pStyle w:val="Akapitzlist"/>
        <w:spacing w:after="120" w:line="240" w:lineRule="auto"/>
        <w:rPr>
          <w:rFonts w:ascii="Times New Roman" w:hAnsi="Times New Roman"/>
          <w:sz w:val="24"/>
          <w:szCs w:val="24"/>
        </w:rPr>
      </w:pPr>
      <w:r w:rsidRPr="00D15F15">
        <w:rPr>
          <w:rFonts w:ascii="Times New Roman" w:hAnsi="Times New Roman"/>
          <w:sz w:val="24"/>
          <w:szCs w:val="24"/>
        </w:rPr>
        <w:t xml:space="preserve">Główny kod CPV:  </w:t>
      </w:r>
      <w:r w:rsidR="00DE7220" w:rsidRPr="00D15F15">
        <w:rPr>
          <w:rFonts w:ascii="Times New Roman" w:hAnsi="Times New Roman"/>
          <w:sz w:val="24"/>
          <w:szCs w:val="24"/>
        </w:rPr>
        <w:t>71321000-4</w:t>
      </w:r>
      <w:r w:rsidR="00E64BF5" w:rsidRPr="00D15F15">
        <w:rPr>
          <w:rFonts w:ascii="Times New Roman" w:hAnsi="Times New Roman"/>
          <w:sz w:val="24"/>
          <w:szCs w:val="24"/>
        </w:rPr>
        <w:tab/>
        <w:t xml:space="preserve">- </w:t>
      </w:r>
      <w:r w:rsidR="00160FDC" w:rsidRPr="00D15F15">
        <w:rPr>
          <w:rFonts w:ascii="Times New Roman" w:hAnsi="Times New Roman"/>
          <w:sz w:val="24"/>
          <w:szCs w:val="24"/>
        </w:rPr>
        <w:t xml:space="preserve">usługi inżynierii projektowej </w:t>
      </w:r>
      <w:r w:rsidR="00DE7220" w:rsidRPr="00D15F15">
        <w:rPr>
          <w:rFonts w:ascii="Times New Roman" w:hAnsi="Times New Roman"/>
          <w:sz w:val="24"/>
          <w:szCs w:val="24"/>
        </w:rPr>
        <w:t xml:space="preserve">dla mechanicznych </w:t>
      </w:r>
      <w:r w:rsidR="00160FDC" w:rsidRPr="00D15F15">
        <w:rPr>
          <w:rFonts w:ascii="Times New Roman" w:hAnsi="Times New Roman"/>
          <w:sz w:val="24"/>
          <w:szCs w:val="24"/>
        </w:rPr>
        <w:t xml:space="preserve">                       </w:t>
      </w:r>
      <w:r w:rsidR="00DE7220" w:rsidRPr="00D15F15">
        <w:rPr>
          <w:rFonts w:ascii="Times New Roman" w:hAnsi="Times New Roman"/>
          <w:sz w:val="24"/>
          <w:szCs w:val="24"/>
        </w:rPr>
        <w:t>i elektrycznych instalacji budowlanych.</w:t>
      </w:r>
    </w:p>
    <w:p w14:paraId="4B83B3ED" w14:textId="5B2908BE" w:rsidR="00BA55EC" w:rsidRDefault="00160FDC" w:rsidP="00BA55EC">
      <w:pPr>
        <w:pStyle w:val="Akapitzlist"/>
        <w:spacing w:after="120" w:line="240" w:lineRule="auto"/>
        <w:rPr>
          <w:rFonts w:ascii="Times New Roman" w:hAnsi="Times New Roman"/>
          <w:sz w:val="24"/>
          <w:szCs w:val="24"/>
        </w:rPr>
      </w:pPr>
      <w:r w:rsidRPr="00D15F15">
        <w:rPr>
          <w:rFonts w:ascii="Times New Roman" w:hAnsi="Times New Roman"/>
          <w:sz w:val="24"/>
          <w:szCs w:val="24"/>
        </w:rPr>
        <w:t>Dodatkowy kod CPV: 71310000-4- doradcze usługi   inżynieryjne i budowlane.</w:t>
      </w:r>
    </w:p>
    <w:p w14:paraId="50414DF8" w14:textId="745900FA" w:rsidR="00C329F2" w:rsidRDefault="00C329F2" w:rsidP="00BA55EC">
      <w:pPr>
        <w:pStyle w:val="Akapitzlist"/>
        <w:spacing w:after="120" w:line="240" w:lineRule="auto"/>
        <w:rPr>
          <w:rFonts w:ascii="Times New Roman" w:hAnsi="Times New Roman"/>
          <w:sz w:val="24"/>
          <w:szCs w:val="24"/>
        </w:rPr>
      </w:pPr>
    </w:p>
    <w:p w14:paraId="390F0C18" w14:textId="200ACDFA" w:rsidR="00C329F2" w:rsidRPr="00C329F2" w:rsidRDefault="00BA55EC" w:rsidP="00C329F2">
      <w:pPr>
        <w:pStyle w:val="Akapitzlist"/>
        <w:numPr>
          <w:ilvl w:val="0"/>
          <w:numId w:val="93"/>
        </w:numPr>
        <w:spacing w:after="0" w:line="240" w:lineRule="auto"/>
        <w:ind w:left="714" w:hanging="357"/>
        <w:contextualSpacing w:val="0"/>
        <w:rPr>
          <w:rFonts w:ascii="Times New Roman" w:hAnsi="Times New Roman"/>
          <w:sz w:val="24"/>
          <w:szCs w:val="24"/>
        </w:rPr>
      </w:pPr>
      <w:r w:rsidRPr="00C329F2">
        <w:rPr>
          <w:rFonts w:ascii="Times New Roman" w:hAnsi="Times New Roman"/>
          <w:noProof/>
          <w:sz w:val="24"/>
          <w:szCs w:val="24"/>
        </w:rPr>
        <w:t>Stosownie do treści art. 95</w:t>
      </w:r>
      <w:r w:rsidR="00FA11CC" w:rsidRPr="00C329F2">
        <w:rPr>
          <w:rFonts w:ascii="Times New Roman" w:hAnsi="Times New Roman"/>
          <w:noProof/>
          <w:sz w:val="24"/>
          <w:szCs w:val="24"/>
        </w:rPr>
        <w:t xml:space="preserve"> ustawy Pzp </w:t>
      </w:r>
      <w:r w:rsidR="00C329F2" w:rsidRPr="00C329F2">
        <w:rPr>
          <w:rFonts w:ascii="Times New Roman" w:hAnsi="Times New Roman"/>
          <w:sz w:val="24"/>
          <w:szCs w:val="24"/>
        </w:rPr>
        <w:t xml:space="preserve">Zamawiający wymaga, aby Wykonawca lub podwykonawca(y) zatrudniali na podstawie umowy o pracę osoby wykonujące czynności objęte zakresem </w:t>
      </w:r>
      <w:r w:rsidR="00622F17">
        <w:rPr>
          <w:rFonts w:ascii="Times New Roman" w:hAnsi="Times New Roman"/>
          <w:sz w:val="24"/>
          <w:szCs w:val="24"/>
        </w:rPr>
        <w:t>zamówienia</w:t>
      </w:r>
      <w:r w:rsidR="00C329F2" w:rsidRPr="00C329F2">
        <w:rPr>
          <w:rFonts w:ascii="Times New Roman" w:hAnsi="Times New Roman"/>
          <w:sz w:val="24"/>
          <w:szCs w:val="24"/>
        </w:rPr>
        <w:t>, jeżeli wykonywanie tych czynności polega na wykonywaniu pracy w rozumieniu art. 22 §1 ustawy z dnia 26 czerwca 1974 r. - Kodeks pracy (Dz. U. z 2020 r. poz. 1320 ze zm.), tj. osoby wykonujące następujące czynności:</w:t>
      </w:r>
    </w:p>
    <w:p w14:paraId="114FBD07" w14:textId="77777777" w:rsidR="00C329F2" w:rsidRPr="00C329F2" w:rsidRDefault="00C329F2" w:rsidP="00C329F2">
      <w:pPr>
        <w:numPr>
          <w:ilvl w:val="0"/>
          <w:numId w:val="102"/>
        </w:numPr>
        <w:spacing w:after="0" w:line="240" w:lineRule="auto"/>
        <w:ind w:left="993" w:hanging="284"/>
        <w:rPr>
          <w:rFonts w:ascii="Times New Roman" w:eastAsia="Calibri" w:hAnsi="Times New Roman"/>
          <w:sz w:val="24"/>
          <w:szCs w:val="24"/>
        </w:rPr>
      </w:pPr>
      <w:r w:rsidRPr="00C329F2">
        <w:rPr>
          <w:rFonts w:ascii="Times New Roman" w:hAnsi="Times New Roman"/>
          <w:color w:val="000000"/>
          <w:sz w:val="24"/>
          <w:szCs w:val="24"/>
        </w:rPr>
        <w:t>Opracowanie założeń projektowych,</w:t>
      </w:r>
    </w:p>
    <w:p w14:paraId="3B1373E2" w14:textId="77777777" w:rsidR="00C329F2" w:rsidRPr="00C329F2" w:rsidRDefault="00C329F2" w:rsidP="00C329F2">
      <w:pPr>
        <w:pStyle w:val="Akapitzlist"/>
        <w:numPr>
          <w:ilvl w:val="0"/>
          <w:numId w:val="102"/>
        </w:numPr>
        <w:autoSpaceDE w:val="0"/>
        <w:autoSpaceDN w:val="0"/>
        <w:adjustRightInd w:val="0"/>
        <w:spacing w:after="0" w:line="240" w:lineRule="auto"/>
        <w:ind w:left="993" w:hanging="284"/>
        <w:rPr>
          <w:rFonts w:ascii="Times New Roman" w:hAnsi="Times New Roman"/>
          <w:color w:val="000000"/>
          <w:sz w:val="24"/>
          <w:szCs w:val="24"/>
        </w:rPr>
      </w:pPr>
      <w:r w:rsidRPr="00C329F2">
        <w:rPr>
          <w:rFonts w:ascii="Times New Roman" w:hAnsi="Times New Roman"/>
          <w:color w:val="000000"/>
          <w:sz w:val="24"/>
          <w:szCs w:val="24"/>
        </w:rPr>
        <w:t xml:space="preserve">Opracowanie kart wymagań dla Masterplanu, </w:t>
      </w:r>
    </w:p>
    <w:p w14:paraId="505C4EC4" w14:textId="78859504" w:rsidR="00FA11CC" w:rsidRPr="00C329F2" w:rsidRDefault="00C329F2" w:rsidP="00C329F2">
      <w:pPr>
        <w:pStyle w:val="Akapitzlist"/>
        <w:numPr>
          <w:ilvl w:val="0"/>
          <w:numId w:val="102"/>
        </w:numPr>
        <w:autoSpaceDE w:val="0"/>
        <w:autoSpaceDN w:val="0"/>
        <w:adjustRightInd w:val="0"/>
        <w:spacing w:after="0" w:line="240" w:lineRule="auto"/>
        <w:ind w:left="993" w:hanging="284"/>
        <w:rPr>
          <w:rFonts w:ascii="Times New Roman" w:hAnsi="Times New Roman"/>
          <w:color w:val="000000"/>
          <w:sz w:val="24"/>
          <w:szCs w:val="24"/>
        </w:rPr>
      </w:pPr>
      <w:r w:rsidRPr="00C329F2">
        <w:rPr>
          <w:rFonts w:ascii="Times New Roman" w:hAnsi="Times New Roman"/>
          <w:color w:val="000000"/>
          <w:sz w:val="24"/>
          <w:szCs w:val="24"/>
        </w:rPr>
        <w:t>Wprowadzanie danych do programu.</w:t>
      </w:r>
    </w:p>
    <w:p w14:paraId="6E4A54EC" w14:textId="77777777" w:rsidR="006B29BE" w:rsidRPr="00F00549" w:rsidRDefault="006B29BE" w:rsidP="00DB16C8">
      <w:pPr>
        <w:pStyle w:val="Nagwek1"/>
        <w:shd w:val="clear" w:color="auto" w:fill="E5DFEC"/>
        <w:spacing w:before="360" w:after="240" w:line="240" w:lineRule="auto"/>
        <w:rPr>
          <w:rFonts w:ascii="Times New Roman" w:hAnsi="Times New Roman"/>
          <w:sz w:val="24"/>
          <w:szCs w:val="24"/>
          <w:u w:val="single"/>
        </w:rPr>
      </w:pPr>
      <w:bookmarkStart w:id="5" w:name="_Toc360626579"/>
      <w:r w:rsidRPr="00F00549">
        <w:rPr>
          <w:rFonts w:ascii="Times New Roman" w:hAnsi="Times New Roman"/>
          <w:sz w:val="24"/>
          <w:szCs w:val="24"/>
        </w:rPr>
        <w:t xml:space="preserve">III. </w:t>
      </w:r>
      <w:r w:rsidRPr="00F00549">
        <w:rPr>
          <w:rFonts w:ascii="Times New Roman" w:hAnsi="Times New Roman"/>
          <w:sz w:val="24"/>
          <w:szCs w:val="24"/>
          <w:u w:val="single"/>
        </w:rPr>
        <w:t>ZAMÓWIENIA CZĘŚCIOWE / OFERTA WARIANTOWA / ZAMÓWIENIA UZUPEŁNIAJĄCE</w:t>
      </w:r>
      <w:bookmarkEnd w:id="5"/>
    </w:p>
    <w:p w14:paraId="34A8CB29" w14:textId="5117883E" w:rsidR="006B29BE" w:rsidRPr="00F00549" w:rsidRDefault="006B29BE" w:rsidP="00655DEE">
      <w:pPr>
        <w:numPr>
          <w:ilvl w:val="0"/>
          <w:numId w:val="46"/>
        </w:numPr>
        <w:spacing w:after="120" w:line="240" w:lineRule="auto"/>
        <w:ind w:left="426" w:hanging="426"/>
        <w:rPr>
          <w:rFonts w:ascii="Times New Roman" w:hAnsi="Times New Roman"/>
          <w:sz w:val="24"/>
          <w:szCs w:val="24"/>
        </w:rPr>
      </w:pPr>
      <w:r w:rsidRPr="00F00549">
        <w:rPr>
          <w:rFonts w:ascii="Times New Roman" w:hAnsi="Times New Roman"/>
          <w:sz w:val="24"/>
          <w:szCs w:val="24"/>
        </w:rPr>
        <w:t>Zam</w:t>
      </w:r>
      <w:r w:rsidR="00D15F15">
        <w:rPr>
          <w:rFonts w:ascii="Times New Roman" w:hAnsi="Times New Roman"/>
          <w:sz w:val="24"/>
          <w:szCs w:val="24"/>
        </w:rPr>
        <w:t>awiający nie dopuszcza składania</w:t>
      </w:r>
      <w:r w:rsidRPr="00F00549">
        <w:rPr>
          <w:rFonts w:ascii="Times New Roman" w:hAnsi="Times New Roman"/>
          <w:sz w:val="24"/>
          <w:szCs w:val="24"/>
        </w:rPr>
        <w:t xml:space="preserve"> ofert częściowych.</w:t>
      </w:r>
    </w:p>
    <w:p w14:paraId="4A86AD40" w14:textId="77777777" w:rsidR="006B29BE" w:rsidRPr="00F00549" w:rsidRDefault="006B29BE" w:rsidP="00655DEE">
      <w:pPr>
        <w:numPr>
          <w:ilvl w:val="0"/>
          <w:numId w:val="46"/>
        </w:numPr>
        <w:spacing w:after="120" w:line="240" w:lineRule="auto"/>
        <w:ind w:left="426" w:hanging="426"/>
        <w:rPr>
          <w:rFonts w:ascii="Times New Roman" w:hAnsi="Times New Roman"/>
          <w:sz w:val="24"/>
          <w:szCs w:val="24"/>
        </w:rPr>
      </w:pPr>
      <w:r w:rsidRPr="00F00549">
        <w:rPr>
          <w:rFonts w:ascii="Times New Roman" w:hAnsi="Times New Roman"/>
          <w:sz w:val="24"/>
          <w:szCs w:val="24"/>
        </w:rPr>
        <w:t>Zamawiający nie dopuszcza składania ofert wariantowych.</w:t>
      </w:r>
    </w:p>
    <w:p w14:paraId="2BB1436C" w14:textId="77777777" w:rsidR="006B29BE" w:rsidRPr="00F00549" w:rsidRDefault="006B29BE" w:rsidP="00655DEE">
      <w:pPr>
        <w:pStyle w:val="Bezodstpw"/>
        <w:numPr>
          <w:ilvl w:val="0"/>
          <w:numId w:val="46"/>
        </w:numPr>
        <w:tabs>
          <w:tab w:val="left" w:pos="426"/>
          <w:tab w:val="left" w:pos="709"/>
        </w:tabs>
        <w:spacing w:after="120"/>
        <w:ind w:left="426" w:hanging="426"/>
        <w:rPr>
          <w:rFonts w:ascii="Times New Roman" w:hAnsi="Times New Roman"/>
          <w:sz w:val="24"/>
          <w:szCs w:val="24"/>
        </w:rPr>
      </w:pPr>
      <w:r w:rsidRPr="00F00549">
        <w:rPr>
          <w:rFonts w:ascii="Times New Roman" w:hAnsi="Times New Roman"/>
          <w:sz w:val="24"/>
          <w:szCs w:val="24"/>
        </w:rPr>
        <w:t>Zamawiający nie przewiduje zawarcia umowy ramowej.</w:t>
      </w:r>
    </w:p>
    <w:p w14:paraId="4A745189" w14:textId="77777777" w:rsidR="006B29BE" w:rsidRPr="00F00549" w:rsidRDefault="006B29BE" w:rsidP="00655DEE">
      <w:pPr>
        <w:pStyle w:val="Tekstpodstawowywcity"/>
        <w:numPr>
          <w:ilvl w:val="0"/>
          <w:numId w:val="46"/>
        </w:numPr>
        <w:tabs>
          <w:tab w:val="left" w:pos="426"/>
          <w:tab w:val="left" w:pos="709"/>
        </w:tabs>
        <w:spacing w:line="240" w:lineRule="auto"/>
        <w:ind w:left="426" w:hanging="426"/>
        <w:rPr>
          <w:rFonts w:ascii="Times New Roman" w:hAnsi="Times New Roman"/>
          <w:sz w:val="24"/>
          <w:szCs w:val="24"/>
        </w:rPr>
      </w:pPr>
      <w:r w:rsidRPr="00F00549">
        <w:rPr>
          <w:rFonts w:ascii="Times New Roman" w:hAnsi="Times New Roman"/>
          <w:sz w:val="24"/>
          <w:szCs w:val="24"/>
        </w:rPr>
        <w:t>Zamawiający nie przewiduje zastosowania aukcji elektronicznej.</w:t>
      </w:r>
    </w:p>
    <w:p w14:paraId="6B68E3A9" w14:textId="77777777" w:rsidR="006B29BE" w:rsidRDefault="006B29BE" w:rsidP="00655DEE">
      <w:pPr>
        <w:pStyle w:val="Tekstpodstawowywcity"/>
        <w:numPr>
          <w:ilvl w:val="0"/>
          <w:numId w:val="46"/>
        </w:numPr>
        <w:tabs>
          <w:tab w:val="left" w:pos="426"/>
          <w:tab w:val="left" w:pos="709"/>
        </w:tabs>
        <w:spacing w:line="240" w:lineRule="auto"/>
        <w:ind w:left="426" w:hanging="426"/>
        <w:rPr>
          <w:rFonts w:ascii="Times New Roman" w:hAnsi="Times New Roman"/>
          <w:sz w:val="24"/>
          <w:szCs w:val="24"/>
        </w:rPr>
      </w:pPr>
      <w:r w:rsidRPr="00F00549">
        <w:rPr>
          <w:rFonts w:ascii="Times New Roman" w:hAnsi="Times New Roman"/>
          <w:sz w:val="24"/>
          <w:szCs w:val="24"/>
        </w:rPr>
        <w:t xml:space="preserve">Zamawiający nie przewiduje zwrotu kosztów udziału w postępowaniu z wyjątkiem sytuacji, </w:t>
      </w:r>
      <w:r w:rsidRPr="00F00549">
        <w:rPr>
          <w:rFonts w:ascii="Times New Roman" w:hAnsi="Times New Roman"/>
          <w:sz w:val="24"/>
          <w:szCs w:val="24"/>
        </w:rPr>
        <w:br/>
        <w:t xml:space="preserve">o której mowa w art. </w:t>
      </w:r>
      <w:r w:rsidR="00C16562" w:rsidRPr="00F00549">
        <w:rPr>
          <w:rFonts w:ascii="Times New Roman" w:hAnsi="Times New Roman"/>
          <w:sz w:val="24"/>
          <w:szCs w:val="24"/>
        </w:rPr>
        <w:t>261</w:t>
      </w:r>
      <w:r w:rsidRPr="00F00549">
        <w:rPr>
          <w:rFonts w:ascii="Times New Roman" w:hAnsi="Times New Roman"/>
          <w:sz w:val="24"/>
          <w:szCs w:val="24"/>
        </w:rPr>
        <w:t xml:space="preserve"> ustawy Pzp.</w:t>
      </w:r>
    </w:p>
    <w:p w14:paraId="31F2C401" w14:textId="104FA3D8" w:rsidR="00696D47" w:rsidRPr="00F00549" w:rsidRDefault="00696D47" w:rsidP="00D15F15">
      <w:pPr>
        <w:pStyle w:val="Tekstpodstawowywcity"/>
        <w:numPr>
          <w:ilvl w:val="0"/>
          <w:numId w:val="46"/>
        </w:numPr>
        <w:tabs>
          <w:tab w:val="left" w:pos="426"/>
          <w:tab w:val="left" w:pos="709"/>
        </w:tabs>
        <w:spacing w:line="240" w:lineRule="auto"/>
        <w:rPr>
          <w:rFonts w:ascii="Times New Roman" w:hAnsi="Times New Roman"/>
          <w:sz w:val="24"/>
          <w:szCs w:val="24"/>
        </w:rPr>
      </w:pPr>
      <w:r w:rsidRPr="00FC247C">
        <w:rPr>
          <w:rFonts w:ascii="Times New Roman" w:hAnsi="Times New Roman"/>
          <w:sz w:val="24"/>
          <w:szCs w:val="24"/>
        </w:rPr>
        <w:t>Zamawiający</w:t>
      </w:r>
      <w:r>
        <w:rPr>
          <w:rFonts w:ascii="Times New Roman" w:hAnsi="Times New Roman"/>
          <w:sz w:val="24"/>
          <w:szCs w:val="24"/>
        </w:rPr>
        <w:t xml:space="preserve"> nie</w:t>
      </w:r>
      <w:r w:rsidRPr="00FC247C">
        <w:rPr>
          <w:rFonts w:ascii="Times New Roman" w:hAnsi="Times New Roman"/>
          <w:sz w:val="24"/>
          <w:szCs w:val="24"/>
        </w:rPr>
        <w:t xml:space="preserve"> przewiduje udzielenia zamówień, o których mowa w art. 214 ust. 1 pkt 7 ustawy Pzp,</w:t>
      </w:r>
      <w:r w:rsidR="00D15F15">
        <w:rPr>
          <w:rFonts w:ascii="Times New Roman" w:hAnsi="Times New Roman"/>
          <w:sz w:val="24"/>
          <w:szCs w:val="24"/>
        </w:rPr>
        <w:t xml:space="preserve"> </w:t>
      </w:r>
      <w:r w:rsidR="00D15F15" w:rsidRPr="00D15F15">
        <w:rPr>
          <w:rFonts w:ascii="Times New Roman" w:hAnsi="Times New Roman"/>
          <w:sz w:val="24"/>
          <w:szCs w:val="24"/>
        </w:rPr>
        <w:t>tj. zamówień polegających na powtórzeniu podobnych usług w okresie nie dłuższym niż 3 lata od udzielenia zamówienia podstawowego</w:t>
      </w:r>
      <w:r w:rsidR="00F941C7">
        <w:rPr>
          <w:rFonts w:ascii="Times New Roman" w:hAnsi="Times New Roman"/>
          <w:sz w:val="24"/>
          <w:szCs w:val="24"/>
        </w:rPr>
        <w:t>.</w:t>
      </w:r>
    </w:p>
    <w:p w14:paraId="49562CB6" w14:textId="77777777" w:rsidR="006B29BE" w:rsidRPr="00F00549" w:rsidRDefault="006B29BE" w:rsidP="00DB16C8">
      <w:pPr>
        <w:pStyle w:val="Nagwek1"/>
        <w:shd w:val="clear" w:color="auto" w:fill="E5DFEC"/>
        <w:spacing w:before="360" w:after="240" w:line="240" w:lineRule="auto"/>
        <w:rPr>
          <w:rFonts w:ascii="Times New Roman" w:hAnsi="Times New Roman"/>
          <w:sz w:val="24"/>
          <w:szCs w:val="24"/>
          <w:u w:val="single"/>
          <w:lang w:eastAsia="zh-CN"/>
        </w:rPr>
      </w:pPr>
      <w:r w:rsidRPr="00F00549">
        <w:rPr>
          <w:rFonts w:ascii="Times New Roman" w:hAnsi="Times New Roman"/>
          <w:sz w:val="24"/>
          <w:szCs w:val="24"/>
        </w:rPr>
        <w:t xml:space="preserve">IV. </w:t>
      </w:r>
      <w:r w:rsidRPr="00F00549">
        <w:rPr>
          <w:rFonts w:ascii="Times New Roman" w:hAnsi="Times New Roman"/>
          <w:sz w:val="24"/>
          <w:szCs w:val="24"/>
          <w:u w:val="single"/>
        </w:rPr>
        <w:t>PODWYKONAWCY</w:t>
      </w:r>
    </w:p>
    <w:p w14:paraId="09FE0D80" w14:textId="77777777"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Wykonawca może powierzyć zgodnie z treścią złożonej oferty, wykonanie części robót podwykonawcom pod warunkiem, że posiadają oni kwalifikacje do ich wykonania.</w:t>
      </w:r>
    </w:p>
    <w:p w14:paraId="725890A2" w14:textId="77777777"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Wykonawca jest zobowiązany do wskazania w Formularzu Ofertowym (załącznik nr 1 do SWZ) tych części zamówienia, których wykonanie zamierza powierzyć podwykonawcom </w:t>
      </w:r>
      <w:r w:rsidR="008A6750" w:rsidRPr="00F00549">
        <w:rPr>
          <w:rFonts w:ascii="Times New Roman" w:hAnsi="Times New Roman"/>
          <w:sz w:val="24"/>
          <w:szCs w:val="24"/>
        </w:rPr>
        <w:br/>
      </w:r>
      <w:r w:rsidRPr="00F00549">
        <w:rPr>
          <w:rFonts w:ascii="Times New Roman" w:hAnsi="Times New Roman"/>
          <w:sz w:val="24"/>
          <w:szCs w:val="24"/>
        </w:rPr>
        <w:t xml:space="preserve">i podania przez </w:t>
      </w:r>
      <w:r w:rsidR="00DB16C8" w:rsidRPr="00F00549">
        <w:rPr>
          <w:rFonts w:ascii="Times New Roman" w:hAnsi="Times New Roman"/>
          <w:sz w:val="24"/>
          <w:szCs w:val="24"/>
        </w:rPr>
        <w:t>w</w:t>
      </w:r>
      <w:r w:rsidRPr="00F00549">
        <w:rPr>
          <w:rFonts w:ascii="Times New Roman" w:hAnsi="Times New Roman"/>
          <w:sz w:val="24"/>
          <w:szCs w:val="24"/>
        </w:rPr>
        <w:t xml:space="preserve">ykonawcę firm </w:t>
      </w:r>
      <w:r w:rsidR="003146F8" w:rsidRPr="00F00549">
        <w:rPr>
          <w:rFonts w:ascii="Times New Roman" w:hAnsi="Times New Roman"/>
          <w:sz w:val="24"/>
          <w:szCs w:val="24"/>
        </w:rPr>
        <w:t>podwykonawców (o ile są znane)</w:t>
      </w:r>
      <w:r w:rsidRPr="00F00549">
        <w:rPr>
          <w:rFonts w:ascii="Times New Roman" w:hAnsi="Times New Roman"/>
          <w:sz w:val="24"/>
          <w:szCs w:val="24"/>
        </w:rPr>
        <w:t>. W przypadku niewskazania części zamówienia, których wykonanie zamierza powierzyć podwykonawcom, przyjmuje się, że przedmiot zamówienia zostanie w całości wykonany samodzielnie przez Wykonawcę.</w:t>
      </w:r>
    </w:p>
    <w:p w14:paraId="4AB18C57" w14:textId="77777777"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Jeżeli zmiana albo rezygnacja z podwykonawcy dotyczy podmiotu, na którego zasoby Wykonawca powoływał się, na zasadach określonych w art. </w:t>
      </w:r>
      <w:r w:rsidR="00042ADD" w:rsidRPr="00F00549">
        <w:rPr>
          <w:rFonts w:ascii="Times New Roman" w:hAnsi="Times New Roman"/>
          <w:sz w:val="24"/>
          <w:szCs w:val="24"/>
        </w:rPr>
        <w:t>118</w:t>
      </w:r>
      <w:r w:rsidRPr="00F00549">
        <w:rPr>
          <w:rFonts w:ascii="Times New Roman" w:hAnsi="Times New Roman"/>
          <w:sz w:val="24"/>
          <w:szCs w:val="24"/>
        </w:rPr>
        <w:t xml:space="preserve"> ust. 1</w:t>
      </w:r>
      <w:r w:rsidR="00EA7043" w:rsidRPr="00F00549">
        <w:rPr>
          <w:rFonts w:ascii="Times New Roman" w:hAnsi="Times New Roman"/>
          <w:sz w:val="24"/>
          <w:szCs w:val="24"/>
        </w:rPr>
        <w:t xml:space="preserve"> u</w:t>
      </w:r>
      <w:r w:rsidR="00042ADD" w:rsidRPr="00F00549">
        <w:rPr>
          <w:rFonts w:ascii="Times New Roman" w:hAnsi="Times New Roman"/>
          <w:sz w:val="24"/>
          <w:szCs w:val="24"/>
        </w:rPr>
        <w:t>stawy</w:t>
      </w:r>
      <w:r w:rsidR="00EA7043" w:rsidRPr="00F00549">
        <w:rPr>
          <w:rFonts w:ascii="Times New Roman" w:hAnsi="Times New Roman"/>
          <w:sz w:val="24"/>
          <w:szCs w:val="24"/>
        </w:rPr>
        <w:t xml:space="preserve"> Pzp</w:t>
      </w:r>
      <w:r w:rsidRPr="00F00549">
        <w:rPr>
          <w:rFonts w:ascii="Times New Roman" w:hAnsi="Times New Roman"/>
          <w:sz w:val="24"/>
          <w:szCs w:val="24"/>
        </w:rPr>
        <w:t xml:space="preserve">, w celu wykazania spełniania warunków udziału w postępowaniu, Wykonawca jest obowiązany wykazać Zamawiającemu, że proponowany inny podwykonawca samodzielnie spełnia je </w:t>
      </w:r>
      <w:r w:rsidR="008A6750" w:rsidRPr="00F00549">
        <w:rPr>
          <w:rFonts w:ascii="Times New Roman" w:hAnsi="Times New Roman"/>
          <w:sz w:val="24"/>
          <w:szCs w:val="24"/>
        </w:rPr>
        <w:br/>
      </w:r>
      <w:r w:rsidRPr="00F00549">
        <w:rPr>
          <w:rFonts w:ascii="Times New Roman" w:hAnsi="Times New Roman"/>
          <w:sz w:val="24"/>
          <w:szCs w:val="24"/>
        </w:rPr>
        <w:t>w stopniu nie mniejszym niż podwykonawca, na którego zasoby Wykonawca powoływał się w trakcie postępowania o udzielenie zamówienia.</w:t>
      </w:r>
    </w:p>
    <w:p w14:paraId="1861B841" w14:textId="77777777"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lastRenderedPageBreak/>
        <w:t xml:space="preserve">Powierzenie wykonania części zamówienia podwykonawcom nie zwalnia Wykonawcy </w:t>
      </w:r>
      <w:r w:rsidRPr="00F00549">
        <w:rPr>
          <w:rFonts w:ascii="Times New Roman" w:hAnsi="Times New Roman"/>
          <w:sz w:val="24"/>
          <w:szCs w:val="24"/>
        </w:rPr>
        <w:br/>
        <w:t xml:space="preserve">z odpowiedzialności za należyte wykonanie tego zamówienia. </w:t>
      </w:r>
    </w:p>
    <w:p w14:paraId="77E65680" w14:textId="77777777" w:rsidR="00B00051" w:rsidRDefault="006B29BE" w:rsidP="00B00051">
      <w:pPr>
        <w:pStyle w:val="Nagwek1"/>
        <w:shd w:val="clear" w:color="auto" w:fill="E5DFEC"/>
        <w:spacing w:before="360" w:after="120" w:line="240" w:lineRule="auto"/>
        <w:rPr>
          <w:rFonts w:ascii="Times New Roman" w:hAnsi="Times New Roman"/>
          <w:sz w:val="24"/>
          <w:szCs w:val="24"/>
        </w:rPr>
      </w:pPr>
      <w:r w:rsidRPr="00F00549">
        <w:rPr>
          <w:rFonts w:ascii="Times New Roman" w:hAnsi="Times New Roman"/>
          <w:sz w:val="24"/>
          <w:szCs w:val="24"/>
        </w:rPr>
        <w:t>V</w:t>
      </w:r>
      <w:r w:rsidRPr="00F00549">
        <w:rPr>
          <w:rFonts w:ascii="Times New Roman" w:hAnsi="Times New Roman"/>
          <w:sz w:val="24"/>
          <w:szCs w:val="24"/>
          <w:shd w:val="clear" w:color="auto" w:fill="CCC0D9"/>
        </w:rPr>
        <w:t xml:space="preserve">. </w:t>
      </w:r>
      <w:r w:rsidRPr="00F00549">
        <w:rPr>
          <w:rFonts w:ascii="Times New Roman" w:hAnsi="Times New Roman"/>
          <w:sz w:val="24"/>
          <w:szCs w:val="24"/>
          <w:u w:val="single"/>
          <w:shd w:val="clear" w:color="auto" w:fill="CCC0D9"/>
        </w:rPr>
        <w:t>TERMIN REALIZACJI ZAMÓWIENIA</w:t>
      </w:r>
      <w:bookmarkStart w:id="6" w:name="_Toc440969209"/>
      <w:bookmarkStart w:id="7" w:name="_Toc229903808"/>
    </w:p>
    <w:p w14:paraId="39216363" w14:textId="510445EC" w:rsidR="001D2931" w:rsidRPr="001D2931" w:rsidRDefault="003E2513" w:rsidP="007D3991">
      <w:pPr>
        <w:spacing w:after="0" w:line="240" w:lineRule="auto"/>
        <w:rPr>
          <w:rFonts w:ascii="Times New Roman" w:hAnsi="Times New Roman"/>
          <w:sz w:val="24"/>
          <w:szCs w:val="24"/>
        </w:rPr>
      </w:pPr>
      <w:r w:rsidRPr="001D2931">
        <w:rPr>
          <w:rFonts w:ascii="Times New Roman" w:hAnsi="Times New Roman"/>
          <w:sz w:val="24"/>
          <w:szCs w:val="24"/>
        </w:rPr>
        <w:t xml:space="preserve">Zamawiający wymaga całkowitego wykonania zamówienia w terminie </w:t>
      </w:r>
      <w:r w:rsidR="007873DD">
        <w:rPr>
          <w:rFonts w:ascii="Times New Roman" w:hAnsi="Times New Roman"/>
          <w:sz w:val="24"/>
          <w:szCs w:val="24"/>
        </w:rPr>
        <w:t>do 30 kwietnia 2022 r.</w:t>
      </w:r>
      <w:r w:rsidRPr="001D2931">
        <w:rPr>
          <w:rFonts w:ascii="Times New Roman" w:hAnsi="Times New Roman"/>
          <w:sz w:val="24"/>
          <w:szCs w:val="24"/>
        </w:rPr>
        <w:t xml:space="preserve">, przy czym po </w:t>
      </w:r>
      <w:bookmarkStart w:id="8" w:name="_Hlk89680625"/>
      <w:r w:rsidR="007873DD">
        <w:rPr>
          <w:rFonts w:ascii="Times New Roman" w:hAnsi="Times New Roman"/>
          <w:sz w:val="24"/>
          <w:szCs w:val="24"/>
        </w:rPr>
        <w:t>9</w:t>
      </w:r>
      <w:r w:rsidRPr="001D2931">
        <w:rPr>
          <w:rFonts w:ascii="Times New Roman" w:hAnsi="Times New Roman"/>
          <w:sz w:val="24"/>
          <w:szCs w:val="24"/>
        </w:rPr>
        <w:t xml:space="preserve"> tygodniach od podpisania umowy w celu ustalenia finalnego kształtu Masterplanu oświetlenia</w:t>
      </w:r>
      <w:r w:rsidR="001D2931" w:rsidRPr="001D2931">
        <w:rPr>
          <w:rFonts w:ascii="Times New Roman" w:hAnsi="Times New Roman"/>
          <w:sz w:val="24"/>
          <w:szCs w:val="24"/>
        </w:rPr>
        <w:t xml:space="preserve"> Wykonawca w siedzibie Zamawiającego przedstawi propozycje koncepcji Masterplanu oświetlenia oraz:</w:t>
      </w:r>
    </w:p>
    <w:p w14:paraId="50EE9379" w14:textId="5BFC8A80" w:rsidR="001D2931" w:rsidRPr="001D2931" w:rsidRDefault="001D2931" w:rsidP="007D3991">
      <w:pPr>
        <w:pStyle w:val="Akapitzlist"/>
        <w:numPr>
          <w:ilvl w:val="1"/>
          <w:numId w:val="92"/>
        </w:numPr>
        <w:spacing w:after="0" w:line="240" w:lineRule="auto"/>
        <w:ind w:left="426"/>
        <w:rPr>
          <w:rFonts w:ascii="Times New Roman" w:hAnsi="Times New Roman"/>
          <w:sz w:val="24"/>
          <w:szCs w:val="24"/>
        </w:rPr>
      </w:pPr>
      <w:r w:rsidRPr="001D2931">
        <w:rPr>
          <w:rFonts w:ascii="Times New Roman" w:hAnsi="Times New Roman"/>
          <w:sz w:val="24"/>
          <w:szCs w:val="24"/>
        </w:rPr>
        <w:t xml:space="preserve">zostanie przedstawiony proponowany ład świetlny opracowany na podstawie  wyników dotychczasowych prac, </w:t>
      </w:r>
    </w:p>
    <w:p w14:paraId="6205A527" w14:textId="0348A0D1" w:rsidR="00A50D67" w:rsidRDefault="001D2931" w:rsidP="007D3991">
      <w:pPr>
        <w:pStyle w:val="Akapitzlist"/>
        <w:numPr>
          <w:ilvl w:val="1"/>
          <w:numId w:val="92"/>
        </w:numPr>
        <w:spacing w:after="0" w:line="240" w:lineRule="auto"/>
        <w:ind w:left="426"/>
        <w:rPr>
          <w:rFonts w:ascii="Times New Roman" w:hAnsi="Times New Roman"/>
          <w:sz w:val="24"/>
          <w:szCs w:val="24"/>
        </w:rPr>
      </w:pPr>
      <w:r w:rsidRPr="001D2931">
        <w:rPr>
          <w:rFonts w:ascii="Times New Roman" w:hAnsi="Times New Roman"/>
          <w:sz w:val="24"/>
          <w:szCs w:val="24"/>
        </w:rPr>
        <w:t xml:space="preserve">określone zostaną uwagi i spostrzeżenia, </w:t>
      </w:r>
    </w:p>
    <w:p w14:paraId="4B29BC12" w14:textId="16EB7574" w:rsidR="003E2513" w:rsidRPr="00A50D67" w:rsidRDefault="001D2931" w:rsidP="007D3991">
      <w:pPr>
        <w:pStyle w:val="Akapitzlist"/>
        <w:numPr>
          <w:ilvl w:val="1"/>
          <w:numId w:val="92"/>
        </w:numPr>
        <w:spacing w:after="0" w:line="240" w:lineRule="auto"/>
        <w:ind w:left="426"/>
        <w:rPr>
          <w:rFonts w:ascii="Times New Roman" w:hAnsi="Times New Roman"/>
          <w:sz w:val="24"/>
          <w:szCs w:val="24"/>
        </w:rPr>
      </w:pPr>
      <w:r w:rsidRPr="00A50D67">
        <w:rPr>
          <w:rFonts w:ascii="Times New Roman" w:hAnsi="Times New Roman"/>
          <w:sz w:val="24"/>
          <w:szCs w:val="24"/>
        </w:rPr>
        <w:t>doprecyzowane zostaną potrzeby społeczne.</w:t>
      </w:r>
    </w:p>
    <w:bookmarkEnd w:id="8"/>
    <w:p w14:paraId="22A99BC1" w14:textId="77777777" w:rsidR="008D694A" w:rsidRPr="008D694A" w:rsidRDefault="006B29BE" w:rsidP="008D694A">
      <w:pPr>
        <w:shd w:val="clear" w:color="auto" w:fill="E5DFEC"/>
        <w:spacing w:before="360" w:line="240" w:lineRule="auto"/>
        <w:rPr>
          <w:rFonts w:ascii="Times New Roman" w:hAnsi="Times New Roman"/>
          <w:b/>
          <w:sz w:val="24"/>
          <w:szCs w:val="24"/>
          <w:u w:val="single"/>
        </w:rPr>
      </w:pPr>
      <w:r w:rsidRPr="00F00549">
        <w:rPr>
          <w:rFonts w:ascii="Times New Roman" w:hAnsi="Times New Roman"/>
          <w:b/>
          <w:bCs/>
          <w:spacing w:val="20"/>
          <w:sz w:val="24"/>
          <w:szCs w:val="24"/>
          <w:shd w:val="clear" w:color="auto" w:fill="CCC0D9"/>
        </w:rPr>
        <w:t xml:space="preserve">VI. </w:t>
      </w:r>
      <w:r w:rsidRPr="00F00549">
        <w:rPr>
          <w:rFonts w:ascii="Times New Roman" w:hAnsi="Times New Roman"/>
          <w:b/>
          <w:bCs/>
          <w:spacing w:val="20"/>
          <w:sz w:val="24"/>
          <w:szCs w:val="24"/>
          <w:u w:val="single"/>
          <w:shd w:val="clear" w:color="auto" w:fill="CCC0D9"/>
        </w:rPr>
        <w:t xml:space="preserve">WARUNKI UDZIAŁU W POSTĘPOWANIU </w:t>
      </w:r>
      <w:r w:rsidR="00D5188B" w:rsidRPr="008D694A">
        <w:rPr>
          <w:rFonts w:ascii="Times New Roman" w:hAnsi="Times New Roman"/>
          <w:sz w:val="24"/>
          <w:szCs w:val="24"/>
        </w:rPr>
        <w:t xml:space="preserve"> </w:t>
      </w:r>
    </w:p>
    <w:p w14:paraId="5218BDBA" w14:textId="17AD1BC6" w:rsidR="004B0A38" w:rsidRPr="00343B7A" w:rsidRDefault="004C60AC" w:rsidP="00343B7A">
      <w:pPr>
        <w:numPr>
          <w:ilvl w:val="0"/>
          <w:numId w:val="79"/>
        </w:numPr>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O udzielenie zamówienia mogą</w:t>
      </w:r>
      <w:r w:rsidR="00343B7A">
        <w:rPr>
          <w:rFonts w:ascii="Times New Roman" w:hAnsi="Times New Roman"/>
          <w:sz w:val="24"/>
          <w:szCs w:val="24"/>
        </w:rPr>
        <w:t xml:space="preserve"> ubiegać się wykonawcy, którzy </w:t>
      </w:r>
      <w:r w:rsidR="00343B7A" w:rsidRPr="00343B7A">
        <w:rPr>
          <w:rFonts w:ascii="Times New Roman" w:hAnsi="Times New Roman"/>
          <w:sz w:val="24"/>
          <w:szCs w:val="24"/>
        </w:rPr>
        <w:t>spełnia</w:t>
      </w:r>
      <w:r w:rsidR="00343B7A">
        <w:rPr>
          <w:rFonts w:ascii="Times New Roman" w:hAnsi="Times New Roman"/>
          <w:sz w:val="24"/>
          <w:szCs w:val="24"/>
        </w:rPr>
        <w:t>ją</w:t>
      </w:r>
      <w:r w:rsidR="00343B7A" w:rsidRPr="00343B7A">
        <w:rPr>
          <w:rFonts w:ascii="Times New Roman" w:hAnsi="Times New Roman"/>
          <w:sz w:val="24"/>
          <w:szCs w:val="24"/>
        </w:rPr>
        <w:t xml:space="preserve"> poniżej określone warunki udziału w postępowaniu dotyczące:</w:t>
      </w:r>
    </w:p>
    <w:p w14:paraId="0DEDE99D" w14:textId="580B9148" w:rsidR="00F941C7" w:rsidRPr="00343B7A" w:rsidRDefault="00F941C7" w:rsidP="00343B7A">
      <w:pPr>
        <w:pStyle w:val="Akapitzlist"/>
        <w:numPr>
          <w:ilvl w:val="0"/>
          <w:numId w:val="95"/>
        </w:numPr>
        <w:tabs>
          <w:tab w:val="left" w:pos="851"/>
        </w:tabs>
        <w:spacing w:after="0" w:line="240" w:lineRule="auto"/>
        <w:rPr>
          <w:rFonts w:ascii="Times New Roman" w:hAnsi="Times New Roman"/>
          <w:sz w:val="24"/>
          <w:szCs w:val="24"/>
        </w:rPr>
      </w:pPr>
      <w:r w:rsidRPr="00343B7A">
        <w:rPr>
          <w:rFonts w:ascii="Times New Roman" w:hAnsi="Times New Roman"/>
          <w:sz w:val="24"/>
          <w:szCs w:val="24"/>
        </w:rPr>
        <w:t>sytuacji ekonomicznej lub finansowej:</w:t>
      </w:r>
    </w:p>
    <w:p w14:paraId="7B27D1CC" w14:textId="77777777" w:rsidR="00F941C7" w:rsidRPr="00F941C7" w:rsidRDefault="00F941C7" w:rsidP="00343B7A">
      <w:pPr>
        <w:tabs>
          <w:tab w:val="left" w:pos="851"/>
        </w:tabs>
        <w:spacing w:after="0" w:line="240" w:lineRule="auto"/>
        <w:ind w:left="567"/>
        <w:rPr>
          <w:rFonts w:ascii="Times New Roman" w:hAnsi="Times New Roman"/>
          <w:sz w:val="24"/>
          <w:szCs w:val="24"/>
        </w:rPr>
      </w:pPr>
      <w:r w:rsidRPr="00F941C7">
        <w:rPr>
          <w:rFonts w:ascii="Times New Roman" w:hAnsi="Times New Roman"/>
          <w:sz w:val="24"/>
          <w:szCs w:val="24"/>
        </w:rPr>
        <w:t xml:space="preserve">Minimalny poziom zdolności: </w:t>
      </w:r>
    </w:p>
    <w:p w14:paraId="41A86DEE" w14:textId="77777777" w:rsidR="00F941C7" w:rsidRPr="00F941C7" w:rsidRDefault="00F941C7" w:rsidP="00343B7A">
      <w:pPr>
        <w:tabs>
          <w:tab w:val="left" w:pos="851"/>
        </w:tabs>
        <w:spacing w:after="0" w:line="240" w:lineRule="auto"/>
        <w:ind w:left="567"/>
        <w:rPr>
          <w:rFonts w:ascii="Times New Roman" w:hAnsi="Times New Roman"/>
          <w:sz w:val="24"/>
          <w:szCs w:val="24"/>
        </w:rPr>
      </w:pPr>
      <w:r w:rsidRPr="00F941C7">
        <w:rPr>
          <w:rFonts w:ascii="Times New Roman" w:hAnsi="Times New Roman"/>
          <w:sz w:val="24"/>
          <w:szCs w:val="24"/>
        </w:rPr>
        <w:t>-</w:t>
      </w:r>
      <w:r w:rsidRPr="00F941C7">
        <w:rPr>
          <w:rFonts w:ascii="Times New Roman" w:hAnsi="Times New Roman"/>
          <w:sz w:val="24"/>
          <w:szCs w:val="24"/>
        </w:rPr>
        <w:tab/>
        <w:t>zamawiający uzna, że wykonawca znajduje się w sytuacji ekonomicznej i/lub finansowej zapewniającej należyte wykonanie zamówienia, jeżeli wykonawca wykaże, że:</w:t>
      </w:r>
    </w:p>
    <w:p w14:paraId="758E0FCF" w14:textId="4D7F959F" w:rsidR="00F941C7" w:rsidRPr="00F941C7" w:rsidRDefault="00F941C7" w:rsidP="00343B7A">
      <w:pPr>
        <w:tabs>
          <w:tab w:val="left" w:pos="851"/>
        </w:tabs>
        <w:spacing w:after="0" w:line="240" w:lineRule="auto"/>
        <w:ind w:left="993" w:hanging="142"/>
        <w:rPr>
          <w:rFonts w:ascii="Times New Roman" w:hAnsi="Times New Roman"/>
          <w:sz w:val="24"/>
          <w:szCs w:val="24"/>
        </w:rPr>
      </w:pPr>
      <w:r w:rsidRPr="00F941C7">
        <w:rPr>
          <w:rFonts w:ascii="Times New Roman" w:hAnsi="Times New Roman"/>
          <w:sz w:val="24"/>
          <w:szCs w:val="24"/>
        </w:rPr>
        <w:tab/>
      </w:r>
      <w:r w:rsidR="00343B7A">
        <w:rPr>
          <w:rFonts w:ascii="Times New Roman" w:hAnsi="Times New Roman"/>
          <w:sz w:val="24"/>
          <w:szCs w:val="24"/>
        </w:rPr>
        <w:t xml:space="preserve">a) </w:t>
      </w:r>
      <w:r w:rsidRPr="00F941C7">
        <w:rPr>
          <w:rFonts w:ascii="Times New Roman" w:hAnsi="Times New Roman"/>
          <w:sz w:val="24"/>
          <w:szCs w:val="24"/>
        </w:rPr>
        <w:t xml:space="preserve">jest ubezpieczony od odpowiedzialności cywilnej w zakresie prowadzonej działalności związanej z przedmiotem zamówienia na sumę gwarancyjną nie niższą niż </w:t>
      </w:r>
      <w:r w:rsidR="00C35E24">
        <w:rPr>
          <w:rFonts w:ascii="Times New Roman" w:hAnsi="Times New Roman"/>
          <w:sz w:val="24"/>
          <w:szCs w:val="24"/>
        </w:rPr>
        <w:t>3</w:t>
      </w:r>
      <w:r w:rsidRPr="00F941C7">
        <w:rPr>
          <w:rFonts w:ascii="Times New Roman" w:hAnsi="Times New Roman"/>
          <w:sz w:val="24"/>
          <w:szCs w:val="24"/>
        </w:rPr>
        <w:t>00 000,00 zł (słownie złotych: trzysta tysięcy 00/100)</w:t>
      </w:r>
      <w:r w:rsidR="004D2FFF">
        <w:rPr>
          <w:rFonts w:ascii="Times New Roman" w:hAnsi="Times New Roman"/>
          <w:sz w:val="24"/>
          <w:szCs w:val="24"/>
        </w:rPr>
        <w:t xml:space="preserve">. </w:t>
      </w:r>
    </w:p>
    <w:p w14:paraId="66017BEC" w14:textId="75793E40" w:rsidR="00F941C7" w:rsidRDefault="00F941C7" w:rsidP="00343B7A">
      <w:pPr>
        <w:tabs>
          <w:tab w:val="left" w:pos="851"/>
        </w:tabs>
        <w:spacing w:after="0" w:line="240" w:lineRule="auto"/>
        <w:ind w:left="567"/>
        <w:rPr>
          <w:rFonts w:ascii="Times New Roman" w:hAnsi="Times New Roman"/>
          <w:sz w:val="24"/>
          <w:szCs w:val="24"/>
          <w:u w:val="single"/>
        </w:rPr>
      </w:pPr>
      <w:r w:rsidRPr="00343B7A">
        <w:rPr>
          <w:rFonts w:ascii="Times New Roman" w:hAnsi="Times New Roman"/>
          <w:sz w:val="24"/>
          <w:szCs w:val="24"/>
          <w:u w:val="single"/>
        </w:rPr>
        <w:t>W przypadku składania oferty wspólnej ww. warunek musi spełniać co najmniej jeden</w:t>
      </w:r>
      <w:r w:rsidR="00343B7A" w:rsidRPr="00343B7A">
        <w:rPr>
          <w:rFonts w:ascii="Times New Roman" w:hAnsi="Times New Roman"/>
          <w:sz w:val="24"/>
          <w:szCs w:val="24"/>
          <w:u w:val="single"/>
        </w:rPr>
        <w:t xml:space="preserve">                   </w:t>
      </w:r>
      <w:r w:rsidRPr="00343B7A">
        <w:rPr>
          <w:rFonts w:ascii="Times New Roman" w:hAnsi="Times New Roman"/>
          <w:sz w:val="24"/>
          <w:szCs w:val="24"/>
          <w:u w:val="single"/>
        </w:rPr>
        <w:t xml:space="preserve"> z wykonawców w całości.</w:t>
      </w:r>
    </w:p>
    <w:p w14:paraId="47561C8E" w14:textId="77777777" w:rsidR="00343B7A" w:rsidRPr="00343B7A" w:rsidRDefault="00343B7A" w:rsidP="00343B7A">
      <w:pPr>
        <w:tabs>
          <w:tab w:val="left" w:pos="851"/>
        </w:tabs>
        <w:spacing w:after="0" w:line="240" w:lineRule="auto"/>
        <w:ind w:left="567"/>
        <w:rPr>
          <w:rFonts w:ascii="Times New Roman" w:hAnsi="Times New Roman"/>
          <w:sz w:val="24"/>
          <w:szCs w:val="24"/>
          <w:u w:val="single"/>
        </w:rPr>
      </w:pPr>
    </w:p>
    <w:p w14:paraId="19AC515A" w14:textId="6F511BA5" w:rsidR="00F941C7" w:rsidRPr="00343B7A" w:rsidRDefault="00F941C7" w:rsidP="00343B7A">
      <w:pPr>
        <w:pStyle w:val="Akapitzlist"/>
        <w:numPr>
          <w:ilvl w:val="0"/>
          <w:numId w:val="95"/>
        </w:numPr>
        <w:tabs>
          <w:tab w:val="left" w:pos="851"/>
        </w:tabs>
        <w:spacing w:after="0" w:line="240" w:lineRule="auto"/>
        <w:rPr>
          <w:rFonts w:ascii="Times New Roman" w:hAnsi="Times New Roman"/>
          <w:sz w:val="24"/>
          <w:szCs w:val="24"/>
        </w:rPr>
      </w:pPr>
      <w:r w:rsidRPr="00343B7A">
        <w:rPr>
          <w:rFonts w:ascii="Times New Roman" w:hAnsi="Times New Roman"/>
          <w:sz w:val="24"/>
          <w:szCs w:val="24"/>
        </w:rPr>
        <w:t>zdolności technicznej lub zawodowej:</w:t>
      </w:r>
    </w:p>
    <w:p w14:paraId="02B99AED" w14:textId="77777777" w:rsidR="00F941C7" w:rsidRPr="00F941C7" w:rsidRDefault="00F941C7" w:rsidP="00343B7A">
      <w:pPr>
        <w:tabs>
          <w:tab w:val="left" w:pos="851"/>
        </w:tabs>
        <w:spacing w:after="0" w:line="240" w:lineRule="auto"/>
        <w:ind w:left="567"/>
        <w:rPr>
          <w:rFonts w:ascii="Times New Roman" w:hAnsi="Times New Roman"/>
          <w:sz w:val="24"/>
          <w:szCs w:val="24"/>
        </w:rPr>
      </w:pPr>
      <w:r w:rsidRPr="00F941C7">
        <w:rPr>
          <w:rFonts w:ascii="Times New Roman" w:hAnsi="Times New Roman"/>
          <w:sz w:val="24"/>
          <w:szCs w:val="24"/>
        </w:rPr>
        <w:t xml:space="preserve">Minimalny poziom zdolności: </w:t>
      </w:r>
    </w:p>
    <w:p w14:paraId="2579368A" w14:textId="77777777" w:rsidR="00F941C7" w:rsidRPr="00F941C7" w:rsidRDefault="00F941C7" w:rsidP="00343B7A">
      <w:pPr>
        <w:tabs>
          <w:tab w:val="left" w:pos="851"/>
        </w:tabs>
        <w:spacing w:after="0" w:line="240" w:lineRule="auto"/>
        <w:ind w:left="567"/>
        <w:rPr>
          <w:rFonts w:ascii="Times New Roman" w:hAnsi="Times New Roman"/>
          <w:sz w:val="24"/>
          <w:szCs w:val="24"/>
        </w:rPr>
      </w:pPr>
      <w:r w:rsidRPr="00F941C7">
        <w:rPr>
          <w:rFonts w:ascii="Times New Roman" w:hAnsi="Times New Roman"/>
          <w:sz w:val="24"/>
          <w:szCs w:val="24"/>
        </w:rPr>
        <w:t>-</w:t>
      </w:r>
      <w:r w:rsidRPr="00F941C7">
        <w:rPr>
          <w:rFonts w:ascii="Times New Roman" w:hAnsi="Times New Roman"/>
          <w:sz w:val="24"/>
          <w:szCs w:val="24"/>
        </w:rPr>
        <w:tab/>
        <w:t>zamawiający uzna, że wykonawca posiada wymagane zdolności techniczne i/lub zawodowe zapewniające należyte wykonanie zamówienia, jeżeli wykonawca wykaże, że:</w:t>
      </w:r>
    </w:p>
    <w:p w14:paraId="46679D95" w14:textId="0AA66B8D" w:rsidR="00B416E2" w:rsidRDefault="00F941C7" w:rsidP="00343B7A">
      <w:pPr>
        <w:tabs>
          <w:tab w:val="left" w:pos="851"/>
        </w:tabs>
        <w:spacing w:after="0" w:line="240" w:lineRule="auto"/>
        <w:ind w:left="1134" w:hanging="425"/>
        <w:rPr>
          <w:rFonts w:ascii="Times New Roman" w:hAnsi="Times New Roman"/>
          <w:sz w:val="24"/>
          <w:szCs w:val="24"/>
        </w:rPr>
      </w:pPr>
      <w:r w:rsidRPr="00F941C7">
        <w:rPr>
          <w:rFonts w:ascii="Times New Roman" w:hAnsi="Times New Roman"/>
          <w:sz w:val="24"/>
          <w:szCs w:val="24"/>
        </w:rPr>
        <w:tab/>
      </w:r>
      <w:r w:rsidR="00343B7A">
        <w:rPr>
          <w:rFonts w:ascii="Times New Roman" w:hAnsi="Times New Roman"/>
          <w:sz w:val="24"/>
          <w:szCs w:val="24"/>
        </w:rPr>
        <w:t xml:space="preserve">a) </w:t>
      </w:r>
      <w:r w:rsidRPr="00F941C7">
        <w:rPr>
          <w:rFonts w:ascii="Times New Roman" w:hAnsi="Times New Roman"/>
          <w:sz w:val="24"/>
          <w:szCs w:val="24"/>
        </w:rPr>
        <w:t>wykonał należycie w okresie ostatnich trzech lat przed upływem terminu składania ofert, a jeżeli okres prowadzenia działalności jest krótszy – w tym okresie, co najmniej dwa zadania</w:t>
      </w:r>
      <w:r w:rsidR="00BE0671">
        <w:rPr>
          <w:rFonts w:ascii="Times New Roman" w:hAnsi="Times New Roman"/>
          <w:sz w:val="24"/>
          <w:szCs w:val="24"/>
        </w:rPr>
        <w:t>,</w:t>
      </w:r>
      <w:r w:rsidRPr="00F941C7">
        <w:rPr>
          <w:rFonts w:ascii="Times New Roman" w:hAnsi="Times New Roman"/>
          <w:sz w:val="24"/>
          <w:szCs w:val="24"/>
        </w:rPr>
        <w:t xml:space="preserve"> polegające na opracowaniu </w:t>
      </w:r>
      <w:proofErr w:type="spellStart"/>
      <w:r w:rsidR="00B416E2">
        <w:rPr>
          <w:rFonts w:ascii="Times New Roman" w:hAnsi="Times New Roman"/>
          <w:sz w:val="24"/>
          <w:szCs w:val="24"/>
        </w:rPr>
        <w:t>m</w:t>
      </w:r>
      <w:r w:rsidRPr="00F941C7">
        <w:rPr>
          <w:rFonts w:ascii="Times New Roman" w:hAnsi="Times New Roman"/>
          <w:sz w:val="24"/>
          <w:szCs w:val="24"/>
        </w:rPr>
        <w:t>asterplanu</w:t>
      </w:r>
      <w:proofErr w:type="spellEnd"/>
      <w:r w:rsidRPr="00F941C7">
        <w:rPr>
          <w:rFonts w:ascii="Times New Roman" w:hAnsi="Times New Roman"/>
          <w:sz w:val="24"/>
          <w:szCs w:val="24"/>
        </w:rPr>
        <w:t xml:space="preserve"> oświetlenia dla miejscowości pow</w:t>
      </w:r>
      <w:r w:rsidR="00B416E2">
        <w:rPr>
          <w:rFonts w:ascii="Times New Roman" w:hAnsi="Times New Roman"/>
          <w:sz w:val="24"/>
          <w:szCs w:val="24"/>
        </w:rPr>
        <w:t>yżej</w:t>
      </w:r>
      <w:r w:rsidRPr="00F941C7">
        <w:rPr>
          <w:rFonts w:ascii="Times New Roman" w:hAnsi="Times New Roman"/>
          <w:sz w:val="24"/>
          <w:szCs w:val="24"/>
        </w:rPr>
        <w:t xml:space="preserve"> 25.000 mieszkańców</w:t>
      </w:r>
      <w:r w:rsidR="00B416E2">
        <w:rPr>
          <w:rFonts w:ascii="Times New Roman" w:hAnsi="Times New Roman"/>
          <w:sz w:val="24"/>
          <w:szCs w:val="24"/>
        </w:rPr>
        <w:t xml:space="preserve"> każde. </w:t>
      </w:r>
      <w:r w:rsidRPr="00F941C7">
        <w:rPr>
          <w:rFonts w:ascii="Times New Roman" w:hAnsi="Times New Roman"/>
          <w:sz w:val="24"/>
          <w:szCs w:val="24"/>
        </w:rPr>
        <w:t xml:space="preserve"> </w:t>
      </w:r>
    </w:p>
    <w:p w14:paraId="0D7368F0" w14:textId="77777777" w:rsidR="00B416E2" w:rsidRDefault="00B416E2" w:rsidP="00B416E2">
      <w:pPr>
        <w:tabs>
          <w:tab w:val="left" w:pos="851"/>
        </w:tabs>
        <w:spacing w:after="0" w:line="240" w:lineRule="auto"/>
        <w:ind w:left="709"/>
        <w:rPr>
          <w:rFonts w:ascii="Times New Roman" w:hAnsi="Times New Roman"/>
          <w:sz w:val="24"/>
          <w:szCs w:val="24"/>
        </w:rPr>
      </w:pPr>
    </w:p>
    <w:p w14:paraId="362E07B4" w14:textId="454124F9" w:rsidR="00F941C7" w:rsidRDefault="00B416E2" w:rsidP="00B416E2">
      <w:pPr>
        <w:tabs>
          <w:tab w:val="left" w:pos="851"/>
        </w:tabs>
        <w:spacing w:after="0" w:line="240" w:lineRule="auto"/>
        <w:ind w:left="709"/>
        <w:rPr>
          <w:rFonts w:ascii="Times New Roman" w:hAnsi="Times New Roman"/>
          <w:sz w:val="24"/>
          <w:szCs w:val="24"/>
        </w:rPr>
      </w:pPr>
      <w:r>
        <w:rPr>
          <w:rFonts w:ascii="Times New Roman" w:hAnsi="Times New Roman"/>
          <w:sz w:val="24"/>
          <w:szCs w:val="24"/>
        </w:rPr>
        <w:t>N</w:t>
      </w:r>
      <w:r w:rsidR="00616391">
        <w:rPr>
          <w:rFonts w:ascii="Times New Roman" w:hAnsi="Times New Roman"/>
          <w:sz w:val="24"/>
          <w:szCs w:val="24"/>
        </w:rPr>
        <w:t xml:space="preserve">ależyta </w:t>
      </w:r>
      <w:r w:rsidR="00616391" w:rsidRPr="00F941C7">
        <w:rPr>
          <w:rFonts w:ascii="Times New Roman" w:hAnsi="Times New Roman"/>
          <w:sz w:val="24"/>
          <w:szCs w:val="24"/>
        </w:rPr>
        <w:t>realizacja</w:t>
      </w:r>
      <w:r>
        <w:rPr>
          <w:rFonts w:ascii="Times New Roman" w:hAnsi="Times New Roman"/>
          <w:sz w:val="24"/>
          <w:szCs w:val="24"/>
        </w:rPr>
        <w:t xml:space="preserve"> każdego z zadań powinna zostać</w:t>
      </w:r>
      <w:r w:rsidR="00F941C7" w:rsidRPr="00F941C7">
        <w:rPr>
          <w:rFonts w:ascii="Times New Roman" w:hAnsi="Times New Roman"/>
          <w:sz w:val="24"/>
          <w:szCs w:val="24"/>
        </w:rPr>
        <w:t xml:space="preserve"> potwierdzona dokumentami wystawionymi przez zamawiających.</w:t>
      </w:r>
    </w:p>
    <w:p w14:paraId="76B01323" w14:textId="77777777" w:rsidR="00B416E2" w:rsidRPr="00F941C7" w:rsidRDefault="00B416E2" w:rsidP="00C35E24">
      <w:pPr>
        <w:tabs>
          <w:tab w:val="left" w:pos="851"/>
        </w:tabs>
        <w:spacing w:after="0" w:line="240" w:lineRule="auto"/>
        <w:ind w:left="709"/>
        <w:rPr>
          <w:rFonts w:ascii="Times New Roman" w:hAnsi="Times New Roman"/>
          <w:sz w:val="24"/>
          <w:szCs w:val="24"/>
        </w:rPr>
      </w:pPr>
    </w:p>
    <w:p w14:paraId="1EEA5E62" w14:textId="4723ABBB" w:rsidR="00F941C7" w:rsidRDefault="00F941C7" w:rsidP="00343B7A">
      <w:pPr>
        <w:tabs>
          <w:tab w:val="left" w:pos="851"/>
        </w:tabs>
        <w:spacing w:after="0" w:line="240" w:lineRule="auto"/>
        <w:ind w:left="567"/>
        <w:rPr>
          <w:rFonts w:ascii="Times New Roman" w:hAnsi="Times New Roman"/>
          <w:sz w:val="24"/>
          <w:szCs w:val="24"/>
          <w:u w:val="single"/>
        </w:rPr>
      </w:pPr>
      <w:r w:rsidRPr="00343B7A">
        <w:rPr>
          <w:rFonts w:ascii="Times New Roman" w:hAnsi="Times New Roman"/>
          <w:sz w:val="24"/>
          <w:szCs w:val="24"/>
          <w:u w:val="single"/>
        </w:rPr>
        <w:t xml:space="preserve">W przypadku składania oferty wspólnej ww. warunek </w:t>
      </w:r>
      <w:r w:rsidR="00C37F2C">
        <w:rPr>
          <w:rFonts w:ascii="Times New Roman" w:hAnsi="Times New Roman"/>
          <w:sz w:val="24"/>
          <w:szCs w:val="24"/>
          <w:u w:val="single"/>
        </w:rPr>
        <w:t>musi spełniać co najmniej jeden</w:t>
      </w:r>
      <w:r w:rsidR="00C37F2C">
        <w:rPr>
          <w:rFonts w:ascii="Times New Roman" w:hAnsi="Times New Roman"/>
          <w:sz w:val="24"/>
          <w:szCs w:val="24"/>
          <w:u w:val="single"/>
        </w:rPr>
        <w:br/>
      </w:r>
      <w:r w:rsidRPr="00343B7A">
        <w:rPr>
          <w:rFonts w:ascii="Times New Roman" w:hAnsi="Times New Roman"/>
          <w:sz w:val="24"/>
          <w:szCs w:val="24"/>
          <w:u w:val="single"/>
        </w:rPr>
        <w:t>z wykonawców w całości.</w:t>
      </w:r>
      <w:r w:rsidR="00616391">
        <w:rPr>
          <w:rFonts w:ascii="Times New Roman" w:hAnsi="Times New Roman"/>
          <w:sz w:val="24"/>
          <w:szCs w:val="24"/>
          <w:u w:val="single"/>
        </w:rPr>
        <w:t xml:space="preserve"> </w:t>
      </w:r>
    </w:p>
    <w:p w14:paraId="3C216536" w14:textId="77777777" w:rsidR="00343B7A" w:rsidRPr="00343B7A" w:rsidRDefault="00343B7A" w:rsidP="00343B7A">
      <w:pPr>
        <w:tabs>
          <w:tab w:val="left" w:pos="851"/>
        </w:tabs>
        <w:spacing w:after="0" w:line="240" w:lineRule="auto"/>
        <w:ind w:left="567"/>
        <w:rPr>
          <w:rFonts w:ascii="Times New Roman" w:hAnsi="Times New Roman"/>
          <w:sz w:val="24"/>
          <w:szCs w:val="24"/>
          <w:u w:val="single"/>
        </w:rPr>
      </w:pPr>
    </w:p>
    <w:p w14:paraId="6929203D" w14:textId="77777777" w:rsidR="00827C8E" w:rsidRDefault="00F941C7" w:rsidP="00343B7A">
      <w:pPr>
        <w:pStyle w:val="Akapitzlist"/>
        <w:numPr>
          <w:ilvl w:val="0"/>
          <w:numId w:val="94"/>
        </w:numPr>
        <w:tabs>
          <w:tab w:val="left" w:pos="851"/>
        </w:tabs>
        <w:spacing w:after="0" w:line="240" w:lineRule="auto"/>
        <w:rPr>
          <w:rFonts w:ascii="Times New Roman" w:hAnsi="Times New Roman"/>
          <w:sz w:val="24"/>
          <w:szCs w:val="24"/>
        </w:rPr>
      </w:pPr>
      <w:r w:rsidRPr="00343B7A">
        <w:rPr>
          <w:rFonts w:ascii="Times New Roman" w:hAnsi="Times New Roman"/>
          <w:sz w:val="24"/>
          <w:szCs w:val="24"/>
        </w:rPr>
        <w:t>dysponuje osobami zdolnymi do realizacji zamówienia – w tym</w:t>
      </w:r>
      <w:r w:rsidR="00827C8E">
        <w:rPr>
          <w:rFonts w:ascii="Times New Roman" w:hAnsi="Times New Roman"/>
          <w:sz w:val="24"/>
          <w:szCs w:val="24"/>
        </w:rPr>
        <w:t>:</w:t>
      </w:r>
    </w:p>
    <w:p w14:paraId="7E391587" w14:textId="16CB215B" w:rsidR="00827C8E" w:rsidRDefault="00827C8E" w:rsidP="00827C8E">
      <w:pPr>
        <w:pStyle w:val="Akapitzlist"/>
        <w:tabs>
          <w:tab w:val="left" w:pos="851"/>
        </w:tabs>
        <w:spacing w:after="0" w:line="240" w:lineRule="auto"/>
        <w:ind w:left="1211"/>
        <w:rPr>
          <w:rFonts w:ascii="Times New Roman" w:hAnsi="Times New Roman"/>
          <w:sz w:val="24"/>
          <w:szCs w:val="24"/>
        </w:rPr>
      </w:pPr>
      <w:r>
        <w:rPr>
          <w:rFonts w:ascii="Times New Roman" w:hAnsi="Times New Roman"/>
          <w:sz w:val="24"/>
          <w:szCs w:val="24"/>
        </w:rPr>
        <w:t xml:space="preserve">- </w:t>
      </w:r>
      <w:r w:rsidR="00F941C7" w:rsidRPr="00343B7A">
        <w:rPr>
          <w:rFonts w:ascii="Times New Roman" w:hAnsi="Times New Roman"/>
          <w:sz w:val="24"/>
          <w:szCs w:val="24"/>
        </w:rPr>
        <w:t>co najmniej jedną osobą posiadającą kwalifikacje</w:t>
      </w:r>
      <w:r>
        <w:rPr>
          <w:rFonts w:ascii="Times New Roman" w:hAnsi="Times New Roman"/>
          <w:sz w:val="24"/>
          <w:szCs w:val="24"/>
        </w:rPr>
        <w:t xml:space="preserve"> </w:t>
      </w:r>
      <w:r w:rsidRPr="00343B7A">
        <w:rPr>
          <w:rFonts w:ascii="Times New Roman" w:hAnsi="Times New Roman"/>
          <w:sz w:val="24"/>
          <w:szCs w:val="24"/>
        </w:rPr>
        <w:t>mgr</w:t>
      </w:r>
      <w:r>
        <w:rPr>
          <w:rFonts w:ascii="Times New Roman" w:hAnsi="Times New Roman"/>
          <w:sz w:val="24"/>
          <w:szCs w:val="24"/>
        </w:rPr>
        <w:t>.</w:t>
      </w:r>
      <w:r w:rsidRPr="00343B7A">
        <w:rPr>
          <w:rFonts w:ascii="Times New Roman" w:hAnsi="Times New Roman"/>
          <w:sz w:val="24"/>
          <w:szCs w:val="24"/>
        </w:rPr>
        <w:t xml:space="preserve"> inż. </w:t>
      </w:r>
      <w:r w:rsidR="00F941C7" w:rsidRPr="00343B7A">
        <w:rPr>
          <w:rFonts w:ascii="Times New Roman" w:hAnsi="Times New Roman"/>
          <w:sz w:val="24"/>
          <w:szCs w:val="24"/>
        </w:rPr>
        <w:t>architekta krajobrazu oraz</w:t>
      </w:r>
    </w:p>
    <w:p w14:paraId="7CC02513" w14:textId="030539BB" w:rsidR="0093048E" w:rsidRPr="0093048E" w:rsidRDefault="00827C8E" w:rsidP="0093048E">
      <w:pPr>
        <w:pStyle w:val="Akapitzlist"/>
        <w:tabs>
          <w:tab w:val="left" w:pos="851"/>
        </w:tabs>
        <w:spacing w:after="0" w:line="240" w:lineRule="auto"/>
        <w:ind w:left="1211"/>
        <w:rPr>
          <w:rFonts w:ascii="Times New Roman" w:hAnsi="Times New Roman"/>
          <w:sz w:val="24"/>
          <w:szCs w:val="24"/>
        </w:rPr>
      </w:pPr>
      <w:r>
        <w:rPr>
          <w:rFonts w:ascii="Times New Roman" w:hAnsi="Times New Roman"/>
          <w:sz w:val="24"/>
          <w:szCs w:val="24"/>
        </w:rPr>
        <w:t>-</w:t>
      </w:r>
      <w:r w:rsidR="00F941C7" w:rsidRPr="00343B7A">
        <w:rPr>
          <w:rFonts w:ascii="Times New Roman" w:hAnsi="Times New Roman"/>
          <w:sz w:val="24"/>
          <w:szCs w:val="24"/>
        </w:rPr>
        <w:t xml:space="preserve"> co najmniej jedną  osobą posiadającą  u</w:t>
      </w:r>
      <w:r w:rsidR="00C37F2C">
        <w:rPr>
          <w:rFonts w:ascii="Times New Roman" w:hAnsi="Times New Roman"/>
          <w:sz w:val="24"/>
          <w:szCs w:val="24"/>
        </w:rPr>
        <w:t>prawnienia budowlane projektowe</w:t>
      </w:r>
      <w:r w:rsidR="00C37F2C">
        <w:rPr>
          <w:rFonts w:ascii="Times New Roman" w:hAnsi="Times New Roman"/>
          <w:sz w:val="24"/>
          <w:szCs w:val="24"/>
        </w:rPr>
        <w:br/>
      </w:r>
      <w:r w:rsidR="00F941C7" w:rsidRPr="00343B7A">
        <w:rPr>
          <w:rFonts w:ascii="Times New Roman" w:hAnsi="Times New Roman"/>
          <w:sz w:val="24"/>
          <w:szCs w:val="24"/>
        </w:rPr>
        <w:t>w specjalności instalacyjnej w zakresie sieci, instalacji i urządzeń elektrycznych</w:t>
      </w:r>
      <w:r w:rsidR="00C37F2C">
        <w:rPr>
          <w:rFonts w:ascii="Times New Roman" w:hAnsi="Times New Roman"/>
          <w:sz w:val="24"/>
          <w:szCs w:val="24"/>
        </w:rPr>
        <w:br/>
      </w:r>
      <w:r w:rsidR="00BE0671">
        <w:rPr>
          <w:rFonts w:ascii="Times New Roman" w:hAnsi="Times New Roman"/>
          <w:sz w:val="24"/>
          <w:szCs w:val="24"/>
        </w:rPr>
        <w:t>i elektroenergetycznych</w:t>
      </w:r>
      <w:r w:rsidR="00F941C7" w:rsidRPr="00343B7A">
        <w:rPr>
          <w:rFonts w:ascii="Times New Roman" w:hAnsi="Times New Roman"/>
          <w:sz w:val="24"/>
          <w:szCs w:val="24"/>
        </w:rPr>
        <w:t xml:space="preserve"> bez ograniczeń lub odpowiadające im uprawnienia wydane na podstawie wcześniej obowiązujących przepisów lub uprawnienia uznane na podstawie ustawy z dnia 22.12.2015 r. o zasadach uznawania kwalifikacji </w:t>
      </w:r>
      <w:r w:rsidR="00F941C7" w:rsidRPr="00343B7A">
        <w:rPr>
          <w:rFonts w:ascii="Times New Roman" w:hAnsi="Times New Roman"/>
          <w:sz w:val="24"/>
          <w:szCs w:val="24"/>
        </w:rPr>
        <w:lastRenderedPageBreak/>
        <w:t>zawodowych nabytych w państwach członkowskich Unii E</w:t>
      </w:r>
      <w:r w:rsidR="00C37F2C">
        <w:rPr>
          <w:rFonts w:ascii="Times New Roman" w:hAnsi="Times New Roman"/>
          <w:sz w:val="24"/>
          <w:szCs w:val="24"/>
        </w:rPr>
        <w:t>uropejskiej (Dz. U.</w:t>
      </w:r>
      <w:r w:rsidR="00C37F2C">
        <w:rPr>
          <w:rFonts w:ascii="Times New Roman" w:hAnsi="Times New Roman"/>
          <w:sz w:val="24"/>
          <w:szCs w:val="24"/>
        </w:rPr>
        <w:br/>
      </w:r>
      <w:r w:rsidR="00F941C7" w:rsidRPr="00343B7A">
        <w:rPr>
          <w:rFonts w:ascii="Times New Roman" w:hAnsi="Times New Roman"/>
          <w:sz w:val="24"/>
          <w:szCs w:val="24"/>
        </w:rPr>
        <w:t>z 2020 r. poz. 220 ze zm.).</w:t>
      </w:r>
    </w:p>
    <w:p w14:paraId="337BBC74" w14:textId="77777777" w:rsidR="0093048E" w:rsidRPr="00343B7A" w:rsidRDefault="0093048E" w:rsidP="004D2FFF">
      <w:pPr>
        <w:pStyle w:val="Akapitzlist"/>
        <w:tabs>
          <w:tab w:val="left" w:pos="851"/>
        </w:tabs>
        <w:spacing w:after="0" w:line="240" w:lineRule="auto"/>
        <w:ind w:left="1211"/>
        <w:rPr>
          <w:rFonts w:ascii="Times New Roman" w:hAnsi="Times New Roman"/>
          <w:sz w:val="24"/>
          <w:szCs w:val="24"/>
        </w:rPr>
      </w:pPr>
    </w:p>
    <w:p w14:paraId="74FBEBFA" w14:textId="67C40F39" w:rsidR="00F941C7" w:rsidRDefault="00F941C7" w:rsidP="00343B7A">
      <w:pPr>
        <w:tabs>
          <w:tab w:val="left" w:pos="851"/>
        </w:tabs>
        <w:spacing w:after="0" w:line="240" w:lineRule="auto"/>
        <w:ind w:left="567"/>
        <w:rPr>
          <w:rFonts w:ascii="Times New Roman" w:hAnsi="Times New Roman"/>
          <w:sz w:val="24"/>
          <w:szCs w:val="24"/>
          <w:u w:val="single"/>
        </w:rPr>
      </w:pPr>
      <w:r w:rsidRPr="00343B7A">
        <w:rPr>
          <w:rFonts w:ascii="Times New Roman" w:hAnsi="Times New Roman"/>
          <w:sz w:val="24"/>
          <w:szCs w:val="24"/>
          <w:u w:val="single"/>
        </w:rPr>
        <w:t>W przypadku składania oferty wspólnej ww. warunek wykonawcy mogą spełniać łącznie.</w:t>
      </w:r>
    </w:p>
    <w:p w14:paraId="6788EA47" w14:textId="77777777" w:rsidR="00343B7A" w:rsidRPr="00343B7A" w:rsidRDefault="00343B7A" w:rsidP="00343B7A">
      <w:pPr>
        <w:tabs>
          <w:tab w:val="left" w:pos="851"/>
        </w:tabs>
        <w:spacing w:after="0" w:line="240" w:lineRule="auto"/>
        <w:ind w:left="567"/>
        <w:rPr>
          <w:rFonts w:ascii="Times New Roman" w:hAnsi="Times New Roman"/>
          <w:sz w:val="24"/>
          <w:szCs w:val="24"/>
          <w:u w:val="single"/>
        </w:rPr>
      </w:pPr>
    </w:p>
    <w:p w14:paraId="7F98CB28" w14:textId="77777777" w:rsidR="00F941C7" w:rsidRPr="00F941C7" w:rsidRDefault="00F941C7" w:rsidP="00343B7A">
      <w:pPr>
        <w:tabs>
          <w:tab w:val="left" w:pos="851"/>
        </w:tabs>
        <w:spacing w:after="0" w:line="240" w:lineRule="auto"/>
        <w:ind w:left="567"/>
        <w:rPr>
          <w:rFonts w:ascii="Times New Roman" w:hAnsi="Times New Roman"/>
          <w:sz w:val="24"/>
          <w:szCs w:val="24"/>
        </w:rPr>
      </w:pPr>
      <w:r w:rsidRPr="00F941C7">
        <w:rPr>
          <w:rFonts w:ascii="Times New Roman" w:hAnsi="Times New Roman"/>
          <w:sz w:val="24"/>
          <w:szCs w:val="24"/>
        </w:rPr>
        <w:t>Wszystkie osoby pełniące funkcje w budownictwie muszą wykazać się aktualną przynależnością do właściwej Izby Samorządu Zawodowego przez cały okres pełnienia swojej funkcji.</w:t>
      </w:r>
    </w:p>
    <w:p w14:paraId="23B6A8C1" w14:textId="2EDA333A" w:rsidR="00F941C7" w:rsidRPr="00F941C7" w:rsidRDefault="00F941C7" w:rsidP="00343B7A">
      <w:pPr>
        <w:tabs>
          <w:tab w:val="left" w:pos="851"/>
        </w:tabs>
        <w:spacing w:after="0" w:line="240" w:lineRule="auto"/>
        <w:ind w:left="567"/>
        <w:rPr>
          <w:rFonts w:ascii="Times New Roman" w:hAnsi="Times New Roman"/>
          <w:sz w:val="24"/>
          <w:szCs w:val="24"/>
        </w:rPr>
      </w:pPr>
      <w:r w:rsidRPr="00F941C7">
        <w:rPr>
          <w:rFonts w:ascii="Times New Roman" w:hAnsi="Times New Roman"/>
          <w:sz w:val="24"/>
          <w:szCs w:val="24"/>
        </w:rPr>
        <w:t>Zamawiający wymaga od wykonawców wskazania w</w:t>
      </w:r>
      <w:r w:rsidR="00BE0671">
        <w:rPr>
          <w:rFonts w:ascii="Times New Roman" w:hAnsi="Times New Roman"/>
          <w:sz w:val="24"/>
          <w:szCs w:val="24"/>
        </w:rPr>
        <w:t xml:space="preserve"> Wykazie osób</w:t>
      </w:r>
      <w:r w:rsidRPr="00F941C7">
        <w:rPr>
          <w:rFonts w:ascii="Times New Roman" w:hAnsi="Times New Roman"/>
          <w:sz w:val="24"/>
          <w:szCs w:val="24"/>
        </w:rPr>
        <w:t xml:space="preserve"> imienia i nazwiska tej osoby skierowanej do realizacji zamówienia wraz z datą wydania uprawnień i zakresem uprawnień posiadanego zaświadczenia.</w:t>
      </w:r>
    </w:p>
    <w:p w14:paraId="219C23F9" w14:textId="6A623307" w:rsidR="00F941C7" w:rsidRDefault="00F941C7" w:rsidP="00C37F2C">
      <w:pPr>
        <w:tabs>
          <w:tab w:val="left" w:pos="851"/>
        </w:tabs>
        <w:spacing w:after="0" w:line="240" w:lineRule="auto"/>
        <w:ind w:left="567"/>
        <w:rPr>
          <w:rFonts w:ascii="Times New Roman" w:hAnsi="Times New Roman"/>
          <w:sz w:val="24"/>
          <w:szCs w:val="24"/>
        </w:rPr>
      </w:pPr>
      <w:r w:rsidRPr="00F941C7">
        <w:rPr>
          <w:rFonts w:ascii="Times New Roman" w:hAnsi="Times New Roman"/>
          <w:sz w:val="24"/>
          <w:szCs w:val="24"/>
        </w:rPr>
        <w:t>Przez uprawnienia należy rozumieć: uprawnienia budo</w:t>
      </w:r>
      <w:r w:rsidR="00C37F2C">
        <w:rPr>
          <w:rFonts w:ascii="Times New Roman" w:hAnsi="Times New Roman"/>
          <w:sz w:val="24"/>
          <w:szCs w:val="24"/>
        </w:rPr>
        <w:t>wlane, o których mowa w ustawie</w:t>
      </w:r>
      <w:r w:rsidR="00C37F2C">
        <w:rPr>
          <w:rFonts w:ascii="Times New Roman" w:hAnsi="Times New Roman"/>
          <w:sz w:val="24"/>
          <w:szCs w:val="24"/>
        </w:rPr>
        <w:br/>
      </w:r>
      <w:r w:rsidRPr="00F941C7">
        <w:rPr>
          <w:rFonts w:ascii="Times New Roman" w:hAnsi="Times New Roman"/>
          <w:sz w:val="24"/>
          <w:szCs w:val="24"/>
        </w:rPr>
        <w:t>z dnia 7.07.1994 r. Prawo budowlane (Dz. U. z 2020 r. poz. 1333 ze zm.) (rozdz. 2 Samodzielne funkcje techniczne w budownictwie) oraz w Rozporządzeniu Ministra Inwestycji i Rozwoju z dnia 29.04.2019 r. w sprawie przygotowania zawodowego do wykonywania samodzielnych funkcji technicznych w budownictwie (Dz. U z 2019 r. poz. 831) lub odpowiadające im ważne uprawnienia budowlane wydane na podstawie uprzednio obowiązujących przepisów prawa, albo uznan</w:t>
      </w:r>
      <w:r w:rsidR="00C37F2C">
        <w:rPr>
          <w:rFonts w:ascii="Times New Roman" w:hAnsi="Times New Roman"/>
          <w:sz w:val="24"/>
          <w:szCs w:val="24"/>
        </w:rPr>
        <w:t>e przez właściwy organ, zgodnie</w:t>
      </w:r>
      <w:r w:rsidR="00C37F2C">
        <w:rPr>
          <w:rFonts w:ascii="Times New Roman" w:hAnsi="Times New Roman"/>
          <w:sz w:val="24"/>
          <w:szCs w:val="24"/>
        </w:rPr>
        <w:br/>
      </w:r>
      <w:r w:rsidRPr="00F941C7">
        <w:rPr>
          <w:rFonts w:ascii="Times New Roman" w:hAnsi="Times New Roman"/>
          <w:sz w:val="24"/>
          <w:szCs w:val="24"/>
        </w:rPr>
        <w:t>z ustawą z dnia 22.12.2015 r. o zasadach uznawania k</w:t>
      </w:r>
      <w:r w:rsidR="00C37F2C">
        <w:rPr>
          <w:rFonts w:ascii="Times New Roman" w:hAnsi="Times New Roman"/>
          <w:sz w:val="24"/>
          <w:szCs w:val="24"/>
        </w:rPr>
        <w:t>walifikacji zawodowych nabytych</w:t>
      </w:r>
      <w:r w:rsidR="00C37F2C">
        <w:rPr>
          <w:rFonts w:ascii="Times New Roman" w:hAnsi="Times New Roman"/>
          <w:sz w:val="24"/>
          <w:szCs w:val="24"/>
        </w:rPr>
        <w:br/>
      </w:r>
      <w:r w:rsidRPr="00F941C7">
        <w:rPr>
          <w:rFonts w:ascii="Times New Roman" w:hAnsi="Times New Roman"/>
          <w:sz w:val="24"/>
          <w:szCs w:val="24"/>
        </w:rPr>
        <w:t>w państwach członkowskich Unii Europejskiej (Dz. U. z 2020 r. poz. 220 ze zm.).</w:t>
      </w:r>
    </w:p>
    <w:p w14:paraId="3ED4D904" w14:textId="19DFFD34" w:rsidR="008C1C75" w:rsidRPr="008A0337" w:rsidRDefault="008C1C75" w:rsidP="008A0337">
      <w:pPr>
        <w:tabs>
          <w:tab w:val="left" w:pos="851"/>
        </w:tabs>
        <w:spacing w:after="0" w:line="240" w:lineRule="auto"/>
        <w:rPr>
          <w:rFonts w:ascii="Times New Roman" w:hAnsi="Times New Roman"/>
          <w:sz w:val="24"/>
          <w:szCs w:val="24"/>
        </w:rPr>
      </w:pPr>
    </w:p>
    <w:p w14:paraId="069652DC" w14:textId="0FB714EC" w:rsidR="001870C7" w:rsidRPr="008D694A" w:rsidRDefault="001870C7" w:rsidP="008D694A">
      <w:pPr>
        <w:rPr>
          <w:rFonts w:ascii="Times New Roman" w:hAnsi="Times New Roman"/>
          <w:i/>
        </w:rPr>
      </w:pPr>
      <w:r w:rsidRPr="001870C7">
        <w:rPr>
          <w:rFonts w:ascii="Times New Roman" w:hAnsi="Times New Roman"/>
          <w:i/>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w:t>
      </w:r>
      <w:r w:rsidR="00C37F2C">
        <w:rPr>
          <w:rFonts w:ascii="Times New Roman" w:hAnsi="Times New Roman"/>
          <w:i/>
        </w:rPr>
        <w:t>e nie znajdującej się aktualnie</w:t>
      </w:r>
      <w:r w:rsidR="00C37F2C">
        <w:rPr>
          <w:rFonts w:ascii="Times New Roman" w:hAnsi="Times New Roman"/>
          <w:i/>
        </w:rPr>
        <w:br/>
      </w:r>
      <w:r w:rsidRPr="001870C7">
        <w:rPr>
          <w:rFonts w:ascii="Times New Roman" w:hAnsi="Times New Roman"/>
          <w:i/>
        </w:rPr>
        <w:t>w obrocie, Zamawiający dokona przeliczenia tych kwot na złotówki na podstawie ostatniego średniego miesięcznego kursu złotego w stosunku do tych walut, ujawnionego w Tabeli Kursów Narodowego Banku Polskiego.</w:t>
      </w:r>
    </w:p>
    <w:p w14:paraId="4FF584AF" w14:textId="77777777" w:rsidR="00DE67AD" w:rsidRPr="00372A94" w:rsidRDefault="00372A94" w:rsidP="00372A94">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2. </w:t>
      </w:r>
      <w:r w:rsidR="006B29BE" w:rsidRPr="00372A94">
        <w:rPr>
          <w:rFonts w:ascii="Times New Roman" w:hAnsi="Times New Roman"/>
          <w:sz w:val="24"/>
          <w:szCs w:val="24"/>
        </w:rPr>
        <w:t xml:space="preserve">Wykonawca, zgodnie z art. </w:t>
      </w:r>
      <w:r w:rsidR="00032514" w:rsidRPr="00372A94">
        <w:rPr>
          <w:rFonts w:ascii="Times New Roman" w:hAnsi="Times New Roman"/>
          <w:sz w:val="24"/>
          <w:szCs w:val="24"/>
        </w:rPr>
        <w:t>118 ustawy</w:t>
      </w:r>
      <w:r w:rsidR="006B29BE" w:rsidRPr="00372A94">
        <w:rPr>
          <w:rFonts w:ascii="Times New Roman" w:hAnsi="Times New Roman"/>
          <w:sz w:val="24"/>
          <w:szCs w:val="24"/>
        </w:rPr>
        <w:t xml:space="preserve"> Pzp może w celu potwierdzenia spełniana warunków udziału w postępowaniu polegać na zdolnościach technicznych lub zawodowych lub sytuacji finansowej lub ekonomicznej innych podmiotów</w:t>
      </w:r>
      <w:r w:rsidR="00375F59" w:rsidRPr="00372A94">
        <w:rPr>
          <w:rFonts w:ascii="Times New Roman" w:hAnsi="Times New Roman"/>
          <w:sz w:val="24"/>
          <w:szCs w:val="24"/>
        </w:rPr>
        <w:t xml:space="preserve"> udostępniających zasoby</w:t>
      </w:r>
      <w:r w:rsidR="006B29BE" w:rsidRPr="00372A94">
        <w:rPr>
          <w:rFonts w:ascii="Times New Roman" w:hAnsi="Times New Roman"/>
          <w:sz w:val="24"/>
          <w:szCs w:val="24"/>
        </w:rPr>
        <w:t>, niezależnie od charakteru prawnego łączących go z nim stosunków prawnych.</w:t>
      </w:r>
    </w:p>
    <w:p w14:paraId="18F00159" w14:textId="77777777" w:rsidR="006B29BE" w:rsidRPr="00372A94" w:rsidRDefault="00372A94" w:rsidP="00372A94">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 3. </w:t>
      </w:r>
      <w:r w:rsidR="006B29BE" w:rsidRPr="00372A94">
        <w:rPr>
          <w:rFonts w:ascii="Times New Roman" w:hAnsi="Times New Roman"/>
          <w:sz w:val="24"/>
          <w:szCs w:val="24"/>
        </w:rPr>
        <w:t xml:space="preserve">W celu oceny, czy wykonawca polegając na zdolnościach lub sytuacji innych podmiotów na zasadach określonych w art. </w:t>
      </w:r>
      <w:r w:rsidR="00375F59" w:rsidRPr="00372A94">
        <w:rPr>
          <w:rFonts w:ascii="Times New Roman" w:hAnsi="Times New Roman"/>
          <w:sz w:val="24"/>
          <w:szCs w:val="24"/>
        </w:rPr>
        <w:t>118</w:t>
      </w:r>
      <w:r w:rsidR="006B29BE" w:rsidRPr="00372A94">
        <w:rPr>
          <w:rFonts w:ascii="Times New Roman" w:hAnsi="Times New Roman"/>
          <w:sz w:val="24"/>
          <w:szCs w:val="24"/>
        </w:rPr>
        <w:t xml:space="preserve"> ustawy</w:t>
      </w:r>
      <w:r w:rsidR="00375F59" w:rsidRPr="00372A94">
        <w:rPr>
          <w:rFonts w:ascii="Times New Roman" w:hAnsi="Times New Roman"/>
          <w:sz w:val="24"/>
          <w:szCs w:val="24"/>
        </w:rPr>
        <w:t xml:space="preserve"> Pzp</w:t>
      </w:r>
      <w:r w:rsidR="006B29BE" w:rsidRPr="00372A94">
        <w:rPr>
          <w:rFonts w:ascii="Times New Roman" w:hAnsi="Times New Roman"/>
          <w:sz w:val="24"/>
          <w:szCs w:val="24"/>
        </w:rPr>
        <w:t xml:space="preserve">, będzie dysponował niezbędnymi zasobami </w:t>
      </w:r>
      <w:r w:rsidR="008A6750" w:rsidRPr="00372A94">
        <w:rPr>
          <w:rFonts w:ascii="Times New Roman" w:hAnsi="Times New Roman"/>
          <w:sz w:val="24"/>
          <w:szCs w:val="24"/>
        </w:rPr>
        <w:br/>
      </w:r>
      <w:r w:rsidR="006B29BE" w:rsidRPr="00372A94">
        <w:rPr>
          <w:rFonts w:ascii="Times New Roman" w:hAnsi="Times New Roman"/>
          <w:sz w:val="24"/>
          <w:szCs w:val="24"/>
        </w:rP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A7069A8" w14:textId="77777777" w:rsidR="006B29BE" w:rsidRPr="00F00549" w:rsidRDefault="006B29BE" w:rsidP="0053131B">
      <w:pPr>
        <w:pStyle w:val="Akapitzlist"/>
        <w:numPr>
          <w:ilvl w:val="0"/>
          <w:numId w:val="57"/>
        </w:numPr>
        <w:autoSpaceDE w:val="0"/>
        <w:autoSpaceDN w:val="0"/>
        <w:adjustRightInd w:val="0"/>
        <w:spacing w:after="120" w:line="240" w:lineRule="auto"/>
        <w:contextualSpacing w:val="0"/>
        <w:rPr>
          <w:rFonts w:ascii="Times New Roman" w:hAnsi="Times New Roman"/>
          <w:sz w:val="24"/>
          <w:szCs w:val="24"/>
        </w:rPr>
      </w:pPr>
      <w:r w:rsidRPr="00F00549">
        <w:rPr>
          <w:rFonts w:ascii="Times New Roman" w:hAnsi="Times New Roman"/>
          <w:sz w:val="24"/>
          <w:szCs w:val="24"/>
        </w:rPr>
        <w:t>zakres dostępnych wykonawcy zasobów podmiotu</w:t>
      </w:r>
      <w:r w:rsidR="00375F59" w:rsidRPr="00F00549">
        <w:rPr>
          <w:rFonts w:ascii="Times New Roman" w:hAnsi="Times New Roman"/>
          <w:sz w:val="24"/>
          <w:szCs w:val="24"/>
        </w:rPr>
        <w:t xml:space="preserve"> udostępniającego zasoby</w:t>
      </w:r>
      <w:r w:rsidRPr="00F00549">
        <w:rPr>
          <w:rFonts w:ascii="Times New Roman" w:hAnsi="Times New Roman"/>
          <w:sz w:val="24"/>
          <w:szCs w:val="24"/>
        </w:rPr>
        <w:t>;</w:t>
      </w:r>
    </w:p>
    <w:p w14:paraId="55921FF5" w14:textId="77777777" w:rsidR="006B29BE" w:rsidRPr="00F00549" w:rsidRDefault="00375F59" w:rsidP="0053131B">
      <w:pPr>
        <w:pStyle w:val="Akapitzlist"/>
        <w:numPr>
          <w:ilvl w:val="0"/>
          <w:numId w:val="57"/>
        </w:numPr>
        <w:autoSpaceDE w:val="0"/>
        <w:autoSpaceDN w:val="0"/>
        <w:adjustRightInd w:val="0"/>
        <w:spacing w:after="120" w:line="240" w:lineRule="auto"/>
        <w:contextualSpacing w:val="0"/>
        <w:rPr>
          <w:rFonts w:ascii="Times New Roman" w:hAnsi="Times New Roman"/>
          <w:sz w:val="24"/>
          <w:szCs w:val="24"/>
        </w:rPr>
      </w:pPr>
      <w:r w:rsidRPr="00F00549">
        <w:rPr>
          <w:rFonts w:ascii="Times New Roman" w:hAnsi="Times New Roman"/>
          <w:sz w:val="24"/>
          <w:szCs w:val="24"/>
          <w:shd w:val="clear" w:color="auto" w:fill="FFFFFF"/>
        </w:rPr>
        <w:t>sposób i okres udostępnienia wykonawcy i wykorzystania przez niego zasobów podmiotu udostępniającego te zasoby przy wykonywaniu zamówienia</w:t>
      </w:r>
      <w:r w:rsidR="006B29BE" w:rsidRPr="00F00549">
        <w:rPr>
          <w:rFonts w:ascii="Times New Roman" w:hAnsi="Times New Roman"/>
          <w:sz w:val="24"/>
          <w:szCs w:val="24"/>
        </w:rPr>
        <w:t>;</w:t>
      </w:r>
    </w:p>
    <w:p w14:paraId="61E0D03F" w14:textId="77777777" w:rsidR="00375F59" w:rsidRPr="00D70178" w:rsidRDefault="00375F59" w:rsidP="0053131B">
      <w:pPr>
        <w:pStyle w:val="Akapitzlist"/>
        <w:numPr>
          <w:ilvl w:val="0"/>
          <w:numId w:val="57"/>
        </w:numPr>
        <w:autoSpaceDE w:val="0"/>
        <w:autoSpaceDN w:val="0"/>
        <w:adjustRightInd w:val="0"/>
        <w:spacing w:after="120" w:line="240" w:lineRule="auto"/>
        <w:contextualSpacing w:val="0"/>
        <w:rPr>
          <w:rFonts w:ascii="Times New Roman" w:hAnsi="Times New Roman"/>
          <w:sz w:val="24"/>
          <w:szCs w:val="24"/>
        </w:rPr>
      </w:pPr>
      <w:r w:rsidRPr="00F00549">
        <w:rPr>
          <w:rFonts w:ascii="Times New Roman" w:hAnsi="Times New Roman"/>
          <w:sz w:val="24"/>
          <w:szCs w:val="24"/>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F00549">
        <w:rPr>
          <w:rFonts w:ascii="Times New Roman" w:hAnsi="Times New Roman"/>
          <w:sz w:val="24"/>
          <w:szCs w:val="24"/>
          <w:shd w:val="clear" w:color="auto" w:fill="FFFFFF"/>
        </w:rPr>
        <w:t xml:space="preserve"> (wzór zobowiązania</w:t>
      </w:r>
      <w:r w:rsidR="0074407F" w:rsidRPr="00F00549">
        <w:rPr>
          <w:rFonts w:ascii="Times New Roman" w:hAnsi="Times New Roman"/>
          <w:sz w:val="24"/>
          <w:szCs w:val="24"/>
          <w:shd w:val="clear" w:color="auto" w:fill="FFFFFF"/>
        </w:rPr>
        <w:t xml:space="preserve"> do udostępnienia zasobów </w:t>
      </w:r>
      <w:r w:rsidR="006B186B" w:rsidRPr="00F00549">
        <w:rPr>
          <w:rFonts w:ascii="Times New Roman" w:hAnsi="Times New Roman"/>
          <w:sz w:val="24"/>
          <w:szCs w:val="24"/>
          <w:shd w:val="clear" w:color="auto" w:fill="FFFFFF"/>
        </w:rPr>
        <w:t xml:space="preserve">stanowi </w:t>
      </w:r>
      <w:r w:rsidR="006B186B" w:rsidRPr="00D70178">
        <w:rPr>
          <w:rFonts w:ascii="Times New Roman" w:hAnsi="Times New Roman"/>
          <w:b/>
          <w:bCs/>
          <w:sz w:val="24"/>
          <w:szCs w:val="24"/>
          <w:shd w:val="clear" w:color="auto" w:fill="FFFFFF"/>
        </w:rPr>
        <w:t>załącznik nr</w:t>
      </w:r>
      <w:r w:rsidR="0074407F" w:rsidRPr="00D70178">
        <w:rPr>
          <w:rFonts w:ascii="Times New Roman" w:hAnsi="Times New Roman"/>
          <w:b/>
          <w:bCs/>
          <w:sz w:val="24"/>
          <w:szCs w:val="24"/>
          <w:shd w:val="clear" w:color="auto" w:fill="FFFFFF"/>
        </w:rPr>
        <w:t xml:space="preserve"> 5</w:t>
      </w:r>
      <w:r w:rsidR="006B186B" w:rsidRPr="00D70178">
        <w:rPr>
          <w:rFonts w:ascii="Times New Roman" w:hAnsi="Times New Roman"/>
          <w:b/>
          <w:bCs/>
          <w:sz w:val="24"/>
          <w:szCs w:val="24"/>
          <w:shd w:val="clear" w:color="auto" w:fill="FFFFFF"/>
        </w:rPr>
        <w:t xml:space="preserve"> do SWZ</w:t>
      </w:r>
      <w:r w:rsidR="006B186B" w:rsidRPr="00F00549">
        <w:rPr>
          <w:rFonts w:ascii="Times New Roman" w:hAnsi="Times New Roman"/>
          <w:sz w:val="24"/>
          <w:szCs w:val="24"/>
          <w:shd w:val="clear" w:color="auto" w:fill="FFFFFF"/>
        </w:rPr>
        <w:t xml:space="preserve">). </w:t>
      </w:r>
    </w:p>
    <w:p w14:paraId="0761A769" w14:textId="5D8EC956" w:rsidR="00BE0671" w:rsidRPr="00BE0671" w:rsidRDefault="00CA12CB" w:rsidP="00BE067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CA12CB">
        <w:rPr>
          <w:rFonts w:ascii="Times New Roman" w:hAnsi="Times New Roman"/>
          <w:sz w:val="24"/>
          <w:szCs w:val="24"/>
        </w:rPr>
        <w:t xml:space="preserve"> </w:t>
      </w:r>
      <w:r w:rsidR="00DE67AD" w:rsidRPr="00CA12CB">
        <w:rPr>
          <w:rFonts w:ascii="Times New Roman" w:hAnsi="Times New Roman"/>
          <w:sz w:val="24"/>
          <w:szCs w:val="24"/>
        </w:rPr>
        <w:t>W odniesieniu do warunków dotyczących wykształcenia, kwalifikacji zawodowych lub doświadczenia, wykonawca może polegać na zdolnościach podmiotów</w:t>
      </w:r>
      <w:r w:rsidR="009B57D5" w:rsidRPr="00CA12CB">
        <w:rPr>
          <w:rFonts w:ascii="Times New Roman" w:hAnsi="Times New Roman"/>
          <w:sz w:val="24"/>
          <w:szCs w:val="24"/>
        </w:rPr>
        <w:t xml:space="preserve"> udostępniających zasoby</w:t>
      </w:r>
      <w:r w:rsidR="00DE67AD" w:rsidRPr="00CA12CB">
        <w:rPr>
          <w:rFonts w:ascii="Times New Roman" w:hAnsi="Times New Roman"/>
          <w:sz w:val="24"/>
          <w:szCs w:val="24"/>
        </w:rPr>
        <w:t xml:space="preserve">, jeśli podmioty te </w:t>
      </w:r>
      <w:r w:rsidR="009B57D5" w:rsidRPr="00CA12CB">
        <w:rPr>
          <w:rFonts w:ascii="Times New Roman" w:hAnsi="Times New Roman"/>
          <w:sz w:val="24"/>
          <w:szCs w:val="24"/>
        </w:rPr>
        <w:t>wykonają</w:t>
      </w:r>
      <w:r w:rsidR="00DE67AD" w:rsidRPr="00CA12CB">
        <w:rPr>
          <w:rFonts w:ascii="Times New Roman" w:hAnsi="Times New Roman"/>
          <w:sz w:val="24"/>
          <w:szCs w:val="24"/>
        </w:rPr>
        <w:t xml:space="preserve"> </w:t>
      </w:r>
      <w:r w:rsidR="007F1BDE" w:rsidRPr="00CA12CB">
        <w:rPr>
          <w:rFonts w:ascii="Times New Roman" w:hAnsi="Times New Roman"/>
          <w:sz w:val="24"/>
          <w:szCs w:val="24"/>
        </w:rPr>
        <w:t>usługi</w:t>
      </w:r>
      <w:r w:rsidR="00DE67AD" w:rsidRPr="00CA12CB">
        <w:rPr>
          <w:rFonts w:ascii="Times New Roman" w:hAnsi="Times New Roman"/>
          <w:sz w:val="24"/>
          <w:szCs w:val="24"/>
        </w:rPr>
        <w:t>, do realizacji których te zdolności są wymagane.</w:t>
      </w:r>
    </w:p>
    <w:p w14:paraId="44B57EB7" w14:textId="63C1AC0F" w:rsidR="006B29BE" w:rsidRPr="00F00549" w:rsidRDefault="006B29BE" w:rsidP="00DE67AD">
      <w:pPr>
        <w:shd w:val="clear" w:color="auto" w:fill="E5DFEC"/>
        <w:spacing w:before="360" w:line="240" w:lineRule="auto"/>
        <w:rPr>
          <w:rFonts w:ascii="Times New Roman" w:hAnsi="Times New Roman"/>
          <w:b/>
          <w:sz w:val="24"/>
          <w:szCs w:val="24"/>
          <w:u w:val="single"/>
        </w:rPr>
      </w:pPr>
      <w:r w:rsidRPr="00F00549">
        <w:rPr>
          <w:rFonts w:ascii="Times New Roman" w:hAnsi="Times New Roman"/>
          <w:b/>
          <w:bCs/>
          <w:spacing w:val="20"/>
          <w:sz w:val="24"/>
          <w:szCs w:val="24"/>
          <w:shd w:val="clear" w:color="auto" w:fill="CCC0D9"/>
        </w:rPr>
        <w:lastRenderedPageBreak/>
        <w:t>VII.</w:t>
      </w:r>
      <w:bookmarkStart w:id="9" w:name="_Toc229471044"/>
      <w:r w:rsidRPr="00F00549">
        <w:rPr>
          <w:rFonts w:ascii="Times New Roman" w:hAnsi="Times New Roman"/>
          <w:b/>
          <w:bCs/>
          <w:spacing w:val="20"/>
          <w:sz w:val="24"/>
          <w:szCs w:val="24"/>
          <w:shd w:val="clear" w:color="auto" w:fill="CCC0D9"/>
        </w:rPr>
        <w:t xml:space="preserve"> </w:t>
      </w:r>
      <w:r w:rsidRPr="00F00549">
        <w:rPr>
          <w:rFonts w:ascii="Times New Roman" w:hAnsi="Times New Roman"/>
          <w:b/>
          <w:bCs/>
          <w:spacing w:val="20"/>
          <w:sz w:val="24"/>
          <w:szCs w:val="24"/>
          <w:u w:val="single"/>
          <w:shd w:val="clear" w:color="auto" w:fill="CCC0D9"/>
        </w:rPr>
        <w:t xml:space="preserve">PODSTAWY WYKLUCZENIA WYKONAWCY </w:t>
      </w:r>
      <w:bookmarkEnd w:id="6"/>
      <w:bookmarkEnd w:id="7"/>
      <w:bookmarkEnd w:id="9"/>
    </w:p>
    <w:p w14:paraId="01CB1517" w14:textId="77777777" w:rsidR="00214410" w:rsidRPr="00BD7EAF" w:rsidRDefault="006B29BE" w:rsidP="007035DD">
      <w:pPr>
        <w:numPr>
          <w:ilvl w:val="0"/>
          <w:numId w:val="47"/>
        </w:numPr>
        <w:autoSpaceDE w:val="0"/>
        <w:autoSpaceDN w:val="0"/>
        <w:adjustRightInd w:val="0"/>
        <w:spacing w:before="60" w:after="120" w:line="240" w:lineRule="auto"/>
        <w:ind w:left="426" w:hanging="426"/>
        <w:rPr>
          <w:rFonts w:ascii="Times New Roman" w:hAnsi="Times New Roman"/>
          <w:bCs/>
          <w:sz w:val="24"/>
          <w:szCs w:val="24"/>
        </w:rPr>
      </w:pPr>
      <w:bookmarkStart w:id="10" w:name="_Toc264373037"/>
      <w:bookmarkStart w:id="11" w:name="_Toc440969210"/>
      <w:bookmarkStart w:id="12" w:name="_Toc221427589"/>
      <w:bookmarkStart w:id="13" w:name="_Toc222030503"/>
      <w:r w:rsidRPr="00BD7EAF">
        <w:rPr>
          <w:rFonts w:ascii="Times New Roman" w:hAnsi="Times New Roman"/>
          <w:sz w:val="24"/>
          <w:szCs w:val="24"/>
        </w:rPr>
        <w:t>Z postępowania o udzielenie zamówienia wyklucza się wykonawc</w:t>
      </w:r>
      <w:r w:rsidR="004C1A92" w:rsidRPr="00BD7EAF">
        <w:rPr>
          <w:rFonts w:ascii="Times New Roman" w:hAnsi="Times New Roman"/>
          <w:sz w:val="24"/>
          <w:szCs w:val="24"/>
        </w:rPr>
        <w:t>ę</w:t>
      </w:r>
      <w:r w:rsidRPr="00BD7EAF">
        <w:rPr>
          <w:rFonts w:ascii="Times New Roman" w:hAnsi="Times New Roman"/>
          <w:sz w:val="24"/>
          <w:szCs w:val="24"/>
        </w:rPr>
        <w:t xml:space="preserve"> w oparciu o art. </w:t>
      </w:r>
      <w:r w:rsidR="002A0695" w:rsidRPr="00BD7EAF">
        <w:rPr>
          <w:rFonts w:ascii="Times New Roman" w:hAnsi="Times New Roman"/>
          <w:sz w:val="24"/>
          <w:szCs w:val="24"/>
        </w:rPr>
        <w:t>108</w:t>
      </w:r>
      <w:r w:rsidRPr="00BD7EAF">
        <w:rPr>
          <w:rFonts w:ascii="Times New Roman" w:hAnsi="Times New Roman"/>
          <w:sz w:val="24"/>
          <w:szCs w:val="24"/>
        </w:rPr>
        <w:t xml:space="preserve"> ust.1</w:t>
      </w:r>
      <w:r w:rsidR="002A0695" w:rsidRPr="00BD7EAF">
        <w:rPr>
          <w:rFonts w:ascii="Times New Roman" w:hAnsi="Times New Roman"/>
          <w:sz w:val="24"/>
          <w:szCs w:val="24"/>
        </w:rPr>
        <w:t xml:space="preserve"> ustawy</w:t>
      </w:r>
      <w:r w:rsidRPr="00BD7EAF">
        <w:rPr>
          <w:rFonts w:ascii="Times New Roman" w:hAnsi="Times New Roman"/>
          <w:sz w:val="24"/>
          <w:szCs w:val="24"/>
        </w:rPr>
        <w:t xml:space="preserve"> Pzp</w:t>
      </w:r>
      <w:r w:rsidR="00214410" w:rsidRPr="00BD7EAF">
        <w:rPr>
          <w:rFonts w:ascii="Times New Roman" w:hAnsi="Times New Roman"/>
          <w:sz w:val="24"/>
          <w:szCs w:val="24"/>
        </w:rPr>
        <w:t>, tj.</w:t>
      </w:r>
      <w:r w:rsidR="004C1A92" w:rsidRPr="00BD7EAF">
        <w:rPr>
          <w:rFonts w:ascii="Times New Roman" w:hAnsi="Times New Roman"/>
          <w:sz w:val="24"/>
          <w:szCs w:val="24"/>
        </w:rPr>
        <w:t xml:space="preserve"> wykonawcę:</w:t>
      </w:r>
    </w:p>
    <w:p w14:paraId="66F4C854" w14:textId="77777777" w:rsidR="004C1A92" w:rsidRPr="00BD7EAF" w:rsidRDefault="004C1A92" w:rsidP="00D70178">
      <w:pPr>
        <w:pStyle w:val="Akapitzlist"/>
        <w:numPr>
          <w:ilvl w:val="1"/>
          <w:numId w:val="47"/>
        </w:numPr>
        <w:autoSpaceDE w:val="0"/>
        <w:autoSpaceDN w:val="0"/>
        <w:adjustRightInd w:val="0"/>
        <w:spacing w:before="60" w:after="120" w:line="240" w:lineRule="auto"/>
        <w:contextualSpacing w:val="0"/>
        <w:rPr>
          <w:rFonts w:ascii="Times New Roman" w:hAnsi="Times New Roman"/>
          <w:bCs/>
          <w:sz w:val="24"/>
          <w:szCs w:val="24"/>
        </w:rPr>
      </w:pPr>
      <w:r w:rsidRPr="00BD7EAF">
        <w:rPr>
          <w:rFonts w:ascii="Times New Roman" w:hAnsi="Times New Roman"/>
          <w:sz w:val="24"/>
          <w:szCs w:val="24"/>
        </w:rPr>
        <w:t>b</w:t>
      </w:r>
      <w:r w:rsidRPr="00BD7EAF">
        <w:rPr>
          <w:rFonts w:ascii="Times New Roman" w:hAnsi="Times New Roman" w:hint="eastAsia"/>
          <w:sz w:val="24"/>
          <w:szCs w:val="24"/>
        </w:rPr>
        <w:t>ę</w:t>
      </w:r>
      <w:r w:rsidRPr="00BD7EAF">
        <w:rPr>
          <w:rFonts w:ascii="Times New Roman" w:hAnsi="Times New Roman"/>
          <w:sz w:val="24"/>
          <w:szCs w:val="24"/>
        </w:rPr>
        <w:t>d</w:t>
      </w:r>
      <w:r w:rsidRPr="00BD7EAF">
        <w:rPr>
          <w:rFonts w:ascii="Times New Roman" w:hAnsi="Times New Roman" w:hint="eastAsia"/>
          <w:sz w:val="24"/>
          <w:szCs w:val="24"/>
        </w:rPr>
        <w:t>ą</w:t>
      </w:r>
      <w:r w:rsidRPr="00BD7EAF">
        <w:rPr>
          <w:rFonts w:ascii="Times New Roman" w:hAnsi="Times New Roman"/>
          <w:sz w:val="24"/>
          <w:szCs w:val="24"/>
        </w:rPr>
        <w:t>cego osob</w:t>
      </w:r>
      <w:r w:rsidRPr="00BD7EAF">
        <w:rPr>
          <w:rFonts w:ascii="Times New Roman" w:hAnsi="Times New Roman" w:hint="eastAsia"/>
          <w:sz w:val="24"/>
          <w:szCs w:val="24"/>
        </w:rPr>
        <w:t>ą</w:t>
      </w:r>
      <w:r w:rsidRPr="00BD7EAF">
        <w:rPr>
          <w:rFonts w:ascii="Times New Roman" w:hAnsi="Times New Roman"/>
          <w:sz w:val="24"/>
          <w:szCs w:val="24"/>
        </w:rPr>
        <w:t xml:space="preserve"> fizyczn</w:t>
      </w:r>
      <w:r w:rsidRPr="00BD7EAF">
        <w:rPr>
          <w:rFonts w:ascii="Times New Roman" w:hAnsi="Times New Roman" w:hint="eastAsia"/>
          <w:sz w:val="24"/>
          <w:szCs w:val="24"/>
        </w:rPr>
        <w:t>ą</w:t>
      </w:r>
      <w:r w:rsidRPr="00BD7EAF">
        <w:rPr>
          <w:rFonts w:ascii="Times New Roman" w:hAnsi="Times New Roman"/>
          <w:sz w:val="24"/>
          <w:szCs w:val="24"/>
        </w:rPr>
        <w:t>, kt</w:t>
      </w:r>
      <w:r w:rsidRPr="00BD7EAF">
        <w:rPr>
          <w:rFonts w:ascii="Times New Roman" w:hAnsi="Times New Roman" w:hint="eastAsia"/>
          <w:sz w:val="24"/>
          <w:szCs w:val="24"/>
        </w:rPr>
        <w:t>ó</w:t>
      </w:r>
      <w:r w:rsidRPr="00BD7EAF">
        <w:rPr>
          <w:rFonts w:ascii="Times New Roman" w:hAnsi="Times New Roman"/>
          <w:sz w:val="24"/>
          <w:szCs w:val="24"/>
        </w:rPr>
        <w:t>rego prawomocnie skazano za przest</w:t>
      </w:r>
      <w:r w:rsidRPr="00BD7EAF">
        <w:rPr>
          <w:rFonts w:ascii="Times New Roman" w:hAnsi="Times New Roman" w:hint="eastAsia"/>
          <w:sz w:val="24"/>
          <w:szCs w:val="24"/>
        </w:rPr>
        <w:t>ę</w:t>
      </w:r>
      <w:r w:rsidRPr="00BD7EAF">
        <w:rPr>
          <w:rFonts w:ascii="Times New Roman" w:hAnsi="Times New Roman"/>
          <w:sz w:val="24"/>
          <w:szCs w:val="24"/>
        </w:rPr>
        <w:t>pstwo:</w:t>
      </w:r>
    </w:p>
    <w:p w14:paraId="57B62877" w14:textId="77777777" w:rsidR="004C1A92" w:rsidRPr="00BD7EAF" w:rsidRDefault="004C1A92" w:rsidP="0053131B">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BD7EAF">
        <w:rPr>
          <w:rFonts w:ascii="Times New Roman" w:hAnsi="Times New Roman"/>
          <w:sz w:val="24"/>
          <w:szCs w:val="24"/>
        </w:rPr>
        <w:t>udzia</w:t>
      </w:r>
      <w:r w:rsidRPr="00BD7EAF">
        <w:rPr>
          <w:rFonts w:ascii="Times New Roman" w:hAnsi="Times New Roman" w:hint="eastAsia"/>
          <w:sz w:val="24"/>
          <w:szCs w:val="24"/>
        </w:rPr>
        <w:t>ł</w:t>
      </w:r>
      <w:r w:rsidRPr="00BD7EAF">
        <w:rPr>
          <w:rFonts w:ascii="Times New Roman" w:hAnsi="Times New Roman"/>
          <w:sz w:val="24"/>
          <w:szCs w:val="24"/>
        </w:rPr>
        <w:t>u w zorganizowanej grupie przest</w:t>
      </w:r>
      <w:r w:rsidRPr="00BD7EAF">
        <w:rPr>
          <w:rFonts w:ascii="Times New Roman" w:hAnsi="Times New Roman" w:hint="eastAsia"/>
          <w:sz w:val="24"/>
          <w:szCs w:val="24"/>
        </w:rPr>
        <w:t>ę</w:t>
      </w:r>
      <w:r w:rsidRPr="00BD7EAF">
        <w:rPr>
          <w:rFonts w:ascii="Times New Roman" w:hAnsi="Times New Roman"/>
          <w:sz w:val="24"/>
          <w:szCs w:val="24"/>
        </w:rPr>
        <w:t>pczej albo zwi</w:t>
      </w:r>
      <w:r w:rsidRPr="00BD7EAF">
        <w:rPr>
          <w:rFonts w:ascii="Times New Roman" w:hAnsi="Times New Roman" w:hint="eastAsia"/>
          <w:sz w:val="24"/>
          <w:szCs w:val="24"/>
        </w:rPr>
        <w:t>ą</w:t>
      </w:r>
      <w:r w:rsidRPr="00BD7EAF">
        <w:rPr>
          <w:rFonts w:ascii="Times New Roman" w:hAnsi="Times New Roman"/>
          <w:sz w:val="24"/>
          <w:szCs w:val="24"/>
        </w:rPr>
        <w:t>zku maj</w:t>
      </w:r>
      <w:r w:rsidRPr="00BD7EAF">
        <w:rPr>
          <w:rFonts w:ascii="Times New Roman" w:hAnsi="Times New Roman" w:hint="eastAsia"/>
          <w:sz w:val="24"/>
          <w:szCs w:val="24"/>
        </w:rPr>
        <w:t>ą</w:t>
      </w:r>
      <w:r w:rsidRPr="00BD7EAF">
        <w:rPr>
          <w:rFonts w:ascii="Times New Roman" w:hAnsi="Times New Roman"/>
          <w:sz w:val="24"/>
          <w:szCs w:val="24"/>
        </w:rPr>
        <w:t>cym na celu pope</w:t>
      </w:r>
      <w:r w:rsidRPr="00BD7EAF">
        <w:rPr>
          <w:rFonts w:ascii="Times New Roman" w:hAnsi="Times New Roman" w:hint="eastAsia"/>
          <w:sz w:val="24"/>
          <w:szCs w:val="24"/>
        </w:rPr>
        <w:t>ł</w:t>
      </w:r>
      <w:r w:rsidRPr="00BD7EAF">
        <w:rPr>
          <w:rFonts w:ascii="Times New Roman" w:hAnsi="Times New Roman"/>
          <w:sz w:val="24"/>
          <w:szCs w:val="24"/>
        </w:rPr>
        <w:t>nienie przest</w:t>
      </w:r>
      <w:r w:rsidRPr="00BD7EAF">
        <w:rPr>
          <w:rFonts w:ascii="Times New Roman" w:hAnsi="Times New Roman" w:hint="eastAsia"/>
          <w:sz w:val="24"/>
          <w:szCs w:val="24"/>
        </w:rPr>
        <w:t>ę</w:t>
      </w:r>
      <w:r w:rsidRPr="00BD7EAF">
        <w:rPr>
          <w:rFonts w:ascii="Times New Roman" w:hAnsi="Times New Roman"/>
          <w:sz w:val="24"/>
          <w:szCs w:val="24"/>
        </w:rPr>
        <w:t>pstwa lub przest</w:t>
      </w:r>
      <w:r w:rsidRPr="00BD7EAF">
        <w:rPr>
          <w:rFonts w:ascii="Times New Roman" w:hAnsi="Times New Roman" w:hint="eastAsia"/>
          <w:sz w:val="24"/>
          <w:szCs w:val="24"/>
        </w:rPr>
        <w:t>ę</w:t>
      </w:r>
      <w:r w:rsidRPr="00BD7EAF">
        <w:rPr>
          <w:rFonts w:ascii="Times New Roman" w:hAnsi="Times New Roman"/>
          <w:sz w:val="24"/>
          <w:szCs w:val="24"/>
        </w:rPr>
        <w:t>pstwa skarbowego, 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3" w:anchor="/document/16798683?unitId=art(258)&amp;cm=DOCUMENT" w:history="1">
        <w:r w:rsidRPr="00BD7EAF">
          <w:rPr>
            <w:rStyle w:val="Hipercze"/>
            <w:rFonts w:ascii="Times New Roman" w:eastAsia="SimSun" w:hAnsi="Times New Roman" w:hint="eastAsia"/>
            <w:color w:val="auto"/>
            <w:sz w:val="24"/>
            <w:szCs w:val="24"/>
            <w:u w:val="none"/>
          </w:rPr>
          <w:t>art. 258</w:t>
        </w:r>
      </w:hyperlink>
      <w:r w:rsidRPr="00BD7EAF">
        <w:rPr>
          <w:rFonts w:ascii="Times New Roman" w:hAnsi="Times New Roman"/>
          <w:sz w:val="24"/>
          <w:szCs w:val="24"/>
        </w:rPr>
        <w:t xml:space="preserve"> Kodeksu karnego,</w:t>
      </w:r>
    </w:p>
    <w:p w14:paraId="023B47EF" w14:textId="77777777" w:rsidR="004C1A92" w:rsidRPr="00BD7EAF" w:rsidRDefault="004C1A92" w:rsidP="0053131B">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BD7EAF">
        <w:rPr>
          <w:rFonts w:ascii="Times New Roman" w:hAnsi="Times New Roman"/>
          <w:sz w:val="24"/>
          <w:szCs w:val="24"/>
        </w:rPr>
        <w:t>handlu lud</w:t>
      </w:r>
      <w:r w:rsidRPr="00BD7EAF">
        <w:rPr>
          <w:rFonts w:ascii="Times New Roman" w:hAnsi="Times New Roman" w:hint="eastAsia"/>
          <w:sz w:val="24"/>
          <w:szCs w:val="24"/>
        </w:rPr>
        <w:t>ź</w:t>
      </w:r>
      <w:r w:rsidRPr="00BD7EAF">
        <w:rPr>
          <w:rFonts w:ascii="Times New Roman" w:hAnsi="Times New Roman"/>
          <w:sz w:val="24"/>
          <w:szCs w:val="24"/>
        </w:rPr>
        <w:t>mi, 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4" w:anchor="/document/16798683?unitId=art(189(a))&amp;cm=DOCUMENT" w:history="1">
        <w:r w:rsidRPr="00BD7EAF">
          <w:rPr>
            <w:rStyle w:val="Hipercze"/>
            <w:rFonts w:ascii="Times New Roman" w:eastAsia="SimSun" w:hAnsi="Times New Roman" w:hint="eastAsia"/>
            <w:color w:val="auto"/>
            <w:sz w:val="24"/>
            <w:szCs w:val="24"/>
            <w:u w:val="none"/>
          </w:rPr>
          <w:t>art. 189a</w:t>
        </w:r>
      </w:hyperlink>
      <w:r w:rsidRPr="00BD7EAF">
        <w:rPr>
          <w:rFonts w:ascii="Times New Roman" w:hAnsi="Times New Roman"/>
          <w:sz w:val="24"/>
          <w:szCs w:val="24"/>
        </w:rPr>
        <w:t xml:space="preserve"> Kodeksu karnego,</w:t>
      </w:r>
    </w:p>
    <w:p w14:paraId="3743421D" w14:textId="77777777" w:rsidR="004C1A92" w:rsidRPr="00BD7EAF" w:rsidRDefault="004C1A92" w:rsidP="0053131B">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BD7EAF">
        <w:rPr>
          <w:rFonts w:ascii="Times New Roman" w:hAnsi="Times New Roman"/>
          <w:sz w:val="24"/>
          <w:szCs w:val="24"/>
        </w:rPr>
        <w:t>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5" w:anchor="/document/16798683?unitId=art(228)&amp;cm=DOCUMENT" w:history="1">
        <w:r w:rsidRPr="00BD7EAF">
          <w:rPr>
            <w:rStyle w:val="Hipercze"/>
            <w:rFonts w:ascii="Times New Roman" w:eastAsia="SimSun" w:hAnsi="Times New Roman" w:hint="eastAsia"/>
            <w:color w:val="auto"/>
            <w:sz w:val="24"/>
            <w:szCs w:val="24"/>
            <w:u w:val="none"/>
          </w:rPr>
          <w:t>art. 228-230a</w:t>
        </w:r>
      </w:hyperlink>
      <w:r w:rsidRPr="00BD7EAF">
        <w:rPr>
          <w:rFonts w:ascii="Times New Roman" w:hAnsi="Times New Roman"/>
          <w:sz w:val="24"/>
          <w:szCs w:val="24"/>
        </w:rPr>
        <w:t xml:space="preserve">, </w:t>
      </w:r>
      <w:hyperlink r:id="rId16" w:anchor="/document/16798683?unitId=art(250(a))&amp;cm=DOCUMENT" w:history="1">
        <w:r w:rsidRPr="00BD7EAF">
          <w:rPr>
            <w:rStyle w:val="Hipercze"/>
            <w:rFonts w:ascii="Times New Roman" w:eastAsia="SimSun" w:hAnsi="Times New Roman" w:hint="eastAsia"/>
            <w:color w:val="auto"/>
            <w:sz w:val="24"/>
            <w:szCs w:val="24"/>
            <w:u w:val="none"/>
          </w:rPr>
          <w:t>art. 250a</w:t>
        </w:r>
      </w:hyperlink>
      <w:r w:rsidRPr="00BD7EAF">
        <w:rPr>
          <w:rFonts w:ascii="Times New Roman" w:hAnsi="Times New Roman"/>
          <w:sz w:val="24"/>
          <w:szCs w:val="24"/>
        </w:rPr>
        <w:t xml:space="preserve"> Kodeksu karnego lub w art. 46 lub art. 48 ustawy z dnia 25 czerwca 2010 r. o sporcie,</w:t>
      </w:r>
    </w:p>
    <w:p w14:paraId="2A4C2569" w14:textId="02E676C3" w:rsidR="004C1A92" w:rsidRPr="00BD7EAF" w:rsidRDefault="004C1A92" w:rsidP="0053131B">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BD7EAF">
        <w:rPr>
          <w:rFonts w:ascii="Times New Roman" w:hAnsi="Times New Roman"/>
          <w:sz w:val="24"/>
          <w:szCs w:val="24"/>
        </w:rPr>
        <w:t>finansowania przest</w:t>
      </w:r>
      <w:r w:rsidRPr="00BD7EAF">
        <w:rPr>
          <w:rFonts w:ascii="Times New Roman" w:hAnsi="Times New Roman" w:hint="eastAsia"/>
          <w:sz w:val="24"/>
          <w:szCs w:val="24"/>
        </w:rPr>
        <w:t>ę</w:t>
      </w:r>
      <w:r w:rsidRPr="00BD7EAF">
        <w:rPr>
          <w:rFonts w:ascii="Times New Roman" w:hAnsi="Times New Roman"/>
          <w:sz w:val="24"/>
          <w:szCs w:val="24"/>
        </w:rPr>
        <w:t>pstwa o charakterze terrorystycznym, 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7" w:anchor="/document/16798683?unitId=art(165(a))&amp;cm=DOCUMENT" w:history="1">
        <w:r w:rsidRPr="00BD7EAF">
          <w:rPr>
            <w:rStyle w:val="Hipercze"/>
            <w:rFonts w:ascii="Times New Roman" w:eastAsia="SimSun" w:hAnsi="Times New Roman" w:hint="eastAsia"/>
            <w:color w:val="auto"/>
            <w:sz w:val="24"/>
            <w:szCs w:val="24"/>
            <w:u w:val="none"/>
          </w:rPr>
          <w:t>art. 165a</w:t>
        </w:r>
      </w:hyperlink>
      <w:r w:rsidRPr="00BD7EAF">
        <w:rPr>
          <w:rFonts w:ascii="Times New Roman" w:hAnsi="Times New Roman"/>
          <w:sz w:val="24"/>
          <w:szCs w:val="24"/>
        </w:rPr>
        <w:t xml:space="preserve"> Kodeksu karnego, lub przest</w:t>
      </w:r>
      <w:r w:rsidRPr="00BD7EAF">
        <w:rPr>
          <w:rFonts w:ascii="Times New Roman" w:hAnsi="Times New Roman" w:hint="eastAsia"/>
          <w:sz w:val="24"/>
          <w:szCs w:val="24"/>
        </w:rPr>
        <w:t>ę</w:t>
      </w:r>
      <w:r w:rsidRPr="00BD7EAF">
        <w:rPr>
          <w:rFonts w:ascii="Times New Roman" w:hAnsi="Times New Roman"/>
          <w:sz w:val="24"/>
          <w:szCs w:val="24"/>
        </w:rPr>
        <w:t>pstwo udaremniania lub utrudniania stwierdzenia przest</w:t>
      </w:r>
      <w:r w:rsidRPr="00BD7EAF">
        <w:rPr>
          <w:rFonts w:ascii="Times New Roman" w:hAnsi="Times New Roman" w:hint="eastAsia"/>
          <w:sz w:val="24"/>
          <w:szCs w:val="24"/>
        </w:rPr>
        <w:t>ę</w:t>
      </w:r>
      <w:r w:rsidRPr="00BD7EAF">
        <w:rPr>
          <w:rFonts w:ascii="Times New Roman" w:hAnsi="Times New Roman"/>
          <w:sz w:val="24"/>
          <w:szCs w:val="24"/>
        </w:rPr>
        <w:t>pnego pochodzenia pieni</w:t>
      </w:r>
      <w:r w:rsidRPr="00BD7EAF">
        <w:rPr>
          <w:rFonts w:ascii="Times New Roman" w:hAnsi="Times New Roman" w:hint="eastAsia"/>
          <w:sz w:val="24"/>
          <w:szCs w:val="24"/>
        </w:rPr>
        <w:t>ę</w:t>
      </w:r>
      <w:r w:rsidRPr="00BD7EAF">
        <w:rPr>
          <w:rFonts w:ascii="Times New Roman" w:hAnsi="Times New Roman"/>
          <w:sz w:val="24"/>
          <w:szCs w:val="24"/>
        </w:rPr>
        <w:t>dzy lub ukrywania ich pochodzenia, o kt</w:t>
      </w:r>
      <w:r w:rsidRPr="00BD7EAF">
        <w:rPr>
          <w:rFonts w:ascii="Times New Roman" w:hAnsi="Times New Roman" w:hint="eastAsia"/>
          <w:sz w:val="24"/>
          <w:szCs w:val="24"/>
        </w:rPr>
        <w:t>ó</w:t>
      </w:r>
      <w:r w:rsidR="00C37F2C">
        <w:rPr>
          <w:rFonts w:ascii="Times New Roman" w:hAnsi="Times New Roman"/>
          <w:sz w:val="24"/>
          <w:szCs w:val="24"/>
        </w:rPr>
        <w:t>rym mowa</w:t>
      </w:r>
      <w:r w:rsidR="00C37F2C">
        <w:rPr>
          <w:rFonts w:ascii="Times New Roman" w:hAnsi="Times New Roman"/>
          <w:sz w:val="24"/>
          <w:szCs w:val="24"/>
        </w:rPr>
        <w:br/>
      </w:r>
      <w:r w:rsidRPr="00BD7EAF">
        <w:rPr>
          <w:rFonts w:ascii="Times New Roman" w:hAnsi="Times New Roman"/>
          <w:sz w:val="24"/>
          <w:szCs w:val="24"/>
        </w:rPr>
        <w:t xml:space="preserve">w </w:t>
      </w:r>
      <w:hyperlink r:id="rId18" w:anchor="/document/16798683?unitId=art(299)&amp;cm=DOCUMENT" w:history="1">
        <w:r w:rsidRPr="00BD7EAF">
          <w:rPr>
            <w:rStyle w:val="Hipercze"/>
            <w:rFonts w:ascii="Times New Roman" w:eastAsia="SimSun" w:hAnsi="Times New Roman" w:hint="eastAsia"/>
            <w:color w:val="auto"/>
            <w:sz w:val="24"/>
            <w:szCs w:val="24"/>
            <w:u w:val="none"/>
          </w:rPr>
          <w:t>art. 299</w:t>
        </w:r>
      </w:hyperlink>
      <w:r w:rsidRPr="00BD7EAF">
        <w:rPr>
          <w:rFonts w:ascii="Times New Roman" w:hAnsi="Times New Roman"/>
          <w:sz w:val="24"/>
          <w:szCs w:val="24"/>
        </w:rPr>
        <w:t xml:space="preserve"> Kodeksu karnego,</w:t>
      </w:r>
    </w:p>
    <w:p w14:paraId="4643F394" w14:textId="77777777" w:rsidR="004C1A92" w:rsidRPr="00BD7EAF" w:rsidRDefault="004C1A92" w:rsidP="0053131B">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BD7EAF">
        <w:rPr>
          <w:rFonts w:ascii="Times New Roman" w:hAnsi="Times New Roman"/>
          <w:sz w:val="24"/>
          <w:szCs w:val="24"/>
        </w:rPr>
        <w:t>o charakterze terrorystycznym, 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19" w:anchor="/document/16798683?unitId=art(115)par(20)&amp;cm=DOCUMENT" w:history="1">
        <w:r w:rsidRPr="00BD7EAF">
          <w:rPr>
            <w:rStyle w:val="Hipercze"/>
            <w:rFonts w:ascii="Times New Roman" w:eastAsia="SimSun" w:hAnsi="Times New Roman" w:hint="eastAsia"/>
            <w:color w:val="auto"/>
            <w:sz w:val="24"/>
            <w:szCs w:val="24"/>
            <w:u w:val="none"/>
          </w:rPr>
          <w:t xml:space="preserve">art. 115 </w:t>
        </w:r>
        <w:r w:rsidRPr="00BD7EAF">
          <w:rPr>
            <w:rStyle w:val="Hipercze"/>
            <w:rFonts w:ascii="Times New Roman" w:eastAsia="SimSun" w:hAnsi="Times New Roman" w:hint="eastAsia"/>
            <w:color w:val="auto"/>
            <w:sz w:val="24"/>
            <w:szCs w:val="24"/>
            <w:u w:val="none"/>
          </w:rPr>
          <w:t>§</w:t>
        </w:r>
        <w:r w:rsidRPr="00BD7EAF">
          <w:rPr>
            <w:rStyle w:val="Hipercze"/>
            <w:rFonts w:ascii="Times New Roman" w:eastAsia="SimSun" w:hAnsi="Times New Roman" w:hint="eastAsia"/>
            <w:color w:val="auto"/>
            <w:sz w:val="24"/>
            <w:szCs w:val="24"/>
            <w:u w:val="none"/>
          </w:rPr>
          <w:t xml:space="preserve"> 20</w:t>
        </w:r>
      </w:hyperlink>
      <w:r w:rsidRPr="00BD7EAF">
        <w:rPr>
          <w:rFonts w:ascii="Times New Roman" w:hAnsi="Times New Roman"/>
          <w:sz w:val="24"/>
          <w:szCs w:val="24"/>
        </w:rPr>
        <w:t xml:space="preserve"> Kodeksu karnego, lub maj</w:t>
      </w:r>
      <w:r w:rsidRPr="00BD7EAF">
        <w:rPr>
          <w:rFonts w:ascii="Times New Roman" w:hAnsi="Times New Roman" w:hint="eastAsia"/>
          <w:sz w:val="24"/>
          <w:szCs w:val="24"/>
        </w:rPr>
        <w:t>ą</w:t>
      </w:r>
      <w:r w:rsidRPr="00BD7EAF">
        <w:rPr>
          <w:rFonts w:ascii="Times New Roman" w:hAnsi="Times New Roman"/>
          <w:sz w:val="24"/>
          <w:szCs w:val="24"/>
        </w:rPr>
        <w:t>ce na celu pope</w:t>
      </w:r>
      <w:r w:rsidRPr="00BD7EAF">
        <w:rPr>
          <w:rFonts w:ascii="Times New Roman" w:hAnsi="Times New Roman" w:hint="eastAsia"/>
          <w:sz w:val="24"/>
          <w:szCs w:val="24"/>
        </w:rPr>
        <w:t>ł</w:t>
      </w:r>
      <w:r w:rsidRPr="00BD7EAF">
        <w:rPr>
          <w:rFonts w:ascii="Times New Roman" w:hAnsi="Times New Roman"/>
          <w:sz w:val="24"/>
          <w:szCs w:val="24"/>
        </w:rPr>
        <w:t>nienie tego przest</w:t>
      </w:r>
      <w:r w:rsidRPr="00BD7EAF">
        <w:rPr>
          <w:rFonts w:ascii="Times New Roman" w:hAnsi="Times New Roman" w:hint="eastAsia"/>
          <w:sz w:val="24"/>
          <w:szCs w:val="24"/>
        </w:rPr>
        <w:t>ę</w:t>
      </w:r>
      <w:r w:rsidRPr="00BD7EAF">
        <w:rPr>
          <w:rFonts w:ascii="Times New Roman" w:hAnsi="Times New Roman"/>
          <w:sz w:val="24"/>
          <w:szCs w:val="24"/>
        </w:rPr>
        <w:t>pstwa,</w:t>
      </w:r>
    </w:p>
    <w:p w14:paraId="37E444B7" w14:textId="5AD77EE6" w:rsidR="004C1A92" w:rsidRPr="00BD7EAF" w:rsidRDefault="004C1A92" w:rsidP="0053131B">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BD7EAF">
        <w:rPr>
          <w:rFonts w:ascii="Times New Roman" w:hAnsi="Times New Roman"/>
          <w:sz w:val="24"/>
          <w:szCs w:val="24"/>
        </w:rPr>
        <w:t>powierzenia wykonywania pracy ma</w:t>
      </w:r>
      <w:r w:rsidRPr="00BD7EAF">
        <w:rPr>
          <w:rFonts w:ascii="Times New Roman" w:hAnsi="Times New Roman" w:hint="eastAsia"/>
          <w:sz w:val="24"/>
          <w:szCs w:val="24"/>
        </w:rPr>
        <w:t>ł</w:t>
      </w:r>
      <w:r w:rsidRPr="00BD7EAF">
        <w:rPr>
          <w:rFonts w:ascii="Times New Roman" w:hAnsi="Times New Roman"/>
          <w:sz w:val="24"/>
          <w:szCs w:val="24"/>
        </w:rPr>
        <w:t>oletniemu cudzoziemcowi, o kt</w:t>
      </w:r>
      <w:r w:rsidRPr="00BD7EAF">
        <w:rPr>
          <w:rFonts w:ascii="Times New Roman" w:hAnsi="Times New Roman" w:hint="eastAsia"/>
          <w:sz w:val="24"/>
          <w:szCs w:val="24"/>
        </w:rPr>
        <w:t>ó</w:t>
      </w:r>
      <w:r w:rsidRPr="00BD7EAF">
        <w:rPr>
          <w:rFonts w:ascii="Times New Roman" w:hAnsi="Times New Roman"/>
          <w:sz w:val="24"/>
          <w:szCs w:val="24"/>
        </w:rPr>
        <w:t xml:space="preserve">rym mowa w </w:t>
      </w:r>
      <w:hyperlink r:id="rId20" w:anchor="/document/17896506?unitId=art(9)ust(2)&amp;cm=DOCUMENT" w:history="1">
        <w:r w:rsidRPr="00BD7EAF">
          <w:rPr>
            <w:rStyle w:val="Hipercze"/>
            <w:rFonts w:ascii="Times New Roman" w:eastAsia="SimSun" w:hAnsi="Times New Roman" w:hint="eastAsia"/>
            <w:color w:val="auto"/>
            <w:sz w:val="24"/>
            <w:szCs w:val="24"/>
            <w:u w:val="none"/>
          </w:rPr>
          <w:t>art. 9 ust. 2</w:t>
        </w:r>
      </w:hyperlink>
      <w:r w:rsidRPr="00BD7EAF">
        <w:rPr>
          <w:rFonts w:ascii="Times New Roman" w:hAnsi="Times New Roman"/>
          <w:sz w:val="24"/>
          <w:szCs w:val="24"/>
        </w:rPr>
        <w:t xml:space="preserve"> ustawy z dnia 15 czerwca 2012 r. o skutkach powierzania wykonywania pracy cudzoziemcom przebywaj</w:t>
      </w:r>
      <w:r w:rsidRPr="00BD7EAF">
        <w:rPr>
          <w:rFonts w:ascii="Times New Roman" w:hAnsi="Times New Roman" w:hint="eastAsia"/>
          <w:sz w:val="24"/>
          <w:szCs w:val="24"/>
        </w:rPr>
        <w:t>ą</w:t>
      </w:r>
      <w:r w:rsidRPr="00BD7EAF">
        <w:rPr>
          <w:rFonts w:ascii="Times New Roman" w:hAnsi="Times New Roman"/>
          <w:sz w:val="24"/>
          <w:szCs w:val="24"/>
        </w:rPr>
        <w:t>cym wbrew przepisom na terytorium Rzeczypospolitej Polskiej (Dz. U. poz. 769),</w:t>
      </w:r>
    </w:p>
    <w:p w14:paraId="4B2CF30D" w14:textId="75EFC131" w:rsidR="004C1A92" w:rsidRPr="00CA12CB" w:rsidRDefault="004C1A92" w:rsidP="00A70DFF">
      <w:pPr>
        <w:shd w:val="clear" w:color="auto" w:fill="FFFFFF"/>
        <w:spacing w:before="72" w:after="120" w:line="240" w:lineRule="auto"/>
        <w:ind w:left="709" w:hanging="425"/>
        <w:rPr>
          <w:rFonts w:ascii="Times New Roman" w:hAnsi="Times New Roman"/>
          <w:sz w:val="24"/>
          <w:szCs w:val="24"/>
        </w:rPr>
      </w:pPr>
      <w:r w:rsidRPr="00CA12CB">
        <w:rPr>
          <w:rStyle w:val="alb"/>
          <w:rFonts w:ascii="Times New Roman" w:eastAsia="SimSun" w:hAnsi="Times New Roman" w:hint="eastAsia"/>
          <w:sz w:val="24"/>
          <w:szCs w:val="24"/>
        </w:rPr>
        <w:t>g)</w:t>
      </w:r>
      <w:r w:rsidR="00B54546">
        <w:rPr>
          <w:rStyle w:val="alb"/>
          <w:rFonts w:ascii="Times New Roman" w:eastAsia="SimSun" w:hAnsi="Times New Roman"/>
          <w:sz w:val="24"/>
          <w:szCs w:val="24"/>
        </w:rPr>
        <w:tab/>
      </w:r>
      <w:r w:rsidRPr="00CA12CB">
        <w:rPr>
          <w:rFonts w:ascii="Times New Roman" w:hAnsi="Times New Roman"/>
          <w:sz w:val="24"/>
          <w:szCs w:val="24"/>
        </w:rPr>
        <w:t>przeciwko obrotowi gospodarczemu, o kt</w:t>
      </w:r>
      <w:r w:rsidRPr="00CA12CB">
        <w:rPr>
          <w:rFonts w:ascii="Times New Roman" w:hAnsi="Times New Roman" w:hint="eastAsia"/>
          <w:sz w:val="24"/>
          <w:szCs w:val="24"/>
        </w:rPr>
        <w:t>ó</w:t>
      </w:r>
      <w:r w:rsidRPr="00CA12CB">
        <w:rPr>
          <w:rFonts w:ascii="Times New Roman" w:hAnsi="Times New Roman"/>
          <w:sz w:val="24"/>
          <w:szCs w:val="24"/>
        </w:rPr>
        <w:t xml:space="preserve">rych mowa w </w:t>
      </w:r>
      <w:hyperlink r:id="rId21" w:anchor="/document/16798683?unitId=art(296)&amp;cm=DOCUMENT" w:history="1">
        <w:r w:rsidRPr="00CA12CB">
          <w:rPr>
            <w:rStyle w:val="Hipercze"/>
            <w:rFonts w:ascii="Times New Roman" w:eastAsia="SimSun" w:hAnsi="Times New Roman" w:hint="eastAsia"/>
            <w:color w:val="auto"/>
            <w:sz w:val="24"/>
            <w:szCs w:val="24"/>
            <w:u w:val="none"/>
          </w:rPr>
          <w:t>art. 296-307</w:t>
        </w:r>
      </w:hyperlink>
      <w:r w:rsidR="000B56E8">
        <w:rPr>
          <w:rFonts w:ascii="Times New Roman" w:hAnsi="Times New Roman"/>
          <w:sz w:val="24"/>
          <w:szCs w:val="24"/>
        </w:rPr>
        <w:t xml:space="preserve"> Kodeksu karnego, </w:t>
      </w:r>
      <w:r w:rsidRPr="00CA12CB">
        <w:rPr>
          <w:rFonts w:ascii="Times New Roman" w:hAnsi="Times New Roman"/>
          <w:sz w:val="24"/>
          <w:szCs w:val="24"/>
        </w:rPr>
        <w:t>przest</w:t>
      </w:r>
      <w:r w:rsidRPr="00CA12CB">
        <w:rPr>
          <w:rFonts w:ascii="Times New Roman" w:hAnsi="Times New Roman" w:hint="eastAsia"/>
          <w:sz w:val="24"/>
          <w:szCs w:val="24"/>
        </w:rPr>
        <w:t>ę</w:t>
      </w:r>
      <w:r w:rsidRPr="00CA12CB">
        <w:rPr>
          <w:rFonts w:ascii="Times New Roman" w:hAnsi="Times New Roman"/>
          <w:sz w:val="24"/>
          <w:szCs w:val="24"/>
        </w:rPr>
        <w:t>pstwo oszustwa, o kt</w:t>
      </w:r>
      <w:r w:rsidRPr="00CA12CB">
        <w:rPr>
          <w:rFonts w:ascii="Times New Roman" w:hAnsi="Times New Roman" w:hint="eastAsia"/>
          <w:sz w:val="24"/>
          <w:szCs w:val="24"/>
        </w:rPr>
        <w:t>ó</w:t>
      </w:r>
      <w:r w:rsidRPr="00CA12CB">
        <w:rPr>
          <w:rFonts w:ascii="Times New Roman" w:hAnsi="Times New Roman"/>
          <w:sz w:val="24"/>
          <w:szCs w:val="24"/>
        </w:rPr>
        <w:t xml:space="preserve">rym mowa w </w:t>
      </w:r>
      <w:hyperlink r:id="rId22" w:anchor="/document/16798683?unitId=art(286)&amp;cm=DOCUMENT" w:history="1">
        <w:r w:rsidRPr="00CA12CB">
          <w:rPr>
            <w:rStyle w:val="Hipercze"/>
            <w:rFonts w:ascii="Times New Roman" w:eastAsia="SimSun" w:hAnsi="Times New Roman" w:hint="eastAsia"/>
            <w:color w:val="auto"/>
            <w:sz w:val="24"/>
            <w:szCs w:val="24"/>
            <w:u w:val="none"/>
          </w:rPr>
          <w:t>art. 286</w:t>
        </w:r>
      </w:hyperlink>
      <w:r w:rsidRPr="00CA12CB">
        <w:rPr>
          <w:rFonts w:ascii="Times New Roman" w:hAnsi="Times New Roman"/>
          <w:sz w:val="24"/>
          <w:szCs w:val="24"/>
        </w:rPr>
        <w:t xml:space="preserve"> Kodeksu karnego, przest</w:t>
      </w:r>
      <w:r w:rsidRPr="00CA12CB">
        <w:rPr>
          <w:rFonts w:ascii="Times New Roman" w:hAnsi="Times New Roman" w:hint="eastAsia"/>
          <w:sz w:val="24"/>
          <w:szCs w:val="24"/>
        </w:rPr>
        <w:t>ę</w:t>
      </w:r>
      <w:r w:rsidRPr="00CA12CB">
        <w:rPr>
          <w:rFonts w:ascii="Times New Roman" w:hAnsi="Times New Roman"/>
          <w:sz w:val="24"/>
          <w:szCs w:val="24"/>
        </w:rPr>
        <w:t>pstwo przeciwko wiarygodno</w:t>
      </w:r>
      <w:r w:rsidRPr="00CA12CB">
        <w:rPr>
          <w:rFonts w:ascii="Times New Roman" w:hAnsi="Times New Roman" w:hint="eastAsia"/>
          <w:sz w:val="24"/>
          <w:szCs w:val="24"/>
        </w:rPr>
        <w:t>ś</w:t>
      </w:r>
      <w:r w:rsidRPr="00CA12CB">
        <w:rPr>
          <w:rFonts w:ascii="Times New Roman" w:hAnsi="Times New Roman"/>
          <w:sz w:val="24"/>
          <w:szCs w:val="24"/>
        </w:rPr>
        <w:t>ci dokument</w:t>
      </w:r>
      <w:r w:rsidRPr="00CA12CB">
        <w:rPr>
          <w:rFonts w:ascii="Times New Roman" w:hAnsi="Times New Roman" w:hint="eastAsia"/>
          <w:sz w:val="24"/>
          <w:szCs w:val="24"/>
        </w:rPr>
        <w:t>ó</w:t>
      </w:r>
      <w:r w:rsidRPr="00CA12CB">
        <w:rPr>
          <w:rFonts w:ascii="Times New Roman" w:hAnsi="Times New Roman"/>
          <w:sz w:val="24"/>
          <w:szCs w:val="24"/>
        </w:rPr>
        <w:t>w, o kt</w:t>
      </w:r>
      <w:r w:rsidRPr="00CA12CB">
        <w:rPr>
          <w:rFonts w:ascii="Times New Roman" w:hAnsi="Times New Roman" w:hint="eastAsia"/>
          <w:sz w:val="24"/>
          <w:szCs w:val="24"/>
        </w:rPr>
        <w:t>ó</w:t>
      </w:r>
      <w:r w:rsidRPr="00CA12CB">
        <w:rPr>
          <w:rFonts w:ascii="Times New Roman" w:hAnsi="Times New Roman"/>
          <w:sz w:val="24"/>
          <w:szCs w:val="24"/>
        </w:rPr>
        <w:t xml:space="preserve">rych mowa w </w:t>
      </w:r>
      <w:hyperlink r:id="rId23" w:anchor="/document/16798683?unitId=art(270)&amp;cm=DOCUMENT" w:history="1">
        <w:r w:rsidRPr="00CA12CB">
          <w:rPr>
            <w:rStyle w:val="Hipercze"/>
            <w:rFonts w:ascii="Times New Roman" w:eastAsia="SimSun" w:hAnsi="Times New Roman" w:hint="eastAsia"/>
            <w:color w:val="auto"/>
            <w:sz w:val="24"/>
            <w:szCs w:val="24"/>
            <w:u w:val="none"/>
          </w:rPr>
          <w:t>art. 270-277d</w:t>
        </w:r>
      </w:hyperlink>
      <w:r w:rsidRPr="00CA12CB">
        <w:rPr>
          <w:rFonts w:ascii="Times New Roman" w:hAnsi="Times New Roman"/>
          <w:sz w:val="24"/>
          <w:szCs w:val="24"/>
        </w:rPr>
        <w:t xml:space="preserve"> Kodeksu karnego, lub przest</w:t>
      </w:r>
      <w:r w:rsidRPr="00CA12CB">
        <w:rPr>
          <w:rFonts w:ascii="Times New Roman" w:hAnsi="Times New Roman" w:hint="eastAsia"/>
          <w:sz w:val="24"/>
          <w:szCs w:val="24"/>
        </w:rPr>
        <w:t>ę</w:t>
      </w:r>
      <w:r w:rsidRPr="00CA12CB">
        <w:rPr>
          <w:rFonts w:ascii="Times New Roman" w:hAnsi="Times New Roman"/>
          <w:sz w:val="24"/>
          <w:szCs w:val="24"/>
        </w:rPr>
        <w:t>pstwo skarbowe,</w:t>
      </w:r>
    </w:p>
    <w:p w14:paraId="16751A02" w14:textId="77777777" w:rsidR="004C1A92" w:rsidRPr="00BD7EAF" w:rsidRDefault="004C1A92" w:rsidP="00D70178">
      <w:pPr>
        <w:pStyle w:val="Akapitzlist"/>
        <w:shd w:val="clear" w:color="auto" w:fill="FFFFFF"/>
        <w:spacing w:before="72" w:after="120" w:line="240" w:lineRule="auto"/>
        <w:ind w:left="709" w:hanging="283"/>
        <w:contextualSpacing w:val="0"/>
        <w:rPr>
          <w:rFonts w:ascii="Times New Roman" w:hAnsi="Times New Roman"/>
          <w:sz w:val="24"/>
          <w:szCs w:val="24"/>
        </w:rPr>
      </w:pPr>
      <w:r w:rsidRPr="00BD7EAF">
        <w:rPr>
          <w:rStyle w:val="alb"/>
          <w:rFonts w:ascii="Times New Roman" w:eastAsia="SimSun" w:hAnsi="Times New Roman" w:hint="eastAsia"/>
          <w:sz w:val="24"/>
          <w:szCs w:val="24"/>
        </w:rPr>
        <w:t>h)</w:t>
      </w:r>
      <w:r w:rsidR="00B54546">
        <w:rPr>
          <w:rStyle w:val="alb"/>
          <w:rFonts w:ascii="Times New Roman" w:eastAsia="SimSun" w:hAnsi="Times New Roman"/>
          <w:sz w:val="24"/>
          <w:szCs w:val="24"/>
        </w:rPr>
        <w:tab/>
      </w:r>
      <w:r w:rsidRPr="00BD7EAF">
        <w:rPr>
          <w:rFonts w:ascii="Times New Roman" w:hAnsi="Times New Roman"/>
          <w:sz w:val="24"/>
          <w:szCs w:val="24"/>
        </w:rPr>
        <w:t>o kt</w:t>
      </w:r>
      <w:r w:rsidRPr="00BD7EAF">
        <w:rPr>
          <w:rFonts w:ascii="Times New Roman" w:hAnsi="Times New Roman" w:hint="eastAsia"/>
          <w:sz w:val="24"/>
          <w:szCs w:val="24"/>
        </w:rPr>
        <w:t>ó</w:t>
      </w:r>
      <w:r w:rsidRPr="00BD7EAF">
        <w:rPr>
          <w:rFonts w:ascii="Times New Roman" w:hAnsi="Times New Roman"/>
          <w:sz w:val="24"/>
          <w:szCs w:val="24"/>
        </w:rPr>
        <w:t>rym mowa w art. 9 ust. 1 i 3 lub art. 10 ustawy z dnia 15 czerwca 2012 r. o skutkach powierzania wykonywania pracy cudzoziemcom przebywaj</w:t>
      </w:r>
      <w:r w:rsidRPr="00BD7EAF">
        <w:rPr>
          <w:rFonts w:ascii="Times New Roman" w:hAnsi="Times New Roman" w:hint="eastAsia"/>
          <w:sz w:val="24"/>
          <w:szCs w:val="24"/>
        </w:rPr>
        <w:t>ą</w:t>
      </w:r>
      <w:r w:rsidRPr="00BD7EAF">
        <w:rPr>
          <w:rFonts w:ascii="Times New Roman" w:hAnsi="Times New Roman"/>
          <w:sz w:val="24"/>
          <w:szCs w:val="24"/>
        </w:rPr>
        <w:t>cym wbrew przepisom na terytorium Rzeczypospolitej Polskiej</w:t>
      </w:r>
    </w:p>
    <w:p w14:paraId="257381DD" w14:textId="77777777" w:rsidR="004C1A92" w:rsidRPr="00BD7EAF" w:rsidRDefault="004C1A92" w:rsidP="00A70DFF">
      <w:pPr>
        <w:pStyle w:val="text-justify"/>
        <w:shd w:val="clear" w:color="auto" w:fill="FFFFFF"/>
        <w:spacing w:before="120" w:beforeAutospacing="0" w:after="120" w:afterAutospacing="0"/>
        <w:ind w:left="851" w:hanging="491"/>
        <w:jc w:val="both"/>
      </w:pPr>
      <w:r w:rsidRPr="00BD7EAF">
        <w:t>-</w:t>
      </w:r>
      <w:r w:rsidR="00B54546">
        <w:tab/>
      </w:r>
      <w:r w:rsidRPr="00BD7EAF">
        <w:t>lub za odpowiedni czyn zabroniony okre</w:t>
      </w:r>
      <w:r w:rsidRPr="00BD7EAF">
        <w:rPr>
          <w:rFonts w:hint="eastAsia"/>
        </w:rPr>
        <w:t>ś</w:t>
      </w:r>
      <w:r w:rsidRPr="00BD7EAF">
        <w:t>lony w przepisach prawa obcego;</w:t>
      </w:r>
    </w:p>
    <w:p w14:paraId="5B49CB88" w14:textId="77777777" w:rsidR="004C1A92" w:rsidRPr="00BD7EAF" w:rsidRDefault="004C1A92" w:rsidP="00D70178">
      <w:pPr>
        <w:pStyle w:val="Akapitzlist"/>
        <w:numPr>
          <w:ilvl w:val="1"/>
          <w:numId w:val="47"/>
        </w:numPr>
        <w:shd w:val="clear" w:color="auto" w:fill="FFFFFF"/>
        <w:spacing w:after="120" w:line="240" w:lineRule="auto"/>
        <w:contextualSpacing w:val="0"/>
        <w:rPr>
          <w:rFonts w:ascii="Times New Roman" w:hAnsi="Times New Roman"/>
          <w:sz w:val="24"/>
          <w:szCs w:val="24"/>
        </w:rPr>
      </w:pPr>
      <w:r w:rsidRPr="00BD7EAF">
        <w:rPr>
          <w:rFonts w:ascii="Times New Roman" w:hAnsi="Times New Roman"/>
          <w:sz w:val="24"/>
          <w:szCs w:val="24"/>
        </w:rPr>
        <w:t>je</w:t>
      </w:r>
      <w:r w:rsidRPr="00BD7EAF">
        <w:rPr>
          <w:rFonts w:ascii="Times New Roman" w:hAnsi="Times New Roman" w:hint="eastAsia"/>
          <w:sz w:val="24"/>
          <w:szCs w:val="24"/>
        </w:rPr>
        <w:t>ż</w:t>
      </w:r>
      <w:r w:rsidRPr="00BD7EAF">
        <w:rPr>
          <w:rFonts w:ascii="Times New Roman" w:hAnsi="Times New Roman"/>
          <w:sz w:val="24"/>
          <w:szCs w:val="24"/>
        </w:rPr>
        <w:t>eli urz</w:t>
      </w:r>
      <w:r w:rsidRPr="00BD7EAF">
        <w:rPr>
          <w:rFonts w:ascii="Times New Roman" w:hAnsi="Times New Roman" w:hint="eastAsia"/>
          <w:sz w:val="24"/>
          <w:szCs w:val="24"/>
        </w:rPr>
        <w:t>ę</w:t>
      </w:r>
      <w:r w:rsidRPr="00BD7EAF">
        <w:rPr>
          <w:rFonts w:ascii="Times New Roman" w:hAnsi="Times New Roman"/>
          <w:sz w:val="24"/>
          <w:szCs w:val="24"/>
        </w:rPr>
        <w:t>duj</w:t>
      </w:r>
      <w:r w:rsidRPr="00BD7EAF">
        <w:rPr>
          <w:rFonts w:ascii="Times New Roman" w:hAnsi="Times New Roman" w:hint="eastAsia"/>
          <w:sz w:val="24"/>
          <w:szCs w:val="24"/>
        </w:rPr>
        <w:t>ą</w:t>
      </w:r>
      <w:r w:rsidRPr="00BD7EAF">
        <w:rPr>
          <w:rFonts w:ascii="Times New Roman" w:hAnsi="Times New Roman"/>
          <w:sz w:val="24"/>
          <w:szCs w:val="24"/>
        </w:rPr>
        <w:t>cego cz</w:t>
      </w:r>
      <w:r w:rsidRPr="00BD7EAF">
        <w:rPr>
          <w:rFonts w:ascii="Times New Roman" w:hAnsi="Times New Roman" w:hint="eastAsia"/>
          <w:sz w:val="24"/>
          <w:szCs w:val="24"/>
        </w:rPr>
        <w:t>ł</w:t>
      </w:r>
      <w:r w:rsidRPr="00BD7EAF">
        <w:rPr>
          <w:rFonts w:ascii="Times New Roman" w:hAnsi="Times New Roman"/>
          <w:sz w:val="24"/>
          <w:szCs w:val="24"/>
        </w:rPr>
        <w:t>onka jego organu zarz</w:t>
      </w:r>
      <w:r w:rsidRPr="00BD7EAF">
        <w:rPr>
          <w:rFonts w:ascii="Times New Roman" w:hAnsi="Times New Roman" w:hint="eastAsia"/>
          <w:sz w:val="24"/>
          <w:szCs w:val="24"/>
        </w:rPr>
        <w:t>ą</w:t>
      </w:r>
      <w:r w:rsidRPr="00BD7EAF">
        <w:rPr>
          <w:rFonts w:ascii="Times New Roman" w:hAnsi="Times New Roman"/>
          <w:sz w:val="24"/>
          <w:szCs w:val="24"/>
        </w:rPr>
        <w:t>dzaj</w:t>
      </w:r>
      <w:r w:rsidRPr="00BD7EAF">
        <w:rPr>
          <w:rFonts w:ascii="Times New Roman" w:hAnsi="Times New Roman" w:hint="eastAsia"/>
          <w:sz w:val="24"/>
          <w:szCs w:val="24"/>
        </w:rPr>
        <w:t>ą</w:t>
      </w:r>
      <w:r w:rsidRPr="00BD7EAF">
        <w:rPr>
          <w:rFonts w:ascii="Times New Roman" w:hAnsi="Times New Roman"/>
          <w:sz w:val="24"/>
          <w:szCs w:val="24"/>
        </w:rPr>
        <w:t>cego lub nadzorczego, wsp</w:t>
      </w:r>
      <w:r w:rsidRPr="00BD7EAF">
        <w:rPr>
          <w:rFonts w:ascii="Times New Roman" w:hAnsi="Times New Roman" w:hint="eastAsia"/>
          <w:sz w:val="24"/>
          <w:szCs w:val="24"/>
        </w:rPr>
        <w:t>ó</w:t>
      </w:r>
      <w:r w:rsidRPr="00BD7EAF">
        <w:rPr>
          <w:rFonts w:ascii="Times New Roman" w:hAnsi="Times New Roman"/>
          <w:sz w:val="24"/>
          <w:szCs w:val="24"/>
        </w:rPr>
        <w:t>lnika sp</w:t>
      </w:r>
      <w:r w:rsidRPr="00BD7EAF">
        <w:rPr>
          <w:rFonts w:ascii="Times New Roman" w:hAnsi="Times New Roman" w:hint="eastAsia"/>
          <w:sz w:val="24"/>
          <w:szCs w:val="24"/>
        </w:rPr>
        <w:t>ół</w:t>
      </w:r>
      <w:r w:rsidRPr="00BD7EAF">
        <w:rPr>
          <w:rFonts w:ascii="Times New Roman" w:hAnsi="Times New Roman"/>
          <w:sz w:val="24"/>
          <w:szCs w:val="24"/>
        </w:rPr>
        <w:t>ki w sp</w:t>
      </w:r>
      <w:r w:rsidRPr="00BD7EAF">
        <w:rPr>
          <w:rFonts w:ascii="Times New Roman" w:hAnsi="Times New Roman" w:hint="eastAsia"/>
          <w:sz w:val="24"/>
          <w:szCs w:val="24"/>
        </w:rPr>
        <w:t>ół</w:t>
      </w:r>
      <w:r w:rsidRPr="00BD7EAF">
        <w:rPr>
          <w:rFonts w:ascii="Times New Roman" w:hAnsi="Times New Roman"/>
          <w:sz w:val="24"/>
          <w:szCs w:val="24"/>
        </w:rPr>
        <w:t>ce jawnej lub partnerskiej albo komplementariusza w sp</w:t>
      </w:r>
      <w:r w:rsidRPr="00BD7EAF">
        <w:rPr>
          <w:rFonts w:ascii="Times New Roman" w:hAnsi="Times New Roman" w:hint="eastAsia"/>
          <w:sz w:val="24"/>
          <w:szCs w:val="24"/>
        </w:rPr>
        <w:t>ół</w:t>
      </w:r>
      <w:r w:rsidRPr="00BD7EAF">
        <w:rPr>
          <w:rFonts w:ascii="Times New Roman" w:hAnsi="Times New Roman"/>
          <w:sz w:val="24"/>
          <w:szCs w:val="24"/>
        </w:rPr>
        <w:t>ce komandytowej lub komandytowo-akcyjnej lub prokurenta prawomocnie skazano za przest</w:t>
      </w:r>
      <w:r w:rsidRPr="00BD7EAF">
        <w:rPr>
          <w:rFonts w:ascii="Times New Roman" w:hAnsi="Times New Roman" w:hint="eastAsia"/>
          <w:sz w:val="24"/>
          <w:szCs w:val="24"/>
        </w:rPr>
        <w:t>ę</w:t>
      </w:r>
      <w:r w:rsidRPr="00BD7EAF">
        <w:rPr>
          <w:rFonts w:ascii="Times New Roman" w:hAnsi="Times New Roman"/>
          <w:sz w:val="24"/>
          <w:szCs w:val="24"/>
        </w:rPr>
        <w:t>pstwo, o kt</w:t>
      </w:r>
      <w:r w:rsidRPr="00BD7EAF">
        <w:rPr>
          <w:rFonts w:ascii="Times New Roman" w:hAnsi="Times New Roman" w:hint="eastAsia"/>
          <w:sz w:val="24"/>
          <w:szCs w:val="24"/>
        </w:rPr>
        <w:t>ó</w:t>
      </w:r>
      <w:r w:rsidRPr="00BD7EAF">
        <w:rPr>
          <w:rFonts w:ascii="Times New Roman" w:hAnsi="Times New Roman"/>
          <w:sz w:val="24"/>
          <w:szCs w:val="24"/>
        </w:rPr>
        <w:t>rym mowa w pkt 1.1.;</w:t>
      </w:r>
    </w:p>
    <w:p w14:paraId="39120EDA" w14:textId="0E5B9E3A" w:rsidR="004C1A92" w:rsidRPr="00BD7EAF" w:rsidRDefault="004C1A92" w:rsidP="00D70178">
      <w:pPr>
        <w:pStyle w:val="Akapitzlist"/>
        <w:numPr>
          <w:ilvl w:val="1"/>
          <w:numId w:val="47"/>
        </w:numPr>
        <w:shd w:val="clear" w:color="auto" w:fill="FFFFFF"/>
        <w:spacing w:after="120" w:line="240" w:lineRule="auto"/>
        <w:contextualSpacing w:val="0"/>
        <w:rPr>
          <w:rFonts w:ascii="Times New Roman" w:hAnsi="Times New Roman"/>
          <w:sz w:val="24"/>
          <w:szCs w:val="24"/>
        </w:rPr>
      </w:pPr>
      <w:r w:rsidRPr="00BD7EAF">
        <w:rPr>
          <w:rFonts w:ascii="Times New Roman" w:hAnsi="Times New Roman"/>
          <w:sz w:val="24"/>
          <w:szCs w:val="24"/>
        </w:rPr>
        <w:t>wobec kt</w:t>
      </w:r>
      <w:r w:rsidRPr="00BD7EAF">
        <w:rPr>
          <w:rFonts w:ascii="Times New Roman" w:hAnsi="Times New Roman" w:hint="eastAsia"/>
          <w:sz w:val="24"/>
          <w:szCs w:val="24"/>
        </w:rPr>
        <w:t>ó</w:t>
      </w:r>
      <w:r w:rsidRPr="00BD7EAF">
        <w:rPr>
          <w:rFonts w:ascii="Times New Roman" w:hAnsi="Times New Roman"/>
          <w:sz w:val="24"/>
          <w:szCs w:val="24"/>
        </w:rPr>
        <w:t>rego wydano prawomocny wyrok s</w:t>
      </w:r>
      <w:r w:rsidRPr="00BD7EAF">
        <w:rPr>
          <w:rFonts w:ascii="Times New Roman" w:hAnsi="Times New Roman" w:hint="eastAsia"/>
          <w:sz w:val="24"/>
          <w:szCs w:val="24"/>
        </w:rPr>
        <w:t>ą</w:t>
      </w:r>
      <w:r w:rsidRPr="00BD7EAF">
        <w:rPr>
          <w:rFonts w:ascii="Times New Roman" w:hAnsi="Times New Roman"/>
          <w:sz w:val="24"/>
          <w:szCs w:val="24"/>
        </w:rPr>
        <w:t>du lub ostateczn</w:t>
      </w:r>
      <w:r w:rsidRPr="00BD7EAF">
        <w:rPr>
          <w:rFonts w:ascii="Times New Roman" w:hAnsi="Times New Roman" w:hint="eastAsia"/>
          <w:sz w:val="24"/>
          <w:szCs w:val="24"/>
        </w:rPr>
        <w:t>ą</w:t>
      </w:r>
      <w:r w:rsidRPr="00BD7EAF">
        <w:rPr>
          <w:rFonts w:ascii="Times New Roman" w:hAnsi="Times New Roman"/>
          <w:sz w:val="24"/>
          <w:szCs w:val="24"/>
        </w:rPr>
        <w:t xml:space="preserve"> decyzj</w:t>
      </w:r>
      <w:r w:rsidRPr="00BD7EAF">
        <w:rPr>
          <w:rFonts w:ascii="Times New Roman" w:hAnsi="Times New Roman" w:hint="eastAsia"/>
          <w:sz w:val="24"/>
          <w:szCs w:val="24"/>
        </w:rPr>
        <w:t>ę</w:t>
      </w:r>
      <w:r w:rsidRPr="00BD7EAF">
        <w:rPr>
          <w:rFonts w:ascii="Times New Roman" w:hAnsi="Times New Roman"/>
          <w:sz w:val="24"/>
          <w:szCs w:val="24"/>
        </w:rPr>
        <w:t xml:space="preserve"> administracyjn</w:t>
      </w:r>
      <w:r w:rsidRPr="00BD7EAF">
        <w:rPr>
          <w:rFonts w:ascii="Times New Roman" w:hAnsi="Times New Roman" w:hint="eastAsia"/>
          <w:sz w:val="24"/>
          <w:szCs w:val="24"/>
        </w:rPr>
        <w:t>ą</w:t>
      </w:r>
      <w:r w:rsidR="00C37F2C">
        <w:rPr>
          <w:rFonts w:ascii="Times New Roman" w:hAnsi="Times New Roman"/>
          <w:sz w:val="24"/>
          <w:szCs w:val="24"/>
        </w:rPr>
        <w:br/>
      </w:r>
      <w:r w:rsidRPr="00BD7EAF">
        <w:rPr>
          <w:rFonts w:ascii="Times New Roman" w:hAnsi="Times New Roman"/>
          <w:sz w:val="24"/>
          <w:szCs w:val="24"/>
        </w:rPr>
        <w:t>o zaleganiu z uiszczeniem podatk</w:t>
      </w:r>
      <w:r w:rsidRPr="00BD7EAF">
        <w:rPr>
          <w:rFonts w:ascii="Times New Roman" w:hAnsi="Times New Roman" w:hint="eastAsia"/>
          <w:sz w:val="24"/>
          <w:szCs w:val="24"/>
        </w:rPr>
        <w:t>ó</w:t>
      </w:r>
      <w:r w:rsidRPr="00BD7EAF">
        <w:rPr>
          <w:rFonts w:ascii="Times New Roman" w:hAnsi="Times New Roman"/>
          <w:sz w:val="24"/>
          <w:szCs w:val="24"/>
        </w:rPr>
        <w:t>w, op</w:t>
      </w:r>
      <w:r w:rsidRPr="00BD7EAF">
        <w:rPr>
          <w:rFonts w:ascii="Times New Roman" w:hAnsi="Times New Roman" w:hint="eastAsia"/>
          <w:sz w:val="24"/>
          <w:szCs w:val="24"/>
        </w:rPr>
        <w:t>ł</w:t>
      </w:r>
      <w:r w:rsidRPr="00BD7EAF">
        <w:rPr>
          <w:rFonts w:ascii="Times New Roman" w:hAnsi="Times New Roman"/>
          <w:sz w:val="24"/>
          <w:szCs w:val="24"/>
        </w:rPr>
        <w:t>at lub sk</w:t>
      </w:r>
      <w:r w:rsidRPr="00BD7EAF">
        <w:rPr>
          <w:rFonts w:ascii="Times New Roman" w:hAnsi="Times New Roman" w:hint="eastAsia"/>
          <w:sz w:val="24"/>
          <w:szCs w:val="24"/>
        </w:rPr>
        <w:t>ł</w:t>
      </w:r>
      <w:r w:rsidRPr="00BD7EAF">
        <w:rPr>
          <w:rFonts w:ascii="Times New Roman" w:hAnsi="Times New Roman"/>
          <w:sz w:val="24"/>
          <w:szCs w:val="24"/>
        </w:rPr>
        <w:t>adek na ubezpieczenie spo</w:t>
      </w:r>
      <w:r w:rsidRPr="00BD7EAF">
        <w:rPr>
          <w:rFonts w:ascii="Times New Roman" w:hAnsi="Times New Roman" w:hint="eastAsia"/>
          <w:sz w:val="24"/>
          <w:szCs w:val="24"/>
        </w:rPr>
        <w:t>ł</w:t>
      </w:r>
      <w:r w:rsidRPr="00BD7EAF">
        <w:rPr>
          <w:rFonts w:ascii="Times New Roman" w:hAnsi="Times New Roman"/>
          <w:sz w:val="24"/>
          <w:szCs w:val="24"/>
        </w:rPr>
        <w:t xml:space="preserve">eczne lub zdrowotne, chyba </w:t>
      </w:r>
      <w:r w:rsidRPr="00BD7EAF">
        <w:rPr>
          <w:rFonts w:ascii="Times New Roman" w:hAnsi="Times New Roman" w:hint="eastAsia"/>
          <w:sz w:val="24"/>
          <w:szCs w:val="24"/>
        </w:rPr>
        <w:t>ż</w:t>
      </w:r>
      <w:r w:rsidRPr="00BD7EAF">
        <w:rPr>
          <w:rFonts w:ascii="Times New Roman" w:hAnsi="Times New Roman"/>
          <w:sz w:val="24"/>
          <w:szCs w:val="24"/>
        </w:rPr>
        <w:t>e wykonawca odpowiednio przed up</w:t>
      </w:r>
      <w:r w:rsidRPr="00BD7EAF">
        <w:rPr>
          <w:rFonts w:ascii="Times New Roman" w:hAnsi="Times New Roman" w:hint="eastAsia"/>
          <w:sz w:val="24"/>
          <w:szCs w:val="24"/>
        </w:rPr>
        <w:t>ł</w:t>
      </w:r>
      <w:r w:rsidRPr="00BD7EAF">
        <w:rPr>
          <w:rFonts w:ascii="Times New Roman" w:hAnsi="Times New Roman"/>
          <w:sz w:val="24"/>
          <w:szCs w:val="24"/>
        </w:rPr>
        <w:t>ywem terminu do sk</w:t>
      </w:r>
      <w:r w:rsidRPr="00BD7EAF">
        <w:rPr>
          <w:rFonts w:ascii="Times New Roman" w:hAnsi="Times New Roman" w:hint="eastAsia"/>
          <w:sz w:val="24"/>
          <w:szCs w:val="24"/>
        </w:rPr>
        <w:t>ł</w:t>
      </w:r>
      <w:r w:rsidRPr="00BD7EAF">
        <w:rPr>
          <w:rFonts w:ascii="Times New Roman" w:hAnsi="Times New Roman"/>
          <w:sz w:val="24"/>
          <w:szCs w:val="24"/>
        </w:rPr>
        <w:t>adania wniosk</w:t>
      </w:r>
      <w:r w:rsidRPr="00BD7EAF">
        <w:rPr>
          <w:rFonts w:ascii="Times New Roman" w:hAnsi="Times New Roman" w:hint="eastAsia"/>
          <w:sz w:val="24"/>
          <w:szCs w:val="24"/>
        </w:rPr>
        <w:t>ó</w:t>
      </w:r>
      <w:r w:rsidRPr="00BD7EAF">
        <w:rPr>
          <w:rFonts w:ascii="Times New Roman" w:hAnsi="Times New Roman"/>
          <w:sz w:val="24"/>
          <w:szCs w:val="24"/>
        </w:rPr>
        <w:t>w o dopuszczenie do udzia</w:t>
      </w:r>
      <w:r w:rsidRPr="00BD7EAF">
        <w:rPr>
          <w:rFonts w:ascii="Times New Roman" w:hAnsi="Times New Roman" w:hint="eastAsia"/>
          <w:sz w:val="24"/>
          <w:szCs w:val="24"/>
        </w:rPr>
        <w:t>ł</w:t>
      </w:r>
      <w:r w:rsidRPr="00BD7EAF">
        <w:rPr>
          <w:rFonts w:ascii="Times New Roman" w:hAnsi="Times New Roman"/>
          <w:sz w:val="24"/>
          <w:szCs w:val="24"/>
        </w:rPr>
        <w:t>u w post</w:t>
      </w:r>
      <w:r w:rsidRPr="00BD7EAF">
        <w:rPr>
          <w:rFonts w:ascii="Times New Roman" w:hAnsi="Times New Roman" w:hint="eastAsia"/>
          <w:sz w:val="24"/>
          <w:szCs w:val="24"/>
        </w:rPr>
        <w:t>ę</w:t>
      </w:r>
      <w:r w:rsidRPr="00BD7EAF">
        <w:rPr>
          <w:rFonts w:ascii="Times New Roman" w:hAnsi="Times New Roman"/>
          <w:sz w:val="24"/>
          <w:szCs w:val="24"/>
        </w:rPr>
        <w:t>powaniu albo przed up</w:t>
      </w:r>
      <w:r w:rsidRPr="00BD7EAF">
        <w:rPr>
          <w:rFonts w:ascii="Times New Roman" w:hAnsi="Times New Roman" w:hint="eastAsia"/>
          <w:sz w:val="24"/>
          <w:szCs w:val="24"/>
        </w:rPr>
        <w:t>ł</w:t>
      </w:r>
      <w:r w:rsidRPr="00BD7EAF">
        <w:rPr>
          <w:rFonts w:ascii="Times New Roman" w:hAnsi="Times New Roman"/>
          <w:sz w:val="24"/>
          <w:szCs w:val="24"/>
        </w:rPr>
        <w:t>ywem terminu sk</w:t>
      </w:r>
      <w:r w:rsidRPr="00BD7EAF">
        <w:rPr>
          <w:rFonts w:ascii="Times New Roman" w:hAnsi="Times New Roman" w:hint="eastAsia"/>
          <w:sz w:val="24"/>
          <w:szCs w:val="24"/>
        </w:rPr>
        <w:t>ł</w:t>
      </w:r>
      <w:r w:rsidRPr="00BD7EAF">
        <w:rPr>
          <w:rFonts w:ascii="Times New Roman" w:hAnsi="Times New Roman"/>
          <w:sz w:val="24"/>
          <w:szCs w:val="24"/>
        </w:rPr>
        <w:t>adania ofert dokona</w:t>
      </w:r>
      <w:r w:rsidRPr="00BD7EAF">
        <w:rPr>
          <w:rFonts w:ascii="Times New Roman" w:hAnsi="Times New Roman" w:hint="eastAsia"/>
          <w:sz w:val="24"/>
          <w:szCs w:val="24"/>
        </w:rPr>
        <w:t>ł</w:t>
      </w:r>
      <w:r w:rsidRPr="00BD7EAF">
        <w:rPr>
          <w:rFonts w:ascii="Times New Roman" w:hAnsi="Times New Roman"/>
          <w:sz w:val="24"/>
          <w:szCs w:val="24"/>
        </w:rPr>
        <w:t xml:space="preserve"> p</w:t>
      </w:r>
      <w:r w:rsidRPr="00BD7EAF">
        <w:rPr>
          <w:rFonts w:ascii="Times New Roman" w:hAnsi="Times New Roman" w:hint="eastAsia"/>
          <w:sz w:val="24"/>
          <w:szCs w:val="24"/>
        </w:rPr>
        <w:t>ł</w:t>
      </w:r>
      <w:r w:rsidRPr="00BD7EAF">
        <w:rPr>
          <w:rFonts w:ascii="Times New Roman" w:hAnsi="Times New Roman"/>
          <w:sz w:val="24"/>
          <w:szCs w:val="24"/>
        </w:rPr>
        <w:t>atno</w:t>
      </w:r>
      <w:r w:rsidRPr="00BD7EAF">
        <w:rPr>
          <w:rFonts w:ascii="Times New Roman" w:hAnsi="Times New Roman" w:hint="eastAsia"/>
          <w:sz w:val="24"/>
          <w:szCs w:val="24"/>
        </w:rPr>
        <w:t>ś</w:t>
      </w:r>
      <w:r w:rsidRPr="00BD7EAF">
        <w:rPr>
          <w:rFonts w:ascii="Times New Roman" w:hAnsi="Times New Roman"/>
          <w:sz w:val="24"/>
          <w:szCs w:val="24"/>
        </w:rPr>
        <w:t>ci nale</w:t>
      </w:r>
      <w:r w:rsidRPr="00BD7EAF">
        <w:rPr>
          <w:rFonts w:ascii="Times New Roman" w:hAnsi="Times New Roman" w:hint="eastAsia"/>
          <w:sz w:val="24"/>
          <w:szCs w:val="24"/>
        </w:rPr>
        <w:t>ż</w:t>
      </w:r>
      <w:r w:rsidRPr="00BD7EAF">
        <w:rPr>
          <w:rFonts w:ascii="Times New Roman" w:hAnsi="Times New Roman"/>
          <w:sz w:val="24"/>
          <w:szCs w:val="24"/>
        </w:rPr>
        <w:t>nych podatk</w:t>
      </w:r>
      <w:r w:rsidRPr="00BD7EAF">
        <w:rPr>
          <w:rFonts w:ascii="Times New Roman" w:hAnsi="Times New Roman" w:hint="eastAsia"/>
          <w:sz w:val="24"/>
          <w:szCs w:val="24"/>
        </w:rPr>
        <w:t>ó</w:t>
      </w:r>
      <w:r w:rsidRPr="00BD7EAF">
        <w:rPr>
          <w:rFonts w:ascii="Times New Roman" w:hAnsi="Times New Roman"/>
          <w:sz w:val="24"/>
          <w:szCs w:val="24"/>
        </w:rPr>
        <w:t>w, op</w:t>
      </w:r>
      <w:r w:rsidRPr="00BD7EAF">
        <w:rPr>
          <w:rFonts w:ascii="Times New Roman" w:hAnsi="Times New Roman" w:hint="eastAsia"/>
          <w:sz w:val="24"/>
          <w:szCs w:val="24"/>
        </w:rPr>
        <w:t>ł</w:t>
      </w:r>
      <w:r w:rsidRPr="00BD7EAF">
        <w:rPr>
          <w:rFonts w:ascii="Times New Roman" w:hAnsi="Times New Roman"/>
          <w:sz w:val="24"/>
          <w:szCs w:val="24"/>
        </w:rPr>
        <w:t>at lub sk</w:t>
      </w:r>
      <w:r w:rsidRPr="00BD7EAF">
        <w:rPr>
          <w:rFonts w:ascii="Times New Roman" w:hAnsi="Times New Roman" w:hint="eastAsia"/>
          <w:sz w:val="24"/>
          <w:szCs w:val="24"/>
        </w:rPr>
        <w:t>ł</w:t>
      </w:r>
      <w:r w:rsidRPr="00BD7EAF">
        <w:rPr>
          <w:rFonts w:ascii="Times New Roman" w:hAnsi="Times New Roman"/>
          <w:sz w:val="24"/>
          <w:szCs w:val="24"/>
        </w:rPr>
        <w:t>adek na ubezpieczenie spo</w:t>
      </w:r>
      <w:r w:rsidRPr="00BD7EAF">
        <w:rPr>
          <w:rFonts w:ascii="Times New Roman" w:hAnsi="Times New Roman" w:hint="eastAsia"/>
          <w:sz w:val="24"/>
          <w:szCs w:val="24"/>
        </w:rPr>
        <w:t>ł</w:t>
      </w:r>
      <w:r w:rsidRPr="00BD7EAF">
        <w:rPr>
          <w:rFonts w:ascii="Times New Roman" w:hAnsi="Times New Roman"/>
          <w:sz w:val="24"/>
          <w:szCs w:val="24"/>
        </w:rPr>
        <w:t>eczne lub zdrowotne wraz z odsetkami lub grzywnami lub zawar</w:t>
      </w:r>
      <w:r w:rsidRPr="00BD7EAF">
        <w:rPr>
          <w:rFonts w:ascii="Times New Roman" w:hAnsi="Times New Roman" w:hint="eastAsia"/>
          <w:sz w:val="24"/>
          <w:szCs w:val="24"/>
        </w:rPr>
        <w:t>ł</w:t>
      </w:r>
      <w:r w:rsidRPr="00BD7EAF">
        <w:rPr>
          <w:rFonts w:ascii="Times New Roman" w:hAnsi="Times New Roman"/>
          <w:sz w:val="24"/>
          <w:szCs w:val="24"/>
        </w:rPr>
        <w:t xml:space="preserve"> wi</w:t>
      </w:r>
      <w:r w:rsidRPr="00BD7EAF">
        <w:rPr>
          <w:rFonts w:ascii="Times New Roman" w:hAnsi="Times New Roman" w:hint="eastAsia"/>
          <w:sz w:val="24"/>
          <w:szCs w:val="24"/>
        </w:rPr>
        <w:t>ążą</w:t>
      </w:r>
      <w:r w:rsidRPr="00BD7EAF">
        <w:rPr>
          <w:rFonts w:ascii="Times New Roman" w:hAnsi="Times New Roman"/>
          <w:sz w:val="24"/>
          <w:szCs w:val="24"/>
        </w:rPr>
        <w:t>ce porozumienie w sprawie sp</w:t>
      </w:r>
      <w:r w:rsidRPr="00BD7EAF">
        <w:rPr>
          <w:rFonts w:ascii="Times New Roman" w:hAnsi="Times New Roman" w:hint="eastAsia"/>
          <w:sz w:val="24"/>
          <w:szCs w:val="24"/>
        </w:rPr>
        <w:t>ł</w:t>
      </w:r>
      <w:r w:rsidRPr="00BD7EAF">
        <w:rPr>
          <w:rFonts w:ascii="Times New Roman" w:hAnsi="Times New Roman"/>
          <w:sz w:val="24"/>
          <w:szCs w:val="24"/>
        </w:rPr>
        <w:t>aty tych nale</w:t>
      </w:r>
      <w:r w:rsidRPr="00BD7EAF">
        <w:rPr>
          <w:rFonts w:ascii="Times New Roman" w:hAnsi="Times New Roman" w:hint="eastAsia"/>
          <w:sz w:val="24"/>
          <w:szCs w:val="24"/>
        </w:rPr>
        <w:t>ż</w:t>
      </w:r>
      <w:r w:rsidRPr="00BD7EAF">
        <w:rPr>
          <w:rFonts w:ascii="Times New Roman" w:hAnsi="Times New Roman"/>
          <w:sz w:val="24"/>
          <w:szCs w:val="24"/>
        </w:rPr>
        <w:t>no</w:t>
      </w:r>
      <w:r w:rsidRPr="00BD7EAF">
        <w:rPr>
          <w:rFonts w:ascii="Times New Roman" w:hAnsi="Times New Roman" w:hint="eastAsia"/>
          <w:sz w:val="24"/>
          <w:szCs w:val="24"/>
        </w:rPr>
        <w:t>ś</w:t>
      </w:r>
      <w:r w:rsidRPr="00BD7EAF">
        <w:rPr>
          <w:rFonts w:ascii="Times New Roman" w:hAnsi="Times New Roman"/>
          <w:sz w:val="24"/>
          <w:szCs w:val="24"/>
        </w:rPr>
        <w:t>ci;</w:t>
      </w:r>
    </w:p>
    <w:p w14:paraId="04D090FF" w14:textId="77777777" w:rsidR="004C1A92" w:rsidRPr="00BD7EAF" w:rsidRDefault="004C1A92" w:rsidP="00D70178">
      <w:pPr>
        <w:pStyle w:val="Akapitzlist"/>
        <w:numPr>
          <w:ilvl w:val="1"/>
          <w:numId w:val="47"/>
        </w:numPr>
        <w:shd w:val="clear" w:color="auto" w:fill="FFFFFF"/>
        <w:spacing w:after="120" w:line="240" w:lineRule="auto"/>
        <w:contextualSpacing w:val="0"/>
        <w:rPr>
          <w:rFonts w:ascii="Times New Roman" w:hAnsi="Times New Roman"/>
          <w:sz w:val="24"/>
          <w:szCs w:val="24"/>
        </w:rPr>
      </w:pPr>
      <w:r w:rsidRPr="00BD7EAF">
        <w:rPr>
          <w:rFonts w:ascii="Times New Roman" w:hAnsi="Times New Roman"/>
          <w:sz w:val="24"/>
          <w:szCs w:val="24"/>
        </w:rPr>
        <w:t>wobec kt</w:t>
      </w:r>
      <w:r w:rsidRPr="00BD7EAF">
        <w:rPr>
          <w:rFonts w:ascii="Times New Roman" w:hAnsi="Times New Roman" w:hint="eastAsia"/>
          <w:sz w:val="24"/>
          <w:szCs w:val="24"/>
        </w:rPr>
        <w:t>ó</w:t>
      </w:r>
      <w:r w:rsidRPr="00BD7EAF">
        <w:rPr>
          <w:rFonts w:ascii="Times New Roman" w:hAnsi="Times New Roman"/>
          <w:sz w:val="24"/>
          <w:szCs w:val="24"/>
        </w:rPr>
        <w:t>rego prawomocnie orzeczono zakaz ubiegania si</w:t>
      </w:r>
      <w:r w:rsidRPr="00BD7EAF">
        <w:rPr>
          <w:rFonts w:ascii="Times New Roman" w:hAnsi="Times New Roman" w:hint="eastAsia"/>
          <w:sz w:val="24"/>
          <w:szCs w:val="24"/>
        </w:rPr>
        <w:t>ę</w:t>
      </w:r>
      <w:r w:rsidRPr="00BD7EAF">
        <w:rPr>
          <w:rFonts w:ascii="Times New Roman" w:hAnsi="Times New Roman"/>
          <w:sz w:val="24"/>
          <w:szCs w:val="24"/>
        </w:rPr>
        <w:t xml:space="preserve"> o zam</w:t>
      </w:r>
      <w:r w:rsidRPr="00BD7EAF">
        <w:rPr>
          <w:rFonts w:ascii="Times New Roman" w:hAnsi="Times New Roman" w:hint="eastAsia"/>
          <w:sz w:val="24"/>
          <w:szCs w:val="24"/>
        </w:rPr>
        <w:t>ó</w:t>
      </w:r>
      <w:r w:rsidRPr="00BD7EAF">
        <w:rPr>
          <w:rFonts w:ascii="Times New Roman" w:hAnsi="Times New Roman"/>
          <w:sz w:val="24"/>
          <w:szCs w:val="24"/>
        </w:rPr>
        <w:t>wienia publiczne;</w:t>
      </w:r>
    </w:p>
    <w:p w14:paraId="50574B45" w14:textId="3689F091" w:rsidR="004C1A92" w:rsidRPr="00BD7EAF" w:rsidRDefault="004C1A92" w:rsidP="00D70178">
      <w:pPr>
        <w:pStyle w:val="Akapitzlist"/>
        <w:numPr>
          <w:ilvl w:val="1"/>
          <w:numId w:val="47"/>
        </w:numPr>
        <w:shd w:val="clear" w:color="auto" w:fill="FFFFFF"/>
        <w:spacing w:after="120" w:line="240" w:lineRule="auto"/>
        <w:contextualSpacing w:val="0"/>
        <w:rPr>
          <w:rFonts w:ascii="Times New Roman" w:hAnsi="Times New Roman"/>
          <w:sz w:val="24"/>
          <w:szCs w:val="24"/>
        </w:rPr>
      </w:pPr>
      <w:r w:rsidRPr="00BD7EAF">
        <w:rPr>
          <w:rFonts w:ascii="Times New Roman" w:hAnsi="Times New Roman"/>
          <w:sz w:val="24"/>
          <w:szCs w:val="24"/>
        </w:rPr>
        <w:t>je</w:t>
      </w:r>
      <w:r w:rsidRPr="00BD7EAF">
        <w:rPr>
          <w:rFonts w:ascii="Times New Roman" w:hAnsi="Times New Roman" w:hint="eastAsia"/>
          <w:sz w:val="24"/>
          <w:szCs w:val="24"/>
        </w:rPr>
        <w:t>ż</w:t>
      </w:r>
      <w:r w:rsidRPr="00BD7EAF">
        <w:rPr>
          <w:rFonts w:ascii="Times New Roman" w:hAnsi="Times New Roman"/>
          <w:sz w:val="24"/>
          <w:szCs w:val="24"/>
        </w:rPr>
        <w:t>eli zamawiaj</w:t>
      </w:r>
      <w:r w:rsidRPr="00BD7EAF">
        <w:rPr>
          <w:rFonts w:ascii="Times New Roman" w:hAnsi="Times New Roman" w:hint="eastAsia"/>
          <w:sz w:val="24"/>
          <w:szCs w:val="24"/>
        </w:rPr>
        <w:t>ą</w:t>
      </w:r>
      <w:r w:rsidRPr="00BD7EAF">
        <w:rPr>
          <w:rFonts w:ascii="Times New Roman" w:hAnsi="Times New Roman"/>
          <w:sz w:val="24"/>
          <w:szCs w:val="24"/>
        </w:rPr>
        <w:t>cy mo</w:t>
      </w:r>
      <w:r w:rsidRPr="00BD7EAF">
        <w:rPr>
          <w:rFonts w:ascii="Times New Roman" w:hAnsi="Times New Roman" w:hint="eastAsia"/>
          <w:sz w:val="24"/>
          <w:szCs w:val="24"/>
        </w:rPr>
        <w:t>ż</w:t>
      </w:r>
      <w:r w:rsidRPr="00BD7EAF">
        <w:rPr>
          <w:rFonts w:ascii="Times New Roman" w:hAnsi="Times New Roman"/>
          <w:sz w:val="24"/>
          <w:szCs w:val="24"/>
        </w:rPr>
        <w:t>e stwierdzi</w:t>
      </w:r>
      <w:r w:rsidRPr="00BD7EAF">
        <w:rPr>
          <w:rFonts w:ascii="Times New Roman" w:hAnsi="Times New Roman" w:hint="eastAsia"/>
          <w:sz w:val="24"/>
          <w:szCs w:val="24"/>
        </w:rPr>
        <w:t>ć</w:t>
      </w:r>
      <w:r w:rsidRPr="00BD7EAF">
        <w:rPr>
          <w:rFonts w:ascii="Times New Roman" w:hAnsi="Times New Roman"/>
          <w:sz w:val="24"/>
          <w:szCs w:val="24"/>
        </w:rPr>
        <w:t>, na podstawie wiarygodnych przes</w:t>
      </w:r>
      <w:r w:rsidRPr="00BD7EAF">
        <w:rPr>
          <w:rFonts w:ascii="Times New Roman" w:hAnsi="Times New Roman" w:hint="eastAsia"/>
          <w:sz w:val="24"/>
          <w:szCs w:val="24"/>
        </w:rPr>
        <w:t>ł</w:t>
      </w:r>
      <w:r w:rsidRPr="00BD7EAF">
        <w:rPr>
          <w:rFonts w:ascii="Times New Roman" w:hAnsi="Times New Roman"/>
          <w:sz w:val="24"/>
          <w:szCs w:val="24"/>
        </w:rPr>
        <w:t xml:space="preserve">anek, </w:t>
      </w:r>
      <w:r w:rsidRPr="00BD7EAF">
        <w:rPr>
          <w:rFonts w:ascii="Times New Roman" w:hAnsi="Times New Roman" w:hint="eastAsia"/>
          <w:sz w:val="24"/>
          <w:szCs w:val="24"/>
        </w:rPr>
        <w:t>ż</w:t>
      </w:r>
      <w:r w:rsidRPr="00BD7EAF">
        <w:rPr>
          <w:rFonts w:ascii="Times New Roman" w:hAnsi="Times New Roman"/>
          <w:sz w:val="24"/>
          <w:szCs w:val="24"/>
        </w:rPr>
        <w:t>e wykonawca zawar</w:t>
      </w:r>
      <w:r w:rsidRPr="00BD7EAF">
        <w:rPr>
          <w:rFonts w:ascii="Times New Roman" w:hAnsi="Times New Roman" w:hint="eastAsia"/>
          <w:sz w:val="24"/>
          <w:szCs w:val="24"/>
        </w:rPr>
        <w:t>ł</w:t>
      </w:r>
      <w:r w:rsidRPr="00BD7EAF">
        <w:rPr>
          <w:rFonts w:ascii="Times New Roman" w:hAnsi="Times New Roman"/>
          <w:sz w:val="24"/>
          <w:szCs w:val="24"/>
        </w:rPr>
        <w:t xml:space="preserve"> z innymi wykonawcami porozumienie maj</w:t>
      </w:r>
      <w:r w:rsidRPr="00BD7EAF">
        <w:rPr>
          <w:rFonts w:ascii="Times New Roman" w:hAnsi="Times New Roman" w:hint="eastAsia"/>
          <w:sz w:val="24"/>
          <w:szCs w:val="24"/>
        </w:rPr>
        <w:t>ą</w:t>
      </w:r>
      <w:r w:rsidRPr="00BD7EAF">
        <w:rPr>
          <w:rFonts w:ascii="Times New Roman" w:hAnsi="Times New Roman"/>
          <w:sz w:val="24"/>
          <w:szCs w:val="24"/>
        </w:rPr>
        <w:t>ce na celu zak</w:t>
      </w:r>
      <w:r w:rsidRPr="00BD7EAF">
        <w:rPr>
          <w:rFonts w:ascii="Times New Roman" w:hAnsi="Times New Roman" w:hint="eastAsia"/>
          <w:sz w:val="24"/>
          <w:szCs w:val="24"/>
        </w:rPr>
        <w:t>łó</w:t>
      </w:r>
      <w:r w:rsidR="00C37F2C">
        <w:rPr>
          <w:rFonts w:ascii="Times New Roman" w:hAnsi="Times New Roman"/>
          <w:sz w:val="24"/>
          <w:szCs w:val="24"/>
        </w:rPr>
        <w:t>cenie konkurencji,</w:t>
      </w:r>
      <w:r w:rsidR="00C37F2C">
        <w:rPr>
          <w:rFonts w:ascii="Times New Roman" w:hAnsi="Times New Roman"/>
          <w:sz w:val="24"/>
          <w:szCs w:val="24"/>
        </w:rPr>
        <w:br/>
      </w:r>
      <w:r w:rsidRPr="00BD7EAF">
        <w:rPr>
          <w:rFonts w:ascii="Times New Roman" w:hAnsi="Times New Roman"/>
          <w:sz w:val="24"/>
          <w:szCs w:val="24"/>
        </w:rPr>
        <w:t>w szczeg</w:t>
      </w:r>
      <w:r w:rsidRPr="00BD7EAF">
        <w:rPr>
          <w:rFonts w:ascii="Times New Roman" w:hAnsi="Times New Roman" w:hint="eastAsia"/>
          <w:sz w:val="24"/>
          <w:szCs w:val="24"/>
        </w:rPr>
        <w:t>ó</w:t>
      </w:r>
      <w:r w:rsidRPr="00BD7EAF">
        <w:rPr>
          <w:rFonts w:ascii="Times New Roman" w:hAnsi="Times New Roman"/>
          <w:sz w:val="24"/>
          <w:szCs w:val="24"/>
        </w:rPr>
        <w:t>lno</w:t>
      </w:r>
      <w:r w:rsidRPr="00BD7EAF">
        <w:rPr>
          <w:rFonts w:ascii="Times New Roman" w:hAnsi="Times New Roman" w:hint="eastAsia"/>
          <w:sz w:val="24"/>
          <w:szCs w:val="24"/>
        </w:rPr>
        <w:t>ś</w:t>
      </w:r>
      <w:r w:rsidRPr="00BD7EAF">
        <w:rPr>
          <w:rFonts w:ascii="Times New Roman" w:hAnsi="Times New Roman"/>
          <w:sz w:val="24"/>
          <w:szCs w:val="24"/>
        </w:rPr>
        <w:t>ci je</w:t>
      </w:r>
      <w:r w:rsidRPr="00BD7EAF">
        <w:rPr>
          <w:rFonts w:ascii="Times New Roman" w:hAnsi="Times New Roman" w:hint="eastAsia"/>
          <w:sz w:val="24"/>
          <w:szCs w:val="24"/>
        </w:rPr>
        <w:t>ż</w:t>
      </w:r>
      <w:r w:rsidRPr="00BD7EAF">
        <w:rPr>
          <w:rFonts w:ascii="Times New Roman" w:hAnsi="Times New Roman"/>
          <w:sz w:val="24"/>
          <w:szCs w:val="24"/>
        </w:rPr>
        <w:t>eli nale</w:t>
      </w:r>
      <w:r w:rsidRPr="00BD7EAF">
        <w:rPr>
          <w:rFonts w:ascii="Times New Roman" w:hAnsi="Times New Roman" w:hint="eastAsia"/>
          <w:sz w:val="24"/>
          <w:szCs w:val="24"/>
        </w:rPr>
        <w:t>żą</w:t>
      </w:r>
      <w:r w:rsidRPr="00BD7EAF">
        <w:rPr>
          <w:rFonts w:ascii="Times New Roman" w:hAnsi="Times New Roman"/>
          <w:sz w:val="24"/>
          <w:szCs w:val="24"/>
        </w:rPr>
        <w:t>c do tej samej grupy kapita</w:t>
      </w:r>
      <w:r w:rsidRPr="00BD7EAF">
        <w:rPr>
          <w:rFonts w:ascii="Times New Roman" w:hAnsi="Times New Roman" w:hint="eastAsia"/>
          <w:sz w:val="24"/>
          <w:szCs w:val="24"/>
        </w:rPr>
        <w:t>ł</w:t>
      </w:r>
      <w:r w:rsidRPr="00BD7EAF">
        <w:rPr>
          <w:rFonts w:ascii="Times New Roman" w:hAnsi="Times New Roman"/>
          <w:sz w:val="24"/>
          <w:szCs w:val="24"/>
        </w:rPr>
        <w:t xml:space="preserve">owej w rozumieniu </w:t>
      </w:r>
      <w:hyperlink r:id="rId24" w:anchor="/document/17337528?cm=DOCUMENT" w:history="1">
        <w:r w:rsidRPr="00BD7EAF">
          <w:rPr>
            <w:rStyle w:val="Hipercze"/>
            <w:rFonts w:ascii="Times New Roman" w:eastAsia="SimSun" w:hAnsi="Times New Roman" w:hint="eastAsia"/>
            <w:color w:val="auto"/>
            <w:sz w:val="24"/>
            <w:szCs w:val="24"/>
            <w:u w:val="none"/>
          </w:rPr>
          <w:t>ustawy</w:t>
        </w:r>
      </w:hyperlink>
      <w:r w:rsidRPr="00BD7EAF">
        <w:rPr>
          <w:rFonts w:ascii="Times New Roman" w:hAnsi="Times New Roman"/>
          <w:sz w:val="24"/>
          <w:szCs w:val="24"/>
        </w:rPr>
        <w:t xml:space="preserve"> z dnia 16 lutego 2007 r. o ochronie konkurencji i konsument</w:t>
      </w:r>
      <w:r w:rsidRPr="00BD7EAF">
        <w:rPr>
          <w:rFonts w:ascii="Times New Roman" w:hAnsi="Times New Roman" w:hint="eastAsia"/>
          <w:sz w:val="24"/>
          <w:szCs w:val="24"/>
        </w:rPr>
        <w:t>ó</w:t>
      </w:r>
      <w:r w:rsidRPr="00BD7EAF">
        <w:rPr>
          <w:rFonts w:ascii="Times New Roman" w:hAnsi="Times New Roman"/>
          <w:sz w:val="24"/>
          <w:szCs w:val="24"/>
        </w:rPr>
        <w:t>w, z</w:t>
      </w:r>
      <w:r w:rsidRPr="00BD7EAF">
        <w:rPr>
          <w:rFonts w:ascii="Times New Roman" w:hAnsi="Times New Roman" w:hint="eastAsia"/>
          <w:sz w:val="24"/>
          <w:szCs w:val="24"/>
        </w:rPr>
        <w:t>ł</w:t>
      </w:r>
      <w:r w:rsidRPr="00BD7EAF">
        <w:rPr>
          <w:rFonts w:ascii="Times New Roman" w:hAnsi="Times New Roman"/>
          <w:sz w:val="24"/>
          <w:szCs w:val="24"/>
        </w:rPr>
        <w:t>o</w:t>
      </w:r>
      <w:r w:rsidRPr="00BD7EAF">
        <w:rPr>
          <w:rFonts w:ascii="Times New Roman" w:hAnsi="Times New Roman" w:hint="eastAsia"/>
          <w:sz w:val="24"/>
          <w:szCs w:val="24"/>
        </w:rPr>
        <w:t>ż</w:t>
      </w:r>
      <w:r w:rsidRPr="00BD7EAF">
        <w:rPr>
          <w:rFonts w:ascii="Times New Roman" w:hAnsi="Times New Roman"/>
          <w:sz w:val="24"/>
          <w:szCs w:val="24"/>
        </w:rPr>
        <w:t>yli odr</w:t>
      </w:r>
      <w:r w:rsidRPr="00BD7EAF">
        <w:rPr>
          <w:rFonts w:ascii="Times New Roman" w:hAnsi="Times New Roman" w:hint="eastAsia"/>
          <w:sz w:val="24"/>
          <w:szCs w:val="24"/>
        </w:rPr>
        <w:t>ę</w:t>
      </w:r>
      <w:r w:rsidRPr="00BD7EAF">
        <w:rPr>
          <w:rFonts w:ascii="Times New Roman" w:hAnsi="Times New Roman"/>
          <w:sz w:val="24"/>
          <w:szCs w:val="24"/>
        </w:rPr>
        <w:t>bne oferty, oferty cz</w:t>
      </w:r>
      <w:r w:rsidRPr="00BD7EAF">
        <w:rPr>
          <w:rFonts w:ascii="Times New Roman" w:hAnsi="Times New Roman" w:hint="eastAsia"/>
          <w:sz w:val="24"/>
          <w:szCs w:val="24"/>
        </w:rPr>
        <w:t>ęś</w:t>
      </w:r>
      <w:r w:rsidRPr="00BD7EAF">
        <w:rPr>
          <w:rFonts w:ascii="Times New Roman" w:hAnsi="Times New Roman"/>
          <w:sz w:val="24"/>
          <w:szCs w:val="24"/>
        </w:rPr>
        <w:t>ciowe lub wnioski o dopuszczenie do udzia</w:t>
      </w:r>
      <w:r w:rsidRPr="00BD7EAF">
        <w:rPr>
          <w:rFonts w:ascii="Times New Roman" w:hAnsi="Times New Roman" w:hint="eastAsia"/>
          <w:sz w:val="24"/>
          <w:szCs w:val="24"/>
        </w:rPr>
        <w:t>ł</w:t>
      </w:r>
      <w:r w:rsidRPr="00BD7EAF">
        <w:rPr>
          <w:rFonts w:ascii="Times New Roman" w:hAnsi="Times New Roman"/>
          <w:sz w:val="24"/>
          <w:szCs w:val="24"/>
        </w:rPr>
        <w:t>u w post</w:t>
      </w:r>
      <w:r w:rsidRPr="00BD7EAF">
        <w:rPr>
          <w:rFonts w:ascii="Times New Roman" w:hAnsi="Times New Roman" w:hint="eastAsia"/>
          <w:sz w:val="24"/>
          <w:szCs w:val="24"/>
        </w:rPr>
        <w:t>ę</w:t>
      </w:r>
      <w:r w:rsidRPr="00BD7EAF">
        <w:rPr>
          <w:rFonts w:ascii="Times New Roman" w:hAnsi="Times New Roman"/>
          <w:sz w:val="24"/>
          <w:szCs w:val="24"/>
        </w:rPr>
        <w:t xml:space="preserve">powaniu, chyba </w:t>
      </w:r>
      <w:r w:rsidRPr="00BD7EAF">
        <w:rPr>
          <w:rFonts w:ascii="Times New Roman" w:hAnsi="Times New Roman" w:hint="eastAsia"/>
          <w:sz w:val="24"/>
          <w:szCs w:val="24"/>
        </w:rPr>
        <w:t>ż</w:t>
      </w:r>
      <w:r w:rsidRPr="00BD7EAF">
        <w:rPr>
          <w:rFonts w:ascii="Times New Roman" w:hAnsi="Times New Roman"/>
          <w:sz w:val="24"/>
          <w:szCs w:val="24"/>
        </w:rPr>
        <w:t>e wyka</w:t>
      </w:r>
      <w:r w:rsidRPr="00BD7EAF">
        <w:rPr>
          <w:rFonts w:ascii="Times New Roman" w:hAnsi="Times New Roman" w:hint="eastAsia"/>
          <w:sz w:val="24"/>
          <w:szCs w:val="24"/>
        </w:rPr>
        <w:t>żą</w:t>
      </w:r>
      <w:r w:rsidRPr="00BD7EAF">
        <w:rPr>
          <w:rFonts w:ascii="Times New Roman" w:hAnsi="Times New Roman"/>
          <w:sz w:val="24"/>
          <w:szCs w:val="24"/>
        </w:rPr>
        <w:t xml:space="preserve">, </w:t>
      </w:r>
      <w:r w:rsidRPr="00BD7EAF">
        <w:rPr>
          <w:rFonts w:ascii="Times New Roman" w:hAnsi="Times New Roman" w:hint="eastAsia"/>
          <w:sz w:val="24"/>
          <w:szCs w:val="24"/>
        </w:rPr>
        <w:t>ż</w:t>
      </w:r>
      <w:r w:rsidRPr="00BD7EAF">
        <w:rPr>
          <w:rFonts w:ascii="Times New Roman" w:hAnsi="Times New Roman"/>
          <w:sz w:val="24"/>
          <w:szCs w:val="24"/>
        </w:rPr>
        <w:t>e przygotowali te oferty lub wnioski niezale</w:t>
      </w:r>
      <w:r w:rsidRPr="00BD7EAF">
        <w:rPr>
          <w:rFonts w:ascii="Times New Roman" w:hAnsi="Times New Roman" w:hint="eastAsia"/>
          <w:sz w:val="24"/>
          <w:szCs w:val="24"/>
        </w:rPr>
        <w:t>ż</w:t>
      </w:r>
      <w:r w:rsidRPr="00BD7EAF">
        <w:rPr>
          <w:rFonts w:ascii="Times New Roman" w:hAnsi="Times New Roman"/>
          <w:sz w:val="24"/>
          <w:szCs w:val="24"/>
        </w:rPr>
        <w:t>nie od siebie;</w:t>
      </w:r>
    </w:p>
    <w:p w14:paraId="3FEF7E97" w14:textId="77777777" w:rsidR="00214410" w:rsidRPr="00BD7EAF" w:rsidRDefault="004C1A92" w:rsidP="00D70178">
      <w:pPr>
        <w:pStyle w:val="Akapitzlist"/>
        <w:numPr>
          <w:ilvl w:val="1"/>
          <w:numId w:val="47"/>
        </w:numPr>
        <w:shd w:val="clear" w:color="auto" w:fill="FFFFFF"/>
        <w:spacing w:after="120" w:line="240" w:lineRule="auto"/>
        <w:contextualSpacing w:val="0"/>
        <w:rPr>
          <w:rFonts w:ascii="Times New Roman" w:hAnsi="Times New Roman"/>
          <w:sz w:val="24"/>
          <w:szCs w:val="24"/>
        </w:rPr>
      </w:pPr>
      <w:r w:rsidRPr="00BD7EAF">
        <w:rPr>
          <w:rFonts w:ascii="Times New Roman" w:hAnsi="Times New Roman"/>
          <w:sz w:val="24"/>
          <w:szCs w:val="24"/>
        </w:rPr>
        <w:lastRenderedPageBreak/>
        <w:t>je</w:t>
      </w:r>
      <w:r w:rsidRPr="00BD7EAF">
        <w:rPr>
          <w:rFonts w:ascii="Times New Roman" w:hAnsi="Times New Roman" w:hint="eastAsia"/>
          <w:sz w:val="24"/>
          <w:szCs w:val="24"/>
        </w:rPr>
        <w:t>ż</w:t>
      </w:r>
      <w:r w:rsidRPr="00BD7EAF">
        <w:rPr>
          <w:rFonts w:ascii="Times New Roman" w:hAnsi="Times New Roman"/>
          <w:sz w:val="24"/>
          <w:szCs w:val="24"/>
        </w:rPr>
        <w:t>eli, w przypadkach, o kt</w:t>
      </w:r>
      <w:r w:rsidRPr="00BD7EAF">
        <w:rPr>
          <w:rFonts w:ascii="Times New Roman" w:hAnsi="Times New Roman" w:hint="eastAsia"/>
          <w:sz w:val="24"/>
          <w:szCs w:val="24"/>
        </w:rPr>
        <w:t>ó</w:t>
      </w:r>
      <w:r w:rsidRPr="00BD7EAF">
        <w:rPr>
          <w:rFonts w:ascii="Times New Roman" w:hAnsi="Times New Roman"/>
          <w:sz w:val="24"/>
          <w:szCs w:val="24"/>
        </w:rPr>
        <w:t>rych mowa w art. 85 ust. 1</w:t>
      </w:r>
      <w:r w:rsidR="007639EA" w:rsidRPr="00BD7EAF">
        <w:rPr>
          <w:rFonts w:ascii="Times New Roman" w:hAnsi="Times New Roman"/>
          <w:sz w:val="24"/>
          <w:szCs w:val="24"/>
        </w:rPr>
        <w:t xml:space="preserve"> ustawy Pzp</w:t>
      </w:r>
      <w:r w:rsidRPr="00BD7EAF">
        <w:rPr>
          <w:rFonts w:ascii="Times New Roman" w:hAnsi="Times New Roman"/>
          <w:sz w:val="24"/>
          <w:szCs w:val="24"/>
        </w:rPr>
        <w:t>, dosz</w:t>
      </w:r>
      <w:r w:rsidRPr="00BD7EAF">
        <w:rPr>
          <w:rFonts w:ascii="Times New Roman" w:hAnsi="Times New Roman" w:hint="eastAsia"/>
          <w:sz w:val="24"/>
          <w:szCs w:val="24"/>
        </w:rPr>
        <w:t>ł</w:t>
      </w:r>
      <w:r w:rsidRPr="00BD7EAF">
        <w:rPr>
          <w:rFonts w:ascii="Times New Roman" w:hAnsi="Times New Roman"/>
          <w:sz w:val="24"/>
          <w:szCs w:val="24"/>
        </w:rPr>
        <w:t>o do zak</w:t>
      </w:r>
      <w:r w:rsidRPr="00BD7EAF">
        <w:rPr>
          <w:rFonts w:ascii="Times New Roman" w:hAnsi="Times New Roman" w:hint="eastAsia"/>
          <w:sz w:val="24"/>
          <w:szCs w:val="24"/>
        </w:rPr>
        <w:t>łó</w:t>
      </w:r>
      <w:r w:rsidRPr="00BD7EAF">
        <w:rPr>
          <w:rFonts w:ascii="Times New Roman" w:hAnsi="Times New Roman"/>
          <w:sz w:val="24"/>
          <w:szCs w:val="24"/>
        </w:rPr>
        <w:t>cenia konkurencji wynikaj</w:t>
      </w:r>
      <w:r w:rsidRPr="00BD7EAF">
        <w:rPr>
          <w:rFonts w:ascii="Times New Roman" w:hAnsi="Times New Roman" w:hint="eastAsia"/>
          <w:sz w:val="24"/>
          <w:szCs w:val="24"/>
        </w:rPr>
        <w:t>ą</w:t>
      </w:r>
      <w:r w:rsidRPr="00BD7EAF">
        <w:rPr>
          <w:rFonts w:ascii="Times New Roman" w:hAnsi="Times New Roman"/>
          <w:sz w:val="24"/>
          <w:szCs w:val="24"/>
        </w:rPr>
        <w:t>cego z wcze</w:t>
      </w:r>
      <w:r w:rsidRPr="00BD7EAF">
        <w:rPr>
          <w:rFonts w:ascii="Times New Roman" w:hAnsi="Times New Roman" w:hint="eastAsia"/>
          <w:sz w:val="24"/>
          <w:szCs w:val="24"/>
        </w:rPr>
        <w:t>ś</w:t>
      </w:r>
      <w:r w:rsidRPr="00BD7EAF">
        <w:rPr>
          <w:rFonts w:ascii="Times New Roman" w:hAnsi="Times New Roman"/>
          <w:sz w:val="24"/>
          <w:szCs w:val="24"/>
        </w:rPr>
        <w:t>niejszego zaanga</w:t>
      </w:r>
      <w:r w:rsidRPr="00BD7EAF">
        <w:rPr>
          <w:rFonts w:ascii="Times New Roman" w:hAnsi="Times New Roman" w:hint="eastAsia"/>
          <w:sz w:val="24"/>
          <w:szCs w:val="24"/>
        </w:rPr>
        <w:t>ż</w:t>
      </w:r>
      <w:r w:rsidRPr="00BD7EAF">
        <w:rPr>
          <w:rFonts w:ascii="Times New Roman" w:hAnsi="Times New Roman"/>
          <w:sz w:val="24"/>
          <w:szCs w:val="24"/>
        </w:rPr>
        <w:t>owania tego wykonawcy lub podmiotu, kt</w:t>
      </w:r>
      <w:r w:rsidRPr="00BD7EAF">
        <w:rPr>
          <w:rFonts w:ascii="Times New Roman" w:hAnsi="Times New Roman" w:hint="eastAsia"/>
          <w:sz w:val="24"/>
          <w:szCs w:val="24"/>
        </w:rPr>
        <w:t>ó</w:t>
      </w:r>
      <w:r w:rsidRPr="00BD7EAF">
        <w:rPr>
          <w:rFonts w:ascii="Times New Roman" w:hAnsi="Times New Roman"/>
          <w:sz w:val="24"/>
          <w:szCs w:val="24"/>
        </w:rPr>
        <w:t>ry nale</w:t>
      </w:r>
      <w:r w:rsidRPr="00BD7EAF">
        <w:rPr>
          <w:rFonts w:ascii="Times New Roman" w:hAnsi="Times New Roman" w:hint="eastAsia"/>
          <w:sz w:val="24"/>
          <w:szCs w:val="24"/>
        </w:rPr>
        <w:t>ż</w:t>
      </w:r>
      <w:r w:rsidRPr="00BD7EAF">
        <w:rPr>
          <w:rFonts w:ascii="Times New Roman" w:hAnsi="Times New Roman"/>
          <w:sz w:val="24"/>
          <w:szCs w:val="24"/>
        </w:rPr>
        <w:t>y z wykonawc</w:t>
      </w:r>
      <w:r w:rsidRPr="00BD7EAF">
        <w:rPr>
          <w:rFonts w:ascii="Times New Roman" w:hAnsi="Times New Roman" w:hint="eastAsia"/>
          <w:sz w:val="24"/>
          <w:szCs w:val="24"/>
        </w:rPr>
        <w:t>ą</w:t>
      </w:r>
      <w:r w:rsidRPr="00BD7EAF">
        <w:rPr>
          <w:rFonts w:ascii="Times New Roman" w:hAnsi="Times New Roman"/>
          <w:sz w:val="24"/>
          <w:szCs w:val="24"/>
        </w:rPr>
        <w:t xml:space="preserve"> do tej samej grupy kapita</w:t>
      </w:r>
      <w:r w:rsidRPr="00BD7EAF">
        <w:rPr>
          <w:rFonts w:ascii="Times New Roman" w:hAnsi="Times New Roman" w:hint="eastAsia"/>
          <w:sz w:val="24"/>
          <w:szCs w:val="24"/>
        </w:rPr>
        <w:t>ł</w:t>
      </w:r>
      <w:r w:rsidRPr="00BD7EAF">
        <w:rPr>
          <w:rFonts w:ascii="Times New Roman" w:hAnsi="Times New Roman"/>
          <w:sz w:val="24"/>
          <w:szCs w:val="24"/>
        </w:rPr>
        <w:t xml:space="preserve">owej w rozumieniu </w:t>
      </w:r>
      <w:hyperlink r:id="rId25" w:anchor="/document/17337528?cm=DOCUMENT" w:history="1">
        <w:r w:rsidRPr="00BD7EAF">
          <w:rPr>
            <w:rStyle w:val="Hipercze"/>
            <w:rFonts w:ascii="Times New Roman" w:eastAsia="SimSun" w:hAnsi="Times New Roman" w:hint="eastAsia"/>
            <w:color w:val="auto"/>
            <w:sz w:val="24"/>
            <w:szCs w:val="24"/>
            <w:u w:val="none"/>
          </w:rPr>
          <w:t>ustawy</w:t>
        </w:r>
      </w:hyperlink>
      <w:r w:rsidRPr="00BD7EAF">
        <w:rPr>
          <w:rFonts w:ascii="Times New Roman" w:hAnsi="Times New Roman"/>
          <w:sz w:val="24"/>
          <w:szCs w:val="24"/>
        </w:rPr>
        <w:t xml:space="preserve"> z dnia 16 lutego 2007 r. o ochronie konkurencji i konsument</w:t>
      </w:r>
      <w:r w:rsidRPr="00BD7EAF">
        <w:rPr>
          <w:rFonts w:ascii="Times New Roman" w:hAnsi="Times New Roman" w:hint="eastAsia"/>
          <w:sz w:val="24"/>
          <w:szCs w:val="24"/>
        </w:rPr>
        <w:t>ó</w:t>
      </w:r>
      <w:r w:rsidRPr="00BD7EAF">
        <w:rPr>
          <w:rFonts w:ascii="Times New Roman" w:hAnsi="Times New Roman"/>
          <w:sz w:val="24"/>
          <w:szCs w:val="24"/>
        </w:rPr>
        <w:t xml:space="preserve">w, chyba </w:t>
      </w:r>
      <w:r w:rsidRPr="00BD7EAF">
        <w:rPr>
          <w:rFonts w:ascii="Times New Roman" w:hAnsi="Times New Roman" w:hint="eastAsia"/>
          <w:sz w:val="24"/>
          <w:szCs w:val="24"/>
        </w:rPr>
        <w:t>ż</w:t>
      </w:r>
      <w:r w:rsidRPr="00BD7EAF">
        <w:rPr>
          <w:rFonts w:ascii="Times New Roman" w:hAnsi="Times New Roman"/>
          <w:sz w:val="24"/>
          <w:szCs w:val="24"/>
        </w:rPr>
        <w:t>e spowodowane tym zak</w:t>
      </w:r>
      <w:r w:rsidRPr="00BD7EAF">
        <w:rPr>
          <w:rFonts w:ascii="Times New Roman" w:hAnsi="Times New Roman" w:hint="eastAsia"/>
          <w:sz w:val="24"/>
          <w:szCs w:val="24"/>
        </w:rPr>
        <w:t>łó</w:t>
      </w:r>
      <w:r w:rsidRPr="00BD7EAF">
        <w:rPr>
          <w:rFonts w:ascii="Times New Roman" w:hAnsi="Times New Roman"/>
          <w:sz w:val="24"/>
          <w:szCs w:val="24"/>
        </w:rPr>
        <w:t>cenie konkurencji mo</w:t>
      </w:r>
      <w:r w:rsidRPr="00BD7EAF">
        <w:rPr>
          <w:rFonts w:ascii="Times New Roman" w:hAnsi="Times New Roman" w:hint="eastAsia"/>
          <w:sz w:val="24"/>
          <w:szCs w:val="24"/>
        </w:rPr>
        <w:t>ż</w:t>
      </w:r>
      <w:r w:rsidRPr="00BD7EAF">
        <w:rPr>
          <w:rFonts w:ascii="Times New Roman" w:hAnsi="Times New Roman"/>
          <w:sz w:val="24"/>
          <w:szCs w:val="24"/>
        </w:rPr>
        <w:t>e by</w:t>
      </w:r>
      <w:r w:rsidRPr="00BD7EAF">
        <w:rPr>
          <w:rFonts w:ascii="Times New Roman" w:hAnsi="Times New Roman" w:hint="eastAsia"/>
          <w:sz w:val="24"/>
          <w:szCs w:val="24"/>
        </w:rPr>
        <w:t>ć</w:t>
      </w:r>
      <w:r w:rsidRPr="00BD7EAF">
        <w:rPr>
          <w:rFonts w:ascii="Times New Roman" w:hAnsi="Times New Roman"/>
          <w:sz w:val="24"/>
          <w:szCs w:val="24"/>
        </w:rPr>
        <w:t xml:space="preserve"> wyeliminowane w inny spos</w:t>
      </w:r>
      <w:r w:rsidRPr="00BD7EAF">
        <w:rPr>
          <w:rFonts w:ascii="Times New Roman" w:hAnsi="Times New Roman" w:hint="eastAsia"/>
          <w:sz w:val="24"/>
          <w:szCs w:val="24"/>
        </w:rPr>
        <w:t>ó</w:t>
      </w:r>
      <w:r w:rsidRPr="00BD7EAF">
        <w:rPr>
          <w:rFonts w:ascii="Times New Roman" w:hAnsi="Times New Roman"/>
          <w:sz w:val="24"/>
          <w:szCs w:val="24"/>
        </w:rPr>
        <w:t>b ni</w:t>
      </w:r>
      <w:r w:rsidRPr="00BD7EAF">
        <w:rPr>
          <w:rFonts w:ascii="Times New Roman" w:hAnsi="Times New Roman" w:hint="eastAsia"/>
          <w:sz w:val="24"/>
          <w:szCs w:val="24"/>
        </w:rPr>
        <w:t>ż</w:t>
      </w:r>
      <w:r w:rsidRPr="00BD7EAF">
        <w:rPr>
          <w:rFonts w:ascii="Times New Roman" w:hAnsi="Times New Roman"/>
          <w:sz w:val="24"/>
          <w:szCs w:val="24"/>
        </w:rPr>
        <w:t xml:space="preserve"> przez wykluczenie wykonawcy z udzia</w:t>
      </w:r>
      <w:r w:rsidRPr="00BD7EAF">
        <w:rPr>
          <w:rFonts w:ascii="Times New Roman" w:hAnsi="Times New Roman" w:hint="eastAsia"/>
          <w:sz w:val="24"/>
          <w:szCs w:val="24"/>
        </w:rPr>
        <w:t>ł</w:t>
      </w:r>
      <w:r w:rsidRPr="00BD7EAF">
        <w:rPr>
          <w:rFonts w:ascii="Times New Roman" w:hAnsi="Times New Roman"/>
          <w:sz w:val="24"/>
          <w:szCs w:val="24"/>
        </w:rPr>
        <w:t>u w post</w:t>
      </w:r>
      <w:r w:rsidRPr="00BD7EAF">
        <w:rPr>
          <w:rFonts w:ascii="Times New Roman" w:hAnsi="Times New Roman" w:hint="eastAsia"/>
          <w:sz w:val="24"/>
          <w:szCs w:val="24"/>
        </w:rPr>
        <w:t>ę</w:t>
      </w:r>
      <w:r w:rsidRPr="00BD7EAF">
        <w:rPr>
          <w:rFonts w:ascii="Times New Roman" w:hAnsi="Times New Roman"/>
          <w:sz w:val="24"/>
          <w:szCs w:val="24"/>
        </w:rPr>
        <w:t>powaniu o udzielenie zam</w:t>
      </w:r>
      <w:r w:rsidRPr="00BD7EAF">
        <w:rPr>
          <w:rFonts w:ascii="Times New Roman" w:hAnsi="Times New Roman" w:hint="eastAsia"/>
          <w:sz w:val="24"/>
          <w:szCs w:val="24"/>
        </w:rPr>
        <w:t>ó</w:t>
      </w:r>
      <w:r w:rsidRPr="00BD7EAF">
        <w:rPr>
          <w:rFonts w:ascii="Times New Roman" w:hAnsi="Times New Roman"/>
          <w:sz w:val="24"/>
          <w:szCs w:val="24"/>
        </w:rPr>
        <w:t>wienia.</w:t>
      </w:r>
    </w:p>
    <w:p w14:paraId="61D84F9A" w14:textId="77777777" w:rsidR="006B29BE" w:rsidRPr="00BD7EAF" w:rsidRDefault="00214410" w:rsidP="007035DD">
      <w:pPr>
        <w:numPr>
          <w:ilvl w:val="0"/>
          <w:numId w:val="47"/>
        </w:numPr>
        <w:autoSpaceDE w:val="0"/>
        <w:autoSpaceDN w:val="0"/>
        <w:adjustRightInd w:val="0"/>
        <w:spacing w:before="60" w:after="120" w:line="240" w:lineRule="auto"/>
        <w:ind w:left="426" w:hanging="426"/>
        <w:rPr>
          <w:rFonts w:ascii="Times New Roman" w:hAnsi="Times New Roman"/>
          <w:bCs/>
          <w:sz w:val="24"/>
          <w:szCs w:val="24"/>
        </w:rPr>
      </w:pPr>
      <w:r w:rsidRPr="00BD7EAF">
        <w:rPr>
          <w:rFonts w:ascii="Times New Roman" w:hAnsi="Times New Roman"/>
          <w:bCs/>
          <w:sz w:val="24"/>
          <w:szCs w:val="24"/>
        </w:rPr>
        <w:t>D</w:t>
      </w:r>
      <w:r w:rsidR="006B29BE" w:rsidRPr="00BD7EAF">
        <w:rPr>
          <w:rFonts w:ascii="Times New Roman" w:hAnsi="Times New Roman"/>
          <w:bCs/>
          <w:sz w:val="24"/>
          <w:szCs w:val="24"/>
        </w:rPr>
        <w:t xml:space="preserve">odatkowo Zamawiający przewiduje wykluczenie wykonawcy na podstawie </w:t>
      </w:r>
      <w:r w:rsidR="006B29BE" w:rsidRPr="00BD7EAF">
        <w:rPr>
          <w:rFonts w:ascii="Times New Roman" w:eastAsia="SimSun" w:hAnsi="Times New Roman"/>
          <w:sz w:val="24"/>
          <w:szCs w:val="24"/>
          <w:lang w:eastAsia="zh-CN"/>
        </w:rPr>
        <w:t xml:space="preserve">art. </w:t>
      </w:r>
      <w:r w:rsidR="002A0695" w:rsidRPr="00BD7EAF">
        <w:rPr>
          <w:rFonts w:ascii="Times New Roman" w:eastAsia="SimSun" w:hAnsi="Times New Roman"/>
          <w:sz w:val="24"/>
          <w:szCs w:val="24"/>
          <w:lang w:eastAsia="zh-CN"/>
        </w:rPr>
        <w:t>109</w:t>
      </w:r>
      <w:r w:rsidR="006B29BE" w:rsidRPr="00BD7EAF">
        <w:rPr>
          <w:rFonts w:ascii="Times New Roman" w:eastAsia="SimSun" w:hAnsi="Times New Roman"/>
          <w:sz w:val="24"/>
          <w:szCs w:val="24"/>
          <w:lang w:eastAsia="zh-CN"/>
        </w:rPr>
        <w:t xml:space="preserve"> ust. </w:t>
      </w:r>
      <w:r w:rsidR="002A0695" w:rsidRPr="00BD7EAF">
        <w:rPr>
          <w:rFonts w:ascii="Times New Roman" w:eastAsia="SimSun" w:hAnsi="Times New Roman"/>
          <w:sz w:val="24"/>
          <w:szCs w:val="24"/>
          <w:lang w:eastAsia="zh-CN"/>
        </w:rPr>
        <w:t>1</w:t>
      </w:r>
      <w:r w:rsidR="006B29BE" w:rsidRPr="00BD7EAF">
        <w:rPr>
          <w:rFonts w:ascii="Times New Roman" w:eastAsia="SimSun" w:hAnsi="Times New Roman"/>
          <w:sz w:val="24"/>
          <w:szCs w:val="24"/>
          <w:lang w:eastAsia="zh-CN"/>
        </w:rPr>
        <w:t xml:space="preserve"> pkt </w:t>
      </w:r>
      <w:r w:rsidR="0085410B">
        <w:rPr>
          <w:rFonts w:ascii="Times New Roman" w:eastAsia="SimSun" w:hAnsi="Times New Roman"/>
          <w:sz w:val="24"/>
          <w:szCs w:val="24"/>
          <w:lang w:eastAsia="zh-CN"/>
        </w:rPr>
        <w:t xml:space="preserve">4 </w:t>
      </w:r>
      <w:r w:rsidR="006B29BE" w:rsidRPr="00BD7EAF">
        <w:rPr>
          <w:rFonts w:ascii="Times New Roman" w:eastAsia="SimSun" w:hAnsi="Times New Roman"/>
          <w:sz w:val="24"/>
          <w:szCs w:val="24"/>
          <w:lang w:eastAsia="zh-CN"/>
        </w:rPr>
        <w:t>ustawy Pzp tj.:</w:t>
      </w:r>
    </w:p>
    <w:p w14:paraId="4272C49A" w14:textId="77777777" w:rsidR="002A0695" w:rsidRPr="00BD7EAF" w:rsidRDefault="002A0695" w:rsidP="007035DD">
      <w:pPr>
        <w:numPr>
          <w:ilvl w:val="1"/>
          <w:numId w:val="47"/>
        </w:numPr>
        <w:tabs>
          <w:tab w:val="left" w:pos="851"/>
        </w:tabs>
        <w:autoSpaceDE w:val="0"/>
        <w:autoSpaceDN w:val="0"/>
        <w:adjustRightInd w:val="0"/>
        <w:spacing w:before="60" w:after="120" w:line="240" w:lineRule="auto"/>
        <w:ind w:left="851" w:hanging="567"/>
        <w:rPr>
          <w:rFonts w:ascii="Times New Roman" w:hAnsi="Times New Roman"/>
          <w:bCs/>
          <w:sz w:val="24"/>
          <w:szCs w:val="24"/>
        </w:rPr>
      </w:pPr>
      <w:r w:rsidRPr="00BD7EAF">
        <w:rPr>
          <w:rFonts w:ascii="Times New Roman" w:hAnsi="Times New Roman"/>
          <w:bCs/>
          <w:sz w:val="24"/>
          <w:szCs w:val="24"/>
        </w:rPr>
        <w:t xml:space="preserve">wykonawcę, </w:t>
      </w:r>
      <w:r w:rsidRPr="00BD7EAF">
        <w:rPr>
          <w:rFonts w:ascii="Times New Roman" w:hAnsi="Times New Roman"/>
          <w:sz w:val="24"/>
          <w:szCs w:val="24"/>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ED12E0" w14:textId="77777777" w:rsidR="00486674" w:rsidRPr="00BD7EAF" w:rsidRDefault="00486674" w:rsidP="007035DD">
      <w:pPr>
        <w:pStyle w:val="Akapitzlist"/>
        <w:numPr>
          <w:ilvl w:val="0"/>
          <w:numId w:val="47"/>
        </w:numPr>
        <w:spacing w:after="120" w:line="240" w:lineRule="auto"/>
        <w:ind w:left="357" w:hanging="357"/>
        <w:contextualSpacing w:val="0"/>
        <w:rPr>
          <w:rFonts w:ascii="Times New Roman" w:hAnsi="Times New Roman"/>
          <w:sz w:val="24"/>
          <w:szCs w:val="24"/>
        </w:rPr>
      </w:pPr>
      <w:r w:rsidRPr="00BD7EAF">
        <w:rPr>
          <w:rFonts w:ascii="Times New Roman" w:hAnsi="Times New Roman"/>
          <w:sz w:val="24"/>
          <w:szCs w:val="24"/>
          <w:shd w:val="clear" w:color="auto" w:fill="FFFFFF"/>
        </w:rPr>
        <w:t>Wykonawca nie podlega wykluczeniu w okolicznościach określonych w art. 108 ust. 1 pkt 1, 2</w:t>
      </w:r>
      <w:r w:rsidR="00B20AD7" w:rsidRPr="00BD7EAF">
        <w:rPr>
          <w:rFonts w:ascii="Times New Roman" w:hAnsi="Times New Roman"/>
          <w:sz w:val="24"/>
          <w:szCs w:val="24"/>
          <w:shd w:val="clear" w:color="auto" w:fill="FFFFFF"/>
        </w:rPr>
        <w:t xml:space="preserve"> i</w:t>
      </w:r>
      <w:r w:rsidRPr="00BD7EAF">
        <w:rPr>
          <w:rFonts w:ascii="Times New Roman" w:hAnsi="Times New Roman"/>
          <w:sz w:val="24"/>
          <w:szCs w:val="24"/>
          <w:shd w:val="clear" w:color="auto" w:fill="FFFFFF"/>
        </w:rPr>
        <w:t xml:space="preserve"> 5 lub art. 109 ust. 1 pkt </w:t>
      </w:r>
      <w:r w:rsidR="00095C1D">
        <w:rPr>
          <w:rFonts w:ascii="Times New Roman" w:hAnsi="Times New Roman"/>
          <w:sz w:val="24"/>
          <w:szCs w:val="24"/>
          <w:shd w:val="clear" w:color="auto" w:fill="FFFFFF"/>
        </w:rPr>
        <w:t xml:space="preserve">4 </w:t>
      </w:r>
      <w:r w:rsidRPr="00BD7EAF">
        <w:rPr>
          <w:rFonts w:ascii="Times New Roman" w:hAnsi="Times New Roman"/>
          <w:sz w:val="24"/>
          <w:szCs w:val="24"/>
          <w:shd w:val="clear" w:color="auto" w:fill="FFFFFF"/>
        </w:rPr>
        <w:t>ustawy Pzp, jeżeli udowodni Zamawiającemu, że spełnił łącznie następujące przesłanki:</w:t>
      </w:r>
    </w:p>
    <w:p w14:paraId="6CF9E76D" w14:textId="77777777" w:rsidR="00486674" w:rsidRPr="00BD7EAF" w:rsidRDefault="00486674" w:rsidP="007035DD">
      <w:pPr>
        <w:pStyle w:val="Akapitzlist"/>
        <w:numPr>
          <w:ilvl w:val="1"/>
          <w:numId w:val="47"/>
        </w:numPr>
        <w:shd w:val="clear" w:color="auto" w:fill="FFFFFF"/>
        <w:spacing w:before="72" w:after="120" w:line="240" w:lineRule="auto"/>
        <w:ind w:left="850" w:hanging="425"/>
        <w:contextualSpacing w:val="0"/>
        <w:rPr>
          <w:rFonts w:ascii="Times New Roman" w:hAnsi="Times New Roman"/>
          <w:sz w:val="24"/>
          <w:szCs w:val="24"/>
        </w:rPr>
      </w:pPr>
      <w:r w:rsidRPr="00BD7EAF">
        <w:rPr>
          <w:rFonts w:ascii="Times New Roman" w:hAnsi="Times New Roman"/>
          <w:sz w:val="24"/>
          <w:szCs w:val="24"/>
        </w:rPr>
        <w:t>naprawił lub zobowiązał się do naprawienia szkody wyrządzonej przestępstwem, wykroczeniem lub swoim nieprawidłowym postępowaniem, w tym poprzez zadośćuczynienie pieniężne;</w:t>
      </w:r>
    </w:p>
    <w:p w14:paraId="4A302873" w14:textId="77777777" w:rsidR="00486674" w:rsidRPr="00BD7EAF" w:rsidRDefault="00486674" w:rsidP="007035DD">
      <w:pPr>
        <w:pStyle w:val="Akapitzlist"/>
        <w:numPr>
          <w:ilvl w:val="1"/>
          <w:numId w:val="47"/>
        </w:numPr>
        <w:shd w:val="clear" w:color="auto" w:fill="FFFFFF"/>
        <w:spacing w:before="72" w:after="120" w:line="240" w:lineRule="auto"/>
        <w:ind w:left="850" w:hanging="425"/>
        <w:contextualSpacing w:val="0"/>
        <w:rPr>
          <w:rFonts w:ascii="Times New Roman" w:hAnsi="Times New Roman"/>
          <w:sz w:val="24"/>
          <w:szCs w:val="24"/>
        </w:rPr>
      </w:pPr>
      <w:r w:rsidRPr="00BD7EA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48C9454" w14:textId="77777777" w:rsidR="00486674" w:rsidRPr="00BD7EAF" w:rsidRDefault="00486674" w:rsidP="007035DD">
      <w:pPr>
        <w:pStyle w:val="Akapitzlist"/>
        <w:numPr>
          <w:ilvl w:val="1"/>
          <w:numId w:val="47"/>
        </w:numPr>
        <w:shd w:val="clear" w:color="auto" w:fill="FFFFFF"/>
        <w:spacing w:before="72" w:after="120" w:line="240" w:lineRule="auto"/>
        <w:ind w:left="851" w:hanging="425"/>
        <w:contextualSpacing w:val="0"/>
        <w:rPr>
          <w:rFonts w:ascii="Times New Roman" w:hAnsi="Times New Roman"/>
          <w:sz w:val="24"/>
          <w:szCs w:val="24"/>
        </w:rPr>
      </w:pPr>
      <w:r w:rsidRPr="00BD7EA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1023181C" w14:textId="77777777" w:rsidR="00486674" w:rsidRPr="00BD7EAF" w:rsidRDefault="00486674" w:rsidP="0053131B">
      <w:pPr>
        <w:pStyle w:val="Akapitzlist"/>
        <w:numPr>
          <w:ilvl w:val="0"/>
          <w:numId w:val="69"/>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zerwał wszelkie powiązania z osobami lub podmiotami odpowiedzialnymi za nieprawidłowe postępowanie wykonawcy,</w:t>
      </w:r>
    </w:p>
    <w:p w14:paraId="2D60A97D" w14:textId="77777777" w:rsidR="00486674" w:rsidRPr="00BD7EAF" w:rsidRDefault="00486674" w:rsidP="0053131B">
      <w:pPr>
        <w:pStyle w:val="Akapitzlist"/>
        <w:numPr>
          <w:ilvl w:val="0"/>
          <w:numId w:val="69"/>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zreorganizował personel,</w:t>
      </w:r>
    </w:p>
    <w:p w14:paraId="7052E68A" w14:textId="77777777" w:rsidR="00486674" w:rsidRPr="00BD7EAF" w:rsidRDefault="00486674" w:rsidP="0053131B">
      <w:pPr>
        <w:pStyle w:val="Akapitzlist"/>
        <w:numPr>
          <w:ilvl w:val="0"/>
          <w:numId w:val="69"/>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wdrożył system sprawozdawczości i kontroli,</w:t>
      </w:r>
    </w:p>
    <w:p w14:paraId="37633CEF" w14:textId="77777777" w:rsidR="00486674" w:rsidRPr="00BD7EAF" w:rsidRDefault="00486674" w:rsidP="0053131B">
      <w:pPr>
        <w:pStyle w:val="Akapitzlist"/>
        <w:numPr>
          <w:ilvl w:val="0"/>
          <w:numId w:val="69"/>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utworzył struktury audytu wewnętrznego do monitorowania przestrzegania przepisów, wewnętrznych regulacji lub standardów,</w:t>
      </w:r>
    </w:p>
    <w:p w14:paraId="75257FF4" w14:textId="77777777" w:rsidR="00486674" w:rsidRPr="00BD7EAF" w:rsidRDefault="00486674" w:rsidP="0053131B">
      <w:pPr>
        <w:pStyle w:val="Akapitzlist"/>
        <w:numPr>
          <w:ilvl w:val="0"/>
          <w:numId w:val="69"/>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wprowadził wewnętrzne regulacje dotyczące odpowiedzialności i odszkodowań za nieprzestrzeganie przepisów, wewnętrznych regulacji lub standardów.</w:t>
      </w:r>
    </w:p>
    <w:p w14:paraId="3AAA9965" w14:textId="77777777" w:rsidR="006B29BE" w:rsidRPr="00F00549" w:rsidRDefault="006B29BE" w:rsidP="007035DD">
      <w:pPr>
        <w:numPr>
          <w:ilvl w:val="0"/>
          <w:numId w:val="47"/>
        </w:numPr>
        <w:spacing w:after="120" w:line="240" w:lineRule="auto"/>
        <w:rPr>
          <w:rFonts w:ascii="Times New Roman" w:hAnsi="Times New Roman"/>
          <w:sz w:val="24"/>
          <w:szCs w:val="24"/>
        </w:rPr>
      </w:pPr>
      <w:r w:rsidRPr="00F00549">
        <w:rPr>
          <w:rFonts w:ascii="Times New Roman" w:hAnsi="Times New Roman"/>
          <w:sz w:val="24"/>
          <w:szCs w:val="24"/>
        </w:rPr>
        <w:t>Wykluczenie wykonawcy następuje:</w:t>
      </w:r>
    </w:p>
    <w:p w14:paraId="3DCB84F1" w14:textId="77777777" w:rsidR="006B29BE" w:rsidRPr="00F00549" w:rsidRDefault="00D31F08" w:rsidP="007035DD">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shd w:val="clear" w:color="auto" w:fill="FFFFFF"/>
        </w:rPr>
        <w:t xml:space="preserve">w przypadkach, o których mowa w art. 108 ust. 1 pkt 1 lit. a-g i pkt 2 ustawy Pzp, na okres 5 lat od dnia uprawomocnienia się wyroku potwierdzającego zaistnienie jednej </w:t>
      </w:r>
      <w:r w:rsidR="0035353C" w:rsidRPr="00F00549">
        <w:rPr>
          <w:rFonts w:ascii="Times New Roman" w:hAnsi="Times New Roman"/>
          <w:sz w:val="24"/>
          <w:szCs w:val="24"/>
          <w:shd w:val="clear" w:color="auto" w:fill="FFFFFF"/>
        </w:rPr>
        <w:br/>
      </w:r>
      <w:r w:rsidRPr="00F00549">
        <w:rPr>
          <w:rFonts w:ascii="Times New Roman" w:hAnsi="Times New Roman"/>
          <w:sz w:val="24"/>
          <w:szCs w:val="24"/>
          <w:shd w:val="clear" w:color="auto" w:fill="FFFFFF"/>
        </w:rPr>
        <w:t>z podstaw wykluczenia, chyba że w tym wyroku został określony inny okres wykluczenia;</w:t>
      </w:r>
    </w:p>
    <w:p w14:paraId="43B7F5CE" w14:textId="77777777" w:rsidR="00D31F08" w:rsidRPr="00F00549" w:rsidRDefault="00D31F08" w:rsidP="007035DD">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shd w:val="clear" w:color="auto" w:fill="FFFFFF"/>
        </w:rPr>
        <w:t xml:space="preserve">w przypadkach, o których mowa w </w:t>
      </w:r>
      <w:r w:rsidRPr="00F00549">
        <w:rPr>
          <w:rFonts w:ascii="Times New Roman" w:hAnsi="Times New Roman"/>
          <w:sz w:val="24"/>
          <w:szCs w:val="24"/>
        </w:rPr>
        <w:t xml:space="preserve">art. 108 ust. 1 pkt 1 lit. h i pkt 2 ustawy Pzp, gdy osoba, o której mowa w tych przepisach, została skazana za przestępstwo wymienione </w:t>
      </w:r>
      <w:r w:rsidR="0035353C" w:rsidRPr="00F00549">
        <w:rPr>
          <w:rFonts w:ascii="Times New Roman" w:hAnsi="Times New Roman"/>
          <w:sz w:val="24"/>
          <w:szCs w:val="24"/>
        </w:rPr>
        <w:br/>
      </w:r>
      <w:r w:rsidRPr="00F00549">
        <w:rPr>
          <w:rFonts w:ascii="Times New Roman" w:hAnsi="Times New Roman"/>
          <w:sz w:val="24"/>
          <w:szCs w:val="24"/>
        </w:rPr>
        <w:t>w art. 108 ust. 1 pkt 1 lit. h ustawy Pzp,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35DBB07" w14:textId="77777777" w:rsidR="00D31F08" w:rsidRPr="00F00549" w:rsidRDefault="00D31F08" w:rsidP="007035DD">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lastRenderedPageBreak/>
        <w:t>w przypadku, o którym mowa w art. 108 ust. 1 pkt 4 ustawy Pzp, na okres, na jaki został prawomocnie orzeczony zakaz ubiegania się o zamówienia publiczne;</w:t>
      </w:r>
    </w:p>
    <w:p w14:paraId="3DDCB131" w14:textId="77777777" w:rsidR="00D31F08" w:rsidRPr="00A87B48" w:rsidRDefault="00D31F08" w:rsidP="001969FA">
      <w:pPr>
        <w:numPr>
          <w:ilvl w:val="1"/>
          <w:numId w:val="47"/>
        </w:numPr>
        <w:tabs>
          <w:tab w:val="left" w:pos="851"/>
        </w:tabs>
        <w:spacing w:after="120" w:line="240" w:lineRule="auto"/>
        <w:ind w:left="851" w:hanging="567"/>
        <w:rPr>
          <w:rFonts w:ascii="Times New Roman" w:hAnsi="Times New Roman"/>
          <w:sz w:val="24"/>
          <w:szCs w:val="24"/>
        </w:rPr>
      </w:pPr>
      <w:bookmarkStart w:id="14" w:name="_Hlk61855284"/>
      <w:r w:rsidRPr="00F00549">
        <w:rPr>
          <w:rFonts w:ascii="Times New Roman" w:hAnsi="Times New Roman"/>
          <w:sz w:val="24"/>
          <w:szCs w:val="24"/>
        </w:rPr>
        <w:t>w przypadkach, o których mowa w art. 108 ust. 1 pkt 5, art. 109 ust. 1 pkt 4</w:t>
      </w:r>
      <w:r w:rsidR="00BD17EB">
        <w:rPr>
          <w:rFonts w:ascii="Times New Roman" w:hAnsi="Times New Roman"/>
          <w:sz w:val="24"/>
          <w:szCs w:val="24"/>
        </w:rPr>
        <w:t xml:space="preserve"> </w:t>
      </w:r>
      <w:r w:rsidRPr="00F00549">
        <w:rPr>
          <w:rFonts w:ascii="Times New Roman" w:hAnsi="Times New Roman"/>
          <w:sz w:val="24"/>
          <w:szCs w:val="24"/>
        </w:rPr>
        <w:t>ustawy Pzp, na okres 3 lat od zaistnienia zdarzenia będącego podstawą wykluczenia;</w:t>
      </w:r>
      <w:bookmarkEnd w:id="14"/>
    </w:p>
    <w:p w14:paraId="568680BD" w14:textId="58D2ACCC" w:rsidR="00182544" w:rsidRPr="00182544" w:rsidRDefault="00182544" w:rsidP="00182544">
      <w:pPr>
        <w:numPr>
          <w:ilvl w:val="1"/>
          <w:numId w:val="47"/>
        </w:numPr>
        <w:tabs>
          <w:tab w:val="left" w:pos="851"/>
        </w:tabs>
        <w:spacing w:after="120" w:line="240" w:lineRule="auto"/>
        <w:ind w:left="851" w:hanging="567"/>
        <w:rPr>
          <w:rFonts w:ascii="Times New Roman" w:hAnsi="Times New Roman"/>
          <w:sz w:val="28"/>
          <w:szCs w:val="28"/>
        </w:rPr>
      </w:pPr>
      <w:r w:rsidRPr="00F27853">
        <w:rPr>
          <w:rFonts w:ascii="Times New Roman" w:hAnsi="Times New Roman"/>
          <w:sz w:val="24"/>
          <w:szCs w:val="24"/>
          <w:shd w:val="clear" w:color="auto" w:fill="FFFFFF"/>
        </w:rPr>
        <w:t>w przypadkach, o których mowa w art. 108 u</w:t>
      </w:r>
      <w:r w:rsidR="00C37F2C">
        <w:rPr>
          <w:rFonts w:ascii="Times New Roman" w:hAnsi="Times New Roman"/>
          <w:sz w:val="24"/>
          <w:szCs w:val="24"/>
          <w:shd w:val="clear" w:color="auto" w:fill="FFFFFF"/>
        </w:rPr>
        <w:t>st. 1 pkt 6 Pzp, w postępowaniu</w:t>
      </w:r>
      <w:r w:rsidR="00C37F2C">
        <w:rPr>
          <w:rFonts w:ascii="Times New Roman" w:hAnsi="Times New Roman"/>
          <w:sz w:val="24"/>
          <w:szCs w:val="24"/>
          <w:shd w:val="clear" w:color="auto" w:fill="FFFFFF"/>
        </w:rPr>
        <w:br/>
      </w:r>
      <w:r w:rsidRPr="00F27853">
        <w:rPr>
          <w:rFonts w:ascii="Times New Roman" w:hAnsi="Times New Roman"/>
          <w:sz w:val="24"/>
          <w:szCs w:val="24"/>
          <w:shd w:val="clear" w:color="auto" w:fill="FFFFFF"/>
        </w:rPr>
        <w:t>o udzielenie zamówienia, w którym zaistniało zdarzenie będące podstawą wykluczenia.</w:t>
      </w:r>
    </w:p>
    <w:p w14:paraId="0105A7A2" w14:textId="77777777" w:rsidR="006B29BE" w:rsidRPr="00F00549" w:rsidRDefault="006B29BE" w:rsidP="007035DD">
      <w:pPr>
        <w:numPr>
          <w:ilvl w:val="0"/>
          <w:numId w:val="47"/>
        </w:numPr>
        <w:spacing w:after="120" w:line="240" w:lineRule="auto"/>
        <w:rPr>
          <w:rFonts w:ascii="Times New Roman" w:hAnsi="Times New Roman"/>
          <w:sz w:val="24"/>
          <w:szCs w:val="24"/>
        </w:rPr>
      </w:pPr>
      <w:r w:rsidRPr="00F00549">
        <w:rPr>
          <w:rFonts w:ascii="Times New Roman" w:hAnsi="Times New Roman"/>
          <w:sz w:val="24"/>
          <w:szCs w:val="24"/>
        </w:rPr>
        <w:t>Zamawiający może wykluczyć wykonawcę na każdym etapie postępowania o udzielenie zamówienia.</w:t>
      </w:r>
    </w:p>
    <w:p w14:paraId="50FCA494" w14:textId="77777777" w:rsidR="006B29BE" w:rsidRPr="00F00549" w:rsidRDefault="006B29BE" w:rsidP="0040445F">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 xml:space="preserve">VIII. </w:t>
      </w:r>
      <w:r w:rsidRPr="00F00549">
        <w:rPr>
          <w:rFonts w:ascii="Times New Roman" w:hAnsi="Times New Roman"/>
          <w:sz w:val="24"/>
          <w:szCs w:val="24"/>
          <w:u w:val="single"/>
        </w:rPr>
        <w:t xml:space="preserve">WYKAZ </w:t>
      </w:r>
      <w:bookmarkEnd w:id="10"/>
      <w:bookmarkEnd w:id="11"/>
      <w:bookmarkEnd w:id="12"/>
      <w:bookmarkEnd w:id="13"/>
      <w:r w:rsidR="00827198" w:rsidRPr="00F00549">
        <w:rPr>
          <w:rFonts w:ascii="Times New Roman" w:hAnsi="Times New Roman"/>
          <w:sz w:val="24"/>
          <w:szCs w:val="24"/>
          <w:u w:val="single"/>
        </w:rPr>
        <w:t>PODMIOTOWYCH ŚRODKÓW DOWODOWYCH</w:t>
      </w:r>
    </w:p>
    <w:p w14:paraId="07429A7C" w14:textId="594FD5E4" w:rsidR="001578A9" w:rsidRPr="00120D33" w:rsidRDefault="001578A9" w:rsidP="00F941C7">
      <w:pPr>
        <w:numPr>
          <w:ilvl w:val="0"/>
          <w:numId w:val="83"/>
        </w:numPr>
        <w:autoSpaceDE w:val="0"/>
        <w:autoSpaceDN w:val="0"/>
        <w:adjustRightInd w:val="0"/>
        <w:spacing w:after="120" w:line="240" w:lineRule="auto"/>
        <w:ind w:left="425" w:hanging="425"/>
        <w:rPr>
          <w:rFonts w:ascii="Times New Roman" w:hAnsi="Times New Roman"/>
          <w:sz w:val="24"/>
          <w:szCs w:val="24"/>
        </w:rPr>
      </w:pPr>
      <w:r w:rsidRPr="00F27853">
        <w:rPr>
          <w:rFonts w:ascii="Times New Roman" w:hAnsi="Times New Roman"/>
          <w:sz w:val="24"/>
          <w:szCs w:val="24"/>
        </w:rPr>
        <w:t xml:space="preserve">Wraz z ofertą wykonawca zobowiązany jest złożyć aktualne na dzień składania ofert oświadczenie </w:t>
      </w:r>
      <w:r w:rsidRPr="00F27853">
        <w:rPr>
          <w:rFonts w:ascii="Times New Roman" w:hAnsi="Times New Roman"/>
          <w:sz w:val="24"/>
          <w:szCs w:val="24"/>
          <w:shd w:val="clear" w:color="auto" w:fill="FFFFFF"/>
        </w:rPr>
        <w:t>o niepodleganiu wykluczeniu o</w:t>
      </w:r>
      <w:r w:rsidR="00C37F2C">
        <w:rPr>
          <w:rFonts w:ascii="Times New Roman" w:hAnsi="Times New Roman"/>
          <w:sz w:val="24"/>
          <w:szCs w:val="24"/>
          <w:shd w:val="clear" w:color="auto" w:fill="FFFFFF"/>
        </w:rPr>
        <w:t>raz spełnianiu warunków udziału</w:t>
      </w:r>
      <w:r w:rsidR="00C37F2C">
        <w:rPr>
          <w:rFonts w:ascii="Times New Roman" w:hAnsi="Times New Roman"/>
          <w:sz w:val="24"/>
          <w:szCs w:val="24"/>
          <w:shd w:val="clear" w:color="auto" w:fill="FFFFFF"/>
        </w:rPr>
        <w:br/>
      </w:r>
      <w:r w:rsidRPr="00F27853">
        <w:rPr>
          <w:rFonts w:ascii="Times New Roman" w:hAnsi="Times New Roman"/>
          <w:sz w:val="24"/>
          <w:szCs w:val="24"/>
          <w:shd w:val="clear" w:color="auto" w:fill="FFFFFF"/>
        </w:rPr>
        <w:t>w postępowaniu,</w:t>
      </w:r>
      <w:r w:rsidRPr="00F27853">
        <w:rPr>
          <w:rFonts w:ascii="Times New Roman" w:hAnsi="Times New Roman"/>
          <w:sz w:val="24"/>
          <w:szCs w:val="24"/>
        </w:rPr>
        <w:t xml:space="preserve"> w zakresie wskazanym w SWZ.</w:t>
      </w:r>
      <w:r>
        <w:rPr>
          <w:rFonts w:ascii="Times New Roman" w:hAnsi="Times New Roman"/>
          <w:sz w:val="24"/>
          <w:szCs w:val="24"/>
        </w:rPr>
        <w:t xml:space="preserve"> </w:t>
      </w:r>
      <w:r w:rsidRPr="00F00549">
        <w:rPr>
          <w:rFonts w:ascii="Times New Roman" w:hAnsi="Times New Roman"/>
          <w:sz w:val="24"/>
          <w:szCs w:val="24"/>
        </w:rPr>
        <w:t>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w:t>
      </w:r>
      <w:r w:rsidR="00C37F2C">
        <w:rPr>
          <w:rFonts w:ascii="Times New Roman" w:hAnsi="Times New Roman"/>
          <w:sz w:val="24"/>
          <w:szCs w:val="24"/>
        </w:rPr>
        <w:t>iu oraz spełnia warunki udziału</w:t>
      </w:r>
      <w:r w:rsidR="00C37F2C">
        <w:rPr>
          <w:rFonts w:ascii="Times New Roman" w:hAnsi="Times New Roman"/>
          <w:sz w:val="24"/>
          <w:szCs w:val="24"/>
        </w:rPr>
        <w:br/>
      </w:r>
      <w:r w:rsidRPr="00F00549">
        <w:rPr>
          <w:rFonts w:ascii="Times New Roman" w:hAnsi="Times New Roman"/>
          <w:sz w:val="24"/>
          <w:szCs w:val="24"/>
        </w:rPr>
        <w:t>w postępowaniu.</w:t>
      </w:r>
      <w:r>
        <w:rPr>
          <w:rFonts w:ascii="Times New Roman" w:hAnsi="Times New Roman"/>
          <w:sz w:val="24"/>
          <w:szCs w:val="24"/>
        </w:rPr>
        <w:t xml:space="preserve"> </w:t>
      </w:r>
      <w:r w:rsidRPr="00120D33">
        <w:rPr>
          <w:rFonts w:ascii="Times New Roman" w:hAnsi="Times New Roman"/>
          <w:sz w:val="24"/>
          <w:szCs w:val="24"/>
        </w:rPr>
        <w:t xml:space="preserve">Powyższe oświadczenie wykonawca składa </w:t>
      </w:r>
      <w:r>
        <w:rPr>
          <w:rFonts w:ascii="Times New Roman" w:hAnsi="Times New Roman"/>
          <w:sz w:val="24"/>
          <w:szCs w:val="24"/>
        </w:rPr>
        <w:t>według</w:t>
      </w:r>
      <w:r w:rsidRPr="00120D33">
        <w:rPr>
          <w:rFonts w:ascii="Times New Roman" w:hAnsi="Times New Roman"/>
          <w:sz w:val="24"/>
          <w:szCs w:val="24"/>
        </w:rPr>
        <w:t xml:space="preserve"> wz</w:t>
      </w:r>
      <w:r>
        <w:rPr>
          <w:rFonts w:ascii="Times New Roman" w:hAnsi="Times New Roman"/>
          <w:sz w:val="24"/>
          <w:szCs w:val="24"/>
        </w:rPr>
        <w:t>oru</w:t>
      </w:r>
      <w:r w:rsidRPr="00120D33">
        <w:rPr>
          <w:rFonts w:ascii="Times New Roman" w:hAnsi="Times New Roman"/>
          <w:sz w:val="24"/>
          <w:szCs w:val="24"/>
        </w:rPr>
        <w:t xml:space="preserve"> stanowi</w:t>
      </w:r>
      <w:r>
        <w:rPr>
          <w:rFonts w:ascii="Times New Roman" w:hAnsi="Times New Roman"/>
          <w:sz w:val="24"/>
          <w:szCs w:val="24"/>
        </w:rPr>
        <w:t>ącego</w:t>
      </w:r>
      <w:r w:rsidRPr="00120D33">
        <w:rPr>
          <w:rFonts w:ascii="Times New Roman" w:hAnsi="Times New Roman"/>
          <w:sz w:val="24"/>
          <w:szCs w:val="24"/>
        </w:rPr>
        <w:t xml:space="preserve"> załącznik nr 2 do SWZ. </w:t>
      </w:r>
    </w:p>
    <w:p w14:paraId="212D4863" w14:textId="77777777" w:rsidR="001578A9" w:rsidRPr="00F00549" w:rsidRDefault="001578A9" w:rsidP="00F941C7">
      <w:pPr>
        <w:numPr>
          <w:ilvl w:val="0"/>
          <w:numId w:val="83"/>
        </w:numPr>
        <w:autoSpaceDE w:val="0"/>
        <w:autoSpaceDN w:val="0"/>
        <w:adjustRightInd w:val="0"/>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Zamawiający wezwie wykonawcę, którego oferta została najwyżej oceniona, do złożenia, </w:t>
      </w:r>
      <w:r w:rsidRPr="00F00549">
        <w:rPr>
          <w:rFonts w:ascii="Times New Roman" w:hAnsi="Times New Roman"/>
          <w:sz w:val="24"/>
          <w:szCs w:val="24"/>
        </w:rPr>
        <w:br/>
        <w:t xml:space="preserve">w wyznaczonym, nie krótszym niż </w:t>
      </w:r>
      <w:r>
        <w:rPr>
          <w:rFonts w:ascii="Times New Roman" w:hAnsi="Times New Roman"/>
          <w:sz w:val="24"/>
          <w:szCs w:val="24"/>
        </w:rPr>
        <w:t>5</w:t>
      </w:r>
      <w:r w:rsidRPr="00F00549">
        <w:rPr>
          <w:rFonts w:ascii="Times New Roman" w:hAnsi="Times New Roman"/>
          <w:sz w:val="24"/>
          <w:szCs w:val="24"/>
        </w:rPr>
        <w:t xml:space="preserve"> dni terminie, aktualnych na dzień złożenia podmiotowych środków dowodowych (oświadczeń lub dokumentów potwierdzających, że wykonawca nie podlega wykluczeniu oraz spełnia warunki udziału w postępowania), tj. takie dokumenty jak: </w:t>
      </w:r>
    </w:p>
    <w:p w14:paraId="613EC06D" w14:textId="77777777" w:rsidR="00E66359" w:rsidRPr="00F00549" w:rsidRDefault="002C3AE6" w:rsidP="0053131B">
      <w:pPr>
        <w:numPr>
          <w:ilvl w:val="1"/>
          <w:numId w:val="48"/>
        </w:numPr>
        <w:tabs>
          <w:tab w:val="left" w:pos="851"/>
        </w:tabs>
        <w:autoSpaceDE w:val="0"/>
        <w:autoSpaceDN w:val="0"/>
        <w:adjustRightInd w:val="0"/>
        <w:spacing w:after="120" w:line="240" w:lineRule="auto"/>
        <w:ind w:left="851" w:hanging="567"/>
        <w:rPr>
          <w:rFonts w:ascii="Times New Roman" w:hAnsi="Times New Roman"/>
          <w:sz w:val="24"/>
          <w:szCs w:val="24"/>
        </w:rPr>
      </w:pPr>
      <w:r w:rsidRPr="00D70178">
        <w:rPr>
          <w:rFonts w:ascii="Times New Roman" w:hAnsi="Times New Roman"/>
          <w:sz w:val="24"/>
          <w:szCs w:val="24"/>
          <w:shd w:val="clear" w:color="auto" w:fill="FFFFFF"/>
        </w:rPr>
        <w:t>odpis lub informacja z Krajowego Rejestru S</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 xml:space="preserve">dowego lub z Centralnej Ewidencji </w:t>
      </w:r>
      <w:r w:rsidR="0068433A" w:rsidRPr="00D70178">
        <w:rPr>
          <w:rFonts w:ascii="Times New Roman" w:hAnsi="Times New Roman"/>
          <w:sz w:val="24"/>
          <w:szCs w:val="24"/>
          <w:shd w:val="clear" w:color="auto" w:fill="FFFFFF"/>
        </w:rPr>
        <w:br/>
      </w:r>
      <w:r w:rsidRPr="00D70178">
        <w:rPr>
          <w:rFonts w:ascii="Times New Roman" w:hAnsi="Times New Roman"/>
          <w:sz w:val="24"/>
          <w:szCs w:val="24"/>
          <w:shd w:val="clear" w:color="auto" w:fill="FFFFFF"/>
        </w:rPr>
        <w:t>i Informacji o Dzia</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alno</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 xml:space="preserve">ci Gospodarczej, w zakresie </w:t>
      </w:r>
      <w:r w:rsidRPr="00D70178">
        <w:rPr>
          <w:rFonts w:ascii="Times New Roman" w:eastAsia="SimSun" w:hAnsi="Times New Roman" w:hint="eastAsia"/>
          <w:sz w:val="24"/>
          <w:szCs w:val="24"/>
        </w:rPr>
        <w:t>art. 109 ust. 1 pkt 4</w:t>
      </w:r>
      <w:r w:rsidRPr="00D70178">
        <w:rPr>
          <w:rFonts w:ascii="Times New Roman" w:hAnsi="Times New Roman"/>
          <w:sz w:val="24"/>
          <w:szCs w:val="24"/>
          <w:shd w:val="clear" w:color="auto" w:fill="FFFFFF"/>
        </w:rPr>
        <w:t xml:space="preserve"> ustawy Pzp, sporz</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dzone nie wcze</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niej ni</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 xml:space="preserve"> 3 miesi</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ce przed jej z</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o</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eniem, je</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eli odr</w:t>
      </w:r>
      <w:r w:rsidRPr="00D70178">
        <w:rPr>
          <w:rFonts w:ascii="Times New Roman" w:hAnsi="Times New Roman" w:hint="eastAsia"/>
          <w:sz w:val="24"/>
          <w:szCs w:val="24"/>
          <w:shd w:val="clear" w:color="auto" w:fill="FFFFFF"/>
        </w:rPr>
        <w:t>ę</w:t>
      </w:r>
      <w:r w:rsidRPr="00D70178">
        <w:rPr>
          <w:rFonts w:ascii="Times New Roman" w:hAnsi="Times New Roman"/>
          <w:sz w:val="24"/>
          <w:szCs w:val="24"/>
          <w:shd w:val="clear" w:color="auto" w:fill="FFFFFF"/>
        </w:rPr>
        <w:t>bne przepisy wymagaj</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 xml:space="preserve"> wpisu do rejestru lub ewidencji</w:t>
      </w:r>
      <w:r w:rsidR="00E66359" w:rsidRPr="00F00549">
        <w:rPr>
          <w:rFonts w:ascii="Times New Roman" w:hAnsi="Times New Roman"/>
          <w:sz w:val="24"/>
          <w:szCs w:val="24"/>
        </w:rPr>
        <w:t>;</w:t>
      </w:r>
    </w:p>
    <w:p w14:paraId="18231B5C" w14:textId="77777777" w:rsidR="0009365A" w:rsidRPr="00BB7825" w:rsidRDefault="0009365A" w:rsidP="00D750D0">
      <w:pPr>
        <w:numPr>
          <w:ilvl w:val="1"/>
          <w:numId w:val="48"/>
        </w:numPr>
        <w:tabs>
          <w:tab w:val="left" w:pos="851"/>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dokumenty </w:t>
      </w:r>
      <w:r w:rsidRPr="00BB7825">
        <w:rPr>
          <w:rFonts w:ascii="Times New Roman" w:hAnsi="Times New Roman"/>
          <w:sz w:val="24"/>
          <w:szCs w:val="24"/>
        </w:rPr>
        <w:t>potwierdzające, że wykonawca jest ubezpieczony od odpowiedzialności cywilnej w zakresie prowadzonej działalności związanej z przedmiotem zamówienia na sumę gwarancyjną określoną przez zamawiającego;</w:t>
      </w:r>
    </w:p>
    <w:p w14:paraId="2F8A913F" w14:textId="77777777" w:rsidR="0009365A" w:rsidRPr="00D750D0" w:rsidRDefault="0009365A" w:rsidP="00D750D0">
      <w:pPr>
        <w:pStyle w:val="Akapitzlist"/>
        <w:ind w:left="858"/>
        <w:rPr>
          <w:rFonts w:ascii="Times New Roman" w:hAnsi="Times New Roman"/>
          <w:sz w:val="24"/>
          <w:szCs w:val="24"/>
        </w:rPr>
      </w:pPr>
    </w:p>
    <w:p w14:paraId="3F68F3DC" w14:textId="2E1CC1D7" w:rsidR="009C4B3E" w:rsidRPr="008C1C75" w:rsidRDefault="009C4B3E" w:rsidP="0053131B">
      <w:pPr>
        <w:pStyle w:val="Akapitzlist"/>
        <w:numPr>
          <w:ilvl w:val="1"/>
          <w:numId w:val="48"/>
        </w:numPr>
        <w:rPr>
          <w:rFonts w:ascii="Times New Roman" w:hAnsi="Times New Roman"/>
          <w:sz w:val="24"/>
          <w:szCs w:val="24"/>
        </w:rPr>
      </w:pPr>
      <w:r w:rsidRPr="00D70178">
        <w:rPr>
          <w:rFonts w:ascii="Times New Roman" w:hAnsi="Times New Roman"/>
          <w:sz w:val="24"/>
          <w:szCs w:val="24"/>
          <w:shd w:val="clear" w:color="auto" w:fill="FFFFFF"/>
        </w:rPr>
        <w:t>wykaz us</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 xml:space="preserve">ug wykonanych, a w przypadku </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wiadcze</w:t>
      </w:r>
      <w:r w:rsidRPr="00D70178">
        <w:rPr>
          <w:rFonts w:ascii="Times New Roman" w:hAnsi="Times New Roman" w:hint="eastAsia"/>
          <w:sz w:val="24"/>
          <w:szCs w:val="24"/>
          <w:shd w:val="clear" w:color="auto" w:fill="FFFFFF"/>
        </w:rPr>
        <w:t>ń</w:t>
      </w:r>
      <w:r w:rsidRPr="00D70178">
        <w:rPr>
          <w:rFonts w:ascii="Times New Roman" w:hAnsi="Times New Roman"/>
          <w:sz w:val="24"/>
          <w:szCs w:val="24"/>
          <w:shd w:val="clear" w:color="auto" w:fill="FFFFFF"/>
        </w:rPr>
        <w:t xml:space="preserve"> powtarzaj</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cych si</w:t>
      </w:r>
      <w:r w:rsidRPr="00D70178">
        <w:rPr>
          <w:rFonts w:ascii="Times New Roman" w:hAnsi="Times New Roman" w:hint="eastAsia"/>
          <w:sz w:val="24"/>
          <w:szCs w:val="24"/>
          <w:shd w:val="clear" w:color="auto" w:fill="FFFFFF"/>
        </w:rPr>
        <w:t>ę</w:t>
      </w:r>
      <w:r w:rsidRPr="00D70178">
        <w:rPr>
          <w:rFonts w:ascii="Times New Roman" w:hAnsi="Times New Roman"/>
          <w:sz w:val="24"/>
          <w:szCs w:val="24"/>
          <w:shd w:val="clear" w:color="auto" w:fill="FFFFFF"/>
        </w:rPr>
        <w:t xml:space="preserve"> lub ci</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g</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ych r</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wnie</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 xml:space="preserve"> wykonywanych, w okresie </w:t>
      </w:r>
      <w:r w:rsidRPr="00E32E63">
        <w:rPr>
          <w:rFonts w:ascii="Times New Roman" w:hAnsi="Times New Roman"/>
          <w:sz w:val="24"/>
          <w:szCs w:val="24"/>
          <w:shd w:val="clear" w:color="auto" w:fill="FFFFFF"/>
        </w:rPr>
        <w:t xml:space="preserve">ostatnich </w:t>
      </w:r>
      <w:r w:rsidR="00D750D0">
        <w:rPr>
          <w:rFonts w:ascii="Times New Roman" w:hAnsi="Times New Roman"/>
          <w:sz w:val="24"/>
          <w:szCs w:val="24"/>
          <w:shd w:val="clear" w:color="auto" w:fill="FFFFFF"/>
        </w:rPr>
        <w:t>3</w:t>
      </w:r>
      <w:r w:rsidRPr="00E32E63">
        <w:rPr>
          <w:rFonts w:ascii="Times New Roman" w:hAnsi="Times New Roman"/>
          <w:sz w:val="24"/>
          <w:szCs w:val="24"/>
          <w:shd w:val="clear" w:color="auto" w:fill="FFFFFF"/>
        </w:rPr>
        <w:t xml:space="preserve"> lat</w:t>
      </w:r>
      <w:r w:rsidRPr="00D70178">
        <w:rPr>
          <w:rFonts w:ascii="Times New Roman" w:hAnsi="Times New Roman"/>
          <w:sz w:val="24"/>
          <w:szCs w:val="24"/>
          <w:shd w:val="clear" w:color="auto" w:fill="FFFFFF"/>
        </w:rPr>
        <w:t>, a je</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eli okres prowadzenia dzia</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alno</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ci jest kr</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tszy - w tym okresie, wraz z podaniem ich przedmiotu, dat wykonania i podmiot</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w, na rzecz kt</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rych us</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ugi zosta</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y wykonane lub s</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 xml:space="preserve"> wykonywane, oraz za</w:t>
      </w:r>
      <w:r w:rsidRPr="00D70178">
        <w:rPr>
          <w:rFonts w:ascii="Times New Roman" w:hAnsi="Times New Roman" w:hint="eastAsia"/>
          <w:sz w:val="24"/>
          <w:szCs w:val="24"/>
          <w:shd w:val="clear" w:color="auto" w:fill="FFFFFF"/>
        </w:rPr>
        <w:t>łą</w:t>
      </w:r>
      <w:r w:rsidRPr="00D70178">
        <w:rPr>
          <w:rFonts w:ascii="Times New Roman" w:hAnsi="Times New Roman"/>
          <w:sz w:val="24"/>
          <w:szCs w:val="24"/>
          <w:shd w:val="clear" w:color="auto" w:fill="FFFFFF"/>
        </w:rPr>
        <w:t>czeniem dowod</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w okre</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laj</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cych, czy te us</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ugi zosta</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y wykonane lub s</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 xml:space="preserve"> wykonywane nale</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ycie, przy czym dowodami, o kt</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rych mowa, s</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 xml:space="preserve"> referencje b</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d</w:t>
      </w:r>
      <w:r w:rsidRPr="00D70178">
        <w:rPr>
          <w:rFonts w:ascii="Times New Roman" w:hAnsi="Times New Roman" w:hint="eastAsia"/>
          <w:sz w:val="24"/>
          <w:szCs w:val="24"/>
          <w:shd w:val="clear" w:color="auto" w:fill="FFFFFF"/>
        </w:rPr>
        <w:t>ź</w:t>
      </w:r>
      <w:r w:rsidRPr="00D70178">
        <w:rPr>
          <w:rFonts w:ascii="Times New Roman" w:hAnsi="Times New Roman"/>
          <w:sz w:val="24"/>
          <w:szCs w:val="24"/>
          <w:shd w:val="clear" w:color="auto" w:fill="FFFFFF"/>
        </w:rPr>
        <w:t xml:space="preserve"> inne dokumenty sporz</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dzone przez podmiot, na rzecz kt</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rego us</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ugi zosta</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 xml:space="preserve">y wykonane, a w przypadku </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wiadcze</w:t>
      </w:r>
      <w:r w:rsidRPr="00D70178">
        <w:rPr>
          <w:rFonts w:ascii="Times New Roman" w:hAnsi="Times New Roman" w:hint="eastAsia"/>
          <w:sz w:val="24"/>
          <w:szCs w:val="24"/>
          <w:shd w:val="clear" w:color="auto" w:fill="FFFFFF"/>
        </w:rPr>
        <w:t>ń</w:t>
      </w:r>
      <w:r w:rsidRPr="00D70178">
        <w:rPr>
          <w:rFonts w:ascii="Times New Roman" w:hAnsi="Times New Roman"/>
          <w:sz w:val="24"/>
          <w:szCs w:val="24"/>
          <w:shd w:val="clear" w:color="auto" w:fill="FFFFFF"/>
        </w:rPr>
        <w:t xml:space="preserve"> powtarzaj</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cych si</w:t>
      </w:r>
      <w:r w:rsidRPr="00D70178">
        <w:rPr>
          <w:rFonts w:ascii="Times New Roman" w:hAnsi="Times New Roman" w:hint="eastAsia"/>
          <w:sz w:val="24"/>
          <w:szCs w:val="24"/>
          <w:shd w:val="clear" w:color="auto" w:fill="FFFFFF"/>
        </w:rPr>
        <w:t>ę</w:t>
      </w:r>
      <w:r w:rsidRPr="00D70178">
        <w:rPr>
          <w:rFonts w:ascii="Times New Roman" w:hAnsi="Times New Roman"/>
          <w:sz w:val="24"/>
          <w:szCs w:val="24"/>
          <w:shd w:val="clear" w:color="auto" w:fill="FFFFFF"/>
        </w:rPr>
        <w:t xml:space="preserve"> lub ci</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g</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ych s</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 xml:space="preserve"> wykonywane, a je</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eli wykonawca z przyczyn niezale</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nych od niego nie jest w stanie uzyska</w:t>
      </w:r>
      <w:r w:rsidRPr="00D70178">
        <w:rPr>
          <w:rFonts w:ascii="Times New Roman" w:hAnsi="Times New Roman" w:hint="eastAsia"/>
          <w:sz w:val="24"/>
          <w:szCs w:val="24"/>
          <w:shd w:val="clear" w:color="auto" w:fill="FFFFFF"/>
        </w:rPr>
        <w:t>ć</w:t>
      </w:r>
      <w:r w:rsidRPr="00D70178">
        <w:rPr>
          <w:rFonts w:ascii="Times New Roman" w:hAnsi="Times New Roman"/>
          <w:sz w:val="24"/>
          <w:szCs w:val="24"/>
          <w:shd w:val="clear" w:color="auto" w:fill="FFFFFF"/>
        </w:rPr>
        <w:t xml:space="preserve"> tych dokument</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w - o</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 xml:space="preserve">wiadczenie wykonawcy; w przypadku </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wiadcze</w:t>
      </w:r>
      <w:r w:rsidRPr="00D70178">
        <w:rPr>
          <w:rFonts w:ascii="Times New Roman" w:hAnsi="Times New Roman" w:hint="eastAsia"/>
          <w:sz w:val="24"/>
          <w:szCs w:val="24"/>
          <w:shd w:val="clear" w:color="auto" w:fill="FFFFFF"/>
        </w:rPr>
        <w:t>ń</w:t>
      </w:r>
      <w:r w:rsidRPr="00D70178">
        <w:rPr>
          <w:rFonts w:ascii="Times New Roman" w:hAnsi="Times New Roman"/>
          <w:sz w:val="24"/>
          <w:szCs w:val="24"/>
          <w:shd w:val="clear" w:color="auto" w:fill="FFFFFF"/>
        </w:rPr>
        <w:t xml:space="preserve"> powtarzaj</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cych si</w:t>
      </w:r>
      <w:r w:rsidRPr="00D70178">
        <w:rPr>
          <w:rFonts w:ascii="Times New Roman" w:hAnsi="Times New Roman" w:hint="eastAsia"/>
          <w:sz w:val="24"/>
          <w:szCs w:val="24"/>
          <w:shd w:val="clear" w:color="auto" w:fill="FFFFFF"/>
        </w:rPr>
        <w:t>ę</w:t>
      </w:r>
      <w:r w:rsidRPr="00D70178">
        <w:rPr>
          <w:rFonts w:ascii="Times New Roman" w:hAnsi="Times New Roman"/>
          <w:sz w:val="24"/>
          <w:szCs w:val="24"/>
          <w:shd w:val="clear" w:color="auto" w:fill="FFFFFF"/>
        </w:rPr>
        <w:t xml:space="preserve"> lub ci</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g</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ych nadal wykonywanych referencje b</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d</w:t>
      </w:r>
      <w:r w:rsidRPr="00D70178">
        <w:rPr>
          <w:rFonts w:ascii="Times New Roman" w:hAnsi="Times New Roman" w:hint="eastAsia"/>
          <w:sz w:val="24"/>
          <w:szCs w:val="24"/>
          <w:shd w:val="clear" w:color="auto" w:fill="FFFFFF"/>
        </w:rPr>
        <w:t>ź</w:t>
      </w:r>
      <w:r w:rsidRPr="00D70178">
        <w:rPr>
          <w:rFonts w:ascii="Times New Roman" w:hAnsi="Times New Roman"/>
          <w:sz w:val="24"/>
          <w:szCs w:val="24"/>
          <w:shd w:val="clear" w:color="auto" w:fill="FFFFFF"/>
        </w:rPr>
        <w:t xml:space="preserve"> inne dokumenty potwierdzaj</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ce ich nale</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yte wykonywanie powinny by</w:t>
      </w:r>
      <w:r w:rsidRPr="00D70178">
        <w:rPr>
          <w:rFonts w:ascii="Times New Roman" w:hAnsi="Times New Roman" w:hint="eastAsia"/>
          <w:sz w:val="24"/>
          <w:szCs w:val="24"/>
          <w:shd w:val="clear" w:color="auto" w:fill="FFFFFF"/>
        </w:rPr>
        <w:t>ć</w:t>
      </w:r>
      <w:r w:rsidRPr="00D70178">
        <w:rPr>
          <w:rFonts w:ascii="Times New Roman" w:hAnsi="Times New Roman"/>
          <w:sz w:val="24"/>
          <w:szCs w:val="24"/>
          <w:shd w:val="clear" w:color="auto" w:fill="FFFFFF"/>
        </w:rPr>
        <w:t xml:space="preserve"> wystawione w okresie ostatnich 3 miesi</w:t>
      </w:r>
      <w:r w:rsidRPr="00D70178">
        <w:rPr>
          <w:rFonts w:ascii="Times New Roman" w:hAnsi="Times New Roman" w:hint="eastAsia"/>
          <w:sz w:val="24"/>
          <w:szCs w:val="24"/>
          <w:shd w:val="clear" w:color="auto" w:fill="FFFFFF"/>
        </w:rPr>
        <w:t>ę</w:t>
      </w:r>
      <w:r w:rsidRPr="00D70178">
        <w:rPr>
          <w:rFonts w:ascii="Times New Roman" w:hAnsi="Times New Roman"/>
          <w:sz w:val="24"/>
          <w:szCs w:val="24"/>
          <w:shd w:val="clear" w:color="auto" w:fill="FFFFFF"/>
        </w:rPr>
        <w:t>cy</w:t>
      </w:r>
      <w:r w:rsidR="00F37E59">
        <w:rPr>
          <w:rFonts w:ascii="Times New Roman" w:hAnsi="Times New Roman"/>
          <w:sz w:val="24"/>
          <w:szCs w:val="24"/>
          <w:shd w:val="clear" w:color="auto" w:fill="FFFFFF"/>
        </w:rPr>
        <w:t xml:space="preserve"> (wzór stanowi załącznik nr  4 do SWZ)</w:t>
      </w:r>
      <w:r w:rsidR="00A24CF5" w:rsidRPr="00F00549">
        <w:rPr>
          <w:rFonts w:ascii="Times New Roman" w:hAnsi="Times New Roman"/>
          <w:sz w:val="24"/>
          <w:szCs w:val="24"/>
          <w:shd w:val="clear" w:color="auto" w:fill="FFFFFF"/>
        </w:rPr>
        <w:t>;</w:t>
      </w:r>
    </w:p>
    <w:p w14:paraId="386005BB" w14:textId="03D92640" w:rsidR="008C1C75" w:rsidRPr="00CB5794" w:rsidRDefault="008C1C75" w:rsidP="008C1C75">
      <w:pPr>
        <w:numPr>
          <w:ilvl w:val="1"/>
          <w:numId w:val="48"/>
        </w:numPr>
        <w:tabs>
          <w:tab w:val="left" w:pos="851"/>
        </w:tabs>
        <w:autoSpaceDE w:val="0"/>
        <w:autoSpaceDN w:val="0"/>
        <w:adjustRightInd w:val="0"/>
        <w:spacing w:after="120" w:line="240" w:lineRule="auto"/>
        <w:ind w:left="851" w:hanging="425"/>
        <w:rPr>
          <w:rFonts w:ascii="Times New Roman" w:hAnsi="Times New Roman"/>
          <w:sz w:val="24"/>
          <w:szCs w:val="24"/>
        </w:rPr>
      </w:pPr>
      <w:r w:rsidRPr="00D70178">
        <w:rPr>
          <w:rFonts w:ascii="Times New Roman" w:hAnsi="Times New Roman"/>
          <w:sz w:val="24"/>
          <w:szCs w:val="24"/>
          <w:shd w:val="clear" w:color="auto" w:fill="FFFFFF"/>
        </w:rPr>
        <w:t>wykaz os</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b, skierowanych przez wykonawc</w:t>
      </w:r>
      <w:r w:rsidRPr="00D70178">
        <w:rPr>
          <w:rFonts w:ascii="Times New Roman" w:hAnsi="Times New Roman" w:hint="eastAsia"/>
          <w:sz w:val="24"/>
          <w:szCs w:val="24"/>
          <w:shd w:val="clear" w:color="auto" w:fill="FFFFFF"/>
        </w:rPr>
        <w:t>ę</w:t>
      </w:r>
      <w:r w:rsidRPr="00D70178">
        <w:rPr>
          <w:rFonts w:ascii="Times New Roman" w:hAnsi="Times New Roman"/>
          <w:sz w:val="24"/>
          <w:szCs w:val="24"/>
          <w:shd w:val="clear" w:color="auto" w:fill="FFFFFF"/>
        </w:rPr>
        <w:t xml:space="preserve"> do realizacji zam</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wienia publicznego, wraz z informacjami na temat ich kwalifikacji zawodowych, uprawnie</w:t>
      </w:r>
      <w:r w:rsidRPr="00D70178">
        <w:rPr>
          <w:rFonts w:ascii="Times New Roman" w:hAnsi="Times New Roman" w:hint="eastAsia"/>
          <w:sz w:val="24"/>
          <w:szCs w:val="24"/>
          <w:shd w:val="clear" w:color="auto" w:fill="FFFFFF"/>
        </w:rPr>
        <w:t>ń</w:t>
      </w:r>
      <w:r w:rsidRPr="00D70178">
        <w:rPr>
          <w:rFonts w:ascii="Times New Roman" w:hAnsi="Times New Roman"/>
          <w:sz w:val="24"/>
          <w:szCs w:val="24"/>
          <w:shd w:val="clear" w:color="auto" w:fill="FFFFFF"/>
        </w:rPr>
        <w:t>, do</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 xml:space="preserve">wiadczenia i </w:t>
      </w:r>
      <w:r w:rsidRPr="00D70178">
        <w:rPr>
          <w:rFonts w:ascii="Times New Roman" w:hAnsi="Times New Roman"/>
          <w:sz w:val="24"/>
          <w:szCs w:val="24"/>
          <w:shd w:val="clear" w:color="auto" w:fill="FFFFFF"/>
        </w:rPr>
        <w:lastRenderedPageBreak/>
        <w:t>wykszta</w:t>
      </w:r>
      <w:r w:rsidRPr="00D70178">
        <w:rPr>
          <w:rFonts w:ascii="Times New Roman" w:hAnsi="Times New Roman" w:hint="eastAsia"/>
          <w:sz w:val="24"/>
          <w:szCs w:val="24"/>
          <w:shd w:val="clear" w:color="auto" w:fill="FFFFFF"/>
        </w:rPr>
        <w:t>ł</w:t>
      </w:r>
      <w:r w:rsidRPr="00D70178">
        <w:rPr>
          <w:rFonts w:ascii="Times New Roman" w:hAnsi="Times New Roman"/>
          <w:sz w:val="24"/>
          <w:szCs w:val="24"/>
          <w:shd w:val="clear" w:color="auto" w:fill="FFFFFF"/>
        </w:rPr>
        <w:t>cenia niezb</w:t>
      </w:r>
      <w:r w:rsidRPr="00D70178">
        <w:rPr>
          <w:rFonts w:ascii="Times New Roman" w:hAnsi="Times New Roman" w:hint="eastAsia"/>
          <w:sz w:val="24"/>
          <w:szCs w:val="24"/>
          <w:shd w:val="clear" w:color="auto" w:fill="FFFFFF"/>
        </w:rPr>
        <w:t>ę</w:t>
      </w:r>
      <w:r w:rsidRPr="00D70178">
        <w:rPr>
          <w:rFonts w:ascii="Times New Roman" w:hAnsi="Times New Roman"/>
          <w:sz w:val="24"/>
          <w:szCs w:val="24"/>
          <w:shd w:val="clear" w:color="auto" w:fill="FFFFFF"/>
        </w:rPr>
        <w:t>dnych do wykonania zam</w:t>
      </w:r>
      <w:r w:rsidRPr="00D70178">
        <w:rPr>
          <w:rFonts w:ascii="Times New Roman" w:hAnsi="Times New Roman" w:hint="eastAsia"/>
          <w:sz w:val="24"/>
          <w:szCs w:val="24"/>
          <w:shd w:val="clear" w:color="auto" w:fill="FFFFFF"/>
        </w:rPr>
        <w:t>ó</w:t>
      </w:r>
      <w:r w:rsidRPr="00D70178">
        <w:rPr>
          <w:rFonts w:ascii="Times New Roman" w:hAnsi="Times New Roman"/>
          <w:sz w:val="24"/>
          <w:szCs w:val="24"/>
          <w:shd w:val="clear" w:color="auto" w:fill="FFFFFF"/>
        </w:rPr>
        <w:t>wienia publicznego, a tak</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e zakresu wykonywanych przez nie czynno</w:t>
      </w:r>
      <w:r w:rsidRPr="00D70178">
        <w:rPr>
          <w:rFonts w:ascii="Times New Roman" w:hAnsi="Times New Roman" w:hint="eastAsia"/>
          <w:sz w:val="24"/>
          <w:szCs w:val="24"/>
          <w:shd w:val="clear" w:color="auto" w:fill="FFFFFF"/>
        </w:rPr>
        <w:t>ś</w:t>
      </w:r>
      <w:r w:rsidRPr="00D70178">
        <w:rPr>
          <w:rFonts w:ascii="Times New Roman" w:hAnsi="Times New Roman"/>
          <w:sz w:val="24"/>
          <w:szCs w:val="24"/>
          <w:shd w:val="clear" w:color="auto" w:fill="FFFFFF"/>
        </w:rPr>
        <w:t>ci oraz informacj</w:t>
      </w:r>
      <w:r w:rsidRPr="00D70178">
        <w:rPr>
          <w:rFonts w:ascii="Times New Roman" w:hAnsi="Times New Roman" w:hint="eastAsia"/>
          <w:sz w:val="24"/>
          <w:szCs w:val="24"/>
          <w:shd w:val="clear" w:color="auto" w:fill="FFFFFF"/>
        </w:rPr>
        <w:t>ą</w:t>
      </w:r>
      <w:r w:rsidRPr="00D70178">
        <w:rPr>
          <w:rFonts w:ascii="Times New Roman" w:hAnsi="Times New Roman"/>
          <w:sz w:val="24"/>
          <w:szCs w:val="24"/>
          <w:shd w:val="clear" w:color="auto" w:fill="FFFFFF"/>
        </w:rPr>
        <w:t xml:space="preserve"> o podstawie do dysponowania tymi osobami</w:t>
      </w:r>
      <w:r w:rsidR="00F37E59">
        <w:rPr>
          <w:rFonts w:ascii="Times New Roman" w:hAnsi="Times New Roman"/>
          <w:sz w:val="24"/>
          <w:szCs w:val="24"/>
          <w:shd w:val="clear" w:color="auto" w:fill="FFFFFF"/>
        </w:rPr>
        <w:t xml:space="preserve"> </w:t>
      </w:r>
      <w:r w:rsidR="004E0BB0">
        <w:rPr>
          <w:rFonts w:ascii="Times New Roman" w:hAnsi="Times New Roman"/>
          <w:sz w:val="24"/>
          <w:szCs w:val="24"/>
          <w:shd w:val="clear" w:color="auto" w:fill="FFFFFF"/>
        </w:rPr>
        <w:t xml:space="preserve">(wzór stanowi załącznik nr  3 </w:t>
      </w:r>
      <w:r w:rsidR="00F37E59">
        <w:rPr>
          <w:rFonts w:ascii="Times New Roman" w:hAnsi="Times New Roman"/>
          <w:sz w:val="24"/>
          <w:szCs w:val="24"/>
          <w:shd w:val="clear" w:color="auto" w:fill="FFFFFF"/>
        </w:rPr>
        <w:t>do SWZ)</w:t>
      </w:r>
      <w:r>
        <w:rPr>
          <w:rFonts w:ascii="Times New Roman" w:hAnsi="Times New Roman"/>
          <w:sz w:val="24"/>
          <w:szCs w:val="24"/>
          <w:shd w:val="clear" w:color="auto" w:fill="FFFFFF"/>
        </w:rPr>
        <w:t>;</w:t>
      </w:r>
    </w:p>
    <w:p w14:paraId="56C8A35C" w14:textId="4E63242B" w:rsidR="00927AB7" w:rsidRDefault="00927AB7" w:rsidP="00F941C7">
      <w:pPr>
        <w:pStyle w:val="Akapitzlist"/>
        <w:numPr>
          <w:ilvl w:val="0"/>
          <w:numId w:val="84"/>
        </w:numPr>
        <w:tabs>
          <w:tab w:val="left" w:pos="567"/>
        </w:tabs>
        <w:autoSpaceDE w:val="0"/>
        <w:autoSpaceDN w:val="0"/>
        <w:adjustRightInd w:val="0"/>
        <w:spacing w:after="120" w:line="240" w:lineRule="auto"/>
        <w:ind w:left="426" w:hanging="426"/>
        <w:rPr>
          <w:rFonts w:ascii="Times New Roman" w:hAnsi="Times New Roman"/>
          <w:sz w:val="24"/>
          <w:szCs w:val="24"/>
        </w:rPr>
      </w:pPr>
      <w:r w:rsidRPr="001578A9">
        <w:rPr>
          <w:rFonts w:ascii="Times New Roman" w:hAnsi="Times New Roman"/>
          <w:sz w:val="24"/>
          <w:szCs w:val="24"/>
        </w:rPr>
        <w:t xml:space="preserve">Jeżeli wykonawca ma siedzibę lub miejsce zamieszkania poza terytorium Rzeczypospolitej Polskiej, zamiast dokumentów, o których mowa w pkt. 2.1. powyżej, </w:t>
      </w:r>
      <w:r w:rsidRPr="001578A9">
        <w:rPr>
          <w:rFonts w:ascii="Times New Roman" w:hAnsi="Times New Roman"/>
          <w:sz w:val="24"/>
          <w:szCs w:val="24"/>
          <w:shd w:val="clear" w:color="auto" w:fill="FFFFFF"/>
        </w:rPr>
        <w:t>sk</w:t>
      </w:r>
      <w:r w:rsidRPr="001578A9">
        <w:rPr>
          <w:rFonts w:ascii="Times New Roman" w:hAnsi="Times New Roman" w:hint="eastAsia"/>
          <w:sz w:val="24"/>
          <w:szCs w:val="24"/>
          <w:shd w:val="clear" w:color="auto" w:fill="FFFFFF"/>
        </w:rPr>
        <w:t>ł</w:t>
      </w:r>
      <w:r w:rsidRPr="001578A9">
        <w:rPr>
          <w:rFonts w:ascii="Times New Roman" w:hAnsi="Times New Roman"/>
          <w:sz w:val="24"/>
          <w:szCs w:val="24"/>
          <w:shd w:val="clear" w:color="auto" w:fill="FFFFFF"/>
        </w:rPr>
        <w:t>ada dokument lub dokumenty wystawione w kraju, w kt</w:t>
      </w:r>
      <w:r w:rsidRPr="001578A9">
        <w:rPr>
          <w:rFonts w:ascii="Times New Roman" w:hAnsi="Times New Roman" w:hint="eastAsia"/>
          <w:sz w:val="24"/>
          <w:szCs w:val="24"/>
          <w:shd w:val="clear" w:color="auto" w:fill="FFFFFF"/>
        </w:rPr>
        <w:t>ó</w:t>
      </w:r>
      <w:r w:rsidRPr="001578A9">
        <w:rPr>
          <w:rFonts w:ascii="Times New Roman" w:hAnsi="Times New Roman"/>
          <w:sz w:val="24"/>
          <w:szCs w:val="24"/>
          <w:shd w:val="clear" w:color="auto" w:fill="FFFFFF"/>
        </w:rPr>
        <w:t>rym wykonawca ma siedzib</w:t>
      </w:r>
      <w:r w:rsidRPr="001578A9">
        <w:rPr>
          <w:rFonts w:ascii="Times New Roman" w:hAnsi="Times New Roman" w:hint="eastAsia"/>
          <w:sz w:val="24"/>
          <w:szCs w:val="24"/>
          <w:shd w:val="clear" w:color="auto" w:fill="FFFFFF"/>
        </w:rPr>
        <w:t>ę</w:t>
      </w:r>
      <w:r w:rsidRPr="001578A9">
        <w:rPr>
          <w:rFonts w:ascii="Times New Roman" w:hAnsi="Times New Roman"/>
          <w:sz w:val="24"/>
          <w:szCs w:val="24"/>
          <w:shd w:val="clear" w:color="auto" w:fill="FFFFFF"/>
        </w:rPr>
        <w:t xml:space="preserve"> lub miejsce zamieszkania, potwierdzaj</w:t>
      </w:r>
      <w:r w:rsidRPr="001578A9">
        <w:rPr>
          <w:rFonts w:ascii="Times New Roman" w:hAnsi="Times New Roman" w:hint="eastAsia"/>
          <w:sz w:val="24"/>
          <w:szCs w:val="24"/>
          <w:shd w:val="clear" w:color="auto" w:fill="FFFFFF"/>
        </w:rPr>
        <w:t>ą</w:t>
      </w:r>
      <w:r w:rsidRPr="001578A9">
        <w:rPr>
          <w:rFonts w:ascii="Times New Roman" w:hAnsi="Times New Roman"/>
          <w:sz w:val="24"/>
          <w:szCs w:val="24"/>
          <w:shd w:val="clear" w:color="auto" w:fill="FFFFFF"/>
        </w:rPr>
        <w:t xml:space="preserve">ce odpowiednio, </w:t>
      </w:r>
      <w:r w:rsidRPr="001578A9">
        <w:rPr>
          <w:rFonts w:ascii="Times New Roman" w:hAnsi="Times New Roman" w:hint="eastAsia"/>
          <w:sz w:val="24"/>
          <w:szCs w:val="24"/>
          <w:shd w:val="clear" w:color="auto" w:fill="FFFFFF"/>
        </w:rPr>
        <w:t>ż</w:t>
      </w:r>
      <w:r w:rsidRPr="001578A9">
        <w:rPr>
          <w:rFonts w:ascii="Times New Roman" w:hAnsi="Times New Roman"/>
          <w:sz w:val="24"/>
          <w:szCs w:val="24"/>
          <w:shd w:val="clear" w:color="auto" w:fill="FFFFFF"/>
        </w:rPr>
        <w:t>e nie otwarto jego likwidacji, nie og</w:t>
      </w:r>
      <w:r w:rsidRPr="001578A9">
        <w:rPr>
          <w:rFonts w:ascii="Times New Roman" w:hAnsi="Times New Roman" w:hint="eastAsia"/>
          <w:sz w:val="24"/>
          <w:szCs w:val="24"/>
          <w:shd w:val="clear" w:color="auto" w:fill="FFFFFF"/>
        </w:rPr>
        <w:t>ł</w:t>
      </w:r>
      <w:r w:rsidRPr="001578A9">
        <w:rPr>
          <w:rFonts w:ascii="Times New Roman" w:hAnsi="Times New Roman"/>
          <w:sz w:val="24"/>
          <w:szCs w:val="24"/>
          <w:shd w:val="clear" w:color="auto" w:fill="FFFFFF"/>
        </w:rPr>
        <w:t>oszono upad</w:t>
      </w:r>
      <w:r w:rsidRPr="001578A9">
        <w:rPr>
          <w:rFonts w:ascii="Times New Roman" w:hAnsi="Times New Roman" w:hint="eastAsia"/>
          <w:sz w:val="24"/>
          <w:szCs w:val="24"/>
          <w:shd w:val="clear" w:color="auto" w:fill="FFFFFF"/>
        </w:rPr>
        <w:t>ł</w:t>
      </w:r>
      <w:r w:rsidRPr="001578A9">
        <w:rPr>
          <w:rFonts w:ascii="Times New Roman" w:hAnsi="Times New Roman"/>
          <w:sz w:val="24"/>
          <w:szCs w:val="24"/>
          <w:shd w:val="clear" w:color="auto" w:fill="FFFFFF"/>
        </w:rPr>
        <w:t>o</w:t>
      </w:r>
      <w:r w:rsidRPr="001578A9">
        <w:rPr>
          <w:rFonts w:ascii="Times New Roman" w:hAnsi="Times New Roman" w:hint="eastAsia"/>
          <w:sz w:val="24"/>
          <w:szCs w:val="24"/>
          <w:shd w:val="clear" w:color="auto" w:fill="FFFFFF"/>
        </w:rPr>
        <w:t>ś</w:t>
      </w:r>
      <w:r w:rsidRPr="001578A9">
        <w:rPr>
          <w:rFonts w:ascii="Times New Roman" w:hAnsi="Times New Roman"/>
          <w:sz w:val="24"/>
          <w:szCs w:val="24"/>
          <w:shd w:val="clear" w:color="auto" w:fill="FFFFFF"/>
        </w:rPr>
        <w:t>ci,</w:t>
      </w:r>
      <w:r w:rsidR="008C1C75" w:rsidRPr="001578A9">
        <w:rPr>
          <w:rFonts w:ascii="Times New Roman" w:hAnsi="Times New Roman"/>
          <w:sz w:val="24"/>
          <w:szCs w:val="24"/>
          <w:shd w:val="clear" w:color="auto" w:fill="FFFFFF"/>
        </w:rPr>
        <w:t xml:space="preserve"> </w:t>
      </w:r>
      <w:r w:rsidRPr="001578A9">
        <w:rPr>
          <w:rFonts w:ascii="Times New Roman" w:hAnsi="Times New Roman"/>
          <w:sz w:val="24"/>
          <w:szCs w:val="24"/>
          <w:shd w:val="clear" w:color="auto" w:fill="FFFFFF"/>
        </w:rPr>
        <w:t>jego aktywami nie zarz</w:t>
      </w:r>
      <w:r w:rsidRPr="001578A9">
        <w:rPr>
          <w:rFonts w:ascii="Times New Roman" w:hAnsi="Times New Roman" w:hint="eastAsia"/>
          <w:sz w:val="24"/>
          <w:szCs w:val="24"/>
          <w:shd w:val="clear" w:color="auto" w:fill="FFFFFF"/>
        </w:rPr>
        <w:t>ą</w:t>
      </w:r>
      <w:r w:rsidRPr="001578A9">
        <w:rPr>
          <w:rFonts w:ascii="Times New Roman" w:hAnsi="Times New Roman"/>
          <w:sz w:val="24"/>
          <w:szCs w:val="24"/>
          <w:shd w:val="clear" w:color="auto" w:fill="FFFFFF"/>
        </w:rPr>
        <w:t>dza likwidator lub s</w:t>
      </w:r>
      <w:r w:rsidRPr="001578A9">
        <w:rPr>
          <w:rFonts w:ascii="Times New Roman" w:hAnsi="Times New Roman" w:hint="eastAsia"/>
          <w:sz w:val="24"/>
          <w:szCs w:val="24"/>
          <w:shd w:val="clear" w:color="auto" w:fill="FFFFFF"/>
        </w:rPr>
        <w:t>ą</w:t>
      </w:r>
      <w:r w:rsidRPr="001578A9">
        <w:rPr>
          <w:rFonts w:ascii="Times New Roman" w:hAnsi="Times New Roman"/>
          <w:sz w:val="24"/>
          <w:szCs w:val="24"/>
          <w:shd w:val="clear" w:color="auto" w:fill="FFFFFF"/>
        </w:rPr>
        <w:t>d, nie zawar</w:t>
      </w:r>
      <w:r w:rsidRPr="001578A9">
        <w:rPr>
          <w:rFonts w:ascii="Times New Roman" w:hAnsi="Times New Roman" w:hint="eastAsia"/>
          <w:sz w:val="24"/>
          <w:szCs w:val="24"/>
          <w:shd w:val="clear" w:color="auto" w:fill="FFFFFF"/>
        </w:rPr>
        <w:t>ł</w:t>
      </w:r>
      <w:r w:rsidRPr="001578A9">
        <w:rPr>
          <w:rFonts w:ascii="Times New Roman" w:hAnsi="Times New Roman"/>
          <w:sz w:val="24"/>
          <w:szCs w:val="24"/>
          <w:shd w:val="clear" w:color="auto" w:fill="FFFFFF"/>
        </w:rPr>
        <w:t xml:space="preserve"> uk</w:t>
      </w:r>
      <w:r w:rsidRPr="001578A9">
        <w:rPr>
          <w:rFonts w:ascii="Times New Roman" w:hAnsi="Times New Roman" w:hint="eastAsia"/>
          <w:sz w:val="24"/>
          <w:szCs w:val="24"/>
          <w:shd w:val="clear" w:color="auto" w:fill="FFFFFF"/>
        </w:rPr>
        <w:t>ł</w:t>
      </w:r>
      <w:r w:rsidRPr="001578A9">
        <w:rPr>
          <w:rFonts w:ascii="Times New Roman" w:hAnsi="Times New Roman"/>
          <w:sz w:val="24"/>
          <w:szCs w:val="24"/>
          <w:shd w:val="clear" w:color="auto" w:fill="FFFFFF"/>
        </w:rPr>
        <w:t>adu z wierzycielami, jego dzia</w:t>
      </w:r>
      <w:r w:rsidRPr="001578A9">
        <w:rPr>
          <w:rFonts w:ascii="Times New Roman" w:hAnsi="Times New Roman" w:hint="eastAsia"/>
          <w:sz w:val="24"/>
          <w:szCs w:val="24"/>
          <w:shd w:val="clear" w:color="auto" w:fill="FFFFFF"/>
        </w:rPr>
        <w:t>ł</w:t>
      </w:r>
      <w:r w:rsidRPr="001578A9">
        <w:rPr>
          <w:rFonts w:ascii="Times New Roman" w:hAnsi="Times New Roman"/>
          <w:sz w:val="24"/>
          <w:szCs w:val="24"/>
          <w:shd w:val="clear" w:color="auto" w:fill="FFFFFF"/>
        </w:rPr>
        <w:t>alno</w:t>
      </w:r>
      <w:r w:rsidRPr="001578A9">
        <w:rPr>
          <w:rFonts w:ascii="Times New Roman" w:hAnsi="Times New Roman" w:hint="eastAsia"/>
          <w:sz w:val="24"/>
          <w:szCs w:val="24"/>
          <w:shd w:val="clear" w:color="auto" w:fill="FFFFFF"/>
        </w:rPr>
        <w:t>ść</w:t>
      </w:r>
      <w:r w:rsidRPr="001578A9">
        <w:rPr>
          <w:rFonts w:ascii="Times New Roman" w:hAnsi="Times New Roman"/>
          <w:sz w:val="24"/>
          <w:szCs w:val="24"/>
          <w:shd w:val="clear" w:color="auto" w:fill="FFFFFF"/>
        </w:rPr>
        <w:t xml:space="preserve"> gospodarcza nie jest zawieszona ani nie znajduje si</w:t>
      </w:r>
      <w:r w:rsidRPr="001578A9">
        <w:rPr>
          <w:rFonts w:ascii="Times New Roman" w:hAnsi="Times New Roman" w:hint="eastAsia"/>
          <w:sz w:val="24"/>
          <w:szCs w:val="24"/>
          <w:shd w:val="clear" w:color="auto" w:fill="FFFFFF"/>
        </w:rPr>
        <w:t>ę</w:t>
      </w:r>
      <w:r w:rsidRPr="001578A9">
        <w:rPr>
          <w:rFonts w:ascii="Times New Roman" w:hAnsi="Times New Roman"/>
          <w:sz w:val="24"/>
          <w:szCs w:val="24"/>
          <w:shd w:val="clear" w:color="auto" w:fill="FFFFFF"/>
        </w:rPr>
        <w:t xml:space="preserve"> on w innej tego rodzaju sytuacji wynikaj</w:t>
      </w:r>
      <w:r w:rsidRPr="001578A9">
        <w:rPr>
          <w:rFonts w:ascii="Times New Roman" w:hAnsi="Times New Roman" w:hint="eastAsia"/>
          <w:sz w:val="24"/>
          <w:szCs w:val="24"/>
          <w:shd w:val="clear" w:color="auto" w:fill="FFFFFF"/>
        </w:rPr>
        <w:t>ą</w:t>
      </w:r>
      <w:r w:rsidRPr="001578A9">
        <w:rPr>
          <w:rFonts w:ascii="Times New Roman" w:hAnsi="Times New Roman"/>
          <w:sz w:val="24"/>
          <w:szCs w:val="24"/>
          <w:shd w:val="clear" w:color="auto" w:fill="FFFFFF"/>
        </w:rPr>
        <w:t>cej z podobnej procedury przewidzianej w przepisach miejsca wszcz</w:t>
      </w:r>
      <w:r w:rsidRPr="001578A9">
        <w:rPr>
          <w:rFonts w:ascii="Times New Roman" w:hAnsi="Times New Roman" w:hint="eastAsia"/>
          <w:sz w:val="24"/>
          <w:szCs w:val="24"/>
          <w:shd w:val="clear" w:color="auto" w:fill="FFFFFF"/>
        </w:rPr>
        <w:t>ę</w:t>
      </w:r>
      <w:r w:rsidRPr="001578A9">
        <w:rPr>
          <w:rFonts w:ascii="Times New Roman" w:hAnsi="Times New Roman"/>
          <w:sz w:val="24"/>
          <w:szCs w:val="24"/>
          <w:shd w:val="clear" w:color="auto" w:fill="FFFFFF"/>
        </w:rPr>
        <w:t>cia tej procedury</w:t>
      </w:r>
      <w:r w:rsidRPr="001578A9">
        <w:rPr>
          <w:rFonts w:ascii="Times New Roman" w:hAnsi="Times New Roman"/>
          <w:sz w:val="24"/>
          <w:szCs w:val="24"/>
        </w:rPr>
        <w:t>.</w:t>
      </w:r>
    </w:p>
    <w:p w14:paraId="6A2FE4C0" w14:textId="4C6F5B0A" w:rsidR="001578A9" w:rsidRDefault="001578A9" w:rsidP="001578A9">
      <w:pPr>
        <w:pStyle w:val="Akapitzlist"/>
        <w:tabs>
          <w:tab w:val="left" w:pos="567"/>
        </w:tabs>
        <w:autoSpaceDE w:val="0"/>
        <w:autoSpaceDN w:val="0"/>
        <w:adjustRightInd w:val="0"/>
        <w:spacing w:after="120" w:line="240" w:lineRule="auto"/>
        <w:rPr>
          <w:rFonts w:ascii="Times New Roman" w:hAnsi="Times New Roman"/>
          <w:sz w:val="24"/>
          <w:szCs w:val="24"/>
        </w:rPr>
      </w:pPr>
    </w:p>
    <w:p w14:paraId="4A677BE8" w14:textId="51EB919F" w:rsidR="00927AB7" w:rsidRDefault="00927AB7" w:rsidP="00F941C7">
      <w:pPr>
        <w:pStyle w:val="Akapitzlist"/>
        <w:numPr>
          <w:ilvl w:val="0"/>
          <w:numId w:val="84"/>
        </w:numPr>
        <w:tabs>
          <w:tab w:val="left" w:pos="567"/>
        </w:tabs>
        <w:autoSpaceDE w:val="0"/>
        <w:autoSpaceDN w:val="0"/>
        <w:adjustRightInd w:val="0"/>
        <w:spacing w:after="120" w:line="240" w:lineRule="auto"/>
        <w:ind w:left="426" w:hanging="426"/>
        <w:rPr>
          <w:rFonts w:ascii="Times New Roman" w:hAnsi="Times New Roman"/>
          <w:sz w:val="24"/>
          <w:szCs w:val="24"/>
        </w:rPr>
      </w:pPr>
      <w:r w:rsidRPr="001578A9">
        <w:rPr>
          <w:rFonts w:ascii="Times New Roman" w:hAnsi="Times New Roman"/>
          <w:sz w:val="24"/>
          <w:szCs w:val="24"/>
        </w:rPr>
        <w:t xml:space="preserve">Dokumenty, o których mowa powyżej, powinny być wystawione nie wcześniej niż </w:t>
      </w:r>
      <w:r w:rsidRPr="001578A9">
        <w:rPr>
          <w:rFonts w:ascii="Times New Roman" w:hAnsi="Times New Roman"/>
          <w:sz w:val="24"/>
          <w:szCs w:val="24"/>
        </w:rPr>
        <w:br/>
        <w:t xml:space="preserve">3 miesiące przed ich złożeniem. </w:t>
      </w:r>
      <w:r w:rsidRPr="001578A9">
        <w:rPr>
          <w:rFonts w:ascii="Times New Roman" w:hAnsi="Times New Roman"/>
          <w:sz w:val="24"/>
          <w:szCs w:val="24"/>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1578A9">
        <w:rPr>
          <w:rFonts w:ascii="Times New Roman" w:hAnsi="Times New Roman"/>
          <w:sz w:val="24"/>
          <w:szCs w:val="24"/>
        </w:rPr>
        <w:t xml:space="preserve">Oświadczenie powinno został złożone nie wcześniej niż 3 miesiące przed jego złożeniem w Postępowaniu.  </w:t>
      </w:r>
    </w:p>
    <w:p w14:paraId="7F094B2B" w14:textId="77777777" w:rsidR="001578A9" w:rsidRPr="001578A9" w:rsidRDefault="001578A9" w:rsidP="001578A9">
      <w:pPr>
        <w:pStyle w:val="Akapitzlist"/>
        <w:rPr>
          <w:rFonts w:ascii="Times New Roman" w:hAnsi="Times New Roman"/>
          <w:sz w:val="24"/>
          <w:szCs w:val="24"/>
        </w:rPr>
      </w:pPr>
    </w:p>
    <w:p w14:paraId="2295B34C" w14:textId="77777777" w:rsidR="00A12BC1" w:rsidRPr="001578A9" w:rsidRDefault="006B29BE" w:rsidP="00F941C7">
      <w:pPr>
        <w:pStyle w:val="Akapitzlist"/>
        <w:numPr>
          <w:ilvl w:val="0"/>
          <w:numId w:val="84"/>
        </w:numPr>
        <w:tabs>
          <w:tab w:val="left" w:pos="567"/>
        </w:tabs>
        <w:autoSpaceDE w:val="0"/>
        <w:autoSpaceDN w:val="0"/>
        <w:adjustRightInd w:val="0"/>
        <w:spacing w:after="120" w:line="240" w:lineRule="auto"/>
        <w:ind w:left="426" w:hanging="426"/>
        <w:rPr>
          <w:rFonts w:ascii="Times New Roman" w:hAnsi="Times New Roman"/>
          <w:sz w:val="24"/>
          <w:szCs w:val="24"/>
        </w:rPr>
      </w:pPr>
      <w:r w:rsidRPr="001578A9">
        <w:rPr>
          <w:rFonts w:ascii="Times New Roman" w:hAnsi="Times New Roman"/>
          <w:sz w:val="24"/>
          <w:szCs w:val="24"/>
        </w:rPr>
        <w:t>W przypadku</w:t>
      </w:r>
      <w:r w:rsidR="00E66359" w:rsidRPr="001578A9">
        <w:rPr>
          <w:rFonts w:ascii="Times New Roman" w:hAnsi="Times New Roman"/>
          <w:sz w:val="24"/>
          <w:szCs w:val="24"/>
        </w:rPr>
        <w:t>,</w:t>
      </w:r>
      <w:r w:rsidRPr="001578A9">
        <w:rPr>
          <w:rFonts w:ascii="Times New Roman" w:hAnsi="Times New Roman"/>
          <w:sz w:val="24"/>
          <w:szCs w:val="24"/>
        </w:rPr>
        <w:t xml:space="preserve"> gdy wykonawca posługiwać się będzie zasobami podmiotów trzecich w celu potwierdzania spełniania warunków udziału w postępowaniu</w:t>
      </w:r>
      <w:r w:rsidR="004C3749" w:rsidRPr="001578A9">
        <w:rPr>
          <w:rFonts w:ascii="Times New Roman" w:hAnsi="Times New Roman"/>
          <w:sz w:val="24"/>
          <w:szCs w:val="24"/>
        </w:rPr>
        <w:t>,</w:t>
      </w:r>
      <w:r w:rsidRPr="001578A9">
        <w:rPr>
          <w:rFonts w:ascii="Times New Roman" w:hAnsi="Times New Roman"/>
          <w:sz w:val="24"/>
          <w:szCs w:val="24"/>
        </w:rPr>
        <w:t xml:space="preserve"> zamawiający żąda od wykonawcy przedstawienia w odniesieniu do tych podmiotów dokumentów wymienionych w pkt 2.1</w:t>
      </w:r>
      <w:r w:rsidR="005E1B7A" w:rsidRPr="001578A9">
        <w:rPr>
          <w:rFonts w:ascii="Times New Roman" w:hAnsi="Times New Roman"/>
          <w:sz w:val="24"/>
          <w:szCs w:val="24"/>
        </w:rPr>
        <w:t xml:space="preserve"> </w:t>
      </w:r>
      <w:r w:rsidRPr="001578A9">
        <w:rPr>
          <w:rFonts w:ascii="Times New Roman" w:hAnsi="Times New Roman"/>
          <w:sz w:val="24"/>
          <w:szCs w:val="24"/>
        </w:rPr>
        <w:t>powyżej.</w:t>
      </w:r>
    </w:p>
    <w:p w14:paraId="640C3C0E" w14:textId="77777777" w:rsidR="00E66359" w:rsidRDefault="00E66359" w:rsidP="00E66359">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I</w:t>
      </w:r>
      <w:r w:rsidR="00D56A8B" w:rsidRPr="00F00549">
        <w:rPr>
          <w:rFonts w:ascii="Times New Roman" w:hAnsi="Times New Roman"/>
          <w:sz w:val="24"/>
          <w:szCs w:val="24"/>
        </w:rPr>
        <w:t>X</w:t>
      </w:r>
      <w:r w:rsidRPr="00F00549">
        <w:rPr>
          <w:rFonts w:ascii="Times New Roman" w:hAnsi="Times New Roman"/>
          <w:sz w:val="24"/>
          <w:szCs w:val="24"/>
        </w:rPr>
        <w:t xml:space="preserve">. </w:t>
      </w:r>
      <w:r w:rsidR="00D56A8B" w:rsidRPr="00F00549">
        <w:rPr>
          <w:rFonts w:ascii="Times New Roman" w:hAnsi="Times New Roman"/>
          <w:sz w:val="24"/>
          <w:szCs w:val="24"/>
          <w:u w:val="single"/>
        </w:rPr>
        <w:t>INFORMACJA O</w:t>
      </w:r>
      <w:r w:rsidRPr="00F00549">
        <w:rPr>
          <w:rFonts w:ascii="Times New Roman" w:hAnsi="Times New Roman"/>
          <w:sz w:val="24"/>
          <w:szCs w:val="24"/>
          <w:u w:val="single"/>
        </w:rPr>
        <w:t xml:space="preserve"> P</w:t>
      </w:r>
      <w:r w:rsidR="00D56A8B" w:rsidRPr="00F00549">
        <w:rPr>
          <w:rFonts w:ascii="Times New Roman" w:hAnsi="Times New Roman"/>
          <w:sz w:val="24"/>
          <w:szCs w:val="24"/>
          <w:u w:val="single"/>
        </w:rPr>
        <w:t>RZEDMIOTOWYCH</w:t>
      </w:r>
      <w:r w:rsidRPr="00F00549">
        <w:rPr>
          <w:rFonts w:ascii="Times New Roman" w:hAnsi="Times New Roman"/>
          <w:sz w:val="24"/>
          <w:szCs w:val="24"/>
          <w:u w:val="single"/>
        </w:rPr>
        <w:t xml:space="preserve"> ŚRODK</w:t>
      </w:r>
      <w:r w:rsidR="00D56A8B" w:rsidRPr="00F00549">
        <w:rPr>
          <w:rFonts w:ascii="Times New Roman" w:hAnsi="Times New Roman"/>
          <w:sz w:val="24"/>
          <w:szCs w:val="24"/>
          <w:u w:val="single"/>
        </w:rPr>
        <w:t>A</w:t>
      </w:r>
      <w:r w:rsidR="009024BF">
        <w:rPr>
          <w:rFonts w:ascii="Times New Roman" w:hAnsi="Times New Roman"/>
          <w:sz w:val="24"/>
          <w:szCs w:val="24"/>
          <w:u w:val="single"/>
        </w:rPr>
        <w:t>CH</w:t>
      </w:r>
      <w:r w:rsidRPr="00F00549">
        <w:rPr>
          <w:rFonts w:ascii="Times New Roman" w:hAnsi="Times New Roman"/>
          <w:sz w:val="24"/>
          <w:szCs w:val="24"/>
          <w:u w:val="single"/>
        </w:rPr>
        <w:t xml:space="preserve"> DOWODOWYCH</w:t>
      </w:r>
    </w:p>
    <w:p w14:paraId="4468CFEF" w14:textId="2E950996" w:rsidR="00BD7FFE" w:rsidRPr="004301A8" w:rsidRDefault="004301A8" w:rsidP="00BD7FFE">
      <w:pPr>
        <w:rPr>
          <w:rFonts w:ascii="Times New Roman" w:hAnsi="Times New Roman"/>
          <w:sz w:val="24"/>
          <w:szCs w:val="24"/>
        </w:rPr>
      </w:pPr>
      <w:r w:rsidRPr="004301A8">
        <w:rPr>
          <w:rFonts w:ascii="Times New Roman" w:hAnsi="Times New Roman"/>
          <w:sz w:val="24"/>
          <w:szCs w:val="24"/>
        </w:rPr>
        <w:t>Zamawiają</w:t>
      </w:r>
      <w:r>
        <w:rPr>
          <w:rFonts w:ascii="Times New Roman" w:hAnsi="Times New Roman"/>
          <w:sz w:val="24"/>
          <w:szCs w:val="24"/>
        </w:rPr>
        <w:t>cy nie wymaga</w:t>
      </w:r>
      <w:r w:rsidR="008C1C75">
        <w:rPr>
          <w:rFonts w:ascii="Times New Roman" w:hAnsi="Times New Roman"/>
          <w:sz w:val="24"/>
          <w:szCs w:val="24"/>
        </w:rPr>
        <w:t xml:space="preserve"> złożenia</w:t>
      </w:r>
      <w:r>
        <w:rPr>
          <w:rFonts w:ascii="Times New Roman" w:hAnsi="Times New Roman"/>
          <w:sz w:val="24"/>
          <w:szCs w:val="24"/>
        </w:rPr>
        <w:t xml:space="preserve"> prze</w:t>
      </w:r>
      <w:r w:rsidR="00205B90">
        <w:rPr>
          <w:rFonts w:ascii="Times New Roman" w:hAnsi="Times New Roman"/>
          <w:sz w:val="24"/>
          <w:szCs w:val="24"/>
        </w:rPr>
        <w:t>d</w:t>
      </w:r>
      <w:r>
        <w:rPr>
          <w:rFonts w:ascii="Times New Roman" w:hAnsi="Times New Roman"/>
          <w:sz w:val="24"/>
          <w:szCs w:val="24"/>
        </w:rPr>
        <w:t xml:space="preserve">miotowych środków dowodowych. </w:t>
      </w:r>
    </w:p>
    <w:p w14:paraId="03FDDE6B" w14:textId="77777777" w:rsidR="00DA5B7E" w:rsidRPr="0026352E" w:rsidRDefault="006B29BE" w:rsidP="0026352E">
      <w:pPr>
        <w:pStyle w:val="Nagwek1"/>
        <w:shd w:val="clear" w:color="auto" w:fill="CCC0D9"/>
        <w:tabs>
          <w:tab w:val="left" w:pos="567"/>
        </w:tabs>
        <w:spacing w:before="360" w:after="240" w:line="240" w:lineRule="auto"/>
        <w:ind w:left="567" w:hanging="567"/>
        <w:rPr>
          <w:rFonts w:ascii="Times New Roman" w:hAnsi="Times New Roman"/>
          <w:caps w:val="0"/>
          <w:sz w:val="24"/>
          <w:szCs w:val="24"/>
        </w:rPr>
      </w:pPr>
      <w:bookmarkStart w:id="15" w:name="_Toc264373038"/>
      <w:bookmarkStart w:id="16" w:name="_Toc440969212"/>
      <w:bookmarkStart w:id="17" w:name="_Toc223752162"/>
      <w:r w:rsidRPr="00F00549">
        <w:rPr>
          <w:rFonts w:ascii="Times New Roman" w:hAnsi="Times New Roman"/>
          <w:caps w:val="0"/>
          <w:sz w:val="24"/>
          <w:szCs w:val="24"/>
        </w:rPr>
        <w:t>X.</w:t>
      </w:r>
      <w:r w:rsidRPr="00F00549">
        <w:rPr>
          <w:rFonts w:ascii="Times New Roman" w:hAnsi="Times New Roman"/>
          <w:caps w:val="0"/>
          <w:sz w:val="24"/>
          <w:szCs w:val="24"/>
        </w:rPr>
        <w:tab/>
      </w:r>
      <w:r w:rsidRPr="00DE2B4C">
        <w:rPr>
          <w:rFonts w:ascii="Times New Roman" w:hAnsi="Times New Roman"/>
          <w:caps w:val="0"/>
          <w:sz w:val="24"/>
          <w:szCs w:val="24"/>
          <w:u w:val="single"/>
        </w:rPr>
        <w:t xml:space="preserve">SPOSÓB POROZUMIEWANIA SIĘ ZAMAWIAJĄCEGO Z WYKONAWCAMI ORAZ PRZEKAZYWANIA </w:t>
      </w:r>
      <w:r w:rsidRPr="00DE2B4C">
        <w:rPr>
          <w:rFonts w:ascii="Times New Roman" w:hAnsi="Times New Roman"/>
          <w:caps w:val="0"/>
          <w:kern w:val="32"/>
          <w:sz w:val="24"/>
          <w:szCs w:val="24"/>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3D4A5323" w14:textId="77777777" w:rsidR="006D6FD5" w:rsidRDefault="00AA142D" w:rsidP="0053131B">
      <w:pPr>
        <w:pStyle w:val="Akapitzlist"/>
        <w:numPr>
          <w:ilvl w:val="0"/>
          <w:numId w:val="49"/>
        </w:numPr>
        <w:spacing w:before="120" w:after="120" w:line="240" w:lineRule="auto"/>
        <w:contextualSpacing w:val="0"/>
        <w:jc w:val="left"/>
        <w:rPr>
          <w:rFonts w:ascii="Times New Roman" w:hAnsi="Times New Roman"/>
          <w:sz w:val="24"/>
          <w:szCs w:val="24"/>
        </w:rPr>
      </w:pPr>
      <w:r w:rsidRPr="00F00549">
        <w:rPr>
          <w:rFonts w:ascii="Times New Roman" w:hAnsi="Times New Roman"/>
          <w:sz w:val="24"/>
          <w:szCs w:val="24"/>
        </w:rPr>
        <w:t>Informacje ogólne:</w:t>
      </w:r>
      <w:r w:rsidR="009F08E3" w:rsidRPr="00F00549">
        <w:rPr>
          <w:rFonts w:ascii="Times New Roman" w:hAnsi="Times New Roman"/>
          <w:sz w:val="24"/>
          <w:szCs w:val="24"/>
        </w:rPr>
        <w:t xml:space="preserve"> </w:t>
      </w:r>
    </w:p>
    <w:p w14:paraId="67643C41" w14:textId="42D4CC21" w:rsidR="006D6FD5" w:rsidRPr="00CC1D0B" w:rsidRDefault="006D6FD5" w:rsidP="0053131B">
      <w:pPr>
        <w:pStyle w:val="Akapitzlist"/>
        <w:numPr>
          <w:ilvl w:val="1"/>
          <w:numId w:val="49"/>
        </w:numPr>
        <w:spacing w:before="120" w:after="120" w:line="240" w:lineRule="auto"/>
        <w:contextualSpacing w:val="0"/>
        <w:rPr>
          <w:rFonts w:ascii="Times New Roman" w:hAnsi="Times New Roman"/>
          <w:sz w:val="24"/>
          <w:szCs w:val="24"/>
        </w:rPr>
      </w:pPr>
      <w:r w:rsidRPr="00D70178">
        <w:rPr>
          <w:rFonts w:ascii="Times New Roman" w:hAnsi="Times New Roman"/>
          <w:sz w:val="24"/>
          <w:szCs w:val="24"/>
        </w:rPr>
        <w:t xml:space="preserve">W postępowaniu komunikacja między Zamawiającym a wykonawcami odbywa </w:t>
      </w:r>
      <w:r w:rsidRPr="00CC1D0B">
        <w:rPr>
          <w:rFonts w:ascii="Times New Roman" w:hAnsi="Times New Roman"/>
          <w:sz w:val="24"/>
          <w:szCs w:val="24"/>
        </w:rPr>
        <w:t xml:space="preserve">za pośrednictwem platformy do obsługi </w:t>
      </w:r>
      <w:r w:rsidRPr="00D70178">
        <w:rPr>
          <w:rFonts w:ascii="Times New Roman" w:hAnsi="Times New Roman"/>
          <w:sz w:val="24"/>
          <w:szCs w:val="24"/>
        </w:rPr>
        <w:t>postępowań przetargowych, dostępnej pod adresem:</w:t>
      </w:r>
      <w:r w:rsidRPr="00CC1D0B">
        <w:rPr>
          <w:rFonts w:ascii="Times New Roman" w:hAnsi="Times New Roman"/>
          <w:sz w:val="24"/>
          <w:szCs w:val="24"/>
        </w:rPr>
        <w:t xml:space="preserve"> </w:t>
      </w:r>
      <w:hyperlink r:id="rId26" w:history="1">
        <w:r w:rsidR="009A6B6A" w:rsidRPr="00D70178">
          <w:rPr>
            <w:rStyle w:val="Hipercze"/>
            <w:rFonts w:ascii="Times New Roman" w:hAnsi="Times New Roman"/>
            <w:sz w:val="24"/>
          </w:rPr>
          <w:t>www.platformazakupowa.pl/um_swinoujscie</w:t>
        </w:r>
      </w:hyperlink>
      <w:r w:rsidR="003257D5">
        <w:rPr>
          <w:rStyle w:val="Hipercze"/>
          <w:rFonts w:ascii="Times New Roman" w:hAnsi="Times New Roman"/>
          <w:sz w:val="24"/>
        </w:rPr>
        <w:t xml:space="preserve"> </w:t>
      </w:r>
      <w:r w:rsidR="00846F9F" w:rsidRPr="00D70178">
        <w:rPr>
          <w:rFonts w:ascii="Times New Roman" w:hAnsi="Times New Roman"/>
          <w:sz w:val="24"/>
          <w:szCs w:val="24"/>
        </w:rPr>
        <w:t>(zwanej dalej „Platformą”).</w:t>
      </w:r>
    </w:p>
    <w:p w14:paraId="0B6881F4" w14:textId="77777777" w:rsidR="009A6B6A" w:rsidRPr="00D70178" w:rsidRDefault="009A6B6A" w:rsidP="0053131B">
      <w:pPr>
        <w:pStyle w:val="Akapitzlist"/>
        <w:numPr>
          <w:ilvl w:val="1"/>
          <w:numId w:val="49"/>
        </w:numPr>
        <w:spacing w:before="120" w:after="120" w:line="240" w:lineRule="auto"/>
        <w:contextualSpacing w:val="0"/>
        <w:rPr>
          <w:rFonts w:ascii="Times New Roman" w:hAnsi="Times New Roman"/>
          <w:sz w:val="24"/>
          <w:szCs w:val="24"/>
        </w:rPr>
      </w:pPr>
      <w:r w:rsidRPr="00D70178">
        <w:rPr>
          <w:rFonts w:ascii="Times New Roman" w:eastAsiaTheme="minorHAnsi" w:hAnsi="Times New Roman"/>
          <w:color w:val="000000"/>
          <w:sz w:val="24"/>
          <w:szCs w:val="24"/>
          <w:lang w:eastAsia="en-US"/>
        </w:rPr>
        <w:t>Składanie ofert oraz wszelkich oświadczeń odbywa się przy użyciu Platformy. Za datę wpływu oświadczeń, wniosków, zawiadomień oraz informacji przyjmuje się datę ich wczytania do</w:t>
      </w:r>
      <w:r>
        <w:rPr>
          <w:rFonts w:ascii="Times New Roman" w:eastAsiaTheme="minorHAnsi" w:hAnsi="Times New Roman"/>
          <w:color w:val="000000"/>
          <w:sz w:val="24"/>
          <w:szCs w:val="24"/>
          <w:lang w:eastAsia="en-US"/>
        </w:rPr>
        <w:t xml:space="preserve"> P</w:t>
      </w:r>
      <w:r w:rsidRPr="00D70178">
        <w:rPr>
          <w:rFonts w:ascii="Times New Roman" w:eastAsiaTheme="minorHAnsi" w:hAnsi="Times New Roman"/>
          <w:color w:val="000000"/>
          <w:sz w:val="24"/>
          <w:szCs w:val="24"/>
          <w:lang w:eastAsia="en-US"/>
        </w:rPr>
        <w:t>latformy. We wszelkiej korespondencji związanej z niniejszym postępowaniem Zamawiający i Wykonawcy posługują się numerem postępowania</w:t>
      </w:r>
      <w:r w:rsidR="00846F9F">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 xml:space="preserve"> </w:t>
      </w:r>
    </w:p>
    <w:p w14:paraId="434E162D" w14:textId="77777777" w:rsidR="009A6B6A" w:rsidRPr="00D70178" w:rsidRDefault="009A6B6A" w:rsidP="0053131B">
      <w:pPr>
        <w:pStyle w:val="Akapitzlist"/>
        <w:numPr>
          <w:ilvl w:val="1"/>
          <w:numId w:val="49"/>
        </w:numPr>
        <w:spacing w:before="120" w:after="120" w:line="240" w:lineRule="auto"/>
        <w:contextualSpacing w:val="0"/>
        <w:rPr>
          <w:rFonts w:ascii="Times New Roman" w:hAnsi="Times New Roman"/>
          <w:sz w:val="24"/>
          <w:szCs w:val="24"/>
        </w:rPr>
      </w:pPr>
      <w:r w:rsidRPr="009A6B6A">
        <w:rPr>
          <w:rFonts w:ascii="Times New Roman" w:hAnsi="Times New Roman"/>
          <w:bCs/>
          <w:sz w:val="24"/>
          <w:szCs w:val="24"/>
        </w:rPr>
        <w:t xml:space="preserve">Rejestracja na Platformie, w tym złożenie oferty, wymaga założenia konta użytkownika. W celu założenia konta użytkownika </w:t>
      </w:r>
      <w:r w:rsidRPr="00D70178">
        <w:rPr>
          <w:rFonts w:ascii="Times New Roman" w:hAnsi="Times New Roman"/>
          <w:sz w:val="24"/>
          <w:szCs w:val="24"/>
          <w:shd w:val="clear" w:color="auto" w:fill="FFFFFF"/>
        </w:rPr>
        <w:t>konieczne jest posiadanie przez u</w:t>
      </w:r>
      <w:r w:rsidRPr="00D70178">
        <w:rPr>
          <w:rFonts w:ascii="Times New Roman" w:hAnsi="Times New Roman" w:hint="eastAsia"/>
          <w:sz w:val="24"/>
          <w:szCs w:val="24"/>
          <w:shd w:val="clear" w:color="auto" w:fill="FFFFFF"/>
        </w:rPr>
        <w:t>ż</w:t>
      </w:r>
      <w:r w:rsidRPr="00D70178">
        <w:rPr>
          <w:rFonts w:ascii="Times New Roman" w:hAnsi="Times New Roman"/>
          <w:sz w:val="24"/>
          <w:szCs w:val="24"/>
          <w:shd w:val="clear" w:color="auto" w:fill="FFFFFF"/>
        </w:rPr>
        <w:t>ytkownika aktywnego konta poczty elektronicznej (e-mail).</w:t>
      </w:r>
    </w:p>
    <w:p w14:paraId="25B5A074" w14:textId="1D9A440D" w:rsidR="001B7A05" w:rsidRPr="00D70178" w:rsidRDefault="001B7A05" w:rsidP="0053131B">
      <w:pPr>
        <w:pStyle w:val="Akapitzlist"/>
        <w:numPr>
          <w:ilvl w:val="1"/>
          <w:numId w:val="49"/>
        </w:numPr>
        <w:spacing w:before="120" w:after="120" w:line="240" w:lineRule="auto"/>
        <w:contextualSpacing w:val="0"/>
        <w:rPr>
          <w:rFonts w:ascii="Times New Roman" w:hAnsi="Times New Roman"/>
          <w:sz w:val="24"/>
          <w:szCs w:val="24"/>
        </w:rPr>
      </w:pPr>
      <w:r w:rsidRPr="00D70178">
        <w:rPr>
          <w:rFonts w:ascii="Times New Roman" w:eastAsiaTheme="minorHAnsi" w:hAnsi="Times New Roman"/>
          <w:color w:val="000000"/>
          <w:sz w:val="24"/>
          <w:szCs w:val="24"/>
          <w:lang w:eastAsia="en-US"/>
        </w:rPr>
        <w:t>Wymagania techniczne i organizacyjne korzystania z Platformy określa regulamin Platformy (dostępny pod adresem</w:t>
      </w:r>
      <w:r>
        <w:rPr>
          <w:rFonts w:ascii="Times New Roman" w:eastAsiaTheme="minorHAnsi" w:hAnsi="Times New Roman"/>
          <w:color w:val="000000"/>
          <w:sz w:val="24"/>
          <w:szCs w:val="24"/>
          <w:lang w:eastAsia="en-US"/>
        </w:rPr>
        <w:t>:</w:t>
      </w:r>
      <w:r w:rsidRPr="00D70178">
        <w:rPr>
          <w:rFonts w:ascii="Times New Roman" w:eastAsiaTheme="minorHAnsi" w:hAnsi="Times New Roman"/>
          <w:color w:val="000000"/>
          <w:sz w:val="24"/>
          <w:szCs w:val="24"/>
          <w:lang w:eastAsia="en-US"/>
        </w:rPr>
        <w:t xml:space="preserve"> </w:t>
      </w:r>
      <w:hyperlink r:id="rId27" w:history="1">
        <w:r w:rsidR="009158E5" w:rsidRPr="005401D6">
          <w:rPr>
            <w:rStyle w:val="Hipercze"/>
            <w:rFonts w:ascii="Times New Roman" w:eastAsiaTheme="minorHAnsi" w:hAnsi="Times New Roman"/>
            <w:sz w:val="24"/>
            <w:szCs w:val="24"/>
            <w:lang w:eastAsia="en-US"/>
          </w:rPr>
          <w:t>https://platformazakupowa.pl/strona/1-regulamin</w:t>
        </w:r>
      </w:hyperlink>
      <w:r w:rsidRPr="00D70178">
        <w:rPr>
          <w:rFonts w:ascii="Times New Roman" w:eastAsiaTheme="minorHAnsi" w:hAnsi="Times New Roman"/>
          <w:color w:val="000000"/>
          <w:sz w:val="24"/>
          <w:szCs w:val="24"/>
          <w:lang w:eastAsia="en-US"/>
        </w:rPr>
        <w:t>)</w:t>
      </w:r>
      <w:r w:rsidR="009158E5">
        <w:rPr>
          <w:rFonts w:ascii="Times New Roman" w:eastAsiaTheme="minorHAnsi" w:hAnsi="Times New Roman"/>
          <w:color w:val="000000"/>
          <w:sz w:val="24"/>
          <w:szCs w:val="24"/>
          <w:lang w:eastAsia="en-US"/>
        </w:rPr>
        <w:t xml:space="preserve"> oraz instrukcje dla wykonawców (dostępne pod adresem: </w:t>
      </w:r>
      <w:hyperlink r:id="rId28" w:history="1">
        <w:r w:rsidR="009158E5" w:rsidRPr="005401D6">
          <w:rPr>
            <w:rStyle w:val="Hipercze"/>
            <w:rFonts w:ascii="Times New Roman" w:eastAsiaTheme="minorHAnsi" w:hAnsi="Times New Roman"/>
            <w:sz w:val="24"/>
            <w:szCs w:val="24"/>
            <w:lang w:eastAsia="en-US"/>
          </w:rPr>
          <w:t>https://platformazakupowa.pl/strona/45-instrukcje</w:t>
        </w:r>
      </w:hyperlink>
      <w:r w:rsidR="009158E5">
        <w:rPr>
          <w:rFonts w:ascii="Times New Roman" w:eastAsiaTheme="minorHAnsi" w:hAnsi="Times New Roman"/>
          <w:color w:val="000000"/>
          <w:sz w:val="24"/>
          <w:szCs w:val="24"/>
          <w:lang w:eastAsia="en-US"/>
        </w:rPr>
        <w:t>)</w:t>
      </w:r>
      <w:r w:rsidR="009158E5" w:rsidRPr="00D70178">
        <w:rPr>
          <w:rFonts w:ascii="Times New Roman" w:eastAsiaTheme="minorHAnsi" w:hAnsi="Times New Roman"/>
          <w:color w:val="000000"/>
          <w:sz w:val="24"/>
          <w:szCs w:val="24"/>
          <w:lang w:eastAsia="en-US"/>
        </w:rPr>
        <w:t>.</w:t>
      </w:r>
      <w:r w:rsidR="009158E5">
        <w:rPr>
          <w:rFonts w:ascii="Times New Roman" w:eastAsiaTheme="minorHAnsi" w:hAnsi="Times New Roman"/>
          <w:color w:val="000000"/>
          <w:sz w:val="24"/>
          <w:szCs w:val="24"/>
          <w:lang w:eastAsia="en-US"/>
        </w:rPr>
        <w:t xml:space="preserve"> </w:t>
      </w:r>
      <w:r w:rsidRPr="00D70178">
        <w:rPr>
          <w:rFonts w:ascii="Times New Roman" w:eastAsiaTheme="minorHAnsi" w:hAnsi="Times New Roman"/>
          <w:color w:val="000000"/>
          <w:sz w:val="24"/>
          <w:szCs w:val="24"/>
          <w:lang w:eastAsia="en-US"/>
        </w:rPr>
        <w:t xml:space="preserve">Wykonawca przystępując do </w:t>
      </w:r>
      <w:r w:rsidRPr="00D70178">
        <w:rPr>
          <w:rFonts w:ascii="Times New Roman" w:eastAsiaTheme="minorHAnsi" w:hAnsi="Times New Roman"/>
          <w:color w:val="000000"/>
          <w:sz w:val="24"/>
          <w:szCs w:val="24"/>
          <w:lang w:eastAsia="en-US"/>
        </w:rPr>
        <w:lastRenderedPageBreak/>
        <w:t>postępowania o udzielenie zamówienia publicznego</w:t>
      </w:r>
      <w:r w:rsidR="00CC1D0B">
        <w:rPr>
          <w:rFonts w:ascii="Times New Roman" w:eastAsiaTheme="minorHAnsi" w:hAnsi="Times New Roman"/>
          <w:color w:val="000000"/>
          <w:sz w:val="24"/>
          <w:szCs w:val="24"/>
          <w:lang w:eastAsia="en-US"/>
        </w:rPr>
        <w:t>,</w:t>
      </w:r>
      <w:r w:rsidR="00C37F2C">
        <w:rPr>
          <w:rFonts w:ascii="Times New Roman" w:eastAsiaTheme="minorHAnsi" w:hAnsi="Times New Roman"/>
          <w:color w:val="000000"/>
          <w:sz w:val="24"/>
          <w:szCs w:val="24"/>
          <w:lang w:eastAsia="en-US"/>
        </w:rPr>
        <w:t xml:space="preserve"> akceptuje warunki korzystania</w:t>
      </w:r>
      <w:r w:rsidR="00C37F2C">
        <w:rPr>
          <w:rFonts w:ascii="Times New Roman" w:eastAsiaTheme="minorHAnsi" w:hAnsi="Times New Roman"/>
          <w:color w:val="000000"/>
          <w:sz w:val="24"/>
          <w:szCs w:val="24"/>
          <w:lang w:eastAsia="en-US"/>
        </w:rPr>
        <w:br/>
      </w:r>
      <w:r w:rsidRPr="00D70178">
        <w:rPr>
          <w:rFonts w:ascii="Times New Roman" w:eastAsiaTheme="minorHAnsi" w:hAnsi="Times New Roman"/>
          <w:color w:val="000000"/>
          <w:sz w:val="24"/>
          <w:szCs w:val="24"/>
          <w:lang w:eastAsia="en-US"/>
        </w:rPr>
        <w:t xml:space="preserve">z Platformy, określone w Regulaminie oraz uznaje go za wiążący. </w:t>
      </w:r>
      <w:r>
        <w:rPr>
          <w:rFonts w:ascii="Times New Roman" w:eastAsiaTheme="minorHAnsi" w:hAnsi="Times New Roman"/>
          <w:color w:val="000000"/>
          <w:sz w:val="24"/>
          <w:szCs w:val="24"/>
          <w:lang w:eastAsia="en-US"/>
        </w:rPr>
        <w:t xml:space="preserve"> </w:t>
      </w:r>
    </w:p>
    <w:p w14:paraId="43D94F64" w14:textId="29FA8A44" w:rsidR="00D93F91" w:rsidRDefault="00D93F91" w:rsidP="0053131B">
      <w:pPr>
        <w:pStyle w:val="Default"/>
        <w:numPr>
          <w:ilvl w:val="1"/>
          <w:numId w:val="49"/>
        </w:numPr>
        <w:rPr>
          <w:rFonts w:ascii="Times New Roman" w:hAnsi="Times New Roman" w:cs="Times New Roman"/>
          <w:color w:val="auto"/>
        </w:rPr>
      </w:pPr>
      <w:r w:rsidRPr="00D70178">
        <w:rPr>
          <w:rFonts w:ascii="Times New Roman" w:hAnsi="Times New Roman" w:cs="Times New Roman"/>
          <w:color w:val="auto"/>
        </w:rPr>
        <w:t>Sposób sporządzenia dokumentów lub oświadczeń musi być zgody z wymaganiami określonymi w</w:t>
      </w:r>
      <w:r w:rsidR="000C06BC">
        <w:rPr>
          <w:rFonts w:ascii="Times New Roman" w:hAnsi="Times New Roman" w:cs="Times New Roman"/>
          <w:color w:val="auto"/>
        </w:rPr>
        <w:t xml:space="preserve"> ustawie Pzp,</w:t>
      </w:r>
      <w:r w:rsidRPr="00D70178">
        <w:rPr>
          <w:rFonts w:ascii="Times New Roman" w:hAnsi="Times New Roman" w:cs="Times New Roman"/>
          <w:color w:val="auto"/>
        </w:rPr>
        <w:t xml:space="preserve"> rozporządzeniu Ministra Rozwoju, P</w:t>
      </w:r>
      <w:r w:rsidR="00C37F2C">
        <w:rPr>
          <w:rFonts w:ascii="Times New Roman" w:hAnsi="Times New Roman" w:cs="Times New Roman"/>
          <w:color w:val="auto"/>
        </w:rPr>
        <w:t>racy i Technologii</w:t>
      </w:r>
      <w:r w:rsidR="00C37F2C">
        <w:rPr>
          <w:rFonts w:ascii="Times New Roman" w:hAnsi="Times New Roman" w:cs="Times New Roman"/>
          <w:color w:val="auto"/>
        </w:rPr>
        <w:br/>
      </w:r>
      <w:r w:rsidRPr="00D70178">
        <w:rPr>
          <w:rFonts w:ascii="Times New Roman" w:hAnsi="Times New Roman" w:cs="Times New Roman"/>
          <w:color w:val="auto"/>
        </w:rPr>
        <w:t xml:space="preserve">z dnia 23.12.2020 r. </w:t>
      </w:r>
      <w:r w:rsidRPr="00D70178">
        <w:rPr>
          <w:rFonts w:ascii="Times New Roman" w:hAnsi="Times New Roman" w:cs="Times New Roman"/>
          <w:color w:val="auto"/>
          <w:shd w:val="clear" w:color="auto" w:fill="FFFFFF"/>
        </w:rPr>
        <w:t xml:space="preserve">w sprawie podmiotowych </w:t>
      </w:r>
      <w:r w:rsidRPr="00D70178">
        <w:rPr>
          <w:rFonts w:ascii="Times New Roman" w:hAnsi="Times New Roman" w:cs="Times New Roman" w:hint="eastAsia"/>
          <w:color w:val="auto"/>
          <w:shd w:val="clear" w:color="auto" w:fill="FFFFFF"/>
        </w:rPr>
        <w:t>ś</w:t>
      </w:r>
      <w:r w:rsidRPr="00D70178">
        <w:rPr>
          <w:rFonts w:ascii="Times New Roman" w:hAnsi="Times New Roman" w:cs="Times New Roman"/>
          <w:color w:val="auto"/>
          <w:shd w:val="clear" w:color="auto" w:fill="FFFFFF"/>
        </w:rPr>
        <w:t>rodk</w:t>
      </w:r>
      <w:r w:rsidRPr="00D70178">
        <w:rPr>
          <w:rFonts w:ascii="Times New Roman" w:hAnsi="Times New Roman" w:cs="Times New Roman" w:hint="eastAsia"/>
          <w:color w:val="auto"/>
          <w:shd w:val="clear" w:color="auto" w:fill="FFFFFF"/>
        </w:rPr>
        <w:t>ó</w:t>
      </w:r>
      <w:r w:rsidRPr="00D70178">
        <w:rPr>
          <w:rFonts w:ascii="Times New Roman" w:hAnsi="Times New Roman" w:cs="Times New Roman"/>
          <w:color w:val="auto"/>
          <w:shd w:val="clear" w:color="auto" w:fill="FFFFFF"/>
        </w:rPr>
        <w:t>w dowodowych oraz innych dokument</w:t>
      </w:r>
      <w:r w:rsidRPr="00D70178">
        <w:rPr>
          <w:rFonts w:ascii="Times New Roman" w:hAnsi="Times New Roman" w:cs="Times New Roman" w:hint="eastAsia"/>
          <w:color w:val="auto"/>
          <w:shd w:val="clear" w:color="auto" w:fill="FFFFFF"/>
        </w:rPr>
        <w:t>ó</w:t>
      </w:r>
      <w:r w:rsidRPr="00D70178">
        <w:rPr>
          <w:rFonts w:ascii="Times New Roman" w:hAnsi="Times New Roman" w:cs="Times New Roman"/>
          <w:color w:val="auto"/>
          <w:shd w:val="clear" w:color="auto" w:fill="FFFFFF"/>
        </w:rPr>
        <w:t>w lub o</w:t>
      </w:r>
      <w:r w:rsidRPr="00D70178">
        <w:rPr>
          <w:rFonts w:ascii="Times New Roman" w:hAnsi="Times New Roman" w:cs="Times New Roman" w:hint="eastAsia"/>
          <w:color w:val="auto"/>
          <w:shd w:val="clear" w:color="auto" w:fill="FFFFFF"/>
        </w:rPr>
        <w:t>ś</w:t>
      </w:r>
      <w:r w:rsidRPr="00D70178">
        <w:rPr>
          <w:rFonts w:ascii="Times New Roman" w:hAnsi="Times New Roman" w:cs="Times New Roman"/>
          <w:color w:val="auto"/>
          <w:shd w:val="clear" w:color="auto" w:fill="FFFFFF"/>
        </w:rPr>
        <w:t>wiadcze</w:t>
      </w:r>
      <w:r w:rsidRPr="00D70178">
        <w:rPr>
          <w:rFonts w:ascii="Times New Roman" w:hAnsi="Times New Roman" w:cs="Times New Roman" w:hint="eastAsia"/>
          <w:color w:val="auto"/>
          <w:shd w:val="clear" w:color="auto" w:fill="FFFFFF"/>
        </w:rPr>
        <w:t>ń</w:t>
      </w:r>
      <w:r w:rsidRPr="00D70178">
        <w:rPr>
          <w:rFonts w:ascii="Times New Roman" w:hAnsi="Times New Roman" w:cs="Times New Roman"/>
          <w:color w:val="auto"/>
          <w:shd w:val="clear" w:color="auto" w:fill="FFFFFF"/>
        </w:rPr>
        <w:t>, jakich mo</w:t>
      </w:r>
      <w:r w:rsidRPr="00D70178">
        <w:rPr>
          <w:rFonts w:ascii="Times New Roman" w:hAnsi="Times New Roman" w:cs="Times New Roman" w:hint="eastAsia"/>
          <w:color w:val="auto"/>
          <w:shd w:val="clear" w:color="auto" w:fill="FFFFFF"/>
        </w:rPr>
        <w:t>ż</w:t>
      </w:r>
      <w:r w:rsidRPr="00D70178">
        <w:rPr>
          <w:rFonts w:ascii="Times New Roman" w:hAnsi="Times New Roman" w:cs="Times New Roman"/>
          <w:color w:val="auto"/>
          <w:shd w:val="clear" w:color="auto" w:fill="FFFFFF"/>
        </w:rPr>
        <w:t xml:space="preserve">e </w:t>
      </w:r>
      <w:r w:rsidRPr="00D70178">
        <w:rPr>
          <w:rFonts w:ascii="Times New Roman" w:hAnsi="Times New Roman" w:cs="Times New Roman" w:hint="eastAsia"/>
          <w:color w:val="auto"/>
          <w:shd w:val="clear" w:color="auto" w:fill="FFFFFF"/>
        </w:rPr>
        <w:t>żą</w:t>
      </w:r>
      <w:r w:rsidRPr="00D70178">
        <w:rPr>
          <w:rFonts w:ascii="Times New Roman" w:hAnsi="Times New Roman" w:cs="Times New Roman"/>
          <w:color w:val="auto"/>
          <w:shd w:val="clear" w:color="auto" w:fill="FFFFFF"/>
        </w:rPr>
        <w:t>da</w:t>
      </w:r>
      <w:r w:rsidRPr="00D70178">
        <w:rPr>
          <w:rFonts w:ascii="Times New Roman" w:hAnsi="Times New Roman" w:cs="Times New Roman" w:hint="eastAsia"/>
          <w:color w:val="auto"/>
          <w:shd w:val="clear" w:color="auto" w:fill="FFFFFF"/>
        </w:rPr>
        <w:t>ć</w:t>
      </w:r>
      <w:r w:rsidRPr="00D70178">
        <w:rPr>
          <w:rFonts w:ascii="Times New Roman" w:hAnsi="Times New Roman" w:cs="Times New Roman"/>
          <w:color w:val="auto"/>
          <w:shd w:val="clear" w:color="auto" w:fill="FFFFFF"/>
        </w:rPr>
        <w:t xml:space="preserve"> zamawiaj</w:t>
      </w:r>
      <w:r w:rsidRPr="00D70178">
        <w:rPr>
          <w:rFonts w:ascii="Times New Roman" w:hAnsi="Times New Roman" w:cs="Times New Roman" w:hint="eastAsia"/>
          <w:color w:val="auto"/>
          <w:shd w:val="clear" w:color="auto" w:fill="FFFFFF"/>
        </w:rPr>
        <w:t>ą</w:t>
      </w:r>
      <w:r w:rsidRPr="00D70178">
        <w:rPr>
          <w:rFonts w:ascii="Times New Roman" w:hAnsi="Times New Roman" w:cs="Times New Roman"/>
          <w:color w:val="auto"/>
          <w:shd w:val="clear" w:color="auto" w:fill="FFFFFF"/>
        </w:rPr>
        <w:t>cy od wykonawcy</w:t>
      </w:r>
      <w:r w:rsidR="00C37F2C">
        <w:rPr>
          <w:rFonts w:ascii="Times New Roman" w:hAnsi="Times New Roman" w:cs="Times New Roman"/>
          <w:color w:val="auto"/>
        </w:rPr>
        <w:t xml:space="preserve"> (Dz.U.</w:t>
      </w:r>
      <w:r w:rsidR="00C37F2C">
        <w:rPr>
          <w:rFonts w:ascii="Times New Roman" w:hAnsi="Times New Roman" w:cs="Times New Roman"/>
          <w:color w:val="auto"/>
        </w:rPr>
        <w:br/>
      </w:r>
      <w:r w:rsidR="0030379A">
        <w:rPr>
          <w:rFonts w:ascii="Times New Roman" w:hAnsi="Times New Roman" w:cs="Times New Roman"/>
          <w:color w:val="auto"/>
        </w:rPr>
        <w:t xml:space="preserve">z 2020 r., </w:t>
      </w:r>
      <w:r w:rsidRPr="00D70178">
        <w:rPr>
          <w:rFonts w:ascii="Times New Roman" w:hAnsi="Times New Roman" w:cs="Times New Roman"/>
          <w:color w:val="auto"/>
        </w:rPr>
        <w:t xml:space="preserve">poz. 2415) oraz rozporządzeniu Prezesa Rady Ministrów z dnia 30.12.2020 r. </w:t>
      </w:r>
      <w:r w:rsidRPr="00D70178">
        <w:rPr>
          <w:rFonts w:ascii="Times New Roman" w:hAnsi="Times New Roman" w:cs="Times New Roman"/>
          <w:color w:val="auto"/>
          <w:shd w:val="clear" w:color="auto" w:fill="FFFFFF"/>
        </w:rPr>
        <w:t>w sprawie sposobu sporz</w:t>
      </w:r>
      <w:r w:rsidRPr="00D70178">
        <w:rPr>
          <w:rFonts w:ascii="Times New Roman" w:hAnsi="Times New Roman" w:cs="Times New Roman" w:hint="eastAsia"/>
          <w:color w:val="auto"/>
          <w:shd w:val="clear" w:color="auto" w:fill="FFFFFF"/>
        </w:rPr>
        <w:t>ą</w:t>
      </w:r>
      <w:r w:rsidRPr="00D70178">
        <w:rPr>
          <w:rFonts w:ascii="Times New Roman" w:hAnsi="Times New Roman" w:cs="Times New Roman"/>
          <w:color w:val="auto"/>
          <w:shd w:val="clear" w:color="auto" w:fill="FFFFFF"/>
        </w:rPr>
        <w:t>dzania i przekazywania informacji oraz wymaga</w:t>
      </w:r>
      <w:r w:rsidRPr="00D70178">
        <w:rPr>
          <w:rFonts w:ascii="Times New Roman" w:hAnsi="Times New Roman" w:cs="Times New Roman" w:hint="eastAsia"/>
          <w:color w:val="auto"/>
          <w:shd w:val="clear" w:color="auto" w:fill="FFFFFF"/>
        </w:rPr>
        <w:t>ń</w:t>
      </w:r>
      <w:r w:rsidRPr="00D70178">
        <w:rPr>
          <w:rFonts w:ascii="Times New Roman" w:hAnsi="Times New Roman" w:cs="Times New Roman"/>
          <w:color w:val="auto"/>
          <w:shd w:val="clear" w:color="auto" w:fill="FFFFFF"/>
        </w:rPr>
        <w:t xml:space="preserve"> technicznych dla dokument</w:t>
      </w:r>
      <w:r w:rsidRPr="00D70178">
        <w:rPr>
          <w:rFonts w:ascii="Times New Roman" w:hAnsi="Times New Roman" w:cs="Times New Roman" w:hint="eastAsia"/>
          <w:color w:val="auto"/>
          <w:shd w:val="clear" w:color="auto" w:fill="FFFFFF"/>
        </w:rPr>
        <w:t>ó</w:t>
      </w:r>
      <w:r w:rsidRPr="00D70178">
        <w:rPr>
          <w:rFonts w:ascii="Times New Roman" w:hAnsi="Times New Roman" w:cs="Times New Roman"/>
          <w:color w:val="auto"/>
          <w:shd w:val="clear" w:color="auto" w:fill="FFFFFF"/>
        </w:rPr>
        <w:t xml:space="preserve">w elektronicznych oraz </w:t>
      </w:r>
      <w:r w:rsidRPr="00D70178">
        <w:rPr>
          <w:rFonts w:ascii="Times New Roman" w:hAnsi="Times New Roman" w:cs="Times New Roman" w:hint="eastAsia"/>
          <w:color w:val="auto"/>
          <w:shd w:val="clear" w:color="auto" w:fill="FFFFFF"/>
        </w:rPr>
        <w:t>ś</w:t>
      </w:r>
      <w:r w:rsidRPr="00D70178">
        <w:rPr>
          <w:rFonts w:ascii="Times New Roman" w:hAnsi="Times New Roman" w:cs="Times New Roman"/>
          <w:color w:val="auto"/>
          <w:shd w:val="clear" w:color="auto" w:fill="FFFFFF"/>
        </w:rPr>
        <w:t>rodk</w:t>
      </w:r>
      <w:r w:rsidRPr="00D70178">
        <w:rPr>
          <w:rFonts w:ascii="Times New Roman" w:hAnsi="Times New Roman" w:cs="Times New Roman" w:hint="eastAsia"/>
          <w:color w:val="auto"/>
          <w:shd w:val="clear" w:color="auto" w:fill="FFFFFF"/>
        </w:rPr>
        <w:t>ó</w:t>
      </w:r>
      <w:r w:rsidRPr="00D70178">
        <w:rPr>
          <w:rFonts w:ascii="Times New Roman" w:hAnsi="Times New Roman" w:cs="Times New Roman"/>
          <w:color w:val="auto"/>
          <w:shd w:val="clear" w:color="auto" w:fill="FFFFFF"/>
        </w:rPr>
        <w:t>w komunikacji elektronicznej w post</w:t>
      </w:r>
      <w:r w:rsidRPr="00D70178">
        <w:rPr>
          <w:rFonts w:ascii="Times New Roman" w:hAnsi="Times New Roman" w:cs="Times New Roman" w:hint="eastAsia"/>
          <w:color w:val="auto"/>
          <w:shd w:val="clear" w:color="auto" w:fill="FFFFFF"/>
        </w:rPr>
        <w:t>ę</w:t>
      </w:r>
      <w:r w:rsidRPr="00D70178">
        <w:rPr>
          <w:rFonts w:ascii="Times New Roman" w:hAnsi="Times New Roman" w:cs="Times New Roman"/>
          <w:color w:val="auto"/>
          <w:shd w:val="clear" w:color="auto" w:fill="FFFFFF"/>
        </w:rPr>
        <w:t>powaniu o udzielenie zam</w:t>
      </w:r>
      <w:r w:rsidRPr="00D70178">
        <w:rPr>
          <w:rFonts w:ascii="Times New Roman" w:hAnsi="Times New Roman" w:cs="Times New Roman" w:hint="eastAsia"/>
          <w:color w:val="auto"/>
          <w:shd w:val="clear" w:color="auto" w:fill="FFFFFF"/>
        </w:rPr>
        <w:t>ó</w:t>
      </w:r>
      <w:r w:rsidRPr="00D70178">
        <w:rPr>
          <w:rFonts w:ascii="Times New Roman" w:hAnsi="Times New Roman" w:cs="Times New Roman"/>
          <w:color w:val="auto"/>
          <w:shd w:val="clear" w:color="auto" w:fill="FFFFFF"/>
        </w:rPr>
        <w:t xml:space="preserve">wienia publicznego lub konkursie </w:t>
      </w:r>
      <w:r w:rsidRPr="00D70178">
        <w:rPr>
          <w:rFonts w:ascii="Times New Roman" w:hAnsi="Times New Roman" w:cs="Times New Roman"/>
          <w:color w:val="auto"/>
        </w:rPr>
        <w:t>(Dz.U. z 2020 r., poz. 2452).</w:t>
      </w:r>
    </w:p>
    <w:p w14:paraId="02C79396" w14:textId="77777777" w:rsidR="00CB5794" w:rsidRPr="0030379A" w:rsidRDefault="00CB5794" w:rsidP="0053131B">
      <w:pPr>
        <w:pStyle w:val="Akapitzlist"/>
        <w:numPr>
          <w:ilvl w:val="1"/>
          <w:numId w:val="49"/>
        </w:numPr>
        <w:spacing w:before="120" w:after="120" w:line="240" w:lineRule="auto"/>
        <w:contextualSpacing w:val="0"/>
        <w:rPr>
          <w:rFonts w:ascii="Times New Roman" w:hAnsi="Times New Roman"/>
          <w:sz w:val="24"/>
          <w:szCs w:val="24"/>
        </w:rPr>
      </w:pPr>
      <w:r w:rsidRPr="0030379A">
        <w:rPr>
          <w:rFonts w:ascii="Times New Roman" w:eastAsiaTheme="minorHAnsi" w:hAnsi="Times New Roman"/>
          <w:color w:val="000000"/>
          <w:sz w:val="24"/>
          <w:szCs w:val="24"/>
          <w:lang w:eastAsia="en-US"/>
        </w:rPr>
        <w:t xml:space="preserve">Zamawiający może również komunikować się z Wykonawcami za pomocą poczty elektronicznej, email: </w:t>
      </w:r>
      <w:hyperlink r:id="rId29" w:history="1">
        <w:r w:rsidRPr="0030379A">
          <w:rPr>
            <w:rStyle w:val="Hipercze"/>
            <w:rFonts w:ascii="Times New Roman" w:eastAsiaTheme="minorHAnsi" w:hAnsi="Times New Roman"/>
            <w:sz w:val="24"/>
            <w:szCs w:val="24"/>
            <w:lang w:eastAsia="en-US"/>
          </w:rPr>
          <w:t>bzp@um.swinoujscie.pl</w:t>
        </w:r>
      </w:hyperlink>
      <w:r w:rsidRPr="0030379A">
        <w:rPr>
          <w:rFonts w:ascii="Times New Roman" w:eastAsiaTheme="minorHAnsi" w:hAnsi="Times New Roman"/>
          <w:color w:val="000000"/>
          <w:sz w:val="24"/>
          <w:szCs w:val="24"/>
          <w:lang w:eastAsia="en-US"/>
        </w:rPr>
        <w:t xml:space="preserve">; </w:t>
      </w:r>
    </w:p>
    <w:p w14:paraId="3D759651" w14:textId="77777777" w:rsidR="00CB5794" w:rsidRPr="0030379A" w:rsidRDefault="00CB5794" w:rsidP="0053131B">
      <w:pPr>
        <w:pStyle w:val="Akapitzlist"/>
        <w:numPr>
          <w:ilvl w:val="1"/>
          <w:numId w:val="49"/>
        </w:numPr>
        <w:spacing w:before="120" w:after="120" w:line="240" w:lineRule="auto"/>
        <w:contextualSpacing w:val="0"/>
        <w:rPr>
          <w:rFonts w:ascii="Times New Roman" w:hAnsi="Times New Roman"/>
          <w:sz w:val="24"/>
          <w:szCs w:val="24"/>
        </w:rPr>
      </w:pPr>
      <w:r w:rsidRPr="0030379A">
        <w:rPr>
          <w:rFonts w:ascii="Times New Roman" w:eastAsiaTheme="minorHAnsi" w:hAnsi="Times New Roman"/>
          <w:color w:val="000000"/>
          <w:sz w:val="24"/>
          <w:szCs w:val="24"/>
          <w:lang w:eastAsia="en-US"/>
        </w:rPr>
        <w:t xml:space="preserve"> </w:t>
      </w:r>
      <w:r w:rsidRPr="0030379A">
        <w:rPr>
          <w:rFonts w:ascii="Trebuchet MS" w:eastAsiaTheme="minorHAnsi" w:hAnsi="Trebuchet MS" w:cs="Trebuchet MS"/>
          <w:color w:val="000000"/>
          <w:sz w:val="24"/>
          <w:szCs w:val="24"/>
          <w:lang w:eastAsia="en-US"/>
        </w:rPr>
        <w:t xml:space="preserve"> </w:t>
      </w:r>
      <w:r w:rsidRPr="0030379A">
        <w:rPr>
          <w:rFonts w:ascii="Times New Roman" w:eastAsiaTheme="minorHAnsi" w:hAnsi="Times New Roman"/>
          <w:color w:val="000000"/>
          <w:sz w:val="24"/>
          <w:szCs w:val="24"/>
          <w:lang w:eastAsia="en-US"/>
        </w:rPr>
        <w:t xml:space="preserve">Zamawiający dopuszcza również możliwość składania dokumentów elektronicznych, oświadczeń lub elektronicznych kopii dokumentów lub oświadczeń za pomocą poczty elektronicznej, na adres email: </w:t>
      </w:r>
      <w:hyperlink r:id="rId30" w:history="1">
        <w:r w:rsidRPr="0030379A">
          <w:rPr>
            <w:rStyle w:val="Hipercze"/>
            <w:rFonts w:ascii="Times New Roman" w:eastAsiaTheme="minorHAnsi" w:hAnsi="Times New Roman"/>
            <w:sz w:val="24"/>
            <w:szCs w:val="24"/>
            <w:lang w:eastAsia="en-US"/>
          </w:rPr>
          <w:t>bzp@um.swinoujscie.pl</w:t>
        </w:r>
      </w:hyperlink>
      <w:r w:rsidRPr="0030379A">
        <w:rPr>
          <w:rFonts w:ascii="Times New Roman" w:eastAsiaTheme="minorHAnsi" w:hAnsi="Times New Roman"/>
          <w:color w:val="000000"/>
          <w:sz w:val="24"/>
          <w:szCs w:val="24"/>
          <w:lang w:eastAsia="en-US"/>
        </w:rPr>
        <w:t xml:space="preserve">;  Sposób sporządzenia dokumentów elektronicznych, oświadczeń lub elektronicznych kopii dokumentów lub oświadczeń musi być zgody z wymaganiami określonymi w rozporządzeniu Prezesa Rady Ministrów z dnia 31 grudnia 2020 r. (Dz. U poz. 2452). </w:t>
      </w:r>
    </w:p>
    <w:p w14:paraId="63147D70" w14:textId="77777777" w:rsidR="00CB5794" w:rsidRPr="0030379A" w:rsidRDefault="00CB5794" w:rsidP="0053131B">
      <w:pPr>
        <w:pStyle w:val="Akapitzlist"/>
        <w:numPr>
          <w:ilvl w:val="1"/>
          <w:numId w:val="49"/>
        </w:numPr>
        <w:spacing w:before="120" w:after="120" w:line="240" w:lineRule="auto"/>
        <w:contextualSpacing w:val="0"/>
        <w:rPr>
          <w:rFonts w:ascii="Times New Roman" w:hAnsi="Times New Roman"/>
          <w:sz w:val="24"/>
          <w:szCs w:val="24"/>
        </w:rPr>
      </w:pPr>
      <w:r w:rsidRPr="0030379A">
        <w:rPr>
          <w:rFonts w:ascii="Times New Roman" w:eastAsiaTheme="minorHAnsi" w:hAnsi="Times New Roman"/>
          <w:color w:val="000000"/>
          <w:sz w:val="24"/>
          <w:szCs w:val="24"/>
          <w:lang w:eastAsia="en-US"/>
        </w:rPr>
        <w:t>Zamawiający nie przewiduje sposobu komunikowania się z Wykonawcami w inny sposób niż przy użyciu środków komunikacji elektronicznej, wskazanych w SWZ.</w:t>
      </w:r>
    </w:p>
    <w:p w14:paraId="5BA71109" w14:textId="1AA3E5C3" w:rsidR="0097364D" w:rsidRPr="0097364D" w:rsidRDefault="00CB5794" w:rsidP="00C37F2C">
      <w:pPr>
        <w:pStyle w:val="Akapitzlist"/>
        <w:numPr>
          <w:ilvl w:val="1"/>
          <w:numId w:val="49"/>
        </w:numPr>
        <w:spacing w:before="120" w:after="120" w:line="240" w:lineRule="auto"/>
        <w:contextualSpacing w:val="0"/>
      </w:pPr>
      <w:r w:rsidRPr="0030379A">
        <w:rPr>
          <w:rFonts w:ascii="Times New Roman" w:hAnsi="Times New Roman"/>
          <w:sz w:val="24"/>
          <w:szCs w:val="24"/>
        </w:rPr>
        <w:t xml:space="preserve">Osobami uprawnionymi do bezpośredniego kontaktowania się z wykonawcami jest: </w:t>
      </w:r>
    </w:p>
    <w:p w14:paraId="32AB4CF3" w14:textId="299EC741" w:rsidR="0030379A" w:rsidRDefault="0030379A" w:rsidP="00C37F2C">
      <w:pPr>
        <w:numPr>
          <w:ilvl w:val="0"/>
          <w:numId w:val="74"/>
        </w:numPr>
        <w:spacing w:after="0" w:line="240" w:lineRule="auto"/>
        <w:ind w:left="1134"/>
        <w:rPr>
          <w:rFonts w:ascii="Times New Roman" w:hAnsi="Times New Roman"/>
          <w:sz w:val="24"/>
          <w:szCs w:val="24"/>
        </w:rPr>
      </w:pPr>
      <w:r w:rsidRPr="0030379A">
        <w:rPr>
          <w:rFonts w:ascii="Times New Roman" w:hAnsi="Times New Roman"/>
          <w:sz w:val="24"/>
          <w:szCs w:val="24"/>
        </w:rPr>
        <w:t>Włodzimierz Bogdał</w:t>
      </w:r>
      <w:r w:rsidR="00D10EF0" w:rsidRPr="007179E0">
        <w:rPr>
          <w:rFonts w:ascii="Times New Roman" w:hAnsi="Times New Roman"/>
          <w:b/>
          <w:sz w:val="24"/>
          <w:szCs w:val="24"/>
        </w:rPr>
        <w:t xml:space="preserve">– </w:t>
      </w:r>
      <w:r w:rsidR="00D10EF0" w:rsidRPr="00D10EF0">
        <w:rPr>
          <w:rFonts w:ascii="Times New Roman" w:hAnsi="Times New Roman"/>
          <w:sz w:val="24"/>
          <w:szCs w:val="24"/>
        </w:rPr>
        <w:t xml:space="preserve">Główny </w:t>
      </w:r>
      <w:r w:rsidR="00C37F2C">
        <w:rPr>
          <w:rFonts w:ascii="Times New Roman" w:hAnsi="Times New Roman"/>
          <w:sz w:val="24"/>
          <w:szCs w:val="24"/>
        </w:rPr>
        <w:t>S</w:t>
      </w:r>
      <w:r w:rsidR="00D10EF0" w:rsidRPr="00D10EF0">
        <w:rPr>
          <w:rFonts w:ascii="Times New Roman" w:hAnsi="Times New Roman"/>
          <w:sz w:val="24"/>
          <w:szCs w:val="24"/>
        </w:rPr>
        <w:t>pecjalista</w:t>
      </w:r>
      <w:r w:rsidR="00D10EF0" w:rsidRPr="007179E0">
        <w:rPr>
          <w:rFonts w:ascii="Times New Roman" w:hAnsi="Times New Roman"/>
          <w:sz w:val="24"/>
          <w:szCs w:val="24"/>
        </w:rPr>
        <w:t xml:space="preserve"> Wydziału </w:t>
      </w:r>
      <w:r>
        <w:rPr>
          <w:rFonts w:ascii="Times New Roman" w:hAnsi="Times New Roman"/>
          <w:sz w:val="24"/>
          <w:szCs w:val="24"/>
        </w:rPr>
        <w:t>Infrastruktury i Zieleni Miejskiej</w:t>
      </w:r>
    </w:p>
    <w:p w14:paraId="448E1680" w14:textId="17F45DB2" w:rsidR="0030379A" w:rsidRPr="00C37F2C" w:rsidRDefault="0030379A" w:rsidP="0030379A">
      <w:pPr>
        <w:spacing w:after="0" w:line="240" w:lineRule="auto"/>
        <w:ind w:left="1843"/>
        <w:rPr>
          <w:rFonts w:ascii="Times New Roman" w:hAnsi="Times New Roman"/>
          <w:b/>
          <w:sz w:val="24"/>
          <w:szCs w:val="24"/>
          <w:lang w:val="en-US"/>
        </w:rPr>
      </w:pPr>
      <w:r w:rsidRPr="00C37F2C">
        <w:rPr>
          <w:rFonts w:ascii="Times New Roman" w:hAnsi="Times New Roman"/>
          <w:sz w:val="24"/>
          <w:szCs w:val="24"/>
          <w:lang w:val="en-US"/>
        </w:rPr>
        <w:t xml:space="preserve">nr tel.: (91) 321 57 17 </w:t>
      </w:r>
    </w:p>
    <w:p w14:paraId="2D02D63E" w14:textId="6FB27886" w:rsidR="00D10EF0" w:rsidRPr="008334D7" w:rsidRDefault="00D10EF0" w:rsidP="00232F33">
      <w:pPr>
        <w:spacing w:after="0" w:line="276" w:lineRule="auto"/>
        <w:ind w:left="1134" w:firstLine="709"/>
        <w:rPr>
          <w:rFonts w:ascii="Times New Roman" w:hAnsi="Times New Roman"/>
          <w:sz w:val="24"/>
          <w:szCs w:val="24"/>
          <w:lang w:val="en-US"/>
        </w:rPr>
      </w:pPr>
      <w:r w:rsidRPr="007179E0">
        <w:rPr>
          <w:rFonts w:ascii="Times New Roman" w:hAnsi="Times New Roman"/>
          <w:sz w:val="24"/>
          <w:szCs w:val="24"/>
          <w:lang w:val="en-US"/>
        </w:rPr>
        <w:t>e-mail:</w:t>
      </w:r>
      <w:r w:rsidR="0030379A" w:rsidRPr="0097364D">
        <w:rPr>
          <w:rFonts w:ascii="Times New Roman" w:hAnsi="Times New Roman"/>
          <w:sz w:val="24"/>
          <w:szCs w:val="24"/>
          <w:lang w:val="en-US"/>
        </w:rPr>
        <w:t xml:space="preserve">  wbogdal@um.swinoujscie.pl</w:t>
      </w:r>
    </w:p>
    <w:p w14:paraId="60E1E129" w14:textId="77777777" w:rsidR="00D10EF0" w:rsidRPr="008334D7" w:rsidRDefault="00D10EF0" w:rsidP="00232F33">
      <w:pPr>
        <w:spacing w:after="0" w:line="276" w:lineRule="auto"/>
        <w:ind w:left="1134"/>
        <w:rPr>
          <w:rFonts w:ascii="Times New Roman" w:hAnsi="Times New Roman"/>
          <w:sz w:val="24"/>
          <w:szCs w:val="24"/>
          <w:lang w:val="en-US"/>
        </w:rPr>
      </w:pPr>
    </w:p>
    <w:p w14:paraId="5F1F480F" w14:textId="1C895F38" w:rsidR="0030379A" w:rsidRDefault="0030379A" w:rsidP="00C37F2C">
      <w:pPr>
        <w:numPr>
          <w:ilvl w:val="0"/>
          <w:numId w:val="74"/>
        </w:numPr>
        <w:spacing w:after="0" w:line="276" w:lineRule="auto"/>
        <w:ind w:left="1134" w:hanging="425"/>
        <w:rPr>
          <w:rFonts w:ascii="Times New Roman" w:hAnsi="Times New Roman"/>
          <w:sz w:val="24"/>
          <w:szCs w:val="24"/>
          <w:lang w:val="de-DE"/>
        </w:rPr>
      </w:pPr>
      <w:r>
        <w:rPr>
          <w:rFonts w:ascii="Times New Roman" w:hAnsi="Times New Roman"/>
          <w:sz w:val="24"/>
          <w:szCs w:val="24"/>
          <w:lang w:val="de-DE"/>
        </w:rPr>
        <w:t xml:space="preserve"> Tomasz Szczur </w:t>
      </w:r>
      <w:r w:rsidR="00D10EF0" w:rsidRPr="007179E0">
        <w:rPr>
          <w:rFonts w:ascii="Times New Roman" w:hAnsi="Times New Roman"/>
          <w:sz w:val="24"/>
          <w:szCs w:val="24"/>
          <w:lang w:val="de-DE"/>
        </w:rPr>
        <w:t xml:space="preserve">– </w:t>
      </w:r>
      <w:proofErr w:type="spellStart"/>
      <w:r>
        <w:rPr>
          <w:rFonts w:ascii="Times New Roman" w:hAnsi="Times New Roman"/>
          <w:sz w:val="24"/>
          <w:szCs w:val="24"/>
          <w:lang w:val="de-DE"/>
        </w:rPr>
        <w:t>Głó</w:t>
      </w:r>
      <w:r w:rsidR="00D10EF0">
        <w:rPr>
          <w:rFonts w:ascii="Times New Roman" w:hAnsi="Times New Roman"/>
          <w:sz w:val="24"/>
          <w:szCs w:val="24"/>
          <w:lang w:val="de-DE"/>
        </w:rPr>
        <w:t>wny</w:t>
      </w:r>
      <w:proofErr w:type="spellEnd"/>
      <w:r w:rsidR="00D10EF0">
        <w:rPr>
          <w:rFonts w:ascii="Times New Roman" w:hAnsi="Times New Roman"/>
          <w:sz w:val="24"/>
          <w:szCs w:val="24"/>
          <w:lang w:val="de-DE"/>
        </w:rPr>
        <w:t xml:space="preserve"> </w:t>
      </w:r>
      <w:proofErr w:type="spellStart"/>
      <w:r w:rsidR="00D10EF0">
        <w:rPr>
          <w:rFonts w:ascii="Times New Roman" w:hAnsi="Times New Roman"/>
          <w:sz w:val="24"/>
          <w:szCs w:val="24"/>
          <w:lang w:val="de-DE"/>
        </w:rPr>
        <w:t>Specjalista</w:t>
      </w:r>
      <w:proofErr w:type="spellEnd"/>
      <w:r w:rsidR="00D10EF0">
        <w:rPr>
          <w:rFonts w:ascii="Times New Roman" w:hAnsi="Times New Roman"/>
          <w:sz w:val="24"/>
          <w:szCs w:val="24"/>
          <w:lang w:val="de-DE"/>
        </w:rPr>
        <w:t xml:space="preserve"> </w:t>
      </w:r>
      <w:proofErr w:type="spellStart"/>
      <w:r>
        <w:rPr>
          <w:rFonts w:ascii="Times New Roman" w:hAnsi="Times New Roman"/>
          <w:sz w:val="24"/>
          <w:szCs w:val="24"/>
          <w:lang w:val="de-DE"/>
        </w:rPr>
        <w:t>Wydziału</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Infrastruktury</w:t>
      </w:r>
      <w:proofErr w:type="spellEnd"/>
      <w:r>
        <w:rPr>
          <w:rFonts w:ascii="Times New Roman" w:hAnsi="Times New Roman"/>
          <w:sz w:val="24"/>
          <w:szCs w:val="24"/>
          <w:lang w:val="de-DE"/>
        </w:rPr>
        <w:t xml:space="preserve"> i </w:t>
      </w:r>
      <w:proofErr w:type="spellStart"/>
      <w:r>
        <w:rPr>
          <w:rFonts w:ascii="Times New Roman" w:hAnsi="Times New Roman"/>
          <w:sz w:val="24"/>
          <w:szCs w:val="24"/>
          <w:lang w:val="de-DE"/>
        </w:rPr>
        <w:t>Zieleni</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Miejskiej</w:t>
      </w:r>
      <w:proofErr w:type="spellEnd"/>
    </w:p>
    <w:p w14:paraId="70E8169C" w14:textId="3634C90B" w:rsidR="0030379A" w:rsidRPr="007179E0" w:rsidRDefault="0030379A" w:rsidP="0030379A">
      <w:pPr>
        <w:spacing w:after="0" w:line="276" w:lineRule="auto"/>
        <w:ind w:left="1843"/>
        <w:rPr>
          <w:rFonts w:ascii="Times New Roman" w:hAnsi="Times New Roman"/>
          <w:sz w:val="24"/>
          <w:szCs w:val="24"/>
          <w:lang w:val="de-DE"/>
        </w:rPr>
      </w:pPr>
      <w:proofErr w:type="spellStart"/>
      <w:r>
        <w:rPr>
          <w:rFonts w:ascii="Times New Roman" w:hAnsi="Times New Roman"/>
          <w:sz w:val="24"/>
          <w:szCs w:val="24"/>
          <w:lang w:val="de-DE"/>
        </w:rPr>
        <w:t>nr</w:t>
      </w:r>
      <w:proofErr w:type="spellEnd"/>
      <w:r>
        <w:rPr>
          <w:rFonts w:ascii="Times New Roman" w:hAnsi="Times New Roman"/>
          <w:sz w:val="24"/>
          <w:szCs w:val="24"/>
          <w:lang w:val="de-DE"/>
        </w:rPr>
        <w:t xml:space="preserve"> tel.: (91) </w:t>
      </w:r>
      <w:r w:rsidR="0097364D">
        <w:rPr>
          <w:rFonts w:ascii="Times New Roman" w:hAnsi="Times New Roman"/>
          <w:sz w:val="24"/>
          <w:szCs w:val="24"/>
          <w:lang w:val="de-DE"/>
        </w:rPr>
        <w:t>321 57 17</w:t>
      </w:r>
    </w:p>
    <w:p w14:paraId="7B4A52A4" w14:textId="2DFF4FF3" w:rsidR="00D10EF0" w:rsidRDefault="00D10EF0" w:rsidP="0030379A">
      <w:pPr>
        <w:spacing w:after="0" w:line="276" w:lineRule="auto"/>
        <w:ind w:left="1843"/>
        <w:rPr>
          <w:rFonts w:ascii="Times New Roman" w:hAnsi="Times New Roman"/>
          <w:sz w:val="24"/>
          <w:szCs w:val="24"/>
          <w:lang w:val="en-US"/>
        </w:rPr>
      </w:pPr>
      <w:r w:rsidRPr="007179E0">
        <w:rPr>
          <w:rFonts w:ascii="Times New Roman" w:hAnsi="Times New Roman"/>
          <w:sz w:val="24"/>
          <w:szCs w:val="24"/>
          <w:lang w:val="en-US"/>
        </w:rPr>
        <w:t xml:space="preserve">e-mail: </w:t>
      </w:r>
      <w:r w:rsidR="0030379A" w:rsidRPr="0097364D">
        <w:rPr>
          <w:rFonts w:ascii="Times New Roman" w:hAnsi="Times New Roman"/>
          <w:sz w:val="24"/>
          <w:szCs w:val="24"/>
          <w:lang w:val="en-US"/>
        </w:rPr>
        <w:t>tszczur@um.swinoujscie.pl</w:t>
      </w:r>
    </w:p>
    <w:p w14:paraId="27ED37A1" w14:textId="185CAB5B" w:rsidR="0097364D" w:rsidRPr="0097364D" w:rsidRDefault="0097364D" w:rsidP="00C37F2C">
      <w:pPr>
        <w:spacing w:after="0" w:line="276" w:lineRule="auto"/>
        <w:rPr>
          <w:rFonts w:ascii="Times New Roman" w:hAnsi="Times New Roman"/>
          <w:sz w:val="24"/>
          <w:szCs w:val="24"/>
          <w:lang w:val="en-US"/>
        </w:rPr>
      </w:pPr>
    </w:p>
    <w:p w14:paraId="197A1EEE" w14:textId="48CDC9FC" w:rsidR="0097364D" w:rsidRPr="00C37F2C" w:rsidRDefault="0097364D" w:rsidP="00C37F2C">
      <w:pPr>
        <w:pStyle w:val="Akapitzlist"/>
        <w:numPr>
          <w:ilvl w:val="0"/>
          <w:numId w:val="96"/>
        </w:numPr>
        <w:spacing w:after="0" w:line="276" w:lineRule="auto"/>
        <w:ind w:left="1276" w:hanging="567"/>
        <w:rPr>
          <w:rStyle w:val="Hipercze"/>
          <w:rFonts w:ascii="Times New Roman" w:hAnsi="Times New Roman"/>
          <w:color w:val="auto"/>
          <w:sz w:val="24"/>
          <w:szCs w:val="24"/>
          <w:u w:val="none"/>
        </w:rPr>
      </w:pPr>
      <w:r w:rsidRPr="00C37F2C">
        <w:rPr>
          <w:rStyle w:val="Hipercze"/>
          <w:rFonts w:ascii="Times New Roman" w:hAnsi="Times New Roman"/>
          <w:color w:val="auto"/>
          <w:sz w:val="24"/>
          <w:szCs w:val="24"/>
          <w:u w:val="none"/>
        </w:rPr>
        <w:t>Monika Kaczmarek- Podinspektor Biura Zamówień Publicznych</w:t>
      </w:r>
    </w:p>
    <w:p w14:paraId="6E39D53D" w14:textId="0DED37AA" w:rsidR="0097364D" w:rsidRDefault="0097364D" w:rsidP="0097364D">
      <w:pPr>
        <w:spacing w:after="0" w:line="276" w:lineRule="auto"/>
        <w:ind w:left="1418"/>
        <w:rPr>
          <w:rStyle w:val="Hipercze"/>
          <w:rFonts w:ascii="Times New Roman" w:hAnsi="Times New Roman"/>
          <w:color w:val="auto"/>
          <w:sz w:val="24"/>
          <w:szCs w:val="24"/>
          <w:u w:val="none"/>
          <w:lang w:val="en-US"/>
        </w:rPr>
      </w:pPr>
      <w:r w:rsidRPr="00C37F2C">
        <w:rPr>
          <w:rStyle w:val="Hipercze"/>
          <w:rFonts w:ascii="Times New Roman" w:hAnsi="Times New Roman"/>
          <w:color w:val="auto"/>
          <w:sz w:val="24"/>
          <w:szCs w:val="24"/>
          <w:u w:val="none"/>
        </w:rPr>
        <w:t xml:space="preserve">      </w:t>
      </w:r>
      <w:r w:rsidRPr="0097364D">
        <w:rPr>
          <w:rStyle w:val="Hipercze"/>
          <w:rFonts w:ascii="Times New Roman" w:hAnsi="Times New Roman"/>
          <w:color w:val="auto"/>
          <w:sz w:val="24"/>
          <w:szCs w:val="24"/>
          <w:u w:val="none"/>
          <w:lang w:val="en-US"/>
        </w:rPr>
        <w:t xml:space="preserve">nr tel.: </w:t>
      </w:r>
      <w:r>
        <w:rPr>
          <w:rStyle w:val="Hipercze"/>
          <w:rFonts w:ascii="Times New Roman" w:hAnsi="Times New Roman"/>
          <w:color w:val="auto"/>
          <w:sz w:val="24"/>
          <w:szCs w:val="24"/>
          <w:u w:val="none"/>
          <w:lang w:val="en-US"/>
        </w:rPr>
        <w:t xml:space="preserve">(91) 321 24 35 </w:t>
      </w:r>
    </w:p>
    <w:p w14:paraId="607D222A" w14:textId="3E864473" w:rsidR="0097364D" w:rsidRPr="0097364D" w:rsidRDefault="0097364D" w:rsidP="0097364D">
      <w:pPr>
        <w:spacing w:after="0" w:line="276" w:lineRule="auto"/>
        <w:ind w:left="1418"/>
        <w:rPr>
          <w:rStyle w:val="Hipercze"/>
          <w:rFonts w:ascii="Times New Roman" w:hAnsi="Times New Roman"/>
          <w:color w:val="auto"/>
          <w:sz w:val="24"/>
          <w:szCs w:val="24"/>
          <w:u w:val="none"/>
          <w:lang w:val="en-US"/>
        </w:rPr>
      </w:pPr>
      <w:r>
        <w:rPr>
          <w:rStyle w:val="Hipercze"/>
          <w:rFonts w:ascii="Times New Roman" w:hAnsi="Times New Roman"/>
          <w:color w:val="auto"/>
          <w:sz w:val="24"/>
          <w:szCs w:val="24"/>
          <w:u w:val="none"/>
          <w:lang w:val="en-US"/>
        </w:rPr>
        <w:t xml:space="preserve">      e-mail: mkaczmarek@um.swinoujscie.pl</w:t>
      </w:r>
    </w:p>
    <w:p w14:paraId="57CCA582" w14:textId="77777777" w:rsidR="0097364D" w:rsidRPr="000F74BD" w:rsidRDefault="0097364D" w:rsidP="00C37F2C">
      <w:pPr>
        <w:spacing w:after="0" w:line="276" w:lineRule="auto"/>
        <w:rPr>
          <w:rFonts w:ascii="Times New Roman" w:hAnsi="Times New Roman"/>
          <w:sz w:val="24"/>
          <w:szCs w:val="24"/>
          <w:lang w:val="en-US"/>
        </w:rPr>
      </w:pPr>
    </w:p>
    <w:p w14:paraId="62E411B8" w14:textId="74182FF6" w:rsidR="00D10EF0" w:rsidRDefault="00D10EF0" w:rsidP="005A338E">
      <w:pPr>
        <w:spacing w:after="0" w:line="276" w:lineRule="auto"/>
        <w:ind w:left="1134"/>
        <w:rPr>
          <w:rFonts w:ascii="Times New Roman" w:hAnsi="Times New Roman"/>
          <w:sz w:val="24"/>
          <w:szCs w:val="24"/>
        </w:rPr>
      </w:pPr>
      <w:r w:rsidRPr="008334D7">
        <w:rPr>
          <w:rFonts w:ascii="Times New Roman" w:hAnsi="Times New Roman"/>
          <w:sz w:val="24"/>
          <w:szCs w:val="24"/>
        </w:rPr>
        <w:t>lub, w czasie nieobecności ww.:</w:t>
      </w:r>
    </w:p>
    <w:p w14:paraId="5EF4F43D" w14:textId="77777777" w:rsidR="0097364D" w:rsidRPr="008334D7" w:rsidRDefault="0097364D" w:rsidP="005A338E">
      <w:pPr>
        <w:spacing w:after="0" w:line="276" w:lineRule="auto"/>
        <w:ind w:left="1134"/>
        <w:rPr>
          <w:rFonts w:ascii="Times New Roman" w:hAnsi="Times New Roman"/>
          <w:sz w:val="24"/>
          <w:szCs w:val="24"/>
        </w:rPr>
      </w:pPr>
    </w:p>
    <w:p w14:paraId="6288A2AC" w14:textId="54712B6F" w:rsidR="00D10EF0" w:rsidRPr="00997610" w:rsidRDefault="0097364D" w:rsidP="00F941C7">
      <w:pPr>
        <w:pStyle w:val="Akapitzlist"/>
        <w:numPr>
          <w:ilvl w:val="0"/>
          <w:numId w:val="85"/>
        </w:numPr>
        <w:spacing w:after="0" w:line="276" w:lineRule="auto"/>
        <w:ind w:left="1134" w:hanging="425"/>
        <w:rPr>
          <w:rFonts w:ascii="Times New Roman" w:hAnsi="Times New Roman"/>
          <w:sz w:val="24"/>
          <w:szCs w:val="24"/>
        </w:rPr>
      </w:pPr>
      <w:r>
        <w:rPr>
          <w:rFonts w:ascii="Times New Roman" w:hAnsi="Times New Roman"/>
          <w:sz w:val="24"/>
          <w:szCs w:val="24"/>
        </w:rPr>
        <w:t xml:space="preserve"> Sylwester Sowała</w:t>
      </w:r>
      <w:r w:rsidR="00D10EF0" w:rsidRPr="00997610">
        <w:rPr>
          <w:rFonts w:ascii="Times New Roman" w:hAnsi="Times New Roman"/>
          <w:sz w:val="24"/>
          <w:szCs w:val="24"/>
        </w:rPr>
        <w:t xml:space="preserve"> – </w:t>
      </w:r>
      <w:r>
        <w:rPr>
          <w:rFonts w:ascii="Times New Roman" w:hAnsi="Times New Roman"/>
          <w:sz w:val="24"/>
          <w:szCs w:val="24"/>
        </w:rPr>
        <w:t xml:space="preserve">Z-ca </w:t>
      </w:r>
      <w:r w:rsidR="00D10EF0" w:rsidRPr="00997610">
        <w:rPr>
          <w:rFonts w:ascii="Times New Roman" w:hAnsi="Times New Roman"/>
          <w:sz w:val="24"/>
          <w:szCs w:val="24"/>
        </w:rPr>
        <w:t>Naczelnik</w:t>
      </w:r>
      <w:r>
        <w:rPr>
          <w:rFonts w:ascii="Times New Roman" w:hAnsi="Times New Roman"/>
          <w:sz w:val="24"/>
          <w:szCs w:val="24"/>
        </w:rPr>
        <w:t>a Wydziału Infrastruktury i Zieleni Miejskiej</w:t>
      </w:r>
    </w:p>
    <w:p w14:paraId="2ED590BA" w14:textId="19CAA490" w:rsidR="00D10EF0" w:rsidRDefault="00D10EF0" w:rsidP="00232F33">
      <w:pPr>
        <w:spacing w:after="0" w:line="276" w:lineRule="auto"/>
        <w:ind w:left="1418" w:firstLine="709"/>
        <w:rPr>
          <w:rFonts w:ascii="Times New Roman" w:hAnsi="Times New Roman"/>
          <w:sz w:val="24"/>
          <w:szCs w:val="24"/>
          <w:lang w:val="en-US"/>
        </w:rPr>
      </w:pPr>
      <w:r w:rsidRPr="007179E0">
        <w:rPr>
          <w:rFonts w:ascii="Times New Roman" w:hAnsi="Times New Roman"/>
          <w:sz w:val="24"/>
          <w:szCs w:val="24"/>
          <w:lang w:val="en-US"/>
        </w:rPr>
        <w:t xml:space="preserve">e-mail: </w:t>
      </w:r>
      <w:hyperlink r:id="rId31" w:history="1">
        <w:r w:rsidR="001A1AC6" w:rsidRPr="003C03C4">
          <w:rPr>
            <w:rStyle w:val="Hipercze"/>
            <w:rFonts w:ascii="Times New Roman" w:hAnsi="Times New Roman"/>
            <w:sz w:val="24"/>
            <w:szCs w:val="24"/>
            <w:lang w:val="en-US"/>
          </w:rPr>
          <w:t>ssowala@um.swinoujscie.pl</w:t>
        </w:r>
      </w:hyperlink>
    </w:p>
    <w:p w14:paraId="521E0D28" w14:textId="77777777" w:rsidR="00D10EF0" w:rsidRDefault="00D10EF0" w:rsidP="00232F33">
      <w:pPr>
        <w:spacing w:after="0" w:line="276" w:lineRule="auto"/>
        <w:ind w:left="1418"/>
        <w:rPr>
          <w:rFonts w:ascii="Times New Roman" w:hAnsi="Times New Roman"/>
          <w:sz w:val="24"/>
          <w:szCs w:val="24"/>
          <w:lang w:val="en-US"/>
        </w:rPr>
      </w:pPr>
    </w:p>
    <w:p w14:paraId="65EB8C59" w14:textId="77777777" w:rsidR="00D10EF0" w:rsidRPr="007179E0" w:rsidRDefault="00D10EF0" w:rsidP="00F941C7">
      <w:pPr>
        <w:numPr>
          <w:ilvl w:val="0"/>
          <w:numId w:val="74"/>
        </w:numPr>
        <w:spacing w:after="0" w:line="276" w:lineRule="auto"/>
        <w:ind w:left="1134" w:hanging="425"/>
        <w:rPr>
          <w:rFonts w:ascii="Times New Roman" w:hAnsi="Times New Roman"/>
          <w:sz w:val="24"/>
          <w:szCs w:val="24"/>
          <w:lang w:val="de-DE"/>
        </w:rPr>
      </w:pPr>
      <w:r>
        <w:rPr>
          <w:rFonts w:ascii="Times New Roman" w:hAnsi="Times New Roman"/>
          <w:sz w:val="24"/>
          <w:szCs w:val="24"/>
          <w:lang w:val="de-DE"/>
        </w:rPr>
        <w:t xml:space="preserve">Ewa </w:t>
      </w:r>
      <w:proofErr w:type="spellStart"/>
      <w:r>
        <w:rPr>
          <w:rFonts w:ascii="Times New Roman" w:hAnsi="Times New Roman"/>
          <w:sz w:val="24"/>
          <w:szCs w:val="24"/>
          <w:lang w:val="de-DE"/>
        </w:rPr>
        <w:t>Bimkiewicz</w:t>
      </w:r>
      <w:proofErr w:type="spellEnd"/>
      <w:r w:rsidRPr="007179E0">
        <w:rPr>
          <w:rFonts w:ascii="Times New Roman" w:hAnsi="Times New Roman"/>
          <w:sz w:val="24"/>
          <w:szCs w:val="24"/>
          <w:lang w:val="de-DE"/>
        </w:rPr>
        <w:t xml:space="preserve"> – </w:t>
      </w:r>
      <w:proofErr w:type="spellStart"/>
      <w:r>
        <w:rPr>
          <w:rFonts w:ascii="Times New Roman" w:hAnsi="Times New Roman"/>
          <w:sz w:val="24"/>
          <w:szCs w:val="24"/>
          <w:lang w:val="de-DE"/>
        </w:rPr>
        <w:t>Kierownik</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Biura</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Zamówień</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Publicznych</w:t>
      </w:r>
      <w:proofErr w:type="spellEnd"/>
    </w:p>
    <w:p w14:paraId="187423DA" w14:textId="6C0D78B5" w:rsidR="00F404C0" w:rsidRDefault="001A1AC6" w:rsidP="00232F33">
      <w:pPr>
        <w:spacing w:after="0" w:line="276" w:lineRule="auto"/>
        <w:ind w:left="1418"/>
        <w:rPr>
          <w:rStyle w:val="Hipercze"/>
          <w:rFonts w:ascii="Times New Roman" w:hAnsi="Times New Roman"/>
          <w:sz w:val="24"/>
          <w:szCs w:val="24"/>
          <w:lang w:val="en-US"/>
        </w:rPr>
      </w:pPr>
      <w:r w:rsidRPr="00C37F2C">
        <w:rPr>
          <w:rFonts w:ascii="Times New Roman" w:hAnsi="Times New Roman"/>
          <w:sz w:val="24"/>
          <w:szCs w:val="24"/>
        </w:rPr>
        <w:t xml:space="preserve">           </w:t>
      </w:r>
      <w:r w:rsidR="00D10EF0" w:rsidRPr="007179E0">
        <w:rPr>
          <w:rFonts w:ascii="Times New Roman" w:hAnsi="Times New Roman"/>
          <w:sz w:val="24"/>
          <w:szCs w:val="24"/>
          <w:lang w:val="en-US"/>
        </w:rPr>
        <w:t xml:space="preserve">e-mail: </w:t>
      </w:r>
      <w:hyperlink r:id="rId32" w:history="1">
        <w:r w:rsidR="00D10EF0" w:rsidRPr="008D593D">
          <w:rPr>
            <w:rStyle w:val="Hipercze"/>
            <w:rFonts w:ascii="Times New Roman" w:hAnsi="Times New Roman"/>
            <w:sz w:val="24"/>
            <w:szCs w:val="24"/>
            <w:lang w:val="en-US"/>
          </w:rPr>
          <w:t>bzp@um.swinoujscie.pl</w:t>
        </w:r>
      </w:hyperlink>
    </w:p>
    <w:p w14:paraId="3A901CCA" w14:textId="77777777" w:rsidR="00D10EF0" w:rsidRPr="00D10EF0" w:rsidRDefault="00D10EF0" w:rsidP="00D10EF0">
      <w:pPr>
        <w:spacing w:after="0" w:line="276" w:lineRule="auto"/>
        <w:ind w:left="1560"/>
        <w:rPr>
          <w:rFonts w:ascii="Times New Roman" w:hAnsi="Times New Roman"/>
          <w:color w:val="0000FF"/>
          <w:sz w:val="24"/>
          <w:szCs w:val="24"/>
          <w:u w:val="single"/>
          <w:lang w:val="en-US"/>
        </w:rPr>
      </w:pPr>
    </w:p>
    <w:p w14:paraId="45AD4CDF" w14:textId="77777777" w:rsidR="00C73894" w:rsidRDefault="0024382A" w:rsidP="0053131B">
      <w:pPr>
        <w:pStyle w:val="Default"/>
        <w:numPr>
          <w:ilvl w:val="1"/>
          <w:numId w:val="49"/>
        </w:numPr>
        <w:spacing w:after="0"/>
        <w:ind w:left="993" w:hanging="633"/>
        <w:rPr>
          <w:rFonts w:ascii="Times New Roman" w:hAnsi="Times New Roman" w:cs="Times New Roman"/>
          <w:color w:val="auto"/>
        </w:rPr>
      </w:pPr>
      <w:r w:rsidRPr="00D70178">
        <w:rPr>
          <w:rFonts w:ascii="Times New Roman" w:hAnsi="Times New Roman" w:cs="Times New Roman"/>
          <w:color w:val="auto"/>
        </w:rPr>
        <w:t xml:space="preserve">W sprawach merytorycznych związanych z danym postępowaniem </w:t>
      </w:r>
      <w:r w:rsidR="00B4037A" w:rsidRPr="00D70178">
        <w:rPr>
          <w:rFonts w:ascii="Times New Roman" w:hAnsi="Times New Roman" w:cs="Times New Roman"/>
          <w:color w:val="auto"/>
        </w:rPr>
        <w:t>Z</w:t>
      </w:r>
      <w:r w:rsidRPr="00D70178">
        <w:rPr>
          <w:rFonts w:ascii="Times New Roman" w:hAnsi="Times New Roman" w:cs="Times New Roman"/>
          <w:color w:val="auto"/>
        </w:rPr>
        <w:t xml:space="preserve">amawiający przewiduje możliwość porozumiewania się wyłącznie drogą elektroniczną, poprzez wykorzystanie </w:t>
      </w:r>
      <w:r w:rsidR="00194B1F">
        <w:rPr>
          <w:rFonts w:ascii="Times New Roman" w:hAnsi="Times New Roman" w:cs="Times New Roman"/>
          <w:color w:val="auto"/>
        </w:rPr>
        <w:t xml:space="preserve">na Platformie </w:t>
      </w:r>
      <w:r w:rsidRPr="00D70178">
        <w:rPr>
          <w:rFonts w:ascii="Times New Roman" w:hAnsi="Times New Roman" w:cs="Times New Roman"/>
          <w:color w:val="auto"/>
        </w:rPr>
        <w:t xml:space="preserve">przycisku: </w:t>
      </w:r>
      <w:r w:rsidRPr="00D70178">
        <w:rPr>
          <w:rFonts w:ascii="Times New Roman" w:hAnsi="Times New Roman" w:cs="Times New Roman"/>
          <w:b/>
          <w:bCs/>
          <w:color w:val="auto"/>
        </w:rPr>
        <w:t>Wiadomości</w:t>
      </w:r>
      <w:r w:rsidR="00194B1F">
        <w:rPr>
          <w:rFonts w:ascii="Times New Roman" w:hAnsi="Times New Roman" w:cs="Times New Roman"/>
          <w:color w:val="auto"/>
        </w:rPr>
        <w:t>.</w:t>
      </w:r>
    </w:p>
    <w:p w14:paraId="246AD889" w14:textId="77777777" w:rsidR="0024382A" w:rsidRPr="00D70178" w:rsidRDefault="00194B1F" w:rsidP="00956351">
      <w:pPr>
        <w:pStyle w:val="Default"/>
        <w:spacing w:after="0"/>
        <w:ind w:left="993"/>
        <w:rPr>
          <w:rFonts w:ascii="Times New Roman" w:hAnsi="Times New Roman" w:cs="Times New Roman"/>
          <w:color w:val="auto"/>
        </w:rPr>
      </w:pPr>
      <w:r>
        <w:rPr>
          <w:rFonts w:ascii="Times New Roman" w:hAnsi="Times New Roman" w:cs="Times New Roman"/>
          <w:color w:val="auto"/>
        </w:rPr>
        <w:t xml:space="preserve"> </w:t>
      </w:r>
    </w:p>
    <w:p w14:paraId="3201CB39" w14:textId="01F02C80" w:rsidR="0024382A" w:rsidRPr="00D70178" w:rsidRDefault="0024382A" w:rsidP="0053131B">
      <w:pPr>
        <w:pStyle w:val="Default"/>
        <w:numPr>
          <w:ilvl w:val="1"/>
          <w:numId w:val="49"/>
        </w:numPr>
        <w:ind w:left="993" w:hanging="633"/>
        <w:rPr>
          <w:rFonts w:ascii="Times New Roman" w:hAnsi="Times New Roman" w:cs="Times New Roman"/>
          <w:color w:val="auto"/>
        </w:rPr>
      </w:pPr>
      <w:r w:rsidRPr="00D70178">
        <w:rPr>
          <w:rFonts w:ascii="Times New Roman" w:hAnsi="Times New Roman" w:cs="Times New Roman"/>
          <w:color w:val="auto"/>
        </w:rPr>
        <w:lastRenderedPageBreak/>
        <w:t xml:space="preserve">W sprawach technicznych związanych z obsługą </w:t>
      </w:r>
      <w:r w:rsidR="00194B1F">
        <w:rPr>
          <w:rFonts w:ascii="Times New Roman" w:hAnsi="Times New Roman" w:cs="Times New Roman"/>
          <w:color w:val="auto"/>
        </w:rPr>
        <w:t>P</w:t>
      </w:r>
      <w:r w:rsidR="00C37F2C">
        <w:rPr>
          <w:rFonts w:ascii="Times New Roman" w:hAnsi="Times New Roman" w:cs="Times New Roman"/>
          <w:color w:val="auto"/>
        </w:rPr>
        <w:t>latformy należy korzystać</w:t>
      </w:r>
      <w:r w:rsidR="00C37F2C">
        <w:rPr>
          <w:rFonts w:ascii="Times New Roman" w:hAnsi="Times New Roman" w:cs="Times New Roman"/>
          <w:color w:val="auto"/>
        </w:rPr>
        <w:br/>
      </w:r>
      <w:r w:rsidRPr="00D70178">
        <w:rPr>
          <w:rFonts w:ascii="Times New Roman" w:hAnsi="Times New Roman" w:cs="Times New Roman"/>
          <w:color w:val="auto"/>
        </w:rPr>
        <w:t xml:space="preserve">z pomocy </w:t>
      </w:r>
      <w:r w:rsidRPr="00D70178">
        <w:rPr>
          <w:rFonts w:ascii="Times New Roman" w:hAnsi="Times New Roman" w:cs="Times New Roman"/>
          <w:b/>
          <w:bCs/>
          <w:color w:val="auto"/>
        </w:rPr>
        <w:t>Centrum Wsparcia Klienta</w:t>
      </w:r>
      <w:r w:rsidRPr="00D70178">
        <w:rPr>
          <w:rFonts w:ascii="Times New Roman" w:hAnsi="Times New Roman" w:cs="Times New Roman"/>
          <w:color w:val="auto"/>
        </w:rPr>
        <w:t xml:space="preserve">, które udzieli wszelkich informacji związanych z procesem składania ofert, rejestracji czy innych aspektów technicznych </w:t>
      </w:r>
      <w:r w:rsidR="007F2293">
        <w:rPr>
          <w:rFonts w:ascii="Times New Roman" w:hAnsi="Times New Roman" w:cs="Times New Roman"/>
          <w:color w:val="auto"/>
        </w:rPr>
        <w:t>P</w:t>
      </w:r>
      <w:r w:rsidRPr="00D70178">
        <w:rPr>
          <w:rFonts w:ascii="Times New Roman" w:hAnsi="Times New Roman" w:cs="Times New Roman"/>
          <w:color w:val="auto"/>
        </w:rPr>
        <w:t xml:space="preserve">latformy. </w:t>
      </w:r>
      <w:r w:rsidRPr="00D70178">
        <w:rPr>
          <w:rFonts w:ascii="Times New Roman" w:hAnsi="Times New Roman" w:cs="Times New Roman"/>
          <w:b/>
          <w:bCs/>
          <w:color w:val="auto"/>
        </w:rPr>
        <w:t xml:space="preserve">Centrum Wsparcia Klienta </w:t>
      </w:r>
      <w:r w:rsidRPr="00D70178">
        <w:rPr>
          <w:rFonts w:ascii="Times New Roman" w:hAnsi="Times New Roman" w:cs="Times New Roman"/>
          <w:color w:val="auto"/>
        </w:rPr>
        <w:t xml:space="preserve">dostępne codziennie od poniedziałku do piątku w godz. Od 7.00 do 17.00 pod nr tel. </w:t>
      </w:r>
      <w:r w:rsidRPr="00D70178">
        <w:rPr>
          <w:rFonts w:ascii="Times New Roman" w:hAnsi="Times New Roman" w:cs="Times New Roman"/>
          <w:b/>
          <w:bCs/>
          <w:color w:val="auto"/>
        </w:rPr>
        <w:t>22 101 02 02</w:t>
      </w:r>
      <w:r w:rsidRPr="00D70178">
        <w:rPr>
          <w:rFonts w:ascii="Times New Roman" w:hAnsi="Times New Roman" w:cs="Times New Roman"/>
          <w:color w:val="auto"/>
        </w:rPr>
        <w:t xml:space="preserve">. </w:t>
      </w:r>
    </w:p>
    <w:p w14:paraId="09DE202E" w14:textId="77777777" w:rsidR="0024382A" w:rsidRDefault="0024382A" w:rsidP="0053131B">
      <w:pPr>
        <w:pStyle w:val="Default"/>
        <w:numPr>
          <w:ilvl w:val="1"/>
          <w:numId w:val="49"/>
        </w:numPr>
        <w:spacing w:after="120"/>
        <w:ind w:left="993" w:hanging="636"/>
        <w:rPr>
          <w:rFonts w:ascii="Times New Roman" w:hAnsi="Times New Roman" w:cs="Times New Roman"/>
          <w:color w:val="auto"/>
        </w:rPr>
      </w:pPr>
      <w:r w:rsidRPr="00D70178">
        <w:rPr>
          <w:rFonts w:ascii="Times New Roman" w:hAnsi="Times New Roman" w:cs="Times New Roman"/>
          <w:color w:val="auto"/>
        </w:rPr>
        <w:t xml:space="preserve">W sytuacjach awaryjnych np. w przypadku braku działania </w:t>
      </w:r>
      <w:r w:rsidR="001B7A05">
        <w:rPr>
          <w:rFonts w:ascii="Times New Roman" w:hAnsi="Times New Roman" w:cs="Times New Roman"/>
          <w:color w:val="auto"/>
        </w:rPr>
        <w:t>P</w:t>
      </w:r>
      <w:r w:rsidRPr="00D70178">
        <w:rPr>
          <w:rFonts w:ascii="Times New Roman" w:hAnsi="Times New Roman" w:cs="Times New Roman"/>
          <w:color w:val="auto"/>
        </w:rPr>
        <w:t>latformy</w:t>
      </w:r>
      <w:r w:rsidR="00B4037A" w:rsidRPr="00D70178">
        <w:rPr>
          <w:rFonts w:ascii="Times New Roman" w:hAnsi="Times New Roman" w:cs="Times New Roman"/>
          <w:color w:val="auto"/>
        </w:rPr>
        <w:t>,</w:t>
      </w:r>
      <w:r w:rsidRPr="00D70178">
        <w:rPr>
          <w:rFonts w:ascii="Times New Roman" w:hAnsi="Times New Roman" w:cs="Times New Roman"/>
          <w:color w:val="auto"/>
        </w:rPr>
        <w:t xml:space="preserve"> </w:t>
      </w:r>
      <w:r w:rsidR="00B4037A" w:rsidRPr="00D70178">
        <w:rPr>
          <w:rFonts w:ascii="Times New Roman" w:hAnsi="Times New Roman" w:cs="Times New Roman"/>
          <w:color w:val="auto"/>
        </w:rPr>
        <w:t>Z</w:t>
      </w:r>
      <w:r w:rsidRPr="00D70178">
        <w:rPr>
          <w:rFonts w:ascii="Times New Roman" w:hAnsi="Times New Roman" w:cs="Times New Roman"/>
          <w:color w:val="auto"/>
        </w:rPr>
        <w:t xml:space="preserve">amawiający może również komunikować się z Wykonawcami za pomocą poczty elektronicznej. </w:t>
      </w:r>
    </w:p>
    <w:p w14:paraId="2985295A" w14:textId="77777777" w:rsidR="0024382A" w:rsidRDefault="0024382A" w:rsidP="0053131B">
      <w:pPr>
        <w:pStyle w:val="Default"/>
        <w:numPr>
          <w:ilvl w:val="1"/>
          <w:numId w:val="49"/>
        </w:numPr>
        <w:ind w:left="993" w:hanging="650"/>
        <w:rPr>
          <w:rFonts w:ascii="Times New Roman" w:hAnsi="Times New Roman" w:cs="Times New Roman"/>
          <w:color w:val="auto"/>
        </w:rPr>
      </w:pPr>
      <w:r w:rsidRPr="00D70178">
        <w:rPr>
          <w:rFonts w:ascii="Times New Roman" w:hAnsi="Times New Roman" w:cs="Times New Roman"/>
          <w:color w:val="auto"/>
        </w:rPr>
        <w:t>Postępowanie odbywa się w języku polskim</w:t>
      </w:r>
      <w:r w:rsidR="00605AE0" w:rsidRPr="00D70178">
        <w:rPr>
          <w:rFonts w:ascii="Times New Roman" w:hAnsi="Times New Roman" w:cs="Times New Roman"/>
          <w:color w:val="auto"/>
        </w:rPr>
        <w:t>,</w:t>
      </w:r>
      <w:r w:rsidRPr="00D70178">
        <w:rPr>
          <w:rFonts w:ascii="Times New Roman" w:hAnsi="Times New Roman" w:cs="Times New Roman"/>
          <w:color w:val="auto"/>
        </w:rPr>
        <w:t xml:space="preserve"> w związku z czym wszelkie pisma, dokumenty, oświadczenia itp. składane w trakcie postępowania między </w:t>
      </w:r>
      <w:r w:rsidR="00605AE0" w:rsidRPr="00D70178">
        <w:rPr>
          <w:rFonts w:ascii="Times New Roman" w:hAnsi="Times New Roman" w:cs="Times New Roman"/>
          <w:color w:val="auto"/>
        </w:rPr>
        <w:t>Z</w:t>
      </w:r>
      <w:r w:rsidRPr="00D70178">
        <w:rPr>
          <w:rFonts w:ascii="Times New Roman" w:hAnsi="Times New Roman" w:cs="Times New Roman"/>
          <w:color w:val="auto"/>
        </w:rPr>
        <w:t xml:space="preserve">amawiającym a wykonawcami muszą być sporządzone w języku polskim. </w:t>
      </w:r>
    </w:p>
    <w:p w14:paraId="749034B7" w14:textId="77777777" w:rsidR="0024382A" w:rsidRPr="00D70178" w:rsidRDefault="0024382A" w:rsidP="0053131B">
      <w:pPr>
        <w:pStyle w:val="Default"/>
        <w:numPr>
          <w:ilvl w:val="1"/>
          <w:numId w:val="49"/>
        </w:numPr>
        <w:spacing w:after="240"/>
        <w:ind w:left="993" w:hanging="709"/>
        <w:rPr>
          <w:rFonts w:ascii="Times New Roman" w:hAnsi="Times New Roman"/>
        </w:rPr>
      </w:pPr>
      <w:r w:rsidRPr="00D70178">
        <w:rPr>
          <w:rFonts w:ascii="Times New Roman" w:hAnsi="Times New Roman" w:cs="Times New Roman"/>
          <w:color w:val="auto"/>
        </w:rPr>
        <w:t xml:space="preserve">Zamawiający nie przewiduje zwoływania zebrania wykonawców. </w:t>
      </w:r>
    </w:p>
    <w:p w14:paraId="5B433435" w14:textId="77777777" w:rsidR="007F54C1" w:rsidRDefault="007F54C1" w:rsidP="007F54C1">
      <w:pPr>
        <w:pStyle w:val="Akapitzlist"/>
        <w:spacing w:before="120" w:after="120" w:line="240" w:lineRule="auto"/>
        <w:ind w:left="360"/>
        <w:contextualSpacing w:val="0"/>
        <w:jc w:val="left"/>
        <w:rPr>
          <w:rFonts w:ascii="Times New Roman" w:hAnsi="Times New Roman"/>
          <w:sz w:val="24"/>
          <w:szCs w:val="24"/>
        </w:rPr>
      </w:pPr>
      <w:bookmarkStart w:id="22" w:name="_Toc262112641"/>
      <w:bookmarkStart w:id="23" w:name="_Toc264373039"/>
      <w:bookmarkStart w:id="24" w:name="_Toc318886760"/>
      <w:bookmarkStart w:id="25" w:name="_Toc440969214"/>
      <w:bookmarkEnd w:id="18"/>
      <w:bookmarkEnd w:id="19"/>
      <w:bookmarkEnd w:id="20"/>
      <w:bookmarkEnd w:id="21"/>
    </w:p>
    <w:p w14:paraId="3C36CC77" w14:textId="77777777" w:rsidR="006424CB" w:rsidRDefault="006424CB" w:rsidP="0053131B">
      <w:pPr>
        <w:pStyle w:val="Akapitzlist"/>
        <w:numPr>
          <w:ilvl w:val="0"/>
          <w:numId w:val="49"/>
        </w:numPr>
        <w:spacing w:before="120" w:after="120" w:line="240" w:lineRule="auto"/>
        <w:jc w:val="left"/>
        <w:rPr>
          <w:rFonts w:ascii="Times New Roman" w:hAnsi="Times New Roman"/>
          <w:sz w:val="24"/>
          <w:szCs w:val="24"/>
        </w:rPr>
      </w:pPr>
      <w:r w:rsidRPr="007F54C1">
        <w:rPr>
          <w:rFonts w:ascii="Times New Roman" w:hAnsi="Times New Roman"/>
          <w:sz w:val="24"/>
          <w:szCs w:val="24"/>
        </w:rPr>
        <w:t xml:space="preserve">Złożenie oferty: </w:t>
      </w:r>
    </w:p>
    <w:p w14:paraId="1D4ECAB3" w14:textId="77777777" w:rsidR="007F54C1" w:rsidRPr="007F54C1" w:rsidRDefault="007F54C1" w:rsidP="007F54C1">
      <w:pPr>
        <w:pStyle w:val="Akapitzlist"/>
        <w:spacing w:before="120" w:after="120" w:line="240" w:lineRule="auto"/>
        <w:ind w:left="360"/>
        <w:jc w:val="left"/>
        <w:rPr>
          <w:rFonts w:ascii="Times New Roman" w:hAnsi="Times New Roman"/>
          <w:sz w:val="24"/>
          <w:szCs w:val="24"/>
        </w:rPr>
      </w:pPr>
    </w:p>
    <w:p w14:paraId="72C2E3DB" w14:textId="77777777" w:rsidR="00D55EA4" w:rsidRPr="00D70178" w:rsidRDefault="00D55EA4" w:rsidP="0053131B">
      <w:pPr>
        <w:pStyle w:val="Akapitzlist"/>
        <w:numPr>
          <w:ilvl w:val="1"/>
          <w:numId w:val="70"/>
        </w:numPr>
        <w:spacing w:after="120" w:line="240" w:lineRule="auto"/>
        <w:ind w:left="782" w:hanging="357"/>
        <w:contextualSpacing w:val="0"/>
        <w:rPr>
          <w:rFonts w:ascii="Times New Roman" w:hAnsi="Times New Roman"/>
          <w:sz w:val="24"/>
          <w:szCs w:val="24"/>
        </w:rPr>
      </w:pPr>
      <w:r w:rsidRPr="00D70178">
        <w:rPr>
          <w:rFonts w:ascii="Times New Roman" w:hAnsi="Times New Roman"/>
          <w:sz w:val="24"/>
          <w:szCs w:val="24"/>
        </w:rPr>
        <w:t xml:space="preserve">Ofertę wraz z załącznikami należy złożyć za pośrednictwem </w:t>
      </w:r>
      <w:r w:rsidR="001B7A05">
        <w:rPr>
          <w:rFonts w:ascii="Times New Roman" w:hAnsi="Times New Roman"/>
          <w:sz w:val="24"/>
          <w:szCs w:val="24"/>
        </w:rPr>
        <w:t>P</w:t>
      </w:r>
      <w:r w:rsidRPr="00D70178">
        <w:rPr>
          <w:rFonts w:ascii="Times New Roman" w:hAnsi="Times New Roman"/>
          <w:sz w:val="24"/>
          <w:szCs w:val="24"/>
        </w:rPr>
        <w:t>latformy w zakładce POSTĘPOWANIA</w:t>
      </w:r>
      <w:r w:rsidR="00605AE0" w:rsidRPr="00D70178">
        <w:rPr>
          <w:rFonts w:ascii="Times New Roman" w:hAnsi="Times New Roman"/>
          <w:sz w:val="24"/>
          <w:szCs w:val="24"/>
        </w:rPr>
        <w:t>,</w:t>
      </w:r>
      <w:r w:rsidRPr="00D70178">
        <w:rPr>
          <w:rFonts w:ascii="Times New Roman" w:hAnsi="Times New Roman"/>
          <w:sz w:val="24"/>
          <w:szCs w:val="24"/>
        </w:rPr>
        <w:t xml:space="preserve"> w części dotyczącej niniejszego postępowania</w:t>
      </w:r>
      <w:r w:rsidR="00605AE0" w:rsidRPr="00D70178">
        <w:rPr>
          <w:rFonts w:ascii="Times New Roman" w:hAnsi="Times New Roman"/>
          <w:sz w:val="24"/>
          <w:szCs w:val="24"/>
        </w:rPr>
        <w:t>.</w:t>
      </w:r>
    </w:p>
    <w:p w14:paraId="39AC368E" w14:textId="77777777" w:rsidR="00D27B74" w:rsidRPr="00D70178" w:rsidRDefault="008F1941" w:rsidP="00605AE0">
      <w:pPr>
        <w:spacing w:after="120" w:line="240" w:lineRule="auto"/>
        <w:ind w:left="851" w:hanging="425"/>
        <w:rPr>
          <w:rFonts w:ascii="Times New Roman" w:hAnsi="Times New Roman"/>
          <w:sz w:val="24"/>
          <w:szCs w:val="24"/>
        </w:rPr>
      </w:pPr>
      <w:r w:rsidRPr="00D70178">
        <w:rPr>
          <w:rFonts w:ascii="Times New Roman" w:hAnsi="Times New Roman"/>
          <w:sz w:val="24"/>
          <w:szCs w:val="24"/>
        </w:rPr>
        <w:t>2</w:t>
      </w:r>
      <w:r w:rsidR="004A29D7" w:rsidRPr="00D70178">
        <w:rPr>
          <w:rFonts w:ascii="Times New Roman" w:hAnsi="Times New Roman"/>
          <w:sz w:val="24"/>
          <w:szCs w:val="24"/>
        </w:rPr>
        <w:t>.</w:t>
      </w:r>
      <w:r w:rsidR="00B4037A" w:rsidRPr="00D70178">
        <w:rPr>
          <w:rFonts w:ascii="Times New Roman" w:hAnsi="Times New Roman"/>
          <w:sz w:val="24"/>
          <w:szCs w:val="24"/>
        </w:rPr>
        <w:t>2</w:t>
      </w:r>
      <w:r w:rsidR="004A29D7" w:rsidRPr="00D70178">
        <w:rPr>
          <w:rFonts w:ascii="Times New Roman" w:hAnsi="Times New Roman"/>
          <w:sz w:val="24"/>
          <w:szCs w:val="24"/>
        </w:rPr>
        <w:t xml:space="preserve"> </w:t>
      </w:r>
      <w:r w:rsidR="00D27B74" w:rsidRPr="00D70178">
        <w:rPr>
          <w:rFonts w:ascii="Times New Roman" w:hAnsi="Times New Roman"/>
          <w:sz w:val="24"/>
          <w:szCs w:val="24"/>
        </w:rPr>
        <w:t xml:space="preserve">Po kliknięciu w tytuł postępowania nastąpi przekierowanie na </w:t>
      </w:r>
      <w:r w:rsidR="001B7A05">
        <w:rPr>
          <w:rFonts w:ascii="Times New Roman" w:hAnsi="Times New Roman"/>
          <w:sz w:val="24"/>
          <w:szCs w:val="24"/>
        </w:rPr>
        <w:t>P</w:t>
      </w:r>
      <w:r w:rsidR="00D27B74" w:rsidRPr="00D70178">
        <w:rPr>
          <w:rFonts w:ascii="Times New Roman" w:hAnsi="Times New Roman"/>
          <w:sz w:val="24"/>
          <w:szCs w:val="24"/>
        </w:rPr>
        <w:t>latformę, gdzie należy pobrać, wypełnić i złożyć ofertę wraz z załącznikami, postępując zgodnie z Instrukcj</w:t>
      </w:r>
      <w:r w:rsidR="004A1722">
        <w:rPr>
          <w:rFonts w:ascii="Times New Roman" w:hAnsi="Times New Roman"/>
          <w:sz w:val="24"/>
          <w:szCs w:val="24"/>
        </w:rPr>
        <w:t>ą</w:t>
      </w:r>
      <w:r w:rsidR="00D27B74" w:rsidRPr="00D70178">
        <w:rPr>
          <w:rFonts w:ascii="Times New Roman" w:hAnsi="Times New Roman"/>
          <w:sz w:val="24"/>
          <w:szCs w:val="24"/>
        </w:rPr>
        <w:t xml:space="preserve"> składania oferty dla wykonawcy, zamieszczon</w:t>
      </w:r>
      <w:r w:rsidR="004A1722">
        <w:rPr>
          <w:rFonts w:ascii="Times New Roman" w:hAnsi="Times New Roman"/>
          <w:sz w:val="24"/>
          <w:szCs w:val="24"/>
        </w:rPr>
        <w:t>ą</w:t>
      </w:r>
      <w:r w:rsidR="00D27B74" w:rsidRPr="00D70178">
        <w:rPr>
          <w:rFonts w:ascii="Times New Roman" w:hAnsi="Times New Roman"/>
          <w:sz w:val="24"/>
          <w:szCs w:val="24"/>
        </w:rPr>
        <w:t xml:space="preserve"> na </w:t>
      </w:r>
      <w:r w:rsidR="001B7A05">
        <w:rPr>
          <w:rFonts w:ascii="Times New Roman" w:hAnsi="Times New Roman"/>
          <w:sz w:val="24"/>
          <w:szCs w:val="24"/>
        </w:rPr>
        <w:t>P</w:t>
      </w:r>
      <w:r w:rsidR="00D27B74" w:rsidRPr="00D70178">
        <w:rPr>
          <w:rFonts w:ascii="Times New Roman" w:hAnsi="Times New Roman"/>
          <w:sz w:val="24"/>
          <w:szCs w:val="24"/>
        </w:rPr>
        <w:t>latformie.</w:t>
      </w:r>
    </w:p>
    <w:p w14:paraId="1EB5B1F1" w14:textId="77777777" w:rsidR="00D55EA4" w:rsidRPr="004A1722" w:rsidRDefault="00D27B74" w:rsidP="00D70178">
      <w:pPr>
        <w:spacing w:after="120" w:line="240" w:lineRule="auto"/>
        <w:ind w:left="851" w:hanging="425"/>
        <w:rPr>
          <w:rFonts w:ascii="Times New Roman" w:hAnsi="Times New Roman"/>
          <w:sz w:val="24"/>
          <w:szCs w:val="24"/>
        </w:rPr>
      </w:pPr>
      <w:r w:rsidRPr="00D70178">
        <w:rPr>
          <w:rFonts w:ascii="Times New Roman" w:hAnsi="Times New Roman"/>
          <w:sz w:val="24"/>
          <w:szCs w:val="24"/>
        </w:rPr>
        <w:t xml:space="preserve">2.3  </w:t>
      </w:r>
      <w:r w:rsidR="00D55EA4" w:rsidRPr="004A1722">
        <w:rPr>
          <w:rFonts w:ascii="Times New Roman" w:hAnsi="Times New Roman"/>
          <w:sz w:val="24"/>
          <w:szCs w:val="24"/>
        </w:rPr>
        <w:t>Składana oferta musi zawierać wypełnione wszystkie obowiązkowe pola oraz zawierać wymagane załączniki do oferty</w:t>
      </w:r>
      <w:r w:rsidR="00605AE0" w:rsidRPr="004A1722">
        <w:rPr>
          <w:rFonts w:ascii="Times New Roman" w:hAnsi="Times New Roman"/>
          <w:sz w:val="24"/>
          <w:szCs w:val="24"/>
        </w:rPr>
        <w:t>,</w:t>
      </w:r>
      <w:r w:rsidR="00D55EA4" w:rsidRPr="004A1722">
        <w:rPr>
          <w:rFonts w:ascii="Times New Roman" w:hAnsi="Times New Roman"/>
          <w:sz w:val="24"/>
          <w:szCs w:val="24"/>
        </w:rPr>
        <w:t xml:space="preserve"> które należy złożyć </w:t>
      </w:r>
      <w:r w:rsidR="004A1722" w:rsidRPr="004A1722">
        <w:rPr>
          <w:rFonts w:ascii="Times New Roman" w:hAnsi="Times New Roman"/>
          <w:sz w:val="24"/>
          <w:szCs w:val="24"/>
        </w:rPr>
        <w:t xml:space="preserve">w formie elektronicznej (opatrzonej kwalifikowanym podpisem elektronicznym) lub w postaci elektronicznej opatrzonej podpisem zaufanym lub podpisem osobistym. </w:t>
      </w:r>
    </w:p>
    <w:p w14:paraId="3B78218C" w14:textId="77777777" w:rsidR="00D27B74" w:rsidRPr="00D70178" w:rsidRDefault="008F1941" w:rsidP="00605AE0">
      <w:pPr>
        <w:pStyle w:val="Akapitzlist"/>
        <w:spacing w:after="120" w:line="240" w:lineRule="auto"/>
        <w:ind w:left="851" w:hanging="425"/>
        <w:contextualSpacing w:val="0"/>
        <w:rPr>
          <w:rFonts w:ascii="Times New Roman" w:hAnsi="Times New Roman"/>
          <w:sz w:val="24"/>
          <w:szCs w:val="24"/>
        </w:rPr>
      </w:pPr>
      <w:r w:rsidRPr="00D70178">
        <w:rPr>
          <w:rFonts w:ascii="Times New Roman" w:hAnsi="Times New Roman"/>
          <w:sz w:val="24"/>
          <w:szCs w:val="24"/>
        </w:rPr>
        <w:t>2</w:t>
      </w:r>
      <w:r w:rsidR="00133B87" w:rsidRPr="00D70178">
        <w:rPr>
          <w:rFonts w:ascii="Times New Roman" w:hAnsi="Times New Roman"/>
          <w:sz w:val="24"/>
          <w:szCs w:val="24"/>
        </w:rPr>
        <w:t xml:space="preserve">.4  </w:t>
      </w:r>
      <w:r w:rsidR="00D27B74" w:rsidRPr="00D70178">
        <w:rPr>
          <w:rFonts w:ascii="Times New Roman" w:hAnsi="Times New Roman"/>
          <w:sz w:val="24"/>
          <w:szCs w:val="24"/>
        </w:rPr>
        <w:tab/>
        <w:t xml:space="preserve">Za termin złożenia oferty uważa się termin zamieszczenia oferty na </w:t>
      </w:r>
      <w:r w:rsidR="001B7A05">
        <w:rPr>
          <w:rFonts w:ascii="Times New Roman" w:hAnsi="Times New Roman"/>
          <w:sz w:val="24"/>
          <w:szCs w:val="24"/>
        </w:rPr>
        <w:t>P</w:t>
      </w:r>
      <w:r w:rsidR="00D27B74" w:rsidRPr="00D70178">
        <w:rPr>
          <w:rFonts w:ascii="Times New Roman" w:hAnsi="Times New Roman"/>
          <w:sz w:val="24"/>
          <w:szCs w:val="24"/>
        </w:rPr>
        <w:t xml:space="preserve">latformie.     </w:t>
      </w:r>
    </w:p>
    <w:p w14:paraId="0AABDE24" w14:textId="29E4EF7B" w:rsidR="00BA6E90" w:rsidRPr="00D70178" w:rsidRDefault="00D27B74" w:rsidP="00D70178">
      <w:pPr>
        <w:pStyle w:val="Akapitzlist"/>
        <w:spacing w:after="120" w:line="240" w:lineRule="auto"/>
        <w:ind w:left="851" w:hanging="425"/>
        <w:contextualSpacing w:val="0"/>
        <w:rPr>
          <w:rFonts w:ascii="Times New Roman" w:hAnsi="Times New Roman"/>
          <w:sz w:val="24"/>
          <w:szCs w:val="24"/>
        </w:rPr>
      </w:pPr>
      <w:r w:rsidRPr="00D70178">
        <w:rPr>
          <w:rFonts w:ascii="Times New Roman" w:hAnsi="Times New Roman"/>
          <w:sz w:val="24"/>
          <w:szCs w:val="24"/>
        </w:rPr>
        <w:t>2.5</w:t>
      </w:r>
      <w:r w:rsidRPr="00D70178">
        <w:rPr>
          <w:rFonts w:ascii="Times New Roman" w:hAnsi="Times New Roman"/>
          <w:sz w:val="24"/>
          <w:szCs w:val="24"/>
        </w:rPr>
        <w:tab/>
      </w:r>
      <w:r w:rsidR="00D55EA4" w:rsidRPr="00D70178">
        <w:rPr>
          <w:rFonts w:ascii="Times New Roman" w:hAnsi="Times New Roman"/>
          <w:sz w:val="24"/>
          <w:szCs w:val="24"/>
        </w:rPr>
        <w:t>Wszelkie informacje stanowiące tajemnicę przed</w:t>
      </w:r>
      <w:r w:rsidR="00C37F2C">
        <w:rPr>
          <w:rFonts w:ascii="Times New Roman" w:hAnsi="Times New Roman"/>
          <w:sz w:val="24"/>
          <w:szCs w:val="24"/>
        </w:rPr>
        <w:t>siębiorstwa w rozumieniu ustawy</w:t>
      </w:r>
      <w:r w:rsidR="00C37F2C">
        <w:rPr>
          <w:rFonts w:ascii="Times New Roman" w:hAnsi="Times New Roman"/>
          <w:sz w:val="24"/>
          <w:szCs w:val="24"/>
        </w:rPr>
        <w:br/>
      </w:r>
      <w:r w:rsidR="00D55EA4" w:rsidRPr="00D70178">
        <w:rPr>
          <w:rFonts w:ascii="Times New Roman" w:hAnsi="Times New Roman"/>
          <w:sz w:val="24"/>
          <w:szCs w:val="24"/>
        </w:rPr>
        <w:t xml:space="preserve">z dnia 16  kwietnia 1993 r. o zwalczaniu </w:t>
      </w:r>
      <w:r w:rsidR="00133B87" w:rsidRPr="00D70178">
        <w:rPr>
          <w:rFonts w:ascii="Times New Roman" w:hAnsi="Times New Roman"/>
          <w:sz w:val="24"/>
          <w:szCs w:val="24"/>
        </w:rPr>
        <w:t>nieuczciwej konkurencji, które w</w:t>
      </w:r>
      <w:r w:rsidR="00D55EA4" w:rsidRPr="00D70178">
        <w:rPr>
          <w:rFonts w:ascii="Times New Roman" w:hAnsi="Times New Roman"/>
          <w:sz w:val="24"/>
          <w:szCs w:val="24"/>
        </w:rPr>
        <w:t>ykonawca zastrzeże jako tajemnicę przedsiębiorstwa, powinny zostać złożone zgodnie z Instrukcją składania oferty dla Wykonawcy.</w:t>
      </w:r>
    </w:p>
    <w:p w14:paraId="7E75BC3A" w14:textId="77777777" w:rsidR="00D27B74" w:rsidRPr="00D70178" w:rsidRDefault="00D55EA4" w:rsidP="0053131B">
      <w:pPr>
        <w:pStyle w:val="Akapitzlist"/>
        <w:numPr>
          <w:ilvl w:val="1"/>
          <w:numId w:val="71"/>
        </w:numPr>
        <w:spacing w:after="240"/>
        <w:ind w:left="850" w:hanging="425"/>
        <w:contextualSpacing w:val="0"/>
        <w:rPr>
          <w:rFonts w:ascii="Times New Roman" w:hAnsi="Times New Roman"/>
          <w:sz w:val="24"/>
          <w:szCs w:val="24"/>
        </w:rPr>
      </w:pPr>
      <w:r w:rsidRPr="00D70178">
        <w:rPr>
          <w:rFonts w:ascii="Times New Roman" w:hAnsi="Times New Roman"/>
          <w:sz w:val="24"/>
          <w:szCs w:val="24"/>
        </w:rPr>
        <w:t>Złożenie oferty na nośniku danych (np. CD, pendrive) jest niedopuszczalne</w:t>
      </w:r>
      <w:r w:rsidR="00605AE0" w:rsidRPr="00D70178">
        <w:rPr>
          <w:rFonts w:ascii="Times New Roman" w:hAnsi="Times New Roman"/>
          <w:sz w:val="24"/>
          <w:szCs w:val="24"/>
        </w:rPr>
        <w:t>.</w:t>
      </w:r>
    </w:p>
    <w:p w14:paraId="05C30345" w14:textId="52A89895" w:rsidR="00DC19EB" w:rsidRPr="00DC19EB" w:rsidRDefault="00DC19EB" w:rsidP="00DC19EB">
      <w:pPr>
        <w:pStyle w:val="Akapitzlist"/>
        <w:numPr>
          <w:ilvl w:val="0"/>
          <w:numId w:val="71"/>
        </w:numPr>
        <w:spacing w:after="120" w:line="240" w:lineRule="auto"/>
        <w:rPr>
          <w:rFonts w:ascii="Times New Roman" w:hAnsi="Times New Roman"/>
          <w:sz w:val="24"/>
          <w:szCs w:val="24"/>
        </w:rPr>
      </w:pPr>
      <w:r w:rsidRPr="00DC19EB">
        <w:rPr>
          <w:rFonts w:ascii="Times New Roman" w:hAnsi="Times New Roman"/>
          <w:sz w:val="24"/>
          <w:szCs w:val="24"/>
          <w:shd w:val="clear" w:color="auto" w:fill="FFFFFF"/>
        </w:rPr>
        <w:t>Minimalne wymagania techniczne umo</w:t>
      </w:r>
      <w:r w:rsidRPr="00DC19EB">
        <w:rPr>
          <w:rFonts w:ascii="Times New Roman" w:hAnsi="Times New Roman" w:hint="eastAsia"/>
          <w:sz w:val="24"/>
          <w:szCs w:val="24"/>
          <w:shd w:val="clear" w:color="auto" w:fill="FFFFFF"/>
        </w:rPr>
        <w:t>ż</w:t>
      </w:r>
      <w:r w:rsidRPr="00DC19EB">
        <w:rPr>
          <w:rFonts w:ascii="Times New Roman" w:hAnsi="Times New Roman"/>
          <w:sz w:val="24"/>
          <w:szCs w:val="24"/>
          <w:shd w:val="clear" w:color="auto" w:fill="FFFFFF"/>
        </w:rPr>
        <w:t>liwiaj</w:t>
      </w:r>
      <w:r w:rsidRPr="00DC19EB">
        <w:rPr>
          <w:rFonts w:ascii="Times New Roman" w:hAnsi="Times New Roman" w:hint="eastAsia"/>
          <w:sz w:val="24"/>
          <w:szCs w:val="24"/>
          <w:shd w:val="clear" w:color="auto" w:fill="FFFFFF"/>
        </w:rPr>
        <w:t>ą</w:t>
      </w:r>
      <w:r w:rsidRPr="00DC19EB">
        <w:rPr>
          <w:rFonts w:ascii="Times New Roman" w:hAnsi="Times New Roman"/>
          <w:sz w:val="24"/>
          <w:szCs w:val="24"/>
          <w:shd w:val="clear" w:color="auto" w:fill="FFFFFF"/>
        </w:rPr>
        <w:t>ce korzystanie z Platformy to przegl</w:t>
      </w:r>
      <w:r w:rsidRPr="00DC19EB">
        <w:rPr>
          <w:rFonts w:ascii="Times New Roman" w:hAnsi="Times New Roman" w:hint="eastAsia"/>
          <w:sz w:val="24"/>
          <w:szCs w:val="24"/>
          <w:shd w:val="clear" w:color="auto" w:fill="FFFFFF"/>
        </w:rPr>
        <w:t>ą</w:t>
      </w:r>
      <w:r w:rsidRPr="00DC19EB">
        <w:rPr>
          <w:rFonts w:ascii="Times New Roman" w:hAnsi="Times New Roman"/>
          <w:sz w:val="24"/>
          <w:szCs w:val="24"/>
          <w:shd w:val="clear" w:color="auto" w:fill="FFFFFF"/>
        </w:rPr>
        <w:t>darka internetowa EDGE, Chrome i FireFox w najnowszej dost</w:t>
      </w:r>
      <w:r w:rsidRPr="00DC19EB">
        <w:rPr>
          <w:rFonts w:ascii="Times New Roman" w:hAnsi="Times New Roman" w:hint="eastAsia"/>
          <w:sz w:val="24"/>
          <w:szCs w:val="24"/>
          <w:shd w:val="clear" w:color="auto" w:fill="FFFFFF"/>
        </w:rPr>
        <w:t>ę</w:t>
      </w:r>
      <w:r w:rsidRPr="00DC19EB">
        <w:rPr>
          <w:rFonts w:ascii="Times New Roman" w:hAnsi="Times New Roman"/>
          <w:sz w:val="24"/>
          <w:szCs w:val="24"/>
          <w:shd w:val="clear" w:color="auto" w:fill="FFFFFF"/>
        </w:rPr>
        <w:t>pnej wersji, z w</w:t>
      </w:r>
      <w:r w:rsidRPr="00DC19EB">
        <w:rPr>
          <w:rFonts w:ascii="Times New Roman" w:hAnsi="Times New Roman" w:hint="eastAsia"/>
          <w:sz w:val="24"/>
          <w:szCs w:val="24"/>
          <w:shd w:val="clear" w:color="auto" w:fill="FFFFFF"/>
        </w:rPr>
        <w:t>łą</w:t>
      </w:r>
      <w:r w:rsidRPr="00DC19EB">
        <w:rPr>
          <w:rFonts w:ascii="Times New Roman" w:hAnsi="Times New Roman"/>
          <w:sz w:val="24"/>
          <w:szCs w:val="24"/>
          <w:shd w:val="clear" w:color="auto" w:fill="FFFFFF"/>
        </w:rPr>
        <w:t>czon</w:t>
      </w:r>
      <w:r w:rsidRPr="00DC19EB">
        <w:rPr>
          <w:rFonts w:ascii="Times New Roman" w:hAnsi="Times New Roman" w:hint="eastAsia"/>
          <w:sz w:val="24"/>
          <w:szCs w:val="24"/>
          <w:shd w:val="clear" w:color="auto" w:fill="FFFFFF"/>
        </w:rPr>
        <w:t>ą</w:t>
      </w:r>
      <w:r w:rsidRPr="00DC19EB">
        <w:rPr>
          <w:rFonts w:ascii="Times New Roman" w:hAnsi="Times New Roman"/>
          <w:sz w:val="24"/>
          <w:szCs w:val="24"/>
          <w:shd w:val="clear" w:color="auto" w:fill="FFFFFF"/>
        </w:rPr>
        <w:t xml:space="preserve"> obs</w:t>
      </w:r>
      <w:r w:rsidRPr="00DC19EB">
        <w:rPr>
          <w:rFonts w:ascii="Times New Roman" w:hAnsi="Times New Roman" w:hint="eastAsia"/>
          <w:sz w:val="24"/>
          <w:szCs w:val="24"/>
          <w:shd w:val="clear" w:color="auto" w:fill="FFFFFF"/>
        </w:rPr>
        <w:t>ł</w:t>
      </w:r>
      <w:r w:rsidRPr="00DC19EB">
        <w:rPr>
          <w:rFonts w:ascii="Times New Roman" w:hAnsi="Times New Roman"/>
          <w:sz w:val="24"/>
          <w:szCs w:val="24"/>
          <w:shd w:val="clear" w:color="auto" w:fill="FFFFFF"/>
        </w:rPr>
        <w:t>ug</w:t>
      </w:r>
      <w:r w:rsidRPr="00DC19EB">
        <w:rPr>
          <w:rFonts w:ascii="Times New Roman" w:hAnsi="Times New Roman" w:hint="eastAsia"/>
          <w:sz w:val="24"/>
          <w:szCs w:val="24"/>
          <w:shd w:val="clear" w:color="auto" w:fill="FFFFFF"/>
        </w:rPr>
        <w:t>ą</w:t>
      </w:r>
      <w:r w:rsidRPr="00DC19EB">
        <w:rPr>
          <w:rFonts w:ascii="Times New Roman" w:hAnsi="Times New Roman"/>
          <w:sz w:val="24"/>
          <w:szCs w:val="24"/>
          <w:shd w:val="clear" w:color="auto" w:fill="FFFFFF"/>
        </w:rPr>
        <w:t xml:space="preserve"> j</w:t>
      </w:r>
      <w:r w:rsidRPr="00DC19EB">
        <w:rPr>
          <w:rFonts w:ascii="Times New Roman" w:hAnsi="Times New Roman" w:hint="eastAsia"/>
          <w:sz w:val="24"/>
          <w:szCs w:val="24"/>
          <w:shd w:val="clear" w:color="auto" w:fill="FFFFFF"/>
        </w:rPr>
        <w:t>ę</w:t>
      </w:r>
      <w:r w:rsidRPr="00DC19EB">
        <w:rPr>
          <w:rFonts w:ascii="Times New Roman" w:hAnsi="Times New Roman"/>
          <w:sz w:val="24"/>
          <w:szCs w:val="24"/>
          <w:shd w:val="clear" w:color="auto" w:fill="FFFFFF"/>
        </w:rPr>
        <w:t xml:space="preserve">zyka </w:t>
      </w:r>
      <w:proofErr w:type="spellStart"/>
      <w:r w:rsidRPr="00DC19EB">
        <w:rPr>
          <w:rFonts w:ascii="Times New Roman" w:hAnsi="Times New Roman"/>
          <w:sz w:val="24"/>
          <w:szCs w:val="24"/>
          <w:shd w:val="clear" w:color="auto" w:fill="FFFFFF"/>
        </w:rPr>
        <w:t>Javascript</w:t>
      </w:r>
      <w:proofErr w:type="spellEnd"/>
      <w:r w:rsidRPr="00DC19EB">
        <w:rPr>
          <w:rFonts w:ascii="Times New Roman" w:hAnsi="Times New Roman"/>
          <w:sz w:val="24"/>
          <w:szCs w:val="24"/>
          <w:shd w:val="clear" w:color="auto" w:fill="FFFFFF"/>
        </w:rPr>
        <w:t>, akceptuj</w:t>
      </w:r>
      <w:r w:rsidRPr="00DC19EB">
        <w:rPr>
          <w:rFonts w:ascii="Times New Roman" w:hAnsi="Times New Roman" w:hint="eastAsia"/>
          <w:sz w:val="24"/>
          <w:szCs w:val="24"/>
          <w:shd w:val="clear" w:color="auto" w:fill="FFFFFF"/>
        </w:rPr>
        <w:t>ą</w:t>
      </w:r>
      <w:r w:rsidRPr="00DC19EB">
        <w:rPr>
          <w:rFonts w:ascii="Times New Roman" w:hAnsi="Times New Roman"/>
          <w:sz w:val="24"/>
          <w:szCs w:val="24"/>
          <w:shd w:val="clear" w:color="auto" w:fill="FFFFFF"/>
        </w:rPr>
        <w:t xml:space="preserve">ca pliki typu </w:t>
      </w:r>
      <w:r w:rsidRPr="00DC19EB">
        <w:rPr>
          <w:rFonts w:ascii="Times New Roman" w:hAnsi="Times New Roman" w:hint="eastAsia"/>
          <w:sz w:val="24"/>
          <w:szCs w:val="24"/>
          <w:shd w:val="clear" w:color="auto" w:fill="FFFFFF"/>
        </w:rPr>
        <w:t>„</w:t>
      </w:r>
      <w:proofErr w:type="spellStart"/>
      <w:r w:rsidRPr="00DC19EB">
        <w:rPr>
          <w:rFonts w:ascii="Times New Roman" w:hAnsi="Times New Roman"/>
          <w:sz w:val="24"/>
          <w:szCs w:val="24"/>
          <w:shd w:val="clear" w:color="auto" w:fill="FFFFFF"/>
        </w:rPr>
        <w:t>cookies</w:t>
      </w:r>
      <w:proofErr w:type="spellEnd"/>
      <w:r w:rsidRPr="00DC19EB">
        <w:rPr>
          <w:rFonts w:ascii="Times New Roman" w:hAnsi="Times New Roman"/>
          <w:sz w:val="24"/>
          <w:szCs w:val="24"/>
          <w:shd w:val="clear" w:color="auto" w:fill="FFFFFF"/>
        </w:rPr>
        <w:t xml:space="preserve">” oraz </w:t>
      </w:r>
      <w:r w:rsidRPr="00DC19EB">
        <w:rPr>
          <w:rFonts w:ascii="Times New Roman" w:hAnsi="Times New Roman" w:hint="eastAsia"/>
          <w:sz w:val="24"/>
          <w:szCs w:val="24"/>
          <w:shd w:val="clear" w:color="auto" w:fill="FFFFFF"/>
        </w:rPr>
        <w:t>łą</w:t>
      </w:r>
      <w:r w:rsidRPr="00DC19EB">
        <w:rPr>
          <w:rFonts w:ascii="Times New Roman" w:hAnsi="Times New Roman"/>
          <w:sz w:val="24"/>
          <w:szCs w:val="24"/>
          <w:shd w:val="clear" w:color="auto" w:fill="FFFFFF"/>
        </w:rPr>
        <w:t>cze internetowe o przepustowo</w:t>
      </w:r>
      <w:r w:rsidRPr="00DC19EB">
        <w:rPr>
          <w:rFonts w:ascii="Times New Roman" w:hAnsi="Times New Roman" w:hint="eastAsia"/>
          <w:sz w:val="24"/>
          <w:szCs w:val="24"/>
          <w:shd w:val="clear" w:color="auto" w:fill="FFFFFF"/>
        </w:rPr>
        <w:t>ś</w:t>
      </w:r>
      <w:r w:rsidRPr="00DC19EB">
        <w:rPr>
          <w:rFonts w:ascii="Times New Roman" w:hAnsi="Times New Roman"/>
          <w:sz w:val="24"/>
          <w:szCs w:val="24"/>
          <w:shd w:val="clear" w:color="auto" w:fill="FFFFFF"/>
        </w:rPr>
        <w:t xml:space="preserve">ci co najmniej 256 </w:t>
      </w:r>
      <w:proofErr w:type="spellStart"/>
      <w:r w:rsidRPr="00DC19EB">
        <w:rPr>
          <w:rFonts w:ascii="Times New Roman" w:hAnsi="Times New Roman"/>
          <w:sz w:val="24"/>
          <w:szCs w:val="24"/>
          <w:shd w:val="clear" w:color="auto" w:fill="FFFFFF"/>
        </w:rPr>
        <w:t>kbit</w:t>
      </w:r>
      <w:proofErr w:type="spellEnd"/>
      <w:r w:rsidRPr="00DC19EB">
        <w:rPr>
          <w:rFonts w:ascii="Times New Roman" w:hAnsi="Times New Roman"/>
          <w:sz w:val="24"/>
          <w:szCs w:val="24"/>
          <w:shd w:val="clear" w:color="auto" w:fill="FFFFFF"/>
        </w:rPr>
        <w:t>/s. </w:t>
      </w:r>
      <w:hyperlink r:id="rId33" w:history="1">
        <w:r w:rsidRPr="00DC19EB">
          <w:rPr>
            <w:rStyle w:val="Hipercze"/>
            <w:rFonts w:ascii="Times New Roman" w:eastAsia="SimSun" w:hAnsi="Times New Roman"/>
            <w:color w:val="auto"/>
            <w:sz w:val="24"/>
            <w:szCs w:val="24"/>
            <w:u w:val="none"/>
            <w:shd w:val="clear" w:color="auto" w:fill="FFFFFF"/>
          </w:rPr>
          <w:t>Platforma</w:t>
        </w:r>
      </w:hyperlink>
      <w:r w:rsidRPr="00DC19EB">
        <w:rPr>
          <w:rFonts w:ascii="Times New Roman" w:hAnsi="Times New Roman"/>
          <w:sz w:val="24"/>
          <w:szCs w:val="24"/>
          <w:shd w:val="clear" w:color="auto" w:fill="FFFFFF"/>
        </w:rPr>
        <w:t> jest zoptymalizowana dla minimalnej rozdzielczo</w:t>
      </w:r>
      <w:r w:rsidRPr="00DC19EB">
        <w:rPr>
          <w:rFonts w:ascii="Times New Roman" w:hAnsi="Times New Roman" w:hint="eastAsia"/>
          <w:sz w:val="24"/>
          <w:szCs w:val="24"/>
          <w:shd w:val="clear" w:color="auto" w:fill="FFFFFF"/>
        </w:rPr>
        <w:t>ś</w:t>
      </w:r>
      <w:r w:rsidRPr="00DC19EB">
        <w:rPr>
          <w:rFonts w:ascii="Times New Roman" w:hAnsi="Times New Roman"/>
          <w:sz w:val="24"/>
          <w:szCs w:val="24"/>
          <w:shd w:val="clear" w:color="auto" w:fill="FFFFFF"/>
        </w:rPr>
        <w:t xml:space="preserve">ci ekranu 1024x768 pikseli. </w:t>
      </w:r>
    </w:p>
    <w:p w14:paraId="25612DD5" w14:textId="77777777" w:rsidR="006B29BE" w:rsidRPr="00617046" w:rsidRDefault="006B29BE" w:rsidP="000B48D3">
      <w:pPr>
        <w:pStyle w:val="Tekstpodstawowywcity"/>
        <w:shd w:val="clear" w:color="auto" w:fill="CCC0D9"/>
        <w:spacing w:before="360" w:after="240" w:line="240" w:lineRule="auto"/>
        <w:ind w:left="425" w:hanging="425"/>
        <w:rPr>
          <w:rFonts w:ascii="Times New Roman" w:hAnsi="Times New Roman"/>
          <w:b/>
          <w:bCs/>
          <w:sz w:val="24"/>
          <w:szCs w:val="24"/>
          <w:u w:val="single"/>
        </w:rPr>
      </w:pPr>
      <w:r w:rsidRPr="00617046">
        <w:rPr>
          <w:rFonts w:ascii="Times New Roman" w:hAnsi="Times New Roman"/>
          <w:b/>
          <w:bCs/>
          <w:sz w:val="24"/>
          <w:szCs w:val="24"/>
        </w:rPr>
        <w:t>X</w:t>
      </w:r>
      <w:r w:rsidR="00D56A8B" w:rsidRPr="00617046">
        <w:rPr>
          <w:rFonts w:ascii="Times New Roman" w:hAnsi="Times New Roman"/>
          <w:b/>
          <w:bCs/>
          <w:sz w:val="24"/>
          <w:szCs w:val="24"/>
        </w:rPr>
        <w:t>I</w:t>
      </w:r>
      <w:r w:rsidRPr="00617046">
        <w:rPr>
          <w:rFonts w:ascii="Times New Roman" w:hAnsi="Times New Roman"/>
          <w:b/>
          <w:bCs/>
          <w:sz w:val="24"/>
          <w:szCs w:val="24"/>
        </w:rPr>
        <w:t xml:space="preserve">. </w:t>
      </w:r>
      <w:r w:rsidRPr="00617046">
        <w:rPr>
          <w:rFonts w:ascii="Times New Roman" w:hAnsi="Times New Roman"/>
          <w:b/>
          <w:bCs/>
          <w:sz w:val="24"/>
          <w:szCs w:val="24"/>
          <w:u w:val="single"/>
        </w:rPr>
        <w:t>TERMIN ZWIĄZ</w:t>
      </w:r>
      <w:r w:rsidR="006F4836">
        <w:rPr>
          <w:rFonts w:ascii="Times New Roman" w:hAnsi="Times New Roman"/>
          <w:b/>
          <w:bCs/>
          <w:sz w:val="24"/>
          <w:szCs w:val="24"/>
          <w:u w:val="single"/>
        </w:rPr>
        <w:t>A</w:t>
      </w:r>
      <w:r w:rsidRPr="00617046">
        <w:rPr>
          <w:rFonts w:ascii="Times New Roman" w:hAnsi="Times New Roman"/>
          <w:b/>
          <w:bCs/>
          <w:sz w:val="24"/>
          <w:szCs w:val="24"/>
          <w:u w:val="single"/>
        </w:rPr>
        <w:t>NIA OFERTĄ</w:t>
      </w:r>
    </w:p>
    <w:bookmarkEnd w:id="22"/>
    <w:bookmarkEnd w:id="23"/>
    <w:bookmarkEnd w:id="24"/>
    <w:bookmarkEnd w:id="25"/>
    <w:p w14:paraId="1C280DF6" w14:textId="44FB2BD5" w:rsidR="006B29BE" w:rsidRPr="00617046" w:rsidRDefault="006B29BE" w:rsidP="0053131B">
      <w:pPr>
        <w:pStyle w:val="Akapitzlist"/>
        <w:numPr>
          <w:ilvl w:val="0"/>
          <w:numId w:val="50"/>
        </w:numPr>
        <w:spacing w:after="120" w:line="240" w:lineRule="auto"/>
        <w:rPr>
          <w:rFonts w:ascii="Times New Roman" w:hAnsi="Times New Roman"/>
          <w:sz w:val="24"/>
          <w:szCs w:val="24"/>
        </w:rPr>
      </w:pPr>
      <w:r w:rsidRPr="00617046">
        <w:rPr>
          <w:rFonts w:ascii="Times New Roman" w:hAnsi="Times New Roman"/>
          <w:sz w:val="24"/>
          <w:szCs w:val="24"/>
        </w:rPr>
        <w:t xml:space="preserve">Wykonawca pozostaje związany złożoną ofertą przez </w:t>
      </w:r>
      <w:r w:rsidR="00617046" w:rsidRPr="00617046">
        <w:rPr>
          <w:rFonts w:ascii="Times New Roman" w:hAnsi="Times New Roman"/>
          <w:sz w:val="24"/>
          <w:szCs w:val="24"/>
        </w:rPr>
        <w:t>30</w:t>
      </w:r>
      <w:r w:rsidRPr="00617046">
        <w:rPr>
          <w:rFonts w:ascii="Times New Roman" w:hAnsi="Times New Roman"/>
          <w:sz w:val="24"/>
          <w:szCs w:val="24"/>
        </w:rPr>
        <w:t xml:space="preserve"> dni. Bieg terminu związania ofertą rozpoczyna się wraz z upływem terminu składania ofert</w:t>
      </w:r>
      <w:r w:rsidR="007C55A8" w:rsidRPr="00617046">
        <w:rPr>
          <w:rFonts w:ascii="Times New Roman" w:hAnsi="Times New Roman"/>
          <w:sz w:val="24"/>
          <w:szCs w:val="24"/>
        </w:rPr>
        <w:t xml:space="preserve"> i kończy się w dniu</w:t>
      </w:r>
      <w:r w:rsidR="00E30716">
        <w:rPr>
          <w:rFonts w:ascii="Times New Roman" w:hAnsi="Times New Roman"/>
          <w:sz w:val="24"/>
          <w:szCs w:val="24"/>
        </w:rPr>
        <w:t xml:space="preserve"> 14.01.2022</w:t>
      </w:r>
      <w:r w:rsidR="00CB5794" w:rsidRPr="00004755">
        <w:rPr>
          <w:rFonts w:ascii="Times New Roman" w:hAnsi="Times New Roman"/>
          <w:sz w:val="24"/>
          <w:szCs w:val="24"/>
        </w:rPr>
        <w:t>r.</w:t>
      </w:r>
    </w:p>
    <w:p w14:paraId="47AC5814" w14:textId="77777777" w:rsidR="007C55A8" w:rsidRPr="00F00549" w:rsidRDefault="007C55A8" w:rsidP="0053131B">
      <w:pPr>
        <w:numPr>
          <w:ilvl w:val="0"/>
          <w:numId w:val="50"/>
        </w:numPr>
        <w:spacing w:after="120" w:line="240" w:lineRule="auto"/>
        <w:ind w:left="426" w:hanging="426"/>
        <w:rPr>
          <w:rFonts w:ascii="Times New Roman" w:hAnsi="Times New Roman"/>
          <w:sz w:val="24"/>
          <w:szCs w:val="24"/>
        </w:rPr>
      </w:pPr>
      <w:r w:rsidRPr="00617046">
        <w:rPr>
          <w:rFonts w:ascii="Times New Roman" w:hAnsi="Times New Roman"/>
          <w:sz w:val="24"/>
          <w:szCs w:val="24"/>
          <w:shd w:val="clear" w:color="auto" w:fill="FFFFFF"/>
        </w:rPr>
        <w:t>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w:t>
      </w:r>
      <w:r w:rsidRPr="00F00549">
        <w:rPr>
          <w:rFonts w:ascii="Times New Roman" w:hAnsi="Times New Roman"/>
          <w:sz w:val="24"/>
          <w:szCs w:val="24"/>
          <w:shd w:val="clear" w:color="auto" w:fill="FFFFFF"/>
        </w:rPr>
        <w:t xml:space="preserve"> </w:t>
      </w:r>
      <w:r w:rsidR="006D3644">
        <w:rPr>
          <w:rFonts w:ascii="Times New Roman" w:hAnsi="Times New Roman"/>
          <w:sz w:val="24"/>
          <w:szCs w:val="24"/>
          <w:shd w:val="clear" w:color="auto" w:fill="FFFFFF"/>
        </w:rPr>
        <w:t>3</w:t>
      </w:r>
      <w:r w:rsidRPr="00F00549">
        <w:rPr>
          <w:rFonts w:ascii="Times New Roman" w:hAnsi="Times New Roman"/>
          <w:sz w:val="24"/>
          <w:szCs w:val="24"/>
          <w:shd w:val="clear" w:color="auto" w:fill="FFFFFF"/>
        </w:rPr>
        <w:t xml:space="preserve">0 dni. </w:t>
      </w:r>
    </w:p>
    <w:p w14:paraId="39BBDC92" w14:textId="77777777" w:rsidR="006B29BE" w:rsidRPr="00F00549" w:rsidRDefault="006B29BE" w:rsidP="006B29BE">
      <w:pPr>
        <w:spacing w:after="0" w:line="240" w:lineRule="auto"/>
        <w:rPr>
          <w:rFonts w:ascii="Times New Roman" w:hAnsi="Times New Roman"/>
          <w:sz w:val="24"/>
          <w:szCs w:val="24"/>
        </w:rPr>
      </w:pPr>
    </w:p>
    <w:p w14:paraId="770996B1" w14:textId="77777777" w:rsidR="006B29BE" w:rsidRPr="00F00549" w:rsidRDefault="006B29BE" w:rsidP="006B29BE">
      <w:pPr>
        <w:pStyle w:val="Nagwek1"/>
        <w:shd w:val="clear" w:color="auto" w:fill="CCC0D9"/>
        <w:spacing w:before="0" w:after="240" w:line="240" w:lineRule="auto"/>
        <w:rPr>
          <w:rFonts w:ascii="Times New Roman" w:hAnsi="Times New Roman"/>
          <w:sz w:val="24"/>
          <w:szCs w:val="24"/>
        </w:rPr>
      </w:pPr>
      <w:bookmarkStart w:id="26" w:name="_Toc262112642"/>
      <w:bookmarkStart w:id="27" w:name="_Toc264373040"/>
      <w:bookmarkStart w:id="28" w:name="_Toc440969215"/>
      <w:r w:rsidRPr="00F00549">
        <w:rPr>
          <w:rFonts w:ascii="Times New Roman" w:hAnsi="Times New Roman"/>
          <w:sz w:val="24"/>
          <w:szCs w:val="24"/>
        </w:rPr>
        <w:lastRenderedPageBreak/>
        <w:t>X</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SPOSÓB PRZYGOTOWANIA OFERTY</w:t>
      </w:r>
      <w:bookmarkEnd w:id="26"/>
      <w:bookmarkEnd w:id="27"/>
      <w:bookmarkEnd w:id="28"/>
    </w:p>
    <w:p w14:paraId="45E6F358" w14:textId="77777777" w:rsidR="006B29BE" w:rsidRPr="00F00549" w:rsidRDefault="006B29BE" w:rsidP="0053131B">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Każdy Wykonawca może złożyć tylko jedną ofertę.</w:t>
      </w:r>
    </w:p>
    <w:p w14:paraId="4812584D" w14:textId="77777777" w:rsidR="006B29BE" w:rsidRPr="00F00549" w:rsidRDefault="006B29BE" w:rsidP="0053131B">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Ofertę należy przygotować ściśle według wymagań określonych w niniejszej SWZ</w:t>
      </w:r>
      <w:r w:rsidR="00AA142D" w:rsidRPr="00F00549">
        <w:rPr>
          <w:rFonts w:ascii="Times New Roman" w:hAnsi="Times New Roman"/>
          <w:sz w:val="24"/>
          <w:szCs w:val="24"/>
        </w:rPr>
        <w:t>.</w:t>
      </w:r>
    </w:p>
    <w:p w14:paraId="02D259F1" w14:textId="041DFF55" w:rsidR="006B29BE" w:rsidRPr="00F00549" w:rsidRDefault="006B29BE" w:rsidP="0053131B">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Oferta i wszystkie załączone dokumenty</w:t>
      </w:r>
      <w:r w:rsidR="00164C20" w:rsidRPr="00F00549">
        <w:rPr>
          <w:rFonts w:ascii="Times New Roman" w:hAnsi="Times New Roman"/>
          <w:sz w:val="24"/>
          <w:szCs w:val="24"/>
        </w:rPr>
        <w:t xml:space="preserve"> oraz</w:t>
      </w:r>
      <w:r w:rsidRPr="00F00549">
        <w:rPr>
          <w:rFonts w:ascii="Times New Roman" w:hAnsi="Times New Roman"/>
          <w:sz w:val="24"/>
          <w:szCs w:val="24"/>
        </w:rPr>
        <w:t xml:space="preserve"> oświadczenia składane przez Wykonawcę muszą być podpisane przez osoby zdolne do czynnoś</w:t>
      </w:r>
      <w:r w:rsidR="00F97148">
        <w:rPr>
          <w:rFonts w:ascii="Times New Roman" w:hAnsi="Times New Roman"/>
          <w:sz w:val="24"/>
          <w:szCs w:val="24"/>
        </w:rPr>
        <w:t>ci prawnych w imieniu wykonawcy</w:t>
      </w:r>
      <w:r w:rsidR="00F97148">
        <w:rPr>
          <w:rFonts w:ascii="Times New Roman" w:hAnsi="Times New Roman"/>
          <w:sz w:val="24"/>
          <w:szCs w:val="24"/>
        </w:rPr>
        <w:br/>
      </w:r>
      <w:r w:rsidRPr="00F00549">
        <w:rPr>
          <w:rFonts w:ascii="Times New Roman" w:hAnsi="Times New Roman"/>
          <w:sz w:val="24"/>
          <w:szCs w:val="24"/>
        </w:rPr>
        <w:t>i zaciągania w jego imieniu zobowiązań finansowych.</w:t>
      </w:r>
    </w:p>
    <w:p w14:paraId="5AD12F77" w14:textId="77777777" w:rsidR="006B29BE" w:rsidRPr="00F00549" w:rsidRDefault="006B29BE" w:rsidP="0053131B">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Wykonawca ponosi wszelkie koszty związane z przygotowaniem i złożeniem oferty</w:t>
      </w:r>
      <w:r w:rsidR="00164C20" w:rsidRPr="00F00549">
        <w:rPr>
          <w:rFonts w:ascii="Times New Roman" w:hAnsi="Times New Roman"/>
          <w:sz w:val="24"/>
          <w:szCs w:val="24"/>
        </w:rPr>
        <w:t>,</w:t>
      </w:r>
      <w:r w:rsidRPr="00F00549">
        <w:rPr>
          <w:rFonts w:ascii="Times New Roman" w:hAnsi="Times New Roman"/>
          <w:sz w:val="24"/>
          <w:szCs w:val="24"/>
        </w:rPr>
        <w:t xml:space="preserve"> </w:t>
      </w:r>
      <w:r w:rsidR="006414F0" w:rsidRPr="00F00549">
        <w:rPr>
          <w:rFonts w:ascii="Times New Roman" w:hAnsi="Times New Roman"/>
          <w:sz w:val="24"/>
          <w:szCs w:val="24"/>
        </w:rPr>
        <w:br/>
      </w:r>
      <w:r w:rsidRPr="00F00549">
        <w:rPr>
          <w:rFonts w:ascii="Times New Roman" w:hAnsi="Times New Roman"/>
          <w:sz w:val="24"/>
          <w:szCs w:val="24"/>
        </w:rPr>
        <w:t xml:space="preserve">z zastrzeżeniem art. </w:t>
      </w:r>
      <w:r w:rsidR="00164C20" w:rsidRPr="00F00549">
        <w:rPr>
          <w:rFonts w:ascii="Times New Roman" w:hAnsi="Times New Roman"/>
          <w:sz w:val="24"/>
          <w:szCs w:val="24"/>
        </w:rPr>
        <w:t>261</w:t>
      </w:r>
      <w:r w:rsidRPr="00F00549">
        <w:rPr>
          <w:rFonts w:ascii="Times New Roman" w:hAnsi="Times New Roman"/>
          <w:sz w:val="24"/>
          <w:szCs w:val="24"/>
        </w:rPr>
        <w:t xml:space="preserve"> ustawy Pzp.</w:t>
      </w:r>
    </w:p>
    <w:p w14:paraId="2616DBED" w14:textId="77777777" w:rsidR="006B29BE" w:rsidRPr="00F00549" w:rsidRDefault="00CA3156" w:rsidP="0053131B">
      <w:pPr>
        <w:numPr>
          <w:ilvl w:val="0"/>
          <w:numId w:val="51"/>
        </w:numPr>
        <w:spacing w:after="120" w:line="240" w:lineRule="auto"/>
        <w:ind w:left="425" w:hanging="425"/>
        <w:rPr>
          <w:rFonts w:ascii="Times New Roman" w:hAnsi="Times New Roman"/>
          <w:sz w:val="24"/>
          <w:szCs w:val="24"/>
        </w:rPr>
      </w:pPr>
      <w:bookmarkStart w:id="29" w:name="_Toc504465391"/>
      <w:bookmarkStart w:id="30" w:name="_Toc108487429"/>
      <w:r w:rsidRPr="00F00549">
        <w:rPr>
          <w:rFonts w:ascii="Times New Roman" w:hAnsi="Times New Roman"/>
          <w:sz w:val="24"/>
          <w:szCs w:val="24"/>
        </w:rPr>
        <w:t>Sposób złożenia oferty opisany jest w rozdziale X pkt 2</w:t>
      </w:r>
      <w:bookmarkEnd w:id="29"/>
      <w:bookmarkEnd w:id="30"/>
      <w:r w:rsidR="0001215A" w:rsidRPr="00F00549">
        <w:rPr>
          <w:rFonts w:ascii="Times New Roman" w:hAnsi="Times New Roman"/>
          <w:sz w:val="24"/>
          <w:szCs w:val="24"/>
        </w:rPr>
        <w:t xml:space="preserve"> SWZ.</w:t>
      </w:r>
    </w:p>
    <w:p w14:paraId="55FFC898" w14:textId="77777777" w:rsidR="006B29BE" w:rsidRPr="00F00549" w:rsidRDefault="006B29BE" w:rsidP="0053131B">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Oferta powinna zawierać:</w:t>
      </w:r>
    </w:p>
    <w:p w14:paraId="50BF6395" w14:textId="77777777" w:rsidR="006B29BE" w:rsidRPr="00F00549" w:rsidRDefault="004145ED" w:rsidP="0053131B">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bCs/>
          <w:sz w:val="24"/>
          <w:szCs w:val="24"/>
        </w:rPr>
        <w:t xml:space="preserve">wypełniony </w:t>
      </w:r>
      <w:r w:rsidR="006B29BE" w:rsidRPr="00F00549">
        <w:rPr>
          <w:rFonts w:ascii="Times New Roman" w:hAnsi="Times New Roman"/>
          <w:bCs/>
          <w:sz w:val="24"/>
          <w:szCs w:val="24"/>
        </w:rPr>
        <w:t xml:space="preserve">formularz ofertowy wykonawcy - </w:t>
      </w:r>
      <w:r w:rsidR="006B29BE" w:rsidRPr="00F00549">
        <w:rPr>
          <w:rFonts w:ascii="Times New Roman" w:hAnsi="Times New Roman"/>
          <w:b/>
          <w:bCs/>
          <w:iCs/>
          <w:sz w:val="24"/>
          <w:szCs w:val="24"/>
        </w:rPr>
        <w:t>załącznik nr 1 do SWZ</w:t>
      </w:r>
      <w:r w:rsidR="006B29BE" w:rsidRPr="00F00549">
        <w:rPr>
          <w:rFonts w:ascii="Times New Roman" w:hAnsi="Times New Roman"/>
          <w:b/>
          <w:bCs/>
          <w:sz w:val="24"/>
          <w:szCs w:val="24"/>
        </w:rPr>
        <w:t>;</w:t>
      </w:r>
    </w:p>
    <w:p w14:paraId="54F23738" w14:textId="4C1E8BB6" w:rsidR="00BC630A" w:rsidRDefault="00BC630A" w:rsidP="0053131B">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Pr>
          <w:rFonts w:ascii="Times New Roman" w:hAnsi="Times New Roman"/>
          <w:sz w:val="24"/>
          <w:szCs w:val="24"/>
        </w:rPr>
        <w:t xml:space="preserve">wypełniony Wykaz wycenionych elementów - </w:t>
      </w:r>
      <w:r w:rsidRPr="00F00549">
        <w:rPr>
          <w:rFonts w:ascii="Times New Roman" w:hAnsi="Times New Roman"/>
          <w:b/>
          <w:bCs/>
          <w:iCs/>
          <w:sz w:val="24"/>
          <w:szCs w:val="24"/>
        </w:rPr>
        <w:t xml:space="preserve">załącznik nr </w:t>
      </w:r>
      <w:r>
        <w:rPr>
          <w:rFonts w:ascii="Times New Roman" w:hAnsi="Times New Roman"/>
          <w:b/>
          <w:bCs/>
          <w:iCs/>
          <w:sz w:val="24"/>
          <w:szCs w:val="24"/>
        </w:rPr>
        <w:t>8</w:t>
      </w:r>
      <w:r w:rsidRPr="00F00549">
        <w:rPr>
          <w:rFonts w:ascii="Times New Roman" w:hAnsi="Times New Roman"/>
          <w:b/>
          <w:bCs/>
          <w:iCs/>
          <w:sz w:val="24"/>
          <w:szCs w:val="24"/>
        </w:rPr>
        <w:t xml:space="preserve"> do SWZ</w:t>
      </w:r>
      <w:r w:rsidRPr="00F00549">
        <w:rPr>
          <w:rFonts w:ascii="Times New Roman" w:hAnsi="Times New Roman"/>
          <w:b/>
          <w:bCs/>
          <w:sz w:val="24"/>
          <w:szCs w:val="24"/>
        </w:rPr>
        <w:t>;</w:t>
      </w:r>
      <w:r>
        <w:rPr>
          <w:rFonts w:ascii="Times New Roman" w:hAnsi="Times New Roman"/>
          <w:sz w:val="24"/>
          <w:szCs w:val="24"/>
        </w:rPr>
        <w:t xml:space="preserve"> </w:t>
      </w:r>
    </w:p>
    <w:p w14:paraId="595C2857" w14:textId="52E5CCE4" w:rsidR="006B29BE" w:rsidRPr="00F00549" w:rsidRDefault="006B29BE" w:rsidP="0053131B">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oświadczenia o niepodleganiu wykluczeniu z postępowania oraz spełnianiu warunków udziału w postępowaniu </w:t>
      </w:r>
      <w:r w:rsidR="00B06F0E">
        <w:rPr>
          <w:rFonts w:ascii="Times New Roman" w:hAnsi="Times New Roman"/>
          <w:sz w:val="24"/>
          <w:szCs w:val="24"/>
        </w:rPr>
        <w:t>-</w:t>
      </w:r>
      <w:r w:rsidRPr="00F00549">
        <w:rPr>
          <w:rFonts w:ascii="Times New Roman" w:hAnsi="Times New Roman"/>
          <w:sz w:val="24"/>
          <w:szCs w:val="24"/>
        </w:rPr>
        <w:t xml:space="preserve"> </w:t>
      </w:r>
      <w:r w:rsidRPr="00F00549">
        <w:rPr>
          <w:rFonts w:ascii="Times New Roman" w:hAnsi="Times New Roman"/>
          <w:b/>
          <w:bCs/>
          <w:sz w:val="24"/>
          <w:szCs w:val="24"/>
        </w:rPr>
        <w:t xml:space="preserve">załącznik nr </w:t>
      </w:r>
      <w:r w:rsidR="009E4F26">
        <w:rPr>
          <w:rFonts w:ascii="Times New Roman" w:hAnsi="Times New Roman"/>
          <w:b/>
          <w:bCs/>
          <w:sz w:val="24"/>
          <w:szCs w:val="24"/>
        </w:rPr>
        <w:t>2</w:t>
      </w:r>
      <w:r w:rsidRPr="00F00549">
        <w:rPr>
          <w:rFonts w:ascii="Times New Roman" w:hAnsi="Times New Roman"/>
          <w:b/>
          <w:bCs/>
          <w:sz w:val="24"/>
          <w:szCs w:val="24"/>
        </w:rPr>
        <w:t xml:space="preserve"> do SWZ</w:t>
      </w:r>
      <w:r w:rsidRPr="00F00549">
        <w:rPr>
          <w:rFonts w:ascii="Times New Roman" w:hAnsi="Times New Roman"/>
          <w:sz w:val="24"/>
          <w:szCs w:val="24"/>
        </w:rPr>
        <w:t>; w przypadku wykonawców wspólnie ubiegających się o zamówienie ww. oświadczenie składa każdy z nich;</w:t>
      </w:r>
      <w:r w:rsidR="00B06F0E">
        <w:rPr>
          <w:rFonts w:ascii="Times New Roman" w:hAnsi="Times New Roman"/>
          <w:sz w:val="24"/>
          <w:szCs w:val="24"/>
        </w:rPr>
        <w:t xml:space="preserve"> </w:t>
      </w:r>
      <w:r w:rsidRPr="00F00549">
        <w:rPr>
          <w:rFonts w:ascii="Times New Roman" w:hAnsi="Times New Roman"/>
          <w:sz w:val="24"/>
          <w:szCs w:val="24"/>
        </w:rPr>
        <w:t xml:space="preserve"> </w:t>
      </w:r>
    </w:p>
    <w:p w14:paraId="3F8469F2" w14:textId="77777777" w:rsidR="006B29BE" w:rsidRPr="00956351" w:rsidRDefault="006B29BE" w:rsidP="0053131B">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t>zobowiązanie podmiotów trzecich</w:t>
      </w:r>
      <w:r w:rsidR="006414F0" w:rsidRPr="00F00549">
        <w:rPr>
          <w:rFonts w:ascii="Times New Roman" w:hAnsi="Times New Roman"/>
          <w:sz w:val="24"/>
          <w:szCs w:val="24"/>
        </w:rPr>
        <w:t>,</w:t>
      </w:r>
      <w:r w:rsidRPr="00F00549">
        <w:rPr>
          <w:rFonts w:ascii="Times New Roman" w:hAnsi="Times New Roman"/>
          <w:sz w:val="24"/>
          <w:szCs w:val="24"/>
        </w:rPr>
        <w:t xml:space="preserve"> na których zasoby powołuje się wykonawca</w:t>
      </w:r>
      <w:r w:rsidR="00085E80" w:rsidRPr="00F00549">
        <w:rPr>
          <w:rFonts w:ascii="Times New Roman" w:hAnsi="Times New Roman"/>
          <w:sz w:val="24"/>
          <w:szCs w:val="24"/>
        </w:rPr>
        <w:t xml:space="preserve"> (</w:t>
      </w:r>
      <w:r w:rsidR="00085E80" w:rsidRPr="00F00549">
        <w:rPr>
          <w:rFonts w:ascii="Times New Roman" w:hAnsi="Times New Roman"/>
          <w:b/>
          <w:bCs/>
          <w:sz w:val="24"/>
          <w:szCs w:val="24"/>
        </w:rPr>
        <w:t>załącznik nr 5 do SWZ)</w:t>
      </w:r>
      <w:r w:rsidR="00CA3156" w:rsidRPr="00F00549">
        <w:rPr>
          <w:rFonts w:ascii="Times New Roman" w:hAnsi="Times New Roman"/>
          <w:sz w:val="24"/>
          <w:szCs w:val="24"/>
        </w:rPr>
        <w:t xml:space="preserve"> wraz z oświadczeniem podmiotu udostępniającego </w:t>
      </w:r>
      <w:r w:rsidR="00085E80" w:rsidRPr="00F00549">
        <w:rPr>
          <w:rFonts w:ascii="Times New Roman" w:hAnsi="Times New Roman"/>
          <w:sz w:val="24"/>
          <w:szCs w:val="24"/>
        </w:rPr>
        <w:br/>
      </w:r>
      <w:r w:rsidR="00CA3156" w:rsidRPr="00F00549">
        <w:rPr>
          <w:rFonts w:ascii="Times New Roman" w:hAnsi="Times New Roman"/>
          <w:sz w:val="24"/>
          <w:szCs w:val="24"/>
        </w:rPr>
        <w:t xml:space="preserve">o niepodleganiu wykluczeniu z postępowania oraz spełnianiu warunków udziału </w:t>
      </w:r>
      <w:r w:rsidR="00085E80" w:rsidRPr="00F00549">
        <w:rPr>
          <w:rFonts w:ascii="Times New Roman" w:hAnsi="Times New Roman"/>
          <w:sz w:val="24"/>
          <w:szCs w:val="24"/>
        </w:rPr>
        <w:br/>
      </w:r>
      <w:r w:rsidR="00CA3156" w:rsidRPr="00F00549">
        <w:rPr>
          <w:rFonts w:ascii="Times New Roman" w:hAnsi="Times New Roman"/>
          <w:sz w:val="24"/>
          <w:szCs w:val="24"/>
        </w:rPr>
        <w:t>w postępowaniu (</w:t>
      </w:r>
      <w:r w:rsidR="00B06F0E" w:rsidRPr="00F00549">
        <w:rPr>
          <w:rFonts w:ascii="Times New Roman" w:hAnsi="Times New Roman"/>
          <w:b/>
          <w:bCs/>
          <w:sz w:val="24"/>
          <w:szCs w:val="24"/>
        </w:rPr>
        <w:t xml:space="preserve">załącznik nr </w:t>
      </w:r>
      <w:r w:rsidR="00B06F0E">
        <w:rPr>
          <w:rFonts w:ascii="Times New Roman" w:hAnsi="Times New Roman"/>
          <w:b/>
          <w:bCs/>
          <w:sz w:val="24"/>
          <w:szCs w:val="24"/>
        </w:rPr>
        <w:t>2</w:t>
      </w:r>
      <w:r w:rsidR="00B06F0E" w:rsidRPr="00F00549">
        <w:rPr>
          <w:rFonts w:ascii="Times New Roman" w:hAnsi="Times New Roman"/>
          <w:b/>
          <w:bCs/>
          <w:sz w:val="24"/>
          <w:szCs w:val="24"/>
        </w:rPr>
        <w:t xml:space="preserve"> do SWZ</w:t>
      </w:r>
      <w:r w:rsidR="00CA3156" w:rsidRPr="00F00549">
        <w:rPr>
          <w:rFonts w:ascii="Times New Roman" w:hAnsi="Times New Roman"/>
          <w:b/>
          <w:bCs/>
          <w:sz w:val="24"/>
          <w:szCs w:val="24"/>
        </w:rPr>
        <w:t>)</w:t>
      </w:r>
      <w:r w:rsidR="00085E80" w:rsidRPr="00D70178">
        <w:rPr>
          <w:rFonts w:ascii="Times New Roman" w:hAnsi="Times New Roman"/>
          <w:sz w:val="24"/>
          <w:szCs w:val="24"/>
        </w:rPr>
        <w:t>;</w:t>
      </w:r>
      <w:r w:rsidR="00085E80" w:rsidRPr="00F00549">
        <w:rPr>
          <w:rFonts w:ascii="Times New Roman" w:hAnsi="Times New Roman"/>
          <w:b/>
          <w:bCs/>
          <w:sz w:val="24"/>
          <w:szCs w:val="24"/>
        </w:rPr>
        <w:t xml:space="preserve"> </w:t>
      </w:r>
    </w:p>
    <w:p w14:paraId="55E148AC" w14:textId="77777777" w:rsidR="008C1C75" w:rsidRPr="008C1C75" w:rsidRDefault="008C1C75">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1C4E09">
        <w:rPr>
          <w:rFonts w:ascii="Times New Roman" w:hAnsi="Times New Roman"/>
          <w:sz w:val="24"/>
          <w:szCs w:val="24"/>
          <w:lang w:eastAsia="ar-SA"/>
        </w:rPr>
        <w:t xml:space="preserve">dokument potwierdzający wniesienie wadium, </w:t>
      </w:r>
      <w:r w:rsidRPr="001C4E09">
        <w:rPr>
          <w:rFonts w:ascii="Times New Roman" w:hAnsi="Times New Roman"/>
          <w:sz w:val="24"/>
          <w:szCs w:val="24"/>
        </w:rPr>
        <w:t xml:space="preserve">w przypadku, gdy wadium wnoszone jest w innej formie niż pieniądz (tzn. w postaci gwarancji lub poręczenia), wymagane jest załączenie oryginalnego dokumentu/gwarancji w postaci elektronicznej za pośrednictwem platformy </w:t>
      </w:r>
      <w:r w:rsidRPr="001C4E09">
        <w:rPr>
          <w:rFonts w:ascii="Times New Roman" w:hAnsi="Times New Roman"/>
          <w:b/>
          <w:sz w:val="24"/>
          <w:szCs w:val="24"/>
          <w:u w:val="single"/>
        </w:rPr>
        <w:t xml:space="preserve">z zastrzeżeniem, że dokument będzie opatrzony kwalifikowanym podpisem elektronicznym przez gwaranta/poręczyciela. </w:t>
      </w:r>
    </w:p>
    <w:p w14:paraId="3EADCD92" w14:textId="77777777" w:rsidR="006B29BE" w:rsidRDefault="006B29BE" w:rsidP="0053131B">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lang w:eastAsia="ar-SA"/>
        </w:rPr>
        <w:t>dokumenty potwierdzające umocowanie do reprezentacji wykonawcy, w tym p</w:t>
      </w:r>
      <w:r w:rsidRPr="00F00549">
        <w:rPr>
          <w:rFonts w:ascii="Times New Roman" w:hAnsi="Times New Roman"/>
          <w:sz w:val="24"/>
          <w:szCs w:val="24"/>
        </w:rPr>
        <w:t>ełnomocnictwo ustanowione do reprezentowania wykonawcy, także wykonawców wspólnie ubiegających się o udzielenie zamówienia publicznego.</w:t>
      </w:r>
    </w:p>
    <w:p w14:paraId="2CB420C6" w14:textId="408C2E55" w:rsidR="00714643" w:rsidRDefault="00805972" w:rsidP="00805972">
      <w:pPr>
        <w:pStyle w:val="Akapitzlist"/>
        <w:numPr>
          <w:ilvl w:val="1"/>
          <w:numId w:val="51"/>
        </w:numPr>
        <w:tabs>
          <w:tab w:val="left" w:pos="851"/>
        </w:tabs>
        <w:autoSpaceDE w:val="0"/>
        <w:autoSpaceDN w:val="0"/>
        <w:adjustRightInd w:val="0"/>
        <w:spacing w:after="120" w:line="240" w:lineRule="auto"/>
        <w:ind w:left="788" w:hanging="431"/>
        <w:contextualSpacing w:val="0"/>
        <w:rPr>
          <w:rFonts w:ascii="Times New Roman" w:hAnsi="Times New Roman"/>
          <w:sz w:val="24"/>
          <w:szCs w:val="24"/>
        </w:rPr>
      </w:pPr>
      <w:r>
        <w:rPr>
          <w:rFonts w:ascii="Times New Roman" w:hAnsi="Times New Roman"/>
          <w:sz w:val="24"/>
          <w:szCs w:val="24"/>
        </w:rPr>
        <w:t>o</w:t>
      </w:r>
      <w:r w:rsidR="00714643" w:rsidRPr="00004755">
        <w:rPr>
          <w:rFonts w:ascii="Times New Roman" w:hAnsi="Times New Roman"/>
          <w:sz w:val="24"/>
          <w:szCs w:val="24"/>
        </w:rPr>
        <w:t xml:space="preserve">świadczenie wykonawców wspólnie ubiegających się o udzielenie zamówienia publicznego dotyczące usług wykonywanych przez poszczególnych wykonawców (składane w trybie art. 117 ust. 4 </w:t>
      </w:r>
      <w:proofErr w:type="spellStart"/>
      <w:r w:rsidR="00714643" w:rsidRPr="00004755">
        <w:rPr>
          <w:rFonts w:ascii="Times New Roman" w:hAnsi="Times New Roman"/>
          <w:sz w:val="24"/>
          <w:szCs w:val="24"/>
        </w:rPr>
        <w:t>PzP</w:t>
      </w:r>
      <w:proofErr w:type="spellEnd"/>
      <w:r w:rsidR="00714643" w:rsidRPr="00004755">
        <w:rPr>
          <w:rFonts w:ascii="Times New Roman" w:hAnsi="Times New Roman"/>
          <w:sz w:val="24"/>
          <w:szCs w:val="24"/>
        </w:rPr>
        <w:t xml:space="preserve">) </w:t>
      </w:r>
      <w:r w:rsidR="00714643" w:rsidRPr="00004755">
        <w:rPr>
          <w:rFonts w:ascii="Times New Roman" w:hAnsi="Times New Roman"/>
          <w:b/>
          <w:sz w:val="24"/>
          <w:szCs w:val="24"/>
        </w:rPr>
        <w:t xml:space="preserve">(załącznik nr </w:t>
      </w:r>
      <w:r w:rsidR="004E0BB0">
        <w:rPr>
          <w:rFonts w:ascii="Times New Roman" w:hAnsi="Times New Roman"/>
          <w:b/>
          <w:sz w:val="24"/>
          <w:szCs w:val="24"/>
        </w:rPr>
        <w:t>7</w:t>
      </w:r>
      <w:r w:rsidR="00714643" w:rsidRPr="00004755">
        <w:rPr>
          <w:rFonts w:ascii="Times New Roman" w:hAnsi="Times New Roman"/>
          <w:b/>
          <w:sz w:val="24"/>
          <w:szCs w:val="24"/>
        </w:rPr>
        <w:t xml:space="preserve"> do SWZ)</w:t>
      </w:r>
      <w:r w:rsidR="00714643" w:rsidRPr="00004755">
        <w:rPr>
          <w:rFonts w:ascii="Times New Roman" w:hAnsi="Times New Roman"/>
          <w:sz w:val="24"/>
          <w:szCs w:val="24"/>
        </w:rPr>
        <w:t>.</w:t>
      </w:r>
    </w:p>
    <w:p w14:paraId="155A1164" w14:textId="77777777" w:rsidR="006B29BE" w:rsidRPr="00C40A0B" w:rsidRDefault="006B29BE" w:rsidP="0053131B">
      <w:pPr>
        <w:pStyle w:val="Akapitzlist"/>
        <w:numPr>
          <w:ilvl w:val="0"/>
          <w:numId w:val="68"/>
        </w:numPr>
        <w:tabs>
          <w:tab w:val="left" w:pos="426"/>
        </w:tabs>
        <w:autoSpaceDE w:val="0"/>
        <w:autoSpaceDN w:val="0"/>
        <w:adjustRightInd w:val="0"/>
        <w:spacing w:after="120" w:line="240" w:lineRule="auto"/>
        <w:rPr>
          <w:rFonts w:ascii="Times New Roman" w:hAnsi="Times New Roman"/>
          <w:sz w:val="24"/>
          <w:szCs w:val="24"/>
        </w:rPr>
      </w:pPr>
      <w:r w:rsidRPr="00F00549">
        <w:rPr>
          <w:rFonts w:ascii="Times New Roman" w:hAnsi="Times New Roman"/>
          <w:sz w:val="24"/>
          <w:szCs w:val="24"/>
        </w:rPr>
        <w:t>W przypadku, gdy oferta lub załączone do niej dokumenty zawiera</w:t>
      </w:r>
      <w:r w:rsidR="00680AEB" w:rsidRPr="00F00549">
        <w:rPr>
          <w:rFonts w:ascii="Times New Roman" w:hAnsi="Times New Roman"/>
          <w:sz w:val="24"/>
          <w:szCs w:val="24"/>
        </w:rPr>
        <w:t>ją</w:t>
      </w:r>
      <w:r w:rsidRPr="00F00549">
        <w:rPr>
          <w:rFonts w:ascii="Times New Roman" w:hAnsi="Times New Roman"/>
          <w:sz w:val="24"/>
          <w:szCs w:val="24"/>
        </w:rPr>
        <w:t xml:space="preserve"> </w:t>
      </w:r>
      <w:r w:rsidRPr="00F00549">
        <w:rPr>
          <w:rFonts w:ascii="Times New Roman" w:hAnsi="Times New Roman"/>
          <w:bCs/>
          <w:snapToGrid w:val="0"/>
          <w:sz w:val="24"/>
          <w:szCs w:val="24"/>
        </w:rPr>
        <w:t>informacje stanowiące tajemnicę przedsiębiorstwa w rozumieniu przepisów o zwalczaniu nieuczciwej konkurencji, wykonawca zobowiązany jest do ich zastrzeżenia w sposób wymagany</w:t>
      </w:r>
      <w:r w:rsidR="00164C20" w:rsidRPr="00F00549">
        <w:rPr>
          <w:rFonts w:ascii="Times New Roman" w:hAnsi="Times New Roman"/>
          <w:bCs/>
          <w:snapToGrid w:val="0"/>
          <w:sz w:val="24"/>
          <w:szCs w:val="24"/>
        </w:rPr>
        <w:t xml:space="preserve"> w</w:t>
      </w:r>
      <w:r w:rsidRPr="00F00549">
        <w:rPr>
          <w:rFonts w:ascii="Times New Roman" w:hAnsi="Times New Roman"/>
          <w:bCs/>
          <w:snapToGrid w:val="0"/>
          <w:sz w:val="24"/>
          <w:szCs w:val="24"/>
        </w:rPr>
        <w:t xml:space="preserve"> art. </w:t>
      </w:r>
      <w:r w:rsidR="00164C20" w:rsidRPr="00F00549">
        <w:rPr>
          <w:rFonts w:ascii="Times New Roman" w:hAnsi="Times New Roman"/>
          <w:bCs/>
          <w:snapToGrid w:val="0"/>
          <w:sz w:val="24"/>
          <w:szCs w:val="24"/>
        </w:rPr>
        <w:t>1</w:t>
      </w:r>
      <w:r w:rsidRPr="00F00549">
        <w:rPr>
          <w:rFonts w:ascii="Times New Roman" w:hAnsi="Times New Roman"/>
          <w:bCs/>
          <w:snapToGrid w:val="0"/>
          <w:sz w:val="24"/>
          <w:szCs w:val="24"/>
        </w:rPr>
        <w:t xml:space="preserve">8 </w:t>
      </w:r>
      <w:r w:rsidR="00164C20" w:rsidRPr="00F00549">
        <w:rPr>
          <w:rFonts w:ascii="Times New Roman" w:hAnsi="Times New Roman"/>
          <w:bCs/>
          <w:snapToGrid w:val="0"/>
          <w:sz w:val="24"/>
          <w:szCs w:val="24"/>
        </w:rPr>
        <w:t xml:space="preserve">ust. 3 ustawy </w:t>
      </w:r>
      <w:r w:rsidRPr="00F00549">
        <w:rPr>
          <w:rFonts w:ascii="Times New Roman" w:hAnsi="Times New Roman"/>
          <w:bCs/>
          <w:snapToGrid w:val="0"/>
          <w:sz w:val="24"/>
          <w:szCs w:val="24"/>
        </w:rPr>
        <w:t>Pzp.</w:t>
      </w:r>
    </w:p>
    <w:p w14:paraId="3B59EB6A" w14:textId="77777777" w:rsidR="006B29BE" w:rsidRPr="00F00549" w:rsidRDefault="006B29BE" w:rsidP="00741C1D">
      <w:pPr>
        <w:pStyle w:val="Nagwek1"/>
        <w:keepNext w:val="0"/>
        <w:shd w:val="clear" w:color="auto" w:fill="CCC0D9"/>
        <w:spacing w:before="360" w:after="240" w:line="240" w:lineRule="auto"/>
        <w:ind w:left="567" w:hanging="567"/>
        <w:rPr>
          <w:rFonts w:ascii="Times New Roman" w:hAnsi="Times New Roman"/>
          <w:sz w:val="24"/>
          <w:szCs w:val="24"/>
        </w:rPr>
      </w:pPr>
      <w:bookmarkStart w:id="31" w:name="_Toc264373041"/>
      <w:bookmarkStart w:id="32" w:name="_Toc440969216"/>
      <w:bookmarkStart w:id="33" w:name="_Toc222042044"/>
      <w:r w:rsidRPr="00F00549">
        <w:rPr>
          <w:rFonts w:ascii="Times New Roman" w:hAnsi="Times New Roman"/>
          <w:sz w:val="24"/>
          <w:szCs w:val="24"/>
        </w:rPr>
        <w:t>XI</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MIEJSCE I TERMIN SKŁADANIA OFER</w:t>
      </w:r>
      <w:bookmarkEnd w:id="31"/>
      <w:bookmarkEnd w:id="32"/>
      <w:r w:rsidRPr="00F00549">
        <w:rPr>
          <w:rFonts w:ascii="Times New Roman" w:hAnsi="Times New Roman"/>
          <w:sz w:val="24"/>
          <w:szCs w:val="24"/>
          <w:u w:val="single"/>
        </w:rPr>
        <w:t>T</w:t>
      </w:r>
    </w:p>
    <w:p w14:paraId="03A9234B" w14:textId="79F1DAF7" w:rsidR="0015246B" w:rsidRPr="00974085" w:rsidRDefault="0015246B" w:rsidP="0053131B">
      <w:pPr>
        <w:numPr>
          <w:ilvl w:val="0"/>
          <w:numId w:val="52"/>
        </w:numPr>
        <w:spacing w:after="120" w:line="240" w:lineRule="auto"/>
        <w:ind w:left="426" w:hanging="426"/>
        <w:rPr>
          <w:rFonts w:ascii="Times New Roman" w:hAnsi="Times New Roman"/>
          <w:sz w:val="24"/>
          <w:szCs w:val="24"/>
        </w:rPr>
      </w:pPr>
      <w:bookmarkStart w:id="34" w:name="_Toc264373042"/>
      <w:bookmarkStart w:id="35" w:name="_Toc440969217"/>
      <w:r w:rsidRPr="00F00549">
        <w:rPr>
          <w:rFonts w:ascii="Times New Roman" w:hAnsi="Times New Roman"/>
          <w:sz w:val="24"/>
          <w:szCs w:val="24"/>
        </w:rPr>
        <w:t xml:space="preserve">Ofertę należy złożyć do </w:t>
      </w:r>
      <w:r w:rsidR="0008160A">
        <w:rPr>
          <w:rFonts w:ascii="Times New Roman" w:hAnsi="Times New Roman"/>
          <w:b/>
          <w:sz w:val="24"/>
          <w:szCs w:val="24"/>
        </w:rPr>
        <w:t>dnia</w:t>
      </w:r>
      <w:r w:rsidR="00763E74">
        <w:rPr>
          <w:rFonts w:ascii="Times New Roman" w:hAnsi="Times New Roman"/>
          <w:b/>
          <w:sz w:val="24"/>
          <w:szCs w:val="24"/>
        </w:rPr>
        <w:t xml:space="preserve"> </w:t>
      </w:r>
      <w:r w:rsidR="00E30716">
        <w:rPr>
          <w:rFonts w:ascii="Times New Roman" w:hAnsi="Times New Roman"/>
          <w:b/>
          <w:sz w:val="24"/>
          <w:szCs w:val="24"/>
        </w:rPr>
        <w:t xml:space="preserve">16.12.2021 </w:t>
      </w:r>
      <w:r>
        <w:rPr>
          <w:rFonts w:ascii="Times New Roman" w:hAnsi="Times New Roman"/>
          <w:b/>
          <w:sz w:val="24"/>
          <w:szCs w:val="24"/>
        </w:rPr>
        <w:t>roku</w:t>
      </w:r>
      <w:r w:rsidR="00EB38E2">
        <w:rPr>
          <w:rFonts w:ascii="Times New Roman" w:hAnsi="Times New Roman"/>
          <w:b/>
          <w:sz w:val="24"/>
          <w:szCs w:val="24"/>
        </w:rPr>
        <w:t xml:space="preserve"> do godziny 12</w:t>
      </w:r>
      <w:r w:rsidR="00F77DA0">
        <w:rPr>
          <w:rFonts w:ascii="Times New Roman" w:hAnsi="Times New Roman"/>
          <w:b/>
          <w:sz w:val="24"/>
          <w:szCs w:val="24"/>
        </w:rPr>
        <w:t>:00</w:t>
      </w:r>
      <w:r w:rsidRPr="00974085">
        <w:rPr>
          <w:rFonts w:ascii="Times New Roman" w:hAnsi="Times New Roman"/>
          <w:b/>
          <w:sz w:val="24"/>
          <w:szCs w:val="24"/>
        </w:rPr>
        <w:t xml:space="preserve"> </w:t>
      </w:r>
      <w:r w:rsidR="00C37F2C">
        <w:rPr>
          <w:rFonts w:ascii="Times New Roman" w:hAnsi="Times New Roman"/>
          <w:sz w:val="24"/>
          <w:szCs w:val="24"/>
        </w:rPr>
        <w:t>w sposób określony</w:t>
      </w:r>
      <w:r w:rsidR="00C37F2C">
        <w:rPr>
          <w:rFonts w:ascii="Times New Roman" w:hAnsi="Times New Roman"/>
          <w:sz w:val="24"/>
          <w:szCs w:val="24"/>
        </w:rPr>
        <w:br/>
      </w:r>
      <w:r w:rsidRPr="00974085">
        <w:rPr>
          <w:rFonts w:ascii="Times New Roman" w:hAnsi="Times New Roman"/>
          <w:sz w:val="24"/>
          <w:szCs w:val="24"/>
        </w:rPr>
        <w:t xml:space="preserve">w rozdziale X pkt 2 SWZ.  </w:t>
      </w:r>
    </w:p>
    <w:p w14:paraId="0ABBA94D" w14:textId="06FCCB2B" w:rsidR="0015246B" w:rsidRPr="00F00549" w:rsidRDefault="0015246B" w:rsidP="0053131B">
      <w:pPr>
        <w:numPr>
          <w:ilvl w:val="0"/>
          <w:numId w:val="52"/>
        </w:numPr>
        <w:spacing w:after="120" w:line="240" w:lineRule="auto"/>
        <w:ind w:left="426" w:hanging="426"/>
        <w:rPr>
          <w:rFonts w:ascii="Times New Roman" w:hAnsi="Times New Roman"/>
          <w:sz w:val="24"/>
          <w:szCs w:val="24"/>
        </w:rPr>
      </w:pPr>
      <w:r w:rsidRPr="00974085">
        <w:rPr>
          <w:rFonts w:ascii="Times New Roman" w:hAnsi="Times New Roman"/>
          <w:sz w:val="24"/>
          <w:szCs w:val="24"/>
        </w:rPr>
        <w:t>Publiczne otwarcie ofert nastąpi w</w:t>
      </w:r>
      <w:r w:rsidR="00004755">
        <w:rPr>
          <w:rFonts w:ascii="Times New Roman" w:hAnsi="Times New Roman"/>
          <w:b/>
          <w:bCs/>
          <w:sz w:val="24"/>
          <w:szCs w:val="24"/>
        </w:rPr>
        <w:t xml:space="preserve"> dniu</w:t>
      </w:r>
      <w:r w:rsidR="00E30716">
        <w:rPr>
          <w:rFonts w:ascii="Times New Roman" w:hAnsi="Times New Roman"/>
          <w:b/>
          <w:bCs/>
          <w:sz w:val="24"/>
          <w:szCs w:val="24"/>
        </w:rPr>
        <w:t xml:space="preserve"> 16.12.2</w:t>
      </w:r>
      <w:bookmarkStart w:id="36" w:name="_GoBack"/>
      <w:bookmarkEnd w:id="36"/>
      <w:r w:rsidR="00E30716">
        <w:rPr>
          <w:rFonts w:ascii="Times New Roman" w:hAnsi="Times New Roman"/>
          <w:b/>
          <w:bCs/>
          <w:sz w:val="24"/>
          <w:szCs w:val="24"/>
        </w:rPr>
        <w:t xml:space="preserve">021 </w:t>
      </w:r>
      <w:r w:rsidR="00F77DA0">
        <w:rPr>
          <w:rFonts w:ascii="Times New Roman" w:hAnsi="Times New Roman"/>
          <w:b/>
          <w:bCs/>
          <w:sz w:val="24"/>
          <w:szCs w:val="24"/>
        </w:rPr>
        <w:t xml:space="preserve">roku o godzinie 12:30 </w:t>
      </w:r>
      <w:r w:rsidRPr="00974085">
        <w:rPr>
          <w:rFonts w:ascii="Times New Roman" w:hAnsi="Times New Roman"/>
          <w:sz w:val="24"/>
          <w:szCs w:val="24"/>
        </w:rPr>
        <w:t>w</w:t>
      </w:r>
      <w:r w:rsidRPr="00D70178">
        <w:rPr>
          <w:rFonts w:ascii="Times New Roman" w:hAnsi="Times New Roman"/>
          <w:sz w:val="24"/>
          <w:szCs w:val="24"/>
        </w:rPr>
        <w:t xml:space="preserve"> Urzędzie Miasta Świnoujście, pok. nr </w:t>
      </w:r>
      <w:r>
        <w:rPr>
          <w:rFonts w:ascii="Times New Roman" w:hAnsi="Times New Roman"/>
          <w:sz w:val="24"/>
          <w:szCs w:val="24"/>
        </w:rPr>
        <w:t>111</w:t>
      </w:r>
      <w:r w:rsidRPr="00D70178">
        <w:rPr>
          <w:rFonts w:ascii="Times New Roman" w:hAnsi="Times New Roman"/>
          <w:sz w:val="24"/>
          <w:szCs w:val="24"/>
        </w:rPr>
        <w:t xml:space="preserve">, za pomocą platformy zakupowej. </w:t>
      </w:r>
    </w:p>
    <w:p w14:paraId="5C5A9329" w14:textId="77777777" w:rsidR="0015246B" w:rsidRPr="00F00549" w:rsidRDefault="0015246B" w:rsidP="0053131B">
      <w:pPr>
        <w:pStyle w:val="Lista"/>
        <w:numPr>
          <w:ilvl w:val="0"/>
          <w:numId w:val="52"/>
        </w:numPr>
        <w:overflowPunct/>
        <w:adjustRightInd/>
        <w:spacing w:before="120" w:after="120" w:line="240" w:lineRule="auto"/>
        <w:ind w:left="426" w:hanging="426"/>
        <w:rPr>
          <w:rFonts w:ascii="Times New Roman" w:eastAsiaTheme="minorHAnsi" w:hAnsi="Times New Roman"/>
          <w:color w:val="auto"/>
          <w:sz w:val="24"/>
          <w:szCs w:val="24"/>
          <w:lang w:eastAsia="en-US"/>
        </w:rPr>
      </w:pPr>
      <w:r w:rsidRPr="00F00549">
        <w:rPr>
          <w:rFonts w:ascii="Times New Roman" w:eastAsiaTheme="minorHAnsi" w:hAnsi="Times New Roman"/>
          <w:color w:val="auto"/>
          <w:sz w:val="24"/>
          <w:szCs w:val="24"/>
          <w:lang w:eastAsia="en-US"/>
        </w:rPr>
        <w:t>Otwarcie ofert jest jawne, wykonawcy mogą uczestniczyć w sesji otwarcia ofert.</w:t>
      </w:r>
    </w:p>
    <w:p w14:paraId="19CC81D6" w14:textId="18D874CA" w:rsidR="0015246B" w:rsidRPr="00F00549" w:rsidRDefault="0015246B" w:rsidP="0053131B">
      <w:pPr>
        <w:numPr>
          <w:ilvl w:val="0"/>
          <w:numId w:val="52"/>
        </w:numPr>
        <w:spacing w:after="120" w:line="240" w:lineRule="auto"/>
        <w:ind w:left="426" w:hanging="426"/>
        <w:rPr>
          <w:rFonts w:ascii="Times New Roman" w:hAnsi="Times New Roman"/>
          <w:sz w:val="24"/>
          <w:szCs w:val="24"/>
        </w:rPr>
      </w:pPr>
      <w:r w:rsidRPr="00F00549">
        <w:rPr>
          <w:rFonts w:ascii="Times New Roman" w:eastAsiaTheme="minorHAnsi" w:hAnsi="Times New Roman"/>
          <w:sz w:val="24"/>
          <w:szCs w:val="24"/>
          <w:lang w:eastAsia="en-US"/>
        </w:rPr>
        <w:t xml:space="preserve">Niezwłocznie po otwarciu ofert Zamawiający zamieści na </w:t>
      </w:r>
      <w:r w:rsidR="00C37F2C">
        <w:rPr>
          <w:rFonts w:ascii="Times New Roman" w:eastAsiaTheme="minorHAnsi" w:hAnsi="Times New Roman"/>
          <w:sz w:val="24"/>
          <w:szCs w:val="24"/>
          <w:lang w:eastAsia="en-US"/>
        </w:rPr>
        <w:t>stronie internetowej informację</w:t>
      </w:r>
      <w:r w:rsidR="00C37F2C">
        <w:rPr>
          <w:rFonts w:ascii="Times New Roman" w:eastAsiaTheme="minorHAnsi" w:hAnsi="Times New Roman"/>
          <w:sz w:val="24"/>
          <w:szCs w:val="24"/>
          <w:lang w:eastAsia="en-US"/>
        </w:rPr>
        <w:br/>
      </w:r>
      <w:r w:rsidRPr="00F00549">
        <w:rPr>
          <w:rFonts w:ascii="Times New Roman" w:eastAsiaTheme="minorHAnsi" w:hAnsi="Times New Roman"/>
          <w:sz w:val="24"/>
          <w:szCs w:val="24"/>
          <w:lang w:eastAsia="en-US"/>
        </w:rPr>
        <w:t xml:space="preserve">z otwarcia ofert, o której mowa w art. 222 ust. 5 ustawy Pzp.  </w:t>
      </w:r>
    </w:p>
    <w:p w14:paraId="559D9E78" w14:textId="77777777" w:rsidR="006B29BE" w:rsidRDefault="006B29BE" w:rsidP="00741C1D">
      <w:pPr>
        <w:pStyle w:val="Nagwek1"/>
        <w:shd w:val="clear" w:color="auto" w:fill="CCC0D9"/>
        <w:spacing w:before="360" w:after="240" w:line="240" w:lineRule="auto"/>
        <w:ind w:left="567" w:hanging="567"/>
        <w:rPr>
          <w:rFonts w:ascii="Times New Roman" w:hAnsi="Times New Roman"/>
          <w:sz w:val="24"/>
          <w:szCs w:val="24"/>
          <w:u w:val="single"/>
        </w:rPr>
      </w:pPr>
      <w:r w:rsidRPr="00F00549">
        <w:rPr>
          <w:rFonts w:ascii="Times New Roman" w:hAnsi="Times New Roman"/>
          <w:sz w:val="24"/>
          <w:szCs w:val="24"/>
        </w:rPr>
        <w:lastRenderedPageBreak/>
        <w:t>XI</w:t>
      </w:r>
      <w:r w:rsidR="00D56A8B" w:rsidRPr="00F00549">
        <w:rPr>
          <w:rFonts w:ascii="Times New Roman" w:hAnsi="Times New Roman"/>
          <w:sz w:val="24"/>
          <w:szCs w:val="24"/>
        </w:rPr>
        <w:t>V</w:t>
      </w:r>
      <w:r w:rsidRPr="00F00549">
        <w:rPr>
          <w:rFonts w:ascii="Times New Roman" w:hAnsi="Times New Roman"/>
          <w:sz w:val="24"/>
          <w:szCs w:val="24"/>
        </w:rPr>
        <w:t xml:space="preserve">. </w:t>
      </w:r>
      <w:r w:rsidRPr="00F00549">
        <w:rPr>
          <w:rFonts w:ascii="Times New Roman" w:hAnsi="Times New Roman"/>
          <w:sz w:val="24"/>
          <w:szCs w:val="24"/>
          <w:u w:val="single"/>
        </w:rPr>
        <w:t>SPOSÓB OBLICZENIA CENY OFERTOWEJ</w:t>
      </w:r>
      <w:bookmarkEnd w:id="34"/>
      <w:bookmarkEnd w:id="35"/>
    </w:p>
    <w:p w14:paraId="14E5E7E3" w14:textId="6D18FF2D" w:rsidR="001A1AC6" w:rsidRPr="001A1AC6" w:rsidRDefault="001A1AC6" w:rsidP="001A1AC6">
      <w:pPr>
        <w:ind w:left="284" w:hanging="284"/>
        <w:rPr>
          <w:rFonts w:ascii="Times New Roman" w:hAnsi="Times New Roman"/>
          <w:sz w:val="24"/>
          <w:szCs w:val="24"/>
        </w:rPr>
      </w:pPr>
      <w:r w:rsidRPr="001A1AC6">
        <w:rPr>
          <w:rFonts w:ascii="Times New Roman" w:hAnsi="Times New Roman"/>
          <w:sz w:val="24"/>
          <w:szCs w:val="24"/>
        </w:rPr>
        <w:t>1.</w:t>
      </w:r>
      <w:r w:rsidRPr="001A1AC6">
        <w:rPr>
          <w:rFonts w:ascii="Times New Roman" w:hAnsi="Times New Roman"/>
          <w:sz w:val="24"/>
          <w:szCs w:val="24"/>
        </w:rPr>
        <w:tab/>
        <w:t xml:space="preserve"> Zamawiający wymaga określenia w ofercie niezmiennego wynagrodzenia ryczałtowego za realizację przedmiotu zamówienia w złotych polskich z dokładnością do pełnych groszy.</w:t>
      </w:r>
    </w:p>
    <w:p w14:paraId="52FDAD48" w14:textId="49AE1EF2" w:rsidR="001A1AC6" w:rsidRPr="001A1AC6" w:rsidRDefault="001A1AC6" w:rsidP="001A1AC6">
      <w:pPr>
        <w:ind w:left="567" w:right="-2" w:hanging="567"/>
        <w:rPr>
          <w:rFonts w:ascii="Times New Roman" w:hAnsi="Times New Roman"/>
          <w:sz w:val="24"/>
          <w:szCs w:val="24"/>
        </w:rPr>
      </w:pPr>
      <w:r>
        <w:rPr>
          <w:rFonts w:ascii="Times New Roman" w:hAnsi="Times New Roman"/>
          <w:sz w:val="24"/>
          <w:szCs w:val="24"/>
        </w:rPr>
        <w:t xml:space="preserve">1) </w:t>
      </w:r>
      <w:r w:rsidRPr="001A1AC6">
        <w:rPr>
          <w:rFonts w:ascii="Times New Roman" w:hAnsi="Times New Roman"/>
          <w:sz w:val="24"/>
          <w:szCs w:val="24"/>
        </w:rPr>
        <w:t>Pod pojęciem „wynagrodzenie ryczałtowego” należy rozumieć wynagrodzenie w rozumieć art. 632 ustawy Kodeks cywilny.</w:t>
      </w:r>
    </w:p>
    <w:p w14:paraId="68ED7760" w14:textId="6569024C" w:rsidR="001A1AC6" w:rsidRPr="001A1AC6" w:rsidRDefault="001A1AC6" w:rsidP="001A1AC6">
      <w:pPr>
        <w:ind w:left="568" w:hanging="284"/>
        <w:rPr>
          <w:rFonts w:ascii="Times New Roman" w:hAnsi="Times New Roman"/>
          <w:sz w:val="24"/>
          <w:szCs w:val="24"/>
        </w:rPr>
      </w:pPr>
      <w:r w:rsidRPr="001A1AC6">
        <w:rPr>
          <w:rFonts w:ascii="Times New Roman" w:hAnsi="Times New Roman"/>
          <w:sz w:val="24"/>
          <w:szCs w:val="24"/>
        </w:rPr>
        <w:t>2)</w:t>
      </w:r>
      <w:r w:rsidRPr="001A1AC6">
        <w:rPr>
          <w:rFonts w:ascii="Times New Roman" w:hAnsi="Times New Roman"/>
          <w:sz w:val="24"/>
          <w:szCs w:val="24"/>
        </w:rPr>
        <w:tab/>
        <w:t>W każdym przypadku użycia zamiennie określenia „cena ryczałtowa” należy przez to rozumieć wynagrodzenie ryczałtowe.</w:t>
      </w:r>
    </w:p>
    <w:p w14:paraId="79097E01" w14:textId="77777777" w:rsidR="001A1AC6" w:rsidRPr="001A1AC6" w:rsidRDefault="001A1AC6" w:rsidP="001A1AC6">
      <w:pPr>
        <w:ind w:left="568" w:hanging="284"/>
        <w:rPr>
          <w:rFonts w:ascii="Times New Roman" w:hAnsi="Times New Roman"/>
          <w:sz w:val="24"/>
          <w:szCs w:val="24"/>
        </w:rPr>
      </w:pPr>
      <w:r w:rsidRPr="001A1AC6">
        <w:rPr>
          <w:rFonts w:ascii="Times New Roman" w:hAnsi="Times New Roman"/>
          <w:sz w:val="24"/>
          <w:szCs w:val="24"/>
        </w:rPr>
        <w:t>3)</w:t>
      </w:r>
      <w:r w:rsidRPr="001A1AC6">
        <w:rPr>
          <w:rFonts w:ascii="Times New Roman" w:hAnsi="Times New Roman"/>
          <w:sz w:val="24"/>
          <w:szCs w:val="24"/>
        </w:rPr>
        <w:tab/>
        <w:t>Pojęcia netto i brutto odnoszące się do wynagrodzenia lub ceny oznaczają odpowiednio: wynagrodzenie ryczałtowego bez uwzględnienia VAT (netto) lub wynagrodzenie zawierające obowiązujący VAT (brutto).</w:t>
      </w:r>
    </w:p>
    <w:p w14:paraId="7C33EE49" w14:textId="77777777" w:rsidR="001A1AC6" w:rsidRPr="001A1AC6" w:rsidRDefault="001A1AC6" w:rsidP="001A1AC6">
      <w:pPr>
        <w:ind w:left="568" w:hanging="284"/>
        <w:rPr>
          <w:rFonts w:ascii="Times New Roman" w:hAnsi="Times New Roman"/>
          <w:sz w:val="24"/>
          <w:szCs w:val="24"/>
        </w:rPr>
      </w:pPr>
      <w:r w:rsidRPr="001A1AC6">
        <w:rPr>
          <w:rFonts w:ascii="Times New Roman" w:hAnsi="Times New Roman"/>
          <w:sz w:val="24"/>
          <w:szCs w:val="24"/>
        </w:rPr>
        <w:t>4)</w:t>
      </w:r>
      <w:r w:rsidRPr="001A1AC6">
        <w:rPr>
          <w:rFonts w:ascii="Times New Roman" w:hAnsi="Times New Roman"/>
          <w:sz w:val="24"/>
          <w:szCs w:val="24"/>
        </w:rPr>
        <w:tab/>
        <w:t>Cenę ryczałtową ofertową należy obliczyć metodą kalkulacji szczegółowej przy zachowaniu następujących założeń:</w:t>
      </w:r>
      <w:r w:rsidRPr="001A1AC6">
        <w:rPr>
          <w:rFonts w:ascii="Times New Roman" w:hAnsi="Times New Roman"/>
          <w:sz w:val="24"/>
          <w:szCs w:val="24"/>
        </w:rPr>
        <w:tab/>
      </w:r>
    </w:p>
    <w:p w14:paraId="6F496585" w14:textId="09A15523" w:rsidR="001A1AC6" w:rsidRPr="001A1AC6" w:rsidRDefault="001A1AC6" w:rsidP="001A1AC6">
      <w:pPr>
        <w:ind w:left="851" w:hanging="284"/>
        <w:rPr>
          <w:rFonts w:ascii="Times New Roman" w:hAnsi="Times New Roman"/>
          <w:sz w:val="24"/>
          <w:szCs w:val="24"/>
        </w:rPr>
      </w:pPr>
      <w:r w:rsidRPr="001A1AC6">
        <w:rPr>
          <w:rFonts w:ascii="Times New Roman" w:hAnsi="Times New Roman"/>
          <w:sz w:val="24"/>
          <w:szCs w:val="24"/>
        </w:rPr>
        <w:t>a)</w:t>
      </w:r>
      <w:r w:rsidRPr="001A1AC6">
        <w:rPr>
          <w:rFonts w:ascii="Times New Roman" w:hAnsi="Times New Roman"/>
          <w:sz w:val="24"/>
          <w:szCs w:val="24"/>
        </w:rPr>
        <w:tab/>
        <w:t xml:space="preserve"> zakres </w:t>
      </w:r>
      <w:r w:rsidR="00D155A9">
        <w:rPr>
          <w:rFonts w:ascii="Times New Roman" w:hAnsi="Times New Roman"/>
          <w:sz w:val="24"/>
          <w:szCs w:val="24"/>
        </w:rPr>
        <w:t>prac</w:t>
      </w:r>
      <w:r w:rsidRPr="001A1AC6">
        <w:rPr>
          <w:rFonts w:ascii="Times New Roman" w:hAnsi="Times New Roman"/>
          <w:sz w:val="24"/>
          <w:szCs w:val="24"/>
        </w:rPr>
        <w:t>, który jest podstawą do okre</w:t>
      </w:r>
      <w:r w:rsidR="00C37F2C">
        <w:rPr>
          <w:rFonts w:ascii="Times New Roman" w:hAnsi="Times New Roman"/>
          <w:sz w:val="24"/>
          <w:szCs w:val="24"/>
        </w:rPr>
        <w:t xml:space="preserve">ślenia tej ceny musi być zgodny </w:t>
      </w:r>
      <w:r w:rsidRPr="001A1AC6">
        <w:rPr>
          <w:rFonts w:ascii="Times New Roman" w:hAnsi="Times New Roman"/>
          <w:sz w:val="24"/>
          <w:szCs w:val="24"/>
        </w:rPr>
        <w:t xml:space="preserve">z </w:t>
      </w:r>
      <w:r w:rsidR="00047B3F">
        <w:rPr>
          <w:rFonts w:ascii="Times New Roman" w:hAnsi="Times New Roman"/>
          <w:sz w:val="24"/>
          <w:szCs w:val="24"/>
        </w:rPr>
        <w:t>Wykazem wyceni</w:t>
      </w:r>
      <w:r w:rsidR="00336D49">
        <w:rPr>
          <w:rFonts w:ascii="Times New Roman" w:hAnsi="Times New Roman"/>
          <w:sz w:val="24"/>
          <w:szCs w:val="24"/>
        </w:rPr>
        <w:t>o</w:t>
      </w:r>
      <w:r w:rsidR="00047B3F">
        <w:rPr>
          <w:rFonts w:ascii="Times New Roman" w:hAnsi="Times New Roman"/>
          <w:sz w:val="24"/>
          <w:szCs w:val="24"/>
        </w:rPr>
        <w:t>nych elementów (załącznik nr 8 do SWZ)</w:t>
      </w:r>
      <w:r w:rsidR="004E0BB0">
        <w:rPr>
          <w:rFonts w:ascii="Times New Roman" w:hAnsi="Times New Roman"/>
          <w:sz w:val="24"/>
          <w:szCs w:val="24"/>
        </w:rPr>
        <w:t>;</w:t>
      </w:r>
    </w:p>
    <w:p w14:paraId="6DC89B05" w14:textId="77777777" w:rsidR="001A1AC6" w:rsidRPr="001A1AC6" w:rsidRDefault="001A1AC6" w:rsidP="001A1AC6">
      <w:pPr>
        <w:ind w:left="851" w:hanging="284"/>
        <w:rPr>
          <w:rFonts w:ascii="Times New Roman" w:hAnsi="Times New Roman"/>
          <w:sz w:val="24"/>
          <w:szCs w:val="24"/>
        </w:rPr>
      </w:pPr>
      <w:r w:rsidRPr="001A1AC6">
        <w:rPr>
          <w:rFonts w:ascii="Times New Roman" w:hAnsi="Times New Roman"/>
          <w:sz w:val="24"/>
          <w:szCs w:val="24"/>
        </w:rPr>
        <w:t>b)</w:t>
      </w:r>
      <w:r w:rsidRPr="001A1AC6">
        <w:rPr>
          <w:rFonts w:ascii="Times New Roman" w:hAnsi="Times New Roman"/>
          <w:sz w:val="24"/>
          <w:szCs w:val="24"/>
        </w:rPr>
        <w:tab/>
        <w:t xml:space="preserve">cena ta musi zawierać wszystkie koszty związane z realizacją zadania wynikające wprost z ww. zakresu, jak również: </w:t>
      </w:r>
    </w:p>
    <w:p w14:paraId="43F00AD3" w14:textId="77777777" w:rsidR="001A1AC6" w:rsidRPr="001A1AC6" w:rsidRDefault="001A1AC6" w:rsidP="001A1AC6">
      <w:pPr>
        <w:ind w:left="1021" w:hanging="170"/>
        <w:rPr>
          <w:rFonts w:ascii="Times New Roman" w:hAnsi="Times New Roman"/>
          <w:sz w:val="24"/>
          <w:szCs w:val="24"/>
        </w:rPr>
      </w:pPr>
      <w:r w:rsidRPr="001A1AC6">
        <w:rPr>
          <w:rFonts w:ascii="Times New Roman" w:hAnsi="Times New Roman"/>
          <w:sz w:val="24"/>
          <w:szCs w:val="24"/>
        </w:rPr>
        <w:t>-</w:t>
      </w:r>
      <w:r w:rsidRPr="001A1AC6">
        <w:rPr>
          <w:rFonts w:ascii="Times New Roman" w:hAnsi="Times New Roman"/>
          <w:sz w:val="24"/>
          <w:szCs w:val="24"/>
        </w:rPr>
        <w:tab/>
        <w:t>wszelkie prace przygotowawcze i organizacyjne,</w:t>
      </w:r>
    </w:p>
    <w:p w14:paraId="6ADC0BCE" w14:textId="77777777" w:rsidR="001A1AC6" w:rsidRPr="001A1AC6" w:rsidRDefault="001A1AC6" w:rsidP="001A1AC6">
      <w:pPr>
        <w:ind w:left="1021" w:hanging="170"/>
        <w:rPr>
          <w:rFonts w:ascii="Times New Roman" w:hAnsi="Times New Roman"/>
          <w:sz w:val="24"/>
          <w:szCs w:val="24"/>
        </w:rPr>
      </w:pPr>
      <w:r w:rsidRPr="001A1AC6">
        <w:rPr>
          <w:rFonts w:ascii="Times New Roman" w:hAnsi="Times New Roman"/>
          <w:sz w:val="24"/>
          <w:szCs w:val="24"/>
        </w:rPr>
        <w:t>-</w:t>
      </w:r>
      <w:r w:rsidRPr="001A1AC6">
        <w:rPr>
          <w:rFonts w:ascii="Times New Roman" w:hAnsi="Times New Roman"/>
          <w:sz w:val="24"/>
          <w:szCs w:val="24"/>
        </w:rPr>
        <w:tab/>
        <w:t>koszty opracowania dokumentacji,</w:t>
      </w:r>
    </w:p>
    <w:p w14:paraId="16BDBECC" w14:textId="77777777" w:rsidR="001A1AC6" w:rsidRPr="001A1AC6" w:rsidRDefault="001A1AC6" w:rsidP="001A1AC6">
      <w:pPr>
        <w:ind w:left="1021" w:hanging="170"/>
        <w:rPr>
          <w:rFonts w:ascii="Times New Roman" w:hAnsi="Times New Roman"/>
          <w:sz w:val="24"/>
          <w:szCs w:val="24"/>
        </w:rPr>
      </w:pPr>
      <w:r w:rsidRPr="001A1AC6">
        <w:rPr>
          <w:rFonts w:ascii="Times New Roman" w:hAnsi="Times New Roman"/>
          <w:sz w:val="24"/>
          <w:szCs w:val="24"/>
        </w:rPr>
        <w:t>-</w:t>
      </w:r>
      <w:r w:rsidRPr="001A1AC6">
        <w:rPr>
          <w:rFonts w:ascii="Times New Roman" w:hAnsi="Times New Roman"/>
          <w:sz w:val="24"/>
          <w:szCs w:val="24"/>
        </w:rPr>
        <w:tab/>
        <w:t>inne wyżej nie wymienione koszty, jeżeli dobra praktyka i należyta staranność pozwalają je przewidzieć, a są one niezbędne do wykonania i oddania przedmiotu zamówienia zgodnie z warunkami umowy i obowiązującymi przepisami.</w:t>
      </w:r>
    </w:p>
    <w:p w14:paraId="084D4D63" w14:textId="739DA393" w:rsidR="001A1AC6" w:rsidRPr="001A1AC6" w:rsidRDefault="001A1AC6" w:rsidP="001A1AC6">
      <w:pPr>
        <w:ind w:left="568" w:hanging="284"/>
        <w:rPr>
          <w:rFonts w:ascii="Times New Roman" w:hAnsi="Times New Roman"/>
          <w:sz w:val="24"/>
          <w:szCs w:val="24"/>
        </w:rPr>
      </w:pPr>
      <w:r w:rsidRPr="001A1AC6">
        <w:rPr>
          <w:rFonts w:ascii="Times New Roman" w:hAnsi="Times New Roman"/>
          <w:sz w:val="24"/>
          <w:szCs w:val="24"/>
        </w:rPr>
        <w:t>5)</w:t>
      </w:r>
      <w:r w:rsidRPr="001A1AC6">
        <w:rPr>
          <w:rFonts w:ascii="Times New Roman" w:hAnsi="Times New Roman"/>
          <w:sz w:val="24"/>
          <w:szCs w:val="24"/>
        </w:rPr>
        <w:tab/>
        <w:t>Wszystkie obliczenia oraz wpisywanie ich wyników do dokumentów stanowiących ofertę należy wykonać ze szczególną starannością i poddać sprawdzeniu w celu uniknięcia omyłek rachunkowych i pisarskich.</w:t>
      </w:r>
    </w:p>
    <w:p w14:paraId="2423D3C7" w14:textId="62B84ABE" w:rsidR="001A1AC6" w:rsidRPr="001A1AC6" w:rsidRDefault="001A1AC6" w:rsidP="001A1AC6">
      <w:pPr>
        <w:ind w:left="568" w:hanging="284"/>
        <w:rPr>
          <w:rFonts w:ascii="Times New Roman" w:hAnsi="Times New Roman"/>
          <w:sz w:val="24"/>
          <w:szCs w:val="24"/>
        </w:rPr>
      </w:pPr>
      <w:r w:rsidRPr="001A1AC6">
        <w:rPr>
          <w:rFonts w:ascii="Times New Roman" w:hAnsi="Times New Roman"/>
          <w:sz w:val="24"/>
          <w:szCs w:val="24"/>
        </w:rPr>
        <w:t>2.</w:t>
      </w:r>
      <w:r w:rsidRPr="001A1AC6">
        <w:rPr>
          <w:rFonts w:ascii="Times New Roman" w:hAnsi="Times New Roman"/>
          <w:sz w:val="24"/>
          <w:szCs w:val="24"/>
        </w:rPr>
        <w:tab/>
        <w:t>Rozliczenia pomiędzy zamawiającym a wykonawcą będą prowadzone w walucie PLN.</w:t>
      </w:r>
    </w:p>
    <w:p w14:paraId="5608A3B0" w14:textId="1DA04E27" w:rsidR="001A1AC6" w:rsidRPr="001A1AC6" w:rsidRDefault="001A1AC6" w:rsidP="001A1AC6">
      <w:pPr>
        <w:framePr w:hSpace="141" w:wrap="around" w:vAnchor="page" w:hAnchor="margin" w:y="3614"/>
        <w:ind w:left="284" w:hanging="284"/>
        <w:rPr>
          <w:rFonts w:ascii="Times New Roman" w:hAnsi="Times New Roman"/>
          <w:sz w:val="24"/>
          <w:szCs w:val="24"/>
        </w:rPr>
      </w:pPr>
    </w:p>
    <w:p w14:paraId="7E8BD255" w14:textId="2B9360C3" w:rsidR="001A1AC6" w:rsidRPr="001A1AC6" w:rsidRDefault="001A1AC6" w:rsidP="001A1AC6">
      <w:pPr>
        <w:ind w:left="568" w:hanging="284"/>
        <w:rPr>
          <w:rFonts w:ascii="Times New Roman" w:hAnsi="Times New Roman"/>
          <w:sz w:val="24"/>
          <w:szCs w:val="24"/>
        </w:rPr>
      </w:pPr>
      <w:r w:rsidRPr="001A1AC6">
        <w:rPr>
          <w:rFonts w:ascii="Times New Roman" w:hAnsi="Times New Roman"/>
          <w:sz w:val="24"/>
          <w:szCs w:val="24"/>
        </w:rPr>
        <w:t>3.</w:t>
      </w:r>
      <w:r w:rsidRPr="001A1AC6">
        <w:rPr>
          <w:rFonts w:ascii="Times New Roman" w:hAnsi="Times New Roman"/>
          <w:sz w:val="24"/>
          <w:szCs w:val="24"/>
        </w:rPr>
        <w:tab/>
        <w:t>Cena musi być wyrażona w złotych polskich niezależnie od wchodzących w jej skład elementów. Tak obliczona cena będzie brana pod uwagę w trakcie wyboru najkorzystniejszej oferty.</w:t>
      </w:r>
    </w:p>
    <w:p w14:paraId="0BD9C98A" w14:textId="646681D4" w:rsidR="00E33BC0" w:rsidRPr="00E33BC0" w:rsidRDefault="006B29BE" w:rsidP="00E33BC0">
      <w:pPr>
        <w:pStyle w:val="Nagwek1"/>
        <w:keepNext w:val="0"/>
        <w:shd w:val="clear" w:color="auto" w:fill="CCC0D9"/>
        <w:spacing w:before="360" w:after="240" w:line="240" w:lineRule="auto"/>
        <w:rPr>
          <w:rFonts w:ascii="Times New Roman" w:hAnsi="Times New Roman"/>
          <w:sz w:val="24"/>
          <w:szCs w:val="24"/>
          <w:u w:val="single"/>
        </w:rPr>
      </w:pPr>
      <w:bookmarkStart w:id="37" w:name="_Toc264373043"/>
      <w:bookmarkStart w:id="38" w:name="_Toc440969218"/>
      <w:bookmarkEnd w:id="33"/>
      <w:r w:rsidRPr="00F00549">
        <w:rPr>
          <w:rFonts w:ascii="Times New Roman" w:hAnsi="Times New Roman"/>
          <w:sz w:val="24"/>
          <w:szCs w:val="24"/>
        </w:rPr>
        <w:t xml:space="preserve">XV. </w:t>
      </w:r>
      <w:r w:rsidRPr="00F00549">
        <w:rPr>
          <w:rFonts w:ascii="Times New Roman" w:hAnsi="Times New Roman"/>
          <w:sz w:val="24"/>
          <w:szCs w:val="24"/>
          <w:u w:val="single"/>
        </w:rPr>
        <w:t>KRYTERIUM OCENY OFERT</w:t>
      </w:r>
      <w:bookmarkEnd w:id="37"/>
      <w:bookmarkEnd w:id="38"/>
    </w:p>
    <w:p w14:paraId="2837EE5E" w14:textId="358830F9" w:rsidR="009E0AA1" w:rsidRPr="00C37F2C" w:rsidRDefault="00C42E9A" w:rsidP="00C37F2C">
      <w:pPr>
        <w:pStyle w:val="Akapitzlist"/>
        <w:numPr>
          <w:ilvl w:val="0"/>
          <w:numId w:val="81"/>
        </w:numPr>
        <w:autoSpaceDE w:val="0"/>
        <w:autoSpaceDN w:val="0"/>
        <w:adjustRightInd w:val="0"/>
        <w:spacing w:after="120"/>
        <w:ind w:left="284" w:hanging="284"/>
        <w:jc w:val="left"/>
        <w:rPr>
          <w:rFonts w:ascii="Times New Roman" w:hAnsi="Times New Roman"/>
          <w:sz w:val="24"/>
          <w:szCs w:val="24"/>
        </w:rPr>
      </w:pPr>
      <w:r w:rsidRPr="00C42E9A">
        <w:rPr>
          <w:rFonts w:ascii="Times New Roman" w:hAnsi="Times New Roman"/>
          <w:sz w:val="24"/>
          <w:szCs w:val="24"/>
        </w:rPr>
        <w:t>Za ofertę najkorzystniejszą zostanie uznana oferta zawierająca najkorzystniejszy bilans punktów w kryteriach:</w:t>
      </w:r>
    </w:p>
    <w:p w14:paraId="6DCF8D7D" w14:textId="49120832" w:rsidR="00D82F16" w:rsidRPr="00D82F16" w:rsidRDefault="00D82F16" w:rsidP="00C37F2C">
      <w:pPr>
        <w:autoSpaceDE w:val="0"/>
        <w:autoSpaceDN w:val="0"/>
        <w:adjustRightInd w:val="0"/>
        <w:spacing w:after="120"/>
        <w:ind w:firstLine="284"/>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D82F16">
        <w:rPr>
          <w:rFonts w:ascii="Times New Roman" w:hAnsi="Times New Roman"/>
          <w:b/>
          <w:sz w:val="24"/>
          <w:szCs w:val="24"/>
        </w:rPr>
        <w:t>Cena oferty brutto  (C)</w:t>
      </w:r>
      <w:r w:rsidRPr="00D82F16">
        <w:rPr>
          <w:rFonts w:ascii="Times New Roman" w:hAnsi="Times New Roman"/>
          <w:sz w:val="24"/>
          <w:szCs w:val="24"/>
        </w:rPr>
        <w:t xml:space="preserve"> – kryterium o wadze 60 %.</w:t>
      </w:r>
    </w:p>
    <w:p w14:paraId="4E73F06A" w14:textId="5238C3CA" w:rsidR="00D82F16" w:rsidRPr="00D82F16" w:rsidRDefault="00D82F16" w:rsidP="00C37F2C">
      <w:pPr>
        <w:autoSpaceDE w:val="0"/>
        <w:autoSpaceDN w:val="0"/>
        <w:adjustRightInd w:val="0"/>
        <w:spacing w:after="120"/>
        <w:ind w:left="709" w:hanging="420"/>
        <w:jc w:val="left"/>
        <w:rPr>
          <w:rFonts w:ascii="Times New Roman" w:hAnsi="Times New Roman"/>
          <w:sz w:val="24"/>
          <w:szCs w:val="24"/>
        </w:rPr>
      </w:pPr>
      <w:r w:rsidRPr="00D82F16">
        <w:rPr>
          <w:rFonts w:ascii="Times New Roman" w:hAnsi="Times New Roman"/>
          <w:sz w:val="24"/>
          <w:szCs w:val="24"/>
        </w:rPr>
        <w:t>1.2</w:t>
      </w:r>
      <w:r w:rsidRPr="00D82F16">
        <w:rPr>
          <w:rFonts w:ascii="Times New Roman" w:hAnsi="Times New Roman"/>
          <w:sz w:val="24"/>
          <w:szCs w:val="24"/>
        </w:rPr>
        <w:tab/>
      </w:r>
      <w:r w:rsidRPr="00D82F16">
        <w:rPr>
          <w:rFonts w:ascii="Times New Roman" w:hAnsi="Times New Roman"/>
          <w:b/>
          <w:sz w:val="24"/>
          <w:szCs w:val="24"/>
        </w:rPr>
        <w:t>Doświadczenie</w:t>
      </w:r>
      <w:r w:rsidR="00047B3F">
        <w:rPr>
          <w:rFonts w:ascii="Times New Roman" w:hAnsi="Times New Roman"/>
          <w:b/>
          <w:sz w:val="24"/>
          <w:szCs w:val="24"/>
        </w:rPr>
        <w:t xml:space="preserve"> osoby skierowanej do realizacji zamówienia </w:t>
      </w:r>
      <w:r w:rsidRPr="00D82F16">
        <w:rPr>
          <w:rFonts w:ascii="Times New Roman" w:hAnsi="Times New Roman"/>
          <w:b/>
          <w:sz w:val="24"/>
          <w:szCs w:val="24"/>
        </w:rPr>
        <w:t>(D)</w:t>
      </w:r>
      <w:r>
        <w:rPr>
          <w:rFonts w:ascii="Times New Roman" w:hAnsi="Times New Roman"/>
          <w:sz w:val="24"/>
          <w:szCs w:val="24"/>
        </w:rPr>
        <w:t xml:space="preserve">    </w:t>
      </w:r>
      <w:r w:rsidRPr="00D82F16">
        <w:rPr>
          <w:rFonts w:ascii="Times New Roman" w:hAnsi="Times New Roman"/>
          <w:sz w:val="24"/>
          <w:szCs w:val="24"/>
        </w:rPr>
        <w:t xml:space="preserve"> – </w:t>
      </w:r>
      <w:r w:rsidR="00047B3F">
        <w:rPr>
          <w:rFonts w:ascii="Times New Roman" w:hAnsi="Times New Roman"/>
          <w:sz w:val="24"/>
          <w:szCs w:val="24"/>
        </w:rPr>
        <w:br/>
      </w:r>
      <w:r w:rsidRPr="00D82F16">
        <w:rPr>
          <w:rFonts w:ascii="Times New Roman" w:hAnsi="Times New Roman"/>
          <w:sz w:val="24"/>
          <w:szCs w:val="24"/>
        </w:rPr>
        <w:t>kryterium o wadze 40%.</w:t>
      </w:r>
    </w:p>
    <w:p w14:paraId="50DB0406" w14:textId="66BBF997" w:rsidR="00D82F16" w:rsidRPr="00D82F16" w:rsidRDefault="00D82F16" w:rsidP="00C37F2C">
      <w:pPr>
        <w:autoSpaceDE w:val="0"/>
        <w:autoSpaceDN w:val="0"/>
        <w:adjustRightInd w:val="0"/>
        <w:spacing w:after="120"/>
        <w:rPr>
          <w:rFonts w:ascii="Times New Roman" w:hAnsi="Times New Roman"/>
          <w:sz w:val="24"/>
          <w:szCs w:val="24"/>
        </w:rPr>
      </w:pPr>
      <w:r w:rsidRPr="00D82F16">
        <w:rPr>
          <w:rFonts w:ascii="Times New Roman" w:hAnsi="Times New Roman"/>
          <w:sz w:val="24"/>
          <w:szCs w:val="24"/>
        </w:rPr>
        <w:t>2.</w:t>
      </w:r>
      <w:r w:rsidR="00047B3F">
        <w:rPr>
          <w:rFonts w:ascii="Times New Roman" w:hAnsi="Times New Roman"/>
          <w:sz w:val="24"/>
          <w:szCs w:val="24"/>
        </w:rPr>
        <w:t xml:space="preserve"> </w:t>
      </w:r>
      <w:r w:rsidRPr="00D82F16">
        <w:rPr>
          <w:rFonts w:ascii="Times New Roman" w:hAnsi="Times New Roman"/>
          <w:sz w:val="24"/>
          <w:szCs w:val="24"/>
        </w:rPr>
        <w:t>Punkty będą przyznawane wg następujących zasad:</w:t>
      </w:r>
    </w:p>
    <w:p w14:paraId="7D363B22" w14:textId="77777777" w:rsidR="00D82F16" w:rsidRPr="00D82F16" w:rsidRDefault="00D82F16" w:rsidP="00D82F16">
      <w:pPr>
        <w:autoSpaceDE w:val="0"/>
        <w:autoSpaceDN w:val="0"/>
        <w:adjustRightInd w:val="0"/>
        <w:spacing w:after="120"/>
        <w:ind w:left="709" w:firstLine="709"/>
        <w:rPr>
          <w:rFonts w:ascii="Times New Roman" w:hAnsi="Times New Roman"/>
          <w:sz w:val="24"/>
          <w:szCs w:val="24"/>
        </w:rPr>
      </w:pPr>
      <w:r w:rsidRPr="00D82F16">
        <w:rPr>
          <w:rFonts w:ascii="Times New Roman" w:hAnsi="Times New Roman"/>
          <w:sz w:val="24"/>
          <w:szCs w:val="24"/>
        </w:rPr>
        <w:t>1% = 1 punkt.</w:t>
      </w:r>
    </w:p>
    <w:p w14:paraId="24878934" w14:textId="77777777" w:rsidR="00D82F16" w:rsidRPr="00D82F16" w:rsidRDefault="00D82F16" w:rsidP="00C37F2C">
      <w:pPr>
        <w:autoSpaceDE w:val="0"/>
        <w:autoSpaceDN w:val="0"/>
        <w:adjustRightInd w:val="0"/>
        <w:spacing w:after="120"/>
        <w:rPr>
          <w:rFonts w:ascii="Times New Roman" w:hAnsi="Times New Roman"/>
          <w:sz w:val="24"/>
          <w:szCs w:val="24"/>
        </w:rPr>
      </w:pPr>
      <w:r w:rsidRPr="00D82F16">
        <w:rPr>
          <w:rFonts w:ascii="Times New Roman" w:hAnsi="Times New Roman"/>
          <w:sz w:val="24"/>
          <w:szCs w:val="24"/>
        </w:rPr>
        <w:t>2.1</w:t>
      </w:r>
      <w:r w:rsidRPr="00D82F16">
        <w:rPr>
          <w:rFonts w:ascii="Times New Roman" w:hAnsi="Times New Roman"/>
          <w:sz w:val="24"/>
          <w:szCs w:val="24"/>
        </w:rPr>
        <w:tab/>
      </w:r>
      <w:r w:rsidRPr="00D82F16">
        <w:rPr>
          <w:rFonts w:ascii="Times New Roman" w:hAnsi="Times New Roman"/>
          <w:b/>
          <w:sz w:val="24"/>
          <w:szCs w:val="24"/>
        </w:rPr>
        <w:t>Cena oferty brutto (C)</w:t>
      </w:r>
    </w:p>
    <w:p w14:paraId="7EA7617C" w14:textId="77777777" w:rsidR="00D82F16" w:rsidRPr="00D82F16" w:rsidRDefault="00D82F16" w:rsidP="00D82F16">
      <w:pPr>
        <w:autoSpaceDE w:val="0"/>
        <w:autoSpaceDN w:val="0"/>
        <w:adjustRightInd w:val="0"/>
        <w:spacing w:after="120"/>
        <w:ind w:firstLine="709"/>
        <w:rPr>
          <w:rFonts w:ascii="Times New Roman" w:hAnsi="Times New Roman"/>
          <w:sz w:val="24"/>
          <w:szCs w:val="24"/>
        </w:rPr>
      </w:pPr>
      <w:r w:rsidRPr="00D82F16">
        <w:rPr>
          <w:rFonts w:ascii="Times New Roman" w:hAnsi="Times New Roman"/>
          <w:sz w:val="24"/>
          <w:szCs w:val="24"/>
        </w:rPr>
        <w:t>a)</w:t>
      </w:r>
      <w:r w:rsidRPr="00D82F16">
        <w:rPr>
          <w:rFonts w:ascii="Times New Roman" w:hAnsi="Times New Roman"/>
          <w:sz w:val="24"/>
          <w:szCs w:val="24"/>
        </w:rPr>
        <w:tab/>
        <w:t>oferta z najniższą ceną brutto otrzyma 60 punktów;</w:t>
      </w:r>
    </w:p>
    <w:p w14:paraId="7653CAD4" w14:textId="438BAAFC" w:rsidR="00D82F16" w:rsidRDefault="00D82F16" w:rsidP="00D82F16">
      <w:pPr>
        <w:autoSpaceDE w:val="0"/>
        <w:autoSpaceDN w:val="0"/>
        <w:adjustRightInd w:val="0"/>
        <w:spacing w:after="120"/>
        <w:ind w:left="709"/>
        <w:rPr>
          <w:rFonts w:ascii="Times New Roman" w:hAnsi="Times New Roman"/>
          <w:sz w:val="24"/>
          <w:szCs w:val="24"/>
        </w:rPr>
      </w:pPr>
      <w:r w:rsidRPr="00D82F16">
        <w:rPr>
          <w:rFonts w:ascii="Times New Roman" w:hAnsi="Times New Roman"/>
          <w:sz w:val="24"/>
          <w:szCs w:val="24"/>
        </w:rPr>
        <w:lastRenderedPageBreak/>
        <w:t>b)</w:t>
      </w:r>
      <w:r w:rsidRPr="00D82F16">
        <w:rPr>
          <w:rFonts w:ascii="Times New Roman" w:hAnsi="Times New Roman"/>
          <w:sz w:val="24"/>
          <w:szCs w:val="24"/>
        </w:rPr>
        <w:tab/>
        <w:t xml:space="preserve">punkty pozostałych ofert liczone </w:t>
      </w:r>
      <w:r w:rsidR="00F97148">
        <w:rPr>
          <w:rFonts w:ascii="Times New Roman" w:hAnsi="Times New Roman"/>
          <w:sz w:val="24"/>
          <w:szCs w:val="24"/>
        </w:rPr>
        <w:t>będą wg proporcji matematycznej</w:t>
      </w:r>
      <w:r w:rsidR="00F97148">
        <w:rPr>
          <w:rFonts w:ascii="Times New Roman" w:hAnsi="Times New Roman"/>
          <w:sz w:val="24"/>
          <w:szCs w:val="24"/>
        </w:rPr>
        <w:br/>
      </w:r>
      <w:r w:rsidRPr="00D82F16">
        <w:rPr>
          <w:rFonts w:ascii="Times New Roman" w:hAnsi="Times New Roman"/>
          <w:sz w:val="24"/>
          <w:szCs w:val="24"/>
        </w:rPr>
        <w:t>z dokładnością do dwóch miejsc po przecinku:</w:t>
      </w:r>
    </w:p>
    <w:p w14:paraId="0DF8B0D9" w14:textId="77777777" w:rsidR="00165039" w:rsidRPr="00D82F16" w:rsidRDefault="00165039" w:rsidP="00D82F16">
      <w:pPr>
        <w:autoSpaceDE w:val="0"/>
        <w:autoSpaceDN w:val="0"/>
        <w:adjustRightInd w:val="0"/>
        <w:spacing w:after="120"/>
        <w:ind w:left="709"/>
        <w:rPr>
          <w:rFonts w:ascii="Times New Roman" w:hAnsi="Times New Roman"/>
          <w:sz w:val="24"/>
          <w:szCs w:val="24"/>
        </w:rPr>
      </w:pPr>
    </w:p>
    <w:p w14:paraId="07991FBB" w14:textId="77777777" w:rsidR="00D82F16" w:rsidRPr="00D82F16" w:rsidRDefault="00D82F16" w:rsidP="00D82F16">
      <w:pPr>
        <w:autoSpaceDE w:val="0"/>
        <w:autoSpaceDN w:val="0"/>
        <w:adjustRightInd w:val="0"/>
        <w:spacing w:after="120"/>
        <w:ind w:left="1418" w:firstLine="709"/>
        <w:rPr>
          <w:rFonts w:ascii="Times New Roman" w:hAnsi="Times New Roman"/>
          <w:b/>
          <w:sz w:val="24"/>
          <w:szCs w:val="24"/>
        </w:rPr>
      </w:pPr>
      <w:r w:rsidRPr="00D82F16">
        <w:rPr>
          <w:rFonts w:ascii="Times New Roman" w:hAnsi="Times New Roman"/>
          <w:b/>
          <w:sz w:val="24"/>
          <w:szCs w:val="24"/>
        </w:rPr>
        <w:t>C = (</w:t>
      </w:r>
      <w:proofErr w:type="spellStart"/>
      <w:r w:rsidRPr="00D82F16">
        <w:rPr>
          <w:rFonts w:ascii="Times New Roman" w:hAnsi="Times New Roman"/>
          <w:b/>
          <w:sz w:val="24"/>
          <w:szCs w:val="24"/>
        </w:rPr>
        <w:t>Cmin</w:t>
      </w:r>
      <w:proofErr w:type="spellEnd"/>
      <w:r w:rsidRPr="00D82F16">
        <w:rPr>
          <w:rFonts w:ascii="Times New Roman" w:hAnsi="Times New Roman"/>
          <w:b/>
          <w:sz w:val="24"/>
          <w:szCs w:val="24"/>
        </w:rPr>
        <w:t xml:space="preserve"> / </w:t>
      </w:r>
      <w:proofErr w:type="spellStart"/>
      <w:r w:rsidRPr="00D82F16">
        <w:rPr>
          <w:rFonts w:ascii="Times New Roman" w:hAnsi="Times New Roman"/>
          <w:b/>
          <w:sz w:val="24"/>
          <w:szCs w:val="24"/>
        </w:rPr>
        <w:t>Cob</w:t>
      </w:r>
      <w:proofErr w:type="spellEnd"/>
      <w:r w:rsidRPr="00D82F16">
        <w:rPr>
          <w:rFonts w:ascii="Times New Roman" w:hAnsi="Times New Roman"/>
          <w:b/>
          <w:sz w:val="24"/>
          <w:szCs w:val="24"/>
        </w:rPr>
        <w:t xml:space="preserve">) x 60 </w:t>
      </w:r>
    </w:p>
    <w:p w14:paraId="1862EE07" w14:textId="77777777" w:rsidR="00D82F16" w:rsidRPr="00D82F16" w:rsidRDefault="00D82F16" w:rsidP="00D82F16">
      <w:pPr>
        <w:autoSpaceDE w:val="0"/>
        <w:autoSpaceDN w:val="0"/>
        <w:adjustRightInd w:val="0"/>
        <w:spacing w:after="120"/>
        <w:ind w:firstLine="709"/>
        <w:rPr>
          <w:rFonts w:ascii="Times New Roman" w:hAnsi="Times New Roman"/>
          <w:sz w:val="24"/>
          <w:szCs w:val="24"/>
        </w:rPr>
      </w:pPr>
      <w:r w:rsidRPr="00D82F16">
        <w:rPr>
          <w:rFonts w:ascii="Times New Roman" w:hAnsi="Times New Roman"/>
          <w:sz w:val="24"/>
          <w:szCs w:val="24"/>
        </w:rPr>
        <w:t>gdzie:</w:t>
      </w:r>
    </w:p>
    <w:p w14:paraId="265232A6" w14:textId="77777777" w:rsidR="00D82F16" w:rsidRPr="00D82F16" w:rsidRDefault="00D82F16" w:rsidP="00D82F16">
      <w:pPr>
        <w:autoSpaceDE w:val="0"/>
        <w:autoSpaceDN w:val="0"/>
        <w:adjustRightInd w:val="0"/>
        <w:spacing w:after="120"/>
        <w:ind w:firstLine="709"/>
        <w:rPr>
          <w:rFonts w:ascii="Times New Roman" w:hAnsi="Times New Roman"/>
          <w:sz w:val="24"/>
          <w:szCs w:val="24"/>
        </w:rPr>
      </w:pPr>
      <w:r w:rsidRPr="00165039">
        <w:rPr>
          <w:rFonts w:ascii="Times New Roman" w:hAnsi="Times New Roman"/>
          <w:b/>
          <w:sz w:val="24"/>
          <w:szCs w:val="24"/>
        </w:rPr>
        <w:t>C</w:t>
      </w:r>
      <w:r w:rsidRPr="00D82F16">
        <w:rPr>
          <w:rFonts w:ascii="Times New Roman" w:hAnsi="Times New Roman"/>
          <w:sz w:val="24"/>
          <w:szCs w:val="24"/>
        </w:rPr>
        <w:t xml:space="preserve"> - ilość punktów za kryterium ceny,</w:t>
      </w:r>
    </w:p>
    <w:p w14:paraId="3A6DD54F" w14:textId="77777777" w:rsidR="00D82F16" w:rsidRPr="00D82F16" w:rsidRDefault="00D82F16" w:rsidP="00D82F16">
      <w:pPr>
        <w:autoSpaceDE w:val="0"/>
        <w:autoSpaceDN w:val="0"/>
        <w:adjustRightInd w:val="0"/>
        <w:spacing w:after="120"/>
        <w:ind w:firstLine="709"/>
        <w:rPr>
          <w:rFonts w:ascii="Times New Roman" w:hAnsi="Times New Roman"/>
          <w:sz w:val="24"/>
          <w:szCs w:val="24"/>
        </w:rPr>
      </w:pPr>
      <w:proofErr w:type="spellStart"/>
      <w:r w:rsidRPr="00165039">
        <w:rPr>
          <w:rFonts w:ascii="Times New Roman" w:hAnsi="Times New Roman"/>
          <w:b/>
          <w:sz w:val="24"/>
          <w:szCs w:val="24"/>
        </w:rPr>
        <w:t>Cmin</w:t>
      </w:r>
      <w:proofErr w:type="spellEnd"/>
      <w:r w:rsidRPr="00165039">
        <w:rPr>
          <w:rFonts w:ascii="Times New Roman" w:hAnsi="Times New Roman"/>
          <w:b/>
          <w:sz w:val="24"/>
          <w:szCs w:val="24"/>
        </w:rPr>
        <w:t xml:space="preserve"> </w:t>
      </w:r>
      <w:r w:rsidRPr="00D82F16">
        <w:rPr>
          <w:rFonts w:ascii="Times New Roman" w:hAnsi="Times New Roman"/>
          <w:sz w:val="24"/>
          <w:szCs w:val="24"/>
        </w:rPr>
        <w:t>- najniższa cena oferowana brutto,</w:t>
      </w:r>
    </w:p>
    <w:p w14:paraId="604C24F7" w14:textId="5463148F" w:rsidR="00047B3F" w:rsidRDefault="00D82F16" w:rsidP="00D82F16">
      <w:pPr>
        <w:autoSpaceDE w:val="0"/>
        <w:autoSpaceDN w:val="0"/>
        <w:adjustRightInd w:val="0"/>
        <w:spacing w:after="120"/>
        <w:ind w:firstLine="709"/>
        <w:rPr>
          <w:rFonts w:ascii="Times New Roman" w:hAnsi="Times New Roman"/>
          <w:sz w:val="24"/>
          <w:szCs w:val="24"/>
        </w:rPr>
      </w:pPr>
      <w:proofErr w:type="spellStart"/>
      <w:r w:rsidRPr="00165039">
        <w:rPr>
          <w:rFonts w:ascii="Times New Roman" w:hAnsi="Times New Roman"/>
          <w:b/>
          <w:sz w:val="24"/>
          <w:szCs w:val="24"/>
        </w:rPr>
        <w:t>Cob</w:t>
      </w:r>
      <w:proofErr w:type="spellEnd"/>
      <w:r w:rsidRPr="00165039">
        <w:rPr>
          <w:rFonts w:ascii="Times New Roman" w:hAnsi="Times New Roman"/>
          <w:b/>
          <w:sz w:val="24"/>
          <w:szCs w:val="24"/>
        </w:rPr>
        <w:t xml:space="preserve"> </w:t>
      </w:r>
      <w:r w:rsidRPr="00D82F16">
        <w:rPr>
          <w:rFonts w:ascii="Times New Roman" w:hAnsi="Times New Roman"/>
          <w:sz w:val="24"/>
          <w:szCs w:val="24"/>
        </w:rPr>
        <w:t>- cena brutto oferty badanej.</w:t>
      </w:r>
    </w:p>
    <w:p w14:paraId="7D7C545E" w14:textId="224CDE2B" w:rsidR="00D82F16" w:rsidRPr="00D82F16" w:rsidRDefault="00D82F16" w:rsidP="00047B3F">
      <w:pPr>
        <w:autoSpaceDE w:val="0"/>
        <w:autoSpaceDN w:val="0"/>
        <w:adjustRightInd w:val="0"/>
        <w:spacing w:after="120"/>
        <w:ind w:firstLine="709"/>
        <w:rPr>
          <w:rFonts w:ascii="Times New Roman" w:hAnsi="Times New Roman"/>
          <w:sz w:val="24"/>
          <w:szCs w:val="24"/>
        </w:rPr>
      </w:pPr>
    </w:p>
    <w:p w14:paraId="57D3ADF7" w14:textId="4BF0BBCE" w:rsidR="00D82F16" w:rsidRPr="00165039" w:rsidRDefault="00D82F16" w:rsidP="00165039">
      <w:pPr>
        <w:pStyle w:val="Akapitzlist"/>
        <w:numPr>
          <w:ilvl w:val="1"/>
          <w:numId w:val="70"/>
        </w:numPr>
        <w:tabs>
          <w:tab w:val="left" w:pos="1418"/>
        </w:tabs>
        <w:spacing w:line="259" w:lineRule="auto"/>
        <w:ind w:hanging="77"/>
        <w:jc w:val="left"/>
        <w:rPr>
          <w:rFonts w:ascii="Times New Roman" w:eastAsia="Calibri" w:hAnsi="Times New Roman"/>
          <w:sz w:val="24"/>
          <w:szCs w:val="24"/>
          <w:lang w:eastAsia="en-US"/>
        </w:rPr>
      </w:pPr>
      <w:r w:rsidRPr="00165039">
        <w:rPr>
          <w:rFonts w:ascii="Times New Roman" w:eastAsia="Calibri" w:hAnsi="Times New Roman"/>
          <w:b/>
          <w:sz w:val="24"/>
          <w:szCs w:val="24"/>
          <w:lang w:eastAsia="en-US"/>
        </w:rPr>
        <w:t>Doświadczenie</w:t>
      </w:r>
      <w:r w:rsidR="00047B3F">
        <w:rPr>
          <w:rFonts w:ascii="Times New Roman" w:eastAsia="Calibri" w:hAnsi="Times New Roman"/>
          <w:b/>
          <w:sz w:val="24"/>
          <w:szCs w:val="24"/>
          <w:lang w:eastAsia="en-US"/>
        </w:rPr>
        <w:t xml:space="preserve"> </w:t>
      </w:r>
      <w:r w:rsidR="00047B3F">
        <w:rPr>
          <w:rFonts w:ascii="Times New Roman" w:hAnsi="Times New Roman"/>
          <w:b/>
          <w:sz w:val="24"/>
          <w:szCs w:val="24"/>
        </w:rPr>
        <w:t>osoby skierowanej do realizacji zamówienia</w:t>
      </w:r>
      <w:r w:rsidRPr="00165039">
        <w:rPr>
          <w:rFonts w:ascii="Times New Roman" w:eastAsia="Calibri" w:hAnsi="Times New Roman"/>
          <w:b/>
          <w:sz w:val="24"/>
          <w:szCs w:val="24"/>
          <w:lang w:eastAsia="en-US"/>
        </w:rPr>
        <w:t xml:space="preserve"> (D)</w:t>
      </w:r>
    </w:p>
    <w:p w14:paraId="718CBE7B" w14:textId="66A375ED" w:rsidR="00336D49" w:rsidRDefault="00336D49" w:rsidP="002904A6">
      <w:pPr>
        <w:spacing w:line="259" w:lineRule="auto"/>
        <w:ind w:left="709"/>
        <w:rPr>
          <w:rFonts w:ascii="Times New Roman" w:eastAsia="Calibri" w:hAnsi="Times New Roman"/>
          <w:sz w:val="24"/>
          <w:szCs w:val="24"/>
          <w:lang w:eastAsia="en-US"/>
        </w:rPr>
      </w:pPr>
      <w:r>
        <w:rPr>
          <w:rFonts w:ascii="Times New Roman" w:eastAsia="Calibri" w:hAnsi="Times New Roman"/>
          <w:sz w:val="24"/>
          <w:szCs w:val="24"/>
          <w:lang w:eastAsia="en-US"/>
        </w:rPr>
        <w:t xml:space="preserve">Zamawiający przyzna punkty za doświadczenie osoby skierowanej do realizacji zamówienia w zakresie sporządzenia </w:t>
      </w:r>
      <w:proofErr w:type="spellStart"/>
      <w:r>
        <w:rPr>
          <w:rFonts w:ascii="Times New Roman" w:eastAsia="Calibri" w:hAnsi="Times New Roman"/>
          <w:sz w:val="24"/>
          <w:szCs w:val="24"/>
          <w:lang w:eastAsia="en-US"/>
        </w:rPr>
        <w:t>materplanów</w:t>
      </w:r>
      <w:proofErr w:type="spellEnd"/>
      <w:r>
        <w:rPr>
          <w:rFonts w:ascii="Times New Roman" w:eastAsia="Calibri" w:hAnsi="Times New Roman"/>
          <w:sz w:val="24"/>
          <w:szCs w:val="24"/>
          <w:lang w:eastAsia="en-US"/>
        </w:rPr>
        <w:t xml:space="preserve"> oświetlenia. </w:t>
      </w:r>
    </w:p>
    <w:p w14:paraId="6EC5B239" w14:textId="6362590B" w:rsidR="00D82F16" w:rsidRPr="00D82F16" w:rsidRDefault="00D82F16" w:rsidP="00D82F16">
      <w:pPr>
        <w:spacing w:line="259" w:lineRule="auto"/>
        <w:ind w:left="709"/>
        <w:jc w:val="left"/>
        <w:rPr>
          <w:rFonts w:ascii="Times New Roman" w:eastAsia="Calibri" w:hAnsi="Times New Roman"/>
          <w:sz w:val="24"/>
          <w:szCs w:val="24"/>
          <w:lang w:eastAsia="en-US"/>
        </w:rPr>
      </w:pPr>
      <w:r w:rsidRPr="00D82F16">
        <w:rPr>
          <w:rFonts w:ascii="Times New Roman" w:eastAsia="Calibri" w:hAnsi="Times New Roman"/>
          <w:sz w:val="24"/>
          <w:szCs w:val="24"/>
          <w:lang w:eastAsia="en-US"/>
        </w:rPr>
        <w:t>Sposób przyznania punktów w kryterium „Doświadczenie”:</w:t>
      </w:r>
    </w:p>
    <w:p w14:paraId="31531837" w14:textId="1C3C2B99" w:rsidR="00D82F16" w:rsidRPr="00D82F16" w:rsidRDefault="00D82F16" w:rsidP="00D82F16">
      <w:pPr>
        <w:spacing w:line="259" w:lineRule="auto"/>
        <w:ind w:left="993" w:hanging="284"/>
        <w:jc w:val="left"/>
        <w:rPr>
          <w:rFonts w:ascii="Times New Roman" w:eastAsia="Calibri" w:hAnsi="Times New Roman"/>
          <w:sz w:val="24"/>
          <w:szCs w:val="24"/>
          <w:lang w:eastAsia="en-US"/>
        </w:rPr>
      </w:pPr>
      <w:r w:rsidRPr="00D82F16">
        <w:rPr>
          <w:rFonts w:ascii="Times New Roman" w:eastAsia="Calibri" w:hAnsi="Times New Roman"/>
          <w:sz w:val="24"/>
          <w:szCs w:val="24"/>
          <w:lang w:eastAsia="en-US"/>
        </w:rPr>
        <w:t>a)</w:t>
      </w:r>
      <w:r w:rsidRPr="00D82F16">
        <w:rPr>
          <w:rFonts w:ascii="Times New Roman" w:eastAsia="Calibri" w:hAnsi="Times New Roman"/>
          <w:sz w:val="24"/>
          <w:szCs w:val="24"/>
          <w:lang w:eastAsia="en-US"/>
        </w:rPr>
        <w:tab/>
        <w:t>of</w:t>
      </w:r>
      <w:r w:rsidR="00931AC8">
        <w:rPr>
          <w:rFonts w:ascii="Times New Roman" w:eastAsia="Calibri" w:hAnsi="Times New Roman"/>
          <w:sz w:val="24"/>
          <w:szCs w:val="24"/>
          <w:lang w:eastAsia="en-US"/>
        </w:rPr>
        <w:t>erta z deklarowanym wykonaniem 1</w:t>
      </w:r>
      <w:r w:rsidRPr="00D82F16">
        <w:rPr>
          <w:rFonts w:ascii="Times New Roman" w:eastAsia="Calibri" w:hAnsi="Times New Roman"/>
          <w:sz w:val="24"/>
          <w:szCs w:val="24"/>
          <w:lang w:eastAsia="en-US"/>
        </w:rPr>
        <w:t xml:space="preserve"> </w:t>
      </w:r>
      <w:proofErr w:type="spellStart"/>
      <w:r w:rsidR="006C2A4D">
        <w:rPr>
          <w:rFonts w:ascii="Times New Roman" w:eastAsia="Calibri" w:hAnsi="Times New Roman"/>
          <w:sz w:val="24"/>
          <w:szCs w:val="24"/>
          <w:lang w:eastAsia="en-US"/>
        </w:rPr>
        <w:t>m</w:t>
      </w:r>
      <w:r w:rsidR="00931AC8">
        <w:rPr>
          <w:rFonts w:ascii="Times New Roman" w:eastAsia="Calibri" w:hAnsi="Times New Roman"/>
          <w:sz w:val="24"/>
          <w:szCs w:val="24"/>
          <w:lang w:eastAsia="en-US"/>
        </w:rPr>
        <w:t>asterplanu</w:t>
      </w:r>
      <w:proofErr w:type="spellEnd"/>
      <w:r w:rsidR="00931AC8">
        <w:rPr>
          <w:rFonts w:ascii="Times New Roman" w:eastAsia="Calibri" w:hAnsi="Times New Roman"/>
          <w:sz w:val="24"/>
          <w:szCs w:val="24"/>
          <w:lang w:eastAsia="en-US"/>
        </w:rPr>
        <w:t xml:space="preserve"> D = </w:t>
      </w:r>
      <w:r w:rsidR="001606BD">
        <w:rPr>
          <w:rFonts w:ascii="Times New Roman" w:eastAsia="Calibri" w:hAnsi="Times New Roman"/>
          <w:sz w:val="24"/>
          <w:szCs w:val="24"/>
          <w:lang w:eastAsia="en-US"/>
        </w:rPr>
        <w:t>1</w:t>
      </w:r>
      <w:r w:rsidR="00931AC8">
        <w:rPr>
          <w:rFonts w:ascii="Times New Roman" w:eastAsia="Calibri" w:hAnsi="Times New Roman"/>
          <w:sz w:val="24"/>
          <w:szCs w:val="24"/>
          <w:lang w:eastAsia="en-US"/>
        </w:rPr>
        <w:t>0</w:t>
      </w:r>
      <w:r w:rsidRPr="00D82F16">
        <w:rPr>
          <w:rFonts w:ascii="Times New Roman" w:eastAsia="Calibri" w:hAnsi="Times New Roman"/>
          <w:sz w:val="24"/>
          <w:szCs w:val="24"/>
          <w:lang w:eastAsia="en-US"/>
        </w:rPr>
        <w:t xml:space="preserve"> pkt w tym kryterium</w:t>
      </w:r>
      <w:r w:rsidR="002904A6">
        <w:rPr>
          <w:rFonts w:ascii="Times New Roman" w:eastAsia="Calibri" w:hAnsi="Times New Roman"/>
          <w:sz w:val="24"/>
          <w:szCs w:val="24"/>
          <w:lang w:eastAsia="en-US"/>
        </w:rPr>
        <w:t>,</w:t>
      </w:r>
      <w:r w:rsidRPr="00D82F16">
        <w:rPr>
          <w:rFonts w:ascii="Times New Roman" w:eastAsia="Calibri" w:hAnsi="Times New Roman"/>
          <w:sz w:val="24"/>
          <w:szCs w:val="24"/>
          <w:lang w:eastAsia="en-US"/>
        </w:rPr>
        <w:t xml:space="preserve"> </w:t>
      </w:r>
    </w:p>
    <w:p w14:paraId="5BD4B1D9" w14:textId="6CE0713F" w:rsidR="00D82F16" w:rsidRPr="00D82F16" w:rsidRDefault="00D82F16" w:rsidP="00D82F16">
      <w:pPr>
        <w:spacing w:line="259" w:lineRule="auto"/>
        <w:ind w:left="993" w:hanging="284"/>
        <w:jc w:val="left"/>
        <w:rPr>
          <w:rFonts w:ascii="Times New Roman" w:eastAsia="Calibri" w:hAnsi="Times New Roman"/>
          <w:sz w:val="24"/>
          <w:szCs w:val="24"/>
          <w:lang w:eastAsia="en-US"/>
        </w:rPr>
      </w:pPr>
      <w:r w:rsidRPr="00D82F16">
        <w:rPr>
          <w:rFonts w:ascii="Times New Roman" w:eastAsia="Calibri" w:hAnsi="Times New Roman"/>
          <w:sz w:val="24"/>
          <w:szCs w:val="24"/>
          <w:lang w:eastAsia="en-US"/>
        </w:rPr>
        <w:t>b) of</w:t>
      </w:r>
      <w:r w:rsidR="00931AC8">
        <w:rPr>
          <w:rFonts w:ascii="Times New Roman" w:eastAsia="Calibri" w:hAnsi="Times New Roman"/>
          <w:sz w:val="24"/>
          <w:szCs w:val="24"/>
          <w:lang w:eastAsia="en-US"/>
        </w:rPr>
        <w:t>erta z deklarowanym wykonaniem 2</w:t>
      </w:r>
      <w:r w:rsidRPr="00D82F16">
        <w:rPr>
          <w:rFonts w:ascii="Times New Roman" w:eastAsia="Calibri" w:hAnsi="Times New Roman"/>
          <w:sz w:val="24"/>
          <w:szCs w:val="24"/>
          <w:lang w:eastAsia="en-US"/>
        </w:rPr>
        <w:t xml:space="preserve"> </w:t>
      </w:r>
      <w:proofErr w:type="spellStart"/>
      <w:r w:rsidR="006C2A4D">
        <w:rPr>
          <w:rFonts w:ascii="Times New Roman" w:eastAsia="Calibri" w:hAnsi="Times New Roman"/>
          <w:sz w:val="24"/>
          <w:szCs w:val="24"/>
          <w:lang w:eastAsia="en-US"/>
        </w:rPr>
        <w:t>m</w:t>
      </w:r>
      <w:r w:rsidR="00931AC8">
        <w:rPr>
          <w:rFonts w:ascii="Times New Roman" w:eastAsia="Calibri" w:hAnsi="Times New Roman"/>
          <w:sz w:val="24"/>
          <w:szCs w:val="24"/>
          <w:lang w:eastAsia="en-US"/>
        </w:rPr>
        <w:t>asterplanów</w:t>
      </w:r>
      <w:proofErr w:type="spellEnd"/>
      <w:r w:rsidR="00931AC8">
        <w:rPr>
          <w:rFonts w:ascii="Times New Roman" w:eastAsia="Calibri" w:hAnsi="Times New Roman"/>
          <w:sz w:val="24"/>
          <w:szCs w:val="24"/>
          <w:lang w:eastAsia="en-US"/>
        </w:rPr>
        <w:t xml:space="preserve"> D = </w:t>
      </w:r>
      <w:r w:rsidR="001606BD">
        <w:rPr>
          <w:rFonts w:ascii="Times New Roman" w:eastAsia="Calibri" w:hAnsi="Times New Roman"/>
          <w:sz w:val="24"/>
          <w:szCs w:val="24"/>
          <w:lang w:eastAsia="en-US"/>
        </w:rPr>
        <w:t>2</w:t>
      </w:r>
      <w:r w:rsidRPr="00D82F16">
        <w:rPr>
          <w:rFonts w:ascii="Times New Roman" w:eastAsia="Calibri" w:hAnsi="Times New Roman"/>
          <w:sz w:val="24"/>
          <w:szCs w:val="24"/>
          <w:lang w:eastAsia="en-US"/>
        </w:rPr>
        <w:t>0 pkt w tym kryterium,</w:t>
      </w:r>
    </w:p>
    <w:p w14:paraId="09B7B0B2" w14:textId="462FE3B1" w:rsidR="00D82F16" w:rsidRPr="00D82F16" w:rsidRDefault="00D82F16" w:rsidP="00D82F16">
      <w:pPr>
        <w:spacing w:line="259" w:lineRule="auto"/>
        <w:ind w:left="993" w:hanging="284"/>
        <w:jc w:val="left"/>
        <w:rPr>
          <w:rFonts w:ascii="Times New Roman" w:eastAsia="Calibri" w:hAnsi="Times New Roman"/>
          <w:sz w:val="24"/>
          <w:szCs w:val="24"/>
          <w:lang w:eastAsia="en-US"/>
        </w:rPr>
      </w:pPr>
      <w:r w:rsidRPr="00D82F16">
        <w:rPr>
          <w:rFonts w:ascii="Times New Roman" w:eastAsia="Calibri" w:hAnsi="Times New Roman"/>
          <w:sz w:val="24"/>
          <w:szCs w:val="24"/>
          <w:lang w:eastAsia="en-US"/>
        </w:rPr>
        <w:t>c)</w:t>
      </w:r>
      <w:r w:rsidRPr="00D82F16">
        <w:rPr>
          <w:rFonts w:ascii="Times New Roman" w:eastAsia="Calibri" w:hAnsi="Times New Roman"/>
          <w:sz w:val="24"/>
          <w:szCs w:val="24"/>
          <w:lang w:eastAsia="en-US"/>
        </w:rPr>
        <w:tab/>
        <w:t xml:space="preserve"> ofe</w:t>
      </w:r>
      <w:r w:rsidR="00931AC8">
        <w:rPr>
          <w:rFonts w:ascii="Times New Roman" w:eastAsia="Calibri" w:hAnsi="Times New Roman"/>
          <w:sz w:val="24"/>
          <w:szCs w:val="24"/>
          <w:lang w:eastAsia="en-US"/>
        </w:rPr>
        <w:t xml:space="preserve">rta z deklarowanym wykonaniem 3 </w:t>
      </w:r>
      <w:proofErr w:type="spellStart"/>
      <w:r w:rsidR="006C2A4D">
        <w:rPr>
          <w:rFonts w:ascii="Times New Roman" w:eastAsia="Calibri" w:hAnsi="Times New Roman"/>
          <w:sz w:val="24"/>
          <w:szCs w:val="24"/>
          <w:lang w:eastAsia="en-US"/>
        </w:rPr>
        <w:t>m</w:t>
      </w:r>
      <w:r w:rsidR="00931AC8">
        <w:rPr>
          <w:rFonts w:ascii="Times New Roman" w:eastAsia="Calibri" w:hAnsi="Times New Roman"/>
          <w:sz w:val="24"/>
          <w:szCs w:val="24"/>
          <w:lang w:eastAsia="en-US"/>
        </w:rPr>
        <w:t>asterplanów</w:t>
      </w:r>
      <w:proofErr w:type="spellEnd"/>
      <w:r w:rsidR="00931AC8">
        <w:rPr>
          <w:rFonts w:ascii="Times New Roman" w:eastAsia="Calibri" w:hAnsi="Times New Roman"/>
          <w:sz w:val="24"/>
          <w:szCs w:val="24"/>
          <w:lang w:eastAsia="en-US"/>
        </w:rPr>
        <w:t xml:space="preserve">  D = </w:t>
      </w:r>
      <w:r w:rsidR="001606BD">
        <w:rPr>
          <w:rFonts w:ascii="Times New Roman" w:eastAsia="Calibri" w:hAnsi="Times New Roman"/>
          <w:sz w:val="24"/>
          <w:szCs w:val="24"/>
          <w:lang w:eastAsia="en-US"/>
        </w:rPr>
        <w:t>3</w:t>
      </w:r>
      <w:r w:rsidRPr="00D82F16">
        <w:rPr>
          <w:rFonts w:ascii="Times New Roman" w:eastAsia="Calibri" w:hAnsi="Times New Roman"/>
          <w:sz w:val="24"/>
          <w:szCs w:val="24"/>
          <w:lang w:eastAsia="en-US"/>
        </w:rPr>
        <w:t>0 pkt w tym kryterium,</w:t>
      </w:r>
    </w:p>
    <w:p w14:paraId="063C6913" w14:textId="223DE3DC" w:rsidR="00BA55EC" w:rsidRDefault="00D82F16" w:rsidP="00D82F16">
      <w:pPr>
        <w:spacing w:line="259" w:lineRule="auto"/>
        <w:ind w:left="993" w:hanging="284"/>
        <w:jc w:val="left"/>
      </w:pPr>
      <w:r w:rsidRPr="00D82F16">
        <w:rPr>
          <w:rFonts w:ascii="Times New Roman" w:eastAsia="Calibri" w:hAnsi="Times New Roman"/>
          <w:sz w:val="24"/>
          <w:szCs w:val="24"/>
          <w:lang w:eastAsia="en-US"/>
        </w:rPr>
        <w:t>d)  of</w:t>
      </w:r>
      <w:r w:rsidR="00931AC8">
        <w:rPr>
          <w:rFonts w:ascii="Times New Roman" w:eastAsia="Calibri" w:hAnsi="Times New Roman"/>
          <w:sz w:val="24"/>
          <w:szCs w:val="24"/>
          <w:lang w:eastAsia="en-US"/>
        </w:rPr>
        <w:t>erta z deklarowanym wykonaniem 4</w:t>
      </w:r>
      <w:r w:rsidRPr="00D82F16">
        <w:rPr>
          <w:rFonts w:ascii="Times New Roman" w:eastAsia="Calibri" w:hAnsi="Times New Roman"/>
          <w:sz w:val="24"/>
          <w:szCs w:val="24"/>
          <w:lang w:eastAsia="en-US"/>
        </w:rPr>
        <w:t xml:space="preserve"> i więcej </w:t>
      </w:r>
      <w:proofErr w:type="spellStart"/>
      <w:r w:rsidR="006C2A4D">
        <w:rPr>
          <w:rFonts w:ascii="Times New Roman" w:eastAsia="Calibri" w:hAnsi="Times New Roman"/>
          <w:sz w:val="24"/>
          <w:szCs w:val="24"/>
          <w:lang w:eastAsia="en-US"/>
        </w:rPr>
        <w:t>m</w:t>
      </w:r>
      <w:r w:rsidR="00931AC8">
        <w:rPr>
          <w:rFonts w:ascii="Times New Roman" w:eastAsia="Calibri" w:hAnsi="Times New Roman"/>
          <w:sz w:val="24"/>
          <w:szCs w:val="24"/>
          <w:lang w:eastAsia="en-US"/>
        </w:rPr>
        <w:t>asterplanów</w:t>
      </w:r>
      <w:proofErr w:type="spellEnd"/>
      <w:r w:rsidR="00931AC8">
        <w:rPr>
          <w:rFonts w:ascii="Times New Roman" w:eastAsia="Calibri" w:hAnsi="Times New Roman"/>
          <w:sz w:val="24"/>
          <w:szCs w:val="24"/>
          <w:lang w:eastAsia="en-US"/>
        </w:rPr>
        <w:t xml:space="preserve">  D = </w:t>
      </w:r>
      <w:r w:rsidR="001606BD">
        <w:rPr>
          <w:rFonts w:ascii="Times New Roman" w:eastAsia="Calibri" w:hAnsi="Times New Roman"/>
          <w:sz w:val="24"/>
          <w:szCs w:val="24"/>
          <w:lang w:eastAsia="en-US"/>
        </w:rPr>
        <w:t>4</w:t>
      </w:r>
      <w:r w:rsidRPr="00D82F16">
        <w:rPr>
          <w:rFonts w:ascii="Times New Roman" w:eastAsia="Calibri" w:hAnsi="Times New Roman"/>
          <w:sz w:val="24"/>
          <w:szCs w:val="24"/>
          <w:lang w:eastAsia="en-US"/>
        </w:rPr>
        <w:t>0 pkt w tym kryterium,</w:t>
      </w:r>
      <w:r w:rsidR="00BA55EC" w:rsidRPr="00BA55EC">
        <w:t xml:space="preserve"> </w:t>
      </w:r>
    </w:p>
    <w:p w14:paraId="67024E7D" w14:textId="553E5E89" w:rsidR="00D82F16" w:rsidRPr="00D82F16" w:rsidRDefault="00FA11CC" w:rsidP="00D82F16">
      <w:pPr>
        <w:spacing w:line="259" w:lineRule="auto"/>
        <w:ind w:left="993" w:hanging="284"/>
        <w:jc w:val="left"/>
        <w:rPr>
          <w:rFonts w:ascii="Times New Roman" w:eastAsia="Calibri" w:hAnsi="Times New Roman"/>
          <w:sz w:val="24"/>
          <w:szCs w:val="24"/>
          <w:lang w:eastAsia="en-US"/>
        </w:rPr>
      </w:pPr>
      <w:r>
        <w:rPr>
          <w:rFonts w:ascii="Times New Roman" w:eastAsia="Calibri" w:hAnsi="Times New Roman"/>
          <w:sz w:val="24"/>
          <w:szCs w:val="24"/>
          <w:lang w:eastAsia="en-US"/>
        </w:rPr>
        <w:t>O</w:t>
      </w:r>
      <w:r w:rsidR="00BA55EC" w:rsidRPr="00BA55EC">
        <w:rPr>
          <w:rFonts w:ascii="Times New Roman" w:eastAsia="Calibri" w:hAnsi="Times New Roman"/>
          <w:sz w:val="24"/>
          <w:szCs w:val="24"/>
          <w:lang w:eastAsia="en-US"/>
        </w:rPr>
        <w:t xml:space="preserve">trzymanie 0 punktów w tym kryterium </w:t>
      </w:r>
      <w:r>
        <w:rPr>
          <w:rFonts w:ascii="Times New Roman" w:eastAsia="Calibri" w:hAnsi="Times New Roman"/>
          <w:sz w:val="24"/>
          <w:szCs w:val="24"/>
          <w:lang w:eastAsia="en-US"/>
        </w:rPr>
        <w:t>nie powoduje odrzucenia oferty.</w:t>
      </w:r>
    </w:p>
    <w:p w14:paraId="79F3E2EC" w14:textId="43099A71" w:rsidR="00D82F16" w:rsidRDefault="00D82F16" w:rsidP="00D82F16">
      <w:pPr>
        <w:autoSpaceDE w:val="0"/>
        <w:autoSpaceDN w:val="0"/>
        <w:adjustRightInd w:val="0"/>
        <w:spacing w:after="120"/>
        <w:ind w:firstLine="709"/>
        <w:rPr>
          <w:rFonts w:ascii="Times New Roman" w:hAnsi="Times New Roman"/>
          <w:sz w:val="24"/>
          <w:szCs w:val="24"/>
        </w:rPr>
      </w:pPr>
    </w:p>
    <w:p w14:paraId="276F318E" w14:textId="77777777" w:rsidR="00D82F16" w:rsidRPr="00D82F16" w:rsidRDefault="00D82F16" w:rsidP="00D82F16">
      <w:pPr>
        <w:autoSpaceDE w:val="0"/>
        <w:autoSpaceDN w:val="0"/>
        <w:adjustRightInd w:val="0"/>
        <w:spacing w:after="120"/>
        <w:ind w:firstLine="709"/>
        <w:rPr>
          <w:rFonts w:ascii="Times New Roman" w:hAnsi="Times New Roman"/>
          <w:sz w:val="24"/>
          <w:szCs w:val="24"/>
        </w:rPr>
      </w:pPr>
      <w:r w:rsidRPr="00D82F16">
        <w:rPr>
          <w:rFonts w:ascii="Times New Roman" w:hAnsi="Times New Roman"/>
          <w:sz w:val="24"/>
          <w:szCs w:val="24"/>
        </w:rPr>
        <w:t>Całkowita liczba punktów, jaką otrzyma dana oferta, zostanie obliczona wg poniższego wzoru:</w:t>
      </w:r>
    </w:p>
    <w:p w14:paraId="6FCCD206" w14:textId="77777777" w:rsidR="00D82F16" w:rsidRPr="00165039" w:rsidRDefault="00D82F16" w:rsidP="00D82F16">
      <w:pPr>
        <w:autoSpaceDE w:val="0"/>
        <w:autoSpaceDN w:val="0"/>
        <w:adjustRightInd w:val="0"/>
        <w:spacing w:after="120"/>
        <w:ind w:firstLine="709"/>
        <w:rPr>
          <w:rFonts w:ascii="Times New Roman" w:hAnsi="Times New Roman"/>
          <w:b/>
          <w:sz w:val="24"/>
          <w:szCs w:val="24"/>
        </w:rPr>
      </w:pPr>
      <w:r w:rsidRPr="00165039">
        <w:rPr>
          <w:rFonts w:ascii="Times New Roman" w:hAnsi="Times New Roman"/>
          <w:b/>
          <w:sz w:val="24"/>
          <w:szCs w:val="24"/>
        </w:rPr>
        <w:t xml:space="preserve">L = C + D </w:t>
      </w:r>
    </w:p>
    <w:p w14:paraId="1FA22E49" w14:textId="77777777" w:rsidR="00D82F16" w:rsidRPr="00D82F16" w:rsidRDefault="00D82F16" w:rsidP="00D82F16">
      <w:pPr>
        <w:autoSpaceDE w:val="0"/>
        <w:autoSpaceDN w:val="0"/>
        <w:adjustRightInd w:val="0"/>
        <w:spacing w:after="120"/>
        <w:ind w:firstLine="709"/>
        <w:rPr>
          <w:rFonts w:ascii="Times New Roman" w:hAnsi="Times New Roman"/>
          <w:sz w:val="24"/>
          <w:szCs w:val="24"/>
        </w:rPr>
      </w:pPr>
      <w:r w:rsidRPr="00D82F16">
        <w:rPr>
          <w:rFonts w:ascii="Times New Roman" w:hAnsi="Times New Roman"/>
          <w:sz w:val="24"/>
          <w:szCs w:val="24"/>
        </w:rPr>
        <w:t>gdzie:</w:t>
      </w:r>
    </w:p>
    <w:p w14:paraId="2BD674F9" w14:textId="77777777" w:rsidR="00D82F16" w:rsidRPr="00D82F16" w:rsidRDefault="00D82F16" w:rsidP="00D82F16">
      <w:pPr>
        <w:autoSpaceDE w:val="0"/>
        <w:autoSpaceDN w:val="0"/>
        <w:adjustRightInd w:val="0"/>
        <w:spacing w:after="120"/>
        <w:ind w:firstLine="709"/>
        <w:rPr>
          <w:rFonts w:ascii="Times New Roman" w:hAnsi="Times New Roman"/>
          <w:sz w:val="24"/>
          <w:szCs w:val="24"/>
        </w:rPr>
      </w:pPr>
      <w:r w:rsidRPr="00165039">
        <w:rPr>
          <w:rFonts w:ascii="Times New Roman" w:hAnsi="Times New Roman"/>
          <w:b/>
          <w:sz w:val="24"/>
          <w:szCs w:val="24"/>
        </w:rPr>
        <w:t>L -</w:t>
      </w:r>
      <w:r w:rsidRPr="00D82F16">
        <w:rPr>
          <w:rFonts w:ascii="Times New Roman" w:hAnsi="Times New Roman"/>
          <w:sz w:val="24"/>
          <w:szCs w:val="24"/>
        </w:rPr>
        <w:t xml:space="preserve"> całkowita liczba punktów,</w:t>
      </w:r>
    </w:p>
    <w:p w14:paraId="5D522EC0" w14:textId="77777777" w:rsidR="00D82F16" w:rsidRPr="00D82F16" w:rsidRDefault="00D82F16" w:rsidP="00D82F16">
      <w:pPr>
        <w:autoSpaceDE w:val="0"/>
        <w:autoSpaceDN w:val="0"/>
        <w:adjustRightInd w:val="0"/>
        <w:spacing w:after="120"/>
        <w:ind w:firstLine="709"/>
        <w:rPr>
          <w:rFonts w:ascii="Times New Roman" w:hAnsi="Times New Roman"/>
          <w:sz w:val="24"/>
          <w:szCs w:val="24"/>
        </w:rPr>
      </w:pPr>
      <w:r w:rsidRPr="00165039">
        <w:rPr>
          <w:rFonts w:ascii="Times New Roman" w:hAnsi="Times New Roman"/>
          <w:b/>
          <w:sz w:val="24"/>
          <w:szCs w:val="24"/>
        </w:rPr>
        <w:t>C -</w:t>
      </w:r>
      <w:r w:rsidRPr="00D82F16">
        <w:rPr>
          <w:rFonts w:ascii="Times New Roman" w:hAnsi="Times New Roman"/>
          <w:sz w:val="24"/>
          <w:szCs w:val="24"/>
        </w:rPr>
        <w:t xml:space="preserve"> ilość punktów za cenę oferty,</w:t>
      </w:r>
    </w:p>
    <w:p w14:paraId="34D861BA" w14:textId="47666EBB" w:rsidR="00D82F16" w:rsidRPr="00D82F16" w:rsidRDefault="00D82F16" w:rsidP="00D82F16">
      <w:pPr>
        <w:autoSpaceDE w:val="0"/>
        <w:autoSpaceDN w:val="0"/>
        <w:adjustRightInd w:val="0"/>
        <w:spacing w:after="120"/>
        <w:ind w:firstLine="709"/>
        <w:rPr>
          <w:rFonts w:ascii="Times New Roman" w:hAnsi="Times New Roman"/>
          <w:sz w:val="24"/>
          <w:szCs w:val="24"/>
        </w:rPr>
      </w:pPr>
      <w:r w:rsidRPr="00165039">
        <w:rPr>
          <w:rFonts w:ascii="Times New Roman" w:hAnsi="Times New Roman"/>
          <w:b/>
          <w:sz w:val="24"/>
          <w:szCs w:val="24"/>
        </w:rPr>
        <w:t>D -</w:t>
      </w:r>
      <w:r w:rsidRPr="00D82F16">
        <w:rPr>
          <w:rFonts w:ascii="Times New Roman" w:hAnsi="Times New Roman"/>
          <w:sz w:val="24"/>
          <w:szCs w:val="24"/>
        </w:rPr>
        <w:t xml:space="preserve"> ilość punktów za doświadczenie</w:t>
      </w:r>
      <w:r w:rsidR="006C2A4D">
        <w:rPr>
          <w:rFonts w:ascii="Times New Roman" w:hAnsi="Times New Roman"/>
          <w:sz w:val="24"/>
          <w:szCs w:val="24"/>
        </w:rPr>
        <w:t xml:space="preserve"> </w:t>
      </w:r>
      <w:r w:rsidR="006C2A4D" w:rsidRPr="00C37F2C">
        <w:rPr>
          <w:rFonts w:ascii="Times New Roman" w:hAnsi="Times New Roman"/>
          <w:bCs/>
          <w:sz w:val="24"/>
          <w:szCs w:val="24"/>
        </w:rPr>
        <w:t>osoby skierowanej do realizacji zamówienia</w:t>
      </w:r>
      <w:r w:rsidRPr="006C2A4D">
        <w:rPr>
          <w:rFonts w:ascii="Times New Roman" w:hAnsi="Times New Roman"/>
          <w:bCs/>
          <w:sz w:val="24"/>
          <w:szCs w:val="24"/>
        </w:rPr>
        <w:t>,</w:t>
      </w:r>
    </w:p>
    <w:p w14:paraId="6276B6B1" w14:textId="4CABBCB5" w:rsidR="00D82F16" w:rsidRPr="00D82F16" w:rsidRDefault="00D82F16" w:rsidP="00D82F16">
      <w:pPr>
        <w:pStyle w:val="Akapitzlist"/>
        <w:numPr>
          <w:ilvl w:val="0"/>
          <w:numId w:val="52"/>
        </w:numPr>
        <w:autoSpaceDE w:val="0"/>
        <w:autoSpaceDN w:val="0"/>
        <w:adjustRightInd w:val="0"/>
        <w:spacing w:after="120"/>
        <w:rPr>
          <w:rFonts w:ascii="Times New Roman" w:hAnsi="Times New Roman"/>
          <w:sz w:val="24"/>
          <w:szCs w:val="24"/>
        </w:rPr>
      </w:pPr>
      <w:r w:rsidRPr="00D82F16">
        <w:rPr>
          <w:rFonts w:ascii="Times New Roman" w:hAnsi="Times New Roman"/>
          <w:sz w:val="24"/>
          <w:szCs w:val="24"/>
        </w:rPr>
        <w:t>Punktacja przyznawana ofertom w poszczególnych kryteriach będzie liczona z dokładnością do dwóch miejsc po przecinku. Najwyższa całkowita liczba punktów wyznaczy najkorzystniejszą ofertę.</w:t>
      </w:r>
    </w:p>
    <w:p w14:paraId="23F3EF3F" w14:textId="505E6774" w:rsidR="00D82F16" w:rsidRDefault="00D82F16" w:rsidP="00D82F16">
      <w:pPr>
        <w:pStyle w:val="Akapitzlist"/>
        <w:numPr>
          <w:ilvl w:val="0"/>
          <w:numId w:val="52"/>
        </w:numPr>
        <w:autoSpaceDE w:val="0"/>
        <w:autoSpaceDN w:val="0"/>
        <w:adjustRightInd w:val="0"/>
        <w:spacing w:after="120"/>
        <w:rPr>
          <w:rFonts w:ascii="Times New Roman" w:hAnsi="Times New Roman"/>
          <w:sz w:val="24"/>
          <w:szCs w:val="24"/>
        </w:rPr>
      </w:pPr>
      <w:r w:rsidRPr="00D82F16">
        <w:rPr>
          <w:rFonts w:ascii="Times New Roman" w:hAnsi="Times New Roman"/>
          <w:sz w:val="24"/>
          <w:szCs w:val="24"/>
        </w:rPr>
        <w:t>Zamawiający udzieli zamówienia wykonawcy, którego oferta odpowiadać będzie wszystkim wymaganiom przeds</w:t>
      </w:r>
      <w:r w:rsidR="00165039">
        <w:rPr>
          <w:rFonts w:ascii="Times New Roman" w:hAnsi="Times New Roman"/>
          <w:sz w:val="24"/>
          <w:szCs w:val="24"/>
        </w:rPr>
        <w:t>tawionym w ustawie Pzp oraz w S</w:t>
      </w:r>
      <w:r w:rsidRPr="00D82F16">
        <w:rPr>
          <w:rFonts w:ascii="Times New Roman" w:hAnsi="Times New Roman"/>
          <w:sz w:val="24"/>
          <w:szCs w:val="24"/>
        </w:rPr>
        <w:t>WZ i zostanie oceniona jako najkorzystniejsza w oparciu o podane kryteria oceny ofert.</w:t>
      </w:r>
    </w:p>
    <w:p w14:paraId="53E430E4" w14:textId="4776E394" w:rsidR="00D82F16" w:rsidRPr="00165039" w:rsidRDefault="00D82F16" w:rsidP="00165039">
      <w:pPr>
        <w:pStyle w:val="Akapitzlist"/>
        <w:numPr>
          <w:ilvl w:val="0"/>
          <w:numId w:val="52"/>
        </w:numPr>
        <w:autoSpaceDE w:val="0"/>
        <w:autoSpaceDN w:val="0"/>
        <w:adjustRightInd w:val="0"/>
        <w:spacing w:after="120"/>
        <w:rPr>
          <w:rFonts w:ascii="Times New Roman" w:hAnsi="Times New Roman"/>
          <w:sz w:val="24"/>
          <w:szCs w:val="24"/>
        </w:rPr>
      </w:pPr>
      <w:r w:rsidRPr="00D82F16">
        <w:rPr>
          <w:rFonts w:ascii="Times New Roman" w:hAnsi="Times New Roman"/>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w:t>
      </w:r>
    </w:p>
    <w:p w14:paraId="04C04C84" w14:textId="3C234E92" w:rsidR="00B05E4F" w:rsidRPr="0091677B" w:rsidRDefault="0091677B" w:rsidP="0091677B">
      <w:pPr>
        <w:pStyle w:val="Akapitzlist"/>
        <w:numPr>
          <w:ilvl w:val="0"/>
          <w:numId w:val="97"/>
        </w:numPr>
        <w:autoSpaceDE w:val="0"/>
        <w:autoSpaceDN w:val="0"/>
        <w:adjustRightInd w:val="0"/>
        <w:spacing w:after="120"/>
        <w:ind w:left="284" w:hanging="284"/>
        <w:rPr>
          <w:rFonts w:ascii="Times New Roman" w:hAnsi="Times New Roman"/>
          <w:sz w:val="24"/>
          <w:szCs w:val="24"/>
        </w:rPr>
      </w:pPr>
      <w:r>
        <w:rPr>
          <w:rFonts w:ascii="Times New Roman" w:hAnsi="Times New Roman"/>
          <w:sz w:val="24"/>
          <w:szCs w:val="24"/>
        </w:rPr>
        <w:t xml:space="preserve"> </w:t>
      </w:r>
      <w:r w:rsidR="00B05E4F" w:rsidRPr="0091677B">
        <w:rPr>
          <w:rFonts w:ascii="Times New Roman" w:hAnsi="Times New Roman"/>
          <w:sz w:val="24"/>
          <w:szCs w:val="24"/>
        </w:rPr>
        <w:t>Ocena punktowa będzie dotyczyć wyłącznie ofert uznanych za ważne i niepodlegających odrzuceniu.</w:t>
      </w:r>
    </w:p>
    <w:p w14:paraId="6044188D" w14:textId="437F09EA" w:rsidR="00822078" w:rsidRPr="00B05E4F" w:rsidRDefault="0091677B" w:rsidP="0091677B">
      <w:pPr>
        <w:pStyle w:val="Akapitzlist"/>
        <w:numPr>
          <w:ilvl w:val="0"/>
          <w:numId w:val="98"/>
        </w:numPr>
        <w:autoSpaceDE w:val="0"/>
        <w:autoSpaceDN w:val="0"/>
        <w:adjustRightInd w:val="0"/>
        <w:spacing w:after="120"/>
        <w:ind w:left="284" w:hanging="284"/>
        <w:jc w:val="left"/>
        <w:rPr>
          <w:rFonts w:ascii="Times New Roman" w:hAnsi="Times New Roman"/>
          <w:sz w:val="24"/>
          <w:szCs w:val="24"/>
        </w:rPr>
      </w:pPr>
      <w:r>
        <w:rPr>
          <w:rFonts w:ascii="Times New Roman" w:hAnsi="Times New Roman"/>
          <w:sz w:val="24"/>
          <w:szCs w:val="24"/>
        </w:rPr>
        <w:lastRenderedPageBreak/>
        <w:t xml:space="preserve"> </w:t>
      </w:r>
      <w:r w:rsidR="00822078" w:rsidRPr="00B05E4F">
        <w:rPr>
          <w:rFonts w:ascii="Times New Roman" w:hAnsi="Times New Roman"/>
          <w:sz w:val="24"/>
          <w:szCs w:val="24"/>
        </w:rPr>
        <w:t>Punktacja przyznawana ofertom w poszczególnych kryteriach będzie liczona z dokładnością do dwóch miejsc po przecinku. Najwyższa liczba punktów wyznaczy najkorzystniejszą ofertę.</w:t>
      </w:r>
    </w:p>
    <w:p w14:paraId="2F6EC6B2" w14:textId="51F8AED4" w:rsidR="00822078" w:rsidRPr="00D70178" w:rsidRDefault="00822078" w:rsidP="0091677B">
      <w:pPr>
        <w:pStyle w:val="Akapitzlist"/>
        <w:numPr>
          <w:ilvl w:val="0"/>
          <w:numId w:val="72"/>
        </w:numPr>
        <w:spacing w:after="120"/>
        <w:contextualSpacing w:val="0"/>
        <w:rPr>
          <w:rFonts w:ascii="Times New Roman" w:hAnsi="Times New Roman"/>
          <w:bCs/>
          <w:sz w:val="24"/>
          <w:szCs w:val="24"/>
        </w:rPr>
      </w:pPr>
      <w:r w:rsidRPr="00D70178">
        <w:rPr>
          <w:rFonts w:ascii="Times New Roman" w:hAnsi="Times New Roman"/>
          <w:bCs/>
          <w:sz w:val="24"/>
          <w:szCs w:val="24"/>
        </w:rPr>
        <w:t xml:space="preserve">W toku dokonywania badania i oceny ofert Zamawiający może żądać udzielenia przez </w:t>
      </w:r>
      <w:r w:rsidRPr="00D70178">
        <w:rPr>
          <w:rFonts w:ascii="Times New Roman" w:hAnsi="Times New Roman"/>
          <w:bCs/>
          <w:sz w:val="24"/>
          <w:szCs w:val="24"/>
        </w:rPr>
        <w:br/>
        <w:t>wykonawców wyjaśnień treści złożonych przez nich ofert.</w:t>
      </w:r>
    </w:p>
    <w:p w14:paraId="12F253CB" w14:textId="77777777" w:rsidR="006B29BE" w:rsidRPr="00F00549" w:rsidRDefault="006B29BE" w:rsidP="0071008A">
      <w:pPr>
        <w:shd w:val="clear" w:color="auto" w:fill="CCC0D9"/>
        <w:spacing w:before="360" w:after="240" w:line="240" w:lineRule="auto"/>
        <w:ind w:left="-142"/>
        <w:rPr>
          <w:rFonts w:ascii="Times New Roman" w:hAnsi="Times New Roman"/>
          <w:b/>
          <w:sz w:val="24"/>
          <w:szCs w:val="24"/>
          <w:u w:val="single"/>
        </w:rPr>
      </w:pPr>
      <w:r w:rsidRPr="00F00549">
        <w:rPr>
          <w:rFonts w:ascii="Times New Roman" w:hAnsi="Times New Roman"/>
          <w:b/>
          <w:sz w:val="24"/>
          <w:szCs w:val="24"/>
        </w:rPr>
        <w:t>XV</w:t>
      </w:r>
      <w:r w:rsidR="00D56A8B" w:rsidRPr="00F00549">
        <w:rPr>
          <w:rFonts w:ascii="Times New Roman" w:hAnsi="Times New Roman"/>
          <w:b/>
          <w:sz w:val="24"/>
          <w:szCs w:val="24"/>
        </w:rPr>
        <w:t>I</w:t>
      </w:r>
      <w:r w:rsidRPr="00F00549">
        <w:rPr>
          <w:rFonts w:ascii="Times New Roman" w:hAnsi="Times New Roman"/>
          <w:b/>
          <w:sz w:val="24"/>
          <w:szCs w:val="24"/>
        </w:rPr>
        <w:t xml:space="preserve">. </w:t>
      </w:r>
      <w:r w:rsidRPr="00F00549">
        <w:rPr>
          <w:rFonts w:ascii="Times New Roman" w:hAnsi="Times New Roman"/>
          <w:b/>
          <w:sz w:val="24"/>
          <w:szCs w:val="24"/>
          <w:u w:val="single"/>
        </w:rPr>
        <w:t>WYBÓR OFERTY I PODPISANIE UMOWY</w:t>
      </w:r>
    </w:p>
    <w:p w14:paraId="75855009" w14:textId="77777777" w:rsidR="006B29BE" w:rsidRPr="00F00549" w:rsidRDefault="006B29BE" w:rsidP="0053131B">
      <w:pPr>
        <w:pStyle w:val="Tekstpodstawowy"/>
        <w:numPr>
          <w:ilvl w:val="0"/>
          <w:numId w:val="53"/>
        </w:numPr>
        <w:spacing w:line="240" w:lineRule="auto"/>
        <w:ind w:left="426" w:hanging="426"/>
        <w:rPr>
          <w:rFonts w:ascii="Times New Roman" w:hAnsi="Times New Roman"/>
          <w:sz w:val="24"/>
          <w:szCs w:val="24"/>
        </w:rPr>
      </w:pPr>
      <w:r w:rsidRPr="00F00549">
        <w:rPr>
          <w:rFonts w:ascii="Times New Roman" w:hAnsi="Times New Roman"/>
          <w:sz w:val="24"/>
          <w:szCs w:val="24"/>
        </w:rPr>
        <w:t xml:space="preserve">Zamawiający udzieli zamówienia </w:t>
      </w:r>
      <w:r w:rsidR="0071008A" w:rsidRPr="00F00549">
        <w:rPr>
          <w:rFonts w:ascii="Times New Roman" w:hAnsi="Times New Roman"/>
          <w:sz w:val="24"/>
          <w:szCs w:val="24"/>
        </w:rPr>
        <w:t>w</w:t>
      </w:r>
      <w:r w:rsidRPr="00F00549">
        <w:rPr>
          <w:rFonts w:ascii="Times New Roman" w:hAnsi="Times New Roman"/>
          <w:sz w:val="24"/>
          <w:szCs w:val="24"/>
        </w:rPr>
        <w:t>ykonawcy, którego oferta:</w:t>
      </w:r>
    </w:p>
    <w:p w14:paraId="165C5971" w14:textId="77777777" w:rsidR="006B29BE" w:rsidRPr="00F00549" w:rsidRDefault="006B29BE" w:rsidP="0053131B">
      <w:pPr>
        <w:numPr>
          <w:ilvl w:val="1"/>
          <w:numId w:val="53"/>
        </w:numPr>
        <w:spacing w:after="120" w:line="240" w:lineRule="auto"/>
        <w:ind w:left="851" w:hanging="567"/>
        <w:rPr>
          <w:rFonts w:ascii="Times New Roman" w:hAnsi="Times New Roman"/>
          <w:sz w:val="24"/>
          <w:szCs w:val="24"/>
        </w:rPr>
      </w:pPr>
      <w:r w:rsidRPr="00F00549">
        <w:rPr>
          <w:rFonts w:ascii="Times New Roman" w:hAnsi="Times New Roman"/>
          <w:sz w:val="24"/>
          <w:szCs w:val="24"/>
        </w:rPr>
        <w:t>odpowiada wszystkim wymaganiom ustawy Pzp;</w:t>
      </w:r>
    </w:p>
    <w:p w14:paraId="6FDFF460" w14:textId="77777777" w:rsidR="006B29BE" w:rsidRPr="00F00549" w:rsidRDefault="006B29BE" w:rsidP="0053131B">
      <w:pPr>
        <w:numPr>
          <w:ilvl w:val="1"/>
          <w:numId w:val="53"/>
        </w:numPr>
        <w:spacing w:after="120" w:line="240" w:lineRule="auto"/>
        <w:ind w:left="851" w:hanging="567"/>
        <w:rPr>
          <w:rFonts w:ascii="Times New Roman" w:hAnsi="Times New Roman"/>
          <w:sz w:val="24"/>
          <w:szCs w:val="24"/>
        </w:rPr>
      </w:pPr>
      <w:r w:rsidRPr="00F00549">
        <w:rPr>
          <w:rFonts w:ascii="Times New Roman" w:hAnsi="Times New Roman"/>
          <w:sz w:val="24"/>
          <w:szCs w:val="24"/>
        </w:rPr>
        <w:t>spełnia wszystkie warunki określone w SWZ;</w:t>
      </w:r>
    </w:p>
    <w:p w14:paraId="7DAF0D25" w14:textId="77777777" w:rsidR="006B29BE" w:rsidRPr="00F00549" w:rsidRDefault="006B29BE" w:rsidP="0053131B">
      <w:pPr>
        <w:numPr>
          <w:ilvl w:val="1"/>
          <w:numId w:val="53"/>
        </w:numPr>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uznana została za najkorzystniejszą w oparciu o przyjęte kryterium wyboru. </w:t>
      </w:r>
    </w:p>
    <w:p w14:paraId="3F983176" w14:textId="77777777" w:rsidR="006B29BE" w:rsidRPr="00F00549" w:rsidRDefault="006B29BE" w:rsidP="0053131B">
      <w:pPr>
        <w:numPr>
          <w:ilvl w:val="0"/>
          <w:numId w:val="53"/>
        </w:numPr>
        <w:spacing w:after="120" w:line="240" w:lineRule="auto"/>
        <w:ind w:left="426" w:hanging="426"/>
        <w:rPr>
          <w:rFonts w:ascii="Times New Roman" w:hAnsi="Times New Roman"/>
          <w:bCs/>
          <w:sz w:val="24"/>
          <w:szCs w:val="24"/>
        </w:rPr>
      </w:pPr>
      <w:r w:rsidRPr="00F00549">
        <w:rPr>
          <w:rFonts w:ascii="Times New Roman" w:hAnsi="Times New Roman"/>
          <w:bCs/>
          <w:sz w:val="24"/>
          <w:szCs w:val="24"/>
        </w:rPr>
        <w:t>Po wyborze</w:t>
      </w:r>
      <w:r w:rsidR="0047267C" w:rsidRPr="00F00549">
        <w:rPr>
          <w:rFonts w:ascii="Times New Roman" w:hAnsi="Times New Roman"/>
          <w:bCs/>
          <w:sz w:val="24"/>
          <w:szCs w:val="24"/>
        </w:rPr>
        <w:t xml:space="preserve"> najkorzystniejszej</w:t>
      </w:r>
      <w:r w:rsidRPr="00F00549">
        <w:rPr>
          <w:rFonts w:ascii="Times New Roman" w:hAnsi="Times New Roman"/>
          <w:bCs/>
          <w:sz w:val="24"/>
          <w:szCs w:val="24"/>
        </w:rPr>
        <w:t xml:space="preserve"> oferty, Zamawiający zawiadomi </w:t>
      </w:r>
      <w:r w:rsidR="001628CF" w:rsidRPr="00F00549">
        <w:rPr>
          <w:rFonts w:ascii="Times New Roman" w:hAnsi="Times New Roman"/>
          <w:bCs/>
          <w:sz w:val="24"/>
          <w:szCs w:val="24"/>
        </w:rPr>
        <w:t>w</w:t>
      </w:r>
      <w:r w:rsidRPr="00F00549">
        <w:rPr>
          <w:rFonts w:ascii="Times New Roman" w:hAnsi="Times New Roman"/>
          <w:bCs/>
          <w:sz w:val="24"/>
          <w:szCs w:val="24"/>
        </w:rPr>
        <w:t xml:space="preserve">ykonawców, którzy złożyli oferty, o treści przewidzianej w art. </w:t>
      </w:r>
      <w:r w:rsidR="0047267C" w:rsidRPr="00F00549">
        <w:rPr>
          <w:rFonts w:ascii="Times New Roman" w:hAnsi="Times New Roman"/>
          <w:bCs/>
          <w:sz w:val="24"/>
          <w:szCs w:val="24"/>
        </w:rPr>
        <w:t>253</w:t>
      </w:r>
      <w:r w:rsidRPr="00F00549">
        <w:rPr>
          <w:rFonts w:ascii="Times New Roman" w:hAnsi="Times New Roman"/>
          <w:bCs/>
          <w:sz w:val="24"/>
          <w:szCs w:val="24"/>
        </w:rPr>
        <w:t xml:space="preserve"> ust. 1 ustawy Pzp. </w:t>
      </w:r>
    </w:p>
    <w:p w14:paraId="4CAE60CC" w14:textId="77777777" w:rsidR="006B29BE" w:rsidRPr="00F00549" w:rsidRDefault="006B29BE" w:rsidP="0053131B">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udostępni na stronie internetowej informacje, o których mowa w art. </w:t>
      </w:r>
      <w:r w:rsidR="0047267C" w:rsidRPr="00F00549">
        <w:rPr>
          <w:rFonts w:ascii="Times New Roman" w:hAnsi="Times New Roman"/>
          <w:sz w:val="24"/>
          <w:szCs w:val="24"/>
        </w:rPr>
        <w:t>253</w:t>
      </w:r>
      <w:r w:rsidRPr="00F00549">
        <w:rPr>
          <w:rFonts w:ascii="Times New Roman" w:hAnsi="Times New Roman"/>
          <w:sz w:val="24"/>
          <w:szCs w:val="24"/>
        </w:rPr>
        <w:t xml:space="preserve"> ust. 2 u</w:t>
      </w:r>
      <w:r w:rsidR="001628CF" w:rsidRPr="00F00549">
        <w:rPr>
          <w:rFonts w:ascii="Times New Roman" w:hAnsi="Times New Roman"/>
          <w:sz w:val="24"/>
          <w:szCs w:val="24"/>
        </w:rPr>
        <w:t xml:space="preserve">stawy </w:t>
      </w:r>
      <w:r w:rsidRPr="00F00549">
        <w:rPr>
          <w:rFonts w:ascii="Times New Roman" w:hAnsi="Times New Roman"/>
          <w:sz w:val="24"/>
          <w:szCs w:val="24"/>
        </w:rPr>
        <w:t>Pzp.</w:t>
      </w:r>
    </w:p>
    <w:p w14:paraId="58C43F49" w14:textId="77777777" w:rsidR="006B29BE" w:rsidRPr="00F00549" w:rsidRDefault="006B29BE" w:rsidP="0053131B">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Przed podpisaniem umowy Wykonawca dostarczy Zamawiającemu umowę regulującą współpracę </w:t>
      </w:r>
      <w:r w:rsidR="001628CF" w:rsidRPr="00F00549">
        <w:rPr>
          <w:rFonts w:ascii="Times New Roman" w:hAnsi="Times New Roman"/>
          <w:sz w:val="24"/>
          <w:szCs w:val="24"/>
        </w:rPr>
        <w:t>p</w:t>
      </w:r>
      <w:r w:rsidRPr="00F00549">
        <w:rPr>
          <w:rFonts w:ascii="Times New Roman" w:hAnsi="Times New Roman"/>
          <w:sz w:val="24"/>
          <w:szCs w:val="24"/>
        </w:rPr>
        <w:t xml:space="preserve">artnerów przy realizacji przedmiotowego zamówienia, w przypadku, gdy za ofertę najkorzystniejszą uznano ofertę złożoną przez </w:t>
      </w:r>
      <w:r w:rsidR="001628CF" w:rsidRPr="00F00549">
        <w:rPr>
          <w:rFonts w:ascii="Times New Roman" w:hAnsi="Times New Roman"/>
          <w:sz w:val="24"/>
          <w:szCs w:val="24"/>
        </w:rPr>
        <w:t>p</w:t>
      </w:r>
      <w:r w:rsidRPr="00F00549">
        <w:rPr>
          <w:rFonts w:ascii="Times New Roman" w:hAnsi="Times New Roman"/>
          <w:sz w:val="24"/>
          <w:szCs w:val="24"/>
        </w:rPr>
        <w:t xml:space="preserve">artnerów ubiegających się wspólnie </w:t>
      </w:r>
      <w:r w:rsidR="002F73FD" w:rsidRPr="00F00549">
        <w:rPr>
          <w:rFonts w:ascii="Times New Roman" w:hAnsi="Times New Roman"/>
          <w:sz w:val="24"/>
          <w:szCs w:val="24"/>
        </w:rPr>
        <w:br/>
      </w:r>
      <w:r w:rsidRPr="00F00549">
        <w:rPr>
          <w:rFonts w:ascii="Times New Roman" w:hAnsi="Times New Roman"/>
          <w:sz w:val="24"/>
          <w:szCs w:val="24"/>
        </w:rPr>
        <w:t xml:space="preserve">o udzielenie niniejszego zamówienia (art. </w:t>
      </w:r>
      <w:r w:rsidR="009906AA" w:rsidRPr="00F00549">
        <w:rPr>
          <w:rFonts w:ascii="Times New Roman" w:hAnsi="Times New Roman"/>
          <w:sz w:val="24"/>
          <w:szCs w:val="24"/>
        </w:rPr>
        <w:t>58</w:t>
      </w:r>
      <w:r w:rsidRPr="00F00549">
        <w:rPr>
          <w:rFonts w:ascii="Times New Roman" w:hAnsi="Times New Roman"/>
          <w:sz w:val="24"/>
          <w:szCs w:val="24"/>
        </w:rPr>
        <w:t xml:space="preserve"> ustawy Pzp).</w:t>
      </w:r>
    </w:p>
    <w:p w14:paraId="7BBCB0CD" w14:textId="77777777" w:rsidR="006B29BE" w:rsidRPr="00F00549" w:rsidRDefault="006B29BE" w:rsidP="0053131B">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Wybrany w drodze postępowania przetargowego </w:t>
      </w:r>
      <w:r w:rsidR="001628CF" w:rsidRPr="00F00549">
        <w:rPr>
          <w:rFonts w:ascii="Times New Roman" w:hAnsi="Times New Roman"/>
          <w:sz w:val="24"/>
          <w:szCs w:val="24"/>
        </w:rPr>
        <w:t>w</w:t>
      </w:r>
      <w:r w:rsidRPr="00F00549">
        <w:rPr>
          <w:rFonts w:ascii="Times New Roman" w:hAnsi="Times New Roman"/>
          <w:sz w:val="24"/>
          <w:szCs w:val="24"/>
        </w:rPr>
        <w:t xml:space="preserve">ykonawca zobowiązany będzie przed </w:t>
      </w:r>
      <w:r w:rsidRPr="00F00549">
        <w:rPr>
          <w:rFonts w:ascii="Times New Roman" w:hAnsi="Times New Roman"/>
          <w:bCs/>
          <w:sz w:val="24"/>
          <w:szCs w:val="24"/>
        </w:rPr>
        <w:t xml:space="preserve">zawarciem umowy przedłożyć Zamawiającemu </w:t>
      </w:r>
      <w:r w:rsidRPr="00F00549">
        <w:rPr>
          <w:rFonts w:ascii="Times New Roman" w:hAnsi="Times New Roman"/>
          <w:sz w:val="24"/>
          <w:szCs w:val="24"/>
        </w:rPr>
        <w:t>dokument stanowiący dowód wniesienia zabezpieczenia należytego wykonania umowy.</w:t>
      </w:r>
    </w:p>
    <w:p w14:paraId="10D7AE26" w14:textId="77777777" w:rsidR="006B29BE" w:rsidRPr="00F00549" w:rsidRDefault="006B29BE" w:rsidP="0053131B">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14:paraId="3D409D14" w14:textId="77777777" w:rsidR="006B29BE" w:rsidRPr="00F00549" w:rsidRDefault="006B29BE" w:rsidP="0053131B">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zawrze umowę w sprawie przedmiotowego zamówienia publicznego, </w:t>
      </w:r>
      <w:r w:rsidR="002F73FD" w:rsidRPr="00F00549">
        <w:rPr>
          <w:rFonts w:ascii="Times New Roman" w:hAnsi="Times New Roman"/>
          <w:sz w:val="24"/>
          <w:szCs w:val="24"/>
        </w:rPr>
        <w:br/>
      </w:r>
      <w:r w:rsidRPr="00F00549">
        <w:rPr>
          <w:rFonts w:ascii="Times New Roman" w:hAnsi="Times New Roman"/>
          <w:sz w:val="24"/>
          <w:szCs w:val="24"/>
        </w:rPr>
        <w:t xml:space="preserve">z zastrzeżeniem art. </w:t>
      </w:r>
      <w:r w:rsidR="0047267C" w:rsidRPr="00F00549">
        <w:rPr>
          <w:rFonts w:ascii="Times New Roman" w:hAnsi="Times New Roman"/>
          <w:sz w:val="24"/>
          <w:szCs w:val="24"/>
        </w:rPr>
        <w:t>577 ustawy</w:t>
      </w:r>
      <w:r w:rsidRPr="00F00549">
        <w:rPr>
          <w:rFonts w:ascii="Times New Roman" w:hAnsi="Times New Roman"/>
          <w:sz w:val="24"/>
          <w:szCs w:val="24"/>
        </w:rPr>
        <w:t xml:space="preserve"> Pzp, w</w:t>
      </w:r>
      <w:r w:rsidRPr="00F00549">
        <w:rPr>
          <w:rFonts w:ascii="Times New Roman" w:hAnsi="Times New Roman"/>
          <w:bCs/>
          <w:sz w:val="24"/>
          <w:szCs w:val="24"/>
        </w:rPr>
        <w:t xml:space="preserve"> terminie nie krótszym niż </w:t>
      </w:r>
      <w:r w:rsidR="005F5AB6">
        <w:rPr>
          <w:rFonts w:ascii="Times New Roman" w:hAnsi="Times New Roman"/>
          <w:bCs/>
          <w:sz w:val="24"/>
          <w:szCs w:val="24"/>
        </w:rPr>
        <w:t>5</w:t>
      </w:r>
      <w:r w:rsidRPr="00F00549">
        <w:rPr>
          <w:rFonts w:ascii="Times New Roman" w:hAnsi="Times New Roman"/>
          <w:bCs/>
          <w:sz w:val="24"/>
          <w:szCs w:val="24"/>
        </w:rPr>
        <w:t xml:space="preserve"> dni </w:t>
      </w:r>
      <w:r w:rsidRPr="00F00549">
        <w:rPr>
          <w:rFonts w:ascii="Times New Roman" w:hAnsi="Times New Roman"/>
          <w:sz w:val="24"/>
          <w:szCs w:val="24"/>
        </w:rPr>
        <w:t>od dnia przesłania zawiadomienia o wyborze najkorzystniejszej oferty, jeżeli zawiadomienie to zostało przesłane przy użyciu środków komunikacji elektronicznej, albo 1</w:t>
      </w:r>
      <w:r w:rsidR="005F5AB6">
        <w:rPr>
          <w:rFonts w:ascii="Times New Roman" w:hAnsi="Times New Roman"/>
          <w:sz w:val="24"/>
          <w:szCs w:val="24"/>
        </w:rPr>
        <w:t>0</w:t>
      </w:r>
      <w:r w:rsidRPr="00F00549">
        <w:rPr>
          <w:rFonts w:ascii="Times New Roman" w:hAnsi="Times New Roman"/>
          <w:sz w:val="24"/>
          <w:szCs w:val="24"/>
        </w:rPr>
        <w:t xml:space="preserve"> dni - jeżeli zostało przesłane w inny sposób.</w:t>
      </w:r>
    </w:p>
    <w:p w14:paraId="72D6E7B9" w14:textId="06F0C63D" w:rsidR="006B29BE" w:rsidRPr="00F00549" w:rsidRDefault="006B29BE" w:rsidP="0053131B">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Wybrany Wykonawca zostanie wezwany przez Zamawiającego do podpisania umowy zgodnej ze wzorem umowy, załączonym </w:t>
      </w:r>
      <w:r w:rsidR="003E6850" w:rsidRPr="00F00549">
        <w:rPr>
          <w:rFonts w:ascii="Times New Roman" w:hAnsi="Times New Roman"/>
          <w:sz w:val="24"/>
          <w:szCs w:val="24"/>
        </w:rPr>
        <w:t>do</w:t>
      </w:r>
      <w:r w:rsidRPr="00F00549">
        <w:rPr>
          <w:rFonts w:ascii="Times New Roman" w:hAnsi="Times New Roman"/>
          <w:sz w:val="24"/>
          <w:szCs w:val="24"/>
        </w:rPr>
        <w:t xml:space="preserve"> SWZ (</w:t>
      </w:r>
      <w:r w:rsidRPr="004E0BB0">
        <w:rPr>
          <w:rFonts w:ascii="Times New Roman" w:hAnsi="Times New Roman"/>
          <w:sz w:val="24"/>
          <w:szCs w:val="24"/>
        </w:rPr>
        <w:t xml:space="preserve">załącznik nr </w:t>
      </w:r>
      <w:r w:rsidR="004E0BB0" w:rsidRPr="004E0BB0">
        <w:rPr>
          <w:rFonts w:ascii="Times New Roman" w:hAnsi="Times New Roman"/>
          <w:sz w:val="24"/>
          <w:szCs w:val="24"/>
        </w:rPr>
        <w:t>6</w:t>
      </w:r>
      <w:r w:rsidR="007C35E4" w:rsidRPr="004E0BB0">
        <w:rPr>
          <w:rFonts w:ascii="Times New Roman" w:hAnsi="Times New Roman"/>
          <w:sz w:val="24"/>
          <w:szCs w:val="24"/>
        </w:rPr>
        <w:t xml:space="preserve"> </w:t>
      </w:r>
      <w:r w:rsidRPr="004E0BB0">
        <w:rPr>
          <w:rFonts w:ascii="Times New Roman" w:hAnsi="Times New Roman"/>
          <w:sz w:val="24"/>
          <w:szCs w:val="24"/>
        </w:rPr>
        <w:t>do SWZ</w:t>
      </w:r>
      <w:r w:rsidRPr="00F00549">
        <w:rPr>
          <w:rFonts w:ascii="Times New Roman" w:hAnsi="Times New Roman"/>
          <w:sz w:val="24"/>
          <w:szCs w:val="24"/>
        </w:rPr>
        <w:t xml:space="preserve">). </w:t>
      </w:r>
    </w:p>
    <w:p w14:paraId="39848DC8" w14:textId="77777777" w:rsidR="006B29BE" w:rsidRPr="00F00549" w:rsidRDefault="006B29BE" w:rsidP="0053131B">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F00549">
        <w:rPr>
          <w:rFonts w:ascii="Times New Roman" w:hAnsi="Times New Roman"/>
          <w:sz w:val="24"/>
          <w:szCs w:val="24"/>
        </w:rPr>
        <w:t>255</w:t>
      </w:r>
      <w:r w:rsidRPr="00F00549">
        <w:rPr>
          <w:rFonts w:ascii="Times New Roman" w:hAnsi="Times New Roman"/>
          <w:sz w:val="24"/>
          <w:szCs w:val="24"/>
        </w:rPr>
        <w:t xml:space="preserve"> ustawy Pzp.</w:t>
      </w:r>
    </w:p>
    <w:p w14:paraId="2D4008F3" w14:textId="77777777" w:rsidR="00CE771C" w:rsidRPr="00F00549" w:rsidRDefault="00CE771C" w:rsidP="006B29BE">
      <w:pPr>
        <w:spacing w:after="0" w:line="240" w:lineRule="auto"/>
        <w:rPr>
          <w:rFonts w:ascii="Times New Roman" w:hAnsi="Times New Roman"/>
          <w:b/>
          <w:sz w:val="24"/>
          <w:szCs w:val="24"/>
        </w:rPr>
      </w:pPr>
    </w:p>
    <w:p w14:paraId="0CA41D36" w14:textId="77777777" w:rsidR="006B29BE" w:rsidRPr="00F00549" w:rsidRDefault="006B29BE" w:rsidP="006B29BE">
      <w:pPr>
        <w:pStyle w:val="Nagwek1"/>
        <w:shd w:val="clear" w:color="auto" w:fill="CCC0D9"/>
        <w:spacing w:before="0" w:after="240" w:line="240" w:lineRule="auto"/>
        <w:ind w:left="567" w:hanging="567"/>
        <w:rPr>
          <w:rFonts w:ascii="Times New Roman" w:hAnsi="Times New Roman"/>
          <w:sz w:val="24"/>
          <w:szCs w:val="24"/>
        </w:rPr>
      </w:pPr>
      <w:bookmarkStart w:id="39" w:name="_Toc440969220"/>
      <w:r w:rsidRPr="00F00549">
        <w:rPr>
          <w:rFonts w:ascii="Times New Roman" w:hAnsi="Times New Roman"/>
          <w:sz w:val="24"/>
          <w:szCs w:val="24"/>
        </w:rPr>
        <w:t>XV</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ZABEZPIECZENIE NALEŻYTEGO WYKONANIA UMOWY</w:t>
      </w:r>
      <w:bookmarkEnd w:id="39"/>
    </w:p>
    <w:p w14:paraId="0F01464F" w14:textId="77777777" w:rsidR="006B29BE" w:rsidRPr="00F00549" w:rsidRDefault="006B29BE" w:rsidP="0053131B">
      <w:pPr>
        <w:numPr>
          <w:ilvl w:val="0"/>
          <w:numId w:val="54"/>
        </w:numPr>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Zamawiający wymaga od Wykonawcy, którego oferta zostanie uznana za najkorzystniejszą, wniesienia zabezpieczenia należytego wykonania umowy.</w:t>
      </w:r>
    </w:p>
    <w:p w14:paraId="3EF30630" w14:textId="77777777" w:rsidR="00382776" w:rsidRPr="00470B0B" w:rsidRDefault="00382776" w:rsidP="0053131B">
      <w:pPr>
        <w:numPr>
          <w:ilvl w:val="0"/>
          <w:numId w:val="54"/>
        </w:numPr>
        <w:spacing w:after="120" w:line="240" w:lineRule="auto"/>
        <w:ind w:left="426" w:hanging="426"/>
        <w:rPr>
          <w:rFonts w:ascii="Times New Roman" w:hAnsi="Times New Roman"/>
          <w:sz w:val="24"/>
          <w:szCs w:val="24"/>
        </w:rPr>
      </w:pPr>
      <w:r w:rsidRPr="00470B0B">
        <w:rPr>
          <w:rFonts w:ascii="Times New Roman" w:hAnsi="Times New Roman"/>
          <w:sz w:val="24"/>
          <w:szCs w:val="24"/>
        </w:rPr>
        <w:t xml:space="preserve">Zabezpieczenie należytego wykonania umowy wynosi </w:t>
      </w:r>
      <w:bookmarkStart w:id="40" w:name="_Hlk61864614"/>
      <w:r w:rsidR="00A512DA">
        <w:rPr>
          <w:rFonts w:ascii="Times New Roman" w:hAnsi="Times New Roman"/>
          <w:sz w:val="24"/>
          <w:szCs w:val="24"/>
        </w:rPr>
        <w:t>5</w:t>
      </w:r>
      <w:r w:rsidR="00470B0B" w:rsidRPr="00470B0B">
        <w:rPr>
          <w:rFonts w:ascii="Times New Roman" w:hAnsi="Times New Roman"/>
          <w:sz w:val="24"/>
          <w:szCs w:val="24"/>
        </w:rPr>
        <w:t>%</w:t>
      </w:r>
      <w:r w:rsidRPr="00470B0B">
        <w:rPr>
          <w:rFonts w:ascii="Times New Roman" w:hAnsi="Times New Roman"/>
          <w:sz w:val="24"/>
          <w:szCs w:val="24"/>
        </w:rPr>
        <w:t xml:space="preserve"> </w:t>
      </w:r>
      <w:bookmarkEnd w:id="40"/>
      <w:r w:rsidRPr="00470B0B">
        <w:rPr>
          <w:rFonts w:ascii="Times New Roman" w:hAnsi="Times New Roman"/>
          <w:sz w:val="24"/>
          <w:szCs w:val="24"/>
        </w:rPr>
        <w:t xml:space="preserve"> ceny brutto podanej w ofercie. </w:t>
      </w:r>
    </w:p>
    <w:p w14:paraId="0C412FD7" w14:textId="77777777" w:rsidR="006B29BE" w:rsidRPr="00F00549" w:rsidRDefault="006B29BE"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Zabezpieczenie należytego wykonania umowy Wykonawca wnosi przed zawarciem umowy w jednej lub w kilku z następujących form:</w:t>
      </w:r>
    </w:p>
    <w:p w14:paraId="3BD4FAC3" w14:textId="77777777" w:rsidR="00CE771C" w:rsidRPr="00CE771C" w:rsidRDefault="006B29BE" w:rsidP="0053131B">
      <w:pPr>
        <w:numPr>
          <w:ilvl w:val="1"/>
          <w:numId w:val="54"/>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w pieniądzu - przelewem na rachunek Zamawiającego, numer </w:t>
      </w:r>
      <w:r w:rsidR="00382776">
        <w:rPr>
          <w:rFonts w:ascii="Times New Roman" w:hAnsi="Times New Roman"/>
          <w:sz w:val="24"/>
          <w:szCs w:val="24"/>
        </w:rPr>
        <w:t>rachunku:</w:t>
      </w:r>
    </w:p>
    <w:p w14:paraId="74A4D265" w14:textId="77777777" w:rsidR="00382776" w:rsidRPr="004078CB" w:rsidRDefault="00382776" w:rsidP="00CE771C">
      <w:pPr>
        <w:pStyle w:val="pkt"/>
        <w:spacing w:before="0" w:after="0"/>
        <w:ind w:left="2487" w:firstLine="349"/>
        <w:rPr>
          <w:b/>
        </w:rPr>
      </w:pPr>
      <w:r>
        <w:rPr>
          <w:b/>
        </w:rPr>
        <w:t>Gmina Miasto Św</w:t>
      </w:r>
      <w:r w:rsidRPr="004078CB">
        <w:rPr>
          <w:b/>
        </w:rPr>
        <w:t>inoujście</w:t>
      </w:r>
    </w:p>
    <w:p w14:paraId="72285870" w14:textId="77777777" w:rsidR="00382776" w:rsidRDefault="00382776" w:rsidP="00CE771C">
      <w:pPr>
        <w:pStyle w:val="pkt"/>
        <w:spacing w:before="0" w:after="0"/>
        <w:ind w:left="1920" w:firstLine="567"/>
        <w:rPr>
          <w:b/>
        </w:rPr>
      </w:pPr>
      <w:r w:rsidRPr="00116FAF">
        <w:rPr>
          <w:b/>
        </w:rPr>
        <w:lastRenderedPageBreak/>
        <w:t>27 1240 3914 1111 0010 0965 11 87</w:t>
      </w:r>
    </w:p>
    <w:p w14:paraId="10D5A253" w14:textId="353EAB1B" w:rsidR="00A512DA" w:rsidRDefault="00382776" w:rsidP="00310D02">
      <w:pPr>
        <w:rPr>
          <w:rFonts w:ascii="Times New Roman" w:hAnsi="Times New Roman"/>
          <w:sz w:val="24"/>
          <w:szCs w:val="24"/>
        </w:rPr>
      </w:pPr>
      <w:r w:rsidRPr="00EF710F">
        <w:rPr>
          <w:rFonts w:ascii="Times New Roman" w:hAnsi="Times New Roman"/>
          <w:sz w:val="24"/>
          <w:szCs w:val="24"/>
        </w:rPr>
        <w:br/>
        <w:t xml:space="preserve">w tytule przelewu należy umieścić informację: Zabezpieczenie należytego wykonania umowy </w:t>
      </w:r>
      <w:r w:rsidRPr="00952938">
        <w:rPr>
          <w:rFonts w:ascii="Times New Roman" w:hAnsi="Times New Roman"/>
          <w:sz w:val="24"/>
          <w:szCs w:val="24"/>
        </w:rPr>
        <w:t xml:space="preserve">– </w:t>
      </w:r>
      <w:r w:rsidRPr="00EF710F">
        <w:rPr>
          <w:rFonts w:ascii="Times New Roman" w:hAnsi="Times New Roman"/>
          <w:b/>
          <w:bCs/>
          <w:sz w:val="24"/>
          <w:szCs w:val="24"/>
        </w:rPr>
        <w:t>w postępowaniu nr BZP.271.1.</w:t>
      </w:r>
      <w:r w:rsidR="0091677B">
        <w:rPr>
          <w:rFonts w:ascii="Times New Roman" w:hAnsi="Times New Roman"/>
          <w:b/>
          <w:bCs/>
          <w:sz w:val="24"/>
          <w:szCs w:val="24"/>
        </w:rPr>
        <w:t>51</w:t>
      </w:r>
      <w:r w:rsidRPr="00EF710F">
        <w:rPr>
          <w:rFonts w:ascii="Times New Roman" w:hAnsi="Times New Roman"/>
          <w:b/>
          <w:bCs/>
          <w:sz w:val="24"/>
          <w:szCs w:val="24"/>
        </w:rPr>
        <w:t>.2021</w:t>
      </w:r>
      <w:r w:rsidRPr="00EF710F">
        <w:rPr>
          <w:rFonts w:ascii="Times New Roman" w:hAnsi="Times New Roman"/>
          <w:sz w:val="24"/>
          <w:szCs w:val="24"/>
        </w:rPr>
        <w:t xml:space="preserve"> pn</w:t>
      </w:r>
      <w:r w:rsidR="00A512DA">
        <w:rPr>
          <w:rFonts w:ascii="Times New Roman" w:hAnsi="Times New Roman"/>
          <w:sz w:val="24"/>
          <w:szCs w:val="24"/>
        </w:rPr>
        <w:t xml:space="preserve">.: </w:t>
      </w:r>
      <w:r w:rsidR="0091677B">
        <w:rPr>
          <w:rFonts w:ascii="Times New Roman" w:hAnsi="Times New Roman"/>
          <w:b/>
          <w:sz w:val="24"/>
          <w:szCs w:val="24"/>
        </w:rPr>
        <w:t>„Opracowanie Masterplanu oświetlenia dla Miasta Świnoujście”</w:t>
      </w:r>
    </w:p>
    <w:p w14:paraId="6EC0F156" w14:textId="77777777" w:rsidR="006B29BE" w:rsidRPr="00A512DA" w:rsidRDefault="006B29BE" w:rsidP="00A512DA">
      <w:pPr>
        <w:pStyle w:val="Akapitzlist"/>
        <w:numPr>
          <w:ilvl w:val="1"/>
          <w:numId w:val="54"/>
        </w:numPr>
        <w:spacing w:before="60" w:line="240" w:lineRule="auto"/>
        <w:rPr>
          <w:rFonts w:ascii="Times New Roman" w:hAnsi="Times New Roman"/>
          <w:sz w:val="24"/>
          <w:szCs w:val="24"/>
        </w:rPr>
      </w:pPr>
      <w:r w:rsidRPr="00A512DA">
        <w:rPr>
          <w:rFonts w:ascii="Times New Roman" w:hAnsi="Times New Roman"/>
          <w:sz w:val="24"/>
          <w:szCs w:val="24"/>
        </w:rPr>
        <w:t>poręczeniach bankowych lub poręczeniach spółdzielczej kasy oszczędnościowo-kredytowej, z tym, że poręczenie kasy jest zawsze poręczeniem pieniężnym,</w:t>
      </w:r>
    </w:p>
    <w:p w14:paraId="7AF7705E" w14:textId="77777777" w:rsidR="006B29BE" w:rsidRPr="00F00549" w:rsidRDefault="006B29BE" w:rsidP="0053131B">
      <w:pPr>
        <w:numPr>
          <w:ilvl w:val="1"/>
          <w:numId w:val="54"/>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bankowych,</w:t>
      </w:r>
    </w:p>
    <w:p w14:paraId="019EB75F" w14:textId="77777777" w:rsidR="006B29BE" w:rsidRPr="00F00549" w:rsidRDefault="006B29BE" w:rsidP="0053131B">
      <w:pPr>
        <w:numPr>
          <w:ilvl w:val="1"/>
          <w:numId w:val="54"/>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ubezpieczeniowych,</w:t>
      </w:r>
    </w:p>
    <w:p w14:paraId="40ED564F" w14:textId="77777777" w:rsidR="006B29BE" w:rsidRPr="00F00549" w:rsidRDefault="006B29BE" w:rsidP="0053131B">
      <w:pPr>
        <w:numPr>
          <w:ilvl w:val="1"/>
          <w:numId w:val="54"/>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poręczeniach udzielanych przez podmioty, o których mowa w art. 6b ust. 5 pkt 2 ustawy z dnia 9</w:t>
      </w:r>
      <w:r w:rsidR="009906AA" w:rsidRPr="00F00549">
        <w:rPr>
          <w:rFonts w:ascii="Times New Roman" w:hAnsi="Times New Roman"/>
          <w:sz w:val="24"/>
          <w:szCs w:val="24"/>
        </w:rPr>
        <w:t>.11.</w:t>
      </w:r>
      <w:r w:rsidRPr="00F00549">
        <w:rPr>
          <w:rFonts w:ascii="Times New Roman" w:hAnsi="Times New Roman"/>
          <w:sz w:val="24"/>
          <w:szCs w:val="24"/>
        </w:rPr>
        <w:t>2000 r. o utworzeniu Polskiej Agencji Rozwoju Przedsiębiorczości (tj. Dz. U. z 2016 r., poz. 359</w:t>
      </w:r>
      <w:r w:rsidR="009906AA" w:rsidRPr="00F00549">
        <w:rPr>
          <w:rFonts w:ascii="Times New Roman" w:hAnsi="Times New Roman"/>
          <w:sz w:val="24"/>
          <w:szCs w:val="24"/>
        </w:rPr>
        <w:t xml:space="preserve"> ze zm.</w:t>
      </w:r>
      <w:r w:rsidRPr="00F00549">
        <w:rPr>
          <w:rFonts w:ascii="Times New Roman" w:hAnsi="Times New Roman"/>
          <w:sz w:val="24"/>
          <w:szCs w:val="24"/>
        </w:rPr>
        <w:t>).</w:t>
      </w:r>
    </w:p>
    <w:p w14:paraId="6C14E146" w14:textId="77777777" w:rsidR="006B29BE" w:rsidRPr="00F00549" w:rsidRDefault="006B29BE"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nie wyraża zgody na wniesienie zabezpieczenia należytego wykonania umowy w formach wskazanych w art. </w:t>
      </w:r>
      <w:r w:rsidR="009906AA" w:rsidRPr="00F00549">
        <w:rPr>
          <w:rFonts w:ascii="Times New Roman" w:hAnsi="Times New Roman"/>
          <w:sz w:val="24"/>
          <w:szCs w:val="24"/>
        </w:rPr>
        <w:t>450</w:t>
      </w:r>
      <w:r w:rsidRPr="00F00549">
        <w:rPr>
          <w:rFonts w:ascii="Times New Roman" w:hAnsi="Times New Roman"/>
          <w:sz w:val="24"/>
          <w:szCs w:val="24"/>
        </w:rPr>
        <w:t xml:space="preserve"> ust. 2 ustawy Pzp.</w:t>
      </w:r>
    </w:p>
    <w:p w14:paraId="78133828" w14:textId="77777777" w:rsidR="006B29BE" w:rsidRPr="00F00549" w:rsidRDefault="006B29BE"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Zabezpieczenie należytego wykonania umowy wniesione w formie gwarancji lub poręczeń powinny w swej treści mieć wymienionych wszystkich </w:t>
      </w:r>
      <w:r w:rsidR="009906AA" w:rsidRPr="00F00549">
        <w:rPr>
          <w:rFonts w:ascii="Times New Roman" w:hAnsi="Times New Roman"/>
          <w:sz w:val="24"/>
          <w:szCs w:val="24"/>
        </w:rPr>
        <w:t>w</w:t>
      </w:r>
      <w:r w:rsidRPr="00F00549">
        <w:rPr>
          <w:rFonts w:ascii="Times New Roman" w:hAnsi="Times New Roman"/>
          <w:sz w:val="24"/>
          <w:szCs w:val="24"/>
        </w:rPr>
        <w:t xml:space="preserve">ykonawców wspólnie ubiegających się o udzielenie zamówienia publicznego, tj. członków konsorcjum/spółki cywilnej. </w:t>
      </w:r>
    </w:p>
    <w:p w14:paraId="145E4EF2" w14:textId="77777777" w:rsidR="006B29BE" w:rsidRPr="00F00549" w:rsidRDefault="006B29BE"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Treść dokumentu zabezpieczenia należytego wykonania umowy przedstawiona przez </w:t>
      </w:r>
      <w:r w:rsidR="009906AA" w:rsidRPr="00F00549">
        <w:rPr>
          <w:rFonts w:ascii="Times New Roman" w:hAnsi="Times New Roman"/>
          <w:sz w:val="24"/>
          <w:szCs w:val="24"/>
        </w:rPr>
        <w:t>w</w:t>
      </w:r>
      <w:r w:rsidRPr="00F00549">
        <w:rPr>
          <w:rFonts w:ascii="Times New Roman" w:hAnsi="Times New Roman"/>
          <w:sz w:val="24"/>
          <w:szCs w:val="24"/>
        </w:rPr>
        <w:t>ykonawcę, w innej formie niż w pieniądzu, podlega akceptacji Zamawiającego przed podpisaniem umowy.</w:t>
      </w:r>
      <w:r w:rsidR="00D21B2D" w:rsidRPr="00F00549">
        <w:rPr>
          <w:rFonts w:ascii="Times New Roman" w:hAnsi="Times New Roman"/>
          <w:sz w:val="24"/>
          <w:szCs w:val="24"/>
        </w:rPr>
        <w:t xml:space="preserve"> </w:t>
      </w:r>
    </w:p>
    <w:p w14:paraId="0107497F" w14:textId="77777777" w:rsidR="006B29BE" w:rsidRPr="00F00549" w:rsidRDefault="006B29BE"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F00549">
        <w:rPr>
          <w:rFonts w:ascii="Times New Roman" w:hAnsi="Times New Roman"/>
          <w:sz w:val="24"/>
          <w:szCs w:val="24"/>
        </w:rPr>
        <w:br/>
      </w:r>
      <w:r w:rsidRPr="00F00549">
        <w:rPr>
          <w:rFonts w:ascii="Times New Roman" w:hAnsi="Times New Roman"/>
          <w:sz w:val="24"/>
          <w:szCs w:val="24"/>
        </w:rPr>
        <w:t>w terminie maksymalnie 30 dni, bez konieczności jego uzasadnienia.</w:t>
      </w:r>
    </w:p>
    <w:p w14:paraId="0F9B4DBA" w14:textId="77777777" w:rsidR="00655DEE" w:rsidRPr="00F00549" w:rsidRDefault="00050C89"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401A213" w14:textId="77777777" w:rsidR="006B29BE" w:rsidRPr="00F00549" w:rsidRDefault="006B29BE"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5DB39F82" w14:textId="77777777" w:rsidR="006B29BE" w:rsidRPr="00F00549" w:rsidRDefault="006B29BE"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W przypadku wniesienia wadium w pieniądzu wykonawca może wyrazić zgodę na zaliczenie kwoty wadium na poczet zabezpieczenia.</w:t>
      </w:r>
    </w:p>
    <w:p w14:paraId="4EFB3643" w14:textId="5A50E4BE" w:rsidR="006B29BE" w:rsidRDefault="006B29BE" w:rsidP="0053131B">
      <w:pPr>
        <w:numPr>
          <w:ilvl w:val="0"/>
          <w:numId w:val="54"/>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 trakcie realizacji umowy </w:t>
      </w:r>
      <w:r w:rsidR="001C6177" w:rsidRPr="00F00549">
        <w:rPr>
          <w:rFonts w:ascii="Times New Roman" w:hAnsi="Times New Roman"/>
          <w:sz w:val="24"/>
          <w:szCs w:val="24"/>
        </w:rPr>
        <w:t>w</w:t>
      </w:r>
      <w:r w:rsidRPr="00F00549">
        <w:rPr>
          <w:rFonts w:ascii="Times New Roman" w:hAnsi="Times New Roman"/>
          <w:sz w:val="24"/>
          <w:szCs w:val="24"/>
        </w:rPr>
        <w:t xml:space="preserve">ykonawca może dokonać zmiany formy zabezpieczenia na jedną lub kilka form, o których mowa w </w:t>
      </w:r>
      <w:r w:rsidR="001C6177" w:rsidRPr="00F00549">
        <w:rPr>
          <w:rFonts w:ascii="Times New Roman" w:hAnsi="Times New Roman"/>
          <w:sz w:val="24"/>
          <w:szCs w:val="24"/>
        </w:rPr>
        <w:t>us</w:t>
      </w:r>
      <w:r w:rsidRPr="00F00549">
        <w:rPr>
          <w:rFonts w:ascii="Times New Roman" w:hAnsi="Times New Roman"/>
          <w:sz w:val="24"/>
          <w:szCs w:val="24"/>
        </w:rPr>
        <w:t>t 3.</w:t>
      </w:r>
    </w:p>
    <w:p w14:paraId="72144018" w14:textId="13ECCFCC" w:rsidR="006C2A4D" w:rsidRPr="00C37F2C" w:rsidRDefault="006C2A4D" w:rsidP="006C2A4D">
      <w:pPr>
        <w:numPr>
          <w:ilvl w:val="0"/>
          <w:numId w:val="54"/>
        </w:numPr>
        <w:spacing w:after="120" w:line="240" w:lineRule="auto"/>
        <w:ind w:left="426" w:hanging="426"/>
        <w:rPr>
          <w:rFonts w:ascii="Times New Roman" w:hAnsi="Times New Roman"/>
          <w:color w:val="000000"/>
          <w:sz w:val="24"/>
          <w:szCs w:val="24"/>
        </w:rPr>
      </w:pPr>
      <w:r w:rsidRPr="00C37F2C">
        <w:rPr>
          <w:rFonts w:ascii="Times New Roman" w:hAnsi="Times New Roman"/>
          <w:color w:val="000000"/>
          <w:sz w:val="24"/>
          <w:szCs w:val="24"/>
        </w:rPr>
        <w:t xml:space="preserve">Zamawiający zwolni lub zwróci Wykonawcy zabezpieczenie należytego wykonania Umowy w wysokości 70% jego wartości w terminie 30 dni od daty skutecznego dokonania odbioru końcowego. </w:t>
      </w:r>
    </w:p>
    <w:p w14:paraId="0DEBCB36" w14:textId="77777777" w:rsidR="006C2A4D" w:rsidRPr="00C37F2C" w:rsidRDefault="006C2A4D" w:rsidP="00C37F2C">
      <w:pPr>
        <w:numPr>
          <w:ilvl w:val="0"/>
          <w:numId w:val="54"/>
        </w:numPr>
        <w:spacing w:after="120" w:line="240" w:lineRule="auto"/>
        <w:ind w:left="426" w:hanging="426"/>
        <w:rPr>
          <w:rFonts w:ascii="Times New Roman" w:hAnsi="Times New Roman"/>
          <w:color w:val="000000"/>
          <w:sz w:val="24"/>
          <w:szCs w:val="24"/>
        </w:rPr>
      </w:pPr>
      <w:r w:rsidRPr="00C37F2C">
        <w:rPr>
          <w:rFonts w:ascii="Times New Roman" w:hAnsi="Times New Roman"/>
          <w:color w:val="000000"/>
          <w:sz w:val="24"/>
          <w:szCs w:val="24"/>
        </w:rPr>
        <w:t xml:space="preserve">Zabezpieczenie należytego wykonania Umowy w wysokości 30% jego wartości będzie zwolnione lub zwrócone Wykonawcy w ciągu 15 dni od upływu okresu rękojmi za wady lub gwarancji. </w:t>
      </w:r>
    </w:p>
    <w:p w14:paraId="1C46B129" w14:textId="77777777" w:rsidR="00714719" w:rsidRPr="00714719" w:rsidRDefault="00714719" w:rsidP="0053131B">
      <w:pPr>
        <w:pStyle w:val="pkt"/>
        <w:numPr>
          <w:ilvl w:val="0"/>
          <w:numId w:val="54"/>
        </w:numPr>
        <w:spacing w:before="0" w:after="0" w:line="23" w:lineRule="atLeast"/>
        <w:rPr>
          <w:b/>
          <w:bCs/>
        </w:rPr>
      </w:pPr>
      <w:r w:rsidRPr="00714719">
        <w:rPr>
          <w:bCs/>
        </w:rPr>
        <w:t>Zamawiający zaznacza</w:t>
      </w:r>
      <w:r w:rsidRPr="00714719">
        <w:t xml:space="preserve">, że treść projektu umowy </w:t>
      </w:r>
      <w:r>
        <w:t>(stanowiącego załącznik nr 6 do SWZ)</w:t>
      </w:r>
      <w:r w:rsidRPr="00714719">
        <w:t xml:space="preserve"> przedstawia również regulacje związane z zabezpieczeniem należytego wykonania umowy.</w:t>
      </w:r>
    </w:p>
    <w:p w14:paraId="5F073DA5" w14:textId="77777777" w:rsidR="00714719" w:rsidRDefault="00714719" w:rsidP="00714719">
      <w:pPr>
        <w:spacing w:after="120" w:line="240" w:lineRule="auto"/>
        <w:ind w:left="426"/>
        <w:rPr>
          <w:rFonts w:ascii="Times New Roman" w:hAnsi="Times New Roman"/>
          <w:sz w:val="24"/>
          <w:szCs w:val="24"/>
        </w:rPr>
      </w:pPr>
    </w:p>
    <w:p w14:paraId="33D4D548" w14:textId="77777777" w:rsidR="001969FA" w:rsidRDefault="001969FA" w:rsidP="001969FA">
      <w:pPr>
        <w:pStyle w:val="Nagwek1"/>
        <w:shd w:val="clear" w:color="auto" w:fill="CCC0D9"/>
        <w:spacing w:before="360" w:after="240" w:line="240" w:lineRule="auto"/>
        <w:ind w:left="567" w:hanging="567"/>
        <w:rPr>
          <w:rFonts w:ascii="Times New Roman" w:hAnsi="Times New Roman"/>
          <w:sz w:val="24"/>
          <w:szCs w:val="24"/>
          <w:u w:val="single"/>
        </w:rPr>
      </w:pPr>
      <w:r w:rsidRPr="00F00549">
        <w:rPr>
          <w:rFonts w:ascii="Times New Roman" w:hAnsi="Times New Roman"/>
          <w:sz w:val="24"/>
          <w:szCs w:val="24"/>
          <w:u w:val="single"/>
        </w:rPr>
        <w:t>XVIII. WADIUM</w:t>
      </w:r>
    </w:p>
    <w:p w14:paraId="07070C0B" w14:textId="77777777" w:rsidR="00A512DA" w:rsidRPr="00F00549" w:rsidRDefault="00A512DA" w:rsidP="00F941C7">
      <w:pPr>
        <w:pStyle w:val="Tekstpodstawowy"/>
        <w:widowControl w:val="0"/>
        <w:numPr>
          <w:ilvl w:val="0"/>
          <w:numId w:val="75"/>
        </w:numPr>
        <w:spacing w:line="240" w:lineRule="auto"/>
        <w:ind w:left="426" w:hanging="426"/>
        <w:rPr>
          <w:rFonts w:ascii="Times New Roman" w:hAnsi="Times New Roman"/>
          <w:sz w:val="24"/>
          <w:szCs w:val="24"/>
        </w:rPr>
      </w:pPr>
      <w:r w:rsidRPr="00F00549">
        <w:rPr>
          <w:rFonts w:ascii="Times New Roman" w:hAnsi="Times New Roman"/>
          <w:sz w:val="24"/>
          <w:szCs w:val="24"/>
        </w:rPr>
        <w:t>Zamawiający wymaga wniesienia wadium.</w:t>
      </w:r>
    </w:p>
    <w:p w14:paraId="3465B027" w14:textId="0B465DCE" w:rsidR="00A512DA" w:rsidRPr="00750EDC" w:rsidRDefault="00A512DA" w:rsidP="00F941C7">
      <w:pPr>
        <w:pStyle w:val="Akapitzlist"/>
        <w:numPr>
          <w:ilvl w:val="0"/>
          <w:numId w:val="77"/>
        </w:numPr>
        <w:spacing w:after="120" w:line="240" w:lineRule="auto"/>
        <w:ind w:left="426" w:hanging="426"/>
        <w:contextualSpacing w:val="0"/>
        <w:rPr>
          <w:rFonts w:ascii="Times New Roman" w:hAnsi="Times New Roman"/>
          <w:sz w:val="24"/>
          <w:szCs w:val="24"/>
        </w:rPr>
      </w:pPr>
      <w:r w:rsidRPr="00F00549">
        <w:rPr>
          <w:rFonts w:ascii="Times New Roman" w:hAnsi="Times New Roman"/>
          <w:sz w:val="24"/>
          <w:szCs w:val="24"/>
        </w:rPr>
        <w:t xml:space="preserve">Każdy wykonawca zobowiązany jest wnieść wadium, na cały okres związania ofertą, w wysokości </w:t>
      </w:r>
      <w:r w:rsidR="00C37F2C">
        <w:rPr>
          <w:rFonts w:ascii="Times New Roman" w:hAnsi="Times New Roman"/>
          <w:sz w:val="24"/>
          <w:szCs w:val="24"/>
        </w:rPr>
        <w:t>2</w:t>
      </w:r>
      <w:r w:rsidR="0091677B" w:rsidRPr="0091677B">
        <w:rPr>
          <w:rFonts w:ascii="Times New Roman" w:hAnsi="Times New Roman"/>
          <w:sz w:val="24"/>
          <w:szCs w:val="24"/>
        </w:rPr>
        <w:t xml:space="preserve"> </w:t>
      </w:r>
      <w:r w:rsidR="00C37F2C">
        <w:rPr>
          <w:rFonts w:ascii="Times New Roman" w:hAnsi="Times New Roman"/>
          <w:sz w:val="24"/>
          <w:szCs w:val="24"/>
        </w:rPr>
        <w:t>2</w:t>
      </w:r>
      <w:r w:rsidR="0091677B" w:rsidRPr="0091677B">
        <w:rPr>
          <w:rFonts w:ascii="Times New Roman" w:hAnsi="Times New Roman"/>
          <w:sz w:val="24"/>
          <w:szCs w:val="24"/>
        </w:rPr>
        <w:t>00,00</w:t>
      </w:r>
      <w:r w:rsidR="0091677B" w:rsidRPr="00651890">
        <w:rPr>
          <w:rFonts w:ascii="Times New Roman" w:hAnsi="Times New Roman"/>
          <w:i/>
          <w:sz w:val="24"/>
          <w:szCs w:val="24"/>
        </w:rPr>
        <w:t xml:space="preserve"> </w:t>
      </w:r>
      <w:r w:rsidRPr="00750EDC">
        <w:rPr>
          <w:rFonts w:ascii="Times New Roman" w:hAnsi="Times New Roman"/>
          <w:sz w:val="24"/>
          <w:szCs w:val="24"/>
        </w:rPr>
        <w:t>zł (słownie</w:t>
      </w:r>
      <w:r w:rsidR="00254048">
        <w:rPr>
          <w:rFonts w:ascii="Times New Roman" w:hAnsi="Times New Roman"/>
          <w:sz w:val="24"/>
          <w:szCs w:val="24"/>
        </w:rPr>
        <w:t xml:space="preserve"> złotych</w:t>
      </w:r>
      <w:r w:rsidRPr="00750EDC">
        <w:rPr>
          <w:rFonts w:ascii="Times New Roman" w:hAnsi="Times New Roman"/>
          <w:sz w:val="24"/>
          <w:szCs w:val="24"/>
        </w:rPr>
        <w:t>:</w:t>
      </w:r>
      <w:r>
        <w:rPr>
          <w:rFonts w:ascii="Times New Roman" w:hAnsi="Times New Roman"/>
          <w:sz w:val="24"/>
          <w:szCs w:val="24"/>
        </w:rPr>
        <w:t xml:space="preserve"> </w:t>
      </w:r>
      <w:r w:rsidR="00C37F2C">
        <w:rPr>
          <w:rFonts w:ascii="Times New Roman" w:hAnsi="Times New Roman"/>
          <w:sz w:val="24"/>
          <w:szCs w:val="24"/>
        </w:rPr>
        <w:t>dwa tysiące dwieście</w:t>
      </w:r>
      <w:r w:rsidR="0091677B">
        <w:rPr>
          <w:rFonts w:ascii="Times New Roman" w:hAnsi="Times New Roman"/>
          <w:sz w:val="24"/>
          <w:szCs w:val="24"/>
        </w:rPr>
        <w:t xml:space="preserve"> </w:t>
      </w:r>
      <w:r w:rsidRPr="00750EDC">
        <w:rPr>
          <w:rFonts w:ascii="Times New Roman" w:hAnsi="Times New Roman"/>
          <w:sz w:val="24"/>
          <w:szCs w:val="24"/>
        </w:rPr>
        <w:t xml:space="preserve">00/100). </w:t>
      </w:r>
    </w:p>
    <w:p w14:paraId="3C239DD0" w14:textId="77777777" w:rsidR="00A512DA" w:rsidRPr="00F00549" w:rsidRDefault="00A512DA" w:rsidP="00F941C7">
      <w:pPr>
        <w:numPr>
          <w:ilvl w:val="0"/>
          <w:numId w:val="78"/>
        </w:numPr>
        <w:spacing w:after="120" w:line="240" w:lineRule="auto"/>
        <w:rPr>
          <w:rFonts w:ascii="Times New Roman" w:hAnsi="Times New Roman"/>
          <w:sz w:val="24"/>
          <w:szCs w:val="24"/>
          <w:lang w:eastAsia="ar-SA"/>
        </w:rPr>
      </w:pPr>
      <w:r w:rsidRPr="00F00549">
        <w:rPr>
          <w:rFonts w:ascii="Times New Roman" w:hAnsi="Times New Roman"/>
          <w:sz w:val="24"/>
          <w:szCs w:val="24"/>
          <w:lang w:eastAsia="ar-SA"/>
        </w:rPr>
        <w:t>Wadium może być wnoszone w jednej lub kilku następujących formach:</w:t>
      </w:r>
    </w:p>
    <w:p w14:paraId="3D69FFA4" w14:textId="77777777" w:rsidR="00A512DA" w:rsidRDefault="00A512DA" w:rsidP="00F941C7">
      <w:pPr>
        <w:numPr>
          <w:ilvl w:val="1"/>
          <w:numId w:val="78"/>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t>pieniądzu;</w:t>
      </w:r>
    </w:p>
    <w:p w14:paraId="26811092" w14:textId="77777777" w:rsidR="00A512DA" w:rsidRPr="00F00549" w:rsidRDefault="00A512DA" w:rsidP="00F941C7">
      <w:pPr>
        <w:numPr>
          <w:ilvl w:val="1"/>
          <w:numId w:val="78"/>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bankowych;</w:t>
      </w:r>
    </w:p>
    <w:p w14:paraId="40656A49" w14:textId="77777777" w:rsidR="00A512DA" w:rsidRPr="00F00549" w:rsidRDefault="00A512DA" w:rsidP="00F941C7">
      <w:pPr>
        <w:numPr>
          <w:ilvl w:val="1"/>
          <w:numId w:val="78"/>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t>gwarancjach ubezpieczeniowych;</w:t>
      </w:r>
    </w:p>
    <w:p w14:paraId="0DAB43AC" w14:textId="450C9CF6" w:rsidR="00A512DA" w:rsidRPr="00F00549" w:rsidRDefault="00A512DA" w:rsidP="00F941C7">
      <w:pPr>
        <w:numPr>
          <w:ilvl w:val="1"/>
          <w:numId w:val="78"/>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rPr>
        <w:t>poręczeniach udzielanych przez podmioty, o których mowa w art. 6 b ust. 5 pkt 2 ustawy z dnia 9.11.2000 r. o utworzeniu Polskiej Agencji Rozwoju Przedsiębiorczości (Dz. U.</w:t>
      </w:r>
      <w:r w:rsidR="0091677B">
        <w:rPr>
          <w:rFonts w:ascii="Times New Roman" w:hAnsi="Times New Roman"/>
          <w:i/>
          <w:sz w:val="24"/>
          <w:szCs w:val="24"/>
        </w:rPr>
        <w:t xml:space="preserve"> </w:t>
      </w:r>
      <w:r w:rsidRPr="00F00549">
        <w:rPr>
          <w:rFonts w:ascii="Times New Roman" w:hAnsi="Times New Roman"/>
          <w:iCs/>
          <w:sz w:val="24"/>
          <w:szCs w:val="24"/>
        </w:rPr>
        <w:t xml:space="preserve">z 2016 r., </w:t>
      </w:r>
      <w:r w:rsidRPr="00F00549">
        <w:rPr>
          <w:rFonts w:ascii="Times New Roman" w:hAnsi="Times New Roman"/>
          <w:sz w:val="24"/>
          <w:szCs w:val="24"/>
        </w:rPr>
        <w:t>poz. 359 ze zm.).</w:t>
      </w:r>
    </w:p>
    <w:p w14:paraId="7E4FC618" w14:textId="2DD3098B" w:rsidR="00A512DA" w:rsidRDefault="00A512DA" w:rsidP="00F941C7">
      <w:pPr>
        <w:numPr>
          <w:ilvl w:val="0"/>
          <w:numId w:val="78"/>
        </w:numPr>
        <w:spacing w:after="120" w:line="240" w:lineRule="auto"/>
        <w:ind w:left="426" w:hanging="426"/>
        <w:rPr>
          <w:rFonts w:ascii="Times New Roman" w:hAnsi="Times New Roman"/>
          <w:sz w:val="24"/>
          <w:szCs w:val="24"/>
          <w:lang w:eastAsia="ar-SA"/>
        </w:rPr>
      </w:pPr>
      <w:r w:rsidRPr="00F00549">
        <w:rPr>
          <w:rFonts w:ascii="Times New Roman" w:hAnsi="Times New Roman"/>
          <w:sz w:val="24"/>
          <w:szCs w:val="24"/>
          <w:lang w:eastAsia="ar-SA"/>
        </w:rPr>
        <w:t xml:space="preserve">Gwarancja bankowa, gwarancja ubezpieczeniowa, </w:t>
      </w:r>
      <w:r w:rsidR="00F97148">
        <w:rPr>
          <w:rFonts w:ascii="Times New Roman" w:hAnsi="Times New Roman"/>
          <w:sz w:val="24"/>
          <w:szCs w:val="24"/>
          <w:lang w:eastAsia="ar-SA"/>
        </w:rPr>
        <w:t>poręczenie winny zostać złożone</w:t>
      </w:r>
      <w:r w:rsidR="00F97148">
        <w:rPr>
          <w:rFonts w:ascii="Times New Roman" w:hAnsi="Times New Roman"/>
          <w:sz w:val="24"/>
          <w:szCs w:val="24"/>
          <w:lang w:eastAsia="ar-SA"/>
        </w:rPr>
        <w:br/>
      </w:r>
      <w:r w:rsidRPr="00F00549">
        <w:rPr>
          <w:rFonts w:ascii="Times New Roman" w:hAnsi="Times New Roman"/>
          <w:sz w:val="24"/>
          <w:szCs w:val="24"/>
          <w:lang w:eastAsia="ar-SA"/>
        </w:rPr>
        <w:t>w formie dokumentu elektronicznego oryginalnego, podpisanego kwalifikowanym podpisem elektronicznym. Dokument wadialny powinien być wystawiony na Zamawiającego jako beneficjenta gwarancji, mieć formę oświadczenia</w:t>
      </w:r>
      <w:r w:rsidR="00F97148">
        <w:rPr>
          <w:rFonts w:ascii="Times New Roman" w:hAnsi="Times New Roman"/>
          <w:sz w:val="24"/>
          <w:szCs w:val="24"/>
          <w:lang w:eastAsia="ar-SA"/>
        </w:rPr>
        <w:t xml:space="preserve"> bezwarunkowego, nieodwołalnego</w:t>
      </w:r>
      <w:r w:rsidR="00F97148">
        <w:rPr>
          <w:rFonts w:ascii="Times New Roman" w:hAnsi="Times New Roman"/>
          <w:sz w:val="24"/>
          <w:szCs w:val="24"/>
          <w:lang w:eastAsia="ar-SA"/>
        </w:rPr>
        <w:br/>
      </w:r>
      <w:r w:rsidRPr="00F00549">
        <w:rPr>
          <w:rFonts w:ascii="Times New Roman" w:hAnsi="Times New Roman"/>
          <w:sz w:val="24"/>
          <w:szCs w:val="24"/>
          <w:lang w:eastAsia="ar-SA"/>
        </w:rPr>
        <w:t xml:space="preserve">i płatnego na pierwsze pisemne żądanie Zamawiającego. Dokument </w:t>
      </w:r>
      <w:r>
        <w:rPr>
          <w:rFonts w:ascii="Times New Roman" w:hAnsi="Times New Roman"/>
          <w:sz w:val="24"/>
          <w:szCs w:val="24"/>
          <w:lang w:eastAsia="ar-SA"/>
        </w:rPr>
        <w:t>wadialny</w:t>
      </w:r>
      <w:r w:rsidRPr="00F00549">
        <w:rPr>
          <w:rFonts w:ascii="Times New Roman" w:hAnsi="Times New Roman"/>
          <w:sz w:val="24"/>
          <w:szCs w:val="24"/>
          <w:lang w:eastAsia="ar-SA"/>
        </w:rPr>
        <w:t xml:space="preserve"> powinien wskazywać wszystkie przesłanki zatrzymania wadium wskazane w art. 98 ust. 6 ustawy Pzp.</w:t>
      </w:r>
    </w:p>
    <w:p w14:paraId="556F71CA" w14:textId="1FDEBE19" w:rsidR="00AD7B28" w:rsidRPr="00AD7B28" w:rsidRDefault="00AD7B28" w:rsidP="00F941C7">
      <w:pPr>
        <w:numPr>
          <w:ilvl w:val="0"/>
          <w:numId w:val="78"/>
        </w:numPr>
        <w:spacing w:after="120" w:line="240" w:lineRule="auto"/>
        <w:ind w:left="426" w:hanging="426"/>
        <w:rPr>
          <w:rFonts w:ascii="Times New Roman" w:hAnsi="Times New Roman"/>
          <w:b/>
          <w:sz w:val="24"/>
          <w:szCs w:val="24"/>
          <w:lang w:eastAsia="ar-SA"/>
        </w:rPr>
      </w:pPr>
      <w:r w:rsidRPr="00AD7B28">
        <w:rPr>
          <w:rFonts w:ascii="Times New Roman" w:hAnsi="Times New Roman"/>
          <w:b/>
          <w:sz w:val="24"/>
          <w:szCs w:val="24"/>
          <w:lang w:eastAsia="ar-SA"/>
        </w:rPr>
        <w:t>Gwarancja bankowa,</w:t>
      </w:r>
      <w:r>
        <w:rPr>
          <w:rFonts w:ascii="Times New Roman" w:hAnsi="Times New Roman"/>
          <w:sz w:val="24"/>
          <w:szCs w:val="24"/>
          <w:lang w:eastAsia="ar-SA"/>
        </w:rPr>
        <w:t xml:space="preserve"> </w:t>
      </w:r>
      <w:r w:rsidRPr="00F73BFB">
        <w:rPr>
          <w:rFonts w:ascii="Times New Roman" w:hAnsi="Times New Roman"/>
          <w:b/>
          <w:sz w:val="24"/>
          <w:szCs w:val="24"/>
          <w:lang w:eastAsia="ar-SA"/>
        </w:rPr>
        <w:t>gwarancja ubezpieczeniowa, poręczenie winny obowiązywać</w:t>
      </w:r>
      <w:r w:rsidR="002862ED">
        <w:rPr>
          <w:rFonts w:ascii="Times New Roman" w:hAnsi="Times New Roman"/>
          <w:b/>
          <w:sz w:val="24"/>
          <w:szCs w:val="24"/>
          <w:lang w:eastAsia="ar-SA"/>
        </w:rPr>
        <w:t xml:space="preserve"> (pozostawać ważne)</w:t>
      </w:r>
      <w:r w:rsidRPr="00F73BFB">
        <w:rPr>
          <w:rFonts w:ascii="Times New Roman" w:hAnsi="Times New Roman"/>
          <w:b/>
          <w:sz w:val="24"/>
          <w:szCs w:val="24"/>
          <w:lang w:eastAsia="ar-SA"/>
        </w:rPr>
        <w:t xml:space="preserve"> </w:t>
      </w:r>
      <w:r w:rsidR="002862ED">
        <w:rPr>
          <w:rFonts w:ascii="Times New Roman" w:hAnsi="Times New Roman"/>
          <w:b/>
          <w:sz w:val="24"/>
          <w:szCs w:val="24"/>
          <w:lang w:eastAsia="ar-SA"/>
        </w:rPr>
        <w:t xml:space="preserve">przez </w:t>
      </w:r>
      <w:r w:rsidRPr="00F73BFB">
        <w:rPr>
          <w:rFonts w:ascii="Times New Roman" w:hAnsi="Times New Roman"/>
          <w:b/>
          <w:sz w:val="24"/>
          <w:szCs w:val="24"/>
          <w:lang w:eastAsia="ar-SA"/>
        </w:rPr>
        <w:t xml:space="preserve">okres co najmniej 7 dni </w:t>
      </w:r>
      <w:r w:rsidR="002862ED">
        <w:rPr>
          <w:rFonts w:ascii="Times New Roman" w:hAnsi="Times New Roman"/>
          <w:b/>
          <w:sz w:val="24"/>
          <w:szCs w:val="24"/>
          <w:lang w:eastAsia="ar-SA"/>
        </w:rPr>
        <w:t>po</w:t>
      </w:r>
      <w:r w:rsidRPr="00F73BFB">
        <w:rPr>
          <w:rFonts w:ascii="Times New Roman" w:hAnsi="Times New Roman"/>
          <w:b/>
          <w:sz w:val="24"/>
          <w:szCs w:val="24"/>
          <w:lang w:eastAsia="ar-SA"/>
        </w:rPr>
        <w:t xml:space="preserve"> upływ</w:t>
      </w:r>
      <w:r w:rsidR="002862ED">
        <w:rPr>
          <w:rFonts w:ascii="Times New Roman" w:hAnsi="Times New Roman"/>
          <w:b/>
          <w:sz w:val="24"/>
          <w:szCs w:val="24"/>
          <w:lang w:eastAsia="ar-SA"/>
        </w:rPr>
        <w:t>ie</w:t>
      </w:r>
      <w:r w:rsidRPr="00F73BFB">
        <w:rPr>
          <w:rFonts w:ascii="Times New Roman" w:hAnsi="Times New Roman"/>
          <w:b/>
          <w:sz w:val="24"/>
          <w:szCs w:val="24"/>
          <w:lang w:eastAsia="ar-SA"/>
        </w:rPr>
        <w:t xml:space="preserve"> terminu związania ofertą.</w:t>
      </w:r>
      <w:r w:rsidR="003375F3">
        <w:rPr>
          <w:rFonts w:ascii="Times New Roman" w:hAnsi="Times New Roman"/>
          <w:b/>
          <w:sz w:val="24"/>
          <w:szCs w:val="24"/>
          <w:lang w:eastAsia="ar-SA"/>
        </w:rPr>
        <w:t xml:space="preserve"> </w:t>
      </w:r>
      <w:r w:rsidR="003375F3">
        <w:rPr>
          <w:rFonts w:ascii="Times New Roman" w:hAnsi="Times New Roman"/>
          <w:b/>
          <w:bCs/>
          <w:sz w:val="24"/>
          <w:szCs w:val="24"/>
          <w:lang w:eastAsia="ar-SA"/>
        </w:rPr>
        <w:t xml:space="preserve">Powyższe ma zastosowanie także w razie </w:t>
      </w:r>
      <w:proofErr w:type="spellStart"/>
      <w:r w:rsidR="003375F3">
        <w:rPr>
          <w:rFonts w:ascii="Times New Roman" w:hAnsi="Times New Roman"/>
          <w:b/>
          <w:bCs/>
          <w:sz w:val="24"/>
          <w:szCs w:val="24"/>
          <w:lang w:eastAsia="ar-SA"/>
        </w:rPr>
        <w:t>przedłużenienia</w:t>
      </w:r>
      <w:proofErr w:type="spellEnd"/>
      <w:r w:rsidR="003375F3">
        <w:rPr>
          <w:rFonts w:ascii="Times New Roman" w:hAnsi="Times New Roman"/>
          <w:b/>
          <w:bCs/>
          <w:sz w:val="24"/>
          <w:szCs w:val="24"/>
          <w:lang w:eastAsia="ar-SA"/>
        </w:rPr>
        <w:t xml:space="preserve"> terminu związania ofertą</w:t>
      </w:r>
      <w:r w:rsidR="003375F3" w:rsidRPr="00F00549">
        <w:rPr>
          <w:rFonts w:ascii="Times New Roman" w:hAnsi="Times New Roman"/>
          <w:sz w:val="24"/>
          <w:szCs w:val="24"/>
        </w:rPr>
        <w:t xml:space="preserve">. </w:t>
      </w:r>
      <w:r w:rsidR="003375F3">
        <w:rPr>
          <w:rFonts w:ascii="Times New Roman" w:hAnsi="Times New Roman"/>
          <w:sz w:val="24"/>
          <w:szCs w:val="24"/>
        </w:rPr>
        <w:t xml:space="preserve"> </w:t>
      </w:r>
    </w:p>
    <w:p w14:paraId="2F6D41F4" w14:textId="77777777" w:rsidR="00A512DA" w:rsidRPr="00F00549" w:rsidRDefault="00A512DA" w:rsidP="00F941C7">
      <w:pPr>
        <w:numPr>
          <w:ilvl w:val="0"/>
          <w:numId w:val="78"/>
        </w:numPr>
        <w:spacing w:after="120" w:line="240" w:lineRule="auto"/>
        <w:ind w:left="426" w:hanging="426"/>
        <w:rPr>
          <w:rFonts w:ascii="Times New Roman" w:hAnsi="Times New Roman"/>
          <w:sz w:val="24"/>
          <w:szCs w:val="24"/>
          <w:lang w:eastAsia="ar-SA"/>
        </w:rPr>
      </w:pPr>
      <w:r w:rsidRPr="00F00549">
        <w:rPr>
          <w:rFonts w:ascii="Times New Roman" w:hAnsi="Times New Roman"/>
          <w:sz w:val="24"/>
          <w:szCs w:val="24"/>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0D87F2E1" w14:textId="77777777" w:rsidR="00A512DA" w:rsidRPr="00EF710F" w:rsidRDefault="00A512DA" w:rsidP="00F941C7">
      <w:pPr>
        <w:pStyle w:val="Akapitzlist"/>
        <w:numPr>
          <w:ilvl w:val="0"/>
          <w:numId w:val="78"/>
        </w:numPr>
        <w:spacing w:after="120" w:line="240" w:lineRule="auto"/>
        <w:rPr>
          <w:rFonts w:ascii="Times New Roman" w:hAnsi="Times New Roman"/>
          <w:sz w:val="24"/>
          <w:szCs w:val="24"/>
        </w:rPr>
      </w:pPr>
      <w:r w:rsidRPr="00EF710F">
        <w:rPr>
          <w:rFonts w:ascii="Times New Roman" w:hAnsi="Times New Roman"/>
          <w:sz w:val="24"/>
          <w:szCs w:val="24"/>
          <w:lang w:eastAsia="ar-SA"/>
        </w:rPr>
        <w:t xml:space="preserve">Wadium w formie pieniężnej należy wnieść przelewem na </w:t>
      </w:r>
      <w:r>
        <w:rPr>
          <w:rFonts w:ascii="Times New Roman" w:hAnsi="Times New Roman"/>
          <w:sz w:val="24"/>
          <w:szCs w:val="24"/>
          <w:lang w:eastAsia="ar-SA"/>
        </w:rPr>
        <w:t xml:space="preserve">niżej wskazany </w:t>
      </w:r>
      <w:r w:rsidRPr="00EF710F">
        <w:rPr>
          <w:rFonts w:ascii="Times New Roman" w:hAnsi="Times New Roman"/>
          <w:sz w:val="24"/>
          <w:szCs w:val="24"/>
          <w:lang w:eastAsia="ar-SA"/>
        </w:rPr>
        <w:t xml:space="preserve">rachunek bankowy </w:t>
      </w:r>
      <w:r w:rsidRPr="00EF710F">
        <w:rPr>
          <w:rFonts w:ascii="Times New Roman" w:hAnsi="Times New Roman"/>
          <w:b/>
          <w:sz w:val="24"/>
          <w:szCs w:val="24"/>
        </w:rPr>
        <w:t xml:space="preserve">  </w:t>
      </w:r>
      <w:r w:rsidRPr="00EF710F">
        <w:rPr>
          <w:rFonts w:ascii="Times New Roman" w:hAnsi="Times New Roman"/>
          <w:b/>
          <w:sz w:val="24"/>
          <w:szCs w:val="24"/>
        </w:rPr>
        <w:br/>
      </w:r>
      <w:r w:rsidRPr="00EF710F">
        <w:rPr>
          <w:rFonts w:ascii="Times New Roman" w:hAnsi="Times New Roman"/>
          <w:sz w:val="24"/>
          <w:szCs w:val="24"/>
        </w:rPr>
        <w:t xml:space="preserve">z podaniem tytułu: </w:t>
      </w:r>
      <w:r w:rsidRPr="00EF710F">
        <w:rPr>
          <w:rFonts w:ascii="Times New Roman" w:hAnsi="Times New Roman"/>
          <w:b/>
          <w:bCs/>
          <w:sz w:val="24"/>
          <w:szCs w:val="24"/>
        </w:rPr>
        <w:t xml:space="preserve"> </w:t>
      </w:r>
      <w:r w:rsidRPr="00EF710F">
        <w:rPr>
          <w:rFonts w:ascii="Times New Roman" w:hAnsi="Times New Roman"/>
          <w:bCs/>
          <w:sz w:val="24"/>
          <w:szCs w:val="24"/>
        </w:rPr>
        <w:t>bądź w inny sposób jednoznacznie identyfikować postępow</w:t>
      </w:r>
      <w:r>
        <w:rPr>
          <w:rFonts w:ascii="Times New Roman" w:hAnsi="Times New Roman"/>
          <w:bCs/>
          <w:sz w:val="24"/>
          <w:szCs w:val="24"/>
        </w:rPr>
        <w:t>anie, którego wadium to dotyczy:</w:t>
      </w:r>
    </w:p>
    <w:p w14:paraId="337D4EEC" w14:textId="77777777" w:rsidR="00A512DA" w:rsidRPr="00DC7B1B" w:rsidRDefault="00A512DA" w:rsidP="00A512DA">
      <w:pPr>
        <w:pStyle w:val="pkt"/>
        <w:spacing w:before="0" w:after="0"/>
        <w:ind w:left="360" w:firstLine="0"/>
        <w:jc w:val="center"/>
        <w:rPr>
          <w:b/>
        </w:rPr>
      </w:pPr>
      <w:r w:rsidRPr="00DC7B1B">
        <w:rPr>
          <w:b/>
        </w:rPr>
        <w:t>Gmina Miasto Świnoujście</w:t>
      </w:r>
    </w:p>
    <w:p w14:paraId="69497B83" w14:textId="77777777" w:rsidR="00A512DA" w:rsidRDefault="00A512DA" w:rsidP="00A512DA">
      <w:pPr>
        <w:pStyle w:val="pkt"/>
        <w:spacing w:before="0" w:after="0"/>
        <w:ind w:left="360" w:firstLine="0"/>
        <w:jc w:val="center"/>
        <w:rPr>
          <w:b/>
        </w:rPr>
      </w:pPr>
      <w:r w:rsidRPr="00DC7B1B">
        <w:rPr>
          <w:b/>
        </w:rPr>
        <w:t>27 1240 3914 1111 0010 0965 1187</w:t>
      </w:r>
    </w:p>
    <w:p w14:paraId="4314513E" w14:textId="77777777" w:rsidR="00A512DA" w:rsidRPr="00DC7B1B" w:rsidRDefault="00A512DA" w:rsidP="00A512DA">
      <w:pPr>
        <w:pStyle w:val="pkt"/>
        <w:spacing w:before="0" w:after="0"/>
        <w:ind w:left="360" w:firstLine="0"/>
        <w:rPr>
          <w:b/>
        </w:rPr>
      </w:pPr>
    </w:p>
    <w:p w14:paraId="7D7D8CA3" w14:textId="3C5AE8A9" w:rsidR="00A512DA" w:rsidRPr="0091677B" w:rsidRDefault="00A512DA" w:rsidP="0091677B">
      <w:pPr>
        <w:rPr>
          <w:rFonts w:ascii="Times New Roman" w:hAnsi="Times New Roman"/>
          <w:sz w:val="24"/>
          <w:szCs w:val="24"/>
        </w:rPr>
      </w:pPr>
      <w:r w:rsidRPr="00EF710F">
        <w:rPr>
          <w:rFonts w:ascii="Times New Roman" w:hAnsi="Times New Roman"/>
          <w:sz w:val="24"/>
          <w:szCs w:val="24"/>
        </w:rPr>
        <w:t>Na dowodzie wpłaty należy zaznaczyć, jakiego zadania wadium dotyczy (</w:t>
      </w:r>
      <w:r w:rsidRPr="00EF710F">
        <w:rPr>
          <w:rFonts w:ascii="Times New Roman" w:hAnsi="Times New Roman"/>
          <w:b/>
          <w:bCs/>
          <w:sz w:val="24"/>
          <w:szCs w:val="24"/>
        </w:rPr>
        <w:t>Wadium w postępowaniu nr BZP.271.1.</w:t>
      </w:r>
      <w:r w:rsidR="0091677B">
        <w:rPr>
          <w:rFonts w:ascii="Times New Roman" w:hAnsi="Times New Roman"/>
          <w:b/>
          <w:bCs/>
          <w:sz w:val="24"/>
          <w:szCs w:val="24"/>
        </w:rPr>
        <w:t>51</w:t>
      </w:r>
      <w:r w:rsidRPr="00EF710F">
        <w:rPr>
          <w:rFonts w:ascii="Times New Roman" w:hAnsi="Times New Roman"/>
          <w:b/>
          <w:bCs/>
          <w:sz w:val="24"/>
          <w:szCs w:val="24"/>
        </w:rPr>
        <w:t>.2021</w:t>
      </w:r>
      <w:r w:rsidRPr="00EF710F">
        <w:rPr>
          <w:rFonts w:ascii="Times New Roman" w:hAnsi="Times New Roman"/>
          <w:sz w:val="24"/>
          <w:szCs w:val="24"/>
        </w:rPr>
        <w:t xml:space="preserve"> pn.</w:t>
      </w:r>
      <w:r>
        <w:rPr>
          <w:rFonts w:ascii="Times New Roman" w:hAnsi="Times New Roman"/>
          <w:sz w:val="24"/>
          <w:szCs w:val="24"/>
        </w:rPr>
        <w:t>:</w:t>
      </w:r>
      <w:r w:rsidR="0091677B">
        <w:rPr>
          <w:rFonts w:ascii="Times New Roman" w:hAnsi="Times New Roman"/>
          <w:sz w:val="24"/>
          <w:szCs w:val="24"/>
        </w:rPr>
        <w:t xml:space="preserve"> </w:t>
      </w:r>
      <w:r w:rsidR="0091677B">
        <w:rPr>
          <w:rFonts w:ascii="Times New Roman" w:hAnsi="Times New Roman"/>
          <w:b/>
          <w:sz w:val="24"/>
          <w:szCs w:val="24"/>
        </w:rPr>
        <w:t>„Opracowanie Masterplanu oświetlenia dla Miasta Świnoujście”</w:t>
      </w:r>
      <w:r w:rsidR="005E6DAE">
        <w:rPr>
          <w:rFonts w:ascii="Times New Roman" w:hAnsi="Times New Roman"/>
          <w:sz w:val="24"/>
          <w:szCs w:val="24"/>
        </w:rPr>
        <w:t>.</w:t>
      </w:r>
      <w:r>
        <w:rPr>
          <w:rFonts w:ascii="Times New Roman" w:hAnsi="Times New Roman"/>
          <w:b/>
          <w:sz w:val="24"/>
          <w:szCs w:val="24"/>
        </w:rPr>
        <w:t>)</w:t>
      </w:r>
    </w:p>
    <w:p w14:paraId="5489569B" w14:textId="77777777" w:rsidR="00A512DA" w:rsidRPr="00A512DA" w:rsidRDefault="00A512DA" w:rsidP="00F941C7">
      <w:pPr>
        <w:pStyle w:val="Akapitzlist"/>
        <w:numPr>
          <w:ilvl w:val="0"/>
          <w:numId w:val="78"/>
        </w:numPr>
        <w:autoSpaceDE w:val="0"/>
        <w:autoSpaceDN w:val="0"/>
        <w:adjustRightInd w:val="0"/>
        <w:rPr>
          <w:rFonts w:ascii="Times New Roman" w:hAnsi="Times New Roman"/>
          <w:sz w:val="24"/>
          <w:szCs w:val="24"/>
          <w:lang w:eastAsia="ar-SA"/>
        </w:rPr>
      </w:pPr>
      <w:r w:rsidRPr="00A512DA">
        <w:rPr>
          <w:rFonts w:ascii="Times New Roman" w:hAnsi="Times New Roman"/>
          <w:sz w:val="24"/>
          <w:szCs w:val="24"/>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33CC48DC" w14:textId="77777777" w:rsidR="00A512DA" w:rsidRPr="00F00549" w:rsidRDefault="00A512DA" w:rsidP="00F941C7">
      <w:pPr>
        <w:pStyle w:val="Akapitzlist"/>
        <w:numPr>
          <w:ilvl w:val="0"/>
          <w:numId w:val="78"/>
        </w:numPr>
        <w:spacing w:after="120" w:line="240" w:lineRule="auto"/>
        <w:ind w:left="357" w:hanging="357"/>
        <w:contextualSpacing w:val="0"/>
        <w:rPr>
          <w:rFonts w:ascii="Times New Roman" w:hAnsi="Times New Roman"/>
          <w:sz w:val="24"/>
          <w:szCs w:val="24"/>
        </w:rPr>
      </w:pPr>
      <w:r w:rsidRPr="00F00549">
        <w:rPr>
          <w:rFonts w:ascii="Times New Roman" w:hAnsi="Times New Roman"/>
          <w:sz w:val="24"/>
          <w:szCs w:val="24"/>
          <w:shd w:val="clear" w:color="auto" w:fill="FFFFFF"/>
        </w:rPr>
        <w:t xml:space="preserve">Zamawiający zatrzymuje wadium wraz z odsetkami, a w przypadku wadium wniesionego </w:t>
      </w:r>
      <w:r w:rsidRPr="00F00549">
        <w:rPr>
          <w:rFonts w:ascii="Times New Roman" w:hAnsi="Times New Roman"/>
          <w:sz w:val="24"/>
          <w:szCs w:val="24"/>
          <w:shd w:val="clear" w:color="auto" w:fill="FFFFFF"/>
        </w:rPr>
        <w:br/>
        <w:t>w formie gwarancji lub poręczenia, o których mowa w art. 97 ust. 7 pkt 2-4 ustawy Pzp, występuje odpowiednio do gwaranta lub poręczyciela z żądaniem zapłaty wadium, jeżeli:</w:t>
      </w:r>
    </w:p>
    <w:p w14:paraId="3F13DD83" w14:textId="222FD4E4" w:rsidR="00A512DA" w:rsidRPr="00F00549" w:rsidRDefault="00A512DA" w:rsidP="00F941C7">
      <w:pPr>
        <w:pStyle w:val="Akapitzlist"/>
        <w:numPr>
          <w:ilvl w:val="0"/>
          <w:numId w:val="76"/>
        </w:numPr>
        <w:spacing w:after="120" w:line="240" w:lineRule="auto"/>
        <w:ind w:left="782" w:hanging="357"/>
        <w:contextualSpacing w:val="0"/>
        <w:rPr>
          <w:rFonts w:ascii="Times New Roman" w:hAnsi="Times New Roman"/>
          <w:sz w:val="24"/>
          <w:szCs w:val="24"/>
        </w:rPr>
      </w:pPr>
      <w:r w:rsidRPr="00F00549">
        <w:rPr>
          <w:rFonts w:ascii="Times New Roman" w:hAnsi="Times New Roman"/>
          <w:sz w:val="24"/>
          <w:szCs w:val="24"/>
        </w:rPr>
        <w:lastRenderedPageBreak/>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w:t>
      </w:r>
      <w:r w:rsidR="00F97148">
        <w:rPr>
          <w:rFonts w:ascii="Times New Roman" w:hAnsi="Times New Roman"/>
          <w:sz w:val="24"/>
          <w:szCs w:val="24"/>
        </w:rPr>
        <w:t>p, oświadczenia,</w:t>
      </w:r>
      <w:r w:rsidR="00F97148">
        <w:rPr>
          <w:rFonts w:ascii="Times New Roman" w:hAnsi="Times New Roman"/>
          <w:sz w:val="24"/>
          <w:szCs w:val="24"/>
        </w:rPr>
        <w:br/>
        <w:t xml:space="preserve">o którym mowa </w:t>
      </w:r>
      <w:r w:rsidRPr="00F00549">
        <w:rPr>
          <w:rFonts w:ascii="Times New Roman" w:hAnsi="Times New Roman"/>
          <w:sz w:val="24"/>
          <w:szCs w:val="24"/>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825D044" w14:textId="77777777" w:rsidR="00A512DA" w:rsidRPr="00F00549" w:rsidRDefault="00A512DA" w:rsidP="00F941C7">
      <w:pPr>
        <w:pStyle w:val="Akapitzlist"/>
        <w:numPr>
          <w:ilvl w:val="0"/>
          <w:numId w:val="76"/>
        </w:numPr>
        <w:spacing w:after="120" w:line="240" w:lineRule="auto"/>
        <w:ind w:left="782" w:hanging="357"/>
        <w:contextualSpacing w:val="0"/>
        <w:rPr>
          <w:rFonts w:ascii="Times New Roman" w:hAnsi="Times New Roman"/>
          <w:sz w:val="24"/>
          <w:szCs w:val="24"/>
        </w:rPr>
      </w:pPr>
      <w:r w:rsidRPr="00F00549">
        <w:rPr>
          <w:rFonts w:ascii="Times New Roman" w:hAnsi="Times New Roman"/>
          <w:sz w:val="24"/>
          <w:szCs w:val="24"/>
        </w:rPr>
        <w:t>wykonawca, którego oferta została wybrana:</w:t>
      </w:r>
    </w:p>
    <w:p w14:paraId="5DB3AD33" w14:textId="77777777" w:rsidR="00A512DA" w:rsidRPr="00F00549" w:rsidRDefault="00A512DA" w:rsidP="00A512DA">
      <w:pPr>
        <w:pStyle w:val="Akapitzlist"/>
        <w:shd w:val="clear" w:color="auto" w:fill="FFFFFF"/>
        <w:spacing w:after="72" w:line="240" w:lineRule="auto"/>
        <w:ind w:left="1134" w:hanging="283"/>
        <w:rPr>
          <w:rFonts w:ascii="Times New Roman" w:hAnsi="Times New Roman"/>
          <w:sz w:val="24"/>
          <w:szCs w:val="24"/>
        </w:rPr>
      </w:pPr>
      <w:r w:rsidRPr="00F00549">
        <w:rPr>
          <w:rFonts w:ascii="Times New Roman" w:hAnsi="Times New Roman"/>
          <w:sz w:val="24"/>
          <w:szCs w:val="24"/>
        </w:rPr>
        <w:t>a)</w:t>
      </w:r>
      <w:r w:rsidRPr="00F00549">
        <w:rPr>
          <w:rFonts w:ascii="Times New Roman" w:hAnsi="Times New Roman"/>
          <w:sz w:val="24"/>
          <w:szCs w:val="24"/>
        </w:rPr>
        <w:tab/>
        <w:t>odmówił podpisania umowy w sprawie zamówienia publicznego na warunkach określonych w ofercie,</w:t>
      </w:r>
    </w:p>
    <w:p w14:paraId="510857F7" w14:textId="77777777" w:rsidR="00A512DA" w:rsidRPr="00F00549" w:rsidRDefault="00A512DA" w:rsidP="00A512DA">
      <w:pPr>
        <w:pStyle w:val="Akapitzlist"/>
        <w:shd w:val="clear" w:color="auto" w:fill="FFFFFF"/>
        <w:spacing w:after="120" w:line="240" w:lineRule="auto"/>
        <w:ind w:left="851"/>
        <w:contextualSpacing w:val="0"/>
        <w:rPr>
          <w:rFonts w:ascii="Times New Roman" w:hAnsi="Times New Roman"/>
          <w:sz w:val="24"/>
          <w:szCs w:val="24"/>
        </w:rPr>
      </w:pPr>
      <w:r w:rsidRPr="00F00549">
        <w:rPr>
          <w:rFonts w:ascii="Times New Roman" w:hAnsi="Times New Roman"/>
          <w:sz w:val="24"/>
          <w:szCs w:val="24"/>
        </w:rPr>
        <w:t>b)  nie wniósł wymaganego zabezpieczenia należytego wykonania umowy;</w:t>
      </w:r>
    </w:p>
    <w:p w14:paraId="482381C9" w14:textId="77777777" w:rsidR="00A512DA" w:rsidRPr="00A512DA" w:rsidRDefault="00A512DA" w:rsidP="00A512DA">
      <w:pPr>
        <w:pStyle w:val="Akapitzlist"/>
        <w:shd w:val="clear" w:color="auto" w:fill="FFFFFF"/>
        <w:spacing w:after="72" w:line="240" w:lineRule="auto"/>
        <w:ind w:left="851" w:hanging="425"/>
        <w:rPr>
          <w:rFonts w:ascii="Times New Roman" w:hAnsi="Times New Roman"/>
          <w:sz w:val="24"/>
          <w:szCs w:val="24"/>
        </w:rPr>
      </w:pPr>
      <w:r w:rsidRPr="00F00549">
        <w:rPr>
          <w:rFonts w:ascii="Times New Roman" w:hAnsi="Times New Roman"/>
          <w:sz w:val="24"/>
          <w:szCs w:val="24"/>
        </w:rPr>
        <w:t>3)</w:t>
      </w:r>
      <w:r w:rsidRPr="00F00549">
        <w:rPr>
          <w:rFonts w:ascii="Times New Roman" w:hAnsi="Times New Roman"/>
          <w:sz w:val="24"/>
          <w:szCs w:val="24"/>
        </w:rPr>
        <w:tab/>
        <w:t>zawarcie umowy w sprawie zamówienia publicznego stało się niemożliwe z przyczyn leżących po stronie wykonawcy, którego oferta została wybrana.</w:t>
      </w:r>
    </w:p>
    <w:p w14:paraId="1536DACF" w14:textId="77777777" w:rsidR="006B29BE" w:rsidRPr="00F00549" w:rsidRDefault="006B29BE" w:rsidP="00C43949">
      <w:pPr>
        <w:pStyle w:val="Nagwek1"/>
        <w:shd w:val="clear" w:color="auto" w:fill="CCC0D9"/>
        <w:spacing w:before="360" w:after="240" w:line="240" w:lineRule="auto"/>
        <w:ind w:left="567" w:hanging="567"/>
        <w:rPr>
          <w:rFonts w:ascii="Times New Roman" w:hAnsi="Times New Roman"/>
          <w:sz w:val="24"/>
          <w:szCs w:val="24"/>
          <w:u w:val="single"/>
        </w:rPr>
      </w:pPr>
      <w:bookmarkStart w:id="41" w:name="_Toc440969221"/>
      <w:bookmarkStart w:id="42" w:name="_Toc264373045"/>
      <w:r w:rsidRPr="00F00549">
        <w:rPr>
          <w:rFonts w:ascii="Times New Roman" w:hAnsi="Times New Roman"/>
          <w:sz w:val="24"/>
          <w:szCs w:val="24"/>
        </w:rPr>
        <w:t>X</w:t>
      </w:r>
      <w:r w:rsidR="001969FA">
        <w:rPr>
          <w:rFonts w:ascii="Times New Roman" w:hAnsi="Times New Roman"/>
          <w:sz w:val="24"/>
          <w:szCs w:val="24"/>
        </w:rPr>
        <w:t>iX</w:t>
      </w:r>
      <w:r w:rsidRPr="00F00549">
        <w:rPr>
          <w:rFonts w:ascii="Times New Roman" w:hAnsi="Times New Roman"/>
          <w:sz w:val="24"/>
          <w:szCs w:val="24"/>
        </w:rPr>
        <w:t xml:space="preserve">. </w:t>
      </w:r>
      <w:r w:rsidRPr="00F00549">
        <w:rPr>
          <w:rFonts w:ascii="Times New Roman" w:hAnsi="Times New Roman"/>
          <w:sz w:val="24"/>
          <w:szCs w:val="24"/>
          <w:u w:val="single"/>
        </w:rPr>
        <w:t>WZÓR UMOWY</w:t>
      </w:r>
      <w:bookmarkEnd w:id="41"/>
      <w:bookmarkEnd w:id="42"/>
    </w:p>
    <w:p w14:paraId="7474E20E" w14:textId="28B56556" w:rsidR="006B29BE" w:rsidRPr="00F00549" w:rsidRDefault="006B29BE" w:rsidP="0053131B">
      <w:pPr>
        <w:numPr>
          <w:ilvl w:val="0"/>
          <w:numId w:val="58"/>
        </w:numPr>
        <w:tabs>
          <w:tab w:val="left" w:pos="426"/>
        </w:tabs>
        <w:autoSpaceDE w:val="0"/>
        <w:autoSpaceDN w:val="0"/>
        <w:adjustRightInd w:val="0"/>
        <w:spacing w:after="120" w:line="240" w:lineRule="auto"/>
        <w:ind w:left="426" w:hanging="426"/>
        <w:rPr>
          <w:rFonts w:ascii="Times New Roman" w:hAnsi="Times New Roman"/>
          <w:sz w:val="24"/>
          <w:szCs w:val="24"/>
        </w:rPr>
      </w:pPr>
      <w:bookmarkStart w:id="43" w:name="_Toc264373046"/>
      <w:bookmarkStart w:id="44" w:name="_Toc440969222"/>
      <w:r w:rsidRPr="00F00549">
        <w:rPr>
          <w:rFonts w:ascii="Times New Roman" w:hAnsi="Times New Roman"/>
          <w:sz w:val="24"/>
          <w:szCs w:val="24"/>
        </w:rPr>
        <w:t>Wzór umowy j</w:t>
      </w:r>
      <w:r w:rsidR="001D2CCE">
        <w:rPr>
          <w:rFonts w:ascii="Times New Roman" w:hAnsi="Times New Roman"/>
          <w:sz w:val="24"/>
          <w:szCs w:val="24"/>
        </w:rPr>
        <w:t>aka zostanie zawarta z wykonawcą</w:t>
      </w:r>
      <w:r w:rsidRPr="00F00549">
        <w:rPr>
          <w:rFonts w:ascii="Times New Roman" w:hAnsi="Times New Roman"/>
          <w:sz w:val="24"/>
          <w:szCs w:val="24"/>
        </w:rPr>
        <w:t>, które</w:t>
      </w:r>
      <w:r w:rsidR="00582B4A">
        <w:rPr>
          <w:rFonts w:ascii="Times New Roman" w:hAnsi="Times New Roman"/>
          <w:sz w:val="24"/>
          <w:szCs w:val="24"/>
        </w:rPr>
        <w:t>go oferta została wybrana</w:t>
      </w:r>
      <w:r w:rsidRPr="00F00549">
        <w:rPr>
          <w:rFonts w:ascii="Times New Roman" w:hAnsi="Times New Roman"/>
          <w:sz w:val="24"/>
          <w:szCs w:val="24"/>
        </w:rPr>
        <w:t xml:space="preserve"> jako najkorzystniejsza stanowi </w:t>
      </w:r>
      <w:r w:rsidRPr="009A6918">
        <w:rPr>
          <w:rFonts w:ascii="Times New Roman" w:hAnsi="Times New Roman"/>
          <w:sz w:val="24"/>
          <w:szCs w:val="24"/>
        </w:rPr>
        <w:t xml:space="preserve">załącznik </w:t>
      </w:r>
      <w:r w:rsidRPr="004E0BB0">
        <w:rPr>
          <w:rFonts w:ascii="Times New Roman" w:hAnsi="Times New Roman"/>
          <w:sz w:val="24"/>
          <w:szCs w:val="24"/>
        </w:rPr>
        <w:t xml:space="preserve">nr </w:t>
      </w:r>
      <w:r w:rsidR="004E0BB0">
        <w:rPr>
          <w:rFonts w:ascii="Times New Roman" w:hAnsi="Times New Roman"/>
          <w:sz w:val="24"/>
          <w:szCs w:val="24"/>
        </w:rPr>
        <w:t>6</w:t>
      </w:r>
      <w:r w:rsidR="00DB2977">
        <w:rPr>
          <w:rFonts w:ascii="Times New Roman" w:hAnsi="Times New Roman"/>
          <w:sz w:val="24"/>
          <w:szCs w:val="24"/>
        </w:rPr>
        <w:t xml:space="preserve"> </w:t>
      </w:r>
      <w:r w:rsidRPr="00F00549">
        <w:rPr>
          <w:rFonts w:ascii="Times New Roman" w:hAnsi="Times New Roman"/>
          <w:sz w:val="24"/>
          <w:szCs w:val="24"/>
        </w:rPr>
        <w:t xml:space="preserve">do </w:t>
      </w:r>
      <w:r w:rsidR="00E462ED" w:rsidRPr="00F00549">
        <w:rPr>
          <w:rFonts w:ascii="Times New Roman" w:hAnsi="Times New Roman"/>
          <w:sz w:val="24"/>
          <w:szCs w:val="24"/>
        </w:rPr>
        <w:t>S</w:t>
      </w:r>
      <w:r w:rsidRPr="00F00549">
        <w:rPr>
          <w:rFonts w:ascii="Times New Roman" w:hAnsi="Times New Roman"/>
          <w:sz w:val="24"/>
          <w:szCs w:val="24"/>
        </w:rPr>
        <w:t>WZ.</w:t>
      </w:r>
    </w:p>
    <w:p w14:paraId="43112F64" w14:textId="16D47528" w:rsidR="006B29BE" w:rsidRPr="00F00549" w:rsidRDefault="006B29BE" w:rsidP="0053131B">
      <w:pPr>
        <w:numPr>
          <w:ilvl w:val="0"/>
          <w:numId w:val="58"/>
        </w:numPr>
        <w:tabs>
          <w:tab w:val="left" w:pos="426"/>
        </w:tabs>
        <w:autoSpaceDE w:val="0"/>
        <w:autoSpaceDN w:val="0"/>
        <w:adjustRightInd w:val="0"/>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Przesłanki dopuszczalności zmiany umowy określa wzór umowy stanowiący załącznik </w:t>
      </w:r>
      <w:r w:rsidRPr="00D70178">
        <w:rPr>
          <w:rFonts w:ascii="Times New Roman" w:hAnsi="Times New Roman"/>
          <w:sz w:val="24"/>
          <w:szCs w:val="24"/>
        </w:rPr>
        <w:t xml:space="preserve">nr </w:t>
      </w:r>
      <w:r w:rsidR="004E0BB0">
        <w:rPr>
          <w:rFonts w:ascii="Times New Roman" w:hAnsi="Times New Roman"/>
          <w:sz w:val="24"/>
          <w:szCs w:val="24"/>
        </w:rPr>
        <w:t>6</w:t>
      </w:r>
      <w:r w:rsidRPr="00F00549">
        <w:rPr>
          <w:rFonts w:ascii="Times New Roman" w:hAnsi="Times New Roman"/>
          <w:sz w:val="24"/>
          <w:szCs w:val="24"/>
        </w:rPr>
        <w:t xml:space="preserve"> do SWZ. Opisane we wzorze umowy przesłanki dopuszczalności jej zmiany stanowią katalog zmian, na które Zamawiający może wyrazić zgodę. Nie stanowią jednocześnie zobowiązania do wyrażenia takiej zgody.</w:t>
      </w:r>
    </w:p>
    <w:p w14:paraId="0553F65C" w14:textId="77777777" w:rsidR="006B29BE" w:rsidRPr="00F00549" w:rsidRDefault="00470B0B" w:rsidP="00C43949">
      <w:pPr>
        <w:pStyle w:val="Nagwek1"/>
        <w:shd w:val="clear" w:color="auto" w:fill="CCC0D9"/>
        <w:spacing w:before="360" w:after="240" w:line="240" w:lineRule="auto"/>
        <w:rPr>
          <w:rFonts w:ascii="Times New Roman" w:hAnsi="Times New Roman"/>
          <w:sz w:val="24"/>
          <w:szCs w:val="24"/>
          <w:u w:val="single"/>
        </w:rPr>
      </w:pPr>
      <w:r>
        <w:rPr>
          <w:rFonts w:ascii="Times New Roman" w:hAnsi="Times New Roman"/>
          <w:sz w:val="24"/>
          <w:szCs w:val="24"/>
        </w:rPr>
        <w:t>XX</w:t>
      </w:r>
      <w:r w:rsidR="006B29BE" w:rsidRPr="00F00549">
        <w:rPr>
          <w:rFonts w:ascii="Times New Roman" w:hAnsi="Times New Roman"/>
          <w:sz w:val="24"/>
          <w:szCs w:val="24"/>
        </w:rPr>
        <w:t xml:space="preserve">. </w:t>
      </w:r>
      <w:r w:rsidR="006B29BE" w:rsidRPr="00F00549">
        <w:rPr>
          <w:rFonts w:ascii="Times New Roman" w:hAnsi="Times New Roman"/>
          <w:sz w:val="24"/>
          <w:szCs w:val="24"/>
          <w:u w:val="single"/>
        </w:rPr>
        <w:t>POUCZENIE O ŚRODKACH OCHRONY PRAWNEJ PRZYSŁUGUJĄCYCH WYKONAWCY W TOKU POSTĘPOWANIA O UDZIELENIE ZAMÓWIENIA</w:t>
      </w:r>
      <w:bookmarkEnd w:id="43"/>
      <w:bookmarkEnd w:id="44"/>
    </w:p>
    <w:p w14:paraId="011ED189" w14:textId="77777777" w:rsidR="006B29BE" w:rsidRPr="00F00549" w:rsidRDefault="006B29BE" w:rsidP="00655DEE">
      <w:pPr>
        <w:numPr>
          <w:ilvl w:val="0"/>
          <w:numId w:val="1"/>
        </w:numPr>
        <w:suppressAutoHyphens/>
        <w:spacing w:after="120" w:line="240" w:lineRule="auto"/>
        <w:ind w:left="426" w:hanging="426"/>
        <w:rPr>
          <w:rFonts w:ascii="Times New Roman" w:hAnsi="Times New Roman"/>
          <w:sz w:val="24"/>
          <w:szCs w:val="24"/>
        </w:rPr>
      </w:pPr>
      <w:r w:rsidRPr="00F00549">
        <w:rPr>
          <w:rFonts w:ascii="Times New Roman" w:hAnsi="Times New Roman"/>
          <w:bCs/>
          <w:sz w:val="24"/>
          <w:szCs w:val="24"/>
        </w:rPr>
        <w:t>Każdemu Wykonawcy, a także innemu podmiotowi, jeżeli ma lub miał interes w uzyskaniu danego zamówienia oraz poniósł lub może ponieść szkodę w wyniku naruszenia przez Zamawiającego przepisów ustawy P</w:t>
      </w:r>
      <w:r w:rsidR="00A333CC" w:rsidRPr="00F00549">
        <w:rPr>
          <w:rFonts w:ascii="Times New Roman" w:hAnsi="Times New Roman"/>
          <w:bCs/>
          <w:sz w:val="24"/>
          <w:szCs w:val="24"/>
        </w:rPr>
        <w:t>zp</w:t>
      </w:r>
      <w:r w:rsidRPr="00F00549">
        <w:rPr>
          <w:rFonts w:ascii="Times New Roman" w:hAnsi="Times New Roman"/>
          <w:bCs/>
          <w:sz w:val="24"/>
          <w:szCs w:val="24"/>
        </w:rPr>
        <w:t xml:space="preserve"> </w:t>
      </w:r>
      <w:r w:rsidRPr="00F00549">
        <w:rPr>
          <w:rFonts w:ascii="Times New Roman" w:hAnsi="Times New Roman"/>
          <w:sz w:val="24"/>
          <w:szCs w:val="24"/>
        </w:rPr>
        <w:t xml:space="preserve">przysługują środki ochrony prawnej przewidziane </w:t>
      </w:r>
      <w:r w:rsidR="00967FA6" w:rsidRPr="00F00549">
        <w:rPr>
          <w:rFonts w:ascii="Times New Roman" w:hAnsi="Times New Roman"/>
          <w:sz w:val="24"/>
          <w:szCs w:val="24"/>
        </w:rPr>
        <w:br/>
      </w:r>
      <w:r w:rsidRPr="00F00549">
        <w:rPr>
          <w:rFonts w:ascii="Times New Roman" w:hAnsi="Times New Roman"/>
          <w:sz w:val="24"/>
          <w:szCs w:val="24"/>
        </w:rPr>
        <w:t>w dziale I</w:t>
      </w:r>
      <w:r w:rsidR="00A333CC" w:rsidRPr="00F00549">
        <w:rPr>
          <w:rFonts w:ascii="Times New Roman" w:hAnsi="Times New Roman"/>
          <w:sz w:val="24"/>
          <w:szCs w:val="24"/>
        </w:rPr>
        <w:t>X</w:t>
      </w:r>
      <w:r w:rsidRPr="00F00549">
        <w:rPr>
          <w:rFonts w:ascii="Times New Roman" w:hAnsi="Times New Roman"/>
          <w:sz w:val="24"/>
          <w:szCs w:val="24"/>
        </w:rPr>
        <w:t xml:space="preserve"> ustawy Pzp.</w:t>
      </w:r>
    </w:p>
    <w:p w14:paraId="16592B65" w14:textId="77777777" w:rsidR="006B29BE" w:rsidRPr="00F00549" w:rsidRDefault="006B29BE" w:rsidP="00A333CC">
      <w:pPr>
        <w:numPr>
          <w:ilvl w:val="0"/>
          <w:numId w:val="1"/>
        </w:numPr>
        <w:suppressAutoHyphens/>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Środki ochrony prawnej wobec ogłoszenia o zamówieniu oraz </w:t>
      </w:r>
      <w:r w:rsidR="00A333CC" w:rsidRPr="00F00549">
        <w:rPr>
          <w:rFonts w:ascii="Times New Roman" w:hAnsi="Times New Roman"/>
          <w:sz w:val="24"/>
          <w:szCs w:val="24"/>
        </w:rPr>
        <w:t>dokumentów zamówienia</w:t>
      </w:r>
      <w:r w:rsidRPr="00F00549">
        <w:rPr>
          <w:rFonts w:ascii="Times New Roman" w:hAnsi="Times New Roman"/>
          <w:sz w:val="24"/>
          <w:szCs w:val="24"/>
        </w:rPr>
        <w:t xml:space="preserve"> przysługują również organizacjom wpisanym na listę, o której mowa w art. </w:t>
      </w:r>
      <w:r w:rsidR="00A333CC" w:rsidRPr="00F00549">
        <w:rPr>
          <w:rFonts w:ascii="Times New Roman" w:hAnsi="Times New Roman"/>
          <w:sz w:val="24"/>
          <w:szCs w:val="24"/>
        </w:rPr>
        <w:t>469</w:t>
      </w:r>
      <w:r w:rsidRPr="00F00549">
        <w:rPr>
          <w:rFonts w:ascii="Times New Roman" w:hAnsi="Times New Roman"/>
          <w:sz w:val="24"/>
          <w:szCs w:val="24"/>
        </w:rPr>
        <w:t xml:space="preserve"> pkt </w:t>
      </w:r>
      <w:r w:rsidR="00A333CC" w:rsidRPr="00F00549">
        <w:rPr>
          <w:rFonts w:ascii="Times New Roman" w:hAnsi="Times New Roman"/>
          <w:sz w:val="24"/>
          <w:szCs w:val="24"/>
        </w:rPr>
        <w:t>1</w:t>
      </w:r>
      <w:r w:rsidRPr="00F00549">
        <w:rPr>
          <w:rFonts w:ascii="Times New Roman" w:hAnsi="Times New Roman"/>
          <w:sz w:val="24"/>
          <w:szCs w:val="24"/>
        </w:rPr>
        <w:t>5 ustawy Pzp</w:t>
      </w:r>
      <w:r w:rsidR="00A333CC" w:rsidRPr="00F00549">
        <w:rPr>
          <w:rFonts w:ascii="Times New Roman" w:hAnsi="Times New Roman"/>
          <w:sz w:val="24"/>
          <w:szCs w:val="24"/>
        </w:rPr>
        <w:t xml:space="preserve"> oraz Rzecznikowi Małych i Średnich Przedsiębiorców. </w:t>
      </w:r>
    </w:p>
    <w:p w14:paraId="75E28520" w14:textId="77777777" w:rsidR="00854A46" w:rsidRPr="00F00549" w:rsidRDefault="00854A46" w:rsidP="00854A46">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XX</w:t>
      </w:r>
      <w:r w:rsidR="001969FA">
        <w:rPr>
          <w:rFonts w:ascii="Times New Roman" w:hAnsi="Times New Roman"/>
          <w:sz w:val="24"/>
          <w:szCs w:val="24"/>
        </w:rPr>
        <w:t>I</w:t>
      </w:r>
      <w:r w:rsidRPr="00F00549">
        <w:rPr>
          <w:rFonts w:ascii="Times New Roman" w:hAnsi="Times New Roman"/>
          <w:sz w:val="24"/>
          <w:szCs w:val="24"/>
        </w:rPr>
        <w:t>. OCHRONA DANYCH OSOBOWYCH (KLAUZULA INFORMACYJNA)</w:t>
      </w:r>
    </w:p>
    <w:p w14:paraId="0E1A1440" w14:textId="4C02FA05" w:rsidR="00854A46" w:rsidRPr="00F00549" w:rsidRDefault="00854A46" w:rsidP="0053131B">
      <w:pPr>
        <w:pStyle w:val="Akapitzlist"/>
        <w:numPr>
          <w:ilvl w:val="0"/>
          <w:numId w:val="64"/>
        </w:numPr>
        <w:autoSpaceDE w:val="0"/>
        <w:autoSpaceDN w:val="0"/>
        <w:adjustRightInd w:val="0"/>
        <w:spacing w:before="120" w:after="120"/>
        <w:ind w:left="426" w:hanging="426"/>
        <w:contextualSpacing w:val="0"/>
        <w:rPr>
          <w:rFonts w:ascii="Times New Roman" w:hAnsi="Times New Roman"/>
          <w:sz w:val="24"/>
          <w:szCs w:val="24"/>
        </w:rPr>
      </w:pPr>
      <w:r w:rsidRPr="00F00549">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F97148">
        <w:rPr>
          <w:rFonts w:ascii="Times New Roman" w:hAnsi="Times New Roman"/>
          <w:sz w:val="24"/>
          <w:szCs w:val="24"/>
        </w:rPr>
        <w:t>onie danych) (Dz. Urz. UE L 119</w:t>
      </w:r>
      <w:r w:rsidR="00F97148">
        <w:rPr>
          <w:rFonts w:ascii="Times New Roman" w:hAnsi="Times New Roman"/>
          <w:sz w:val="24"/>
          <w:szCs w:val="24"/>
        </w:rPr>
        <w:br/>
      </w:r>
      <w:r w:rsidRPr="00F00549">
        <w:rPr>
          <w:rFonts w:ascii="Times New Roman" w:hAnsi="Times New Roman"/>
          <w:sz w:val="24"/>
          <w:szCs w:val="24"/>
        </w:rPr>
        <w:t>z 04.05.2016, str. 1) (dalej jako „RODO”), informuję, że:</w:t>
      </w:r>
    </w:p>
    <w:p w14:paraId="1987A19C" w14:textId="77777777" w:rsidR="00854A46" w:rsidRPr="00F00549" w:rsidRDefault="00854A46" w:rsidP="0053131B">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administratorem, czyli podmiotem decydującym o celach i środkach przetwarzania Pani/Pana danych osobowych jest </w:t>
      </w:r>
      <w:r w:rsidR="00A87E6F" w:rsidRPr="00F00549">
        <w:rPr>
          <w:rFonts w:ascii="Times New Roman" w:hAnsi="Times New Roman"/>
          <w:sz w:val="24"/>
          <w:szCs w:val="24"/>
        </w:rPr>
        <w:t>Gmina Miasto Świnoujście, reprezentowana przez Prezydenta Miasta Świnoujście z siedzibą: Urząd Miasta Świnoujście ul. Wojska Polskiego 1/5, 72-600 Świnoujście</w:t>
      </w:r>
      <w:r w:rsidRPr="00F00549">
        <w:rPr>
          <w:rFonts w:ascii="Times New Roman" w:hAnsi="Times New Roman"/>
          <w:sz w:val="24"/>
          <w:szCs w:val="24"/>
        </w:rPr>
        <w:t>;</w:t>
      </w:r>
      <w:r w:rsidR="00155512" w:rsidRPr="00F00549">
        <w:rPr>
          <w:rFonts w:ascii="Times New Roman" w:hAnsi="Times New Roman"/>
          <w:sz w:val="24"/>
          <w:szCs w:val="24"/>
        </w:rPr>
        <w:t xml:space="preserve"> </w:t>
      </w:r>
      <w:r w:rsidR="00A87E6F" w:rsidRPr="00F00549">
        <w:rPr>
          <w:rFonts w:ascii="Times New Roman" w:hAnsi="Times New Roman"/>
          <w:sz w:val="24"/>
          <w:szCs w:val="24"/>
        </w:rPr>
        <w:t xml:space="preserve"> </w:t>
      </w:r>
    </w:p>
    <w:p w14:paraId="034FA6A8" w14:textId="77777777" w:rsidR="00854A46" w:rsidRPr="00F00549" w:rsidRDefault="00A87E6F" w:rsidP="0053131B">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kontakt do inspektora ochrony danych osobowych w </w:t>
      </w:r>
      <w:r w:rsidRPr="00D70178">
        <w:rPr>
          <w:rFonts w:ascii="Times New Roman" w:hAnsi="Times New Roman"/>
          <w:iCs/>
          <w:sz w:val="24"/>
          <w:szCs w:val="24"/>
        </w:rPr>
        <w:t xml:space="preserve">Urzędzie Miasta Świnoujście, </w:t>
      </w:r>
      <w:r w:rsidRPr="00F00549">
        <w:rPr>
          <w:rFonts w:ascii="Times New Roman" w:hAnsi="Times New Roman"/>
          <w:iCs/>
          <w:sz w:val="24"/>
          <w:szCs w:val="24"/>
        </w:rPr>
        <w:br/>
      </w:r>
      <w:r w:rsidRPr="00D70178">
        <w:rPr>
          <w:rFonts w:ascii="Times New Roman" w:hAnsi="Times New Roman"/>
          <w:iCs/>
          <w:sz w:val="24"/>
          <w:szCs w:val="24"/>
        </w:rPr>
        <w:t>mail: iodo@um.swinoujscie.pl</w:t>
      </w:r>
      <w:r w:rsidR="00854A46" w:rsidRPr="00F00549">
        <w:rPr>
          <w:rFonts w:ascii="Times New Roman" w:hAnsi="Times New Roman"/>
          <w:sz w:val="24"/>
          <w:szCs w:val="24"/>
        </w:rPr>
        <w:t>;</w:t>
      </w:r>
      <w:r w:rsidR="00B208F6" w:rsidRPr="00F00549">
        <w:rPr>
          <w:rFonts w:ascii="Times New Roman" w:hAnsi="Times New Roman"/>
          <w:sz w:val="24"/>
          <w:szCs w:val="24"/>
        </w:rPr>
        <w:t xml:space="preserve">  </w:t>
      </w:r>
    </w:p>
    <w:p w14:paraId="21B92B5D" w14:textId="6AA432B5" w:rsidR="00854A46" w:rsidRPr="00F00549" w:rsidRDefault="00854A46" w:rsidP="0053131B">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lastRenderedPageBreak/>
        <w:t>Pani/Pana dane osobowe przetwarzane będą na pods</w:t>
      </w:r>
      <w:r w:rsidR="00F97148">
        <w:rPr>
          <w:rFonts w:ascii="Times New Roman" w:hAnsi="Times New Roman"/>
          <w:sz w:val="24"/>
          <w:szCs w:val="24"/>
        </w:rPr>
        <w:t>tawie art. 6 ust. 1 lit. c RODO</w:t>
      </w:r>
      <w:r w:rsidR="00F97148">
        <w:rPr>
          <w:rFonts w:ascii="Times New Roman" w:hAnsi="Times New Roman"/>
          <w:sz w:val="24"/>
          <w:szCs w:val="24"/>
        </w:rPr>
        <w:br/>
      </w:r>
      <w:r w:rsidRPr="00F00549">
        <w:rPr>
          <w:rFonts w:ascii="Times New Roman" w:hAnsi="Times New Roman"/>
          <w:sz w:val="24"/>
          <w:szCs w:val="24"/>
        </w:rPr>
        <w:t>w celu związanym z niniejszym postępowaniem o udzielenie zamówienia publicznego;</w:t>
      </w:r>
    </w:p>
    <w:p w14:paraId="57C14855" w14:textId="77777777" w:rsidR="00854A46" w:rsidRPr="00F00549" w:rsidRDefault="00854A46" w:rsidP="0053131B">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odbiorcami Pani/Pana danych osobowych będą osoby lub podmioty, którym udostępniona zostanie dokumentacja postępowania w oparciu o art. </w:t>
      </w:r>
      <w:r w:rsidR="000D61E8" w:rsidRPr="00F00549">
        <w:rPr>
          <w:rFonts w:ascii="Times New Roman" w:hAnsi="Times New Roman"/>
          <w:sz w:val="24"/>
          <w:szCs w:val="24"/>
        </w:rPr>
        <w:t>1</w:t>
      </w:r>
      <w:r w:rsidRPr="00F00549">
        <w:rPr>
          <w:rFonts w:ascii="Times New Roman" w:hAnsi="Times New Roman"/>
          <w:sz w:val="24"/>
          <w:szCs w:val="24"/>
        </w:rPr>
        <w:t xml:space="preserve">8 oraz art. </w:t>
      </w:r>
      <w:r w:rsidR="000D61E8" w:rsidRPr="00F00549">
        <w:rPr>
          <w:rFonts w:ascii="Times New Roman" w:hAnsi="Times New Roman"/>
          <w:sz w:val="24"/>
          <w:szCs w:val="24"/>
        </w:rPr>
        <w:t>74</w:t>
      </w:r>
      <w:r w:rsidRPr="00F00549">
        <w:rPr>
          <w:rFonts w:ascii="Times New Roman" w:hAnsi="Times New Roman"/>
          <w:sz w:val="24"/>
          <w:szCs w:val="24"/>
        </w:rPr>
        <w:t xml:space="preserve"> ust. </w:t>
      </w:r>
      <w:r w:rsidR="000D61E8" w:rsidRPr="00F00549">
        <w:rPr>
          <w:rFonts w:ascii="Times New Roman" w:hAnsi="Times New Roman"/>
          <w:sz w:val="24"/>
          <w:szCs w:val="24"/>
        </w:rPr>
        <w:t>1</w:t>
      </w:r>
      <w:r w:rsidRPr="00F00549">
        <w:rPr>
          <w:rFonts w:ascii="Times New Roman" w:hAnsi="Times New Roman"/>
          <w:sz w:val="24"/>
          <w:szCs w:val="24"/>
        </w:rPr>
        <w:t xml:space="preserve"> </w:t>
      </w:r>
      <w:r w:rsidR="000D61E8" w:rsidRPr="00F00549">
        <w:rPr>
          <w:rFonts w:ascii="Times New Roman" w:hAnsi="Times New Roman"/>
          <w:sz w:val="24"/>
          <w:szCs w:val="24"/>
        </w:rPr>
        <w:t xml:space="preserve">ustawy </w:t>
      </w:r>
      <w:r w:rsidRPr="00F00549">
        <w:rPr>
          <w:rFonts w:ascii="Times New Roman" w:hAnsi="Times New Roman"/>
          <w:sz w:val="24"/>
          <w:szCs w:val="24"/>
        </w:rPr>
        <w:t>Pzp;</w:t>
      </w:r>
    </w:p>
    <w:p w14:paraId="2D00C28A" w14:textId="77777777" w:rsidR="00854A46" w:rsidRPr="00F00549" w:rsidRDefault="00854A46" w:rsidP="0053131B">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F00549">
        <w:rPr>
          <w:rFonts w:ascii="Times New Roman" w:hAnsi="Times New Roman"/>
          <w:sz w:val="24"/>
          <w:szCs w:val="24"/>
        </w:rPr>
        <w:br/>
      </w:r>
      <w:r w:rsidRPr="00F00549">
        <w:rPr>
          <w:rFonts w:ascii="Times New Roman" w:hAnsi="Times New Roman"/>
          <w:sz w:val="24"/>
          <w:szCs w:val="24"/>
        </w:rPr>
        <w:t>np. podmioty prowadzące działalność pocztową lub kurierską;</w:t>
      </w:r>
    </w:p>
    <w:p w14:paraId="113403EC" w14:textId="77777777" w:rsidR="00854A46" w:rsidRPr="00F00549" w:rsidRDefault="00854A46" w:rsidP="0053131B">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Pani/Pana dane osobowe będą przechowywane, zgodnie z art. 7</w:t>
      </w:r>
      <w:r w:rsidR="000D61E8" w:rsidRPr="00F00549">
        <w:rPr>
          <w:rFonts w:ascii="Times New Roman" w:hAnsi="Times New Roman"/>
          <w:sz w:val="24"/>
          <w:szCs w:val="24"/>
        </w:rPr>
        <w:t>8</w:t>
      </w:r>
      <w:r w:rsidRPr="00F00549">
        <w:rPr>
          <w:rFonts w:ascii="Times New Roman" w:hAnsi="Times New Roman"/>
          <w:sz w:val="24"/>
          <w:szCs w:val="24"/>
        </w:rPr>
        <w:t xml:space="preserve"> ust. 1 ustawy Pzp, przez okres </w:t>
      </w:r>
      <w:r w:rsidR="000D61E8" w:rsidRPr="00F00549">
        <w:rPr>
          <w:rFonts w:ascii="Times New Roman" w:hAnsi="Times New Roman"/>
          <w:sz w:val="24"/>
          <w:szCs w:val="24"/>
        </w:rPr>
        <w:t>4</w:t>
      </w:r>
      <w:r w:rsidRPr="00F00549">
        <w:rPr>
          <w:rFonts w:ascii="Times New Roman" w:hAnsi="Times New Roman"/>
          <w:sz w:val="24"/>
          <w:szCs w:val="24"/>
        </w:rPr>
        <w:t xml:space="preserve"> lat od dnia zakończenia postępowania o udzielenie zamówienia, a jeżeli czas trwania umowy przekracza </w:t>
      </w:r>
      <w:r w:rsidR="000D61E8" w:rsidRPr="00F00549">
        <w:rPr>
          <w:rFonts w:ascii="Times New Roman" w:hAnsi="Times New Roman"/>
          <w:sz w:val="24"/>
          <w:szCs w:val="24"/>
        </w:rPr>
        <w:t>4</w:t>
      </w:r>
      <w:r w:rsidRPr="00F00549">
        <w:rPr>
          <w:rFonts w:ascii="Times New Roman" w:hAnsi="Times New Roman"/>
          <w:sz w:val="24"/>
          <w:szCs w:val="24"/>
        </w:rPr>
        <w:t xml:space="preserve"> lat</w:t>
      </w:r>
      <w:r w:rsidR="000D61E8" w:rsidRPr="00F00549">
        <w:rPr>
          <w:rFonts w:ascii="Times New Roman" w:hAnsi="Times New Roman"/>
          <w:sz w:val="24"/>
          <w:szCs w:val="24"/>
        </w:rPr>
        <w:t>a</w:t>
      </w:r>
      <w:r w:rsidRPr="00F00549">
        <w:rPr>
          <w:rFonts w:ascii="Times New Roman" w:hAnsi="Times New Roman"/>
          <w:sz w:val="24"/>
          <w:szCs w:val="24"/>
        </w:rPr>
        <w:t>, okres przechowywania obejmuje cały czas trwania umowy;</w:t>
      </w:r>
    </w:p>
    <w:p w14:paraId="13873BC5" w14:textId="77777777" w:rsidR="00854A46" w:rsidRPr="00F00549" w:rsidRDefault="00854A46" w:rsidP="0053131B">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60CAF89" w14:textId="3B8182B7" w:rsidR="00854A46" w:rsidRPr="00F00549" w:rsidRDefault="00854A46" w:rsidP="0053131B">
      <w:pPr>
        <w:pStyle w:val="Akapitzlist"/>
        <w:numPr>
          <w:ilvl w:val="1"/>
          <w:numId w:val="64"/>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w odniesieniu do Pani/Pana danych osobowy</w:t>
      </w:r>
      <w:r w:rsidR="00F97148">
        <w:rPr>
          <w:rFonts w:ascii="Times New Roman" w:hAnsi="Times New Roman"/>
          <w:sz w:val="24"/>
          <w:szCs w:val="24"/>
        </w:rPr>
        <w:t>ch decyzje nie będą podejmowane</w:t>
      </w:r>
      <w:r w:rsidR="00F97148">
        <w:rPr>
          <w:rFonts w:ascii="Times New Roman" w:hAnsi="Times New Roman"/>
          <w:sz w:val="24"/>
          <w:szCs w:val="24"/>
        </w:rPr>
        <w:br/>
      </w:r>
      <w:r w:rsidRPr="00F00549">
        <w:rPr>
          <w:rFonts w:ascii="Times New Roman" w:hAnsi="Times New Roman"/>
          <w:sz w:val="24"/>
          <w:szCs w:val="24"/>
        </w:rPr>
        <w:t>w sposób zautomatyzowany, stosowanie do art. 22 RODO;</w:t>
      </w:r>
    </w:p>
    <w:p w14:paraId="6FB6F2BC" w14:textId="77777777" w:rsidR="00854A46" w:rsidRPr="00F00549" w:rsidRDefault="00854A46" w:rsidP="0053131B">
      <w:pPr>
        <w:pStyle w:val="Akapitzlist"/>
        <w:numPr>
          <w:ilvl w:val="1"/>
          <w:numId w:val="64"/>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posiada Pani/Pan:</w:t>
      </w:r>
    </w:p>
    <w:p w14:paraId="588AF993" w14:textId="77777777" w:rsidR="00854A46" w:rsidRPr="00F00549" w:rsidRDefault="00854A46" w:rsidP="0053131B">
      <w:pPr>
        <w:pStyle w:val="Akapitzlist"/>
        <w:numPr>
          <w:ilvl w:val="2"/>
          <w:numId w:val="65"/>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15 RODO prawo dostępu do danych osobowych Pani/Pana dotyczących;</w:t>
      </w:r>
    </w:p>
    <w:p w14:paraId="6695702A" w14:textId="77777777" w:rsidR="00854A46" w:rsidRPr="00F00549" w:rsidRDefault="00854A46" w:rsidP="0053131B">
      <w:pPr>
        <w:pStyle w:val="Akapitzlist"/>
        <w:numPr>
          <w:ilvl w:val="2"/>
          <w:numId w:val="65"/>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16 RODO prawo do sprostowania Pani/Pana danych osobowych*;</w:t>
      </w:r>
    </w:p>
    <w:p w14:paraId="0DFCED74" w14:textId="64159CE7" w:rsidR="00854A46" w:rsidRPr="00F00549" w:rsidRDefault="00854A46" w:rsidP="0053131B">
      <w:pPr>
        <w:pStyle w:val="Akapitzlist"/>
        <w:numPr>
          <w:ilvl w:val="2"/>
          <w:numId w:val="65"/>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18 RODO prawo żądania od administratora ograniczenia przetwarzania danych osobowych z zastrzeże</w:t>
      </w:r>
      <w:r w:rsidR="00F97148">
        <w:rPr>
          <w:rFonts w:ascii="Times New Roman" w:hAnsi="Times New Roman"/>
          <w:sz w:val="24"/>
          <w:szCs w:val="24"/>
        </w:rPr>
        <w:t>niem przypadków, o których mowa</w:t>
      </w:r>
      <w:r w:rsidR="00F97148">
        <w:rPr>
          <w:rFonts w:ascii="Times New Roman" w:hAnsi="Times New Roman"/>
          <w:sz w:val="24"/>
          <w:szCs w:val="24"/>
        </w:rPr>
        <w:br/>
      </w:r>
      <w:r w:rsidRPr="00F00549">
        <w:rPr>
          <w:rFonts w:ascii="Times New Roman" w:hAnsi="Times New Roman"/>
          <w:sz w:val="24"/>
          <w:szCs w:val="24"/>
        </w:rPr>
        <w:t>w art. 18 ust. 2 RODO**;</w:t>
      </w:r>
    </w:p>
    <w:p w14:paraId="3B2E27B9" w14:textId="77777777" w:rsidR="00854A46" w:rsidRPr="00F00549" w:rsidRDefault="00854A46" w:rsidP="0053131B">
      <w:pPr>
        <w:pStyle w:val="Akapitzlist"/>
        <w:numPr>
          <w:ilvl w:val="2"/>
          <w:numId w:val="65"/>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prawo do wniesienia skargi do Prezesa Urzędu Ochrony Danych Osobowych, gdy uzna Pani/Pan, że przetwarzanie danych osobowych Pani/Pana dotyczących narusza przepisy RODO;</w:t>
      </w:r>
    </w:p>
    <w:p w14:paraId="74B6C0F7" w14:textId="77777777" w:rsidR="00854A46" w:rsidRPr="00F00549" w:rsidRDefault="00854A46" w:rsidP="0053131B">
      <w:pPr>
        <w:pStyle w:val="Akapitzlist"/>
        <w:numPr>
          <w:ilvl w:val="1"/>
          <w:numId w:val="64"/>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nie przysługuje Pani/Panu:</w:t>
      </w:r>
    </w:p>
    <w:p w14:paraId="2215BEFD" w14:textId="77777777" w:rsidR="00854A46" w:rsidRPr="00F00549" w:rsidRDefault="00854A46" w:rsidP="0053131B">
      <w:pPr>
        <w:pStyle w:val="Akapitzlist"/>
        <w:numPr>
          <w:ilvl w:val="2"/>
          <w:numId w:val="66"/>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w związku z art. 17 ust. 3 lit. b, d lub e RODO prawo do usunięcia danych osobowych;</w:t>
      </w:r>
    </w:p>
    <w:p w14:paraId="374CC21B" w14:textId="77777777" w:rsidR="00854A46" w:rsidRPr="00F00549" w:rsidRDefault="00854A46" w:rsidP="0053131B">
      <w:pPr>
        <w:pStyle w:val="Akapitzlist"/>
        <w:numPr>
          <w:ilvl w:val="2"/>
          <w:numId w:val="66"/>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prawo do przenoszenia danych osobowych, o którym mowa w art. 20 RODO;</w:t>
      </w:r>
    </w:p>
    <w:p w14:paraId="16BF699E" w14:textId="77777777" w:rsidR="00854A46" w:rsidRPr="00F00549" w:rsidRDefault="00854A46" w:rsidP="0053131B">
      <w:pPr>
        <w:pStyle w:val="Akapitzlist"/>
        <w:numPr>
          <w:ilvl w:val="2"/>
          <w:numId w:val="66"/>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484383C7" w14:textId="77777777" w:rsidR="00854A46" w:rsidRPr="00F00549" w:rsidRDefault="00854A46" w:rsidP="00854A46">
      <w:pPr>
        <w:autoSpaceDE w:val="0"/>
        <w:autoSpaceDN w:val="0"/>
        <w:adjustRightInd w:val="0"/>
        <w:spacing w:before="120" w:after="120"/>
        <w:rPr>
          <w:rFonts w:ascii="Times New Roman" w:hAnsi="Times New Roman"/>
          <w:sz w:val="24"/>
          <w:szCs w:val="24"/>
        </w:rPr>
      </w:pPr>
      <w:r w:rsidRPr="00F00549">
        <w:rPr>
          <w:rFonts w:ascii="Times New Roman" w:hAnsi="Times New Roman"/>
          <w:sz w:val="24"/>
          <w:szCs w:val="24"/>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12337AB" w14:textId="77777777" w:rsidR="00854A46" w:rsidRPr="00F00549" w:rsidRDefault="00854A46" w:rsidP="00854A46">
      <w:pPr>
        <w:autoSpaceDE w:val="0"/>
        <w:autoSpaceDN w:val="0"/>
        <w:adjustRightInd w:val="0"/>
        <w:spacing w:before="120" w:after="120"/>
        <w:rPr>
          <w:rFonts w:ascii="Times New Roman" w:hAnsi="Times New Roman"/>
          <w:sz w:val="24"/>
          <w:szCs w:val="24"/>
        </w:rPr>
      </w:pPr>
      <w:r w:rsidRPr="00F00549">
        <w:rPr>
          <w:rFonts w:ascii="Times New Roman" w:hAnsi="Times New Roman"/>
          <w:sz w:val="24"/>
          <w:szCs w:val="24"/>
        </w:rPr>
        <w:t xml:space="preserve">** Wyjaśnienie: prawo do ograniczenia przetwarzania nie ma zastosowania w odniesieniu do przechowywania, w celu zapewnienia korzystania ze środków ochrony prawnej lub w celu </w:t>
      </w:r>
      <w:r w:rsidRPr="00F00549">
        <w:rPr>
          <w:rFonts w:ascii="Times New Roman" w:hAnsi="Times New Roman"/>
          <w:sz w:val="24"/>
          <w:szCs w:val="24"/>
        </w:rPr>
        <w:lastRenderedPageBreak/>
        <w:t>ochrony praw innej osoby fizycznej lub prawnej, lub z uwagi na ważne względy interesu publicznego Unii Europejskiej lub państwa członkowskiego.</w:t>
      </w:r>
    </w:p>
    <w:p w14:paraId="1F1B74D0" w14:textId="77777777" w:rsidR="006B29BE" w:rsidRPr="00F00549" w:rsidRDefault="006B29BE" w:rsidP="00C43949">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XX</w:t>
      </w:r>
      <w:r w:rsidR="00C374F2" w:rsidRPr="00F00549">
        <w:rPr>
          <w:rFonts w:ascii="Times New Roman" w:hAnsi="Times New Roman"/>
          <w:sz w:val="24"/>
          <w:szCs w:val="24"/>
        </w:rPr>
        <w:t>I</w:t>
      </w:r>
      <w:r w:rsidRPr="00F00549">
        <w:rPr>
          <w:rFonts w:ascii="Times New Roman" w:hAnsi="Times New Roman"/>
          <w:sz w:val="24"/>
          <w:szCs w:val="24"/>
        </w:rPr>
        <w:t>. ZAŁĄCZNIKI</w:t>
      </w:r>
    </w:p>
    <w:p w14:paraId="7B5D134B" w14:textId="77777777" w:rsidR="005C540C" w:rsidRPr="00F00549" w:rsidRDefault="005C540C" w:rsidP="0053131B">
      <w:pPr>
        <w:pStyle w:val="Bezodstpw"/>
        <w:numPr>
          <w:ilvl w:val="0"/>
          <w:numId w:val="55"/>
        </w:numPr>
        <w:ind w:left="426" w:hanging="426"/>
        <w:rPr>
          <w:rFonts w:ascii="Times New Roman" w:hAnsi="Times New Roman"/>
          <w:sz w:val="24"/>
          <w:szCs w:val="24"/>
        </w:rPr>
      </w:pPr>
      <w:r w:rsidRPr="00F00549">
        <w:rPr>
          <w:rFonts w:ascii="Times New Roman" w:hAnsi="Times New Roman"/>
          <w:sz w:val="24"/>
          <w:szCs w:val="24"/>
        </w:rPr>
        <w:t>Niżej wymienione załączniki stanowią integralną część SWZ:</w:t>
      </w:r>
    </w:p>
    <w:p w14:paraId="3CBA2C3E" w14:textId="3CB4A8BE" w:rsidR="005C540C" w:rsidRPr="00F00549" w:rsidRDefault="005C540C" w:rsidP="0053131B">
      <w:pPr>
        <w:pStyle w:val="Bezodstpw"/>
        <w:numPr>
          <w:ilvl w:val="0"/>
          <w:numId w:val="56"/>
        </w:numPr>
        <w:rPr>
          <w:rFonts w:ascii="Times New Roman" w:hAnsi="Times New Roman"/>
          <w:sz w:val="24"/>
          <w:szCs w:val="24"/>
        </w:rPr>
      </w:pPr>
      <w:r w:rsidRPr="00F00549">
        <w:rPr>
          <w:rFonts w:ascii="Times New Roman" w:hAnsi="Times New Roman"/>
          <w:sz w:val="24"/>
          <w:szCs w:val="24"/>
        </w:rPr>
        <w:t>zał</w:t>
      </w:r>
      <w:r w:rsidR="007C718F">
        <w:rPr>
          <w:rFonts w:ascii="Times New Roman" w:hAnsi="Times New Roman"/>
          <w:sz w:val="24"/>
          <w:szCs w:val="24"/>
        </w:rPr>
        <w:t xml:space="preserve">ącznik nr 1 -  </w:t>
      </w:r>
      <w:r w:rsidR="00D049DD">
        <w:rPr>
          <w:rFonts w:ascii="Times New Roman" w:hAnsi="Times New Roman"/>
          <w:sz w:val="24"/>
          <w:szCs w:val="24"/>
        </w:rPr>
        <w:t xml:space="preserve"> </w:t>
      </w:r>
      <w:r w:rsidR="001B3397">
        <w:rPr>
          <w:rFonts w:ascii="Times New Roman" w:hAnsi="Times New Roman"/>
          <w:sz w:val="24"/>
          <w:szCs w:val="24"/>
        </w:rPr>
        <w:t>Formularz ofertowy</w:t>
      </w:r>
      <w:r w:rsidRPr="00F00549">
        <w:rPr>
          <w:rFonts w:ascii="Times New Roman" w:hAnsi="Times New Roman"/>
          <w:sz w:val="24"/>
          <w:szCs w:val="24"/>
        </w:rPr>
        <w:t>,</w:t>
      </w:r>
    </w:p>
    <w:p w14:paraId="4D401413" w14:textId="13BFC029" w:rsidR="005C540C" w:rsidRDefault="005C540C" w:rsidP="0053131B">
      <w:pPr>
        <w:pStyle w:val="Bezodstpw"/>
        <w:numPr>
          <w:ilvl w:val="0"/>
          <w:numId w:val="56"/>
        </w:numPr>
        <w:rPr>
          <w:rFonts w:ascii="Times New Roman" w:hAnsi="Times New Roman"/>
          <w:sz w:val="24"/>
          <w:szCs w:val="24"/>
        </w:rPr>
      </w:pPr>
      <w:r w:rsidRPr="00F00549">
        <w:rPr>
          <w:rFonts w:ascii="Times New Roman" w:hAnsi="Times New Roman"/>
          <w:sz w:val="24"/>
          <w:szCs w:val="24"/>
        </w:rPr>
        <w:t xml:space="preserve">załącznik nr 2 - </w:t>
      </w:r>
      <w:r w:rsidR="00D049DD">
        <w:rPr>
          <w:rFonts w:ascii="Times New Roman" w:hAnsi="Times New Roman"/>
          <w:sz w:val="24"/>
          <w:szCs w:val="24"/>
        </w:rPr>
        <w:t xml:space="preserve"> </w:t>
      </w:r>
      <w:r w:rsidRPr="0026352E">
        <w:rPr>
          <w:rFonts w:ascii="Times New Roman" w:hAnsi="Times New Roman"/>
          <w:sz w:val="24"/>
          <w:szCs w:val="24"/>
        </w:rPr>
        <w:t xml:space="preserve">Oświadczenie o braku podstaw do wykluczenia i o spełnianiu warunków udziału w </w:t>
      </w:r>
      <w:r w:rsidRPr="005B16D6">
        <w:rPr>
          <w:rFonts w:ascii="Times New Roman" w:hAnsi="Times New Roman"/>
          <w:sz w:val="24"/>
          <w:szCs w:val="24"/>
        </w:rPr>
        <w:t>postępowaniu</w:t>
      </w:r>
      <w:r w:rsidRPr="0026352E">
        <w:rPr>
          <w:rFonts w:ascii="Times New Roman" w:hAnsi="Times New Roman"/>
          <w:sz w:val="24"/>
          <w:szCs w:val="24"/>
        </w:rPr>
        <w:t>,</w:t>
      </w:r>
    </w:p>
    <w:p w14:paraId="2E4EF6AB" w14:textId="1B4BBCDE" w:rsidR="00B559FD" w:rsidRDefault="00B559FD" w:rsidP="0053131B">
      <w:pPr>
        <w:pStyle w:val="Bezodstpw"/>
        <w:numPr>
          <w:ilvl w:val="0"/>
          <w:numId w:val="56"/>
        </w:numPr>
        <w:rPr>
          <w:rFonts w:ascii="Times New Roman" w:hAnsi="Times New Roman"/>
          <w:sz w:val="24"/>
          <w:szCs w:val="24"/>
        </w:rPr>
      </w:pPr>
      <w:r>
        <w:rPr>
          <w:rFonts w:ascii="Times New Roman" w:hAnsi="Times New Roman"/>
          <w:sz w:val="24"/>
          <w:szCs w:val="24"/>
        </w:rPr>
        <w:t>załącznik nr 3</w:t>
      </w:r>
      <w:r w:rsidR="007C718F">
        <w:rPr>
          <w:rFonts w:ascii="Times New Roman" w:hAnsi="Times New Roman"/>
          <w:sz w:val="24"/>
          <w:szCs w:val="24"/>
        </w:rPr>
        <w:t xml:space="preserve"> </w:t>
      </w:r>
      <w:r w:rsidR="004E0BB0">
        <w:rPr>
          <w:rFonts w:ascii="Times New Roman" w:hAnsi="Times New Roman"/>
          <w:sz w:val="24"/>
          <w:szCs w:val="24"/>
        </w:rPr>
        <w:t>–</w:t>
      </w:r>
      <w:r w:rsidR="00D049DD">
        <w:rPr>
          <w:rFonts w:ascii="Times New Roman" w:hAnsi="Times New Roman"/>
          <w:sz w:val="24"/>
          <w:szCs w:val="24"/>
        </w:rPr>
        <w:t xml:space="preserve"> </w:t>
      </w:r>
      <w:r w:rsidR="004E0BB0">
        <w:rPr>
          <w:rFonts w:ascii="Times New Roman" w:hAnsi="Times New Roman"/>
          <w:sz w:val="24"/>
          <w:szCs w:val="24"/>
        </w:rPr>
        <w:t>Wykaz osób</w:t>
      </w:r>
      <w:r>
        <w:rPr>
          <w:rFonts w:ascii="Times New Roman" w:hAnsi="Times New Roman"/>
          <w:sz w:val="24"/>
          <w:szCs w:val="24"/>
        </w:rPr>
        <w:t>,</w:t>
      </w:r>
    </w:p>
    <w:p w14:paraId="2659C8D4" w14:textId="2E11558A" w:rsidR="005C540C" w:rsidRDefault="005C540C" w:rsidP="0053131B">
      <w:pPr>
        <w:pStyle w:val="Bezodstpw"/>
        <w:numPr>
          <w:ilvl w:val="0"/>
          <w:numId w:val="56"/>
        </w:numPr>
        <w:rPr>
          <w:rFonts w:ascii="Times New Roman" w:hAnsi="Times New Roman"/>
          <w:sz w:val="24"/>
          <w:szCs w:val="24"/>
        </w:rPr>
      </w:pPr>
      <w:r>
        <w:rPr>
          <w:rFonts w:ascii="Times New Roman" w:hAnsi="Times New Roman"/>
          <w:sz w:val="24"/>
          <w:szCs w:val="24"/>
        </w:rPr>
        <w:t xml:space="preserve">załącznik nr </w:t>
      </w:r>
      <w:r w:rsidR="004E0BB0">
        <w:rPr>
          <w:rFonts w:ascii="Times New Roman" w:hAnsi="Times New Roman"/>
          <w:sz w:val="24"/>
          <w:szCs w:val="24"/>
        </w:rPr>
        <w:t>4</w:t>
      </w:r>
      <w:r>
        <w:rPr>
          <w:rFonts w:ascii="Times New Roman" w:hAnsi="Times New Roman"/>
          <w:sz w:val="24"/>
          <w:szCs w:val="24"/>
        </w:rPr>
        <w:t xml:space="preserve"> –</w:t>
      </w:r>
      <w:r w:rsidR="007C718F">
        <w:rPr>
          <w:rFonts w:ascii="Times New Roman" w:hAnsi="Times New Roman"/>
          <w:sz w:val="24"/>
          <w:szCs w:val="24"/>
        </w:rPr>
        <w:t xml:space="preserve"> </w:t>
      </w:r>
      <w:r w:rsidR="004E0BB0">
        <w:rPr>
          <w:rFonts w:ascii="Times New Roman" w:hAnsi="Times New Roman"/>
          <w:sz w:val="24"/>
          <w:szCs w:val="24"/>
        </w:rPr>
        <w:t>Wykaz usług,</w:t>
      </w:r>
    </w:p>
    <w:p w14:paraId="5D7A2429" w14:textId="24E815F5" w:rsidR="00B559FD" w:rsidRDefault="00B559FD" w:rsidP="0053131B">
      <w:pPr>
        <w:pStyle w:val="Bezodstpw"/>
        <w:numPr>
          <w:ilvl w:val="0"/>
          <w:numId w:val="56"/>
        </w:numPr>
        <w:rPr>
          <w:rFonts w:ascii="Times New Roman" w:hAnsi="Times New Roman"/>
          <w:sz w:val="24"/>
          <w:szCs w:val="24"/>
        </w:rPr>
      </w:pPr>
      <w:r>
        <w:rPr>
          <w:rFonts w:ascii="Times New Roman" w:hAnsi="Times New Roman"/>
          <w:sz w:val="24"/>
          <w:szCs w:val="24"/>
        </w:rPr>
        <w:t xml:space="preserve">załącznik nr </w:t>
      </w:r>
      <w:r w:rsidR="004E0BB0">
        <w:rPr>
          <w:rFonts w:ascii="Times New Roman" w:hAnsi="Times New Roman"/>
          <w:sz w:val="24"/>
          <w:szCs w:val="24"/>
        </w:rPr>
        <w:t>5</w:t>
      </w:r>
      <w:r w:rsidR="007C718F">
        <w:rPr>
          <w:rFonts w:ascii="Times New Roman" w:hAnsi="Times New Roman"/>
          <w:sz w:val="24"/>
          <w:szCs w:val="24"/>
        </w:rPr>
        <w:t xml:space="preserve"> </w:t>
      </w:r>
      <w:r>
        <w:rPr>
          <w:rFonts w:ascii="Times New Roman" w:hAnsi="Times New Roman"/>
          <w:sz w:val="24"/>
          <w:szCs w:val="24"/>
        </w:rPr>
        <w:t>-</w:t>
      </w:r>
      <w:r w:rsidR="00D049DD">
        <w:rPr>
          <w:rFonts w:ascii="Times New Roman" w:hAnsi="Times New Roman"/>
          <w:sz w:val="24"/>
          <w:szCs w:val="24"/>
        </w:rPr>
        <w:t xml:space="preserve"> </w:t>
      </w:r>
      <w:r w:rsidR="004E0BB0">
        <w:rPr>
          <w:rFonts w:ascii="Times New Roman" w:hAnsi="Times New Roman"/>
          <w:sz w:val="24"/>
          <w:szCs w:val="24"/>
        </w:rPr>
        <w:t>Zobowiązanie do oddania zasobów</w:t>
      </w:r>
      <w:r>
        <w:rPr>
          <w:rFonts w:ascii="Times New Roman" w:hAnsi="Times New Roman"/>
          <w:sz w:val="24"/>
          <w:szCs w:val="24"/>
        </w:rPr>
        <w:t>,</w:t>
      </w:r>
    </w:p>
    <w:p w14:paraId="31CA2D1C" w14:textId="5B9A35BB" w:rsidR="007C718F" w:rsidRPr="00F00549" w:rsidRDefault="007C718F" w:rsidP="007C718F">
      <w:pPr>
        <w:pStyle w:val="Bezodstpw"/>
        <w:numPr>
          <w:ilvl w:val="0"/>
          <w:numId w:val="56"/>
        </w:numPr>
        <w:rPr>
          <w:rFonts w:ascii="Times New Roman" w:hAnsi="Times New Roman"/>
          <w:sz w:val="24"/>
          <w:szCs w:val="24"/>
        </w:rPr>
      </w:pPr>
      <w:r w:rsidRPr="00F00549">
        <w:rPr>
          <w:rFonts w:ascii="Times New Roman" w:hAnsi="Times New Roman"/>
          <w:sz w:val="24"/>
          <w:szCs w:val="24"/>
        </w:rPr>
        <w:t>załącznik nr</w:t>
      </w:r>
      <w:r w:rsidR="004E0BB0">
        <w:rPr>
          <w:rFonts w:ascii="Times New Roman" w:hAnsi="Times New Roman"/>
          <w:sz w:val="24"/>
          <w:szCs w:val="24"/>
        </w:rPr>
        <w:t xml:space="preserve"> 6</w:t>
      </w:r>
      <w:r>
        <w:rPr>
          <w:rFonts w:ascii="Times New Roman" w:hAnsi="Times New Roman"/>
          <w:sz w:val="24"/>
          <w:szCs w:val="24"/>
        </w:rPr>
        <w:t>–</w:t>
      </w:r>
      <w:r w:rsidR="00D049DD">
        <w:rPr>
          <w:rFonts w:ascii="Times New Roman" w:hAnsi="Times New Roman"/>
          <w:sz w:val="24"/>
          <w:szCs w:val="24"/>
        </w:rPr>
        <w:t xml:space="preserve">  </w:t>
      </w:r>
      <w:r w:rsidR="004E0BB0">
        <w:rPr>
          <w:rFonts w:ascii="Times New Roman" w:hAnsi="Times New Roman"/>
          <w:sz w:val="24"/>
          <w:szCs w:val="24"/>
        </w:rPr>
        <w:t xml:space="preserve">Projekt </w:t>
      </w:r>
      <w:r w:rsidR="00563087">
        <w:rPr>
          <w:rFonts w:ascii="Times New Roman" w:hAnsi="Times New Roman"/>
          <w:sz w:val="24"/>
          <w:szCs w:val="24"/>
        </w:rPr>
        <w:t>umowy</w:t>
      </w:r>
      <w:r>
        <w:rPr>
          <w:rFonts w:ascii="Times New Roman" w:hAnsi="Times New Roman"/>
          <w:sz w:val="24"/>
          <w:szCs w:val="24"/>
        </w:rPr>
        <w:t>,</w:t>
      </w:r>
    </w:p>
    <w:p w14:paraId="6A9F48F4" w14:textId="69660567" w:rsidR="002217DF" w:rsidRDefault="00AB26AF" w:rsidP="0053131B">
      <w:pPr>
        <w:pStyle w:val="Bezodstpw"/>
        <w:numPr>
          <w:ilvl w:val="0"/>
          <w:numId w:val="56"/>
        </w:numPr>
        <w:rPr>
          <w:rFonts w:ascii="Times New Roman" w:hAnsi="Times New Roman"/>
          <w:sz w:val="24"/>
          <w:szCs w:val="24"/>
        </w:rPr>
      </w:pPr>
      <w:r>
        <w:rPr>
          <w:rFonts w:ascii="Times New Roman" w:hAnsi="Times New Roman"/>
          <w:sz w:val="24"/>
          <w:szCs w:val="24"/>
        </w:rPr>
        <w:t>załącznik nr 6.1</w:t>
      </w:r>
      <w:r w:rsidR="002217DF">
        <w:rPr>
          <w:rFonts w:ascii="Times New Roman" w:hAnsi="Times New Roman"/>
          <w:sz w:val="24"/>
          <w:szCs w:val="24"/>
        </w:rPr>
        <w:t xml:space="preserve"> - </w:t>
      </w:r>
      <w:r w:rsidR="002217DF" w:rsidRPr="004E0BB0">
        <w:rPr>
          <w:rFonts w:ascii="Times New Roman" w:hAnsi="Times New Roman"/>
          <w:sz w:val="24"/>
          <w:szCs w:val="24"/>
        </w:rPr>
        <w:t>Opis przedmiotu zamówienia</w:t>
      </w:r>
      <w:r w:rsidR="002217DF">
        <w:rPr>
          <w:rFonts w:ascii="Times New Roman" w:hAnsi="Times New Roman"/>
          <w:sz w:val="24"/>
          <w:szCs w:val="24"/>
        </w:rPr>
        <w:t xml:space="preserve">, </w:t>
      </w:r>
    </w:p>
    <w:p w14:paraId="6EE1429B" w14:textId="3B682F89" w:rsidR="00284557" w:rsidRPr="00284557" w:rsidRDefault="00284557" w:rsidP="00284557">
      <w:pPr>
        <w:pStyle w:val="Bezodstpw"/>
        <w:numPr>
          <w:ilvl w:val="0"/>
          <w:numId w:val="56"/>
        </w:numPr>
        <w:rPr>
          <w:rFonts w:ascii="Times New Roman" w:hAnsi="Times New Roman"/>
          <w:sz w:val="24"/>
          <w:szCs w:val="24"/>
        </w:rPr>
      </w:pPr>
      <w:r>
        <w:rPr>
          <w:rFonts w:ascii="Times New Roman" w:hAnsi="Times New Roman"/>
          <w:sz w:val="24"/>
          <w:szCs w:val="24"/>
        </w:rPr>
        <w:t>załącznik nr 6.</w:t>
      </w:r>
      <w:r w:rsidR="00C07B43">
        <w:rPr>
          <w:rFonts w:ascii="Times New Roman" w:hAnsi="Times New Roman"/>
          <w:sz w:val="24"/>
          <w:szCs w:val="24"/>
        </w:rPr>
        <w:t>2</w:t>
      </w:r>
      <w:r>
        <w:rPr>
          <w:rFonts w:ascii="Times New Roman" w:hAnsi="Times New Roman"/>
          <w:sz w:val="24"/>
          <w:szCs w:val="24"/>
        </w:rPr>
        <w:t xml:space="preserve"> – Karta gwarancyjna,  </w:t>
      </w:r>
    </w:p>
    <w:p w14:paraId="6467A7FF" w14:textId="748698C2" w:rsidR="001C4971" w:rsidRDefault="00FB56DE" w:rsidP="0053131B">
      <w:pPr>
        <w:pStyle w:val="Bezodstpw"/>
        <w:numPr>
          <w:ilvl w:val="0"/>
          <w:numId w:val="56"/>
        </w:numPr>
        <w:rPr>
          <w:rFonts w:ascii="Times New Roman" w:hAnsi="Times New Roman"/>
          <w:sz w:val="24"/>
          <w:szCs w:val="24"/>
        </w:rPr>
      </w:pPr>
      <w:r>
        <w:rPr>
          <w:rFonts w:ascii="Times New Roman" w:hAnsi="Times New Roman"/>
          <w:sz w:val="24"/>
          <w:szCs w:val="24"/>
        </w:rPr>
        <w:t>załącznik nr 7</w:t>
      </w:r>
      <w:r w:rsidR="001C4971">
        <w:rPr>
          <w:rFonts w:ascii="Times New Roman" w:hAnsi="Times New Roman"/>
          <w:sz w:val="24"/>
          <w:szCs w:val="24"/>
        </w:rPr>
        <w:t>- Oświadczenie wykonawców wspólnie ubiegających się o udzielenie zamówienia publicznego dotyczące usług wykonywanych p</w:t>
      </w:r>
      <w:r>
        <w:rPr>
          <w:rFonts w:ascii="Times New Roman" w:hAnsi="Times New Roman"/>
          <w:sz w:val="24"/>
          <w:szCs w:val="24"/>
        </w:rPr>
        <w:t>rzez poszczególnych wykonawców,</w:t>
      </w:r>
    </w:p>
    <w:p w14:paraId="21A50B62" w14:textId="018235B3" w:rsidR="00FB56DE" w:rsidRDefault="00FB56DE" w:rsidP="0053131B">
      <w:pPr>
        <w:pStyle w:val="Bezodstpw"/>
        <w:numPr>
          <w:ilvl w:val="0"/>
          <w:numId w:val="56"/>
        </w:numPr>
        <w:rPr>
          <w:rFonts w:ascii="Times New Roman" w:hAnsi="Times New Roman"/>
          <w:sz w:val="24"/>
          <w:szCs w:val="24"/>
        </w:rPr>
      </w:pPr>
      <w:r>
        <w:rPr>
          <w:rFonts w:ascii="Times New Roman" w:hAnsi="Times New Roman"/>
          <w:sz w:val="24"/>
          <w:szCs w:val="24"/>
        </w:rPr>
        <w:t>Załącznik nr 8- Wykaz wycenionych elementów.</w:t>
      </w:r>
    </w:p>
    <w:p w14:paraId="77A4C0A5" w14:textId="77777777" w:rsidR="00291643" w:rsidRPr="00F00549" w:rsidRDefault="00291643" w:rsidP="005B0A07">
      <w:pPr>
        <w:pStyle w:val="Bezodstpw"/>
        <w:ind w:left="360"/>
        <w:rPr>
          <w:rFonts w:ascii="Times New Roman" w:hAnsi="Times New Roman"/>
          <w:sz w:val="24"/>
          <w:szCs w:val="24"/>
        </w:rPr>
      </w:pPr>
    </w:p>
    <w:sectPr w:rsidR="00291643" w:rsidRPr="00F00549" w:rsidSect="00D00251">
      <w:footerReference w:type="default" r:id="rId34"/>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ABD30" w14:textId="77777777" w:rsidR="001D7AE8" w:rsidRDefault="001D7AE8">
      <w:pPr>
        <w:spacing w:after="0" w:line="240" w:lineRule="auto"/>
      </w:pPr>
      <w:r>
        <w:separator/>
      </w:r>
    </w:p>
  </w:endnote>
  <w:endnote w:type="continuationSeparator" w:id="0">
    <w:p w14:paraId="0ABB2201" w14:textId="77777777" w:rsidR="001D7AE8" w:rsidRDefault="001D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6FDF" w14:textId="513C8618" w:rsidR="00C37F2C" w:rsidRPr="00455475" w:rsidRDefault="00C37F2C">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E30716">
      <w:rPr>
        <w:rFonts w:ascii="Times New Roman" w:hAnsi="Times New Roman"/>
        <w:b/>
        <w:noProof/>
        <w:sz w:val="18"/>
        <w:szCs w:val="18"/>
      </w:rPr>
      <w:t>20</w:t>
    </w:r>
    <w:r w:rsidRPr="00455475">
      <w:rPr>
        <w:rFonts w:ascii="Times New Roman" w:hAnsi="Times New Roman"/>
        <w:b/>
        <w:sz w:val="18"/>
        <w:szCs w:val="18"/>
      </w:rPr>
      <w:fldChar w:fldCharType="end"/>
    </w:r>
  </w:p>
  <w:p w14:paraId="20C07084" w14:textId="77777777" w:rsidR="00C37F2C" w:rsidRDefault="00C37F2C"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CDD5F" w14:textId="77777777" w:rsidR="001D7AE8" w:rsidRDefault="001D7AE8">
      <w:pPr>
        <w:spacing w:after="0" w:line="240" w:lineRule="auto"/>
      </w:pPr>
      <w:r>
        <w:separator/>
      </w:r>
    </w:p>
  </w:footnote>
  <w:footnote w:type="continuationSeparator" w:id="0">
    <w:p w14:paraId="0A62C3EC" w14:textId="77777777" w:rsidR="001D7AE8" w:rsidRDefault="001D7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C920E6"/>
    <w:multiLevelType w:val="hybridMultilevel"/>
    <w:tmpl w:val="0D305A62"/>
    <w:lvl w:ilvl="0" w:tplc="04150001">
      <w:start w:val="1"/>
      <w:numFmt w:val="bullet"/>
      <w:lvlText w:val=""/>
      <w:lvlJc w:val="left"/>
      <w:pPr>
        <w:ind w:left="2574" w:hanging="360"/>
      </w:pPr>
      <w:rPr>
        <w:rFonts w:ascii="Symbol" w:hAnsi="Symbol" w:hint="default"/>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1" w15:restartNumberingAfterBreak="0">
    <w:nsid w:val="12FC78C6"/>
    <w:multiLevelType w:val="hybridMultilevel"/>
    <w:tmpl w:val="32BA5250"/>
    <w:lvl w:ilvl="0" w:tplc="3E9A1650">
      <w:start w:val="1"/>
      <w:numFmt w:val="decimal"/>
      <w:lvlText w:val="%1."/>
      <w:lvlJc w:val="left"/>
      <w:pPr>
        <w:ind w:left="786" w:hanging="360"/>
      </w:pPr>
      <w:rPr>
        <w:rFonts w:ascii="Times New Roman" w:hAnsi="Times New Roman" w:cs="Times New Roman" w:hint="default"/>
        <w:sz w:val="24"/>
        <w:szCs w:val="24"/>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6822293"/>
    <w:multiLevelType w:val="multilevel"/>
    <w:tmpl w:val="BA8069F8"/>
    <w:lvl w:ilvl="0">
      <w:start w:val="1"/>
      <w:numFmt w:val="decimal"/>
      <w:lvlText w:val="%1."/>
      <w:lvlJc w:val="left"/>
      <w:pPr>
        <w:ind w:left="360" w:hanging="360"/>
      </w:pPr>
      <w:rPr>
        <w:b w:val="0"/>
        <w:i w:val="0"/>
      </w:rPr>
    </w:lvl>
    <w:lvl w:ilvl="1">
      <w:start w:val="1"/>
      <w:numFmt w:val="decimal"/>
      <w:lvlText w:val="%1.%2."/>
      <w:lvlJc w:val="left"/>
      <w:pPr>
        <w:ind w:left="792" w:hanging="432"/>
      </w:pPr>
      <w:rPr>
        <w:rFonts w:ascii="Times New Roman" w:hAnsi="Times New Roman" w:cs="Times New Roman" w:hint="default"/>
        <w:i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9"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E03233A"/>
    <w:multiLevelType w:val="hybridMultilevel"/>
    <w:tmpl w:val="250CC554"/>
    <w:lvl w:ilvl="0" w:tplc="3DFA031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296D7A"/>
    <w:multiLevelType w:val="hybridMultilevel"/>
    <w:tmpl w:val="F120F2B0"/>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5A74395"/>
    <w:multiLevelType w:val="multilevel"/>
    <w:tmpl w:val="DEFAD04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5B83D67"/>
    <w:multiLevelType w:val="hybridMultilevel"/>
    <w:tmpl w:val="C5B2D06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2"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6"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7"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9"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0EB6CE7"/>
    <w:multiLevelType w:val="hybridMultilevel"/>
    <w:tmpl w:val="A6746210"/>
    <w:lvl w:ilvl="0" w:tplc="F8846E52">
      <w:start w:val="1"/>
      <w:numFmt w:val="bullet"/>
      <w:lvlText w:val=""/>
      <w:lvlJc w:val="left"/>
      <w:pPr>
        <w:ind w:left="2295" w:hanging="360"/>
      </w:pPr>
      <w:rPr>
        <w:rFonts w:ascii="Symbol" w:hAnsi="Symbol" w:hint="default"/>
        <w:color w:val="auto"/>
      </w:rPr>
    </w:lvl>
    <w:lvl w:ilvl="1" w:tplc="04150003" w:tentative="1">
      <w:start w:val="1"/>
      <w:numFmt w:val="bullet"/>
      <w:lvlText w:val="o"/>
      <w:lvlJc w:val="left"/>
      <w:pPr>
        <w:ind w:left="3015" w:hanging="360"/>
      </w:pPr>
      <w:rPr>
        <w:rFonts w:ascii="Courier New" w:hAnsi="Courier New" w:cs="Courier New" w:hint="default"/>
      </w:rPr>
    </w:lvl>
    <w:lvl w:ilvl="2" w:tplc="04150005" w:tentative="1">
      <w:start w:val="1"/>
      <w:numFmt w:val="bullet"/>
      <w:lvlText w:val=""/>
      <w:lvlJc w:val="left"/>
      <w:pPr>
        <w:ind w:left="3735" w:hanging="360"/>
      </w:pPr>
      <w:rPr>
        <w:rFonts w:ascii="Wingdings" w:hAnsi="Wingdings" w:hint="default"/>
      </w:rPr>
    </w:lvl>
    <w:lvl w:ilvl="3" w:tplc="04150001" w:tentative="1">
      <w:start w:val="1"/>
      <w:numFmt w:val="bullet"/>
      <w:lvlText w:val=""/>
      <w:lvlJc w:val="left"/>
      <w:pPr>
        <w:ind w:left="4455" w:hanging="360"/>
      </w:pPr>
      <w:rPr>
        <w:rFonts w:ascii="Symbol" w:hAnsi="Symbol" w:hint="default"/>
      </w:rPr>
    </w:lvl>
    <w:lvl w:ilvl="4" w:tplc="04150003" w:tentative="1">
      <w:start w:val="1"/>
      <w:numFmt w:val="bullet"/>
      <w:lvlText w:val="o"/>
      <w:lvlJc w:val="left"/>
      <w:pPr>
        <w:ind w:left="5175" w:hanging="360"/>
      </w:pPr>
      <w:rPr>
        <w:rFonts w:ascii="Courier New" w:hAnsi="Courier New" w:cs="Courier New" w:hint="default"/>
      </w:rPr>
    </w:lvl>
    <w:lvl w:ilvl="5" w:tplc="04150005" w:tentative="1">
      <w:start w:val="1"/>
      <w:numFmt w:val="bullet"/>
      <w:lvlText w:val=""/>
      <w:lvlJc w:val="left"/>
      <w:pPr>
        <w:ind w:left="5895" w:hanging="360"/>
      </w:pPr>
      <w:rPr>
        <w:rFonts w:ascii="Wingdings" w:hAnsi="Wingdings" w:hint="default"/>
      </w:rPr>
    </w:lvl>
    <w:lvl w:ilvl="6" w:tplc="04150001" w:tentative="1">
      <w:start w:val="1"/>
      <w:numFmt w:val="bullet"/>
      <w:lvlText w:val=""/>
      <w:lvlJc w:val="left"/>
      <w:pPr>
        <w:ind w:left="6615" w:hanging="360"/>
      </w:pPr>
      <w:rPr>
        <w:rFonts w:ascii="Symbol" w:hAnsi="Symbol" w:hint="default"/>
      </w:rPr>
    </w:lvl>
    <w:lvl w:ilvl="7" w:tplc="04150003" w:tentative="1">
      <w:start w:val="1"/>
      <w:numFmt w:val="bullet"/>
      <w:lvlText w:val="o"/>
      <w:lvlJc w:val="left"/>
      <w:pPr>
        <w:ind w:left="7335" w:hanging="360"/>
      </w:pPr>
      <w:rPr>
        <w:rFonts w:ascii="Courier New" w:hAnsi="Courier New" w:cs="Courier New" w:hint="default"/>
      </w:rPr>
    </w:lvl>
    <w:lvl w:ilvl="8" w:tplc="04150005" w:tentative="1">
      <w:start w:val="1"/>
      <w:numFmt w:val="bullet"/>
      <w:lvlText w:val=""/>
      <w:lvlJc w:val="left"/>
      <w:pPr>
        <w:ind w:left="8055" w:hanging="360"/>
      </w:pPr>
      <w:rPr>
        <w:rFonts w:ascii="Wingdings" w:hAnsi="Wingdings" w:hint="default"/>
      </w:rPr>
    </w:lvl>
  </w:abstractNum>
  <w:abstractNum w:abstractNumId="43"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3620300"/>
    <w:multiLevelType w:val="hybridMultilevel"/>
    <w:tmpl w:val="820EEF72"/>
    <w:lvl w:ilvl="0" w:tplc="A2668B96">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6"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8"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9"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1"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2"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36E1015"/>
    <w:multiLevelType w:val="hybridMultilevel"/>
    <w:tmpl w:val="3008EE3A"/>
    <w:lvl w:ilvl="0" w:tplc="BF1081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488729BD"/>
    <w:multiLevelType w:val="multilevel"/>
    <w:tmpl w:val="4B603066"/>
    <w:lvl w:ilvl="0">
      <w:start w:val="10"/>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5"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6"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8"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9"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D05272"/>
    <w:multiLevelType w:val="hybridMultilevel"/>
    <w:tmpl w:val="0742A992"/>
    <w:lvl w:ilvl="0" w:tplc="D18EAF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384FE2"/>
    <w:multiLevelType w:val="hybridMultilevel"/>
    <w:tmpl w:val="CA56CF0E"/>
    <w:lvl w:ilvl="0" w:tplc="55F4D996">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30B09BE"/>
    <w:multiLevelType w:val="multilevel"/>
    <w:tmpl w:val="604A4D64"/>
    <w:numStyleLink w:val="Styl72"/>
  </w:abstractNum>
  <w:abstractNum w:abstractNumId="68"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9" w15:restartNumberingAfterBreak="0">
    <w:nsid w:val="561C26E1"/>
    <w:multiLevelType w:val="hybridMultilevel"/>
    <w:tmpl w:val="E7F2F59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0" w15:restartNumberingAfterBreak="0">
    <w:nsid w:val="57174500"/>
    <w:multiLevelType w:val="multilevel"/>
    <w:tmpl w:val="60B6A228"/>
    <w:lvl w:ilvl="0">
      <w:start w:val="1"/>
      <w:numFmt w:val="decimal"/>
      <w:lvlText w:val="%1."/>
      <w:lvlJc w:val="left"/>
      <w:pPr>
        <w:ind w:left="720" w:hanging="360"/>
      </w:pPr>
      <w:rPr>
        <w:rFonts w:hint="default"/>
        <w:b w:val="0"/>
        <w:bCs/>
      </w:rPr>
    </w:lvl>
    <w:lvl w:ilvl="1">
      <w:start w:val="2"/>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7E52A17"/>
    <w:multiLevelType w:val="hybridMultilevel"/>
    <w:tmpl w:val="29609E4C"/>
    <w:lvl w:ilvl="0" w:tplc="04150001">
      <w:start w:val="1"/>
      <w:numFmt w:val="bullet"/>
      <w:lvlText w:val=""/>
      <w:lvlJc w:val="left"/>
      <w:pPr>
        <w:ind w:left="2574" w:hanging="360"/>
      </w:pPr>
      <w:rPr>
        <w:rFonts w:ascii="Symbol" w:hAnsi="Symbol" w:hint="default"/>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2" w15:restartNumberingAfterBreak="0">
    <w:nsid w:val="5AA70281"/>
    <w:multiLevelType w:val="hybridMultilevel"/>
    <w:tmpl w:val="9312B8E6"/>
    <w:lvl w:ilvl="0" w:tplc="D25CD3CA">
      <w:start w:val="1"/>
      <w:numFmt w:val="lowerLetter"/>
      <w:lvlText w:val="%1)"/>
      <w:lvlJc w:val="left"/>
      <w:pPr>
        <w:ind w:left="1508" w:hanging="360"/>
      </w:pPr>
      <w:rPr>
        <w:b/>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73"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4"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5"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522C6B"/>
    <w:multiLevelType w:val="hybridMultilevel"/>
    <w:tmpl w:val="216C7078"/>
    <w:lvl w:ilvl="0" w:tplc="F8846E5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8"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7A0E45"/>
    <w:multiLevelType w:val="hybridMultilevel"/>
    <w:tmpl w:val="13BC66B4"/>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0201B0"/>
    <w:multiLevelType w:val="multilevel"/>
    <w:tmpl w:val="329844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2" w15:restartNumberingAfterBreak="0">
    <w:nsid w:val="62BC1A82"/>
    <w:multiLevelType w:val="multilevel"/>
    <w:tmpl w:val="DE82CF5E"/>
    <w:lvl w:ilvl="0">
      <w:start w:val="9"/>
      <w:numFmt w:val="decimal"/>
      <w:lvlText w:val="%1."/>
      <w:lvlJc w:val="left"/>
      <w:pPr>
        <w:ind w:left="720" w:hanging="360"/>
      </w:pPr>
      <w:rPr>
        <w:rFonts w:hint="default"/>
        <w:b w:val="0"/>
        <w:bCs/>
      </w:rPr>
    </w:lvl>
    <w:lvl w:ilvl="1">
      <w:start w:val="2"/>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5" w15:restartNumberingAfterBreak="0">
    <w:nsid w:val="638C4E9A"/>
    <w:multiLevelType w:val="hybridMultilevel"/>
    <w:tmpl w:val="A622D48A"/>
    <w:lvl w:ilvl="0" w:tplc="2E3882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6ADD6459"/>
    <w:multiLevelType w:val="hybridMultilevel"/>
    <w:tmpl w:val="DD0EDE22"/>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59D505D"/>
    <w:multiLevelType w:val="multilevel"/>
    <w:tmpl w:val="127C96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855279A"/>
    <w:multiLevelType w:val="hybridMultilevel"/>
    <w:tmpl w:val="DA48A4B2"/>
    <w:lvl w:ilvl="0" w:tplc="1DE6739E">
      <w:start w:val="1"/>
      <w:numFmt w:val="lowerLetter"/>
      <w:lvlText w:val="%1)"/>
      <w:lvlJc w:val="left"/>
      <w:pPr>
        <w:ind w:left="1211" w:hanging="360"/>
      </w:pPr>
      <w:rPr>
        <w:rFonts w:eastAsia="SimSu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9"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3"/>
  </w:num>
  <w:num w:numId="2">
    <w:abstractNumId w:val="75"/>
  </w:num>
  <w:num w:numId="3">
    <w:abstractNumId w:val="2"/>
  </w:num>
  <w:num w:numId="4">
    <w:abstractNumId w:val="81"/>
  </w:num>
  <w:num w:numId="5">
    <w:abstractNumId w:val="40"/>
  </w:num>
  <w:num w:numId="6">
    <w:abstractNumId w:val="92"/>
  </w:num>
  <w:num w:numId="7">
    <w:abstractNumId w:val="87"/>
  </w:num>
  <w:num w:numId="8">
    <w:abstractNumId w:val="47"/>
  </w:num>
  <w:num w:numId="9">
    <w:abstractNumId w:val="57"/>
  </w:num>
  <w:num w:numId="10">
    <w:abstractNumId w:val="41"/>
  </w:num>
  <w:num w:numId="11">
    <w:abstractNumId w:val="38"/>
  </w:num>
  <w:num w:numId="12">
    <w:abstractNumId w:val="15"/>
  </w:num>
  <w:num w:numId="13">
    <w:abstractNumId w:val="56"/>
  </w:num>
  <w:num w:numId="14">
    <w:abstractNumId w:val="89"/>
  </w:num>
  <w:num w:numId="15">
    <w:abstractNumId w:val="101"/>
  </w:num>
  <w:num w:numId="16">
    <w:abstractNumId w:val="86"/>
  </w:num>
  <w:num w:numId="17">
    <w:abstractNumId w:val="17"/>
  </w:num>
  <w:num w:numId="18">
    <w:abstractNumId w:val="58"/>
  </w:num>
  <w:num w:numId="19">
    <w:abstractNumId w:val="8"/>
  </w:num>
  <w:num w:numId="20">
    <w:abstractNumId w:val="19"/>
  </w:num>
  <w:num w:numId="21">
    <w:abstractNumId w:val="98"/>
  </w:num>
  <w:num w:numId="22">
    <w:abstractNumId w:val="100"/>
  </w:num>
  <w:num w:numId="23">
    <w:abstractNumId w:val="34"/>
  </w:num>
  <w:num w:numId="24">
    <w:abstractNumId w:val="23"/>
  </w:num>
  <w:num w:numId="25">
    <w:abstractNumId w:val="32"/>
  </w:num>
  <w:num w:numId="26">
    <w:abstractNumId w:val="43"/>
  </w:num>
  <w:num w:numId="27">
    <w:abstractNumId w:val="37"/>
  </w:num>
  <w:num w:numId="28">
    <w:abstractNumId w:val="4"/>
  </w:num>
  <w:num w:numId="29">
    <w:abstractNumId w:val="12"/>
  </w:num>
  <w:num w:numId="30">
    <w:abstractNumId w:val="5"/>
  </w:num>
  <w:num w:numId="31">
    <w:abstractNumId w:val="20"/>
  </w:num>
  <w:num w:numId="32">
    <w:abstractNumId w:val="45"/>
  </w:num>
  <w:num w:numId="33">
    <w:abstractNumId w:val="36"/>
  </w:num>
  <w:num w:numId="34">
    <w:abstractNumId w:val="68"/>
  </w:num>
  <w:num w:numId="35">
    <w:abstractNumId w:val="59"/>
  </w:num>
  <w:num w:numId="36">
    <w:abstractNumId w:val="50"/>
  </w:num>
  <w:num w:numId="37">
    <w:abstractNumId w:val="21"/>
  </w:num>
  <w:num w:numId="38">
    <w:abstractNumId w:val="35"/>
  </w:num>
  <w:num w:numId="39">
    <w:abstractNumId w:val="55"/>
  </w:num>
  <w:num w:numId="40">
    <w:abstractNumId w:val="48"/>
  </w:num>
  <w:num w:numId="41">
    <w:abstractNumId w:val="26"/>
  </w:num>
  <w:num w:numId="42">
    <w:abstractNumId w:val="77"/>
    <w:lvlOverride w:ilvl="0">
      <w:startOverride w:val="1"/>
    </w:lvlOverride>
  </w:num>
  <w:num w:numId="43">
    <w:abstractNumId w:val="51"/>
    <w:lvlOverride w:ilvl="0">
      <w:startOverride w:val="1"/>
    </w:lvlOverride>
  </w:num>
  <w:num w:numId="44">
    <w:abstractNumId w:val="28"/>
  </w:num>
  <w:num w:numId="45">
    <w:abstractNumId w:val="7"/>
  </w:num>
  <w:num w:numId="46">
    <w:abstractNumId w:val="97"/>
  </w:num>
  <w:num w:numId="47">
    <w:abstractNumId w:val="66"/>
  </w:num>
  <w:num w:numId="48">
    <w:abstractNumId w:val="67"/>
    <w:lvlOverride w:ilvl="0">
      <w:lvl w:ilvl="0">
        <w:numFmt w:val="decimal"/>
        <w:lvlText w:val=""/>
        <w:lvlJc w:val="left"/>
      </w:lvl>
    </w:lvlOverride>
    <w:lvlOverride w:ilvl="1">
      <w:lvl w:ilvl="1">
        <w:start w:val="1"/>
        <w:numFmt w:val="decimal"/>
        <w:lvlText w:val="%1.%2."/>
        <w:lvlJc w:val="left"/>
        <w:pPr>
          <w:ind w:left="858" w:hanging="432"/>
        </w:pPr>
        <w:rPr>
          <w:rFonts w:hint="default"/>
          <w:sz w:val="24"/>
          <w:szCs w:val="24"/>
        </w:rPr>
      </w:lvl>
    </w:lvlOverride>
  </w:num>
  <w:num w:numId="49">
    <w:abstractNumId w:val="14"/>
  </w:num>
  <w:num w:numId="50">
    <w:abstractNumId w:val="80"/>
  </w:num>
  <w:num w:numId="51">
    <w:abstractNumId w:val="30"/>
  </w:num>
  <w:num w:numId="52">
    <w:abstractNumId w:val="93"/>
  </w:num>
  <w:num w:numId="53">
    <w:abstractNumId w:val="3"/>
  </w:num>
  <w:num w:numId="54">
    <w:abstractNumId w:val="95"/>
  </w:num>
  <w:num w:numId="55">
    <w:abstractNumId w:val="99"/>
  </w:num>
  <w:num w:numId="56">
    <w:abstractNumId w:val="76"/>
  </w:num>
  <w:num w:numId="57">
    <w:abstractNumId w:val="10"/>
  </w:num>
  <w:num w:numId="58">
    <w:abstractNumId w:val="22"/>
  </w:num>
  <w:num w:numId="59">
    <w:abstractNumId w:val="16"/>
  </w:num>
  <w:num w:numId="60">
    <w:abstractNumId w:val="18"/>
  </w:num>
  <w:num w:numId="61">
    <w:abstractNumId w:val="27"/>
  </w:num>
  <w:num w:numId="62">
    <w:abstractNumId w:val="65"/>
  </w:num>
  <w:num w:numId="63">
    <w:abstractNumId w:val="73"/>
  </w:num>
  <w:num w:numId="64">
    <w:abstractNumId w:val="62"/>
  </w:num>
  <w:num w:numId="65">
    <w:abstractNumId w:val="94"/>
  </w:num>
  <w:num w:numId="66">
    <w:abstractNumId w:val="49"/>
  </w:num>
  <w:num w:numId="67">
    <w:abstractNumId w:val="33"/>
  </w:num>
  <w:num w:numId="68">
    <w:abstractNumId w:val="13"/>
  </w:num>
  <w:num w:numId="69">
    <w:abstractNumId w:val="88"/>
  </w:num>
  <w:num w:numId="70">
    <w:abstractNumId w:val="52"/>
  </w:num>
  <w:num w:numId="71">
    <w:abstractNumId w:val="64"/>
  </w:num>
  <w:num w:numId="72">
    <w:abstractNumId w:val="54"/>
  </w:num>
  <w:num w:numId="73">
    <w:abstractNumId w:val="78"/>
  </w:num>
  <w:num w:numId="74">
    <w:abstractNumId w:val="84"/>
  </w:num>
  <w:num w:numId="75">
    <w:abstractNumId w:val="46"/>
  </w:num>
  <w:num w:numId="76">
    <w:abstractNumId w:val="90"/>
  </w:num>
  <w:num w:numId="77">
    <w:abstractNumId w:val="25"/>
  </w:num>
  <w:num w:numId="78">
    <w:abstractNumId w:val="39"/>
  </w:num>
  <w:num w:numId="79">
    <w:abstractNumId w:val="11"/>
  </w:num>
  <w:num w:numId="80">
    <w:abstractNumId w:val="6"/>
  </w:num>
  <w:num w:numId="81">
    <w:abstractNumId w:val="70"/>
  </w:num>
  <w:num w:numId="82">
    <w:abstractNumId w:val="9"/>
  </w:num>
  <w:num w:numId="83">
    <w:abstractNumId w:val="67"/>
  </w:num>
  <w:num w:numId="84">
    <w:abstractNumId w:val="24"/>
  </w:num>
  <w:num w:numId="85">
    <w:abstractNumId w:val="63"/>
  </w:num>
  <w:num w:numId="86">
    <w:abstractNumId w:val="29"/>
  </w:num>
  <w:num w:numId="87">
    <w:abstractNumId w:val="72"/>
  </w:num>
  <w:num w:numId="88">
    <w:abstractNumId w:val="42"/>
  </w:num>
  <w:num w:numId="89">
    <w:abstractNumId w:val="53"/>
  </w:num>
  <w:num w:numId="90">
    <w:abstractNumId w:val="1"/>
  </w:num>
  <w:num w:numId="91">
    <w:abstractNumId w:val="71"/>
  </w:num>
  <w:num w:numId="92">
    <w:abstractNumId w:val="91"/>
  </w:num>
  <w:num w:numId="93">
    <w:abstractNumId w:val="85"/>
  </w:num>
  <w:num w:numId="94">
    <w:abstractNumId w:val="96"/>
  </w:num>
  <w:num w:numId="95">
    <w:abstractNumId w:val="60"/>
  </w:num>
  <w:num w:numId="96">
    <w:abstractNumId w:val="31"/>
  </w:num>
  <w:num w:numId="97">
    <w:abstractNumId w:val="44"/>
  </w:num>
  <w:num w:numId="98">
    <w:abstractNumId w:val="82"/>
  </w:num>
  <w:num w:numId="9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1"/>
  </w:num>
  <w:num w:numId="101">
    <w:abstractNumId w:val="79"/>
  </w:num>
  <w:num w:numId="102">
    <w:abstractNumId w:val="6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3492"/>
    <w:rsid w:val="00004755"/>
    <w:rsid w:val="0001215A"/>
    <w:rsid w:val="00016F8D"/>
    <w:rsid w:val="00021052"/>
    <w:rsid w:val="00022CE4"/>
    <w:rsid w:val="000230EC"/>
    <w:rsid w:val="00023161"/>
    <w:rsid w:val="00024DF8"/>
    <w:rsid w:val="0003000B"/>
    <w:rsid w:val="000310DB"/>
    <w:rsid w:val="00032514"/>
    <w:rsid w:val="00033617"/>
    <w:rsid w:val="00037308"/>
    <w:rsid w:val="00041B8A"/>
    <w:rsid w:val="00042ADD"/>
    <w:rsid w:val="00047B3F"/>
    <w:rsid w:val="00050C89"/>
    <w:rsid w:val="000600DF"/>
    <w:rsid w:val="000639DD"/>
    <w:rsid w:val="00066D01"/>
    <w:rsid w:val="00071400"/>
    <w:rsid w:val="00071EF0"/>
    <w:rsid w:val="0007251A"/>
    <w:rsid w:val="00072E06"/>
    <w:rsid w:val="000738CB"/>
    <w:rsid w:val="00077D71"/>
    <w:rsid w:val="00080C76"/>
    <w:rsid w:val="00081097"/>
    <w:rsid w:val="0008160A"/>
    <w:rsid w:val="00082806"/>
    <w:rsid w:val="00084EAC"/>
    <w:rsid w:val="00085E80"/>
    <w:rsid w:val="00090BA8"/>
    <w:rsid w:val="0009365A"/>
    <w:rsid w:val="00095C1D"/>
    <w:rsid w:val="000A3352"/>
    <w:rsid w:val="000A3BFF"/>
    <w:rsid w:val="000A7F07"/>
    <w:rsid w:val="000B2CA5"/>
    <w:rsid w:val="000B31E3"/>
    <w:rsid w:val="000B48D3"/>
    <w:rsid w:val="000B56E8"/>
    <w:rsid w:val="000B78FD"/>
    <w:rsid w:val="000B7F09"/>
    <w:rsid w:val="000C06BC"/>
    <w:rsid w:val="000C0BA2"/>
    <w:rsid w:val="000C5835"/>
    <w:rsid w:val="000D3375"/>
    <w:rsid w:val="000D5B3C"/>
    <w:rsid w:val="000D61E8"/>
    <w:rsid w:val="000E11CF"/>
    <w:rsid w:val="000E611C"/>
    <w:rsid w:val="000F47F0"/>
    <w:rsid w:val="000F4F37"/>
    <w:rsid w:val="000F74BD"/>
    <w:rsid w:val="001003CF"/>
    <w:rsid w:val="00102A50"/>
    <w:rsid w:val="0010343D"/>
    <w:rsid w:val="0011382C"/>
    <w:rsid w:val="00114979"/>
    <w:rsid w:val="0011750C"/>
    <w:rsid w:val="00120D33"/>
    <w:rsid w:val="00121E57"/>
    <w:rsid w:val="00122760"/>
    <w:rsid w:val="00123E82"/>
    <w:rsid w:val="001260F3"/>
    <w:rsid w:val="00126B9E"/>
    <w:rsid w:val="0013311D"/>
    <w:rsid w:val="00133B87"/>
    <w:rsid w:val="00134153"/>
    <w:rsid w:val="00136B93"/>
    <w:rsid w:val="00140B5E"/>
    <w:rsid w:val="001422A8"/>
    <w:rsid w:val="00143756"/>
    <w:rsid w:val="00150DBC"/>
    <w:rsid w:val="0015246B"/>
    <w:rsid w:val="00152DD3"/>
    <w:rsid w:val="00153665"/>
    <w:rsid w:val="00153967"/>
    <w:rsid w:val="00155439"/>
    <w:rsid w:val="00155512"/>
    <w:rsid w:val="001578A9"/>
    <w:rsid w:val="001606BD"/>
    <w:rsid w:val="00160FDC"/>
    <w:rsid w:val="001615CA"/>
    <w:rsid w:val="001628CF"/>
    <w:rsid w:val="001631FB"/>
    <w:rsid w:val="00164BEA"/>
    <w:rsid w:val="00164C20"/>
    <w:rsid w:val="00165039"/>
    <w:rsid w:val="001670D5"/>
    <w:rsid w:val="00180B4B"/>
    <w:rsid w:val="00182544"/>
    <w:rsid w:val="001870C7"/>
    <w:rsid w:val="001932F9"/>
    <w:rsid w:val="00194B1F"/>
    <w:rsid w:val="001969FA"/>
    <w:rsid w:val="00196AB1"/>
    <w:rsid w:val="001A1AC6"/>
    <w:rsid w:val="001A5FD1"/>
    <w:rsid w:val="001B0B5A"/>
    <w:rsid w:val="001B3397"/>
    <w:rsid w:val="001B377A"/>
    <w:rsid w:val="001B7A05"/>
    <w:rsid w:val="001C141C"/>
    <w:rsid w:val="001C267B"/>
    <w:rsid w:val="001C3D32"/>
    <w:rsid w:val="001C4971"/>
    <w:rsid w:val="001C6177"/>
    <w:rsid w:val="001D2931"/>
    <w:rsid w:val="001D2CCE"/>
    <w:rsid w:val="001D48A7"/>
    <w:rsid w:val="001D4C6B"/>
    <w:rsid w:val="001D66B1"/>
    <w:rsid w:val="001D7AE8"/>
    <w:rsid w:val="001E4679"/>
    <w:rsid w:val="001E6BFE"/>
    <w:rsid w:val="001F30BF"/>
    <w:rsid w:val="001F6F11"/>
    <w:rsid w:val="002002A6"/>
    <w:rsid w:val="00205B90"/>
    <w:rsid w:val="00207D1B"/>
    <w:rsid w:val="0021281A"/>
    <w:rsid w:val="0021321C"/>
    <w:rsid w:val="00214410"/>
    <w:rsid w:val="002148CB"/>
    <w:rsid w:val="002148FC"/>
    <w:rsid w:val="002217DF"/>
    <w:rsid w:val="00222802"/>
    <w:rsid w:val="002248A4"/>
    <w:rsid w:val="00232C2F"/>
    <w:rsid w:val="00232CCB"/>
    <w:rsid w:val="00232F33"/>
    <w:rsid w:val="00242907"/>
    <w:rsid w:val="0024382A"/>
    <w:rsid w:val="0024475F"/>
    <w:rsid w:val="00245A22"/>
    <w:rsid w:val="0025269F"/>
    <w:rsid w:val="002527AF"/>
    <w:rsid w:val="00253E85"/>
    <w:rsid w:val="00254048"/>
    <w:rsid w:val="00254ABB"/>
    <w:rsid w:val="00254CA2"/>
    <w:rsid w:val="0025548A"/>
    <w:rsid w:val="00257279"/>
    <w:rsid w:val="00260A6C"/>
    <w:rsid w:val="00263319"/>
    <w:rsid w:val="0026352E"/>
    <w:rsid w:val="00265103"/>
    <w:rsid w:val="002718AB"/>
    <w:rsid w:val="00272C0B"/>
    <w:rsid w:val="00284557"/>
    <w:rsid w:val="002862ED"/>
    <w:rsid w:val="002904A6"/>
    <w:rsid w:val="00291643"/>
    <w:rsid w:val="0029674B"/>
    <w:rsid w:val="00297D93"/>
    <w:rsid w:val="002A0695"/>
    <w:rsid w:val="002C135F"/>
    <w:rsid w:val="002C13F0"/>
    <w:rsid w:val="002C16DF"/>
    <w:rsid w:val="002C3474"/>
    <w:rsid w:val="002C3AE6"/>
    <w:rsid w:val="002C5178"/>
    <w:rsid w:val="002C5A03"/>
    <w:rsid w:val="002D0E55"/>
    <w:rsid w:val="002D4404"/>
    <w:rsid w:val="002E1479"/>
    <w:rsid w:val="002E3146"/>
    <w:rsid w:val="002E6206"/>
    <w:rsid w:val="002F0319"/>
    <w:rsid w:val="002F1D1C"/>
    <w:rsid w:val="002F2867"/>
    <w:rsid w:val="002F4902"/>
    <w:rsid w:val="002F5FBA"/>
    <w:rsid w:val="002F73FD"/>
    <w:rsid w:val="0030379A"/>
    <w:rsid w:val="0030434E"/>
    <w:rsid w:val="00306459"/>
    <w:rsid w:val="00310D02"/>
    <w:rsid w:val="00313D06"/>
    <w:rsid w:val="003146F8"/>
    <w:rsid w:val="003156A6"/>
    <w:rsid w:val="003226D8"/>
    <w:rsid w:val="003257D5"/>
    <w:rsid w:val="0032786B"/>
    <w:rsid w:val="003310FE"/>
    <w:rsid w:val="00331296"/>
    <w:rsid w:val="0033482E"/>
    <w:rsid w:val="00336D49"/>
    <w:rsid w:val="003375F3"/>
    <w:rsid w:val="00343B7A"/>
    <w:rsid w:val="00343BBA"/>
    <w:rsid w:val="00350881"/>
    <w:rsid w:val="0035353C"/>
    <w:rsid w:val="00355849"/>
    <w:rsid w:val="00355BE3"/>
    <w:rsid w:val="003565E6"/>
    <w:rsid w:val="003611AC"/>
    <w:rsid w:val="00367287"/>
    <w:rsid w:val="003709BC"/>
    <w:rsid w:val="00372A94"/>
    <w:rsid w:val="0037399E"/>
    <w:rsid w:val="003752CF"/>
    <w:rsid w:val="00375F59"/>
    <w:rsid w:val="0037679E"/>
    <w:rsid w:val="00382776"/>
    <w:rsid w:val="00382A02"/>
    <w:rsid w:val="0038573F"/>
    <w:rsid w:val="00386723"/>
    <w:rsid w:val="00387289"/>
    <w:rsid w:val="0038733A"/>
    <w:rsid w:val="00391B8F"/>
    <w:rsid w:val="00394C2D"/>
    <w:rsid w:val="00397739"/>
    <w:rsid w:val="003B336A"/>
    <w:rsid w:val="003C33D2"/>
    <w:rsid w:val="003D08E7"/>
    <w:rsid w:val="003D2CAD"/>
    <w:rsid w:val="003E1926"/>
    <w:rsid w:val="003E2513"/>
    <w:rsid w:val="003E2626"/>
    <w:rsid w:val="003E520B"/>
    <w:rsid w:val="003E5AED"/>
    <w:rsid w:val="003E6850"/>
    <w:rsid w:val="0040445F"/>
    <w:rsid w:val="0040743C"/>
    <w:rsid w:val="00411304"/>
    <w:rsid w:val="004145ED"/>
    <w:rsid w:val="00426DA1"/>
    <w:rsid w:val="004301A8"/>
    <w:rsid w:val="00436031"/>
    <w:rsid w:val="004433EB"/>
    <w:rsid w:val="004458C8"/>
    <w:rsid w:val="004464B9"/>
    <w:rsid w:val="004511A0"/>
    <w:rsid w:val="00451DDB"/>
    <w:rsid w:val="00454A08"/>
    <w:rsid w:val="00454BCF"/>
    <w:rsid w:val="004552DF"/>
    <w:rsid w:val="00461EE9"/>
    <w:rsid w:val="0046225E"/>
    <w:rsid w:val="004642F0"/>
    <w:rsid w:val="00470B0B"/>
    <w:rsid w:val="0047267C"/>
    <w:rsid w:val="004751FE"/>
    <w:rsid w:val="00480241"/>
    <w:rsid w:val="00480755"/>
    <w:rsid w:val="0048176F"/>
    <w:rsid w:val="00484982"/>
    <w:rsid w:val="00486674"/>
    <w:rsid w:val="004870E2"/>
    <w:rsid w:val="00491848"/>
    <w:rsid w:val="004A0891"/>
    <w:rsid w:val="004A1722"/>
    <w:rsid w:val="004A29D7"/>
    <w:rsid w:val="004A41C7"/>
    <w:rsid w:val="004A45B4"/>
    <w:rsid w:val="004A6315"/>
    <w:rsid w:val="004A71E9"/>
    <w:rsid w:val="004B0A38"/>
    <w:rsid w:val="004C1A92"/>
    <w:rsid w:val="004C3749"/>
    <w:rsid w:val="004C60AC"/>
    <w:rsid w:val="004C674B"/>
    <w:rsid w:val="004D1D0B"/>
    <w:rsid w:val="004D2FFF"/>
    <w:rsid w:val="004D52FC"/>
    <w:rsid w:val="004E0BB0"/>
    <w:rsid w:val="004E319E"/>
    <w:rsid w:val="004F562C"/>
    <w:rsid w:val="004F5CE8"/>
    <w:rsid w:val="004F6AFC"/>
    <w:rsid w:val="005058EB"/>
    <w:rsid w:val="005148B4"/>
    <w:rsid w:val="0051567D"/>
    <w:rsid w:val="00524BBC"/>
    <w:rsid w:val="00524D2E"/>
    <w:rsid w:val="0053131B"/>
    <w:rsid w:val="00531E8C"/>
    <w:rsid w:val="00531F8C"/>
    <w:rsid w:val="00533A93"/>
    <w:rsid w:val="00544CAC"/>
    <w:rsid w:val="00546CFD"/>
    <w:rsid w:val="00552452"/>
    <w:rsid w:val="00553147"/>
    <w:rsid w:val="00553A4C"/>
    <w:rsid w:val="005548B8"/>
    <w:rsid w:val="00556034"/>
    <w:rsid w:val="00563087"/>
    <w:rsid w:val="005677CC"/>
    <w:rsid w:val="005709D1"/>
    <w:rsid w:val="005710B6"/>
    <w:rsid w:val="00572108"/>
    <w:rsid w:val="00580CAE"/>
    <w:rsid w:val="0058233C"/>
    <w:rsid w:val="00582B4A"/>
    <w:rsid w:val="00590419"/>
    <w:rsid w:val="0059287E"/>
    <w:rsid w:val="00593160"/>
    <w:rsid w:val="0059671E"/>
    <w:rsid w:val="005A2884"/>
    <w:rsid w:val="005A338E"/>
    <w:rsid w:val="005A65C5"/>
    <w:rsid w:val="005B0A07"/>
    <w:rsid w:val="005B0D1B"/>
    <w:rsid w:val="005B16D6"/>
    <w:rsid w:val="005B4533"/>
    <w:rsid w:val="005B71AA"/>
    <w:rsid w:val="005C03AC"/>
    <w:rsid w:val="005C06A5"/>
    <w:rsid w:val="005C540C"/>
    <w:rsid w:val="005C60D7"/>
    <w:rsid w:val="005D0305"/>
    <w:rsid w:val="005D21E9"/>
    <w:rsid w:val="005D335B"/>
    <w:rsid w:val="005E1B7A"/>
    <w:rsid w:val="005E3E6C"/>
    <w:rsid w:val="005E4ACB"/>
    <w:rsid w:val="005E6453"/>
    <w:rsid w:val="005E6851"/>
    <w:rsid w:val="005E6DAE"/>
    <w:rsid w:val="005F00D6"/>
    <w:rsid w:val="005F0635"/>
    <w:rsid w:val="005F132C"/>
    <w:rsid w:val="005F23BE"/>
    <w:rsid w:val="005F2745"/>
    <w:rsid w:val="005F306E"/>
    <w:rsid w:val="005F43E6"/>
    <w:rsid w:val="005F5AB6"/>
    <w:rsid w:val="00605AE0"/>
    <w:rsid w:val="006075A4"/>
    <w:rsid w:val="006134A2"/>
    <w:rsid w:val="006144CF"/>
    <w:rsid w:val="00616391"/>
    <w:rsid w:val="00617046"/>
    <w:rsid w:val="00622F17"/>
    <w:rsid w:val="00634158"/>
    <w:rsid w:val="006356A9"/>
    <w:rsid w:val="00637B7D"/>
    <w:rsid w:val="006414F0"/>
    <w:rsid w:val="006424CB"/>
    <w:rsid w:val="0064301D"/>
    <w:rsid w:val="00650503"/>
    <w:rsid w:val="00655DEE"/>
    <w:rsid w:val="00662E98"/>
    <w:rsid w:val="0066444D"/>
    <w:rsid w:val="006649A6"/>
    <w:rsid w:val="00670D2E"/>
    <w:rsid w:val="00670E31"/>
    <w:rsid w:val="00671020"/>
    <w:rsid w:val="00680AEB"/>
    <w:rsid w:val="006812AF"/>
    <w:rsid w:val="0068433A"/>
    <w:rsid w:val="00690572"/>
    <w:rsid w:val="00690AF6"/>
    <w:rsid w:val="00696D47"/>
    <w:rsid w:val="00697BC1"/>
    <w:rsid w:val="006A1A6A"/>
    <w:rsid w:val="006A30F6"/>
    <w:rsid w:val="006A3C89"/>
    <w:rsid w:val="006A6AF9"/>
    <w:rsid w:val="006A7EB4"/>
    <w:rsid w:val="006B0031"/>
    <w:rsid w:val="006B186B"/>
    <w:rsid w:val="006B29BE"/>
    <w:rsid w:val="006B49DA"/>
    <w:rsid w:val="006C2A4D"/>
    <w:rsid w:val="006C37C2"/>
    <w:rsid w:val="006C3C96"/>
    <w:rsid w:val="006C47AF"/>
    <w:rsid w:val="006C4A1C"/>
    <w:rsid w:val="006D3644"/>
    <w:rsid w:val="006D414A"/>
    <w:rsid w:val="006D63C7"/>
    <w:rsid w:val="006D6FD5"/>
    <w:rsid w:val="006E67FE"/>
    <w:rsid w:val="006E6BE3"/>
    <w:rsid w:val="006F15CC"/>
    <w:rsid w:val="006F2EC8"/>
    <w:rsid w:val="006F4836"/>
    <w:rsid w:val="006F6141"/>
    <w:rsid w:val="00701190"/>
    <w:rsid w:val="007035DD"/>
    <w:rsid w:val="00704175"/>
    <w:rsid w:val="00704DCA"/>
    <w:rsid w:val="0071008A"/>
    <w:rsid w:val="007109C5"/>
    <w:rsid w:val="00711411"/>
    <w:rsid w:val="00714643"/>
    <w:rsid w:val="00714719"/>
    <w:rsid w:val="00714C1B"/>
    <w:rsid w:val="00720F7D"/>
    <w:rsid w:val="00724194"/>
    <w:rsid w:val="00724BDA"/>
    <w:rsid w:val="00735B6C"/>
    <w:rsid w:val="0073686B"/>
    <w:rsid w:val="00741C1D"/>
    <w:rsid w:val="0074407F"/>
    <w:rsid w:val="00745A94"/>
    <w:rsid w:val="00750EDC"/>
    <w:rsid w:val="007528F6"/>
    <w:rsid w:val="00754113"/>
    <w:rsid w:val="007574C3"/>
    <w:rsid w:val="00761459"/>
    <w:rsid w:val="007638B1"/>
    <w:rsid w:val="007639EA"/>
    <w:rsid w:val="00763E74"/>
    <w:rsid w:val="007647E1"/>
    <w:rsid w:val="00765E1C"/>
    <w:rsid w:val="007670F9"/>
    <w:rsid w:val="007748AA"/>
    <w:rsid w:val="00777439"/>
    <w:rsid w:val="0078727E"/>
    <w:rsid w:val="007873DD"/>
    <w:rsid w:val="0079109B"/>
    <w:rsid w:val="00791CD6"/>
    <w:rsid w:val="00792D9C"/>
    <w:rsid w:val="0079364E"/>
    <w:rsid w:val="00795D91"/>
    <w:rsid w:val="007A1FAE"/>
    <w:rsid w:val="007B5DA5"/>
    <w:rsid w:val="007B6C98"/>
    <w:rsid w:val="007C0FA5"/>
    <w:rsid w:val="007C1BB7"/>
    <w:rsid w:val="007C35E4"/>
    <w:rsid w:val="007C55A8"/>
    <w:rsid w:val="007C718F"/>
    <w:rsid w:val="007C72FD"/>
    <w:rsid w:val="007D1C49"/>
    <w:rsid w:val="007D220E"/>
    <w:rsid w:val="007D3991"/>
    <w:rsid w:val="007D3C37"/>
    <w:rsid w:val="007D443A"/>
    <w:rsid w:val="007E2087"/>
    <w:rsid w:val="007E319A"/>
    <w:rsid w:val="007F1411"/>
    <w:rsid w:val="007F1BDE"/>
    <w:rsid w:val="007F2293"/>
    <w:rsid w:val="007F2F93"/>
    <w:rsid w:val="007F4C9F"/>
    <w:rsid w:val="007F54C1"/>
    <w:rsid w:val="00805972"/>
    <w:rsid w:val="00822078"/>
    <w:rsid w:val="008240DB"/>
    <w:rsid w:val="008249E1"/>
    <w:rsid w:val="008252DD"/>
    <w:rsid w:val="00827198"/>
    <w:rsid w:val="00827C8E"/>
    <w:rsid w:val="00834266"/>
    <w:rsid w:val="008410F2"/>
    <w:rsid w:val="00844F1F"/>
    <w:rsid w:val="00846F9F"/>
    <w:rsid w:val="00853196"/>
    <w:rsid w:val="0085410B"/>
    <w:rsid w:val="00854A46"/>
    <w:rsid w:val="00863D6D"/>
    <w:rsid w:val="00872D50"/>
    <w:rsid w:val="00874D28"/>
    <w:rsid w:val="00875BE0"/>
    <w:rsid w:val="0088360D"/>
    <w:rsid w:val="00885FCC"/>
    <w:rsid w:val="00891B6E"/>
    <w:rsid w:val="00893504"/>
    <w:rsid w:val="008938A7"/>
    <w:rsid w:val="00896719"/>
    <w:rsid w:val="00896E00"/>
    <w:rsid w:val="008A0337"/>
    <w:rsid w:val="008A6750"/>
    <w:rsid w:val="008B2AB5"/>
    <w:rsid w:val="008B36F7"/>
    <w:rsid w:val="008B3B7A"/>
    <w:rsid w:val="008B6FD3"/>
    <w:rsid w:val="008C06FD"/>
    <w:rsid w:val="008C1C75"/>
    <w:rsid w:val="008D339B"/>
    <w:rsid w:val="008D694A"/>
    <w:rsid w:val="008D7B6A"/>
    <w:rsid w:val="008E3302"/>
    <w:rsid w:val="008E45EB"/>
    <w:rsid w:val="008F1941"/>
    <w:rsid w:val="008F4B6D"/>
    <w:rsid w:val="00900AD5"/>
    <w:rsid w:val="009024BF"/>
    <w:rsid w:val="00904448"/>
    <w:rsid w:val="009107C1"/>
    <w:rsid w:val="00912C0E"/>
    <w:rsid w:val="009158E5"/>
    <w:rsid w:val="0091677B"/>
    <w:rsid w:val="00917A7B"/>
    <w:rsid w:val="00920412"/>
    <w:rsid w:val="009243D5"/>
    <w:rsid w:val="00927AB7"/>
    <w:rsid w:val="0093048E"/>
    <w:rsid w:val="009315B4"/>
    <w:rsid w:val="00931AC8"/>
    <w:rsid w:val="0093247E"/>
    <w:rsid w:val="009349C6"/>
    <w:rsid w:val="00935C08"/>
    <w:rsid w:val="009364ED"/>
    <w:rsid w:val="00936603"/>
    <w:rsid w:val="009377A8"/>
    <w:rsid w:val="00941DBE"/>
    <w:rsid w:val="00952294"/>
    <w:rsid w:val="0095368E"/>
    <w:rsid w:val="00956351"/>
    <w:rsid w:val="009577D5"/>
    <w:rsid w:val="009614D7"/>
    <w:rsid w:val="00962225"/>
    <w:rsid w:val="0096765A"/>
    <w:rsid w:val="00967FA6"/>
    <w:rsid w:val="0097269B"/>
    <w:rsid w:val="0097315B"/>
    <w:rsid w:val="0097364D"/>
    <w:rsid w:val="009760B0"/>
    <w:rsid w:val="00980FCF"/>
    <w:rsid w:val="00981259"/>
    <w:rsid w:val="0098185F"/>
    <w:rsid w:val="00982D2A"/>
    <w:rsid w:val="00984893"/>
    <w:rsid w:val="00984B71"/>
    <w:rsid w:val="0098731A"/>
    <w:rsid w:val="009906AA"/>
    <w:rsid w:val="00992F69"/>
    <w:rsid w:val="009A12AA"/>
    <w:rsid w:val="009A5317"/>
    <w:rsid w:val="009A6918"/>
    <w:rsid w:val="009A6B6A"/>
    <w:rsid w:val="009B0018"/>
    <w:rsid w:val="009B4884"/>
    <w:rsid w:val="009B57D5"/>
    <w:rsid w:val="009C4B3E"/>
    <w:rsid w:val="009C5940"/>
    <w:rsid w:val="009C59B6"/>
    <w:rsid w:val="009C69AD"/>
    <w:rsid w:val="009C715A"/>
    <w:rsid w:val="009D2F2C"/>
    <w:rsid w:val="009D586A"/>
    <w:rsid w:val="009E0AA1"/>
    <w:rsid w:val="009E4F26"/>
    <w:rsid w:val="009E65C3"/>
    <w:rsid w:val="009F08E3"/>
    <w:rsid w:val="009F2657"/>
    <w:rsid w:val="009F6C07"/>
    <w:rsid w:val="00A00E66"/>
    <w:rsid w:val="00A038CD"/>
    <w:rsid w:val="00A0752D"/>
    <w:rsid w:val="00A11A1B"/>
    <w:rsid w:val="00A12BC1"/>
    <w:rsid w:val="00A12D13"/>
    <w:rsid w:val="00A14BA4"/>
    <w:rsid w:val="00A14EA0"/>
    <w:rsid w:val="00A157A2"/>
    <w:rsid w:val="00A24CF5"/>
    <w:rsid w:val="00A333CC"/>
    <w:rsid w:val="00A341E8"/>
    <w:rsid w:val="00A34690"/>
    <w:rsid w:val="00A4266D"/>
    <w:rsid w:val="00A42807"/>
    <w:rsid w:val="00A42A26"/>
    <w:rsid w:val="00A50D67"/>
    <w:rsid w:val="00A512DA"/>
    <w:rsid w:val="00A529D3"/>
    <w:rsid w:val="00A52FC3"/>
    <w:rsid w:val="00A63E8E"/>
    <w:rsid w:val="00A70DFF"/>
    <w:rsid w:val="00A734C9"/>
    <w:rsid w:val="00A73862"/>
    <w:rsid w:val="00A830FA"/>
    <w:rsid w:val="00A87B48"/>
    <w:rsid w:val="00A87E6F"/>
    <w:rsid w:val="00A91D7D"/>
    <w:rsid w:val="00A95571"/>
    <w:rsid w:val="00AA142D"/>
    <w:rsid w:val="00AA7BD8"/>
    <w:rsid w:val="00AB26AF"/>
    <w:rsid w:val="00AC0F08"/>
    <w:rsid w:val="00AC1FA6"/>
    <w:rsid w:val="00AC4571"/>
    <w:rsid w:val="00AC6751"/>
    <w:rsid w:val="00AC7D25"/>
    <w:rsid w:val="00AD4623"/>
    <w:rsid w:val="00AD7B28"/>
    <w:rsid w:val="00AE49EE"/>
    <w:rsid w:val="00AF22C4"/>
    <w:rsid w:val="00B00051"/>
    <w:rsid w:val="00B00303"/>
    <w:rsid w:val="00B018FA"/>
    <w:rsid w:val="00B034DA"/>
    <w:rsid w:val="00B05E4F"/>
    <w:rsid w:val="00B06F0E"/>
    <w:rsid w:val="00B07C45"/>
    <w:rsid w:val="00B1067E"/>
    <w:rsid w:val="00B16A06"/>
    <w:rsid w:val="00B208F6"/>
    <w:rsid w:val="00B20AD7"/>
    <w:rsid w:val="00B220A5"/>
    <w:rsid w:val="00B35E2C"/>
    <w:rsid w:val="00B373F4"/>
    <w:rsid w:val="00B4037A"/>
    <w:rsid w:val="00B416E2"/>
    <w:rsid w:val="00B51E54"/>
    <w:rsid w:val="00B51EFC"/>
    <w:rsid w:val="00B520D8"/>
    <w:rsid w:val="00B54546"/>
    <w:rsid w:val="00B559FD"/>
    <w:rsid w:val="00B60193"/>
    <w:rsid w:val="00B60478"/>
    <w:rsid w:val="00B640AE"/>
    <w:rsid w:val="00B64411"/>
    <w:rsid w:val="00B66C8D"/>
    <w:rsid w:val="00B74B9F"/>
    <w:rsid w:val="00B750B1"/>
    <w:rsid w:val="00B75F69"/>
    <w:rsid w:val="00B764CB"/>
    <w:rsid w:val="00B808DC"/>
    <w:rsid w:val="00B80EA2"/>
    <w:rsid w:val="00B92B37"/>
    <w:rsid w:val="00BA3A40"/>
    <w:rsid w:val="00BA55EC"/>
    <w:rsid w:val="00BA6E90"/>
    <w:rsid w:val="00BB4D03"/>
    <w:rsid w:val="00BB72F4"/>
    <w:rsid w:val="00BC1E18"/>
    <w:rsid w:val="00BC2E9F"/>
    <w:rsid w:val="00BC4FBC"/>
    <w:rsid w:val="00BC630A"/>
    <w:rsid w:val="00BC6C1E"/>
    <w:rsid w:val="00BD17EB"/>
    <w:rsid w:val="00BD1F20"/>
    <w:rsid w:val="00BD6C24"/>
    <w:rsid w:val="00BD7EAF"/>
    <w:rsid w:val="00BD7FFE"/>
    <w:rsid w:val="00BE0671"/>
    <w:rsid w:val="00BE1A61"/>
    <w:rsid w:val="00BE1A94"/>
    <w:rsid w:val="00BE2C04"/>
    <w:rsid w:val="00BF7B12"/>
    <w:rsid w:val="00C04405"/>
    <w:rsid w:val="00C04B93"/>
    <w:rsid w:val="00C065A5"/>
    <w:rsid w:val="00C07B43"/>
    <w:rsid w:val="00C119C9"/>
    <w:rsid w:val="00C12B0E"/>
    <w:rsid w:val="00C14E74"/>
    <w:rsid w:val="00C16562"/>
    <w:rsid w:val="00C249BD"/>
    <w:rsid w:val="00C268AB"/>
    <w:rsid w:val="00C304B3"/>
    <w:rsid w:val="00C329F2"/>
    <w:rsid w:val="00C35E24"/>
    <w:rsid w:val="00C374F2"/>
    <w:rsid w:val="00C37F2C"/>
    <w:rsid w:val="00C40A0B"/>
    <w:rsid w:val="00C416A4"/>
    <w:rsid w:val="00C42E9A"/>
    <w:rsid w:val="00C43949"/>
    <w:rsid w:val="00C43A02"/>
    <w:rsid w:val="00C46B27"/>
    <w:rsid w:val="00C46B60"/>
    <w:rsid w:val="00C55EA3"/>
    <w:rsid w:val="00C73894"/>
    <w:rsid w:val="00C73FE8"/>
    <w:rsid w:val="00C81BED"/>
    <w:rsid w:val="00C844D2"/>
    <w:rsid w:val="00C90005"/>
    <w:rsid w:val="00C907A1"/>
    <w:rsid w:val="00C91AB3"/>
    <w:rsid w:val="00C9431F"/>
    <w:rsid w:val="00C94FB3"/>
    <w:rsid w:val="00C95229"/>
    <w:rsid w:val="00CA12CB"/>
    <w:rsid w:val="00CA3156"/>
    <w:rsid w:val="00CA35A8"/>
    <w:rsid w:val="00CB3E35"/>
    <w:rsid w:val="00CB47BE"/>
    <w:rsid w:val="00CB5794"/>
    <w:rsid w:val="00CB73A3"/>
    <w:rsid w:val="00CC1D0B"/>
    <w:rsid w:val="00CD120D"/>
    <w:rsid w:val="00CD3263"/>
    <w:rsid w:val="00CD3B2E"/>
    <w:rsid w:val="00CD3D63"/>
    <w:rsid w:val="00CD5846"/>
    <w:rsid w:val="00CD5C5E"/>
    <w:rsid w:val="00CE12A0"/>
    <w:rsid w:val="00CE4B69"/>
    <w:rsid w:val="00CE771C"/>
    <w:rsid w:val="00CF2DCF"/>
    <w:rsid w:val="00D00251"/>
    <w:rsid w:val="00D04032"/>
    <w:rsid w:val="00D043BC"/>
    <w:rsid w:val="00D04848"/>
    <w:rsid w:val="00D049DD"/>
    <w:rsid w:val="00D106F6"/>
    <w:rsid w:val="00D10EF0"/>
    <w:rsid w:val="00D12140"/>
    <w:rsid w:val="00D155A9"/>
    <w:rsid w:val="00D15F15"/>
    <w:rsid w:val="00D21B2D"/>
    <w:rsid w:val="00D27B74"/>
    <w:rsid w:val="00D31F08"/>
    <w:rsid w:val="00D42FDD"/>
    <w:rsid w:val="00D44123"/>
    <w:rsid w:val="00D44D8D"/>
    <w:rsid w:val="00D5188B"/>
    <w:rsid w:val="00D51F87"/>
    <w:rsid w:val="00D55EA4"/>
    <w:rsid w:val="00D56A8B"/>
    <w:rsid w:val="00D56F53"/>
    <w:rsid w:val="00D65177"/>
    <w:rsid w:val="00D70178"/>
    <w:rsid w:val="00D727CD"/>
    <w:rsid w:val="00D73D6B"/>
    <w:rsid w:val="00D74517"/>
    <w:rsid w:val="00D74812"/>
    <w:rsid w:val="00D750D0"/>
    <w:rsid w:val="00D82F16"/>
    <w:rsid w:val="00D84941"/>
    <w:rsid w:val="00D93C4F"/>
    <w:rsid w:val="00D93F91"/>
    <w:rsid w:val="00DA145D"/>
    <w:rsid w:val="00DA2387"/>
    <w:rsid w:val="00DA3681"/>
    <w:rsid w:val="00DA5B7E"/>
    <w:rsid w:val="00DA5D0F"/>
    <w:rsid w:val="00DB16C8"/>
    <w:rsid w:val="00DB23A7"/>
    <w:rsid w:val="00DB2977"/>
    <w:rsid w:val="00DC19EB"/>
    <w:rsid w:val="00DC745F"/>
    <w:rsid w:val="00DD2591"/>
    <w:rsid w:val="00DD5FE0"/>
    <w:rsid w:val="00DD6F64"/>
    <w:rsid w:val="00DD70F7"/>
    <w:rsid w:val="00DE0EC4"/>
    <w:rsid w:val="00DE2B4C"/>
    <w:rsid w:val="00DE54A8"/>
    <w:rsid w:val="00DE67AD"/>
    <w:rsid w:val="00DE7220"/>
    <w:rsid w:val="00DF1DD4"/>
    <w:rsid w:val="00DF2187"/>
    <w:rsid w:val="00DF28A6"/>
    <w:rsid w:val="00DF7E29"/>
    <w:rsid w:val="00E1140F"/>
    <w:rsid w:val="00E11FBA"/>
    <w:rsid w:val="00E13393"/>
    <w:rsid w:val="00E17633"/>
    <w:rsid w:val="00E23D4B"/>
    <w:rsid w:val="00E30339"/>
    <w:rsid w:val="00E30716"/>
    <w:rsid w:val="00E32E63"/>
    <w:rsid w:val="00E33733"/>
    <w:rsid w:val="00E33BC0"/>
    <w:rsid w:val="00E462ED"/>
    <w:rsid w:val="00E51B30"/>
    <w:rsid w:val="00E52724"/>
    <w:rsid w:val="00E57DB0"/>
    <w:rsid w:val="00E60CA0"/>
    <w:rsid w:val="00E6136E"/>
    <w:rsid w:val="00E63895"/>
    <w:rsid w:val="00E64087"/>
    <w:rsid w:val="00E64BF5"/>
    <w:rsid w:val="00E65286"/>
    <w:rsid w:val="00E66359"/>
    <w:rsid w:val="00E67A2E"/>
    <w:rsid w:val="00E777A1"/>
    <w:rsid w:val="00E81019"/>
    <w:rsid w:val="00E8296C"/>
    <w:rsid w:val="00E83421"/>
    <w:rsid w:val="00E8362B"/>
    <w:rsid w:val="00E8559E"/>
    <w:rsid w:val="00E8689A"/>
    <w:rsid w:val="00E91605"/>
    <w:rsid w:val="00E93404"/>
    <w:rsid w:val="00EA3CF9"/>
    <w:rsid w:val="00EA7043"/>
    <w:rsid w:val="00EB1121"/>
    <w:rsid w:val="00EB28BF"/>
    <w:rsid w:val="00EB38E2"/>
    <w:rsid w:val="00EB3958"/>
    <w:rsid w:val="00ED0A9F"/>
    <w:rsid w:val="00ED35D6"/>
    <w:rsid w:val="00ED4EBB"/>
    <w:rsid w:val="00ED5711"/>
    <w:rsid w:val="00EE3E0F"/>
    <w:rsid w:val="00EE5421"/>
    <w:rsid w:val="00EE71B0"/>
    <w:rsid w:val="00EE73A5"/>
    <w:rsid w:val="00EF143A"/>
    <w:rsid w:val="00EF3CC4"/>
    <w:rsid w:val="00F00549"/>
    <w:rsid w:val="00F0359D"/>
    <w:rsid w:val="00F04A94"/>
    <w:rsid w:val="00F07CD8"/>
    <w:rsid w:val="00F07F6A"/>
    <w:rsid w:val="00F11BB5"/>
    <w:rsid w:val="00F23077"/>
    <w:rsid w:val="00F23364"/>
    <w:rsid w:val="00F25410"/>
    <w:rsid w:val="00F31624"/>
    <w:rsid w:val="00F32B80"/>
    <w:rsid w:val="00F32FC6"/>
    <w:rsid w:val="00F34BCF"/>
    <w:rsid w:val="00F37E59"/>
    <w:rsid w:val="00F404C0"/>
    <w:rsid w:val="00F4058D"/>
    <w:rsid w:val="00F40C83"/>
    <w:rsid w:val="00F41F9F"/>
    <w:rsid w:val="00F435FD"/>
    <w:rsid w:val="00F538D6"/>
    <w:rsid w:val="00F625DF"/>
    <w:rsid w:val="00F65285"/>
    <w:rsid w:val="00F72C02"/>
    <w:rsid w:val="00F77A2C"/>
    <w:rsid w:val="00F77BC1"/>
    <w:rsid w:val="00F77DA0"/>
    <w:rsid w:val="00F82066"/>
    <w:rsid w:val="00F941C7"/>
    <w:rsid w:val="00F97148"/>
    <w:rsid w:val="00FA0E36"/>
    <w:rsid w:val="00FA11CC"/>
    <w:rsid w:val="00FA1E6D"/>
    <w:rsid w:val="00FA7125"/>
    <w:rsid w:val="00FB1A09"/>
    <w:rsid w:val="00FB1F8A"/>
    <w:rsid w:val="00FB26A2"/>
    <w:rsid w:val="00FB2A68"/>
    <w:rsid w:val="00FB31EA"/>
    <w:rsid w:val="00FB56DE"/>
    <w:rsid w:val="00FB792D"/>
    <w:rsid w:val="00FC1B76"/>
    <w:rsid w:val="00FC23AE"/>
    <w:rsid w:val="00FC247C"/>
    <w:rsid w:val="00FC52A8"/>
    <w:rsid w:val="00FC52AA"/>
    <w:rsid w:val="00FC54A5"/>
    <w:rsid w:val="00FD068A"/>
    <w:rsid w:val="00FD493F"/>
    <w:rsid w:val="00FD4C56"/>
    <w:rsid w:val="00FE0270"/>
    <w:rsid w:val="00FE0E84"/>
    <w:rsid w:val="00FE4664"/>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F50F4"/>
  <w14:defaultImageDpi w14:val="32767"/>
  <w15:docId w15:val="{C4DCB8B3-1232-41A2-B2BF-69F8D12F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www.platformazakupowa.pl/um_swinoujsci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tformazakupowa.pl/um_swinoujscie"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bzp@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swinoujscie.pl" TargetMode="External"/><Relationship Id="rId24" Type="http://schemas.openxmlformats.org/officeDocument/2006/relationships/hyperlink" Target="https://sip.lex.pl/" TargetMode="External"/><Relationship Id="rId32" Type="http://schemas.openxmlformats.org/officeDocument/2006/relationships/hyperlink" Target="mailto:bzp@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31" Type="http://schemas.openxmlformats.org/officeDocument/2006/relationships/hyperlink" Target="mailto:ssowala@um.swinoujscie.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mailto:bzp@um.swinoujscie.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6FC34-1BD9-4995-BC42-0F48DE98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7616</Words>
  <Characters>45697</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23</cp:revision>
  <cp:lastPrinted>2019-06-06T10:33:00Z</cp:lastPrinted>
  <dcterms:created xsi:type="dcterms:W3CDTF">2021-12-06T13:22:00Z</dcterms:created>
  <dcterms:modified xsi:type="dcterms:W3CDTF">2021-12-08T15:34:00Z</dcterms:modified>
</cp:coreProperties>
</file>