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76" w:rsidRDefault="00F22D76" w:rsidP="00F22D76">
      <w:r>
        <w:t xml:space="preserve">Zakres prac: </w:t>
      </w:r>
    </w:p>
    <w:p w:rsidR="00F22D76" w:rsidRPr="00F22D76" w:rsidRDefault="00F22D76" w:rsidP="00A03EBD">
      <w:pPr>
        <w:pStyle w:val="Akapitzlist"/>
        <w:numPr>
          <w:ilvl w:val="0"/>
          <w:numId w:val="1"/>
        </w:numPr>
      </w:pPr>
      <w:r>
        <w:t xml:space="preserve">Oczyszczenie i wykonanie konserwacji konstrukcji stalowej, podtrzymującej rury do pneumatycznego rozładunku cementu, w miejscu rozładunku cementu oraz na silosach. </w:t>
      </w:r>
      <w:r w:rsidR="003A208B">
        <w:rPr>
          <w:color w:val="000000"/>
        </w:rPr>
        <w:t xml:space="preserve">Uzupełnienie ewentualnych ubytków </w:t>
      </w:r>
      <w:r>
        <w:rPr>
          <w:color w:val="000000"/>
        </w:rPr>
        <w:t xml:space="preserve">w konstrukcji. </w:t>
      </w:r>
      <w:r w:rsidR="003A208B">
        <w:t>Zabezpieczenie antykorozyjne oraz malowanie</w:t>
      </w:r>
      <w:r>
        <w:t xml:space="preserve"> na kolor</w:t>
      </w:r>
      <w:r>
        <w:rPr>
          <w:color w:val="000000"/>
        </w:rPr>
        <w:t xml:space="preserve"> szary</w:t>
      </w:r>
      <w:r>
        <w:t>.</w:t>
      </w:r>
      <w:r w:rsidR="00A03EBD">
        <w:t xml:space="preserve"> </w:t>
      </w:r>
      <w:r>
        <w:t>Oczyszczenie i wykonanie konserwacji rur do pneumatycznego rozładunku cementu</w:t>
      </w:r>
      <w:r w:rsidRPr="00A03EBD">
        <w:rPr>
          <w:color w:val="000000"/>
        </w:rPr>
        <w:t xml:space="preserve"> na długości 3m (ilość 12 szt.)</w:t>
      </w:r>
      <w:r w:rsidR="003A208B">
        <w:t>. Zabezpieczenie antykorozyjne</w:t>
      </w:r>
      <w:r w:rsidR="003A208B">
        <w:rPr>
          <w:color w:val="000000"/>
        </w:rPr>
        <w:t xml:space="preserve"> oraz malowanie</w:t>
      </w:r>
      <w:r w:rsidRPr="00A03EBD">
        <w:rPr>
          <w:color w:val="000000"/>
        </w:rPr>
        <w:t xml:space="preserve"> na kolor czerwony (4 szt.), kolor zielony (4 szt.), kolor niebieski (4 szt.).</w:t>
      </w:r>
      <w:r w:rsidR="00A03EBD">
        <w:rPr>
          <w:color w:val="000000"/>
        </w:rPr>
        <w:t xml:space="preserve"> </w:t>
      </w:r>
    </w:p>
    <w:p w:rsidR="00F22D76" w:rsidRDefault="00F22D76" w:rsidP="00F22D76">
      <w:pPr>
        <w:pStyle w:val="Akapitzlist"/>
        <w:numPr>
          <w:ilvl w:val="0"/>
          <w:numId w:val="1"/>
        </w:numPr>
      </w:pPr>
      <w:r>
        <w:t>Oczyszczenie i wykonanie konserwacji rur do pneumatycznego rozładunku cementu (12 szt. o długości ok. 30 metrów każda)</w:t>
      </w:r>
      <w:r>
        <w:rPr>
          <w:color w:val="000000"/>
        </w:rPr>
        <w:t xml:space="preserve">. </w:t>
      </w:r>
      <w:r w:rsidR="003A208B">
        <w:t>Zabezpieczenie antykorozyjne oraz malowanie</w:t>
      </w:r>
      <w:r>
        <w:t xml:space="preserve"> na kolor</w:t>
      </w:r>
      <w:r>
        <w:rPr>
          <w:color w:val="000000"/>
        </w:rPr>
        <w:t xml:space="preserve"> szary</w:t>
      </w:r>
      <w:r>
        <w:t>.</w:t>
      </w:r>
    </w:p>
    <w:p w:rsidR="00F22D76" w:rsidRPr="003A208B" w:rsidRDefault="00F22D76" w:rsidP="00F22D76">
      <w:r w:rsidRPr="003A208B">
        <w:t>Parametry powłok: Klasa korozyjności C3, okres trwałości M (średni 5-15)</w:t>
      </w:r>
    </w:p>
    <w:p w:rsidR="00F22D76" w:rsidRDefault="00F22D76" w:rsidP="00F22D76">
      <w:r>
        <w:t>Ze względu na charakter prac, wymagane jest przygotowanie IBWR (prace szczególnie niebezpieczne).</w:t>
      </w:r>
    </w:p>
    <w:p w:rsidR="0028082E" w:rsidRDefault="0028082E" w:rsidP="00F22D76">
      <w:r>
        <w:t>Możliwe jest składanie ofert częściowych.</w:t>
      </w:r>
    </w:p>
    <w:p w:rsidR="00F22D76" w:rsidRDefault="00F22D76" w:rsidP="00F22D76">
      <w:r>
        <w:t>W załączeniu zdjęcia poglądowe.</w:t>
      </w:r>
    </w:p>
    <w:p w:rsidR="00C128A1" w:rsidRDefault="00C128A1" w:rsidP="00C128A1">
      <w:r>
        <w:t xml:space="preserve">SPC </w:t>
      </w:r>
      <w:r>
        <w:rPr>
          <w:color w:val="000000"/>
        </w:rPr>
        <w:t>Nowogród Bobrzański, ul. Budowlańców 2</w:t>
      </w:r>
    </w:p>
    <w:p w:rsidR="00A03EBD" w:rsidRDefault="00A03EBD" w:rsidP="00F22D76">
      <w:r>
        <w:t>Możliwe jest odbycie wizji lokalnej po uprzednim umówie</w:t>
      </w:r>
      <w:bookmarkStart w:id="0" w:name="_GoBack"/>
      <w:bookmarkEnd w:id="0"/>
      <w:r>
        <w:t>niu – P. Bartosz Gorajski tel. 695 056 227.</w:t>
      </w:r>
    </w:p>
    <w:p w:rsidR="00F22D76" w:rsidRDefault="00F22D76" w:rsidP="00F22D76">
      <w:pPr>
        <w:rPr>
          <w:color w:val="44546A"/>
        </w:rPr>
      </w:pPr>
    </w:p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21" w:rsidRDefault="00AA3621" w:rsidP="000E21AF">
      <w:pPr>
        <w:spacing w:after="0" w:line="240" w:lineRule="auto"/>
      </w:pPr>
      <w:r>
        <w:separator/>
      </w:r>
    </w:p>
  </w:endnote>
  <w:endnote w:type="continuationSeparator" w:id="0">
    <w:p w:rsidR="00AA3621" w:rsidRDefault="00AA362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21" w:rsidRDefault="00AA3621" w:rsidP="000E21AF">
      <w:pPr>
        <w:spacing w:after="0" w:line="240" w:lineRule="auto"/>
      </w:pPr>
      <w:r>
        <w:separator/>
      </w:r>
    </w:p>
  </w:footnote>
  <w:footnote w:type="continuationSeparator" w:id="0">
    <w:p w:rsidR="00AA3621" w:rsidRDefault="00AA362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312D"/>
    <w:multiLevelType w:val="hybridMultilevel"/>
    <w:tmpl w:val="3976B35C"/>
    <w:lvl w:ilvl="0" w:tplc="72989332">
      <w:start w:val="1"/>
      <w:numFmt w:val="decimal"/>
      <w:lvlText w:val="%1."/>
      <w:lvlJc w:val="left"/>
      <w:pPr>
        <w:ind w:left="785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1"/>
    <w:rsid w:val="000E21AF"/>
    <w:rsid w:val="0028082E"/>
    <w:rsid w:val="003A208B"/>
    <w:rsid w:val="0071649F"/>
    <w:rsid w:val="00805F06"/>
    <w:rsid w:val="00A03EBD"/>
    <w:rsid w:val="00AA3621"/>
    <w:rsid w:val="00AB4DCF"/>
    <w:rsid w:val="00B65773"/>
    <w:rsid w:val="00C128A1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D76"/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F22D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2020-05-11T06:32:00Z</dcterms:created>
  <dcterms:modified xsi:type="dcterms:W3CDTF">2020-05-11T06:59:00Z</dcterms:modified>
</cp:coreProperties>
</file>