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5AA0" w14:textId="2235AD89" w:rsidR="00713DFB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SPECYFIKACJA TECHNICZNA WYKONANIA I ODBIORU ROBÓT BUDOWLANYCH</w:t>
      </w:r>
    </w:p>
    <w:p w14:paraId="1753ECF6" w14:textId="77777777" w:rsidR="004A2641" w:rsidRDefault="004A2641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50BB7E" w14:textId="77777777" w:rsidR="009748C6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499BD" w14:textId="77777777" w:rsidR="00245399" w:rsidRDefault="009748C6" w:rsidP="00AC36CB">
      <w:pPr>
        <w:pStyle w:val="Akapitzlist"/>
        <w:numPr>
          <w:ilvl w:val="0"/>
          <w:numId w:val="3"/>
        </w:num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CZĘŚĆ OGÓLNA</w:t>
      </w:r>
    </w:p>
    <w:p w14:paraId="322185BA" w14:textId="77777777" w:rsidR="00245399" w:rsidRDefault="00245399" w:rsidP="00245399">
      <w:pPr>
        <w:pStyle w:val="Akapitzlist"/>
        <w:spacing w:after="0"/>
        <w:ind w:left="360" w:right="-2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D388A24" w14:textId="77CA9776" w:rsidR="00320BB1" w:rsidRPr="00F9237E" w:rsidRDefault="00AF7772" w:rsidP="00AC36CB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>Zamawiający:</w:t>
      </w:r>
    </w:p>
    <w:p w14:paraId="7CD00CF0" w14:textId="77777777" w:rsidR="00F56037" w:rsidRPr="00320BB1" w:rsidRDefault="00F56037" w:rsidP="00320BB1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29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2747"/>
        <w:gridCol w:w="2268"/>
        <w:gridCol w:w="4276"/>
      </w:tblGrid>
      <w:tr w:rsidR="00320BB1" w14:paraId="2F3CCA2B" w14:textId="77777777" w:rsidTr="00DE76BB">
        <w:trPr>
          <w:cantSplit/>
          <w:trHeight w:val="307"/>
        </w:trPr>
        <w:tc>
          <w:tcPr>
            <w:tcW w:w="9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2F8636" w14:textId="74038D47" w:rsidR="00320BB1" w:rsidRDefault="00320BB1" w:rsidP="009876E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  <w:r w:rsidR="009876ED">
              <w:rPr>
                <w:rFonts w:ascii="Arial" w:hAnsi="Arial" w:cs="Arial"/>
                <w:sz w:val="20"/>
                <w:szCs w:val="20"/>
              </w:rPr>
              <w:t xml:space="preserve"> Gmina Siechnice</w:t>
            </w:r>
          </w:p>
        </w:tc>
      </w:tr>
      <w:tr w:rsidR="00320BB1" w14:paraId="783CC648" w14:textId="77777777" w:rsidTr="00DE76BB">
        <w:trPr>
          <w:cantSplit/>
          <w:trHeight w:val="36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49389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  <w:r>
              <w:rPr>
                <w:rFonts w:ascii="Arial" w:hAnsi="Arial" w:cs="Arial"/>
                <w:sz w:val="20"/>
                <w:szCs w:val="20"/>
              </w:rPr>
              <w:t>ul. Jana Pawła II 12</w:t>
            </w:r>
          </w:p>
        </w:tc>
      </w:tr>
      <w:tr w:rsidR="00320BB1" w14:paraId="60F72FA8" w14:textId="77777777" w:rsidTr="00DE76BB">
        <w:trPr>
          <w:cantSplit/>
        </w:trPr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8FBE5A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Miejscowość: Siechnice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8668D2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pocztowy: 55-011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0303B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Województwo: dolnośląskie</w:t>
            </w:r>
          </w:p>
        </w:tc>
      </w:tr>
      <w:tr w:rsidR="00320BB1" w14:paraId="693422C9" w14:textId="77777777" w:rsidTr="00DE76BB">
        <w:trPr>
          <w:cantSplit/>
          <w:trHeight w:val="233"/>
        </w:trPr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EC335A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71 786 09 01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A5B6" w14:textId="77777777" w:rsidR="00320BB1" w:rsidRDefault="00320BB1" w:rsidP="005A2F2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Faks: 71 786 09 07</w:t>
            </w:r>
          </w:p>
        </w:tc>
      </w:tr>
    </w:tbl>
    <w:p w14:paraId="793AAB7D" w14:textId="77777777" w:rsidR="00320BB1" w:rsidRPr="00320BB1" w:rsidRDefault="00320BB1" w:rsidP="00320BB1">
      <w:pPr>
        <w:spacing w:after="0"/>
        <w:ind w:right="-2"/>
        <w:rPr>
          <w:rFonts w:ascii="Arial" w:hAnsi="Arial" w:cs="Arial"/>
          <w:bCs/>
          <w:color w:val="000000"/>
          <w:sz w:val="20"/>
          <w:szCs w:val="20"/>
        </w:rPr>
      </w:pPr>
    </w:p>
    <w:p w14:paraId="026AA1BB" w14:textId="28DCF3F1" w:rsidR="009748C6" w:rsidRPr="00F9237E" w:rsidRDefault="00DE76BB" w:rsidP="00AC36CB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 xml:space="preserve">Nazwa </w:t>
      </w:r>
      <w:r w:rsidR="00AF7772" w:rsidRPr="00F9237E">
        <w:rPr>
          <w:rFonts w:ascii="Arial" w:hAnsi="Arial" w:cs="Arial"/>
          <w:sz w:val="21"/>
          <w:szCs w:val="21"/>
        </w:rPr>
        <w:t>zadania:</w:t>
      </w:r>
    </w:p>
    <w:p w14:paraId="57413D0D" w14:textId="77777777" w:rsidR="00F56037" w:rsidRDefault="00F56037" w:rsidP="00AE7E45">
      <w:pPr>
        <w:spacing w:after="0"/>
        <w:ind w:right="-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ED2199" w14:textId="61689D8D" w:rsidR="00DE76BB" w:rsidRPr="0061507D" w:rsidRDefault="00DE76BB" w:rsidP="00AE7E45">
      <w:pPr>
        <w:spacing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1507D">
        <w:rPr>
          <w:rFonts w:ascii="Arial" w:hAnsi="Arial" w:cs="Arial"/>
          <w:b/>
          <w:sz w:val="20"/>
          <w:szCs w:val="20"/>
        </w:rPr>
        <w:t>„Wykonywanie bieżących prac konserwacyjno-</w:t>
      </w:r>
      <w:r>
        <w:rPr>
          <w:rFonts w:ascii="Arial" w:hAnsi="Arial" w:cs="Arial"/>
          <w:b/>
          <w:sz w:val="20"/>
          <w:szCs w:val="20"/>
        </w:rPr>
        <w:t xml:space="preserve">remontowych ogólnobudowlanych </w:t>
      </w:r>
      <w:r w:rsidR="00AE7E45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61507D">
        <w:rPr>
          <w:rFonts w:ascii="Arial" w:hAnsi="Arial" w:cs="Arial"/>
          <w:b/>
          <w:sz w:val="20"/>
          <w:szCs w:val="20"/>
        </w:rPr>
        <w:t>nieruchomościach będących własnością Gminy Siechnice”.</w:t>
      </w:r>
    </w:p>
    <w:p w14:paraId="4F66A27E" w14:textId="77777777" w:rsidR="00DE76BB" w:rsidRPr="00F9237E" w:rsidRDefault="00DE76BB" w:rsidP="00BA1088">
      <w:pPr>
        <w:pStyle w:val="Akapitzlist"/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</w:p>
    <w:p w14:paraId="319262C6" w14:textId="7C0A26F8" w:rsidR="00F56037" w:rsidRPr="00F9237E" w:rsidRDefault="00F56037" w:rsidP="00AC36CB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>Przedmiot i zakres robót budowlanych</w:t>
      </w:r>
      <w:r w:rsidR="005E5CF7" w:rsidRPr="00F9237E">
        <w:rPr>
          <w:rFonts w:ascii="Arial" w:hAnsi="Arial" w:cs="Arial"/>
          <w:sz w:val="21"/>
          <w:szCs w:val="21"/>
        </w:rPr>
        <w:t>.</w:t>
      </w:r>
    </w:p>
    <w:p w14:paraId="66D5D918" w14:textId="77777777" w:rsidR="00F56037" w:rsidRDefault="00F56037" w:rsidP="00F56037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9886D4" w14:textId="39E576D2" w:rsidR="00F56037" w:rsidRDefault="00F56037" w:rsidP="00F56037">
      <w:pPr>
        <w:spacing w:after="0" w:line="360" w:lineRule="auto"/>
        <w:ind w:firstLine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56037">
        <w:rPr>
          <w:rFonts w:ascii="Arial" w:hAnsi="Arial" w:cs="Arial"/>
          <w:color w:val="000000"/>
          <w:sz w:val="21"/>
          <w:szCs w:val="21"/>
        </w:rPr>
        <w:t>Zakres robót obejmuje wykonywanie</w:t>
      </w:r>
      <w:r w:rsidR="00EC288C">
        <w:rPr>
          <w:rFonts w:ascii="Arial" w:hAnsi="Arial" w:cs="Arial"/>
          <w:color w:val="000000"/>
          <w:sz w:val="21"/>
          <w:szCs w:val="21"/>
        </w:rPr>
        <w:t xml:space="preserve"> </w:t>
      </w:r>
      <w:r w:rsidR="00EC288C" w:rsidRPr="00F56037">
        <w:rPr>
          <w:rFonts w:ascii="Arial" w:hAnsi="Arial" w:cs="Arial"/>
          <w:color w:val="000000"/>
          <w:sz w:val="21"/>
          <w:szCs w:val="21"/>
        </w:rPr>
        <w:t>na podstawie bieżących zleceń</w:t>
      </w:r>
      <w:r w:rsidRPr="00F56037">
        <w:rPr>
          <w:rFonts w:ascii="Arial" w:hAnsi="Arial" w:cs="Arial"/>
          <w:color w:val="000000"/>
          <w:sz w:val="21"/>
          <w:szCs w:val="21"/>
        </w:rPr>
        <w:t xml:space="preserve"> robót </w:t>
      </w:r>
      <w:r w:rsidR="0008682E">
        <w:rPr>
          <w:rFonts w:ascii="Arial" w:hAnsi="Arial" w:cs="Arial"/>
          <w:color w:val="000000"/>
          <w:sz w:val="21"/>
          <w:szCs w:val="21"/>
        </w:rPr>
        <w:t>ogólno</w:t>
      </w:r>
      <w:r w:rsidRPr="00F56037">
        <w:rPr>
          <w:rFonts w:ascii="Arial" w:hAnsi="Arial" w:cs="Arial"/>
          <w:color w:val="000000"/>
          <w:sz w:val="21"/>
          <w:szCs w:val="21"/>
        </w:rPr>
        <w:t>budowlanych, remontowych</w:t>
      </w:r>
      <w:r w:rsidR="002078A1">
        <w:rPr>
          <w:rFonts w:ascii="Arial" w:hAnsi="Arial" w:cs="Arial"/>
          <w:color w:val="000000"/>
          <w:sz w:val="21"/>
          <w:szCs w:val="21"/>
        </w:rPr>
        <w:t>,</w:t>
      </w:r>
      <w:r w:rsidRPr="00F56037">
        <w:rPr>
          <w:rFonts w:ascii="Arial" w:hAnsi="Arial" w:cs="Arial"/>
          <w:color w:val="000000"/>
          <w:sz w:val="21"/>
          <w:szCs w:val="21"/>
        </w:rPr>
        <w:t xml:space="preserve"> konserwacyjnych i napraw awaryjnych oraz czynności niezbędnych do utrzymania w stanie odpowiadającym warunkom technicznym użytkowania w administrowanych zasobach mieszkaniowych i </w:t>
      </w:r>
      <w:r w:rsidR="009F5D39">
        <w:rPr>
          <w:rFonts w:ascii="Arial" w:hAnsi="Arial" w:cs="Arial"/>
          <w:color w:val="000000"/>
          <w:sz w:val="21"/>
          <w:szCs w:val="21"/>
        </w:rPr>
        <w:t>u</w:t>
      </w:r>
      <w:r w:rsidRPr="00F56037">
        <w:rPr>
          <w:rFonts w:ascii="Arial" w:hAnsi="Arial" w:cs="Arial"/>
          <w:color w:val="000000"/>
          <w:sz w:val="21"/>
          <w:szCs w:val="21"/>
        </w:rPr>
        <w:t>żyteczności publicznej stanowiących własność Gminy Siechnice</w:t>
      </w:r>
      <w:r w:rsidR="001D10C9">
        <w:rPr>
          <w:rFonts w:ascii="Arial" w:hAnsi="Arial" w:cs="Arial"/>
          <w:color w:val="000000"/>
          <w:sz w:val="21"/>
          <w:szCs w:val="21"/>
        </w:rPr>
        <w:t xml:space="preserve">, wyszczególnionych w załączniku </w:t>
      </w:r>
      <w:r w:rsidRPr="00F56037">
        <w:rPr>
          <w:rFonts w:ascii="Arial" w:hAnsi="Arial" w:cs="Arial"/>
          <w:color w:val="000000"/>
          <w:sz w:val="21"/>
          <w:szCs w:val="21"/>
        </w:rPr>
        <w:t xml:space="preserve"> WYKAZ NIERUCHOMOŚCI GMINNYCH.  Wykaz ten może ulec zmianie zgodnie ze stanem faktycznym nieruchomości będących w posiadaniu Gminy. </w:t>
      </w:r>
      <w:r w:rsidRPr="00F56037">
        <w:rPr>
          <w:rFonts w:ascii="Arial" w:hAnsi="Arial" w:cs="Arial"/>
          <w:bCs/>
          <w:color w:val="000000"/>
          <w:sz w:val="21"/>
          <w:szCs w:val="21"/>
        </w:rPr>
        <w:t>Zmiana ta ni</w:t>
      </w:r>
      <w:r w:rsidR="009F5D39">
        <w:rPr>
          <w:rFonts w:ascii="Arial" w:hAnsi="Arial" w:cs="Arial"/>
          <w:bCs/>
          <w:color w:val="000000"/>
          <w:sz w:val="21"/>
          <w:szCs w:val="21"/>
        </w:rPr>
        <w:t xml:space="preserve">e wymaga formy aneksu do umowy, </w:t>
      </w:r>
      <w:r w:rsidRPr="00F56037">
        <w:rPr>
          <w:rFonts w:ascii="Arial" w:hAnsi="Arial" w:cs="Arial"/>
          <w:bCs/>
          <w:color w:val="000000"/>
          <w:sz w:val="21"/>
          <w:szCs w:val="21"/>
        </w:rPr>
        <w:t>lecz jedynie pisemnego powiadomienia Wykonawcy.</w:t>
      </w:r>
    </w:p>
    <w:p w14:paraId="0F724CE2" w14:textId="77777777" w:rsidR="007F17D0" w:rsidRPr="007F17D0" w:rsidRDefault="007F17D0" w:rsidP="007F17D0">
      <w:pPr>
        <w:spacing w:after="0" w:line="360" w:lineRule="auto"/>
        <w:ind w:firstLine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F17D0">
        <w:rPr>
          <w:rFonts w:ascii="Arial" w:hAnsi="Arial" w:cs="Arial"/>
          <w:bCs/>
          <w:color w:val="000000"/>
          <w:sz w:val="21"/>
          <w:szCs w:val="21"/>
        </w:rPr>
        <w:t xml:space="preserve">Prace </w:t>
      </w:r>
      <w:r w:rsidRPr="007F17D0">
        <w:rPr>
          <w:rFonts w:ascii="Arial" w:hAnsi="Arial" w:cs="Arial"/>
          <w:color w:val="000000"/>
          <w:sz w:val="21"/>
          <w:szCs w:val="21"/>
        </w:rPr>
        <w:t>konserwacyjno</w:t>
      </w:r>
      <w:r w:rsidRPr="007F17D0">
        <w:rPr>
          <w:rFonts w:ascii="Arial" w:hAnsi="Arial" w:cs="Arial"/>
          <w:bCs/>
          <w:color w:val="000000"/>
          <w:sz w:val="21"/>
          <w:szCs w:val="21"/>
        </w:rPr>
        <w:t>-remontowe oraz naprawy awaryjne obejmują między innymi:</w:t>
      </w:r>
    </w:p>
    <w:p w14:paraId="2EFC427C" w14:textId="77777777" w:rsidR="007F17D0" w:rsidRPr="00FA78B6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FA78B6">
        <w:rPr>
          <w:rFonts w:ascii="Arial" w:hAnsi="Arial" w:cs="Arial"/>
          <w:bCs/>
          <w:sz w:val="21"/>
          <w:szCs w:val="21"/>
        </w:rPr>
        <w:t xml:space="preserve">roboty </w:t>
      </w:r>
      <w:r w:rsidRPr="00FA78B6">
        <w:rPr>
          <w:rFonts w:ascii="Arial" w:hAnsi="Arial" w:cs="Arial"/>
          <w:sz w:val="21"/>
          <w:szCs w:val="21"/>
        </w:rPr>
        <w:t xml:space="preserve">tynkarskie, </w:t>
      </w:r>
      <w:proofErr w:type="spellStart"/>
      <w:r w:rsidRPr="00FA78B6">
        <w:rPr>
          <w:rFonts w:ascii="Arial" w:hAnsi="Arial" w:cs="Arial"/>
          <w:sz w:val="21"/>
          <w:szCs w:val="21"/>
        </w:rPr>
        <w:t>szpachlarskie</w:t>
      </w:r>
      <w:proofErr w:type="spellEnd"/>
      <w:r w:rsidRPr="00FA78B6">
        <w:rPr>
          <w:rFonts w:ascii="Arial" w:hAnsi="Arial" w:cs="Arial"/>
          <w:sz w:val="21"/>
          <w:szCs w:val="21"/>
        </w:rPr>
        <w:t xml:space="preserve"> i malarskie ścian wewnętrznych i zewnętrznych oraz sufitów,</w:t>
      </w:r>
    </w:p>
    <w:p w14:paraId="1E8F545C" w14:textId="77777777" w:rsidR="007F17D0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posadzek z płytek </w:t>
      </w:r>
      <w:proofErr w:type="spellStart"/>
      <w:r>
        <w:rPr>
          <w:rFonts w:ascii="Arial" w:hAnsi="Arial" w:cs="Arial"/>
          <w:sz w:val="21"/>
          <w:szCs w:val="21"/>
        </w:rPr>
        <w:t>gresowych</w:t>
      </w:r>
      <w:proofErr w:type="spellEnd"/>
      <w:r>
        <w:rPr>
          <w:rFonts w:ascii="Arial" w:hAnsi="Arial" w:cs="Arial"/>
          <w:sz w:val="21"/>
          <w:szCs w:val="21"/>
        </w:rPr>
        <w:t xml:space="preserve"> i innych wewnątrz i na zewnątrz obiektów, </w:t>
      </w:r>
    </w:p>
    <w:p w14:paraId="7BA40192" w14:textId="77777777" w:rsidR="007F17D0" w:rsidRPr="00FA78B6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wykładzin z PCV i innych materiałów, </w:t>
      </w:r>
    </w:p>
    <w:p w14:paraId="5DDD2810" w14:textId="77777777" w:rsidR="007F17D0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A78B6">
        <w:rPr>
          <w:rFonts w:ascii="Arial" w:hAnsi="Arial" w:cs="Arial"/>
          <w:sz w:val="21"/>
          <w:szCs w:val="21"/>
        </w:rPr>
        <w:t>przygotowanie powierzchni i wykonywanie okład</w:t>
      </w:r>
      <w:r>
        <w:rPr>
          <w:rFonts w:ascii="Arial" w:hAnsi="Arial" w:cs="Arial"/>
          <w:sz w:val="21"/>
          <w:szCs w:val="21"/>
        </w:rPr>
        <w:t>zin ścian wewnętrznych i zewnętrznych,</w:t>
      </w:r>
    </w:p>
    <w:p w14:paraId="0856C88E" w14:textId="77777777" w:rsidR="007F17D0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drzwi i okien, a także wymiana szyb, klamek i innych elementów stolarki okiennej i drzwiowej, </w:t>
      </w:r>
    </w:p>
    <w:p w14:paraId="0458A1CB" w14:textId="77777777" w:rsidR="007F17D0" w:rsidRPr="00FA78B6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wymiana parapetów wewnętrznych i zewnętrznych, </w:t>
      </w:r>
    </w:p>
    <w:p w14:paraId="574390AF" w14:textId="77777777" w:rsidR="007F17D0" w:rsidRPr="00FA78B6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wykonywanie napraw bieżących elementów wyposażenia boisk sportowych, ogrodzeń, elementów małej architektury, </w:t>
      </w:r>
    </w:p>
    <w:p w14:paraId="56125C4B" w14:textId="77777777" w:rsidR="007F17D0" w:rsidRPr="00727D33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7D33">
        <w:rPr>
          <w:rFonts w:ascii="Arial" w:hAnsi="Arial" w:cs="Arial"/>
          <w:sz w:val="21"/>
          <w:szCs w:val="21"/>
        </w:rPr>
        <w:t xml:space="preserve">oczyszczanie i malowanie elementów stalowych wewnątrz i na zewnątrz obiektów                             tj. poręcze i balustrady, elewacje obiektów kontenerowych, ogrodzenia, elementy wyposażenia boisk sportowych, elementy małej architektury, inne, </w:t>
      </w:r>
    </w:p>
    <w:p w14:paraId="4F9E917D" w14:textId="77777777" w:rsidR="007F17D0" w:rsidRPr="00727D33" w:rsidRDefault="007F17D0" w:rsidP="007F17D0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7D33">
        <w:rPr>
          <w:rFonts w:ascii="Arial" w:hAnsi="Arial" w:cs="Arial"/>
          <w:sz w:val="21"/>
          <w:szCs w:val="21"/>
        </w:rPr>
        <w:lastRenderedPageBreak/>
        <w:t>usuwanie ewentualnych awarii i ich skutków, zabezpieczenie doraźne obiektów,</w:t>
      </w:r>
    </w:p>
    <w:p w14:paraId="036F394A" w14:textId="77777777" w:rsidR="005A7649" w:rsidRPr="005A7649" w:rsidRDefault="005A7649" w:rsidP="005A7649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14:paraId="47DD93CF" w14:textId="30C79937" w:rsidR="00291676" w:rsidRPr="00F9237E" w:rsidRDefault="00291676" w:rsidP="00AC36CB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>Informacje o terenie budowy</w:t>
      </w:r>
      <w:r w:rsidR="00AF7772" w:rsidRPr="00F9237E">
        <w:rPr>
          <w:rFonts w:ascii="Arial" w:hAnsi="Arial" w:cs="Arial"/>
          <w:sz w:val="21"/>
          <w:szCs w:val="21"/>
        </w:rPr>
        <w:t>.</w:t>
      </w:r>
    </w:p>
    <w:p w14:paraId="6E9A7BC1" w14:textId="77777777" w:rsidR="00800D68" w:rsidRDefault="00800D68" w:rsidP="00800D68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A0C3E3" w14:textId="4B45BE10" w:rsidR="00800D68" w:rsidRDefault="00800D68" w:rsidP="00D4080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0803">
        <w:rPr>
          <w:rFonts w:ascii="Arial" w:hAnsi="Arial" w:cs="Arial"/>
          <w:sz w:val="21"/>
          <w:szCs w:val="21"/>
        </w:rPr>
        <w:t xml:space="preserve">Roboty wykonywane będą w </w:t>
      </w:r>
      <w:r w:rsidR="00847637" w:rsidRPr="00D40803">
        <w:rPr>
          <w:rFonts w:ascii="Arial" w:hAnsi="Arial" w:cs="Arial"/>
          <w:sz w:val="21"/>
          <w:szCs w:val="21"/>
        </w:rPr>
        <w:t>budynkach</w:t>
      </w:r>
      <w:r w:rsidRPr="00D40803">
        <w:rPr>
          <w:rFonts w:ascii="Arial" w:hAnsi="Arial" w:cs="Arial"/>
          <w:sz w:val="21"/>
          <w:szCs w:val="21"/>
        </w:rPr>
        <w:t xml:space="preserve"> mieszkalnych, </w:t>
      </w:r>
      <w:r w:rsidR="00847637" w:rsidRPr="00D40803">
        <w:rPr>
          <w:rFonts w:ascii="Arial" w:hAnsi="Arial" w:cs="Arial"/>
          <w:sz w:val="21"/>
          <w:szCs w:val="21"/>
        </w:rPr>
        <w:t xml:space="preserve">centrach kultury i świetlicach, </w:t>
      </w:r>
      <w:r w:rsidR="00D40803" w:rsidRPr="00D40803">
        <w:rPr>
          <w:rFonts w:ascii="Arial" w:hAnsi="Arial" w:cs="Arial"/>
          <w:sz w:val="21"/>
          <w:szCs w:val="21"/>
        </w:rPr>
        <w:t xml:space="preserve">budynkach administracyjnych i </w:t>
      </w:r>
      <w:r w:rsidR="00D40803">
        <w:rPr>
          <w:rFonts w:ascii="Arial" w:hAnsi="Arial" w:cs="Arial"/>
          <w:sz w:val="21"/>
          <w:szCs w:val="21"/>
        </w:rPr>
        <w:t xml:space="preserve">użytkowych, obiektach szkolnych, sportowych i innych wyszczególnionych w załączniku </w:t>
      </w:r>
      <w:r w:rsidR="00847637" w:rsidRPr="00D40803">
        <w:rPr>
          <w:rFonts w:ascii="Arial" w:hAnsi="Arial" w:cs="Arial"/>
          <w:sz w:val="21"/>
          <w:szCs w:val="21"/>
        </w:rPr>
        <w:t xml:space="preserve"> </w:t>
      </w:r>
      <w:r w:rsidR="00D40803" w:rsidRPr="00F56037">
        <w:rPr>
          <w:rFonts w:ascii="Arial" w:hAnsi="Arial" w:cs="Arial"/>
          <w:color w:val="000000"/>
          <w:sz w:val="21"/>
          <w:szCs w:val="21"/>
        </w:rPr>
        <w:t>WYKAZ NIERUCHOMOŚCI GMINNYCH</w:t>
      </w:r>
      <w:r w:rsidR="00D17B2C">
        <w:rPr>
          <w:rFonts w:ascii="Arial" w:hAnsi="Arial" w:cs="Arial"/>
          <w:color w:val="000000"/>
          <w:sz w:val="21"/>
          <w:szCs w:val="21"/>
        </w:rPr>
        <w:t>. Zamawiający</w:t>
      </w:r>
      <w:r w:rsidR="00A90F97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 w:rsidR="00D17B2C">
        <w:rPr>
          <w:rFonts w:ascii="Arial" w:hAnsi="Arial" w:cs="Arial"/>
          <w:color w:val="000000"/>
          <w:sz w:val="21"/>
          <w:szCs w:val="21"/>
        </w:rPr>
        <w:t xml:space="preserve"> w terminach określonym w bieżących zleceniach przekaże Wykonawcy miejsca objęte działaniami remontowymi. 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 xml:space="preserve">Wykonawca jest zobowiązany do zabezpieczenia terenu w okresie realizacji 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>poszczególnych zleceń,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 xml:space="preserve"> aż do zakończenia i odbioru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 xml:space="preserve"> technicznego robót. 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>W szczególności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 xml:space="preserve"> zobowiązuje się Wykonawcę do zabezpieczenia 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>i utrzym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>yw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>ania porządku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 xml:space="preserve"> na terenie prowadzonych robót oraz </w:t>
      </w:r>
      <w:r w:rsidR="00092082" w:rsidRPr="001E3CB7">
        <w:rPr>
          <w:rFonts w:ascii="Arial" w:eastAsia="Times New Roman" w:hAnsi="Arial" w:cs="Arial"/>
          <w:sz w:val="21"/>
          <w:szCs w:val="21"/>
          <w:lang w:eastAsia="pl-PL"/>
        </w:rPr>
        <w:t>właściwego składowania mate</w:t>
      </w:r>
      <w:r w:rsidR="00092082">
        <w:rPr>
          <w:rFonts w:ascii="Arial" w:eastAsia="Times New Roman" w:hAnsi="Arial" w:cs="Arial"/>
          <w:sz w:val="21"/>
          <w:szCs w:val="21"/>
          <w:lang w:eastAsia="pl-PL"/>
        </w:rPr>
        <w:t>riałów i elementów budowlanych.</w:t>
      </w:r>
    </w:p>
    <w:p w14:paraId="263F4F10" w14:textId="745809FA" w:rsidR="003B1673" w:rsidRDefault="003B1673" w:rsidP="00D4080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22220">
        <w:rPr>
          <w:rFonts w:ascii="Arial" w:eastAsia="Times New Roman" w:hAnsi="Arial" w:cs="Arial"/>
          <w:sz w:val="21"/>
          <w:szCs w:val="21"/>
          <w:lang w:eastAsia="pl-PL"/>
        </w:rPr>
        <w:t xml:space="preserve">Wykonawca będzie przestrzegać przepisów ochrony przeciwpożarowej. Wykonawca będzie utrzymywać sprawny sprzęt przeciwpożarowy, wymagany przez odpowiednie przepisy. Materiały łatwopalne będą składowane w sposób zgodny z odpowiednimi przepisami i zabezpieczone przed dostępem osób trzecich. Wykonawca będzie odpowiedzialny za wszelkie straty spowodowane pożarem wywołanym jako rezultat realizacji </w:t>
      </w:r>
      <w:r w:rsidR="00D03D7F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322220">
        <w:rPr>
          <w:rFonts w:ascii="Arial" w:eastAsia="Times New Roman" w:hAnsi="Arial" w:cs="Arial"/>
          <w:sz w:val="21"/>
          <w:szCs w:val="21"/>
          <w:lang w:eastAsia="pl-PL"/>
        </w:rPr>
        <w:t>obót albo przez personel Wykonawcy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1530038" w14:textId="08020D3E" w:rsidR="003B1673" w:rsidRDefault="003B1673" w:rsidP="00D4080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B3A3F">
        <w:rPr>
          <w:rFonts w:ascii="Arial" w:eastAsia="Times New Roman" w:hAnsi="Arial" w:cs="Arial"/>
          <w:sz w:val="21"/>
          <w:szCs w:val="21"/>
          <w:lang w:eastAsia="pl-PL"/>
        </w:rPr>
        <w:t xml:space="preserve">Podczas realizacji </w:t>
      </w:r>
      <w:r w:rsidR="00D03D7F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2B3A3F">
        <w:rPr>
          <w:rFonts w:ascii="Arial" w:eastAsia="Times New Roman" w:hAnsi="Arial" w:cs="Arial"/>
          <w:sz w:val="21"/>
          <w:szCs w:val="21"/>
          <w:lang w:eastAsia="pl-PL"/>
        </w:rPr>
        <w:t>obót Wykonawca będzie przestrzegać wszystkich obowiązujących przepisów dotyczących bezpieczeń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stwa i higieny pracy. </w:t>
      </w:r>
      <w:r w:rsidRPr="002B3A3F">
        <w:rPr>
          <w:rFonts w:ascii="Arial" w:eastAsia="Times New Roman" w:hAnsi="Arial" w:cs="Arial"/>
          <w:sz w:val="21"/>
          <w:szCs w:val="21"/>
          <w:lang w:eastAsia="pl-PL"/>
        </w:rPr>
        <w:t>W szczególności Wykonawca ma obowiązek zadbać, aby personel nie wykonywał pracy w warunkach niebezpiecznych, szkodliwych dla zdrowia oraz nie spełniających odpowiednich wymagań sanitarnych, bez uprzedniego przeszkolenia i bez środków ochrony osobistej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44B93CBC" w14:textId="57975DFE" w:rsidR="006F2DBC" w:rsidRDefault="006F2DBC" w:rsidP="006F2DB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F2DBC">
        <w:rPr>
          <w:rFonts w:ascii="Arial" w:eastAsia="Times New Roman" w:hAnsi="Arial" w:cs="Arial"/>
          <w:sz w:val="21"/>
          <w:szCs w:val="21"/>
          <w:lang w:eastAsia="pl-PL"/>
        </w:rPr>
        <w:t>Wykonawca powinien zapewnić ochronę własności publicznej i prywatnej. Wykonawca odpowiada za prawidłowe użytkowanie urządzeń i instalacj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i na terenie </w:t>
      </w:r>
      <w:r w:rsidR="003F6DB2">
        <w:rPr>
          <w:rFonts w:ascii="Arial" w:eastAsia="Times New Roman" w:hAnsi="Arial" w:cs="Arial"/>
          <w:sz w:val="21"/>
          <w:szCs w:val="21"/>
          <w:lang w:eastAsia="pl-PL"/>
        </w:rPr>
        <w:t>objętym działaniami remontowymi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6F2DBC">
        <w:rPr>
          <w:rFonts w:ascii="Arial" w:eastAsia="Times New Roman" w:hAnsi="Arial" w:cs="Arial"/>
          <w:sz w:val="21"/>
          <w:szCs w:val="21"/>
          <w:lang w:eastAsia="pl-PL"/>
        </w:rPr>
        <w:t>Wykonawca powiadomi Inspektora</w:t>
      </w:r>
      <w:r w:rsidR="00781BAF">
        <w:rPr>
          <w:rFonts w:ascii="Arial" w:eastAsia="Times New Roman" w:hAnsi="Arial" w:cs="Arial"/>
          <w:sz w:val="21"/>
          <w:szCs w:val="21"/>
          <w:lang w:eastAsia="pl-PL"/>
        </w:rPr>
        <w:t xml:space="preserve"> Nadzoru</w:t>
      </w:r>
      <w:r w:rsidRPr="006F2DBC">
        <w:rPr>
          <w:rFonts w:ascii="Arial" w:eastAsia="Times New Roman" w:hAnsi="Arial" w:cs="Arial"/>
          <w:sz w:val="21"/>
          <w:szCs w:val="21"/>
          <w:lang w:eastAsia="pl-PL"/>
        </w:rPr>
        <w:t xml:space="preserve">, właściciela urządzeń, pozostałe zainteresowane strony, na których występują w/w urządzenia o fakcie przypadkowego uszkodzenia tych urządzeń czy instalacji. Na Wykonawcy spoczywa odpowiedzialność za ochronę przekazanych mu </w:t>
      </w:r>
      <w:r w:rsidRPr="00FB5231">
        <w:rPr>
          <w:rFonts w:ascii="Arial" w:eastAsia="Times New Roman" w:hAnsi="Arial" w:cs="Arial"/>
          <w:sz w:val="21"/>
          <w:szCs w:val="21"/>
          <w:lang w:eastAsia="pl-PL"/>
        </w:rPr>
        <w:t>pomieszczeń</w:t>
      </w:r>
      <w:r w:rsidR="00FB5231" w:rsidRPr="00FB5231">
        <w:rPr>
          <w:rFonts w:ascii="Arial" w:eastAsia="Times New Roman" w:hAnsi="Arial" w:cs="Arial"/>
          <w:sz w:val="21"/>
          <w:szCs w:val="21"/>
          <w:lang w:eastAsia="pl-PL"/>
        </w:rPr>
        <w:t>, lub części obiektów</w:t>
      </w:r>
      <w:r w:rsidRPr="00FB523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F2DBC">
        <w:rPr>
          <w:rFonts w:ascii="Arial" w:eastAsia="Times New Roman" w:hAnsi="Arial" w:cs="Arial"/>
          <w:sz w:val="21"/>
          <w:szCs w:val="21"/>
          <w:lang w:eastAsia="pl-PL"/>
        </w:rPr>
        <w:t xml:space="preserve">do chwili końcowego odbioru robót, </w:t>
      </w:r>
      <w:r w:rsidR="00FB5231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</w:t>
      </w:r>
      <w:r w:rsidRPr="006F2DBC">
        <w:rPr>
          <w:rFonts w:ascii="Arial" w:eastAsia="Times New Roman" w:hAnsi="Arial" w:cs="Arial"/>
          <w:sz w:val="21"/>
          <w:szCs w:val="21"/>
          <w:lang w:eastAsia="pl-PL"/>
        </w:rPr>
        <w:t xml:space="preserve">a uszkodzone lub zniszczone elementy wyposażenia stałego i ruchomego Wykonawca odtworzy na własny koszt. </w:t>
      </w:r>
    </w:p>
    <w:p w14:paraId="1CDEAEE1" w14:textId="77777777" w:rsidR="00872AC0" w:rsidRDefault="00872AC0" w:rsidP="006F2DB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BACC381" w14:textId="5EFAD35A" w:rsidR="00872AC0" w:rsidRPr="00F9237E" w:rsidRDefault="00872AC0" w:rsidP="00AC36CB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right="-2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 xml:space="preserve">Klasyfikacja </w:t>
      </w:r>
      <w:r w:rsidR="001C6471" w:rsidRPr="00F9237E">
        <w:rPr>
          <w:rFonts w:ascii="Arial" w:hAnsi="Arial" w:cs="Arial"/>
          <w:sz w:val="21"/>
          <w:szCs w:val="21"/>
        </w:rPr>
        <w:t>wg. Wspól</w:t>
      </w:r>
      <w:r w:rsidR="00AF7772" w:rsidRPr="00F9237E">
        <w:rPr>
          <w:rFonts w:ascii="Arial" w:hAnsi="Arial" w:cs="Arial"/>
          <w:sz w:val="21"/>
          <w:szCs w:val="21"/>
        </w:rPr>
        <w:t>nego Słownika Zamówień (CPV).</w:t>
      </w:r>
    </w:p>
    <w:p w14:paraId="10B8A9BA" w14:textId="77777777" w:rsidR="004A2641" w:rsidRPr="008668EB" w:rsidRDefault="004A2641" w:rsidP="004A2641">
      <w:pPr>
        <w:pStyle w:val="Akapitzlist"/>
        <w:spacing w:after="0"/>
        <w:ind w:right="-2"/>
        <w:rPr>
          <w:rFonts w:ascii="Arial" w:hAnsi="Arial" w:cs="Arial"/>
          <w:b/>
          <w:sz w:val="21"/>
          <w:szCs w:val="21"/>
        </w:rPr>
      </w:pPr>
    </w:p>
    <w:p w14:paraId="1F2CF4A1" w14:textId="6F8641FE" w:rsidR="001C6471" w:rsidRPr="001C6471" w:rsidRDefault="001C6471" w:rsidP="001C6471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C6471">
        <w:rPr>
          <w:rFonts w:ascii="Arial" w:eastAsia="Times New Roman" w:hAnsi="Arial" w:cs="Arial"/>
          <w:sz w:val="21"/>
          <w:szCs w:val="21"/>
          <w:lang w:eastAsia="pl-PL"/>
        </w:rPr>
        <w:t>Zgodnie z Rozporządzeniem Ministra Infrastruktury z dn. 02.09.2004 r. „W sprawie szczegółowego zakresu i formy dokumentacji projektowej, specyfikacji technicznych wykonania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</w:t>
      </w:r>
      <w:r w:rsidRPr="001C6471">
        <w:rPr>
          <w:rFonts w:ascii="Arial" w:eastAsia="Times New Roman" w:hAnsi="Arial" w:cs="Arial"/>
          <w:sz w:val="21"/>
          <w:szCs w:val="21"/>
          <w:lang w:eastAsia="pl-PL"/>
        </w:rPr>
        <w:t xml:space="preserve"> i odbioru robót budowlanych oraz progr</w:t>
      </w:r>
      <w:r w:rsidR="003413F2">
        <w:rPr>
          <w:rFonts w:ascii="Arial" w:eastAsia="Times New Roman" w:hAnsi="Arial" w:cs="Arial"/>
          <w:sz w:val="21"/>
          <w:szCs w:val="21"/>
          <w:lang w:eastAsia="pl-PL"/>
        </w:rPr>
        <w:t xml:space="preserve">amu </w:t>
      </w:r>
      <w:proofErr w:type="spellStart"/>
      <w:r w:rsidR="003413F2">
        <w:rPr>
          <w:rFonts w:ascii="Arial" w:eastAsia="Times New Roman" w:hAnsi="Arial" w:cs="Arial"/>
          <w:sz w:val="21"/>
          <w:szCs w:val="21"/>
          <w:lang w:eastAsia="pl-PL"/>
        </w:rPr>
        <w:t>funkcjonalno</w:t>
      </w:r>
      <w:proofErr w:type="spellEnd"/>
      <w:r w:rsidR="003413F2">
        <w:rPr>
          <w:rFonts w:ascii="Arial" w:eastAsia="Times New Roman" w:hAnsi="Arial" w:cs="Arial"/>
          <w:sz w:val="21"/>
          <w:szCs w:val="21"/>
          <w:lang w:eastAsia="pl-PL"/>
        </w:rPr>
        <w:t xml:space="preserve"> – użytkowego” (</w:t>
      </w:r>
      <w:r w:rsidRPr="001C6471">
        <w:rPr>
          <w:rFonts w:ascii="Arial" w:eastAsia="Times New Roman" w:hAnsi="Arial" w:cs="Arial"/>
          <w:sz w:val="21"/>
          <w:szCs w:val="21"/>
          <w:lang w:eastAsia="pl-PL"/>
        </w:rPr>
        <w:t>wraz z późniejszymi zmianami</w:t>
      </w:r>
      <w:r w:rsidR="003413F2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1C6471">
        <w:rPr>
          <w:rFonts w:ascii="Arial" w:eastAsia="Times New Roman" w:hAnsi="Arial" w:cs="Arial"/>
          <w:sz w:val="21"/>
          <w:szCs w:val="21"/>
          <w:lang w:eastAsia="pl-PL"/>
        </w:rPr>
        <w:t xml:space="preserve"> roboty objęte zamówieniem zaliczone do grupy CPV : </w:t>
      </w:r>
    </w:p>
    <w:p w14:paraId="1AB180BC" w14:textId="77777777" w:rsidR="001C6471" w:rsidRPr="002D3737" w:rsidRDefault="001C6471" w:rsidP="00AC36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3737">
        <w:rPr>
          <w:rFonts w:ascii="Arial" w:hAnsi="Arial" w:cs="Arial"/>
          <w:sz w:val="21"/>
          <w:szCs w:val="21"/>
        </w:rPr>
        <w:t>kod 45400000-1 – roboty remontowe w zakresie obiektów budowlanych,</w:t>
      </w:r>
    </w:p>
    <w:p w14:paraId="26A46146" w14:textId="77777777" w:rsidR="001C6471" w:rsidRPr="002D3737" w:rsidRDefault="001C6471" w:rsidP="00AC36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3737">
        <w:rPr>
          <w:rFonts w:ascii="Arial" w:hAnsi="Arial" w:cs="Arial"/>
          <w:sz w:val="21"/>
          <w:szCs w:val="21"/>
        </w:rPr>
        <w:t>kod 45300000-0 – roboty instalacyjne w budynkach.</w:t>
      </w:r>
    </w:p>
    <w:p w14:paraId="009F6CB9" w14:textId="77777777" w:rsidR="001C6471" w:rsidRPr="001C6471" w:rsidRDefault="001C6471" w:rsidP="001C647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DCB86B" w14:textId="10E75A2C" w:rsidR="006F2DBC" w:rsidRPr="004A2641" w:rsidRDefault="00B95F51" w:rsidP="00AC36CB">
      <w:pPr>
        <w:pStyle w:val="Akapitzlist"/>
        <w:numPr>
          <w:ilvl w:val="0"/>
          <w:numId w:val="3"/>
        </w:numPr>
        <w:spacing w:after="0"/>
        <w:ind w:right="-2"/>
        <w:rPr>
          <w:rFonts w:ascii="Arial" w:hAnsi="Arial" w:cs="Arial"/>
          <w:sz w:val="21"/>
          <w:szCs w:val="21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WYMAGANIA DOTYCZĄCE WŁAŚCIWOŚCI WYROBÓW BUDOWLANYCH</w:t>
      </w:r>
    </w:p>
    <w:p w14:paraId="494BFE7F" w14:textId="77777777" w:rsidR="005A7649" w:rsidRPr="00085908" w:rsidRDefault="005A7649" w:rsidP="005A7649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DC6FAA1" w14:textId="7494A844" w:rsidR="005E5CF7" w:rsidRPr="00F9237E" w:rsidRDefault="005E5CF7" w:rsidP="00AC36CB">
      <w:pPr>
        <w:pStyle w:val="Akapitzlist"/>
        <w:numPr>
          <w:ilvl w:val="1"/>
          <w:numId w:val="2"/>
        </w:numPr>
        <w:spacing w:line="249" w:lineRule="auto"/>
        <w:ind w:left="567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 xml:space="preserve">Wymagania ogólne dot. właściwości materiałów i wyrobów. </w:t>
      </w:r>
    </w:p>
    <w:p w14:paraId="66CED32C" w14:textId="77777777" w:rsidR="00030263" w:rsidRPr="00030263" w:rsidRDefault="00030263" w:rsidP="0003026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30263">
        <w:rPr>
          <w:rFonts w:ascii="Arial" w:eastAsia="Times New Roman" w:hAnsi="Arial" w:cs="Arial"/>
          <w:sz w:val="21"/>
          <w:szCs w:val="21"/>
          <w:lang w:eastAsia="pl-PL"/>
        </w:rPr>
        <w:t>Do wbudowania używać wyłącznie nowych materiałów i urządzeń odpowiadających wymogom dokumentacji projektowej, ponadto:</w:t>
      </w:r>
    </w:p>
    <w:p w14:paraId="27881E85" w14:textId="77777777" w:rsidR="00030263" w:rsidRPr="00030263" w:rsidRDefault="00030263" w:rsidP="00AC36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30263">
        <w:rPr>
          <w:rFonts w:ascii="Arial" w:hAnsi="Arial" w:cs="Arial"/>
          <w:sz w:val="21"/>
          <w:szCs w:val="21"/>
        </w:rPr>
        <w:t xml:space="preserve">oznakowanych CE, co oznacza, że dokonano oceny ich zgodności ze zharmonizowaną normą europejską wprowadzoną do zbioru Polskich Norm (PN-H, EN), z europejską aprobatą techniczną (EAT) lub krajową specyfikacją techniczną państwa członkowskiego UE uznaną przez Komisję Europejską za zgodną z wymaganiami podstawowymi lub </w:t>
      </w:r>
    </w:p>
    <w:p w14:paraId="2C079E7F" w14:textId="77777777" w:rsidR="00030263" w:rsidRPr="00030263" w:rsidRDefault="00030263" w:rsidP="00AC36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30263">
        <w:rPr>
          <w:rFonts w:ascii="Arial" w:hAnsi="Arial" w:cs="Arial"/>
          <w:sz w:val="21"/>
          <w:szCs w:val="21"/>
        </w:rPr>
        <w:t>umieszczonych w określonym przez Komisję Europejską wykazie wyrobów mających niewielkie znaczenie dla zdrowia i bezpieczeństwa, dla których producent wydał deklarację zgodności z uznanymi regułami wiedzy technicznej, albo</w:t>
      </w:r>
    </w:p>
    <w:p w14:paraId="619E72B3" w14:textId="35DC92D7" w:rsidR="005E5CF7" w:rsidRDefault="00030263" w:rsidP="00AC36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30263">
        <w:rPr>
          <w:rFonts w:ascii="Arial" w:hAnsi="Arial" w:cs="Arial"/>
          <w:sz w:val="21"/>
          <w:szCs w:val="21"/>
        </w:rPr>
        <w:t>oznakowanych, z zastrzeżeniem art. 5 ust. 4 ustawy z dnia 16 kwietnia 2004r. o wyrobach budowlanych, znakiem budowlanym, którego wzór określa załącznik nr 1 do wymienionej ustawy</w:t>
      </w:r>
    </w:p>
    <w:p w14:paraId="390F3B9B" w14:textId="51E061BA" w:rsidR="00100010" w:rsidRPr="00100010" w:rsidRDefault="00100010" w:rsidP="00100010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 wbudowaniem materiał musi zostać zaakceptowany przez Inspektora. Zatwierdzenie materiałowe do użytych materiałów według wzoru, który stanowi załącznik nr 1 do </w:t>
      </w:r>
      <w:proofErr w:type="spellStart"/>
      <w:r w:rsidR="00943A86">
        <w:rPr>
          <w:rFonts w:ascii="Arial" w:hAnsi="Arial" w:cs="Arial"/>
          <w:sz w:val="21"/>
          <w:szCs w:val="21"/>
        </w:rPr>
        <w:t>STWiORB</w:t>
      </w:r>
      <w:proofErr w:type="spellEnd"/>
    </w:p>
    <w:p w14:paraId="16A33896" w14:textId="0B1432F9" w:rsidR="005E5CF7" w:rsidRPr="00F9237E" w:rsidRDefault="005E5CF7" w:rsidP="00AC36CB">
      <w:pPr>
        <w:pStyle w:val="Akapitzlist"/>
        <w:numPr>
          <w:ilvl w:val="1"/>
          <w:numId w:val="2"/>
        </w:numPr>
        <w:spacing w:line="360" w:lineRule="auto"/>
        <w:ind w:left="567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 xml:space="preserve">Wymagania ogólne związane z przechowywaniem, transportem, warunkami dostaw, składowaniem i kontrolą jakości materiałów i wyrobów. </w:t>
      </w:r>
    </w:p>
    <w:p w14:paraId="0EBE9A21" w14:textId="76070086" w:rsidR="005E5CF7" w:rsidRPr="00E82FDE" w:rsidRDefault="005E5CF7" w:rsidP="00E8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82FDE">
        <w:rPr>
          <w:rFonts w:ascii="Arial" w:eastAsia="Times New Roman" w:hAnsi="Arial" w:cs="Arial"/>
          <w:sz w:val="21"/>
          <w:szCs w:val="21"/>
          <w:lang w:eastAsia="pl-PL"/>
        </w:rPr>
        <w:t xml:space="preserve">Wykonawca zapewni, aby tymczasowo składowane materiały, do czasu, gdy będą one potrzebne do robót, były zabezpieczone przed zanieczyszczeniem, zachowały swoją jakość </w:t>
      </w:r>
      <w:r w:rsidR="006625E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</w:t>
      </w:r>
      <w:r w:rsidRPr="00E82FDE">
        <w:rPr>
          <w:rFonts w:ascii="Arial" w:eastAsia="Times New Roman" w:hAnsi="Arial" w:cs="Arial"/>
          <w:sz w:val="21"/>
          <w:szCs w:val="21"/>
          <w:lang w:eastAsia="pl-PL"/>
        </w:rPr>
        <w:t>i właściwość do robót i były dostępne do kontroli przez Inspektora</w:t>
      </w:r>
      <w:r w:rsidR="006625EC">
        <w:rPr>
          <w:rFonts w:ascii="Arial" w:eastAsia="Times New Roman" w:hAnsi="Arial" w:cs="Arial"/>
          <w:sz w:val="21"/>
          <w:szCs w:val="21"/>
          <w:lang w:eastAsia="pl-PL"/>
        </w:rPr>
        <w:t xml:space="preserve"> Nadzoru</w:t>
      </w:r>
      <w:r w:rsidRPr="00E82FD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412B89FA" w14:textId="77777777" w:rsidR="005E5CF7" w:rsidRPr="00E82FDE" w:rsidRDefault="005E5CF7" w:rsidP="00E8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82FDE">
        <w:rPr>
          <w:rFonts w:ascii="Arial" w:eastAsia="Times New Roman" w:hAnsi="Arial" w:cs="Arial"/>
          <w:sz w:val="21"/>
          <w:szCs w:val="21"/>
          <w:lang w:eastAsia="pl-PL"/>
        </w:rPr>
        <w:t xml:space="preserve">Miejsca czasowego składowanie będą zlokalizowane w obrębie terenu budowy w miejscach uzgodnionych z Inspektorem lub poza terenem budowy w miejscach zorganizowanych przez Wykonawcę. </w:t>
      </w:r>
    </w:p>
    <w:p w14:paraId="3E59192E" w14:textId="77777777" w:rsidR="005E5CF7" w:rsidRDefault="005E5CF7" w:rsidP="005E5CF7">
      <w:pPr>
        <w:spacing w:after="0" w:line="259" w:lineRule="auto"/>
      </w:pPr>
      <w:r>
        <w:t xml:space="preserve"> </w:t>
      </w:r>
    </w:p>
    <w:p w14:paraId="7B27DFFC" w14:textId="5D790D25" w:rsidR="005E5CF7" w:rsidRPr="00F9237E" w:rsidRDefault="005E5CF7" w:rsidP="00AC36CB">
      <w:pPr>
        <w:pStyle w:val="Akapitzlist"/>
        <w:numPr>
          <w:ilvl w:val="1"/>
          <w:numId w:val="2"/>
        </w:numPr>
        <w:spacing w:line="249" w:lineRule="auto"/>
        <w:ind w:left="567"/>
        <w:rPr>
          <w:rFonts w:ascii="Arial" w:hAnsi="Arial" w:cs="Arial"/>
          <w:sz w:val="21"/>
          <w:szCs w:val="21"/>
        </w:rPr>
      </w:pPr>
      <w:r w:rsidRPr="00F9237E">
        <w:rPr>
          <w:rFonts w:ascii="Arial" w:hAnsi="Arial" w:cs="Arial"/>
          <w:sz w:val="21"/>
          <w:szCs w:val="21"/>
        </w:rPr>
        <w:t>Materia</w:t>
      </w:r>
      <w:r w:rsidR="004E6FA8" w:rsidRPr="00F9237E">
        <w:rPr>
          <w:rFonts w:ascii="Arial" w:hAnsi="Arial" w:cs="Arial"/>
          <w:sz w:val="21"/>
          <w:szCs w:val="21"/>
        </w:rPr>
        <w:t>ły nie odpowiadające wymaganiom.</w:t>
      </w:r>
    </w:p>
    <w:p w14:paraId="0824696F" w14:textId="3F515709" w:rsidR="005E5CF7" w:rsidRPr="00E82FDE" w:rsidRDefault="004E6FA8" w:rsidP="004E6FA8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E6FA8">
        <w:rPr>
          <w:rFonts w:ascii="Arial" w:eastAsia="Times New Roman" w:hAnsi="Arial" w:cs="Arial"/>
          <w:sz w:val="21"/>
          <w:szCs w:val="21"/>
          <w:lang w:eastAsia="pl-PL"/>
        </w:rPr>
        <w:t>Wybrany i zaakceptowany rodzaj materiału nie może być zmieniany bez zgody Inspektora</w:t>
      </w:r>
      <w:r w:rsidR="006625EC">
        <w:rPr>
          <w:rFonts w:ascii="Arial" w:eastAsia="Times New Roman" w:hAnsi="Arial" w:cs="Arial"/>
          <w:sz w:val="21"/>
          <w:szCs w:val="21"/>
          <w:lang w:eastAsia="pl-PL"/>
        </w:rPr>
        <w:t xml:space="preserve"> Nadzoru</w:t>
      </w:r>
      <w:r w:rsidRPr="004E6FA8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5E5CF7" w:rsidRPr="00E82FDE">
        <w:rPr>
          <w:rFonts w:ascii="Arial" w:eastAsia="Times New Roman" w:hAnsi="Arial" w:cs="Arial"/>
          <w:sz w:val="21"/>
          <w:szCs w:val="21"/>
          <w:lang w:eastAsia="pl-PL"/>
        </w:rPr>
        <w:t>Każdy rodzaj robót, w który</w:t>
      </w:r>
      <w:r w:rsidR="006625EC">
        <w:rPr>
          <w:rFonts w:ascii="Arial" w:eastAsia="Times New Roman" w:hAnsi="Arial" w:cs="Arial"/>
          <w:sz w:val="21"/>
          <w:szCs w:val="21"/>
          <w:lang w:eastAsia="pl-PL"/>
        </w:rPr>
        <w:t>m znajdują się niezbadane i nie</w:t>
      </w:r>
      <w:r w:rsidR="005E5CF7" w:rsidRPr="00E82FDE">
        <w:rPr>
          <w:rFonts w:ascii="Arial" w:eastAsia="Times New Roman" w:hAnsi="Arial" w:cs="Arial"/>
          <w:sz w:val="21"/>
          <w:szCs w:val="21"/>
          <w:lang w:eastAsia="pl-PL"/>
        </w:rPr>
        <w:t>zaakceptowane materiały, Wykonawca wykonuje na własn</w:t>
      </w:r>
      <w:r w:rsidR="00977C66">
        <w:rPr>
          <w:rFonts w:ascii="Arial" w:eastAsia="Times New Roman" w:hAnsi="Arial" w:cs="Arial"/>
          <w:sz w:val="21"/>
          <w:szCs w:val="21"/>
          <w:lang w:eastAsia="pl-PL"/>
        </w:rPr>
        <w:t>e ryzyko, licząc się z jego nie</w:t>
      </w:r>
      <w:r w:rsidR="005E5CF7" w:rsidRPr="00E82FDE">
        <w:rPr>
          <w:rFonts w:ascii="Arial" w:eastAsia="Times New Roman" w:hAnsi="Arial" w:cs="Arial"/>
          <w:sz w:val="21"/>
          <w:szCs w:val="21"/>
          <w:lang w:eastAsia="pl-PL"/>
        </w:rPr>
        <w:t xml:space="preserve">przyjęciem i niezapłaceniem. </w:t>
      </w:r>
    </w:p>
    <w:p w14:paraId="40805C81" w14:textId="77777777" w:rsidR="009748C6" w:rsidRDefault="009748C6" w:rsidP="00320BB1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B67E6B" w14:textId="72EB7E54" w:rsidR="00BA1088" w:rsidRPr="00AC623E" w:rsidRDefault="00BA1088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sz w:val="21"/>
          <w:szCs w:val="21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WYMAGANIA DOTYCZĄCE </w:t>
      </w:r>
      <w:r w:rsidR="00192E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SPRZĘTU I MASZYN DO WYKONYWANIA ROBÓT</w:t>
      </w:r>
      <w:r w:rsidR="00AC62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192EE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BUDOWLANYCH</w:t>
      </w:r>
      <w:r w:rsidR="00AC62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14:paraId="742B4005" w14:textId="77777777" w:rsidR="00D36EBC" w:rsidRDefault="00D36EBC" w:rsidP="002A2E6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323595" w14:textId="723D4995" w:rsidR="00CE3817" w:rsidRPr="004F2FDE" w:rsidRDefault="00CE3817" w:rsidP="002A2E6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Wykonawca jest zobowiązany do używania jedynie takiego sprzętu, który nie spowoduje niekorzystnego wpływu na jakość wykonywanych robót. W przypadku braku ustaleń w </w:t>
      </w:r>
      <w:r w:rsidR="002A2E6D">
        <w:rPr>
          <w:rFonts w:ascii="Arial" w:eastAsia="Times New Roman" w:hAnsi="Arial" w:cs="Arial"/>
          <w:sz w:val="21"/>
          <w:szCs w:val="21"/>
          <w:lang w:eastAsia="pl-PL"/>
        </w:rPr>
        <w:t>bieżących zleceniach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 sprzęt powinien być uzgodniony i zaakceptowany przez Inspektora</w:t>
      </w:r>
      <w:r w:rsidR="00BE4E00">
        <w:rPr>
          <w:rFonts w:ascii="Arial" w:eastAsia="Times New Roman" w:hAnsi="Arial" w:cs="Arial"/>
          <w:sz w:val="21"/>
          <w:szCs w:val="21"/>
          <w:lang w:eastAsia="pl-PL"/>
        </w:rPr>
        <w:t xml:space="preserve"> Nadzoru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3E3E6B5F" w14:textId="343CD6B6" w:rsidR="00CE3817" w:rsidRPr="004F2FDE" w:rsidRDefault="00CE3817" w:rsidP="004F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Do wykonywania bruzd w istniejących murach i stropach należy używać narzędzi tnących, </w:t>
      </w:r>
      <w:r w:rsidR="00BE4E00">
        <w:rPr>
          <w:rFonts w:ascii="Arial" w:eastAsia="Times New Roman" w:hAnsi="Arial" w:cs="Arial"/>
          <w:sz w:val="21"/>
          <w:szCs w:val="21"/>
          <w:lang w:eastAsia="pl-PL"/>
        </w:rPr>
        <w:t xml:space="preserve">              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nie powodujących wstrząsów w murach i stropach. </w:t>
      </w:r>
    </w:p>
    <w:p w14:paraId="7BA9F7F8" w14:textId="704FB1FB" w:rsidR="00CE3817" w:rsidRPr="004F2FDE" w:rsidRDefault="00CE3817" w:rsidP="004F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t>Liczba i wydajność sprzętu musi gwa</w:t>
      </w:r>
      <w:r w:rsidR="00B17633">
        <w:rPr>
          <w:rFonts w:ascii="Arial" w:eastAsia="Times New Roman" w:hAnsi="Arial" w:cs="Arial"/>
          <w:sz w:val="21"/>
          <w:szCs w:val="21"/>
          <w:lang w:eastAsia="pl-PL"/>
        </w:rPr>
        <w:t xml:space="preserve">rantować przeprowadzenie robót 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w terminie przewidzianym </w:t>
      </w:r>
      <w:r w:rsidR="00B17633">
        <w:rPr>
          <w:rFonts w:ascii="Arial" w:eastAsia="Times New Roman" w:hAnsi="Arial" w:cs="Arial"/>
          <w:sz w:val="21"/>
          <w:szCs w:val="21"/>
          <w:lang w:eastAsia="pl-PL"/>
        </w:rPr>
        <w:t>w poszczególnych zleceniach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429AEAD7" w14:textId="3C6BE4D7" w:rsidR="00CE3817" w:rsidRPr="004F2FDE" w:rsidRDefault="00CE3817" w:rsidP="004F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Sprzęt będący własnością Wykonawcy lub wynajęty do wykonania robót ma być utrzymywany w dobrym stanie i gotowości do pracy. Będzie on zgodny z normami ochrony środowiska </w:t>
      </w:r>
      <w:r w:rsidR="00B1763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i przepisami dotyczącymi jego użytkowania. </w:t>
      </w:r>
    </w:p>
    <w:p w14:paraId="4C301CC9" w14:textId="77777777" w:rsidR="00CE3817" w:rsidRPr="004F2FDE" w:rsidRDefault="00CE3817" w:rsidP="004F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Wykonawca dostarczy Inspektorowi kopie dokumentów potwierdzających dopuszczenie sprzętu do użytkowania, tam gdzie jest to wymagane przepisami. </w:t>
      </w:r>
    </w:p>
    <w:p w14:paraId="6CCD2D53" w14:textId="27469B7C" w:rsidR="00CE3817" w:rsidRPr="004F2FDE" w:rsidRDefault="00CE3817" w:rsidP="004F2FD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FDE">
        <w:rPr>
          <w:rFonts w:ascii="Arial" w:eastAsia="Times New Roman" w:hAnsi="Arial" w:cs="Arial"/>
          <w:sz w:val="21"/>
          <w:szCs w:val="21"/>
          <w:lang w:eastAsia="pl-PL"/>
        </w:rPr>
        <w:t>Jakikolwiek sprzęt, maszyny, urządzenia i narzędzia nie gwarantujące zachowania jakości</w:t>
      </w:r>
      <w:r w:rsidR="00103E8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50591B">
        <w:rPr>
          <w:rFonts w:ascii="Arial" w:eastAsia="Times New Roman" w:hAnsi="Arial" w:cs="Arial"/>
          <w:sz w:val="21"/>
          <w:szCs w:val="21"/>
          <w:lang w:eastAsia="pl-PL"/>
        </w:rPr>
        <w:t>robót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10889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10889">
        <w:rPr>
          <w:rFonts w:ascii="Arial" w:eastAsia="Times New Roman" w:hAnsi="Arial" w:cs="Arial"/>
          <w:sz w:val="21"/>
          <w:szCs w:val="21"/>
          <w:lang w:eastAsia="pl-PL"/>
        </w:rPr>
        <w:t xml:space="preserve">terminu wykonania </w:t>
      </w:r>
      <w:r w:rsidR="00103E8E">
        <w:rPr>
          <w:rFonts w:ascii="Arial" w:eastAsia="Times New Roman" w:hAnsi="Arial" w:cs="Arial"/>
          <w:sz w:val="21"/>
          <w:szCs w:val="21"/>
          <w:lang w:eastAsia="pl-PL"/>
        </w:rPr>
        <w:t xml:space="preserve">zakresu </w:t>
      </w:r>
      <w:r w:rsidR="00810889">
        <w:rPr>
          <w:rFonts w:ascii="Arial" w:eastAsia="Times New Roman" w:hAnsi="Arial" w:cs="Arial"/>
          <w:sz w:val="21"/>
          <w:szCs w:val="21"/>
          <w:lang w:eastAsia="pl-PL"/>
        </w:rPr>
        <w:t xml:space="preserve">robót wymienionych w </w:t>
      </w:r>
      <w:r w:rsidR="00103E8E">
        <w:rPr>
          <w:rFonts w:ascii="Arial" w:eastAsia="Times New Roman" w:hAnsi="Arial" w:cs="Arial"/>
          <w:sz w:val="21"/>
          <w:szCs w:val="21"/>
          <w:lang w:eastAsia="pl-PL"/>
        </w:rPr>
        <w:t xml:space="preserve">poszczególnych </w:t>
      </w:r>
      <w:r w:rsidR="00B17633">
        <w:rPr>
          <w:rFonts w:ascii="Arial" w:eastAsia="Times New Roman" w:hAnsi="Arial" w:cs="Arial"/>
          <w:sz w:val="21"/>
          <w:szCs w:val="21"/>
          <w:lang w:eastAsia="pl-PL"/>
        </w:rPr>
        <w:t>zlece</w:t>
      </w:r>
      <w:r w:rsidR="00810889">
        <w:rPr>
          <w:rFonts w:ascii="Arial" w:eastAsia="Times New Roman" w:hAnsi="Arial" w:cs="Arial"/>
          <w:sz w:val="21"/>
          <w:szCs w:val="21"/>
          <w:lang w:eastAsia="pl-PL"/>
        </w:rPr>
        <w:t>niach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810889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</w:t>
      </w:r>
      <w:r w:rsidRPr="004F2FDE">
        <w:rPr>
          <w:rFonts w:ascii="Arial" w:eastAsia="Times New Roman" w:hAnsi="Arial" w:cs="Arial"/>
          <w:sz w:val="21"/>
          <w:szCs w:val="21"/>
          <w:lang w:eastAsia="pl-PL"/>
        </w:rPr>
        <w:t xml:space="preserve">zostaną przez Inspektora zdyskwalifikowane i nie dopuszczone do robót. </w:t>
      </w:r>
    </w:p>
    <w:p w14:paraId="3383E2B5" w14:textId="77777777" w:rsidR="00AC623E" w:rsidRPr="004A2641" w:rsidRDefault="00AC623E" w:rsidP="00AC623E">
      <w:pPr>
        <w:pStyle w:val="Akapitzlist"/>
        <w:spacing w:after="0" w:line="360" w:lineRule="auto"/>
        <w:ind w:right="-428"/>
        <w:rPr>
          <w:rFonts w:ascii="Arial" w:hAnsi="Arial" w:cs="Arial"/>
          <w:sz w:val="21"/>
          <w:szCs w:val="21"/>
        </w:rPr>
      </w:pPr>
    </w:p>
    <w:p w14:paraId="67DCC5BC" w14:textId="16A49FD5" w:rsidR="00671E24" w:rsidRPr="00671E24" w:rsidRDefault="00671E24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sz w:val="21"/>
          <w:szCs w:val="21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WYMAGANIA DOTYCZĄCE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ŚRODKÓW TRANSPORTU.</w:t>
      </w:r>
    </w:p>
    <w:p w14:paraId="2EAA75FA" w14:textId="77777777" w:rsidR="00671E24" w:rsidRDefault="00671E24" w:rsidP="00671E24">
      <w:pPr>
        <w:spacing w:after="0" w:line="360" w:lineRule="auto"/>
        <w:ind w:right="-428"/>
        <w:rPr>
          <w:rFonts w:ascii="Arial" w:hAnsi="Arial" w:cs="Arial"/>
          <w:sz w:val="21"/>
          <w:szCs w:val="21"/>
        </w:rPr>
      </w:pPr>
    </w:p>
    <w:p w14:paraId="54AD50D2" w14:textId="77777777" w:rsidR="00671E24" w:rsidRPr="00D36EBC" w:rsidRDefault="00671E24" w:rsidP="00D36EB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36EBC">
        <w:rPr>
          <w:rFonts w:ascii="Arial" w:eastAsia="Times New Roman" w:hAnsi="Arial" w:cs="Arial"/>
          <w:sz w:val="21"/>
          <w:szCs w:val="21"/>
          <w:lang w:eastAsia="pl-PL"/>
        </w:rPr>
        <w:t xml:space="preserve">Wykonawca jest zobowiązany do używania jedynie takich środków transportu, które nie wpłyną niekorzystnie na jakość wykonywanych robót i właściwości przewożonych materiałów. Przy ruchu na drogach publicznych pojazdy będą spełniać wymagania dotyczące przepisów ruchu drogowego w odniesieniu do dopuszczalnych obciążeń na osie i innych parametrów technicznych. </w:t>
      </w:r>
    </w:p>
    <w:p w14:paraId="21697E3D" w14:textId="5BB690EA" w:rsidR="00DC3F27" w:rsidRDefault="00671E24" w:rsidP="00696FF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36EBC">
        <w:rPr>
          <w:rFonts w:ascii="Arial" w:eastAsia="Times New Roman" w:hAnsi="Arial" w:cs="Arial"/>
          <w:sz w:val="21"/>
          <w:szCs w:val="21"/>
          <w:lang w:eastAsia="pl-PL"/>
        </w:rPr>
        <w:t xml:space="preserve">Wykonawca będzie utrzymywać w czystości drogi publiczne oraz dojazdy do terenu budowy na własny koszt. </w:t>
      </w:r>
    </w:p>
    <w:p w14:paraId="671CA1C1" w14:textId="77777777" w:rsidR="00DC3F27" w:rsidRPr="00D36EBC" w:rsidRDefault="00DC3F27" w:rsidP="00D36EB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69856D" w14:textId="77777777" w:rsidR="009748C6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CC3505" w14:textId="09EE7BDA" w:rsidR="00D36EBC" w:rsidRPr="00DC3F27" w:rsidRDefault="00D36EBC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sz w:val="21"/>
          <w:szCs w:val="21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WYMAGANIA DOTYCZĄCE </w:t>
      </w:r>
      <w:r w:rsidR="00D056F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WYKONANIA ROBÓT BUDOWLANYCH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14:paraId="507660C6" w14:textId="77777777" w:rsidR="00DC3F27" w:rsidRPr="00671E24" w:rsidRDefault="00DC3F27" w:rsidP="00DC3F27">
      <w:pPr>
        <w:pStyle w:val="Akapitzlist"/>
        <w:spacing w:after="0" w:line="360" w:lineRule="auto"/>
        <w:ind w:left="360" w:right="-428"/>
        <w:rPr>
          <w:rFonts w:ascii="Arial" w:hAnsi="Arial" w:cs="Arial"/>
          <w:sz w:val="21"/>
          <w:szCs w:val="21"/>
        </w:rPr>
      </w:pPr>
    </w:p>
    <w:p w14:paraId="62131F0C" w14:textId="6BE9ADE4" w:rsidR="00571A7A" w:rsidRDefault="00571A7A" w:rsidP="004F149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Standardy jakościowe wykonania robót określone są</w:t>
      </w:r>
      <w:r w:rsidR="004207BF">
        <w:rPr>
          <w:rFonts w:ascii="Arial" w:eastAsia="Times New Roman" w:hAnsi="Arial" w:cs="Arial"/>
          <w:sz w:val="21"/>
          <w:szCs w:val="21"/>
          <w:lang w:eastAsia="pl-PL"/>
        </w:rPr>
        <w:t xml:space="preserve"> w odpowiednich zeszytach ITB – Warunki </w:t>
      </w:r>
      <w:r w:rsidR="002B6414">
        <w:rPr>
          <w:rFonts w:ascii="Arial" w:eastAsia="Times New Roman" w:hAnsi="Arial" w:cs="Arial"/>
          <w:sz w:val="21"/>
          <w:szCs w:val="21"/>
          <w:lang w:eastAsia="pl-PL"/>
        </w:rPr>
        <w:t>T</w:t>
      </w:r>
      <w:r w:rsidR="004207BF">
        <w:rPr>
          <w:rFonts w:ascii="Arial" w:eastAsia="Times New Roman" w:hAnsi="Arial" w:cs="Arial"/>
          <w:sz w:val="21"/>
          <w:szCs w:val="21"/>
          <w:lang w:eastAsia="pl-PL"/>
        </w:rPr>
        <w:t xml:space="preserve">echniczne </w:t>
      </w:r>
      <w:r w:rsidR="002B6414">
        <w:rPr>
          <w:rFonts w:ascii="Arial" w:eastAsia="Times New Roman" w:hAnsi="Arial" w:cs="Arial"/>
          <w:sz w:val="21"/>
          <w:szCs w:val="21"/>
          <w:lang w:eastAsia="pl-PL"/>
        </w:rPr>
        <w:t xml:space="preserve">Wykonania i Odbioru Robót Budowlanych. </w:t>
      </w:r>
    </w:p>
    <w:p w14:paraId="172DED26" w14:textId="7E406682" w:rsidR="004F149E" w:rsidRPr="00DC3F27" w:rsidRDefault="00E4703E" w:rsidP="004F149E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Wykona</w:t>
      </w:r>
      <w:r w:rsidR="008B434E">
        <w:rPr>
          <w:rFonts w:ascii="Arial" w:eastAsia="Times New Roman" w:hAnsi="Arial" w:cs="Arial"/>
          <w:sz w:val="21"/>
          <w:szCs w:val="21"/>
          <w:lang w:eastAsia="pl-PL"/>
        </w:rPr>
        <w:t>wca robót jest odpowiedzialny z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8B434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jakość ich wykonania oraz zgodność z </w:t>
      </w:r>
      <w:r w:rsidR="008B434E">
        <w:rPr>
          <w:rFonts w:ascii="Arial" w:eastAsia="Times New Roman" w:hAnsi="Arial" w:cs="Arial"/>
          <w:sz w:val="21"/>
          <w:szCs w:val="21"/>
          <w:lang w:eastAsia="pl-PL"/>
        </w:rPr>
        <w:t xml:space="preserve">zakresem zleconych prac i poleceniami Inspektora Nadzoru. </w:t>
      </w:r>
      <w:r w:rsidR="001340A7"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Wykonawca na własny koszt skoryguje wszelkie pomyłki i błędy w czasie trwania robót, jeśli będą one związane z prowadzonym przez niego procesem budowlanym. Decyzje Inspektora dotyczące akceptacji lub odrzucenia materiałów </w:t>
      </w:r>
      <w:r w:rsidR="001340A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="001340A7"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i elementów robót będą oparte na wymaganiach </w:t>
      </w:r>
      <w:r w:rsidR="001340A7">
        <w:rPr>
          <w:rFonts w:ascii="Arial" w:eastAsia="Times New Roman" w:hAnsi="Arial" w:cs="Arial"/>
          <w:sz w:val="21"/>
          <w:szCs w:val="21"/>
          <w:lang w:eastAsia="pl-PL"/>
        </w:rPr>
        <w:t xml:space="preserve">określonych w </w:t>
      </w:r>
      <w:r w:rsidR="00E53066">
        <w:rPr>
          <w:rFonts w:ascii="Arial" w:eastAsia="Times New Roman" w:hAnsi="Arial" w:cs="Arial"/>
          <w:sz w:val="21"/>
          <w:szCs w:val="21"/>
          <w:lang w:eastAsia="pl-PL"/>
        </w:rPr>
        <w:t>Polskich N</w:t>
      </w:r>
      <w:r w:rsidR="001340A7" w:rsidRPr="00DC3F27">
        <w:rPr>
          <w:rFonts w:ascii="Arial" w:eastAsia="Times New Roman" w:hAnsi="Arial" w:cs="Arial"/>
          <w:sz w:val="21"/>
          <w:szCs w:val="21"/>
          <w:lang w:eastAsia="pl-PL"/>
        </w:rPr>
        <w:t>ormach i wytycznych</w:t>
      </w:r>
      <w:r w:rsidR="001340A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F149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F149E"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Polecenia Inspektora będą wykonywane nie później niż w czasie przez niego wyznaczonym po ich otrzymaniu przez Wykonawcę, pod groźbą zatrzymania robót. </w:t>
      </w:r>
      <w:r w:rsidR="005461C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845F158" w14:textId="60AA0CB8" w:rsidR="00DC3F27" w:rsidRDefault="001340A7" w:rsidP="00DC3F2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C3F27" w:rsidRPr="00DC3F27">
        <w:rPr>
          <w:rFonts w:ascii="Arial" w:eastAsia="Times New Roman" w:hAnsi="Arial" w:cs="Arial"/>
          <w:sz w:val="21"/>
          <w:szCs w:val="21"/>
          <w:lang w:eastAsia="pl-PL"/>
        </w:rPr>
        <w:t>Wszelkie prace, które mogą być uciążliwe dla użytkownik</w:t>
      </w:r>
      <w:r w:rsidR="00DC3F27">
        <w:rPr>
          <w:rFonts w:ascii="Arial" w:eastAsia="Times New Roman" w:hAnsi="Arial" w:cs="Arial"/>
          <w:sz w:val="21"/>
          <w:szCs w:val="21"/>
          <w:lang w:eastAsia="pl-PL"/>
        </w:rPr>
        <w:t>ów</w:t>
      </w:r>
      <w:r w:rsidR="00DC3F27"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30FB7">
        <w:rPr>
          <w:rFonts w:ascii="Arial" w:hAnsi="Arial" w:cs="Arial"/>
          <w:sz w:val="21"/>
          <w:szCs w:val="21"/>
        </w:rPr>
        <w:t xml:space="preserve">obiektów szkolnych, </w:t>
      </w:r>
      <w:r w:rsidR="003E34D6">
        <w:rPr>
          <w:rFonts w:ascii="Arial" w:hAnsi="Arial" w:cs="Arial"/>
          <w:sz w:val="21"/>
          <w:szCs w:val="21"/>
        </w:rPr>
        <w:t>administracyjnych, sportowych</w:t>
      </w:r>
      <w:r w:rsidR="00E53066">
        <w:rPr>
          <w:rFonts w:ascii="Arial" w:hAnsi="Arial" w:cs="Arial"/>
          <w:sz w:val="21"/>
          <w:szCs w:val="21"/>
        </w:rPr>
        <w:t xml:space="preserve"> </w:t>
      </w:r>
      <w:r w:rsidR="00D30FB7">
        <w:rPr>
          <w:rFonts w:ascii="Arial" w:hAnsi="Arial" w:cs="Arial"/>
          <w:sz w:val="21"/>
          <w:szCs w:val="21"/>
        </w:rPr>
        <w:t xml:space="preserve">i innych </w:t>
      </w:r>
      <w:r w:rsidR="00CF3770">
        <w:rPr>
          <w:rFonts w:ascii="Arial" w:hAnsi="Arial" w:cs="Arial"/>
          <w:sz w:val="21"/>
          <w:szCs w:val="21"/>
        </w:rPr>
        <w:t>obiektów użyteczności publicznej</w:t>
      </w:r>
      <w:r w:rsidR="00D30FB7">
        <w:rPr>
          <w:rFonts w:ascii="Arial" w:hAnsi="Arial" w:cs="Arial"/>
          <w:color w:val="000000"/>
          <w:sz w:val="21"/>
          <w:szCs w:val="21"/>
        </w:rPr>
        <w:t>,</w:t>
      </w:r>
      <w:r w:rsidR="00D30FB7"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C3F27" w:rsidRPr="00DC3F27">
        <w:rPr>
          <w:rFonts w:ascii="Arial" w:eastAsia="Times New Roman" w:hAnsi="Arial" w:cs="Arial"/>
          <w:sz w:val="21"/>
          <w:szCs w:val="21"/>
          <w:lang w:eastAsia="pl-PL"/>
        </w:rPr>
        <w:t>ze względu na hałas, kolizję w komunikacji, blokady dostępu do pomieszczeń, zabrudzenia, transport materiałów, zapachy, muszą być wykonywane poza godzinami funkcjonowania obiektu szkolnego</w:t>
      </w:r>
      <w:r w:rsidR="00D30FB7">
        <w:rPr>
          <w:rFonts w:ascii="Arial" w:eastAsia="Times New Roman" w:hAnsi="Arial" w:cs="Arial"/>
          <w:sz w:val="21"/>
          <w:szCs w:val="21"/>
          <w:lang w:eastAsia="pl-PL"/>
        </w:rPr>
        <w:t xml:space="preserve"> lub w porozumieniu z Zamawiającym</w:t>
      </w:r>
      <w:r w:rsidR="003E34D6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CF3770">
        <w:rPr>
          <w:rFonts w:ascii="Arial" w:eastAsia="Times New Roman" w:hAnsi="Arial" w:cs="Arial"/>
          <w:sz w:val="21"/>
          <w:szCs w:val="21"/>
          <w:lang w:eastAsia="pl-PL"/>
        </w:rPr>
        <w:t xml:space="preserve">W przypadku wykonywania robót </w:t>
      </w:r>
      <w:r w:rsidR="00CD6307">
        <w:rPr>
          <w:rFonts w:ascii="Arial" w:eastAsia="Times New Roman" w:hAnsi="Arial" w:cs="Arial"/>
          <w:sz w:val="21"/>
          <w:szCs w:val="21"/>
          <w:lang w:eastAsia="pl-PL"/>
        </w:rPr>
        <w:t xml:space="preserve">budowlanych </w:t>
      </w:r>
      <w:r w:rsidR="00CF3770">
        <w:rPr>
          <w:rFonts w:ascii="Arial" w:eastAsia="Times New Roman" w:hAnsi="Arial" w:cs="Arial"/>
          <w:sz w:val="21"/>
          <w:szCs w:val="21"/>
          <w:lang w:eastAsia="pl-PL"/>
        </w:rPr>
        <w:t xml:space="preserve">w zasiedlonym </w:t>
      </w:r>
      <w:r w:rsidR="00CF3770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lokalu </w:t>
      </w:r>
      <w:r w:rsidR="003E34D6">
        <w:rPr>
          <w:rFonts w:ascii="Arial" w:eastAsia="Times New Roman" w:hAnsi="Arial" w:cs="Arial"/>
          <w:sz w:val="21"/>
          <w:szCs w:val="21"/>
          <w:lang w:eastAsia="pl-PL"/>
        </w:rPr>
        <w:t xml:space="preserve">Zamawiający określi </w:t>
      </w:r>
      <w:r w:rsidR="00486431">
        <w:rPr>
          <w:rFonts w:ascii="Arial" w:eastAsia="Times New Roman" w:hAnsi="Arial" w:cs="Arial"/>
          <w:sz w:val="21"/>
          <w:szCs w:val="21"/>
          <w:lang w:eastAsia="pl-PL"/>
        </w:rPr>
        <w:t xml:space="preserve">w zleceniu dni i godziny wykonywania tych robót, które będą obowiązujące dla Wykonawcy. </w:t>
      </w:r>
    </w:p>
    <w:p w14:paraId="3B948ECC" w14:textId="12C56BC3" w:rsidR="005461CB" w:rsidRDefault="005461CB" w:rsidP="00DC3F2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C3F27">
        <w:rPr>
          <w:rFonts w:ascii="Arial" w:eastAsia="Times New Roman" w:hAnsi="Arial" w:cs="Arial"/>
          <w:sz w:val="21"/>
          <w:szCs w:val="21"/>
          <w:lang w:eastAsia="pl-PL"/>
        </w:rPr>
        <w:t>Wykonawca jest zobowiązany znać wszelkie przepisy wydane przez władze centralne, miejscowe oraz inne przepisy i wytyczne, które są w jakikolwiek sposób związane z robotami</w:t>
      </w:r>
      <w:r w:rsidR="00EF7D38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</w:t>
      </w:r>
      <w:r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 i będzie w pełni odpowiedzialny za przestrzeganie tych praw, przepisów i wytycznych podczas prowadzenia robót.</w:t>
      </w:r>
    </w:p>
    <w:p w14:paraId="397F8FCD" w14:textId="24EEEB9F" w:rsidR="00753E0D" w:rsidRDefault="00753E0D" w:rsidP="00753E0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Wykonawca będzie odpowiedzialny za ochronę robót i za wszelkie materiały i urządzenia używane do robót od daty rozpoczęcia </w:t>
      </w:r>
      <w:r w:rsidR="00EF7D38">
        <w:rPr>
          <w:rFonts w:ascii="Arial" w:eastAsia="Times New Roman" w:hAnsi="Arial" w:cs="Arial"/>
          <w:sz w:val="21"/>
          <w:szCs w:val="21"/>
          <w:lang w:eastAsia="pl-PL"/>
        </w:rPr>
        <w:t xml:space="preserve">zlecenia </w:t>
      </w:r>
      <w:r w:rsidRPr="00DC3F27">
        <w:rPr>
          <w:rFonts w:ascii="Arial" w:eastAsia="Times New Roman" w:hAnsi="Arial" w:cs="Arial"/>
          <w:sz w:val="21"/>
          <w:szCs w:val="21"/>
          <w:lang w:eastAsia="pl-PL"/>
        </w:rPr>
        <w:t xml:space="preserve">do daty </w:t>
      </w:r>
      <w:r w:rsidR="00EF7D38">
        <w:rPr>
          <w:rFonts w:ascii="Arial" w:eastAsia="Times New Roman" w:hAnsi="Arial" w:cs="Arial"/>
          <w:sz w:val="21"/>
          <w:szCs w:val="21"/>
          <w:lang w:eastAsia="pl-PL"/>
        </w:rPr>
        <w:t>zakończenia robót.</w:t>
      </w:r>
    </w:p>
    <w:p w14:paraId="7C335608" w14:textId="77777777" w:rsidR="006B22C6" w:rsidRPr="006B22C6" w:rsidRDefault="006B22C6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22C6">
        <w:rPr>
          <w:rFonts w:ascii="Arial" w:eastAsia="Times New Roman" w:hAnsi="Arial" w:cs="Arial"/>
          <w:sz w:val="21"/>
          <w:szCs w:val="21"/>
          <w:lang w:eastAsia="pl-PL"/>
        </w:rPr>
        <w:t>Wykonawca jest obowiązany niezwłocznie pisemnie powiadomić Zamawiającego o braku możliwości wykonania zlecenia z przyczyn niezależnych od Wykonawcy, wraz z uzasadnieniem powyższego  oraz o wszelkich przeszkodach w wykonaniu zleceń z należytą starannością.</w:t>
      </w:r>
    </w:p>
    <w:p w14:paraId="5878663E" w14:textId="31DB1025" w:rsidR="006B22C6" w:rsidRDefault="006B22C6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22C6">
        <w:rPr>
          <w:rFonts w:ascii="Arial" w:eastAsia="Times New Roman" w:hAnsi="Arial" w:cs="Arial"/>
          <w:sz w:val="21"/>
          <w:szCs w:val="21"/>
          <w:lang w:eastAsia="pl-PL"/>
        </w:rPr>
        <w:t xml:space="preserve">Każdorazowo po zakończeniu prac związanych </w:t>
      </w:r>
      <w:r w:rsidR="00394E41">
        <w:rPr>
          <w:rFonts w:ascii="Arial" w:eastAsia="Times New Roman" w:hAnsi="Arial" w:cs="Arial"/>
          <w:sz w:val="21"/>
          <w:szCs w:val="21"/>
          <w:lang w:eastAsia="pl-PL"/>
        </w:rPr>
        <w:t xml:space="preserve">remontami, </w:t>
      </w:r>
      <w:r w:rsidRPr="006B22C6">
        <w:rPr>
          <w:rFonts w:ascii="Arial" w:eastAsia="Times New Roman" w:hAnsi="Arial" w:cs="Arial"/>
          <w:sz w:val="21"/>
          <w:szCs w:val="21"/>
          <w:lang w:eastAsia="pl-PL"/>
        </w:rPr>
        <w:t>konserwacjami i robotami awaryjnymi, objętych pojedynczymi zleceniami, Wykonawca jest obowiązany uporządkować miejsce wykonywania robót.</w:t>
      </w:r>
    </w:p>
    <w:p w14:paraId="06AD0D8E" w14:textId="47E6EAD0" w:rsidR="00285F05" w:rsidRPr="007274A6" w:rsidRDefault="00285F05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274A6">
        <w:rPr>
          <w:rFonts w:ascii="Arial" w:eastAsia="Times New Roman" w:hAnsi="Arial" w:cs="Arial"/>
          <w:sz w:val="21"/>
          <w:szCs w:val="21"/>
          <w:lang w:eastAsia="pl-PL"/>
        </w:rPr>
        <w:t xml:space="preserve">Prace pilne wymagające szybkiej interwencji będą zlecane telefonicznie pod wskazany przez Wykonawcę numer telefonu, dostępny całodobowo we wszystkie dni tygodnia lub za pomocą                   e-maila lub faksu lub w inny uzgodniony z Wykonawcą sposób, niezwłocznie potwierdzone w formie pisemnej. </w:t>
      </w:r>
    </w:p>
    <w:p w14:paraId="31EECD74" w14:textId="77777777" w:rsidR="006B22C6" w:rsidRPr="006B22C6" w:rsidRDefault="006B22C6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22C6">
        <w:rPr>
          <w:rFonts w:ascii="Arial" w:eastAsia="Times New Roman" w:hAnsi="Arial" w:cs="Arial"/>
          <w:sz w:val="21"/>
          <w:szCs w:val="21"/>
          <w:lang w:eastAsia="pl-PL"/>
        </w:rPr>
        <w:t>W przypadku wykonania przez Wykonawcę konserwacji lub robót awaryjnych w zakresie rzeczowym lub ilościowym większym niż określony w zleceniu, bez pisemnej akceptacji przedstawiciela Zamawiającego, Wykonawcy nie przysługuje wynagrodzenie za roboty niewymienione w zleceniu.</w:t>
      </w:r>
    </w:p>
    <w:p w14:paraId="314CB787" w14:textId="77777777" w:rsidR="006B22C6" w:rsidRDefault="006B22C6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22C6">
        <w:rPr>
          <w:rFonts w:ascii="Arial" w:eastAsia="Times New Roman" w:hAnsi="Arial" w:cs="Arial"/>
          <w:sz w:val="21"/>
          <w:szCs w:val="21"/>
          <w:lang w:eastAsia="pl-PL"/>
        </w:rPr>
        <w:t>Naprawy awaryjne będą zgłaszane przez osobę upoważnioną przez Zamawiającego lub upoważnionego przedstawiciela wykonawcy usługi zarządzania nieruchomościami będącymi własnością Gminy Siechnice.</w:t>
      </w:r>
    </w:p>
    <w:p w14:paraId="05E25A52" w14:textId="77777777" w:rsidR="00696FFD" w:rsidRPr="006B22C6" w:rsidRDefault="00696FFD" w:rsidP="006B22C6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6F4FAA9" w14:textId="6C1204D4" w:rsidR="00546A2B" w:rsidRPr="002B0FEB" w:rsidRDefault="00546A2B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sz w:val="21"/>
          <w:szCs w:val="21"/>
        </w:rPr>
      </w:pPr>
      <w:r w:rsidRPr="004A264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WYMAGANIA DOTYCZĄCE </w:t>
      </w:r>
      <w:r w:rsidR="0038689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PRZEDMIARU I OBMIARÓW ROBÓT.</w:t>
      </w:r>
    </w:p>
    <w:p w14:paraId="0AEC50D1" w14:textId="77777777" w:rsidR="002B0FEB" w:rsidRPr="00915772" w:rsidRDefault="002B0FEB" w:rsidP="002B0FEB">
      <w:pPr>
        <w:pStyle w:val="Akapitzlist"/>
        <w:spacing w:after="0" w:line="360" w:lineRule="auto"/>
        <w:ind w:left="360" w:right="-428"/>
        <w:rPr>
          <w:rFonts w:ascii="Arial" w:hAnsi="Arial" w:cs="Arial"/>
          <w:sz w:val="21"/>
          <w:szCs w:val="21"/>
        </w:rPr>
      </w:pPr>
    </w:p>
    <w:p w14:paraId="08A7AE4A" w14:textId="63EBBCF6" w:rsidR="000C4A8B" w:rsidRPr="007950BE" w:rsidRDefault="000C4A8B" w:rsidP="002B0FEB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Zakres robót </w:t>
      </w:r>
      <w:r w:rsidR="00D356E3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określany będzie każdorazowo w </w:t>
      </w:r>
      <w:r w:rsidR="0074032C">
        <w:rPr>
          <w:rFonts w:ascii="Arial" w:eastAsia="Times New Roman" w:hAnsi="Arial" w:cs="Arial"/>
          <w:sz w:val="21"/>
          <w:szCs w:val="21"/>
          <w:lang w:eastAsia="pl-PL"/>
        </w:rPr>
        <w:t>poszczególnych</w:t>
      </w:r>
      <w:r w:rsidR="00D356E3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 zleceniach wystawianych </w:t>
      </w:r>
      <w:r w:rsidR="00516BA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</w:t>
      </w:r>
      <w:r w:rsidR="00D356E3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w zależności od bieżących potrzeb Zamawiającego oraz </w:t>
      </w:r>
      <w:r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do </w:t>
      </w:r>
      <w:r w:rsidR="00D356E3" w:rsidRPr="007950BE">
        <w:rPr>
          <w:rFonts w:ascii="Arial" w:eastAsia="Times New Roman" w:hAnsi="Arial" w:cs="Arial"/>
          <w:sz w:val="21"/>
          <w:szCs w:val="21"/>
          <w:lang w:eastAsia="pl-PL"/>
        </w:rPr>
        <w:t>wysokości środków finansowych posiadanych przez Zamawiającego</w:t>
      </w:r>
      <w:r w:rsidR="002B0FEB" w:rsidRPr="007950B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32E6A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FB78E11" w14:textId="76FCDD04" w:rsidR="002B0FEB" w:rsidRDefault="00B32E6A" w:rsidP="002B0FEB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Obmiar wykonanych robót </w:t>
      </w:r>
      <w:r w:rsidR="00B7033B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sporządzany będzie </w:t>
      </w:r>
      <w:r w:rsidR="006C22AC">
        <w:rPr>
          <w:rFonts w:ascii="Arial" w:eastAsia="Times New Roman" w:hAnsi="Arial" w:cs="Arial"/>
          <w:sz w:val="21"/>
          <w:szCs w:val="21"/>
          <w:lang w:eastAsia="pl-PL"/>
        </w:rPr>
        <w:t xml:space="preserve">w trakcie </w:t>
      </w:r>
      <w:r w:rsidR="00B7033B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realizacji </w:t>
      </w:r>
      <w:r w:rsidR="007950BE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poszczególnych </w:t>
      </w:r>
      <w:r w:rsidR="00B7033B" w:rsidRPr="007950BE">
        <w:rPr>
          <w:rFonts w:ascii="Arial" w:eastAsia="Times New Roman" w:hAnsi="Arial" w:cs="Arial"/>
          <w:sz w:val="21"/>
          <w:szCs w:val="21"/>
          <w:lang w:eastAsia="pl-PL"/>
        </w:rPr>
        <w:t xml:space="preserve">zleceń </w:t>
      </w:r>
      <w:r w:rsidR="007950BE" w:rsidRPr="007950BE">
        <w:rPr>
          <w:rFonts w:ascii="Arial" w:eastAsia="Times New Roman" w:hAnsi="Arial" w:cs="Arial"/>
          <w:sz w:val="21"/>
          <w:szCs w:val="21"/>
          <w:lang w:eastAsia="pl-PL"/>
        </w:rPr>
        <w:t>na podstawie ilości</w:t>
      </w:r>
      <w:r w:rsidR="003726DD">
        <w:rPr>
          <w:rFonts w:ascii="Arial" w:eastAsia="Times New Roman" w:hAnsi="Arial" w:cs="Arial"/>
          <w:sz w:val="21"/>
          <w:szCs w:val="21"/>
          <w:lang w:eastAsia="pl-PL"/>
        </w:rPr>
        <w:t xml:space="preserve"> rzeczywiście wykonanych robót</w:t>
      </w:r>
      <w:r w:rsidR="00865948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3726DD">
        <w:rPr>
          <w:rFonts w:ascii="Arial" w:eastAsia="Times New Roman" w:hAnsi="Arial" w:cs="Arial"/>
          <w:sz w:val="21"/>
          <w:szCs w:val="21"/>
          <w:lang w:eastAsia="pl-PL"/>
        </w:rPr>
        <w:t>według</w:t>
      </w:r>
      <w:r w:rsidR="0086594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726DD">
        <w:rPr>
          <w:rFonts w:ascii="Arial" w:eastAsia="Times New Roman" w:hAnsi="Arial" w:cs="Arial"/>
          <w:sz w:val="21"/>
          <w:szCs w:val="21"/>
          <w:lang w:eastAsia="pl-PL"/>
        </w:rPr>
        <w:t>odpowiednich Katalogów Nakładów Rzeczowych</w:t>
      </w:r>
      <w:r w:rsidR="003463DB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56C8A0FF" w14:textId="77777777" w:rsidR="00915772" w:rsidRPr="00915772" w:rsidRDefault="00915772" w:rsidP="00915772">
      <w:pPr>
        <w:spacing w:after="0" w:line="360" w:lineRule="auto"/>
        <w:ind w:right="-428"/>
        <w:rPr>
          <w:rFonts w:ascii="Arial" w:hAnsi="Arial" w:cs="Arial"/>
          <w:sz w:val="21"/>
          <w:szCs w:val="21"/>
        </w:rPr>
      </w:pPr>
    </w:p>
    <w:p w14:paraId="509CE77A" w14:textId="7CFCEBFE" w:rsidR="00800406" w:rsidRDefault="00800406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OPIS SPOSOBU </w:t>
      </w:r>
      <w:r w:rsidR="00B360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ODBIORU ROBÓT BUDOWLANYCH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14:paraId="0BB3AB6E" w14:textId="77777777" w:rsidR="00751054" w:rsidRPr="00F9237E" w:rsidRDefault="00751054" w:rsidP="00751054">
      <w:pPr>
        <w:spacing w:after="0" w:line="360" w:lineRule="auto"/>
        <w:ind w:right="-428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336D0D0A" w14:textId="77777777" w:rsidR="00423DC6" w:rsidRPr="0090111A" w:rsidRDefault="00423DC6" w:rsidP="00AC36CB">
      <w:pPr>
        <w:pStyle w:val="Akapitzlist"/>
        <w:numPr>
          <w:ilvl w:val="1"/>
          <w:numId w:val="5"/>
        </w:numPr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Strony ustalają, że będą stosowane następujące rodzaje odbiorów:</w:t>
      </w:r>
    </w:p>
    <w:p w14:paraId="5F384005" w14:textId="77777777" w:rsidR="000A06F3" w:rsidRPr="0090111A" w:rsidRDefault="00423DC6" w:rsidP="00AC36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odbiory techniczne  robót zanikających,</w:t>
      </w:r>
    </w:p>
    <w:p w14:paraId="3D46735B" w14:textId="77777777" w:rsidR="000A06F3" w:rsidRPr="0090111A" w:rsidRDefault="00423DC6" w:rsidP="00AC36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lastRenderedPageBreak/>
        <w:t>odbiory techniczne robót ulegających zakryciu,</w:t>
      </w:r>
    </w:p>
    <w:p w14:paraId="5F41527F" w14:textId="77777777" w:rsidR="000A06F3" w:rsidRPr="0090111A" w:rsidRDefault="00423DC6" w:rsidP="00AC36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odbiory końcowe po wykonaniu zadania objętego bieżącym zleceniem,</w:t>
      </w:r>
    </w:p>
    <w:p w14:paraId="1E2B92F4" w14:textId="6806CE37" w:rsidR="00423DC6" w:rsidRPr="0090111A" w:rsidRDefault="00423DC6" w:rsidP="00AC36C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odbiory w okresie gwarancyjnym</w:t>
      </w:r>
    </w:p>
    <w:p w14:paraId="08B14E92" w14:textId="77777777" w:rsidR="00423DC6" w:rsidRPr="0090111A" w:rsidRDefault="00423DC6" w:rsidP="00AC36CB">
      <w:pPr>
        <w:pStyle w:val="Akapitzlist"/>
        <w:numPr>
          <w:ilvl w:val="1"/>
          <w:numId w:val="5"/>
        </w:numPr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Zamawiający zobowiązuje Wykonawcę do uczestniczenia we wszystkich odbiorach dotyczących przedmiotu niniejszej umowy.</w:t>
      </w:r>
    </w:p>
    <w:p w14:paraId="151FE5CC" w14:textId="77777777" w:rsidR="00423DC6" w:rsidRPr="0090111A" w:rsidRDefault="00423DC6" w:rsidP="00AC36CB">
      <w:pPr>
        <w:pStyle w:val="Akapitzlist"/>
        <w:numPr>
          <w:ilvl w:val="1"/>
          <w:numId w:val="5"/>
        </w:numPr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Fakt gotowości do odbioru Wykonawca zgłosi odrębnym pismem przesłanym na adres Zamawiającego. </w:t>
      </w:r>
    </w:p>
    <w:p w14:paraId="03BF83C7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Wykonawca zobowiązany jest do informowania Zamawiającego o gotowości do odbioru robót zanikających i ulegających zakryciu. </w:t>
      </w:r>
    </w:p>
    <w:p w14:paraId="652F1367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Zamawiający dokona odbioru robót zanikających oraz ulegających zakryciu w ciągu 3 dni roboczych od dnia zgłoszenia potrzeby odbioru.</w:t>
      </w:r>
    </w:p>
    <w:p w14:paraId="5A083367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Odbiór winien być przeprowadzony niezwłocznie, nie później jednak niż w terminie 3 dni od daty zgłoszenia. </w:t>
      </w:r>
    </w:p>
    <w:p w14:paraId="07A8E038" w14:textId="6692C26B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Wykonawca, na żądanie Zamawiającego, ma obowiązek odkryć lub wykonać otwory niezbędne do zbadania robót, o ile wcześniej nie informował </w:t>
      </w:r>
      <w:r w:rsidR="00CE4035" w:rsidRPr="0090111A">
        <w:rPr>
          <w:rFonts w:ascii="Arial" w:hAnsi="Arial" w:cs="Arial"/>
          <w:sz w:val="21"/>
          <w:szCs w:val="21"/>
        </w:rPr>
        <w:t>I</w:t>
      </w:r>
      <w:r w:rsidRPr="0090111A">
        <w:rPr>
          <w:rFonts w:ascii="Arial" w:hAnsi="Arial" w:cs="Arial"/>
          <w:sz w:val="21"/>
          <w:szCs w:val="21"/>
        </w:rPr>
        <w:t xml:space="preserve">nspektora </w:t>
      </w:r>
      <w:r w:rsidR="00CE4035" w:rsidRPr="0090111A">
        <w:rPr>
          <w:rFonts w:ascii="Arial" w:hAnsi="Arial" w:cs="Arial"/>
          <w:sz w:val="21"/>
          <w:szCs w:val="21"/>
        </w:rPr>
        <w:t>N</w:t>
      </w:r>
      <w:r w:rsidRPr="0090111A">
        <w:rPr>
          <w:rFonts w:ascii="Arial" w:hAnsi="Arial" w:cs="Arial"/>
          <w:sz w:val="21"/>
          <w:szCs w:val="21"/>
        </w:rPr>
        <w:t xml:space="preserve">adzoru o gotowości robót zanikających lub ulegających zakryciu do odbioru, a następnie na własny koszt przywrócić stan poprzedni. </w:t>
      </w:r>
    </w:p>
    <w:p w14:paraId="74AE8A19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Odbiory dokonywane będą po wykonaniu zadania objętego bieżącym zleceniem i polegać będą na ocenie ilości i jakości wykonanych robót pod względem technicznym, estetycznym, użytkowym i stanowić będą podstawę dopuszczenia do eksploatacji. </w:t>
      </w:r>
    </w:p>
    <w:p w14:paraId="45EE538D" w14:textId="77777777" w:rsidR="003F7D61" w:rsidRPr="0090111A" w:rsidRDefault="00423DC6" w:rsidP="00AC36CB">
      <w:pPr>
        <w:pStyle w:val="Akapitzlist"/>
        <w:numPr>
          <w:ilvl w:val="1"/>
          <w:numId w:val="5"/>
        </w:numPr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Odbiory po wykonaniu prac objętych bieżącym zleceniem  nie mogą być dokonane, jeżeli stwierdzone wady i usterki obniżają przewidzianą przez Zamawiającego zdolność użytkową wykonanych robót.</w:t>
      </w:r>
    </w:p>
    <w:p w14:paraId="5C11983A" w14:textId="630825A8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Z czynności odbioru spisany będzie protokół odbioru końcowego. Protokół ten będzie zawierał w szczególności:</w:t>
      </w:r>
    </w:p>
    <w:p w14:paraId="2A09D3EB" w14:textId="77777777" w:rsidR="00423DC6" w:rsidRPr="0090111A" w:rsidRDefault="00423DC6" w:rsidP="00AC36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dzień i miejsce odbioru, a w razie potrzeby godzinę,</w:t>
      </w:r>
    </w:p>
    <w:p w14:paraId="5613B8F5" w14:textId="77777777" w:rsidR="00423DC6" w:rsidRPr="0090111A" w:rsidRDefault="00423DC6" w:rsidP="00AC36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dane osób podpisujących się pod protokołem ze strony Wykonawcy i Zamawiającego, </w:t>
      </w:r>
    </w:p>
    <w:p w14:paraId="4DAB7FFF" w14:textId="77777777" w:rsidR="00423DC6" w:rsidRPr="0090111A" w:rsidRDefault="00423DC6" w:rsidP="00AC36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uwagi wszystkich upoważnionych przez Zamawiającego członków komisji,</w:t>
      </w:r>
    </w:p>
    <w:p w14:paraId="475A302E" w14:textId="77777777" w:rsidR="00423DC6" w:rsidRPr="0090111A" w:rsidRDefault="00423DC6" w:rsidP="00AC36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wszelkie dokonywane w trakcie odbioru ustalenia, jak też terminy wyznaczone na usunięcie ewentualnych wad stwierdzonych przy odbiorze. </w:t>
      </w:r>
    </w:p>
    <w:p w14:paraId="69F726AE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Do czasu podpisania protokołu odbioru końcowego bieżącego zlecenia uznaje się, że nie jest ono odebrane jako wykonane.</w:t>
      </w:r>
    </w:p>
    <w:p w14:paraId="4993D679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Po odbiorze końcowym bieżącego zlecenia Strony sporządzą końcowe rozliczenie tego zlecenia uwzględniające ewentualne kary umowne lub inne zmiany wynagrodzenia Wykonawcy.</w:t>
      </w:r>
    </w:p>
    <w:p w14:paraId="4797C410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 przypadku stwierdzenia wad podczas odbioru po wykonaniu prac objętych bieżącym zleceniem  Zamawiającemu przysługują następujące uprawnienia: </w:t>
      </w:r>
    </w:p>
    <w:p w14:paraId="24496711" w14:textId="77777777" w:rsidR="00423DC6" w:rsidRPr="0090111A" w:rsidRDefault="00423DC6" w:rsidP="00AC36CB">
      <w:pPr>
        <w:pStyle w:val="Tekstpodstawowy"/>
        <w:numPr>
          <w:ilvl w:val="4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jeżeli wady nadają się do usunięcia Zamawiający może: </w:t>
      </w:r>
    </w:p>
    <w:p w14:paraId="2F03B511" w14:textId="77777777" w:rsidR="00423DC6" w:rsidRDefault="00423DC6" w:rsidP="00AC36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dokonać odbioru i zażądać usunięcia wad w terminie przez siebie wyznaczonym, </w:t>
      </w:r>
    </w:p>
    <w:p w14:paraId="34418A8B" w14:textId="77777777" w:rsidR="00551822" w:rsidRPr="0090111A" w:rsidRDefault="00551822" w:rsidP="00551822">
      <w:pPr>
        <w:pStyle w:val="Akapitzlist"/>
        <w:spacing w:after="0" w:line="360" w:lineRule="auto"/>
        <w:ind w:left="1069"/>
        <w:jc w:val="both"/>
        <w:rPr>
          <w:rFonts w:ascii="Arial" w:hAnsi="Arial" w:cs="Arial"/>
          <w:sz w:val="21"/>
          <w:szCs w:val="21"/>
        </w:rPr>
      </w:pPr>
    </w:p>
    <w:p w14:paraId="3C46285D" w14:textId="77777777" w:rsidR="00423DC6" w:rsidRPr="0090111A" w:rsidRDefault="00423DC6" w:rsidP="00AC36C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odmówić odbioru do czasu usunięcia wad i w tym wypadku za „datę zakończenia robót” uważać się będzie datę ponownego zawiadomienia Zamawiającego o gotowości do odbioru, </w:t>
      </w:r>
    </w:p>
    <w:p w14:paraId="6A8753CB" w14:textId="77777777" w:rsidR="00423DC6" w:rsidRPr="0090111A" w:rsidRDefault="00423DC6" w:rsidP="00AC36CB">
      <w:pPr>
        <w:pStyle w:val="Tekstpodstawowy"/>
        <w:numPr>
          <w:ilvl w:val="4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jeżeli wady nie nadają się do usunięcia to: </w:t>
      </w:r>
    </w:p>
    <w:p w14:paraId="64A6950B" w14:textId="77777777" w:rsidR="00423DC6" w:rsidRPr="0090111A" w:rsidRDefault="00423DC6" w:rsidP="00AC36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jeżeli umożliwiają one użytkowanie wykonywanych w ramach danego zlecenia napraw bądź prac remontowych zgodnie z przeznaczeniem, Zamawiający może dokonać odbioru oraz obniżyć odpowiednio wynagrodzenie, oraz/lub wydłużyć okres gwarancji, </w:t>
      </w:r>
    </w:p>
    <w:p w14:paraId="65B0C253" w14:textId="77777777" w:rsidR="00423DC6" w:rsidRPr="0090111A" w:rsidRDefault="00423DC6" w:rsidP="00AC36C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jeżeli wady uniemożliwiają użytkowanie wykonywanych w ramach danego zlecenia napraw bądź prac remontowych godnie z przeznaczeniem, Zamawiający może odmówić odbioru przedmiotu umowy oraz odstąpić od umowy z winy Wykonawcy.</w:t>
      </w:r>
    </w:p>
    <w:p w14:paraId="491BE99B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Czynności dokonywane podczas odbioru, jak i terminy wyznaczone na usunięcie wad, będą zawarte w protokole podpisanym przez upoważnionych przedstawicieli Zamawiającego i Wykonawcy. </w:t>
      </w:r>
    </w:p>
    <w:p w14:paraId="4EDDB806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 przypadku gdy Wykonawca odmówi usunięcia wad lub nie usunie ich w terminie wyznaczonym przez Zamawiającego lub z okoliczności wynika, iż nie zdoła ich usunąć w tym terminie, Zamawiający ma prawo zlecić usunięcie tych wad osobie trzeciej na koszt i ryzyko Wykonawcy. </w:t>
      </w:r>
    </w:p>
    <w:p w14:paraId="2AE99A6B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O fakcie usunięcia wad Wykonawca zawiadamia Zamawiającego, żądając jednocześnie wyznaczenia terminu odbioru robót zakwestionowanych, jako wadliwe. </w:t>
      </w:r>
    </w:p>
    <w:p w14:paraId="5ED5C559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Zamawiający wyznacza terminy przeglądu poszczególnych wykonywanych w ramach danego zlecenia napraw bądź prac remontowych w okresie rękojmi i gwarancji, a w razie stwierdzenia wad wyznacza także termin usunięcia tych wad. </w:t>
      </w:r>
    </w:p>
    <w:p w14:paraId="4A00D64D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Odbiór gwarancyjny dokonany zostanie w terminie 30 dni przed upływem terminu gwarancji robót, udzielonej zgodnie z § 11 umowy.</w:t>
      </w:r>
    </w:p>
    <w:p w14:paraId="1D2A2230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Odbiór gwarancyjny polega na ocenie wykonanych robót związanych z usunięciem wad powstałych i ujawnionych w okresie gwarancji i rękojmi. </w:t>
      </w:r>
    </w:p>
    <w:p w14:paraId="746E5996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 xml:space="preserve">W razie wystąpienia wad, Zamawiający wyznacza termin protokolarnego stwierdzenia ich usunięcia. W takim przypadku termin gwarancji na te roboty biegnie na nowo od chwili ich usunięcia (naprawienia) lub ulega przedłużeniu (art. 581 k.c.). </w:t>
      </w:r>
    </w:p>
    <w:p w14:paraId="486FBAA4" w14:textId="77777777" w:rsidR="00423DC6" w:rsidRPr="0090111A" w:rsidRDefault="00423DC6" w:rsidP="00AC36CB">
      <w:pPr>
        <w:pStyle w:val="Akapitzlist"/>
        <w:numPr>
          <w:ilvl w:val="1"/>
          <w:numId w:val="5"/>
        </w:numPr>
        <w:tabs>
          <w:tab w:val="num" w:pos="284"/>
        </w:tabs>
        <w:spacing w:after="0" w:line="360" w:lineRule="auto"/>
        <w:ind w:left="142"/>
        <w:contextualSpacing w:val="0"/>
        <w:jc w:val="both"/>
        <w:rPr>
          <w:rFonts w:ascii="Arial" w:hAnsi="Arial" w:cs="Arial"/>
          <w:sz w:val="21"/>
          <w:szCs w:val="21"/>
        </w:rPr>
      </w:pPr>
      <w:r w:rsidRPr="0090111A">
        <w:rPr>
          <w:rFonts w:ascii="Arial" w:hAnsi="Arial" w:cs="Arial"/>
          <w:sz w:val="21"/>
          <w:szCs w:val="21"/>
        </w:rPr>
        <w:t>Odbiory gwarancyjne będą odbywały się na podstawie sporządzonego przez Zamawiającego pisemnego wezwania Wykonawcy. Wezwanie będzie zawierało informację kiedy i na jakich zasadach odbędzie się przegląd gwarancyjny.</w:t>
      </w:r>
    </w:p>
    <w:p w14:paraId="6688BEAD" w14:textId="77777777" w:rsidR="00751054" w:rsidRPr="00751054" w:rsidRDefault="00751054" w:rsidP="00751054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29D6542" w14:textId="77777777" w:rsidR="00994E13" w:rsidRDefault="00994E13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OPIS SPOSOBU ROZLICZENIA ROBÓT</w:t>
      </w:r>
    </w:p>
    <w:p w14:paraId="26654CFD" w14:textId="77777777" w:rsidR="00994E13" w:rsidRDefault="00994E13" w:rsidP="00994E1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55B34B" w14:textId="62D871EF" w:rsidR="00994E13" w:rsidRPr="00994E13" w:rsidRDefault="00994E13" w:rsidP="00994E13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4E13">
        <w:rPr>
          <w:rFonts w:ascii="Arial" w:eastAsia="Times New Roman" w:hAnsi="Arial" w:cs="Arial"/>
          <w:sz w:val="21"/>
          <w:szCs w:val="21"/>
          <w:lang w:eastAsia="pl-PL"/>
        </w:rPr>
        <w:t xml:space="preserve">Obowiązującą formą wynagrodzenia za wykonanie poszczególnych zleceń będzie wynagrodzenie kosztorysowe, ustalone na podstawie ilości rzeczywiście wykonanych robót wynikających z prowadzonego na bieżąco obmiaru wykonywanych robót, zatwierdzonych przez </w:t>
      </w:r>
      <w:r w:rsidRPr="00994E13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przedstawiciela Zamawiającego lub Inspektora Nadzoru, odpowiednich Katalogów Nakładów Rzeczowych (KNR, KSNR, KNP) oraz </w:t>
      </w:r>
      <w:r w:rsidR="00F50650">
        <w:rPr>
          <w:rFonts w:ascii="Arial" w:eastAsia="Times New Roman" w:hAnsi="Arial" w:cs="Arial"/>
          <w:sz w:val="21"/>
          <w:szCs w:val="21"/>
          <w:lang w:eastAsia="pl-PL"/>
        </w:rPr>
        <w:t xml:space="preserve">ustalonej w drodze postępowania przetargowego </w:t>
      </w:r>
      <w:r w:rsidRPr="00994E13">
        <w:rPr>
          <w:rFonts w:ascii="Arial" w:eastAsia="Times New Roman" w:hAnsi="Arial" w:cs="Arial"/>
          <w:sz w:val="21"/>
          <w:szCs w:val="21"/>
          <w:lang w:eastAsia="pl-PL"/>
        </w:rPr>
        <w:t xml:space="preserve">stawki roboczogodziny kosztorysowej i wskaźników narzutów. </w:t>
      </w:r>
    </w:p>
    <w:p w14:paraId="28D4456E" w14:textId="7B42807F" w:rsidR="00994E13" w:rsidRPr="00994E13" w:rsidRDefault="00994E13" w:rsidP="00994E13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94E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1A9EFCE9" w14:textId="1071CBDF" w:rsidR="00C53583" w:rsidRDefault="00BC6CA0" w:rsidP="00AC36CB">
      <w:pPr>
        <w:pStyle w:val="Akapitzlist"/>
        <w:numPr>
          <w:ilvl w:val="0"/>
          <w:numId w:val="3"/>
        </w:num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PRZEPISY ZWIĄZANE</w:t>
      </w:r>
      <w:r w:rsidR="009D2D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</w:p>
    <w:p w14:paraId="07334F64" w14:textId="77777777" w:rsidR="00286684" w:rsidRDefault="00286684" w:rsidP="00286684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62811FC" w14:textId="2E5EBC4D" w:rsidR="00E459D0" w:rsidRDefault="00286684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59D0">
        <w:rPr>
          <w:rFonts w:ascii="Arial" w:eastAsia="Times New Roman" w:hAnsi="Arial" w:cs="Arial"/>
          <w:sz w:val="21"/>
          <w:szCs w:val="21"/>
          <w:lang w:eastAsia="pl-PL"/>
        </w:rPr>
        <w:t>Ustawa z dnia 7 lipca 1994 r. Prawo budowlane (</w:t>
      </w:r>
      <w:proofErr w:type="spellStart"/>
      <w:r w:rsidR="00693B26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693B26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Dz. U. z </w:t>
      </w:r>
      <w:r w:rsidR="00693B26">
        <w:rPr>
          <w:rFonts w:ascii="Arial" w:eastAsia="Times New Roman" w:hAnsi="Arial" w:cs="Arial"/>
          <w:sz w:val="21"/>
          <w:szCs w:val="21"/>
          <w:lang w:eastAsia="pl-PL"/>
        </w:rPr>
        <w:t>2020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693B26">
        <w:rPr>
          <w:rFonts w:ascii="Arial" w:eastAsia="Times New Roman" w:hAnsi="Arial" w:cs="Arial"/>
          <w:sz w:val="21"/>
          <w:szCs w:val="21"/>
          <w:lang w:eastAsia="pl-PL"/>
        </w:rPr>
        <w:t>1333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Pr="00E459D0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. zm.) </w:t>
      </w:r>
    </w:p>
    <w:p w14:paraId="3FB3F1D0" w14:textId="27229D89" w:rsidR="00E459D0" w:rsidRDefault="00286684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Ustawa z dnia </w:t>
      </w:r>
      <w:r w:rsidR="000D60A4" w:rsidRPr="00E459D0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D60A4" w:rsidRPr="00E459D0">
        <w:rPr>
          <w:rFonts w:ascii="Arial" w:eastAsia="Times New Roman" w:hAnsi="Arial" w:cs="Arial"/>
          <w:sz w:val="21"/>
          <w:szCs w:val="21"/>
          <w:lang w:eastAsia="pl-PL"/>
        </w:rPr>
        <w:t>września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20</w:t>
      </w:r>
      <w:r w:rsidR="000D60A4" w:rsidRPr="00E459D0">
        <w:rPr>
          <w:rFonts w:ascii="Arial" w:eastAsia="Times New Roman" w:hAnsi="Arial" w:cs="Arial"/>
          <w:sz w:val="21"/>
          <w:szCs w:val="21"/>
          <w:lang w:eastAsia="pl-PL"/>
        </w:rPr>
        <w:t>19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r. Prawo zamówień publicznych (</w:t>
      </w:r>
      <w:proofErr w:type="spellStart"/>
      <w:r w:rsidR="00DF5E83">
        <w:rPr>
          <w:rFonts w:ascii="Arial" w:eastAsia="Times New Roman" w:hAnsi="Arial" w:cs="Arial"/>
          <w:sz w:val="21"/>
          <w:szCs w:val="21"/>
          <w:lang w:eastAsia="pl-PL"/>
        </w:rPr>
        <w:t>t.</w:t>
      </w:r>
      <w:r w:rsidR="008868C5">
        <w:rPr>
          <w:rFonts w:ascii="Arial" w:eastAsia="Times New Roman" w:hAnsi="Arial" w:cs="Arial"/>
          <w:sz w:val="21"/>
          <w:szCs w:val="21"/>
          <w:lang w:eastAsia="pl-PL"/>
        </w:rPr>
        <w:t>j</w:t>
      </w:r>
      <w:proofErr w:type="spellEnd"/>
      <w:r w:rsidR="008868C5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>Dz.U. z 201</w:t>
      </w:r>
      <w:r w:rsidR="000D60A4" w:rsidRPr="00E459D0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r. poz. 2</w:t>
      </w:r>
      <w:r w:rsidR="000D60A4" w:rsidRPr="00E459D0">
        <w:rPr>
          <w:rFonts w:ascii="Arial" w:eastAsia="Times New Roman" w:hAnsi="Arial" w:cs="Arial"/>
          <w:sz w:val="21"/>
          <w:szCs w:val="21"/>
          <w:lang w:eastAsia="pl-PL"/>
        </w:rPr>
        <w:t>019</w:t>
      </w:r>
      <w:r w:rsidR="00693B26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693B26" w:rsidRPr="00E459D0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693B26" w:rsidRPr="00E459D0">
        <w:rPr>
          <w:rFonts w:ascii="Arial" w:eastAsia="Times New Roman" w:hAnsi="Arial" w:cs="Arial"/>
          <w:sz w:val="21"/>
          <w:szCs w:val="21"/>
          <w:lang w:eastAsia="pl-PL"/>
        </w:rPr>
        <w:t>. zm</w:t>
      </w:r>
      <w:r w:rsidR="00B87234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E459D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F4C5171" w14:textId="1C8478A0" w:rsidR="00E459D0" w:rsidRDefault="00286684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59D0">
        <w:rPr>
          <w:rFonts w:ascii="Arial" w:eastAsia="Times New Roman" w:hAnsi="Arial" w:cs="Arial"/>
          <w:sz w:val="21"/>
          <w:szCs w:val="21"/>
          <w:lang w:eastAsia="pl-PL"/>
        </w:rPr>
        <w:t>Ustawa z dnia 16 kwietnia 2004 r. o wyrobach budowlanych (</w:t>
      </w:r>
      <w:proofErr w:type="spellStart"/>
      <w:r w:rsidR="00F9573C">
        <w:rPr>
          <w:rFonts w:ascii="Arial" w:eastAsia="Times New Roman" w:hAnsi="Arial" w:cs="Arial"/>
          <w:sz w:val="21"/>
          <w:szCs w:val="21"/>
          <w:lang w:eastAsia="pl-PL"/>
        </w:rPr>
        <w:t>t.</w:t>
      </w:r>
      <w:r w:rsidR="008868C5">
        <w:rPr>
          <w:rFonts w:ascii="Arial" w:eastAsia="Times New Roman" w:hAnsi="Arial" w:cs="Arial"/>
          <w:sz w:val="21"/>
          <w:szCs w:val="21"/>
          <w:lang w:eastAsia="pl-PL"/>
        </w:rPr>
        <w:t>j</w:t>
      </w:r>
      <w:proofErr w:type="spellEnd"/>
      <w:r w:rsidR="008868C5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766534"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Dz. U. z </w:t>
      </w:r>
      <w:r w:rsidR="00B87234">
        <w:rPr>
          <w:rFonts w:ascii="Arial" w:eastAsia="Times New Roman" w:hAnsi="Arial" w:cs="Arial"/>
          <w:sz w:val="21"/>
          <w:szCs w:val="21"/>
          <w:lang w:eastAsia="pl-PL"/>
        </w:rPr>
        <w:t>2020</w:t>
      </w:r>
      <w:r w:rsidR="001537C0"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B87234">
        <w:rPr>
          <w:rFonts w:ascii="Arial" w:eastAsia="Times New Roman" w:hAnsi="Arial" w:cs="Arial"/>
          <w:sz w:val="21"/>
          <w:szCs w:val="21"/>
          <w:lang w:eastAsia="pl-PL"/>
        </w:rPr>
        <w:t>215</w:t>
      </w:r>
      <w:r w:rsidR="00766534"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766534" w:rsidRPr="00E459D0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766534" w:rsidRPr="00E459D0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E459D0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48F9412" w14:textId="47A6385A" w:rsidR="008F400A" w:rsidRDefault="00286684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59D0">
        <w:rPr>
          <w:rFonts w:ascii="Arial" w:eastAsia="Times New Roman" w:hAnsi="Arial" w:cs="Arial"/>
          <w:sz w:val="21"/>
          <w:szCs w:val="21"/>
          <w:lang w:eastAsia="pl-PL"/>
        </w:rPr>
        <w:t>Ustawa z dnia 24 sierpnia 1991 r. o ochronie przeciwpożarowej (</w:t>
      </w:r>
      <w:proofErr w:type="spellStart"/>
      <w:r w:rsidR="00F9573C">
        <w:rPr>
          <w:rFonts w:ascii="Arial" w:eastAsia="Times New Roman" w:hAnsi="Arial" w:cs="Arial"/>
          <w:sz w:val="21"/>
          <w:szCs w:val="21"/>
          <w:lang w:eastAsia="pl-PL"/>
        </w:rPr>
        <w:t>t.</w:t>
      </w:r>
      <w:r w:rsidR="00B87234">
        <w:rPr>
          <w:rFonts w:ascii="Arial" w:eastAsia="Times New Roman" w:hAnsi="Arial" w:cs="Arial"/>
          <w:sz w:val="21"/>
          <w:szCs w:val="21"/>
          <w:lang w:eastAsia="pl-PL"/>
        </w:rPr>
        <w:t>j</w:t>
      </w:r>
      <w:proofErr w:type="spellEnd"/>
      <w:r w:rsidR="00B87234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Dz.U. z </w:t>
      </w:r>
      <w:r w:rsidR="00B87234">
        <w:rPr>
          <w:rFonts w:ascii="Arial" w:eastAsia="Times New Roman" w:hAnsi="Arial" w:cs="Arial"/>
          <w:sz w:val="21"/>
          <w:szCs w:val="21"/>
          <w:lang w:eastAsia="pl-PL"/>
        </w:rPr>
        <w:t>2020</w:t>
      </w:r>
      <w:r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r., poz.</w:t>
      </w:r>
      <w:r w:rsidR="00DF5E83">
        <w:rPr>
          <w:rFonts w:ascii="Arial" w:eastAsia="Times New Roman" w:hAnsi="Arial" w:cs="Arial"/>
          <w:sz w:val="21"/>
          <w:szCs w:val="21"/>
          <w:lang w:eastAsia="pl-PL"/>
        </w:rPr>
        <w:t>961</w:t>
      </w:r>
      <w:r w:rsidR="00E459D0" w:rsidRPr="00E459D0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E459D0" w:rsidRPr="00E459D0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E459D0" w:rsidRPr="00E459D0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="00E459D0">
        <w:rPr>
          <w:rFonts w:ascii="Arial" w:eastAsia="Times New Roman" w:hAnsi="Arial" w:cs="Arial"/>
          <w:sz w:val="21"/>
          <w:szCs w:val="21"/>
          <w:lang w:eastAsia="pl-PL"/>
        </w:rPr>
        <w:t>),</w:t>
      </w:r>
    </w:p>
    <w:p w14:paraId="475A6D04" w14:textId="620B18A8" w:rsidR="00C22D64" w:rsidRDefault="00286684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869A8">
        <w:rPr>
          <w:rFonts w:ascii="Arial" w:eastAsia="Times New Roman" w:hAnsi="Arial" w:cs="Arial"/>
          <w:sz w:val="21"/>
          <w:szCs w:val="21"/>
          <w:lang w:eastAsia="pl-PL"/>
        </w:rPr>
        <w:t>Ustawa z dnia 21 grudnia 2000 r. o dozorze technicznym (</w:t>
      </w:r>
      <w:proofErr w:type="spellStart"/>
      <w:r w:rsidR="00F9573C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F9573C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9869A8">
        <w:rPr>
          <w:rFonts w:ascii="Arial" w:eastAsia="Times New Roman" w:hAnsi="Arial" w:cs="Arial"/>
          <w:sz w:val="21"/>
          <w:szCs w:val="21"/>
          <w:lang w:eastAsia="pl-PL"/>
        </w:rPr>
        <w:t>Dz.U. z 20</w:t>
      </w:r>
      <w:r w:rsidR="00F9573C"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Pr="009869A8">
        <w:rPr>
          <w:rFonts w:ascii="Arial" w:eastAsia="Times New Roman" w:hAnsi="Arial" w:cs="Arial"/>
          <w:sz w:val="21"/>
          <w:szCs w:val="21"/>
          <w:lang w:eastAsia="pl-PL"/>
        </w:rPr>
        <w:t xml:space="preserve"> r. poz.</w:t>
      </w:r>
      <w:r w:rsidR="009869A8" w:rsidRPr="009869A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9573C">
        <w:rPr>
          <w:rFonts w:ascii="Arial" w:eastAsia="Times New Roman" w:hAnsi="Arial" w:cs="Arial"/>
          <w:sz w:val="21"/>
          <w:szCs w:val="21"/>
          <w:lang w:eastAsia="pl-PL"/>
        </w:rPr>
        <w:t>272</w:t>
      </w:r>
      <w:r w:rsidRPr="009869A8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Pr="009869A8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9869A8">
        <w:rPr>
          <w:rFonts w:ascii="Arial" w:eastAsia="Times New Roman" w:hAnsi="Arial" w:cs="Arial"/>
          <w:sz w:val="21"/>
          <w:szCs w:val="21"/>
          <w:lang w:eastAsia="pl-PL"/>
        </w:rPr>
        <w:t>. zm.)</w:t>
      </w:r>
      <w:r w:rsidR="00A9147F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869A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7AF3FA37" w14:textId="1A579C75" w:rsidR="007C0281" w:rsidRDefault="007C0281" w:rsidP="00A9147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Ustawa </w:t>
      </w:r>
      <w:r>
        <w:rPr>
          <w:rFonts w:ascii="Arial" w:hAnsi="Arial" w:cs="Arial"/>
          <w:bCs/>
          <w:sz w:val="21"/>
          <w:szCs w:val="21"/>
        </w:rPr>
        <w:t xml:space="preserve">z dnia 14 grudnia </w:t>
      </w:r>
      <w:r w:rsidR="00C9791D">
        <w:rPr>
          <w:rFonts w:ascii="Arial" w:hAnsi="Arial" w:cs="Arial"/>
          <w:bCs/>
          <w:sz w:val="21"/>
          <w:szCs w:val="21"/>
        </w:rPr>
        <w:t>2012 r.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o odpadach </w:t>
      </w:r>
      <w:r w:rsidRPr="00362E3C">
        <w:rPr>
          <w:rFonts w:ascii="Arial" w:hAnsi="Arial" w:cs="Arial"/>
          <w:bCs/>
          <w:sz w:val="21"/>
          <w:szCs w:val="21"/>
        </w:rPr>
        <w:t>(</w:t>
      </w:r>
      <w:proofErr w:type="spellStart"/>
      <w:r>
        <w:rPr>
          <w:rFonts w:ascii="Arial" w:hAnsi="Arial" w:cs="Arial"/>
          <w:bCs/>
          <w:sz w:val="21"/>
          <w:szCs w:val="21"/>
        </w:rPr>
        <w:t>t.j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. </w:t>
      </w:r>
      <w:r w:rsidRPr="00362E3C">
        <w:rPr>
          <w:rFonts w:ascii="Arial" w:hAnsi="Arial" w:cs="Arial"/>
          <w:bCs/>
          <w:sz w:val="21"/>
          <w:szCs w:val="21"/>
        </w:rPr>
        <w:t>Dz. U. 20</w:t>
      </w:r>
      <w:r>
        <w:rPr>
          <w:rFonts w:ascii="Arial" w:hAnsi="Arial" w:cs="Arial"/>
          <w:bCs/>
          <w:sz w:val="21"/>
          <w:szCs w:val="21"/>
        </w:rPr>
        <w:t>20</w:t>
      </w:r>
      <w:r w:rsidRPr="00362E3C">
        <w:rPr>
          <w:rFonts w:ascii="Arial" w:hAnsi="Arial" w:cs="Arial"/>
          <w:bCs/>
          <w:sz w:val="21"/>
          <w:szCs w:val="21"/>
        </w:rPr>
        <w:t xml:space="preserve"> poz. </w:t>
      </w:r>
      <w:r>
        <w:rPr>
          <w:rFonts w:ascii="Arial" w:hAnsi="Arial" w:cs="Arial"/>
          <w:bCs/>
          <w:sz w:val="21"/>
          <w:szCs w:val="21"/>
        </w:rPr>
        <w:t>797</w:t>
      </w:r>
      <w:r w:rsidRPr="00362E3C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z </w:t>
      </w:r>
      <w:proofErr w:type="spellStart"/>
      <w:r>
        <w:rPr>
          <w:rFonts w:ascii="Arial" w:hAnsi="Arial" w:cs="Arial"/>
          <w:bCs/>
          <w:sz w:val="21"/>
          <w:szCs w:val="21"/>
        </w:rPr>
        <w:t>późn</w:t>
      </w:r>
      <w:proofErr w:type="spellEnd"/>
      <w:r>
        <w:rPr>
          <w:rFonts w:ascii="Arial" w:hAnsi="Arial" w:cs="Arial"/>
          <w:bCs/>
          <w:sz w:val="21"/>
          <w:szCs w:val="21"/>
        </w:rPr>
        <w:t>. zm.</w:t>
      </w:r>
      <w:r w:rsidRPr="00362E3C"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/>
          <w:bCs/>
          <w:sz w:val="21"/>
          <w:szCs w:val="21"/>
        </w:rPr>
        <w:t>,</w:t>
      </w:r>
    </w:p>
    <w:p w14:paraId="383591A8" w14:textId="086E0730" w:rsidR="007A08F2" w:rsidRDefault="00286684" w:rsidP="007A08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22D64">
        <w:rPr>
          <w:rFonts w:ascii="Arial" w:eastAsia="Times New Roman" w:hAnsi="Arial" w:cs="Arial"/>
          <w:sz w:val="21"/>
          <w:szCs w:val="21"/>
          <w:lang w:eastAsia="pl-PL"/>
        </w:rPr>
        <w:t>Ustawa z dnia 27 kwietnia 2001 r. Prawo ochrony środowiska (</w:t>
      </w:r>
      <w:proofErr w:type="spellStart"/>
      <w:r w:rsidR="00F9573C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F9573C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Pr="00C22D64">
        <w:rPr>
          <w:rFonts w:ascii="Arial" w:eastAsia="Times New Roman" w:hAnsi="Arial" w:cs="Arial"/>
          <w:sz w:val="21"/>
          <w:szCs w:val="21"/>
          <w:lang w:eastAsia="pl-PL"/>
        </w:rPr>
        <w:t xml:space="preserve">Dz.U. z </w:t>
      </w:r>
      <w:r w:rsidR="00C22D64" w:rsidRPr="00C22D64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863674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Pr="00C22D64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863674">
        <w:rPr>
          <w:rFonts w:ascii="Arial" w:eastAsia="Times New Roman" w:hAnsi="Arial" w:cs="Arial"/>
          <w:sz w:val="21"/>
          <w:szCs w:val="21"/>
          <w:lang w:eastAsia="pl-PL"/>
        </w:rPr>
        <w:t>1219</w:t>
      </w:r>
      <w:r w:rsidR="007A08F2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7A08F2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7A08F2">
        <w:rPr>
          <w:rFonts w:ascii="Arial" w:eastAsia="Times New Roman" w:hAnsi="Arial" w:cs="Arial"/>
          <w:sz w:val="21"/>
          <w:szCs w:val="21"/>
          <w:lang w:eastAsia="pl-PL"/>
        </w:rPr>
        <w:t xml:space="preserve">. zm.), </w:t>
      </w:r>
    </w:p>
    <w:p w14:paraId="39DF16A2" w14:textId="77777777" w:rsidR="007A08F2" w:rsidRDefault="007A08F2" w:rsidP="007A08F2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735922" w14:textId="46268CD1" w:rsidR="007A08F2" w:rsidRPr="008C738E" w:rsidRDefault="00286684" w:rsidP="007A08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738E">
        <w:rPr>
          <w:rFonts w:ascii="Arial" w:eastAsia="Times New Roman" w:hAnsi="Arial" w:cs="Arial"/>
          <w:sz w:val="21"/>
          <w:szCs w:val="21"/>
          <w:lang w:eastAsia="pl-PL"/>
        </w:rPr>
        <w:t>Rozporządzenie Ministra Infrastruktury z dnia 12 kwietnia 2002 r. w sprawie warunków technicznych, jakim powinny odpowiadać budynki i ich usytuowanie (Dz.U. z 201</w:t>
      </w:r>
      <w:r w:rsidR="00F46A41">
        <w:rPr>
          <w:rFonts w:ascii="Arial" w:eastAsia="Times New Roman" w:hAnsi="Arial" w:cs="Arial"/>
          <w:sz w:val="21"/>
          <w:szCs w:val="21"/>
          <w:lang w:eastAsia="pl-PL"/>
        </w:rPr>
        <w:t>9 r.</w:t>
      </w:r>
      <w:r w:rsidRPr="008C738E">
        <w:rPr>
          <w:rFonts w:ascii="Arial" w:eastAsia="Times New Roman" w:hAnsi="Arial" w:cs="Arial"/>
          <w:sz w:val="21"/>
          <w:szCs w:val="21"/>
          <w:lang w:eastAsia="pl-PL"/>
        </w:rPr>
        <w:t xml:space="preserve">, poz. </w:t>
      </w:r>
      <w:r w:rsidR="00F46A41">
        <w:rPr>
          <w:rFonts w:ascii="Arial" w:eastAsia="Times New Roman" w:hAnsi="Arial" w:cs="Arial"/>
          <w:sz w:val="21"/>
          <w:szCs w:val="21"/>
          <w:lang w:eastAsia="pl-PL"/>
        </w:rPr>
        <w:t xml:space="preserve">1065 z </w:t>
      </w:r>
      <w:proofErr w:type="spellStart"/>
      <w:r w:rsidR="00F46A41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F46A41">
        <w:rPr>
          <w:rFonts w:ascii="Arial" w:eastAsia="Times New Roman" w:hAnsi="Arial" w:cs="Arial"/>
          <w:sz w:val="21"/>
          <w:szCs w:val="21"/>
          <w:lang w:eastAsia="pl-PL"/>
        </w:rPr>
        <w:t>. zm.),</w:t>
      </w:r>
    </w:p>
    <w:p w14:paraId="3F5473DD" w14:textId="008BAD56" w:rsidR="007A08F2" w:rsidRPr="00C125B5" w:rsidRDefault="00286684" w:rsidP="007A08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125B5">
        <w:rPr>
          <w:rFonts w:ascii="Arial" w:eastAsia="Times New Roman" w:hAnsi="Arial" w:cs="Arial"/>
          <w:sz w:val="21"/>
          <w:szCs w:val="21"/>
          <w:lang w:eastAsia="pl-PL"/>
        </w:rPr>
        <w:t xml:space="preserve">Rozporządzenie Ministra Infrastruktury z dnia 6 lutego 2003 r. w sprawie bezpieczeństwa i higieny pracy podczas wykonywania robót budowlanych (Dz.U. Nr 47, poz.401) </w:t>
      </w:r>
      <w:r w:rsidR="00B66BAF" w:rsidRPr="00C125B5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77538AD" w14:textId="6AA6154A" w:rsidR="007A08F2" w:rsidRPr="00C125B5" w:rsidRDefault="00286684" w:rsidP="007A08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125B5">
        <w:rPr>
          <w:rFonts w:ascii="Arial" w:eastAsia="Times New Roman" w:hAnsi="Arial" w:cs="Arial"/>
          <w:sz w:val="21"/>
          <w:szCs w:val="21"/>
          <w:lang w:eastAsia="pl-PL"/>
        </w:rPr>
        <w:t>Rozporządzenie Ministra Infrastruktury z dnia 23 czerwca 2003 r. w sprawie informacji dotyczącej bezpieczeństwa i ochrony zdrowia oraz planu bezpieczeństwa i ochrony zdrowia (Dz.U. Nr 120, poz. 112</w:t>
      </w:r>
      <w:r w:rsidR="00B66BAF" w:rsidRPr="00C125B5">
        <w:rPr>
          <w:rFonts w:ascii="Arial" w:eastAsia="Times New Roman" w:hAnsi="Arial" w:cs="Arial"/>
          <w:sz w:val="21"/>
          <w:szCs w:val="21"/>
          <w:lang w:eastAsia="pl-PL"/>
        </w:rPr>
        <w:t>5 i 1126),</w:t>
      </w:r>
    </w:p>
    <w:p w14:paraId="505A1BBB" w14:textId="0AE9B3B5" w:rsidR="00286684" w:rsidRDefault="00286684" w:rsidP="007A08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5543">
        <w:rPr>
          <w:rFonts w:ascii="Arial" w:eastAsia="Times New Roman" w:hAnsi="Arial" w:cs="Arial"/>
          <w:sz w:val="21"/>
          <w:szCs w:val="21"/>
          <w:lang w:eastAsia="pl-PL"/>
        </w:rPr>
        <w:t>Rozporządzenie Ministra Infrastruktury z dnia 2 września 2004 r. w sprawie szczegółowego zakresu i formy dokumentacji projektowej, specyfikacji technicznych wykonania i odbioru robót budowlanych oraz programu funkcjonalno-użytkowego (Dz.U. z 2013 r. poz. 1129)</w:t>
      </w:r>
      <w:r w:rsidR="00B715EE" w:rsidRPr="00395543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5796843E" w14:textId="77777777" w:rsidR="00943A86" w:rsidRDefault="00943A86" w:rsidP="00943A8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35273E" w14:textId="77777777" w:rsidR="00943A86" w:rsidRDefault="00943A86" w:rsidP="00943A8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0B3DA6" w14:textId="26BAEA43" w:rsidR="00943A86" w:rsidRPr="00943A86" w:rsidRDefault="00943A86" w:rsidP="00943A8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A86">
        <w:rPr>
          <w:rFonts w:ascii="Arial" w:eastAsia="Times New Roman" w:hAnsi="Arial" w:cs="Arial"/>
          <w:sz w:val="18"/>
          <w:szCs w:val="18"/>
          <w:lang w:eastAsia="pl-PL"/>
        </w:rPr>
        <w:t>Załączniki:</w:t>
      </w:r>
    </w:p>
    <w:p w14:paraId="52AF87B0" w14:textId="232F709D" w:rsidR="00943A86" w:rsidRPr="00943A86" w:rsidRDefault="00943A86" w:rsidP="00943A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A86">
        <w:rPr>
          <w:rFonts w:ascii="Arial" w:eastAsia="Times New Roman" w:hAnsi="Arial" w:cs="Arial"/>
          <w:sz w:val="18"/>
          <w:szCs w:val="18"/>
          <w:lang w:eastAsia="pl-PL"/>
        </w:rPr>
        <w:t>Druk zatwierdzenia materiałowego</w:t>
      </w:r>
    </w:p>
    <w:p w14:paraId="742E04D9" w14:textId="77777777" w:rsidR="009D2D06" w:rsidRDefault="009D2D06" w:rsidP="009D2D06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0D5E3BA" w14:textId="77777777" w:rsidR="009D2D06" w:rsidRDefault="009D2D06" w:rsidP="009D2D06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88E11B1" w14:textId="77777777" w:rsidR="009D2D06" w:rsidRPr="009D2D06" w:rsidRDefault="009D2D06" w:rsidP="009D2D06">
      <w:pPr>
        <w:spacing w:after="0" w:line="360" w:lineRule="auto"/>
        <w:ind w:right="-428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F23BFBE" w14:textId="77777777" w:rsidR="00753E0D" w:rsidRDefault="00753E0D" w:rsidP="00DC3F2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2A63A2F" w14:textId="77777777" w:rsidR="00870795" w:rsidRDefault="00870795" w:rsidP="00DC3F27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3C9C53" w14:textId="77777777" w:rsidR="00DC3F27" w:rsidRDefault="00DC3F27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685B1A" w14:textId="77777777" w:rsidR="009748C6" w:rsidRDefault="009748C6" w:rsidP="005F2CC0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B9A35" w14:textId="77777777" w:rsidR="009748C6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D7D213" w14:textId="77777777" w:rsidR="009748C6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A2EF2F" w14:textId="77777777" w:rsidR="009748C6" w:rsidRDefault="009748C6" w:rsidP="00713DFB">
      <w:pPr>
        <w:spacing w:after="0"/>
        <w:ind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AD285" w14:textId="77777777" w:rsidR="009748C6" w:rsidRDefault="009748C6" w:rsidP="00551822">
      <w:pPr>
        <w:spacing w:after="0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9748C6" w:rsidSect="002E1B7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1F0D" w14:textId="77777777" w:rsidR="00460BE9" w:rsidRDefault="00460BE9" w:rsidP="00084A5C">
      <w:pPr>
        <w:spacing w:after="0" w:line="240" w:lineRule="auto"/>
      </w:pPr>
      <w:r>
        <w:separator/>
      </w:r>
    </w:p>
  </w:endnote>
  <w:endnote w:type="continuationSeparator" w:id="0">
    <w:p w14:paraId="509B1827" w14:textId="77777777" w:rsidR="00460BE9" w:rsidRDefault="00460BE9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FE59" w14:textId="77777777" w:rsidR="00460BE9" w:rsidRDefault="00460BE9" w:rsidP="00084A5C">
      <w:pPr>
        <w:spacing w:after="0" w:line="240" w:lineRule="auto"/>
      </w:pPr>
      <w:r>
        <w:separator/>
      </w:r>
    </w:p>
  </w:footnote>
  <w:footnote w:type="continuationSeparator" w:id="0">
    <w:p w14:paraId="28E40D8D" w14:textId="77777777" w:rsidR="00460BE9" w:rsidRDefault="00460BE9" w:rsidP="0008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123"/>
    <w:multiLevelType w:val="multilevel"/>
    <w:tmpl w:val="5380E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  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F6C4248"/>
    <w:multiLevelType w:val="multilevel"/>
    <w:tmpl w:val="C762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 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EF97A0A"/>
    <w:multiLevelType w:val="hybridMultilevel"/>
    <w:tmpl w:val="EA5A204A"/>
    <w:lvl w:ilvl="0" w:tplc="4B4610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727EFE"/>
    <w:multiLevelType w:val="hybridMultilevel"/>
    <w:tmpl w:val="EA5A204A"/>
    <w:lvl w:ilvl="0" w:tplc="4B4610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016AC7"/>
    <w:multiLevelType w:val="hybridMultilevel"/>
    <w:tmpl w:val="2568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255"/>
    <w:multiLevelType w:val="hybridMultilevel"/>
    <w:tmpl w:val="83EC6A86"/>
    <w:lvl w:ilvl="0" w:tplc="7A3EF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5C8714">
      <w:start w:val="1"/>
      <w:numFmt w:val="decimal"/>
      <w:suff w:val="space"/>
      <w:lvlText w:val="%3)"/>
      <w:lvlJc w:val="right"/>
      <w:pPr>
        <w:ind w:left="1021" w:firstLine="0"/>
      </w:pPr>
      <w:rPr>
        <w:rFonts w:ascii="Arial" w:eastAsia="Times New Roman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76A"/>
    <w:multiLevelType w:val="hybridMultilevel"/>
    <w:tmpl w:val="EA5A204A"/>
    <w:lvl w:ilvl="0" w:tplc="4B4610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441EF2"/>
    <w:multiLevelType w:val="multilevel"/>
    <w:tmpl w:val="E79A8720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1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D5E1F"/>
    <w:multiLevelType w:val="hybridMultilevel"/>
    <w:tmpl w:val="A9A4AB3C"/>
    <w:lvl w:ilvl="0" w:tplc="9D507C02">
      <w:start w:val="1"/>
      <w:numFmt w:val="decimal"/>
      <w:lvlText w:val="%1)"/>
      <w:lvlJc w:val="left"/>
      <w:pPr>
        <w:ind w:left="1505" w:hanging="465"/>
      </w:pPr>
      <w:rPr>
        <w:rFonts w:hint="default"/>
        <w:i w:val="0"/>
      </w:rPr>
    </w:lvl>
    <w:lvl w:ilvl="1" w:tplc="A43C3098">
      <w:start w:val="18"/>
      <w:numFmt w:val="decimal"/>
      <w:lvlText w:val="%2."/>
      <w:lvlJc w:val="left"/>
      <w:pPr>
        <w:ind w:left="2120" w:hanging="360"/>
      </w:pPr>
      <w:rPr>
        <w:rFonts w:hint="default"/>
      </w:rPr>
    </w:lvl>
    <w:lvl w:ilvl="2" w:tplc="91BA2384">
      <w:start w:val="1"/>
      <w:numFmt w:val="lowerRoman"/>
      <w:lvlText w:val="%3."/>
      <w:lvlJc w:val="right"/>
      <w:pPr>
        <w:ind w:left="2840" w:hanging="180"/>
      </w:pPr>
    </w:lvl>
    <w:lvl w:ilvl="3" w:tplc="0DC458AA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4280" w:hanging="360"/>
      </w:pPr>
    </w:lvl>
    <w:lvl w:ilvl="5" w:tplc="E3E8CDE4" w:tentative="1">
      <w:start w:val="1"/>
      <w:numFmt w:val="lowerRoman"/>
      <w:lvlText w:val="%6."/>
      <w:lvlJc w:val="right"/>
      <w:pPr>
        <w:ind w:left="5000" w:hanging="180"/>
      </w:pPr>
    </w:lvl>
    <w:lvl w:ilvl="6" w:tplc="54C80FDE" w:tentative="1">
      <w:start w:val="1"/>
      <w:numFmt w:val="decimal"/>
      <w:lvlText w:val="%7."/>
      <w:lvlJc w:val="left"/>
      <w:pPr>
        <w:ind w:left="5720" w:hanging="360"/>
      </w:pPr>
    </w:lvl>
    <w:lvl w:ilvl="7" w:tplc="00505278" w:tentative="1">
      <w:start w:val="1"/>
      <w:numFmt w:val="lowerLetter"/>
      <w:lvlText w:val="%8."/>
      <w:lvlJc w:val="left"/>
      <w:pPr>
        <w:ind w:left="6440" w:hanging="360"/>
      </w:pPr>
    </w:lvl>
    <w:lvl w:ilvl="8" w:tplc="30EAEEE8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37D6518"/>
    <w:multiLevelType w:val="hybridMultilevel"/>
    <w:tmpl w:val="2C004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44C1F"/>
    <w:multiLevelType w:val="hybridMultilevel"/>
    <w:tmpl w:val="BEBE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D0D"/>
    <w:multiLevelType w:val="hybridMultilevel"/>
    <w:tmpl w:val="EA5A204A"/>
    <w:lvl w:ilvl="0" w:tplc="4B4610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E2CBA"/>
    <w:multiLevelType w:val="hybridMultilevel"/>
    <w:tmpl w:val="3838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69270">
    <w:abstractNumId w:val="4"/>
  </w:num>
  <w:num w:numId="2" w16cid:durableId="86735397">
    <w:abstractNumId w:val="0"/>
  </w:num>
  <w:num w:numId="3" w16cid:durableId="1570308546">
    <w:abstractNumId w:val="1"/>
  </w:num>
  <w:num w:numId="4" w16cid:durableId="1672365740">
    <w:abstractNumId w:val="8"/>
  </w:num>
  <w:num w:numId="5" w16cid:durableId="2002851695">
    <w:abstractNumId w:val="7"/>
  </w:num>
  <w:num w:numId="6" w16cid:durableId="386221628">
    <w:abstractNumId w:val="3"/>
  </w:num>
  <w:num w:numId="7" w16cid:durableId="572473271">
    <w:abstractNumId w:val="6"/>
  </w:num>
  <w:num w:numId="8" w16cid:durableId="1316299975">
    <w:abstractNumId w:val="11"/>
  </w:num>
  <w:num w:numId="9" w16cid:durableId="1354649269">
    <w:abstractNumId w:val="2"/>
  </w:num>
  <w:num w:numId="10" w16cid:durableId="1416973348">
    <w:abstractNumId w:val="9"/>
  </w:num>
  <w:num w:numId="11" w16cid:durableId="1145856970">
    <w:abstractNumId w:val="5"/>
  </w:num>
  <w:num w:numId="12" w16cid:durableId="1403453516">
    <w:abstractNumId w:val="12"/>
  </w:num>
  <w:num w:numId="13" w16cid:durableId="149483314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15FA5"/>
    <w:rsid w:val="00025300"/>
    <w:rsid w:val="00030263"/>
    <w:rsid w:val="000350F7"/>
    <w:rsid w:val="00042127"/>
    <w:rsid w:val="0005348B"/>
    <w:rsid w:val="0006036E"/>
    <w:rsid w:val="00064B8C"/>
    <w:rsid w:val="00070D3C"/>
    <w:rsid w:val="00072479"/>
    <w:rsid w:val="00074BC3"/>
    <w:rsid w:val="000823DF"/>
    <w:rsid w:val="00084A5C"/>
    <w:rsid w:val="00085908"/>
    <w:rsid w:val="00085C7B"/>
    <w:rsid w:val="0008682E"/>
    <w:rsid w:val="00090963"/>
    <w:rsid w:val="00092082"/>
    <w:rsid w:val="0009491B"/>
    <w:rsid w:val="00096127"/>
    <w:rsid w:val="00096366"/>
    <w:rsid w:val="000A06F3"/>
    <w:rsid w:val="000A0776"/>
    <w:rsid w:val="000A5E9D"/>
    <w:rsid w:val="000B354E"/>
    <w:rsid w:val="000B39DB"/>
    <w:rsid w:val="000B713E"/>
    <w:rsid w:val="000C4A8B"/>
    <w:rsid w:val="000D3030"/>
    <w:rsid w:val="000D363F"/>
    <w:rsid w:val="000D60A4"/>
    <w:rsid w:val="000E0395"/>
    <w:rsid w:val="000E3332"/>
    <w:rsid w:val="000E4337"/>
    <w:rsid w:val="000E6010"/>
    <w:rsid w:val="000E6B89"/>
    <w:rsid w:val="000F164D"/>
    <w:rsid w:val="00100010"/>
    <w:rsid w:val="00103E8E"/>
    <w:rsid w:val="001052C4"/>
    <w:rsid w:val="00106773"/>
    <w:rsid w:val="0011247A"/>
    <w:rsid w:val="00114D32"/>
    <w:rsid w:val="0012407C"/>
    <w:rsid w:val="001307EF"/>
    <w:rsid w:val="001340A7"/>
    <w:rsid w:val="00143795"/>
    <w:rsid w:val="0015039F"/>
    <w:rsid w:val="001525F3"/>
    <w:rsid w:val="001537C0"/>
    <w:rsid w:val="001626AF"/>
    <w:rsid w:val="0017607B"/>
    <w:rsid w:val="00186543"/>
    <w:rsid w:val="00191201"/>
    <w:rsid w:val="00191799"/>
    <w:rsid w:val="00192CA0"/>
    <w:rsid w:val="00192EE8"/>
    <w:rsid w:val="001A2377"/>
    <w:rsid w:val="001A255C"/>
    <w:rsid w:val="001A7745"/>
    <w:rsid w:val="001B1458"/>
    <w:rsid w:val="001B1764"/>
    <w:rsid w:val="001C6471"/>
    <w:rsid w:val="001C6961"/>
    <w:rsid w:val="001D0554"/>
    <w:rsid w:val="001D10C9"/>
    <w:rsid w:val="001D58EC"/>
    <w:rsid w:val="001E3CB7"/>
    <w:rsid w:val="001F2B99"/>
    <w:rsid w:val="0020059F"/>
    <w:rsid w:val="002014B2"/>
    <w:rsid w:val="002045C8"/>
    <w:rsid w:val="002078A1"/>
    <w:rsid w:val="002160F4"/>
    <w:rsid w:val="0022223D"/>
    <w:rsid w:val="002300D1"/>
    <w:rsid w:val="00231449"/>
    <w:rsid w:val="00235C97"/>
    <w:rsid w:val="002447CB"/>
    <w:rsid w:val="00245399"/>
    <w:rsid w:val="00252672"/>
    <w:rsid w:val="00272521"/>
    <w:rsid w:val="00277AF5"/>
    <w:rsid w:val="00285F05"/>
    <w:rsid w:val="00286272"/>
    <w:rsid w:val="00286684"/>
    <w:rsid w:val="00290241"/>
    <w:rsid w:val="00290EEC"/>
    <w:rsid w:val="00291676"/>
    <w:rsid w:val="002969EE"/>
    <w:rsid w:val="00296BB7"/>
    <w:rsid w:val="0029752F"/>
    <w:rsid w:val="002A147B"/>
    <w:rsid w:val="002A2E6D"/>
    <w:rsid w:val="002A78EF"/>
    <w:rsid w:val="002B0AC0"/>
    <w:rsid w:val="002B0FEB"/>
    <w:rsid w:val="002B3A3F"/>
    <w:rsid w:val="002B3B38"/>
    <w:rsid w:val="002B4DBE"/>
    <w:rsid w:val="002B6414"/>
    <w:rsid w:val="002B6768"/>
    <w:rsid w:val="002C221E"/>
    <w:rsid w:val="002D1BAA"/>
    <w:rsid w:val="002D3737"/>
    <w:rsid w:val="002D3FAF"/>
    <w:rsid w:val="002D6CC7"/>
    <w:rsid w:val="002E1B79"/>
    <w:rsid w:val="002E6050"/>
    <w:rsid w:val="002E69B9"/>
    <w:rsid w:val="002F28C1"/>
    <w:rsid w:val="002F53D8"/>
    <w:rsid w:val="002F5908"/>
    <w:rsid w:val="002F6212"/>
    <w:rsid w:val="002F6DAE"/>
    <w:rsid w:val="0030462F"/>
    <w:rsid w:val="003155EA"/>
    <w:rsid w:val="00320996"/>
    <w:rsid w:val="00320BB1"/>
    <w:rsid w:val="00322220"/>
    <w:rsid w:val="00333B97"/>
    <w:rsid w:val="00337810"/>
    <w:rsid w:val="00337937"/>
    <w:rsid w:val="003413F2"/>
    <w:rsid w:val="003463DB"/>
    <w:rsid w:val="00346C8E"/>
    <w:rsid w:val="003471FE"/>
    <w:rsid w:val="00347E38"/>
    <w:rsid w:val="00361BA6"/>
    <w:rsid w:val="00362E3C"/>
    <w:rsid w:val="00371D18"/>
    <w:rsid w:val="003726DD"/>
    <w:rsid w:val="003745AD"/>
    <w:rsid w:val="00383B4E"/>
    <w:rsid w:val="003841CB"/>
    <w:rsid w:val="00386891"/>
    <w:rsid w:val="00386DD0"/>
    <w:rsid w:val="00386FC4"/>
    <w:rsid w:val="00393BC8"/>
    <w:rsid w:val="00394E41"/>
    <w:rsid w:val="00395543"/>
    <w:rsid w:val="003A1214"/>
    <w:rsid w:val="003A7F4E"/>
    <w:rsid w:val="003B1673"/>
    <w:rsid w:val="003B1A5E"/>
    <w:rsid w:val="003B3A85"/>
    <w:rsid w:val="003B3E38"/>
    <w:rsid w:val="003B740D"/>
    <w:rsid w:val="003C5B0E"/>
    <w:rsid w:val="003D2115"/>
    <w:rsid w:val="003E34D6"/>
    <w:rsid w:val="003F6DB2"/>
    <w:rsid w:val="003F7D61"/>
    <w:rsid w:val="00404848"/>
    <w:rsid w:val="00413DA7"/>
    <w:rsid w:val="004207BF"/>
    <w:rsid w:val="00423DC6"/>
    <w:rsid w:val="00423FBA"/>
    <w:rsid w:val="004249CB"/>
    <w:rsid w:val="00425EAE"/>
    <w:rsid w:val="00433793"/>
    <w:rsid w:val="00442659"/>
    <w:rsid w:val="00442717"/>
    <w:rsid w:val="00443C1D"/>
    <w:rsid w:val="0044603D"/>
    <w:rsid w:val="004562F9"/>
    <w:rsid w:val="00460BE9"/>
    <w:rsid w:val="0046182D"/>
    <w:rsid w:val="0046498C"/>
    <w:rsid w:val="0046791B"/>
    <w:rsid w:val="00472B64"/>
    <w:rsid w:val="0048198D"/>
    <w:rsid w:val="0048608F"/>
    <w:rsid w:val="00486431"/>
    <w:rsid w:val="00487424"/>
    <w:rsid w:val="004916EB"/>
    <w:rsid w:val="00496941"/>
    <w:rsid w:val="004A2641"/>
    <w:rsid w:val="004C10FA"/>
    <w:rsid w:val="004D594B"/>
    <w:rsid w:val="004D7240"/>
    <w:rsid w:val="004D7C08"/>
    <w:rsid w:val="004E2B3D"/>
    <w:rsid w:val="004E4CA4"/>
    <w:rsid w:val="004E58F2"/>
    <w:rsid w:val="004E6FA8"/>
    <w:rsid w:val="004F149E"/>
    <w:rsid w:val="004F287B"/>
    <w:rsid w:val="004F2FDE"/>
    <w:rsid w:val="004F4652"/>
    <w:rsid w:val="004F5BBF"/>
    <w:rsid w:val="004F7201"/>
    <w:rsid w:val="005042A6"/>
    <w:rsid w:val="0050591B"/>
    <w:rsid w:val="0051047B"/>
    <w:rsid w:val="00514FAA"/>
    <w:rsid w:val="00515369"/>
    <w:rsid w:val="00516BAA"/>
    <w:rsid w:val="00523F2B"/>
    <w:rsid w:val="00530032"/>
    <w:rsid w:val="005373BC"/>
    <w:rsid w:val="005413DA"/>
    <w:rsid w:val="00544E31"/>
    <w:rsid w:val="005461CB"/>
    <w:rsid w:val="00546A2B"/>
    <w:rsid w:val="00551822"/>
    <w:rsid w:val="00557834"/>
    <w:rsid w:val="00565186"/>
    <w:rsid w:val="0057170C"/>
    <w:rsid w:val="00571A7A"/>
    <w:rsid w:val="00591DB4"/>
    <w:rsid w:val="00595FE4"/>
    <w:rsid w:val="005A01E2"/>
    <w:rsid w:val="005A1205"/>
    <w:rsid w:val="005A7649"/>
    <w:rsid w:val="005B28BF"/>
    <w:rsid w:val="005B74B0"/>
    <w:rsid w:val="005E5CF7"/>
    <w:rsid w:val="005F113C"/>
    <w:rsid w:val="005F2CC0"/>
    <w:rsid w:val="0061004D"/>
    <w:rsid w:val="00611675"/>
    <w:rsid w:val="00611F4E"/>
    <w:rsid w:val="00613994"/>
    <w:rsid w:val="00632300"/>
    <w:rsid w:val="00632E58"/>
    <w:rsid w:val="00647C83"/>
    <w:rsid w:val="00655FDC"/>
    <w:rsid w:val="00657359"/>
    <w:rsid w:val="006625EC"/>
    <w:rsid w:val="0066304C"/>
    <w:rsid w:val="0066460B"/>
    <w:rsid w:val="0067125E"/>
    <w:rsid w:val="00671B5C"/>
    <w:rsid w:val="00671D33"/>
    <w:rsid w:val="00671E24"/>
    <w:rsid w:val="00671F32"/>
    <w:rsid w:val="0067610E"/>
    <w:rsid w:val="00676139"/>
    <w:rsid w:val="006764DC"/>
    <w:rsid w:val="00683222"/>
    <w:rsid w:val="00693B26"/>
    <w:rsid w:val="00696FFD"/>
    <w:rsid w:val="006A0FF5"/>
    <w:rsid w:val="006B1CA2"/>
    <w:rsid w:val="006B22C6"/>
    <w:rsid w:val="006B35BD"/>
    <w:rsid w:val="006B48B3"/>
    <w:rsid w:val="006C22AC"/>
    <w:rsid w:val="006C3A12"/>
    <w:rsid w:val="006C6C5B"/>
    <w:rsid w:val="006D1F16"/>
    <w:rsid w:val="006D4F55"/>
    <w:rsid w:val="006E0FDC"/>
    <w:rsid w:val="006E72AF"/>
    <w:rsid w:val="006E7BD9"/>
    <w:rsid w:val="006F2DBC"/>
    <w:rsid w:val="0070222F"/>
    <w:rsid w:val="00704946"/>
    <w:rsid w:val="00706267"/>
    <w:rsid w:val="00710C85"/>
    <w:rsid w:val="00713161"/>
    <w:rsid w:val="00713DFB"/>
    <w:rsid w:val="007167BC"/>
    <w:rsid w:val="00716B26"/>
    <w:rsid w:val="00717D2F"/>
    <w:rsid w:val="007234B7"/>
    <w:rsid w:val="0072414C"/>
    <w:rsid w:val="007271DE"/>
    <w:rsid w:val="007274A6"/>
    <w:rsid w:val="00727761"/>
    <w:rsid w:val="00735C31"/>
    <w:rsid w:val="007372F6"/>
    <w:rsid w:val="0074032C"/>
    <w:rsid w:val="00742644"/>
    <w:rsid w:val="00743CAD"/>
    <w:rsid w:val="00743D0F"/>
    <w:rsid w:val="00745F68"/>
    <w:rsid w:val="00751054"/>
    <w:rsid w:val="00753E0D"/>
    <w:rsid w:val="00753E3A"/>
    <w:rsid w:val="007548F2"/>
    <w:rsid w:val="00754E83"/>
    <w:rsid w:val="007556C6"/>
    <w:rsid w:val="007639E3"/>
    <w:rsid w:val="00766534"/>
    <w:rsid w:val="00767D26"/>
    <w:rsid w:val="00770862"/>
    <w:rsid w:val="00770AE5"/>
    <w:rsid w:val="00774408"/>
    <w:rsid w:val="00781BAF"/>
    <w:rsid w:val="00787942"/>
    <w:rsid w:val="00792A50"/>
    <w:rsid w:val="007950BE"/>
    <w:rsid w:val="00796975"/>
    <w:rsid w:val="00797C6F"/>
    <w:rsid w:val="007A08F2"/>
    <w:rsid w:val="007A6516"/>
    <w:rsid w:val="007B0770"/>
    <w:rsid w:val="007B51E7"/>
    <w:rsid w:val="007B5BA3"/>
    <w:rsid w:val="007B7053"/>
    <w:rsid w:val="007C0281"/>
    <w:rsid w:val="007C197F"/>
    <w:rsid w:val="007D0885"/>
    <w:rsid w:val="007D137C"/>
    <w:rsid w:val="007D75BA"/>
    <w:rsid w:val="007E0DE5"/>
    <w:rsid w:val="007E3792"/>
    <w:rsid w:val="007F17D0"/>
    <w:rsid w:val="007F63A0"/>
    <w:rsid w:val="007F7872"/>
    <w:rsid w:val="00800406"/>
    <w:rsid w:val="00800D68"/>
    <w:rsid w:val="00803430"/>
    <w:rsid w:val="008077FC"/>
    <w:rsid w:val="00807A43"/>
    <w:rsid w:val="00810889"/>
    <w:rsid w:val="00814688"/>
    <w:rsid w:val="00822D67"/>
    <w:rsid w:val="00825BBD"/>
    <w:rsid w:val="00827CC3"/>
    <w:rsid w:val="00827F25"/>
    <w:rsid w:val="00836719"/>
    <w:rsid w:val="0083772F"/>
    <w:rsid w:val="00842BF9"/>
    <w:rsid w:val="00847637"/>
    <w:rsid w:val="00847B90"/>
    <w:rsid w:val="00853022"/>
    <w:rsid w:val="00863674"/>
    <w:rsid w:val="00864C64"/>
    <w:rsid w:val="00865948"/>
    <w:rsid w:val="00866604"/>
    <w:rsid w:val="008668EB"/>
    <w:rsid w:val="00870795"/>
    <w:rsid w:val="00872AC0"/>
    <w:rsid w:val="0087391A"/>
    <w:rsid w:val="008773A9"/>
    <w:rsid w:val="00884321"/>
    <w:rsid w:val="008868C5"/>
    <w:rsid w:val="008A097D"/>
    <w:rsid w:val="008A0BCF"/>
    <w:rsid w:val="008A38AE"/>
    <w:rsid w:val="008B10B2"/>
    <w:rsid w:val="008B1A93"/>
    <w:rsid w:val="008B434E"/>
    <w:rsid w:val="008B75BB"/>
    <w:rsid w:val="008B7EC8"/>
    <w:rsid w:val="008C5791"/>
    <w:rsid w:val="008C738E"/>
    <w:rsid w:val="008D504A"/>
    <w:rsid w:val="008E3241"/>
    <w:rsid w:val="008E506B"/>
    <w:rsid w:val="008E607F"/>
    <w:rsid w:val="008E6BB9"/>
    <w:rsid w:val="008F0CED"/>
    <w:rsid w:val="008F400A"/>
    <w:rsid w:val="0090111A"/>
    <w:rsid w:val="00905A49"/>
    <w:rsid w:val="00906A4C"/>
    <w:rsid w:val="00910656"/>
    <w:rsid w:val="00910A9A"/>
    <w:rsid w:val="00915772"/>
    <w:rsid w:val="00922FEB"/>
    <w:rsid w:val="00923292"/>
    <w:rsid w:val="00925BD4"/>
    <w:rsid w:val="00926F56"/>
    <w:rsid w:val="00937784"/>
    <w:rsid w:val="00943A86"/>
    <w:rsid w:val="009451DE"/>
    <w:rsid w:val="00963455"/>
    <w:rsid w:val="009646FE"/>
    <w:rsid w:val="00971E32"/>
    <w:rsid w:val="009748C6"/>
    <w:rsid w:val="00977C66"/>
    <w:rsid w:val="009830D4"/>
    <w:rsid w:val="009869A8"/>
    <w:rsid w:val="009876ED"/>
    <w:rsid w:val="0099153F"/>
    <w:rsid w:val="00991A8D"/>
    <w:rsid w:val="00994E13"/>
    <w:rsid w:val="009B1BF4"/>
    <w:rsid w:val="009C0F72"/>
    <w:rsid w:val="009C18A3"/>
    <w:rsid w:val="009C1D31"/>
    <w:rsid w:val="009C25BA"/>
    <w:rsid w:val="009D087D"/>
    <w:rsid w:val="009D2D06"/>
    <w:rsid w:val="009E34C7"/>
    <w:rsid w:val="009F29E7"/>
    <w:rsid w:val="009F5CCA"/>
    <w:rsid w:val="009F5D39"/>
    <w:rsid w:val="009F7CC8"/>
    <w:rsid w:val="00A013BF"/>
    <w:rsid w:val="00A100B3"/>
    <w:rsid w:val="00A25F6B"/>
    <w:rsid w:val="00A27874"/>
    <w:rsid w:val="00A41DD8"/>
    <w:rsid w:val="00A46F0F"/>
    <w:rsid w:val="00A5035E"/>
    <w:rsid w:val="00A5718C"/>
    <w:rsid w:val="00A61FB2"/>
    <w:rsid w:val="00A6525D"/>
    <w:rsid w:val="00A71531"/>
    <w:rsid w:val="00A72007"/>
    <w:rsid w:val="00A74BE2"/>
    <w:rsid w:val="00A8396E"/>
    <w:rsid w:val="00A86134"/>
    <w:rsid w:val="00A87EB9"/>
    <w:rsid w:val="00A90F97"/>
    <w:rsid w:val="00A9147F"/>
    <w:rsid w:val="00A95BC0"/>
    <w:rsid w:val="00AA36B5"/>
    <w:rsid w:val="00AA5454"/>
    <w:rsid w:val="00AB7C5E"/>
    <w:rsid w:val="00AC36CB"/>
    <w:rsid w:val="00AC623E"/>
    <w:rsid w:val="00AD7526"/>
    <w:rsid w:val="00AD7899"/>
    <w:rsid w:val="00AE3B36"/>
    <w:rsid w:val="00AE7E45"/>
    <w:rsid w:val="00AF7772"/>
    <w:rsid w:val="00B02925"/>
    <w:rsid w:val="00B110BB"/>
    <w:rsid w:val="00B163FA"/>
    <w:rsid w:val="00B17633"/>
    <w:rsid w:val="00B26053"/>
    <w:rsid w:val="00B32E6A"/>
    <w:rsid w:val="00B360B6"/>
    <w:rsid w:val="00B373B4"/>
    <w:rsid w:val="00B44DFE"/>
    <w:rsid w:val="00B50160"/>
    <w:rsid w:val="00B5287D"/>
    <w:rsid w:val="00B63C13"/>
    <w:rsid w:val="00B66BAF"/>
    <w:rsid w:val="00B7033B"/>
    <w:rsid w:val="00B713AF"/>
    <w:rsid w:val="00B715EE"/>
    <w:rsid w:val="00B81004"/>
    <w:rsid w:val="00B87234"/>
    <w:rsid w:val="00B92312"/>
    <w:rsid w:val="00B93BC5"/>
    <w:rsid w:val="00B95F51"/>
    <w:rsid w:val="00BA1088"/>
    <w:rsid w:val="00BC02E6"/>
    <w:rsid w:val="00BC619A"/>
    <w:rsid w:val="00BC6CA0"/>
    <w:rsid w:val="00BD48EC"/>
    <w:rsid w:val="00BD7024"/>
    <w:rsid w:val="00BE03A3"/>
    <w:rsid w:val="00BE0805"/>
    <w:rsid w:val="00BE1385"/>
    <w:rsid w:val="00BE2BCC"/>
    <w:rsid w:val="00BE4E00"/>
    <w:rsid w:val="00BF2604"/>
    <w:rsid w:val="00C03813"/>
    <w:rsid w:val="00C11FAE"/>
    <w:rsid w:val="00C125B5"/>
    <w:rsid w:val="00C1539D"/>
    <w:rsid w:val="00C227AF"/>
    <w:rsid w:val="00C22D64"/>
    <w:rsid w:val="00C32B71"/>
    <w:rsid w:val="00C41F20"/>
    <w:rsid w:val="00C455DA"/>
    <w:rsid w:val="00C463CC"/>
    <w:rsid w:val="00C52F75"/>
    <w:rsid w:val="00C53583"/>
    <w:rsid w:val="00C56E5B"/>
    <w:rsid w:val="00C63459"/>
    <w:rsid w:val="00C65144"/>
    <w:rsid w:val="00C76041"/>
    <w:rsid w:val="00C779E1"/>
    <w:rsid w:val="00C86B42"/>
    <w:rsid w:val="00C87049"/>
    <w:rsid w:val="00C878EF"/>
    <w:rsid w:val="00C90919"/>
    <w:rsid w:val="00C91895"/>
    <w:rsid w:val="00C95529"/>
    <w:rsid w:val="00C9791D"/>
    <w:rsid w:val="00CA4F3F"/>
    <w:rsid w:val="00CB1763"/>
    <w:rsid w:val="00CB21E4"/>
    <w:rsid w:val="00CB6709"/>
    <w:rsid w:val="00CC0340"/>
    <w:rsid w:val="00CD3BB7"/>
    <w:rsid w:val="00CD6307"/>
    <w:rsid w:val="00CE3817"/>
    <w:rsid w:val="00CE4035"/>
    <w:rsid w:val="00CE7143"/>
    <w:rsid w:val="00CF3770"/>
    <w:rsid w:val="00D03D7F"/>
    <w:rsid w:val="00D056F5"/>
    <w:rsid w:val="00D065E2"/>
    <w:rsid w:val="00D11103"/>
    <w:rsid w:val="00D113F1"/>
    <w:rsid w:val="00D17B2C"/>
    <w:rsid w:val="00D27D1D"/>
    <w:rsid w:val="00D30FB7"/>
    <w:rsid w:val="00D33BD5"/>
    <w:rsid w:val="00D34135"/>
    <w:rsid w:val="00D356E3"/>
    <w:rsid w:val="00D36EBC"/>
    <w:rsid w:val="00D374E3"/>
    <w:rsid w:val="00D3772D"/>
    <w:rsid w:val="00D40803"/>
    <w:rsid w:val="00D473C9"/>
    <w:rsid w:val="00D55183"/>
    <w:rsid w:val="00D6097D"/>
    <w:rsid w:val="00D63B15"/>
    <w:rsid w:val="00D63C56"/>
    <w:rsid w:val="00D6494E"/>
    <w:rsid w:val="00D65B6A"/>
    <w:rsid w:val="00D73ECF"/>
    <w:rsid w:val="00D86717"/>
    <w:rsid w:val="00D903FB"/>
    <w:rsid w:val="00D92614"/>
    <w:rsid w:val="00D97BF6"/>
    <w:rsid w:val="00DA113E"/>
    <w:rsid w:val="00DA5863"/>
    <w:rsid w:val="00DA65C4"/>
    <w:rsid w:val="00DA77DD"/>
    <w:rsid w:val="00DB10C5"/>
    <w:rsid w:val="00DB3AB1"/>
    <w:rsid w:val="00DC3F27"/>
    <w:rsid w:val="00DC6044"/>
    <w:rsid w:val="00DC6694"/>
    <w:rsid w:val="00DE1657"/>
    <w:rsid w:val="00DE76BB"/>
    <w:rsid w:val="00DF5E83"/>
    <w:rsid w:val="00E03C93"/>
    <w:rsid w:val="00E12511"/>
    <w:rsid w:val="00E1701D"/>
    <w:rsid w:val="00E17271"/>
    <w:rsid w:val="00E446BF"/>
    <w:rsid w:val="00E459D0"/>
    <w:rsid w:val="00E4703E"/>
    <w:rsid w:val="00E50D42"/>
    <w:rsid w:val="00E53066"/>
    <w:rsid w:val="00E72404"/>
    <w:rsid w:val="00E74FEE"/>
    <w:rsid w:val="00E7548F"/>
    <w:rsid w:val="00E80347"/>
    <w:rsid w:val="00E82FDE"/>
    <w:rsid w:val="00E9560F"/>
    <w:rsid w:val="00EA41CD"/>
    <w:rsid w:val="00EA5891"/>
    <w:rsid w:val="00EA600A"/>
    <w:rsid w:val="00EA75BE"/>
    <w:rsid w:val="00EA78FF"/>
    <w:rsid w:val="00EB15DA"/>
    <w:rsid w:val="00EB4B8D"/>
    <w:rsid w:val="00EC126F"/>
    <w:rsid w:val="00EC288C"/>
    <w:rsid w:val="00EC299B"/>
    <w:rsid w:val="00ED024C"/>
    <w:rsid w:val="00ED03D1"/>
    <w:rsid w:val="00ED07AC"/>
    <w:rsid w:val="00ED1E35"/>
    <w:rsid w:val="00ED23E2"/>
    <w:rsid w:val="00ED6DEE"/>
    <w:rsid w:val="00EE6554"/>
    <w:rsid w:val="00EE7987"/>
    <w:rsid w:val="00EF30DB"/>
    <w:rsid w:val="00EF7D38"/>
    <w:rsid w:val="00F00D77"/>
    <w:rsid w:val="00F054FB"/>
    <w:rsid w:val="00F10B97"/>
    <w:rsid w:val="00F12A29"/>
    <w:rsid w:val="00F1592A"/>
    <w:rsid w:val="00F2798A"/>
    <w:rsid w:val="00F35BBD"/>
    <w:rsid w:val="00F35BC6"/>
    <w:rsid w:val="00F40632"/>
    <w:rsid w:val="00F44111"/>
    <w:rsid w:val="00F4634F"/>
    <w:rsid w:val="00F46A41"/>
    <w:rsid w:val="00F50650"/>
    <w:rsid w:val="00F51BF7"/>
    <w:rsid w:val="00F52088"/>
    <w:rsid w:val="00F56037"/>
    <w:rsid w:val="00F84A35"/>
    <w:rsid w:val="00F85736"/>
    <w:rsid w:val="00F86E10"/>
    <w:rsid w:val="00F875E4"/>
    <w:rsid w:val="00F9157F"/>
    <w:rsid w:val="00F9237E"/>
    <w:rsid w:val="00F9573C"/>
    <w:rsid w:val="00FA1122"/>
    <w:rsid w:val="00FA125D"/>
    <w:rsid w:val="00FA249B"/>
    <w:rsid w:val="00FA65F9"/>
    <w:rsid w:val="00FA78B6"/>
    <w:rsid w:val="00FB5040"/>
    <w:rsid w:val="00FB5231"/>
    <w:rsid w:val="00FB7945"/>
    <w:rsid w:val="00FC23E7"/>
    <w:rsid w:val="00FC2A89"/>
    <w:rsid w:val="00FC5459"/>
    <w:rsid w:val="00FD0FE8"/>
    <w:rsid w:val="00FD44A1"/>
    <w:rsid w:val="00FF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C0DAB"/>
  <w15:docId w15:val="{0F8D883F-CB6A-47A4-BFA3-9442412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6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7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63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639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639E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1">
    <w:name w:val="Cytat1"/>
    <w:basedOn w:val="Normalny"/>
    <w:next w:val="Normalny"/>
    <w:link w:val="QuoteChar"/>
    <w:rsid w:val="007639E3"/>
    <w:pPr>
      <w:spacing w:before="200" w:after="160" w:line="250" w:lineRule="auto"/>
      <w:ind w:left="864" w:right="864" w:hanging="10"/>
      <w:jc w:val="center"/>
    </w:pPr>
    <w:rPr>
      <w:rFonts w:ascii="Verdana" w:eastAsia="Times New Roman" w:hAnsi="Verdana" w:cs="Verdana"/>
      <w:i/>
      <w:iCs/>
      <w:color w:val="404040"/>
      <w:sz w:val="20"/>
      <w:lang w:eastAsia="pl-PL"/>
    </w:rPr>
  </w:style>
  <w:style w:type="character" w:customStyle="1" w:styleId="QuoteChar">
    <w:name w:val="Quote Char"/>
    <w:link w:val="Cytat1"/>
    <w:locked/>
    <w:rsid w:val="007639E3"/>
    <w:rPr>
      <w:rFonts w:ascii="Verdana" w:eastAsia="Times New Roman" w:hAnsi="Verdana" w:cs="Verdana"/>
      <w:i/>
      <w:iCs/>
      <w:color w:val="404040"/>
      <w:szCs w:val="22"/>
      <w:lang w:eastAsia="pl-PL"/>
    </w:rPr>
  </w:style>
  <w:style w:type="paragraph" w:customStyle="1" w:styleId="Akapitzlist1">
    <w:name w:val="Akapit z listą1"/>
    <w:basedOn w:val="Normalny"/>
    <w:rsid w:val="007639E3"/>
    <w:pPr>
      <w:spacing w:after="21" w:line="250" w:lineRule="auto"/>
      <w:ind w:left="720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paragraph" w:customStyle="1" w:styleId="Default">
    <w:name w:val="Default"/>
    <w:rsid w:val="0076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4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14C"/>
    <w:rPr>
      <w:rFonts w:ascii="Calibri" w:eastAsia="Calibri" w:hAnsi="Calibri" w:cs="Times New Roman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4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72414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B110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0BB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siwz">
    <w:name w:val="siwz"/>
    <w:basedOn w:val="Normalny"/>
    <w:qFormat/>
    <w:rsid w:val="00B110BB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rsid w:val="00423DC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7954A6D7-265B-4924-AB7F-3FABA567E740}"/>
</file>

<file path=customXml/itemProps2.xml><?xml version="1.0" encoding="utf-8"?>
<ds:datastoreItem xmlns:ds="http://schemas.openxmlformats.org/officeDocument/2006/customXml" ds:itemID="{74EAE873-53C5-4EFB-AA0F-B7C21AC1474B}"/>
</file>

<file path=customXml/itemProps3.xml><?xml version="1.0" encoding="utf-8"?>
<ds:datastoreItem xmlns:ds="http://schemas.openxmlformats.org/officeDocument/2006/customXml" ds:itemID="{B52F62BF-0E3C-48E7-97CD-65DA9249A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2707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Maciej Szymański</cp:lastModifiedBy>
  <cp:revision>30</cp:revision>
  <cp:lastPrinted>2024-12-02T10:35:00Z</cp:lastPrinted>
  <dcterms:created xsi:type="dcterms:W3CDTF">2021-04-02T08:09:00Z</dcterms:created>
  <dcterms:modified xsi:type="dcterms:W3CDTF">2024-12-02T10:35:00Z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