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8591" w14:textId="77777777" w:rsidR="00B52352" w:rsidRDefault="00B52352" w:rsidP="00B52352">
      <w:pPr>
        <w:rPr>
          <w:rFonts w:ascii="Arial Narrow" w:hAnsi="Arial Narrow" w:cs="Calibri"/>
          <w:b/>
        </w:rPr>
      </w:pPr>
      <w:bookmarkStart w:id="0" w:name="_GoBack"/>
      <w:bookmarkEnd w:id="0"/>
    </w:p>
    <w:p w14:paraId="5BFDB8B5" w14:textId="345E89DF" w:rsidR="00B52352" w:rsidRPr="003924B0" w:rsidRDefault="001B1903" w:rsidP="00B52352">
      <w:pPr>
        <w:jc w:val="center"/>
        <w:rPr>
          <w:rFonts w:ascii="Arial Narrow" w:hAnsi="Arial Narrow" w:cs="Calibri"/>
          <w:b/>
          <w:lang w:val="en-US"/>
        </w:rPr>
      </w:pPr>
      <w:r w:rsidRPr="001B1903">
        <w:rPr>
          <w:rFonts w:ascii="Arial Narrow" w:hAnsi="Arial Narrow" w:cs="Calibri"/>
          <w:b/>
          <w:lang w:val="en-US"/>
        </w:rPr>
        <w:t>Eppendorf ThermoMixer</w:t>
      </w:r>
      <w:r>
        <w:rPr>
          <w:rFonts w:ascii="Arial Narrow" w:hAnsi="Arial Narrow" w:cs="Calibri"/>
          <w:b/>
          <w:lang w:val="en-US"/>
        </w:rPr>
        <w:t xml:space="preserve">x1 </w:t>
      </w:r>
      <w:r w:rsidR="00BB6B8B" w:rsidRPr="003924B0">
        <w:rPr>
          <w:rFonts w:ascii="Arial Narrow" w:hAnsi="Arial Narrow" w:cs="Calibri"/>
          <w:b/>
          <w:lang w:val="en-US"/>
        </w:rPr>
        <w:t>szt.</w:t>
      </w:r>
    </w:p>
    <w:p w14:paraId="2FA3D7F7" w14:textId="77777777" w:rsidR="0016306A" w:rsidRPr="003924B0" w:rsidRDefault="0016306A" w:rsidP="00B52352">
      <w:pPr>
        <w:jc w:val="center"/>
        <w:rPr>
          <w:rFonts w:ascii="Times New Roman" w:hAnsi="Times New Roman" w:cs="Times New Roman"/>
          <w:b/>
          <w:lang w:val="en-US"/>
        </w:rPr>
      </w:pPr>
    </w:p>
    <w:p w14:paraId="3BA0DAE6" w14:textId="77777777" w:rsidR="00B52352" w:rsidRPr="0088701D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  <w:lang w:val="en-US"/>
        </w:rPr>
      </w:pPr>
      <w:r w:rsidRPr="0088701D">
        <w:rPr>
          <w:rFonts w:ascii="Verdana" w:eastAsia="Times New Roman" w:hAnsi="Verdana" w:cs="Tahoma"/>
          <w:sz w:val="18"/>
          <w:szCs w:val="18"/>
          <w:lang w:val="en-US"/>
        </w:rPr>
        <w:t>Model/typ</w:t>
      </w:r>
      <w:r w:rsidRPr="0088701D">
        <w:rPr>
          <w:rFonts w:ascii="Verdana" w:eastAsia="Times New Roman" w:hAnsi="Verdana" w:cs="Tahoma"/>
          <w:sz w:val="18"/>
          <w:szCs w:val="18"/>
          <w:lang w:val="en-US"/>
        </w:rPr>
        <w:tab/>
      </w:r>
    </w:p>
    <w:p w14:paraId="24FA7DED" w14:textId="77777777" w:rsidR="00B52352" w:rsidRPr="0088701D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  <w:lang w:val="en-US"/>
        </w:rPr>
      </w:pPr>
    </w:p>
    <w:p w14:paraId="38BDB4CE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2910D04E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850"/>
        <w:gridCol w:w="5387"/>
        <w:gridCol w:w="6379"/>
      </w:tblGrid>
      <w:tr w:rsidR="004E0789" w:rsidRPr="0016306A" w14:paraId="49B616B4" w14:textId="77777777" w:rsidTr="0021233E">
        <w:tc>
          <w:tcPr>
            <w:tcW w:w="850" w:type="dxa"/>
          </w:tcPr>
          <w:p w14:paraId="213578E1" w14:textId="2ED24FE1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051417C8" w14:textId="4C3B7CF4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6379" w:type="dxa"/>
          </w:tcPr>
          <w:p w14:paraId="6EE10628" w14:textId="130E7754" w:rsidR="00F8218C" w:rsidRPr="0016306A" w:rsidRDefault="00F8218C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przez Wykonawcę (proszę o uzupełnienie parametrów zaoferowanego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1B1903" w:rsidRPr="0016306A" w14:paraId="6D45498C" w14:textId="77777777" w:rsidTr="0091117E">
        <w:tc>
          <w:tcPr>
            <w:tcW w:w="850" w:type="dxa"/>
          </w:tcPr>
          <w:p w14:paraId="76D99EF2" w14:textId="44C2E456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eastAsia="Times New Roman"/>
                <w:color w:val="000000"/>
              </w:rPr>
            </w:pPr>
          </w:p>
        </w:tc>
        <w:tc>
          <w:tcPr>
            <w:tcW w:w="5387" w:type="dxa"/>
          </w:tcPr>
          <w:p w14:paraId="6991E010" w14:textId="2425AFFA" w:rsidR="001B1903" w:rsidRPr="001B1903" w:rsidRDefault="001B1903" w:rsidP="001B1903">
            <w:pPr>
              <w:rPr>
                <w:rFonts w:eastAsia="Times New Roman"/>
                <w:color w:val="000000"/>
              </w:rPr>
            </w:pPr>
            <w:r w:rsidRPr="001B1903">
              <w:rPr>
                <w:rFonts w:eastAsia="Times New Roman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6379" w:type="dxa"/>
          </w:tcPr>
          <w:p w14:paraId="1C4DBC80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5F397BD7" w14:textId="77777777" w:rsidTr="0091117E">
        <w:tc>
          <w:tcPr>
            <w:tcW w:w="850" w:type="dxa"/>
          </w:tcPr>
          <w:p w14:paraId="28A071ED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162371E7" w14:textId="54DCCDC8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Podświetlany wyświetlacz ciekłokrystaliczny</w:t>
            </w:r>
          </w:p>
        </w:tc>
        <w:tc>
          <w:tcPr>
            <w:tcW w:w="6379" w:type="dxa"/>
          </w:tcPr>
          <w:p w14:paraId="68D57013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22E78D3D" w14:textId="77777777" w:rsidTr="0091117E">
        <w:tc>
          <w:tcPr>
            <w:tcW w:w="850" w:type="dxa"/>
          </w:tcPr>
          <w:p w14:paraId="4ECE8F33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3B50D95F" w14:textId="35CF41D5" w:rsidR="001B1903" w:rsidRPr="001B1903" w:rsidRDefault="001B1903" w:rsidP="001B1903">
            <w:pPr>
              <w:ind w:left="-393"/>
              <w:rPr>
                <w:color w:val="000000"/>
              </w:rPr>
            </w:pPr>
            <w:r w:rsidRPr="001B1903">
              <w:rPr>
                <w:rFonts w:eastAsia="Times New Roman"/>
              </w:rPr>
              <w:t>Regulacja temperatury pracy w zakresie nie gorszym niż od 1°C do 100°C</w:t>
            </w:r>
          </w:p>
        </w:tc>
        <w:tc>
          <w:tcPr>
            <w:tcW w:w="6379" w:type="dxa"/>
          </w:tcPr>
          <w:p w14:paraId="27AFEB6D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5D85808B" w14:textId="77777777" w:rsidTr="0091117E">
        <w:tc>
          <w:tcPr>
            <w:tcW w:w="850" w:type="dxa"/>
          </w:tcPr>
          <w:p w14:paraId="0E01C950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2822326E" w14:textId="6B1D497D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Zakres termostatowania nie gorszy niż od 15°C poniżej temperatury pomieszczenia do temp. maksymalnej 100°C</w:t>
            </w:r>
          </w:p>
        </w:tc>
        <w:tc>
          <w:tcPr>
            <w:tcW w:w="6379" w:type="dxa"/>
          </w:tcPr>
          <w:p w14:paraId="42F57490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470EEEB6" w14:textId="77777777" w:rsidTr="0091117E">
        <w:tc>
          <w:tcPr>
            <w:tcW w:w="850" w:type="dxa"/>
          </w:tcPr>
          <w:p w14:paraId="677AC47B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65A1323B" w14:textId="5D993AB1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  <w:spacing w:val="-2"/>
              </w:rPr>
              <w:t>Zakres szybkości mieszania 300 – 3000 rpm (w zależności od użytych bloków grzejnych)</w:t>
            </w:r>
          </w:p>
        </w:tc>
        <w:tc>
          <w:tcPr>
            <w:tcW w:w="6379" w:type="dxa"/>
          </w:tcPr>
          <w:p w14:paraId="7410E430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491B03A6" w14:textId="77777777" w:rsidTr="002B55EB">
        <w:tc>
          <w:tcPr>
            <w:tcW w:w="850" w:type="dxa"/>
          </w:tcPr>
          <w:p w14:paraId="3AF21393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  <w:vAlign w:val="center"/>
          </w:tcPr>
          <w:p w14:paraId="22E89DE7" w14:textId="5A6D82EC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Dokładność utrzymywania temperatury nie gorsza niż ±0,5°C między 20°C a 45°C, oraz ±1°C &lt;20°C i &gt;45°C</w:t>
            </w:r>
          </w:p>
        </w:tc>
        <w:tc>
          <w:tcPr>
            <w:tcW w:w="6379" w:type="dxa"/>
          </w:tcPr>
          <w:p w14:paraId="50FE5BF7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18AC68E8" w14:textId="77777777" w:rsidTr="0091117E">
        <w:tc>
          <w:tcPr>
            <w:tcW w:w="850" w:type="dxa"/>
          </w:tcPr>
          <w:p w14:paraId="4DECEA7A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2C67C6E1" w14:textId="364483C8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Prędkość ogrzewania nie mniejsza jak 6°C/min</w:t>
            </w:r>
          </w:p>
        </w:tc>
        <w:tc>
          <w:tcPr>
            <w:tcW w:w="6379" w:type="dxa"/>
          </w:tcPr>
          <w:p w14:paraId="24457BD5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047BF215" w14:textId="77777777" w:rsidTr="0091117E">
        <w:tc>
          <w:tcPr>
            <w:tcW w:w="850" w:type="dxa"/>
          </w:tcPr>
          <w:p w14:paraId="40FD9889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29414D8C" w14:textId="7D8066A5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Prędkość schładzania nie mniejsza jak 2,5°C/min między 100°C a temp. pomieszczenia</w:t>
            </w:r>
          </w:p>
        </w:tc>
        <w:tc>
          <w:tcPr>
            <w:tcW w:w="6379" w:type="dxa"/>
          </w:tcPr>
          <w:p w14:paraId="4948AF5A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1AF28A65" w14:textId="77777777" w:rsidTr="0091117E">
        <w:tc>
          <w:tcPr>
            <w:tcW w:w="850" w:type="dxa"/>
          </w:tcPr>
          <w:p w14:paraId="10A32281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2202AFB3" w14:textId="41EEC3B9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Programowalny interwał czasowy minimalnie od 15 sek. do 99:30 godz., możliwość pracy ciągłej</w:t>
            </w:r>
          </w:p>
        </w:tc>
        <w:tc>
          <w:tcPr>
            <w:tcW w:w="6379" w:type="dxa"/>
          </w:tcPr>
          <w:p w14:paraId="5C1B35F9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1916B83C" w14:textId="77777777" w:rsidTr="0091117E">
        <w:tc>
          <w:tcPr>
            <w:tcW w:w="850" w:type="dxa"/>
          </w:tcPr>
          <w:p w14:paraId="18415112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65B3FE9C" w14:textId="7FD76CBD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Możliwość zaprogramowania nie mniej niż 20 programów z regulacją temperatury oraz mieszania</w:t>
            </w:r>
          </w:p>
        </w:tc>
        <w:tc>
          <w:tcPr>
            <w:tcW w:w="6379" w:type="dxa"/>
          </w:tcPr>
          <w:p w14:paraId="453B902C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19CCC2C5" w14:textId="77777777" w:rsidTr="0091117E">
        <w:tc>
          <w:tcPr>
            <w:tcW w:w="850" w:type="dxa"/>
          </w:tcPr>
          <w:p w14:paraId="6B5AD812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17A69DE1" w14:textId="06739B61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5 przycisków wyboru wcześniej zdefiniowanych programów</w:t>
            </w:r>
          </w:p>
        </w:tc>
        <w:tc>
          <w:tcPr>
            <w:tcW w:w="6379" w:type="dxa"/>
          </w:tcPr>
          <w:p w14:paraId="6E039089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68C65214" w14:textId="77777777" w:rsidTr="0091117E">
        <w:tc>
          <w:tcPr>
            <w:tcW w:w="850" w:type="dxa"/>
          </w:tcPr>
          <w:p w14:paraId="47AD116D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5F58C1BA" w14:textId="1C1C9083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Orbita mieszania min 3 mm</w:t>
            </w:r>
          </w:p>
        </w:tc>
        <w:tc>
          <w:tcPr>
            <w:tcW w:w="6379" w:type="dxa"/>
          </w:tcPr>
          <w:p w14:paraId="6B0CE551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1F016DBE" w14:textId="77777777" w:rsidTr="0091117E">
        <w:tc>
          <w:tcPr>
            <w:tcW w:w="850" w:type="dxa"/>
          </w:tcPr>
          <w:p w14:paraId="0557A3E8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1B47BAA2" w14:textId="0EE0B4E1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 xml:space="preserve">Wymiary nie większe niż </w:t>
            </w:r>
            <w:r w:rsidRPr="001B1903">
              <w:rPr>
                <w:rFonts w:eastAsia="Times New Roman"/>
                <w:color w:val="00000A"/>
                <w:lang w:eastAsia="pl-PL"/>
              </w:rPr>
              <w:t xml:space="preserve">(szer. x gł. x wys.) </w:t>
            </w:r>
            <w:r w:rsidRPr="001B1903">
              <w:rPr>
                <w:rFonts w:eastAsia="Times New Roman"/>
              </w:rPr>
              <w:t xml:space="preserve">20,6 x </w:t>
            </w:r>
            <w:r w:rsidRPr="001B1903">
              <w:rPr>
                <w:rFonts w:eastAsia="Times New Roman"/>
              </w:rPr>
              <w:lastRenderedPageBreak/>
              <w:t xml:space="preserve">30,4 x 13,6 cm </w:t>
            </w:r>
          </w:p>
        </w:tc>
        <w:tc>
          <w:tcPr>
            <w:tcW w:w="6379" w:type="dxa"/>
          </w:tcPr>
          <w:p w14:paraId="29CFABE0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3F3DD9A0" w14:textId="77777777" w:rsidTr="0091117E">
        <w:tc>
          <w:tcPr>
            <w:tcW w:w="850" w:type="dxa"/>
          </w:tcPr>
          <w:p w14:paraId="08EA7DA5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14DBE2CD" w14:textId="5D87D38F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Waga nie większa niż 6,3 kg</w:t>
            </w:r>
          </w:p>
        </w:tc>
        <w:tc>
          <w:tcPr>
            <w:tcW w:w="6379" w:type="dxa"/>
          </w:tcPr>
          <w:p w14:paraId="52987E9B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630BFCEC" w14:textId="77777777" w:rsidTr="0091117E">
        <w:tc>
          <w:tcPr>
            <w:tcW w:w="850" w:type="dxa"/>
          </w:tcPr>
          <w:p w14:paraId="66A4BFEA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42D29662" w14:textId="3ECBFB27" w:rsidR="001B1903" w:rsidRPr="001B1903" w:rsidRDefault="001B1903" w:rsidP="001B1903">
            <w:r w:rsidRPr="001B1903">
              <w:rPr>
                <w:rFonts w:eastAsia="Times New Roman"/>
              </w:rPr>
              <w:t>Możliwość wyboru bloku z minimum 11 różnych bloków wymiennych</w:t>
            </w:r>
          </w:p>
        </w:tc>
        <w:tc>
          <w:tcPr>
            <w:tcW w:w="6379" w:type="dxa"/>
          </w:tcPr>
          <w:p w14:paraId="23DFFD7A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5A48F4E0" w14:textId="77777777" w:rsidTr="0091117E">
        <w:tc>
          <w:tcPr>
            <w:tcW w:w="850" w:type="dxa"/>
          </w:tcPr>
          <w:p w14:paraId="52522822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5DF2CE23" w14:textId="326ED7B8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Szybka wymiana bloku poprzez naciśnięcie dźwigni, bez potrzeby użycia narzędzi</w:t>
            </w:r>
          </w:p>
        </w:tc>
        <w:tc>
          <w:tcPr>
            <w:tcW w:w="6379" w:type="dxa"/>
          </w:tcPr>
          <w:p w14:paraId="46DAFDD7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3FF7D1E7" w14:textId="77777777" w:rsidTr="0091117E">
        <w:tc>
          <w:tcPr>
            <w:tcW w:w="850" w:type="dxa"/>
          </w:tcPr>
          <w:p w14:paraId="3BC82466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3BE71210" w14:textId="61566B6F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Automatyczne rozpoznanie bloku i wyświetlanie maksymalnej liczby obrotów</w:t>
            </w:r>
          </w:p>
        </w:tc>
        <w:tc>
          <w:tcPr>
            <w:tcW w:w="6379" w:type="dxa"/>
          </w:tcPr>
          <w:p w14:paraId="2AACBDBD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201ADA55" w14:textId="77777777" w:rsidTr="0091117E">
        <w:tc>
          <w:tcPr>
            <w:tcW w:w="850" w:type="dxa"/>
          </w:tcPr>
          <w:p w14:paraId="381907D3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4267BA7C" w14:textId="4B646700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Możliwość mieszania z przerwami</w:t>
            </w:r>
          </w:p>
        </w:tc>
        <w:tc>
          <w:tcPr>
            <w:tcW w:w="6379" w:type="dxa"/>
          </w:tcPr>
          <w:p w14:paraId="206A10FF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242F3D5C" w14:textId="77777777" w:rsidTr="0091117E">
        <w:tc>
          <w:tcPr>
            <w:tcW w:w="850" w:type="dxa"/>
          </w:tcPr>
          <w:p w14:paraId="51D7B6BB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4136C499" w14:textId="65D0577F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Oddzielny przycisk „Short” do krótkiego mieszania na panelu urządzenia</w:t>
            </w:r>
          </w:p>
        </w:tc>
        <w:tc>
          <w:tcPr>
            <w:tcW w:w="6379" w:type="dxa"/>
          </w:tcPr>
          <w:p w14:paraId="6D20F3A0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6C1F5B46" w14:textId="77777777" w:rsidTr="0091117E">
        <w:tc>
          <w:tcPr>
            <w:tcW w:w="850" w:type="dxa"/>
          </w:tcPr>
          <w:p w14:paraId="58F5F9CC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4351AC31" w14:textId="04B97D94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Zużycie energii max. 200W</w:t>
            </w:r>
          </w:p>
        </w:tc>
        <w:tc>
          <w:tcPr>
            <w:tcW w:w="6379" w:type="dxa"/>
          </w:tcPr>
          <w:p w14:paraId="2F47AF5D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0FA96714" w14:textId="77777777" w:rsidTr="0091117E">
        <w:tc>
          <w:tcPr>
            <w:tcW w:w="850" w:type="dxa"/>
          </w:tcPr>
          <w:p w14:paraId="26D6E48B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09FD7A21" w14:textId="5B135375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>Port USB</w:t>
            </w:r>
          </w:p>
        </w:tc>
        <w:tc>
          <w:tcPr>
            <w:tcW w:w="6379" w:type="dxa"/>
          </w:tcPr>
          <w:p w14:paraId="5C42F477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2DCF9117" w14:textId="77777777" w:rsidTr="0091117E">
        <w:tc>
          <w:tcPr>
            <w:tcW w:w="850" w:type="dxa"/>
          </w:tcPr>
          <w:p w14:paraId="349C0CEB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70E428AE" w14:textId="0F758E4B" w:rsidR="001B1903" w:rsidRPr="001B1903" w:rsidRDefault="001B1903" w:rsidP="001B1903">
            <w:pPr>
              <w:rPr>
                <w:color w:val="000000"/>
              </w:rPr>
            </w:pPr>
            <w:r w:rsidRPr="001B1903">
              <w:rPr>
                <w:rFonts w:eastAsia="Times New Roman"/>
              </w:rPr>
              <w:t xml:space="preserve">Możliwość użycia pokrywy antykondensacyjnej „ThermoTop” zapewniającej homogenny rozkład temperatury, chroniącej próbki przed parowaniem oraz osadzaniem się skroplonej pary wodnej na pokrywce i ściance probówki. </w:t>
            </w:r>
          </w:p>
        </w:tc>
        <w:tc>
          <w:tcPr>
            <w:tcW w:w="6379" w:type="dxa"/>
          </w:tcPr>
          <w:p w14:paraId="7BF980CF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3F00669A" w14:textId="77777777" w:rsidTr="0091117E">
        <w:tc>
          <w:tcPr>
            <w:tcW w:w="850" w:type="dxa"/>
          </w:tcPr>
          <w:p w14:paraId="01654F20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37FE79BC" w14:textId="77777777" w:rsidR="001B1903" w:rsidRPr="001B1903" w:rsidRDefault="001B1903" w:rsidP="001B1903">
            <w:r w:rsidRPr="001B1903">
              <w:t>1 x Wymienny blok grzejny na nie mniej niż 24 probówki 2,0ml o maksymalnej temp. pracy nie mniejszej niż 100°C przy nie mniej niż 2000 obr./min, możliwość pracy z pokrywą antykondensacyjną</w:t>
            </w:r>
          </w:p>
          <w:p w14:paraId="2699339A" w14:textId="77777777" w:rsidR="001B1903" w:rsidRPr="001B1903" w:rsidRDefault="001B1903" w:rsidP="001B1903">
            <w:pPr>
              <w:rPr>
                <w:rFonts w:eastAsia="Times New Roman"/>
              </w:rPr>
            </w:pPr>
          </w:p>
        </w:tc>
        <w:tc>
          <w:tcPr>
            <w:tcW w:w="6379" w:type="dxa"/>
          </w:tcPr>
          <w:p w14:paraId="5E5D5E88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25BE4A63" w14:textId="77777777" w:rsidTr="0091117E">
        <w:tc>
          <w:tcPr>
            <w:tcW w:w="850" w:type="dxa"/>
          </w:tcPr>
          <w:p w14:paraId="4D350432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05EEDCA4" w14:textId="33016A08" w:rsidR="001B1903" w:rsidRPr="001B1903" w:rsidRDefault="001B1903" w:rsidP="001B1903">
            <w:pPr>
              <w:rPr>
                <w:rFonts w:eastAsia="Times New Roman"/>
              </w:rPr>
            </w:pPr>
            <w:r w:rsidRPr="001B1903">
              <w:rPr>
                <w:rFonts w:eastAsia="Times New Roman"/>
              </w:rPr>
              <w:t>1 x Wymienny blok grzejny do probówek stożkowych na nie mniej niż 8 probówek 15ml o maksymalnej temp. pracy nie mniejszej niż 100°C przy nie mniej niż 100 obr./min,</w:t>
            </w:r>
          </w:p>
        </w:tc>
        <w:tc>
          <w:tcPr>
            <w:tcW w:w="6379" w:type="dxa"/>
          </w:tcPr>
          <w:p w14:paraId="37933753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03" w:rsidRPr="0016306A" w14:paraId="61854498" w14:textId="77777777" w:rsidTr="0091117E">
        <w:tc>
          <w:tcPr>
            <w:tcW w:w="850" w:type="dxa"/>
          </w:tcPr>
          <w:p w14:paraId="4A6966A2" w14:textId="77777777" w:rsidR="001B1903" w:rsidRPr="001B1903" w:rsidRDefault="001B1903" w:rsidP="001B1903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color w:val="000000"/>
              </w:rPr>
            </w:pPr>
          </w:p>
        </w:tc>
        <w:tc>
          <w:tcPr>
            <w:tcW w:w="5387" w:type="dxa"/>
          </w:tcPr>
          <w:p w14:paraId="48932D7E" w14:textId="1E8910BE" w:rsidR="001B1903" w:rsidRPr="001B1903" w:rsidRDefault="001B1903" w:rsidP="001B1903">
            <w:pPr>
              <w:rPr>
                <w:rFonts w:eastAsia="Times New Roman"/>
              </w:rPr>
            </w:pPr>
            <w:r w:rsidRPr="001B1903">
              <w:rPr>
                <w:rFonts w:eastAsia="Times New Roman"/>
              </w:rPr>
              <w:t>1 x Aktywna pokrywa grzejąca ( antykondensacyjna) kompatybilna z urządzeniem</w:t>
            </w:r>
          </w:p>
        </w:tc>
        <w:tc>
          <w:tcPr>
            <w:tcW w:w="6379" w:type="dxa"/>
          </w:tcPr>
          <w:p w14:paraId="5145100B" w14:textId="77777777" w:rsidR="001B1903" w:rsidRPr="0016306A" w:rsidRDefault="001B1903" w:rsidP="001B1903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77777777" w:rsidR="00201175" w:rsidRPr="0016306A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201175" w:rsidRPr="0016306A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4089" w16cid:durableId="25083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0696" w14:textId="77777777" w:rsidR="003543B4" w:rsidRDefault="003543B4" w:rsidP="00311725">
      <w:r>
        <w:separator/>
      </w:r>
    </w:p>
  </w:endnote>
  <w:endnote w:type="continuationSeparator" w:id="0">
    <w:p w14:paraId="79C85472" w14:textId="77777777" w:rsidR="003543B4" w:rsidRDefault="003543B4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1FB3" w14:textId="77777777" w:rsidR="003543B4" w:rsidRDefault="003543B4" w:rsidP="00311725">
      <w:r>
        <w:separator/>
      </w:r>
    </w:p>
  </w:footnote>
  <w:footnote w:type="continuationSeparator" w:id="0">
    <w:p w14:paraId="16031F1F" w14:textId="77777777" w:rsidR="003543B4" w:rsidRDefault="003543B4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mwqAUARTVHySwAAAA="/>
  </w:docVars>
  <w:rsids>
    <w:rsidRoot w:val="00965D74"/>
    <w:rsid w:val="000171B2"/>
    <w:rsid w:val="000213D5"/>
    <w:rsid w:val="000F35F7"/>
    <w:rsid w:val="0014453F"/>
    <w:rsid w:val="0016306A"/>
    <w:rsid w:val="001B1903"/>
    <w:rsid w:val="00201175"/>
    <w:rsid w:val="0021233E"/>
    <w:rsid w:val="002730B3"/>
    <w:rsid w:val="00311725"/>
    <w:rsid w:val="003543B4"/>
    <w:rsid w:val="00371919"/>
    <w:rsid w:val="00377F0C"/>
    <w:rsid w:val="003924B0"/>
    <w:rsid w:val="004461CC"/>
    <w:rsid w:val="00451BF0"/>
    <w:rsid w:val="004E0789"/>
    <w:rsid w:val="005850CE"/>
    <w:rsid w:val="006B4BE8"/>
    <w:rsid w:val="00860201"/>
    <w:rsid w:val="0088701D"/>
    <w:rsid w:val="00917501"/>
    <w:rsid w:val="00965D74"/>
    <w:rsid w:val="00B468B6"/>
    <w:rsid w:val="00B52352"/>
    <w:rsid w:val="00BB6B8B"/>
    <w:rsid w:val="00C16744"/>
    <w:rsid w:val="00D05663"/>
    <w:rsid w:val="00D44479"/>
    <w:rsid w:val="00D46F31"/>
    <w:rsid w:val="00DB769A"/>
    <w:rsid w:val="00EE1B00"/>
    <w:rsid w:val="00F0648E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F395-F064-410E-97D8-0AF39FE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p011305@ump.edu.pl</cp:lastModifiedBy>
  <cp:revision>2</cp:revision>
  <dcterms:created xsi:type="dcterms:W3CDTF">2023-07-13T11:55:00Z</dcterms:created>
  <dcterms:modified xsi:type="dcterms:W3CDTF">2023-07-13T11:55:00Z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