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C676F" w14:textId="55031384" w:rsidR="00B7599E" w:rsidRPr="007B1928" w:rsidRDefault="00C93E2D" w:rsidP="00B7599E">
      <w:pPr>
        <w:jc w:val="right"/>
        <w:rPr>
          <w:rFonts w:ascii="Tahoma" w:hAnsi="Tahoma" w:cs="Tahoma"/>
          <w:b/>
          <w:i/>
          <w:sz w:val="20"/>
          <w:szCs w:val="20"/>
        </w:rPr>
      </w:pPr>
      <w:r>
        <w:rPr>
          <w:rFonts w:ascii="Tahoma" w:hAnsi="Tahoma" w:cs="Tahoma"/>
          <w:b/>
          <w:i/>
          <w:sz w:val="20"/>
          <w:szCs w:val="20"/>
        </w:rPr>
        <w:t>Załącznik Nr 4</w:t>
      </w:r>
      <w:r w:rsidR="00B7599E" w:rsidRPr="007B1928">
        <w:rPr>
          <w:rFonts w:ascii="Tahoma" w:hAnsi="Tahoma" w:cs="Tahoma"/>
          <w:b/>
          <w:i/>
          <w:sz w:val="20"/>
          <w:szCs w:val="20"/>
        </w:rPr>
        <w:t xml:space="preserve"> do siwz</w:t>
      </w:r>
    </w:p>
    <w:p w14:paraId="0A0910C1" w14:textId="3AC23EF3" w:rsidR="00B7599E" w:rsidRPr="00B57FFB" w:rsidRDefault="00B7599E" w:rsidP="00B7599E">
      <w:pPr>
        <w:jc w:val="center"/>
        <w:rPr>
          <w:rFonts w:ascii="Tahoma" w:hAnsi="Tahoma" w:cs="Tahoma"/>
          <w:b/>
          <w:sz w:val="20"/>
          <w:szCs w:val="20"/>
        </w:rPr>
      </w:pPr>
      <w:r w:rsidRPr="00B57FFB">
        <w:rPr>
          <w:rFonts w:ascii="Tahoma" w:hAnsi="Tahoma" w:cs="Tahoma"/>
          <w:b/>
          <w:sz w:val="20"/>
          <w:szCs w:val="20"/>
        </w:rPr>
        <w:t>WZÓR UMOWY</w:t>
      </w:r>
      <w:r w:rsidR="00B757DA">
        <w:rPr>
          <w:rFonts w:ascii="Tahoma" w:hAnsi="Tahoma" w:cs="Tahoma"/>
          <w:b/>
          <w:sz w:val="20"/>
          <w:szCs w:val="20"/>
        </w:rPr>
        <w:t xml:space="preserve"> PAKIET 1</w:t>
      </w:r>
    </w:p>
    <w:p w14:paraId="18D4604E" w14:textId="77777777" w:rsidR="00B7599E" w:rsidRPr="00B57FFB" w:rsidRDefault="00B7599E" w:rsidP="00B7599E">
      <w:pPr>
        <w:jc w:val="center"/>
        <w:rPr>
          <w:rFonts w:ascii="Tahoma" w:hAnsi="Tahoma" w:cs="Tahoma"/>
          <w:sz w:val="20"/>
          <w:szCs w:val="20"/>
        </w:rPr>
      </w:pPr>
    </w:p>
    <w:p w14:paraId="267F5FE9" w14:textId="77777777" w:rsidR="00B7599E" w:rsidRPr="00B57FFB" w:rsidRDefault="00B7599E" w:rsidP="00B7599E">
      <w:pPr>
        <w:jc w:val="center"/>
        <w:rPr>
          <w:rFonts w:ascii="Tahoma" w:hAnsi="Tahoma" w:cs="Tahoma"/>
          <w:sz w:val="20"/>
          <w:szCs w:val="20"/>
        </w:rPr>
      </w:pPr>
      <w:r>
        <w:rPr>
          <w:rFonts w:ascii="Tahoma" w:hAnsi="Tahoma" w:cs="Tahoma"/>
          <w:sz w:val="20"/>
          <w:szCs w:val="20"/>
        </w:rPr>
        <w:t>UMOWA</w:t>
      </w:r>
    </w:p>
    <w:p w14:paraId="7F8F43BC" w14:textId="77777777" w:rsidR="00B7599E" w:rsidRPr="00B57FFB" w:rsidRDefault="00B7599E" w:rsidP="00B7599E">
      <w:pPr>
        <w:jc w:val="center"/>
        <w:rPr>
          <w:rFonts w:ascii="Tahoma" w:hAnsi="Tahoma" w:cs="Tahoma"/>
          <w:sz w:val="20"/>
          <w:szCs w:val="20"/>
        </w:rPr>
      </w:pPr>
      <w:r w:rsidRPr="00B57FFB">
        <w:rPr>
          <w:rFonts w:ascii="Tahoma" w:hAnsi="Tahoma" w:cs="Tahoma"/>
          <w:sz w:val="20"/>
          <w:szCs w:val="20"/>
        </w:rPr>
        <w:t>zawarta w dniu ............................................. roku</w:t>
      </w:r>
    </w:p>
    <w:p w14:paraId="36267830" w14:textId="77777777" w:rsidR="00B7599E" w:rsidRPr="00B57FFB" w:rsidRDefault="00B7599E" w:rsidP="00B7599E">
      <w:pPr>
        <w:jc w:val="center"/>
        <w:rPr>
          <w:rFonts w:ascii="Tahoma" w:hAnsi="Tahoma" w:cs="Tahoma"/>
          <w:sz w:val="20"/>
          <w:szCs w:val="20"/>
        </w:rPr>
      </w:pPr>
      <w:r w:rsidRPr="00B57FFB">
        <w:rPr>
          <w:rFonts w:ascii="Tahoma" w:hAnsi="Tahoma" w:cs="Tahoma"/>
          <w:sz w:val="20"/>
          <w:szCs w:val="20"/>
        </w:rPr>
        <w:t xml:space="preserve">w </w:t>
      </w:r>
      <w:r>
        <w:rPr>
          <w:rFonts w:ascii="Tahoma" w:hAnsi="Tahoma" w:cs="Tahoma"/>
          <w:sz w:val="20"/>
          <w:szCs w:val="20"/>
        </w:rPr>
        <w:t>Ostrowie Wielkopolskim</w:t>
      </w:r>
    </w:p>
    <w:p w14:paraId="7E8B9214" w14:textId="77777777" w:rsidR="00503E69" w:rsidRDefault="00503E69" w:rsidP="00B7599E">
      <w:pPr>
        <w:jc w:val="both"/>
        <w:rPr>
          <w:rFonts w:ascii="Tahoma" w:hAnsi="Tahoma" w:cs="Tahoma"/>
          <w:sz w:val="20"/>
          <w:szCs w:val="20"/>
        </w:rPr>
      </w:pPr>
    </w:p>
    <w:p w14:paraId="7CDD8AB2" w14:textId="69124FC8" w:rsidR="00B7599E" w:rsidRPr="00B57FFB" w:rsidRDefault="00B7599E" w:rsidP="00B7599E">
      <w:pPr>
        <w:jc w:val="both"/>
        <w:rPr>
          <w:rFonts w:ascii="Tahoma" w:hAnsi="Tahoma" w:cs="Tahoma"/>
          <w:sz w:val="20"/>
          <w:szCs w:val="20"/>
        </w:rPr>
      </w:pPr>
      <w:r w:rsidRPr="00B57FFB">
        <w:rPr>
          <w:rFonts w:ascii="Tahoma" w:hAnsi="Tahoma" w:cs="Tahoma"/>
          <w:sz w:val="20"/>
          <w:szCs w:val="20"/>
        </w:rPr>
        <w:t>pomiędzy:</w:t>
      </w:r>
    </w:p>
    <w:p w14:paraId="5A1ED6E2" w14:textId="4FE34BA4" w:rsidR="00B7599E" w:rsidRPr="00B57FFB" w:rsidRDefault="00B7599E" w:rsidP="00B7599E">
      <w:pPr>
        <w:jc w:val="both"/>
        <w:rPr>
          <w:rFonts w:ascii="Tahoma" w:hAnsi="Tahoma" w:cs="Tahoma"/>
          <w:sz w:val="20"/>
          <w:szCs w:val="20"/>
        </w:rPr>
      </w:pPr>
      <w:r w:rsidRPr="00B57FFB">
        <w:rPr>
          <w:rFonts w:ascii="Tahoma" w:hAnsi="Tahoma" w:cs="Tahoma"/>
          <w:sz w:val="20"/>
          <w:szCs w:val="20"/>
        </w:rPr>
        <w:t xml:space="preserve">Powiatem Ostrowskim – </w:t>
      </w:r>
      <w:r>
        <w:rPr>
          <w:rFonts w:ascii="Tahoma" w:hAnsi="Tahoma" w:cs="Tahoma"/>
          <w:sz w:val="20"/>
          <w:szCs w:val="20"/>
        </w:rPr>
        <w:t>Bursą Szkolną im. Stefana Rowińskiego</w:t>
      </w:r>
      <w:r w:rsidRPr="00B57FFB">
        <w:rPr>
          <w:rFonts w:ascii="Tahoma" w:hAnsi="Tahoma" w:cs="Tahoma"/>
          <w:sz w:val="20"/>
          <w:szCs w:val="20"/>
        </w:rPr>
        <w:t xml:space="preserve"> z siedzibą przy ulicy</w:t>
      </w:r>
      <w:r>
        <w:rPr>
          <w:rFonts w:ascii="Tahoma" w:hAnsi="Tahoma" w:cs="Tahoma"/>
          <w:sz w:val="20"/>
          <w:szCs w:val="20"/>
        </w:rPr>
        <w:t xml:space="preserve"> Tomczeka  34</w:t>
      </w:r>
      <w:r w:rsidRPr="00B57FFB">
        <w:rPr>
          <w:rFonts w:ascii="Tahoma" w:hAnsi="Tahoma" w:cs="Tahoma"/>
          <w:sz w:val="20"/>
          <w:szCs w:val="20"/>
        </w:rPr>
        <w:t>,</w:t>
      </w:r>
      <w:r>
        <w:rPr>
          <w:rFonts w:ascii="Tahoma" w:hAnsi="Tahoma" w:cs="Tahoma"/>
          <w:sz w:val="20"/>
          <w:szCs w:val="20"/>
        </w:rPr>
        <w:t xml:space="preserve"> 63-400 Ostrów Wielkopolski, zwaną</w:t>
      </w:r>
      <w:r w:rsidRPr="00B57FFB">
        <w:rPr>
          <w:rFonts w:ascii="Tahoma" w:hAnsi="Tahoma" w:cs="Tahoma"/>
          <w:sz w:val="20"/>
          <w:szCs w:val="20"/>
        </w:rPr>
        <w:t xml:space="preserve"> w dalszej części umowy Zamawiającym reprezentowanym przez;</w:t>
      </w:r>
    </w:p>
    <w:p w14:paraId="6C267EA1" w14:textId="77777777" w:rsidR="00B7599E" w:rsidRPr="00B57FFB" w:rsidRDefault="00B7599E" w:rsidP="00B7599E">
      <w:pPr>
        <w:jc w:val="both"/>
        <w:rPr>
          <w:rFonts w:ascii="Tahoma" w:hAnsi="Tahoma" w:cs="Tahoma"/>
          <w:sz w:val="20"/>
          <w:szCs w:val="20"/>
        </w:rPr>
      </w:pPr>
      <w:r w:rsidRPr="00B57FFB">
        <w:rPr>
          <w:rFonts w:ascii="Tahoma" w:hAnsi="Tahoma" w:cs="Tahoma"/>
          <w:sz w:val="20"/>
          <w:szCs w:val="20"/>
        </w:rPr>
        <w:t xml:space="preserve">Panią </w:t>
      </w:r>
      <w:r>
        <w:rPr>
          <w:rFonts w:ascii="Tahoma" w:hAnsi="Tahoma" w:cs="Tahoma"/>
          <w:sz w:val="20"/>
          <w:szCs w:val="20"/>
        </w:rPr>
        <w:t>Marzenę Mocek - Dyrektora</w:t>
      </w:r>
    </w:p>
    <w:p w14:paraId="1BD4E139" w14:textId="77777777" w:rsidR="00B7599E" w:rsidRPr="00B57FFB" w:rsidRDefault="00B7599E" w:rsidP="00B7599E">
      <w:pPr>
        <w:jc w:val="both"/>
        <w:rPr>
          <w:rFonts w:ascii="Tahoma" w:hAnsi="Tahoma" w:cs="Tahoma"/>
          <w:sz w:val="20"/>
          <w:szCs w:val="20"/>
        </w:rPr>
      </w:pPr>
      <w:r w:rsidRPr="00B57FFB">
        <w:rPr>
          <w:rFonts w:ascii="Tahoma" w:hAnsi="Tahoma" w:cs="Tahoma"/>
          <w:sz w:val="20"/>
          <w:szCs w:val="20"/>
        </w:rPr>
        <w:t>a:</w:t>
      </w:r>
    </w:p>
    <w:p w14:paraId="50D10F90" w14:textId="77777777" w:rsidR="00B7599E" w:rsidRPr="00B57FFB" w:rsidRDefault="00B7599E" w:rsidP="00B7599E">
      <w:pPr>
        <w:jc w:val="both"/>
        <w:rPr>
          <w:rFonts w:ascii="Tahoma" w:hAnsi="Tahoma" w:cs="Tahoma"/>
          <w:sz w:val="20"/>
          <w:szCs w:val="20"/>
        </w:rPr>
      </w:pPr>
      <w:r w:rsidRPr="00B57FFB">
        <w:rPr>
          <w:rFonts w:ascii="Tahoma" w:hAnsi="Tahoma" w:cs="Tahoma"/>
          <w:sz w:val="20"/>
          <w:szCs w:val="20"/>
        </w:rPr>
        <w:t>..................................................................................................</w:t>
      </w:r>
    </w:p>
    <w:p w14:paraId="7F4EE891" w14:textId="77777777" w:rsidR="00B7599E" w:rsidRPr="00B57FFB" w:rsidRDefault="00B7599E" w:rsidP="00B7599E">
      <w:pPr>
        <w:jc w:val="both"/>
        <w:rPr>
          <w:rFonts w:ascii="Tahoma" w:hAnsi="Tahoma" w:cs="Tahoma"/>
          <w:sz w:val="20"/>
          <w:szCs w:val="20"/>
        </w:rPr>
      </w:pPr>
      <w:r w:rsidRPr="00B57FFB">
        <w:rPr>
          <w:rFonts w:ascii="Tahoma" w:hAnsi="Tahoma" w:cs="Tahoma"/>
          <w:sz w:val="20"/>
          <w:szCs w:val="20"/>
        </w:rPr>
        <w:t>zwana w dalszej części umowy Wykonawcą,  reprezentowaną przez:</w:t>
      </w:r>
    </w:p>
    <w:p w14:paraId="113CFA0A" w14:textId="77777777" w:rsidR="00B7599E" w:rsidRPr="00B57FFB" w:rsidRDefault="00B7599E" w:rsidP="00B7599E">
      <w:pPr>
        <w:jc w:val="both"/>
        <w:rPr>
          <w:rFonts w:ascii="Tahoma" w:hAnsi="Tahoma" w:cs="Tahoma"/>
          <w:sz w:val="20"/>
          <w:szCs w:val="20"/>
        </w:rPr>
      </w:pPr>
      <w:r w:rsidRPr="00B57FFB">
        <w:rPr>
          <w:rFonts w:ascii="Tahoma" w:hAnsi="Tahoma" w:cs="Tahoma"/>
          <w:sz w:val="20"/>
          <w:szCs w:val="20"/>
        </w:rPr>
        <w:t>..................................................................................................</w:t>
      </w:r>
    </w:p>
    <w:p w14:paraId="6B5112BE" w14:textId="77777777" w:rsidR="00B7599E" w:rsidRPr="00B57FFB" w:rsidRDefault="00B7599E" w:rsidP="00B7599E">
      <w:pPr>
        <w:tabs>
          <w:tab w:val="left" w:pos="1780"/>
        </w:tabs>
        <w:jc w:val="both"/>
        <w:rPr>
          <w:rFonts w:ascii="Tahoma" w:hAnsi="Tahoma" w:cs="Tahoma"/>
          <w:sz w:val="20"/>
          <w:szCs w:val="20"/>
        </w:rPr>
      </w:pPr>
      <w:r>
        <w:rPr>
          <w:rFonts w:ascii="Tahoma" w:hAnsi="Tahoma" w:cs="Tahoma"/>
          <w:sz w:val="20"/>
          <w:szCs w:val="20"/>
        </w:rPr>
        <w:t>n</w:t>
      </w:r>
      <w:r w:rsidRPr="00B57FFB">
        <w:rPr>
          <w:rFonts w:ascii="Tahoma" w:hAnsi="Tahoma" w:cs="Tahoma"/>
          <w:sz w:val="20"/>
          <w:szCs w:val="20"/>
        </w:rPr>
        <w:t>a</w:t>
      </w:r>
      <w:r>
        <w:rPr>
          <w:rFonts w:ascii="Tahoma" w:hAnsi="Tahoma" w:cs="Tahoma"/>
          <w:sz w:val="20"/>
          <w:szCs w:val="20"/>
        </w:rPr>
        <w:t xml:space="preserve"> sukcesywną </w:t>
      </w:r>
      <w:r w:rsidRPr="00B57FFB">
        <w:rPr>
          <w:rFonts w:ascii="Tahoma" w:hAnsi="Tahoma" w:cs="Tahoma"/>
          <w:sz w:val="20"/>
          <w:szCs w:val="20"/>
        </w:rPr>
        <w:t xml:space="preserve">dostawę produktów spożywczych  </w:t>
      </w:r>
    </w:p>
    <w:p w14:paraId="2048FD4F" w14:textId="77777777" w:rsidR="00B7599E" w:rsidRPr="00B57FFB" w:rsidRDefault="00B7599E" w:rsidP="00B7599E">
      <w:pPr>
        <w:tabs>
          <w:tab w:val="left" w:pos="540"/>
        </w:tabs>
        <w:jc w:val="both"/>
        <w:rPr>
          <w:rFonts w:ascii="Tahoma" w:hAnsi="Tahoma" w:cs="Tahoma"/>
          <w:sz w:val="20"/>
          <w:szCs w:val="20"/>
        </w:rPr>
      </w:pPr>
      <w:r w:rsidRPr="00B57FFB">
        <w:rPr>
          <w:rFonts w:ascii="Tahoma" w:hAnsi="Tahoma" w:cs="Tahoma"/>
          <w:sz w:val="20"/>
          <w:szCs w:val="20"/>
        </w:rPr>
        <w:tab/>
        <w:t xml:space="preserve">W rezultacie przeprowadzonego przez Zamawiającego postępowania o udzielenie zamówienia </w:t>
      </w:r>
      <w:r>
        <w:rPr>
          <w:rFonts w:ascii="Tahoma" w:hAnsi="Tahoma" w:cs="Tahoma"/>
          <w:sz w:val="20"/>
          <w:szCs w:val="20"/>
        </w:rPr>
        <w:t xml:space="preserve">                </w:t>
      </w:r>
      <w:r w:rsidRPr="00B57FFB">
        <w:rPr>
          <w:rFonts w:ascii="Tahoma" w:hAnsi="Tahoma" w:cs="Tahoma"/>
          <w:sz w:val="20"/>
          <w:szCs w:val="20"/>
        </w:rPr>
        <w:t>w trybie</w:t>
      </w:r>
      <w:r>
        <w:rPr>
          <w:rFonts w:ascii="Tahoma" w:hAnsi="Tahoma" w:cs="Tahoma"/>
          <w:sz w:val="20"/>
          <w:szCs w:val="20"/>
        </w:rPr>
        <w:t xml:space="preserve"> podstawowym </w:t>
      </w:r>
      <w:r w:rsidRPr="00B57FFB">
        <w:rPr>
          <w:rFonts w:ascii="Tahoma" w:hAnsi="Tahoma" w:cs="Tahoma"/>
          <w:sz w:val="20"/>
          <w:szCs w:val="20"/>
        </w:rPr>
        <w:t xml:space="preserve">na </w:t>
      </w:r>
      <w:r>
        <w:rPr>
          <w:rFonts w:ascii="Tahoma" w:hAnsi="Tahoma" w:cs="Tahoma"/>
          <w:sz w:val="20"/>
          <w:szCs w:val="20"/>
        </w:rPr>
        <w:t xml:space="preserve">sukcesywną </w:t>
      </w:r>
      <w:r w:rsidRPr="00B57FFB">
        <w:rPr>
          <w:rFonts w:ascii="Tahoma" w:hAnsi="Tahoma" w:cs="Tahoma"/>
          <w:sz w:val="20"/>
          <w:szCs w:val="20"/>
        </w:rPr>
        <w:t xml:space="preserve">dostawę produktów spożywczych dla </w:t>
      </w:r>
      <w:r>
        <w:rPr>
          <w:rFonts w:ascii="Tahoma" w:hAnsi="Tahoma" w:cs="Tahoma"/>
          <w:sz w:val="20"/>
          <w:szCs w:val="20"/>
        </w:rPr>
        <w:t>Bursy Szkolnej                           im. Stefana Rowińskiego w Ostrowie Wielkopolskim przy ulicy Tomczeka 34</w:t>
      </w:r>
      <w:r w:rsidRPr="00B57FFB">
        <w:rPr>
          <w:rFonts w:ascii="Tahoma" w:hAnsi="Tahoma" w:cs="Tahoma"/>
          <w:sz w:val="20"/>
          <w:szCs w:val="20"/>
        </w:rPr>
        <w:t>, została zawarta umowa następującej treści:</w:t>
      </w:r>
    </w:p>
    <w:p w14:paraId="2B2A83F6" w14:textId="77777777" w:rsidR="00B7599E" w:rsidRPr="00B57FFB" w:rsidRDefault="00B7599E" w:rsidP="00B7599E">
      <w:pPr>
        <w:rPr>
          <w:rFonts w:ascii="Tahoma" w:hAnsi="Tahoma" w:cs="Tahoma"/>
          <w:sz w:val="20"/>
          <w:szCs w:val="20"/>
        </w:rPr>
      </w:pPr>
    </w:p>
    <w:p w14:paraId="19153A0E" w14:textId="77777777" w:rsidR="00B7599E" w:rsidRPr="00B57FFB" w:rsidRDefault="00B7599E" w:rsidP="00B7599E">
      <w:pPr>
        <w:jc w:val="center"/>
        <w:rPr>
          <w:rFonts w:ascii="Tahoma" w:hAnsi="Tahoma" w:cs="Tahoma"/>
          <w:b/>
          <w:i/>
          <w:sz w:val="20"/>
          <w:szCs w:val="20"/>
        </w:rPr>
      </w:pPr>
      <w:r w:rsidRPr="00B57FFB">
        <w:rPr>
          <w:rFonts w:ascii="Tahoma" w:hAnsi="Tahoma" w:cs="Tahoma"/>
          <w:b/>
          <w:i/>
          <w:sz w:val="20"/>
          <w:szCs w:val="20"/>
        </w:rPr>
        <w:t>§ 1</w:t>
      </w:r>
    </w:p>
    <w:p w14:paraId="5E60DBB6" w14:textId="77777777" w:rsidR="00B7599E" w:rsidRDefault="00B7599E" w:rsidP="00B7599E">
      <w:pPr>
        <w:spacing w:after="120"/>
        <w:jc w:val="center"/>
        <w:rPr>
          <w:rFonts w:ascii="Tahoma" w:hAnsi="Tahoma" w:cs="Tahoma"/>
          <w:b/>
          <w:i/>
          <w:sz w:val="20"/>
          <w:szCs w:val="20"/>
        </w:rPr>
      </w:pPr>
      <w:r w:rsidRPr="00B57FFB">
        <w:rPr>
          <w:rFonts w:ascii="Tahoma" w:hAnsi="Tahoma" w:cs="Tahoma"/>
          <w:b/>
          <w:i/>
          <w:sz w:val="20"/>
          <w:szCs w:val="20"/>
        </w:rPr>
        <w:t>Postanowienia ogólne</w:t>
      </w:r>
    </w:p>
    <w:p w14:paraId="44D9D0E6" w14:textId="77777777" w:rsidR="00B7599E" w:rsidRPr="00B57FFB" w:rsidRDefault="00B7599E" w:rsidP="00B7599E">
      <w:pPr>
        <w:spacing w:after="120"/>
        <w:jc w:val="center"/>
        <w:rPr>
          <w:rFonts w:ascii="Tahoma" w:hAnsi="Tahoma" w:cs="Tahoma"/>
          <w:b/>
          <w:i/>
          <w:sz w:val="20"/>
          <w:szCs w:val="20"/>
        </w:rPr>
      </w:pPr>
    </w:p>
    <w:p w14:paraId="056FFCD3" w14:textId="77777777" w:rsidR="00B7599E" w:rsidRPr="00B57FFB" w:rsidRDefault="00B7599E" w:rsidP="00B7599E">
      <w:pPr>
        <w:numPr>
          <w:ilvl w:val="0"/>
          <w:numId w:val="1"/>
        </w:numPr>
        <w:tabs>
          <w:tab w:val="num" w:pos="360"/>
        </w:tabs>
        <w:ind w:left="360"/>
        <w:jc w:val="both"/>
        <w:rPr>
          <w:rFonts w:ascii="Tahoma" w:hAnsi="Tahoma" w:cs="Tahoma"/>
          <w:sz w:val="20"/>
          <w:szCs w:val="20"/>
        </w:rPr>
      </w:pPr>
      <w:r>
        <w:rPr>
          <w:rFonts w:ascii="Tahoma" w:hAnsi="Tahoma" w:cs="Tahoma"/>
          <w:sz w:val="20"/>
          <w:szCs w:val="20"/>
        </w:rPr>
        <w:t xml:space="preserve">Przedmiotem umowy jest dostawa warzyw i owoców – Pakiet nr 1 </w:t>
      </w:r>
      <w:r w:rsidRPr="00B57FFB">
        <w:rPr>
          <w:rFonts w:ascii="Tahoma" w:hAnsi="Tahoma" w:cs="Tahoma"/>
          <w:sz w:val="20"/>
          <w:szCs w:val="20"/>
        </w:rPr>
        <w:t>w ilości i o</w:t>
      </w:r>
      <w:r>
        <w:rPr>
          <w:rFonts w:ascii="Tahoma" w:hAnsi="Tahoma" w:cs="Tahoma"/>
          <w:sz w:val="20"/>
          <w:szCs w:val="20"/>
        </w:rPr>
        <w:t xml:space="preserve"> parametrach określonych w załączniku</w:t>
      </w:r>
      <w:r w:rsidRPr="00B57FFB">
        <w:rPr>
          <w:rFonts w:ascii="Tahoma" w:hAnsi="Tahoma" w:cs="Tahoma"/>
          <w:sz w:val="20"/>
          <w:szCs w:val="20"/>
        </w:rPr>
        <w:t xml:space="preserve"> Nr .............  –do Formularza Oferty. </w:t>
      </w:r>
    </w:p>
    <w:p w14:paraId="3442D237" w14:textId="77777777" w:rsidR="00B7599E" w:rsidRPr="00B57FFB" w:rsidRDefault="00B7599E" w:rsidP="00B7599E">
      <w:pPr>
        <w:numPr>
          <w:ilvl w:val="0"/>
          <w:numId w:val="1"/>
        </w:numPr>
        <w:tabs>
          <w:tab w:val="num" w:pos="360"/>
        </w:tabs>
        <w:ind w:left="360"/>
        <w:jc w:val="both"/>
        <w:rPr>
          <w:rFonts w:ascii="Tahoma" w:hAnsi="Tahoma" w:cs="Tahoma"/>
          <w:sz w:val="20"/>
          <w:szCs w:val="20"/>
        </w:rPr>
      </w:pPr>
      <w:r w:rsidRPr="00B57FFB">
        <w:rPr>
          <w:rFonts w:ascii="Tahoma" w:hAnsi="Tahoma" w:cs="Tahoma"/>
          <w:sz w:val="20"/>
          <w:szCs w:val="20"/>
        </w:rPr>
        <w:t>Ceny jednostkowe na dostarczane produkty spożywcze</w:t>
      </w:r>
      <w:r>
        <w:rPr>
          <w:rFonts w:ascii="Tahoma" w:hAnsi="Tahoma" w:cs="Tahoma"/>
          <w:sz w:val="20"/>
          <w:szCs w:val="20"/>
        </w:rPr>
        <w:t xml:space="preserve"> oraz wysokość stałego upustu</w:t>
      </w:r>
      <w:r w:rsidRPr="00B57FFB">
        <w:rPr>
          <w:rFonts w:ascii="Tahoma" w:hAnsi="Tahoma" w:cs="Tahoma"/>
          <w:sz w:val="20"/>
          <w:szCs w:val="20"/>
        </w:rPr>
        <w:t xml:space="preserve"> określa wypełniony przez Wykonawcę Formularz oferty wraz z załącznikiem.</w:t>
      </w:r>
    </w:p>
    <w:p w14:paraId="02875E3A" w14:textId="77777777" w:rsidR="00B7599E" w:rsidRPr="00B57FFB" w:rsidRDefault="00B7599E" w:rsidP="00B7599E">
      <w:pPr>
        <w:numPr>
          <w:ilvl w:val="0"/>
          <w:numId w:val="1"/>
        </w:numPr>
        <w:tabs>
          <w:tab w:val="num" w:pos="360"/>
        </w:tabs>
        <w:ind w:left="360"/>
        <w:jc w:val="both"/>
        <w:rPr>
          <w:rFonts w:ascii="Tahoma" w:hAnsi="Tahoma" w:cs="Tahoma"/>
          <w:sz w:val="20"/>
          <w:szCs w:val="20"/>
        </w:rPr>
      </w:pPr>
      <w:r>
        <w:rPr>
          <w:rFonts w:ascii="Tahoma" w:hAnsi="Tahoma" w:cs="Tahoma"/>
          <w:sz w:val="20"/>
          <w:szCs w:val="20"/>
        </w:rPr>
        <w:t>Wartość przedmiotu  umowy na dzień sporządzenia  oferty  wynosi</w:t>
      </w:r>
      <w:r w:rsidRPr="00B57FFB">
        <w:rPr>
          <w:rFonts w:ascii="Tahoma" w:hAnsi="Tahoma" w:cs="Tahoma"/>
          <w:sz w:val="20"/>
          <w:szCs w:val="20"/>
        </w:rPr>
        <w:t xml:space="preserve">:  </w:t>
      </w:r>
    </w:p>
    <w:p w14:paraId="1E368D2C" w14:textId="77777777" w:rsidR="00B7599E" w:rsidRPr="00B57FFB" w:rsidRDefault="00B7599E" w:rsidP="00B7599E">
      <w:pPr>
        <w:ind w:left="240" w:firstLine="360"/>
        <w:jc w:val="both"/>
        <w:rPr>
          <w:rFonts w:ascii="Tahoma" w:hAnsi="Tahoma" w:cs="Tahoma"/>
          <w:sz w:val="20"/>
          <w:szCs w:val="20"/>
        </w:rPr>
      </w:pPr>
      <w:r w:rsidRPr="00B57FFB">
        <w:rPr>
          <w:rFonts w:ascii="Tahoma" w:hAnsi="Tahoma" w:cs="Tahoma"/>
          <w:sz w:val="20"/>
          <w:szCs w:val="20"/>
        </w:rPr>
        <w:t xml:space="preserve"> ....................................................................................................... złotych brutto</w:t>
      </w:r>
    </w:p>
    <w:p w14:paraId="2DD28A02" w14:textId="77777777" w:rsidR="00B7599E" w:rsidRDefault="00B7599E" w:rsidP="00B7599E">
      <w:pPr>
        <w:ind w:left="360"/>
        <w:jc w:val="both"/>
        <w:rPr>
          <w:rFonts w:ascii="Tahoma" w:hAnsi="Tahoma" w:cs="Tahoma"/>
          <w:sz w:val="20"/>
          <w:szCs w:val="20"/>
        </w:rPr>
      </w:pPr>
      <w:r w:rsidRPr="00B57FFB">
        <w:rPr>
          <w:rFonts w:ascii="Tahoma" w:hAnsi="Tahoma" w:cs="Tahoma"/>
          <w:sz w:val="20"/>
          <w:szCs w:val="20"/>
        </w:rPr>
        <w:t xml:space="preserve">    słownie: ............................................................................................złotych brutto</w:t>
      </w:r>
    </w:p>
    <w:p w14:paraId="010541FA" w14:textId="77777777" w:rsidR="00B7599E" w:rsidRPr="00B57FFB" w:rsidRDefault="00B7599E" w:rsidP="00B7599E">
      <w:pPr>
        <w:ind w:left="360"/>
        <w:jc w:val="both"/>
        <w:rPr>
          <w:rFonts w:ascii="Tahoma" w:hAnsi="Tahoma" w:cs="Tahoma"/>
          <w:sz w:val="20"/>
          <w:szCs w:val="20"/>
        </w:rPr>
      </w:pPr>
      <w:r>
        <w:rPr>
          <w:rFonts w:ascii="Tahoma" w:hAnsi="Tahoma" w:cs="Tahoma"/>
          <w:sz w:val="20"/>
          <w:szCs w:val="20"/>
        </w:rPr>
        <w:t xml:space="preserve"> wysokość upustu ………….. %</w:t>
      </w:r>
    </w:p>
    <w:p w14:paraId="41C0BFBA" w14:textId="77777777" w:rsidR="00B7599E" w:rsidRDefault="00B7599E" w:rsidP="00B7599E">
      <w:pPr>
        <w:numPr>
          <w:ilvl w:val="0"/>
          <w:numId w:val="1"/>
        </w:numPr>
        <w:tabs>
          <w:tab w:val="num" w:pos="360"/>
        </w:tabs>
        <w:ind w:left="360"/>
        <w:jc w:val="both"/>
        <w:rPr>
          <w:rFonts w:ascii="Tahoma" w:hAnsi="Tahoma" w:cs="Tahoma"/>
          <w:sz w:val="20"/>
          <w:szCs w:val="20"/>
        </w:rPr>
      </w:pPr>
      <w:r>
        <w:rPr>
          <w:rFonts w:ascii="Tahoma" w:hAnsi="Tahoma" w:cs="Tahoma"/>
          <w:sz w:val="20"/>
          <w:szCs w:val="20"/>
        </w:rPr>
        <w:t>Wysokość  upustu</w:t>
      </w:r>
      <w:r w:rsidRPr="00B57FFB">
        <w:rPr>
          <w:rFonts w:ascii="Tahoma" w:hAnsi="Tahoma" w:cs="Tahoma"/>
          <w:sz w:val="20"/>
          <w:szCs w:val="20"/>
        </w:rPr>
        <w:t xml:space="preserve"> o</w:t>
      </w:r>
      <w:r>
        <w:rPr>
          <w:rFonts w:ascii="Tahoma" w:hAnsi="Tahoma" w:cs="Tahoma"/>
          <w:sz w:val="20"/>
          <w:szCs w:val="20"/>
        </w:rPr>
        <w:t>kreślona przez Wykonawcę została ustalona</w:t>
      </w:r>
      <w:r w:rsidRPr="00B57FFB">
        <w:rPr>
          <w:rFonts w:ascii="Tahoma" w:hAnsi="Tahoma" w:cs="Tahoma"/>
          <w:sz w:val="20"/>
          <w:szCs w:val="20"/>
        </w:rPr>
        <w:t xml:space="preserve"> na okres ważności Umowy.</w:t>
      </w:r>
    </w:p>
    <w:p w14:paraId="1A882D59" w14:textId="77777777" w:rsidR="00B7599E" w:rsidRDefault="00B7599E" w:rsidP="00B7599E">
      <w:pPr>
        <w:numPr>
          <w:ilvl w:val="0"/>
          <w:numId w:val="1"/>
        </w:numPr>
        <w:tabs>
          <w:tab w:val="num" w:pos="360"/>
        </w:tabs>
        <w:ind w:left="360"/>
        <w:jc w:val="both"/>
        <w:rPr>
          <w:rFonts w:ascii="Tahoma" w:hAnsi="Tahoma" w:cs="Tahoma"/>
          <w:sz w:val="20"/>
          <w:szCs w:val="20"/>
        </w:rPr>
      </w:pPr>
      <w:r>
        <w:rPr>
          <w:rFonts w:ascii="Tahoma" w:hAnsi="Tahoma" w:cs="Tahoma"/>
          <w:sz w:val="20"/>
          <w:szCs w:val="20"/>
        </w:rPr>
        <w:t>Za dostarczone warzywa i owoce  w pierwszej dostawie  ustala się  ceny zgodnie  ze złożoną  ofertą. W kolejnych dostawach  ustala się  cenę  uwzględniając upust  liczony od średnich  cen  brutto  produktów publikowanych przez Wielkopolską  Giełdę  Rolno-Ogrodniczą S.A w Poznaniu (WGRO) ul. Franowo. Średnią cenę brutto  stanowi  arytmetyczna  cena danego  produktu  obliczonego wg. wzoru:</w:t>
      </w:r>
    </w:p>
    <w:p w14:paraId="7540680D" w14:textId="77777777" w:rsidR="00B7599E" w:rsidRDefault="00B7599E" w:rsidP="00B7599E">
      <w:pPr>
        <w:ind w:left="360"/>
        <w:jc w:val="both"/>
        <w:rPr>
          <w:rFonts w:ascii="Tahoma" w:hAnsi="Tahoma" w:cs="Tahoma"/>
          <w:sz w:val="20"/>
          <w:szCs w:val="20"/>
          <w:u w:val="single"/>
        </w:rPr>
      </w:pPr>
      <w:r>
        <w:rPr>
          <w:rFonts w:ascii="Tahoma" w:hAnsi="Tahoma" w:cs="Tahoma"/>
          <w:sz w:val="20"/>
          <w:szCs w:val="20"/>
        </w:rPr>
        <w:t>Średnia  cena brutto produktu</w:t>
      </w:r>
      <w:r w:rsidRPr="00135B00">
        <w:rPr>
          <w:rFonts w:ascii="Tahoma" w:hAnsi="Tahoma" w:cs="Tahoma"/>
          <w:sz w:val="20"/>
          <w:szCs w:val="20"/>
          <w:u w:val="single"/>
        </w:rPr>
        <w:t>= cena minimalna</w:t>
      </w:r>
      <w:r>
        <w:rPr>
          <w:rFonts w:ascii="Tahoma" w:hAnsi="Tahoma" w:cs="Tahoma"/>
          <w:sz w:val="20"/>
          <w:szCs w:val="20"/>
          <w:u w:val="single"/>
        </w:rPr>
        <w:t xml:space="preserve"> brutto</w:t>
      </w:r>
      <w:r w:rsidRPr="00135B00">
        <w:rPr>
          <w:rFonts w:ascii="Tahoma" w:hAnsi="Tahoma" w:cs="Tahoma"/>
          <w:sz w:val="20"/>
          <w:szCs w:val="20"/>
          <w:u w:val="single"/>
        </w:rPr>
        <w:t xml:space="preserve">  +cena maksymalna  brutto</w:t>
      </w:r>
    </w:p>
    <w:p w14:paraId="42E4A7D2" w14:textId="77777777" w:rsidR="00B7599E" w:rsidRPr="00135B00" w:rsidRDefault="00B7599E" w:rsidP="00B7599E">
      <w:pPr>
        <w:ind w:left="360"/>
        <w:jc w:val="both"/>
        <w:rPr>
          <w:rFonts w:ascii="Tahoma" w:hAnsi="Tahoma" w:cs="Tahoma"/>
          <w:sz w:val="20"/>
          <w:szCs w:val="20"/>
        </w:rPr>
      </w:pPr>
      <w:r w:rsidRPr="00135B00">
        <w:rPr>
          <w:rFonts w:ascii="Tahoma" w:hAnsi="Tahoma" w:cs="Tahoma"/>
          <w:sz w:val="20"/>
          <w:szCs w:val="20"/>
        </w:rPr>
        <w:t xml:space="preserve">                                                                       2</w:t>
      </w:r>
    </w:p>
    <w:p w14:paraId="5906E8BF" w14:textId="77777777" w:rsidR="00B7599E" w:rsidRDefault="00B7599E" w:rsidP="00B7599E">
      <w:pPr>
        <w:numPr>
          <w:ilvl w:val="0"/>
          <w:numId w:val="1"/>
        </w:numPr>
        <w:tabs>
          <w:tab w:val="num" w:pos="360"/>
        </w:tabs>
        <w:ind w:left="360"/>
        <w:jc w:val="both"/>
        <w:rPr>
          <w:rFonts w:ascii="Tahoma" w:hAnsi="Tahoma" w:cs="Tahoma"/>
          <w:sz w:val="20"/>
          <w:szCs w:val="20"/>
        </w:rPr>
      </w:pPr>
      <w:r>
        <w:rPr>
          <w:rFonts w:ascii="Tahoma" w:hAnsi="Tahoma" w:cs="Tahoma"/>
          <w:sz w:val="20"/>
          <w:szCs w:val="20"/>
        </w:rPr>
        <w:t xml:space="preserve">Podstawą  ustalenia  średniej  ceny jest informacja  cenowa  ze strony  internetowej  WGRO               w Poznaniu pod adresem   </w:t>
      </w:r>
      <w:hyperlink r:id="rId8" w:history="1">
        <w:r w:rsidRPr="005712D1">
          <w:rPr>
            <w:rStyle w:val="Hipercze"/>
            <w:rFonts w:ascii="Tahoma" w:hAnsi="Tahoma" w:cs="Tahoma"/>
            <w:sz w:val="20"/>
            <w:szCs w:val="20"/>
          </w:rPr>
          <w:t>www.wgro.com.pl</w:t>
        </w:r>
      </w:hyperlink>
      <w:r>
        <w:rPr>
          <w:rFonts w:ascii="Tahoma" w:hAnsi="Tahoma" w:cs="Tahoma"/>
          <w:sz w:val="20"/>
          <w:szCs w:val="20"/>
        </w:rPr>
        <w:t>, pobierana w każdą środę tygodnia.</w:t>
      </w:r>
    </w:p>
    <w:p w14:paraId="791BCFD5" w14:textId="77777777" w:rsidR="00B7599E" w:rsidRDefault="00B7599E" w:rsidP="00B7599E">
      <w:pPr>
        <w:numPr>
          <w:ilvl w:val="0"/>
          <w:numId w:val="1"/>
        </w:numPr>
        <w:tabs>
          <w:tab w:val="num" w:pos="360"/>
        </w:tabs>
        <w:ind w:left="360"/>
        <w:jc w:val="both"/>
        <w:rPr>
          <w:rFonts w:ascii="Tahoma" w:hAnsi="Tahoma" w:cs="Tahoma"/>
          <w:sz w:val="20"/>
          <w:szCs w:val="20"/>
        </w:rPr>
      </w:pPr>
      <w:r>
        <w:rPr>
          <w:rFonts w:ascii="Tahoma" w:hAnsi="Tahoma" w:cs="Tahoma"/>
          <w:sz w:val="20"/>
          <w:szCs w:val="20"/>
        </w:rPr>
        <w:t>Ceny  ustalone wg.  zasad określonych  powyżej  będą obowiązywać  od środy  (tj. dnia publikacji na stronie WRGO) do wtorku następnego tygodnia. Zamawiający  otrzyma  raz w tygodniu                   z fakturą załącznik  określający  ceny  na okres jednego tygodnia.</w:t>
      </w:r>
    </w:p>
    <w:p w14:paraId="3B012686" w14:textId="69F72312" w:rsidR="00B7599E" w:rsidRPr="00B57FFB" w:rsidRDefault="00B7599E" w:rsidP="00B7599E">
      <w:pPr>
        <w:numPr>
          <w:ilvl w:val="0"/>
          <w:numId w:val="1"/>
        </w:numPr>
        <w:tabs>
          <w:tab w:val="num" w:pos="360"/>
        </w:tabs>
        <w:ind w:left="360"/>
        <w:jc w:val="both"/>
        <w:rPr>
          <w:rFonts w:ascii="Tahoma" w:hAnsi="Tahoma" w:cs="Tahoma"/>
          <w:sz w:val="20"/>
          <w:szCs w:val="20"/>
        </w:rPr>
      </w:pPr>
      <w:r w:rsidRPr="00B57FFB">
        <w:rPr>
          <w:rFonts w:ascii="Tahoma" w:hAnsi="Tahoma" w:cs="Tahoma"/>
          <w:sz w:val="20"/>
          <w:szCs w:val="20"/>
        </w:rPr>
        <w:t xml:space="preserve">Zamawiający dopuszcza zmianę postanowień niniejszej umowy </w:t>
      </w:r>
      <w:r>
        <w:rPr>
          <w:rFonts w:ascii="Tahoma" w:hAnsi="Tahoma" w:cs="Tahoma"/>
          <w:sz w:val="20"/>
          <w:szCs w:val="20"/>
        </w:rPr>
        <w:t xml:space="preserve">na warunkach zawartych </w:t>
      </w:r>
      <w:r w:rsidR="00C93E2D">
        <w:rPr>
          <w:rFonts w:ascii="Tahoma" w:hAnsi="Tahoma" w:cs="Tahoma"/>
          <w:sz w:val="20"/>
          <w:szCs w:val="20"/>
        </w:rPr>
        <w:t xml:space="preserve">                  </w:t>
      </w:r>
      <w:r>
        <w:rPr>
          <w:rFonts w:ascii="Tahoma" w:hAnsi="Tahoma" w:cs="Tahoma"/>
          <w:sz w:val="20"/>
          <w:szCs w:val="20"/>
        </w:rPr>
        <w:t xml:space="preserve">w </w:t>
      </w:r>
      <w:r w:rsidR="00F446B2">
        <w:rPr>
          <w:rFonts w:ascii="Tahoma" w:hAnsi="Tahoma" w:cs="Tahoma"/>
          <w:sz w:val="20"/>
          <w:szCs w:val="20"/>
        </w:rPr>
        <w:t xml:space="preserve">§ 6 </w:t>
      </w:r>
      <w:r w:rsidR="00B757DA">
        <w:rPr>
          <w:rFonts w:ascii="Tahoma" w:hAnsi="Tahoma" w:cs="Tahoma"/>
          <w:sz w:val="20"/>
          <w:szCs w:val="20"/>
        </w:rPr>
        <w:t xml:space="preserve"> Umowy</w:t>
      </w:r>
      <w:r w:rsidRPr="00B57FFB">
        <w:rPr>
          <w:rFonts w:ascii="Tahoma" w:hAnsi="Tahoma" w:cs="Tahoma"/>
          <w:sz w:val="20"/>
          <w:szCs w:val="20"/>
        </w:rPr>
        <w:t>.</w:t>
      </w:r>
    </w:p>
    <w:p w14:paraId="362FBE2B" w14:textId="4C69F973" w:rsidR="00B7599E" w:rsidRPr="00B57FFB" w:rsidRDefault="00B7599E" w:rsidP="00B7599E">
      <w:pPr>
        <w:numPr>
          <w:ilvl w:val="0"/>
          <w:numId w:val="1"/>
        </w:numPr>
        <w:tabs>
          <w:tab w:val="num" w:pos="360"/>
        </w:tabs>
        <w:ind w:left="360"/>
        <w:jc w:val="both"/>
        <w:rPr>
          <w:rFonts w:ascii="Tahoma" w:hAnsi="Tahoma" w:cs="Tahoma"/>
          <w:sz w:val="20"/>
          <w:szCs w:val="20"/>
        </w:rPr>
      </w:pPr>
      <w:r w:rsidRPr="00B57FFB">
        <w:rPr>
          <w:rFonts w:ascii="Tahoma" w:hAnsi="Tahoma" w:cs="Tahoma"/>
          <w:sz w:val="20"/>
          <w:szCs w:val="20"/>
        </w:rPr>
        <w:t>Ilość zamówionych produktów, może ulec</w:t>
      </w:r>
      <w:r>
        <w:rPr>
          <w:rFonts w:ascii="Tahoma" w:hAnsi="Tahoma" w:cs="Tahoma"/>
          <w:sz w:val="20"/>
          <w:szCs w:val="20"/>
        </w:rPr>
        <w:t xml:space="preserve"> zmniejszeniu o nie więcej niż 5</w:t>
      </w:r>
      <w:r w:rsidRPr="00B57FFB">
        <w:rPr>
          <w:rFonts w:ascii="Tahoma" w:hAnsi="Tahoma" w:cs="Tahoma"/>
          <w:sz w:val="20"/>
          <w:szCs w:val="20"/>
        </w:rPr>
        <w:t xml:space="preserve">0 % </w:t>
      </w:r>
      <w:r w:rsidR="00C93E2D">
        <w:rPr>
          <w:rFonts w:ascii="Tahoma" w:hAnsi="Tahoma" w:cs="Tahoma"/>
          <w:sz w:val="20"/>
          <w:szCs w:val="20"/>
        </w:rPr>
        <w:t xml:space="preserve"> wartości umowy brutto </w:t>
      </w:r>
      <w:r w:rsidRPr="00B57FFB">
        <w:rPr>
          <w:rFonts w:ascii="Tahoma" w:hAnsi="Tahoma" w:cs="Tahoma"/>
          <w:sz w:val="20"/>
          <w:szCs w:val="20"/>
        </w:rPr>
        <w:t>w wyniku jednostronnego oświadczenia Zamawiającego bez podania przyczyny. W razie zmniejszenia przez Zamawiającego ilości zamawianych produktów, Wykonawca nie będzie mógł domagać się naprawienia szkody, która została spowodowana tą zmianą i nie stwarza mu podstawy do żądania zmiany warunków umowy, w tym także w zakresie ceny.</w:t>
      </w:r>
    </w:p>
    <w:p w14:paraId="24C74948" w14:textId="77777777" w:rsidR="00C93E2D" w:rsidRPr="00B57FFB" w:rsidRDefault="00C93E2D" w:rsidP="00C93E2D">
      <w:pPr>
        <w:numPr>
          <w:ilvl w:val="0"/>
          <w:numId w:val="1"/>
        </w:numPr>
        <w:tabs>
          <w:tab w:val="num" w:pos="360"/>
        </w:tabs>
        <w:ind w:left="360"/>
        <w:jc w:val="both"/>
        <w:rPr>
          <w:rFonts w:ascii="Tahoma" w:hAnsi="Tahoma" w:cs="Tahoma"/>
          <w:sz w:val="20"/>
          <w:szCs w:val="20"/>
        </w:rPr>
      </w:pPr>
      <w:r w:rsidRPr="00B57FFB">
        <w:rPr>
          <w:rFonts w:ascii="Tahoma" w:hAnsi="Tahoma" w:cs="Tahoma"/>
          <w:sz w:val="20"/>
          <w:szCs w:val="20"/>
        </w:rPr>
        <w:t>Wykonawca zobowiązuje  się dostarczać  do siedziby Zamawiającego przedmiot Umowy własny</w:t>
      </w:r>
      <w:r>
        <w:rPr>
          <w:rFonts w:ascii="Tahoma" w:hAnsi="Tahoma" w:cs="Tahoma"/>
          <w:sz w:val="20"/>
          <w:szCs w:val="20"/>
        </w:rPr>
        <w:t>m transportem i na własny koszt oraz do wyładunku i wniesienia dostarczonych produktów                       do pomieszczeń wskazanych przez Zamawiającego.</w:t>
      </w:r>
    </w:p>
    <w:p w14:paraId="0C531B49" w14:textId="5A8E0FF2" w:rsidR="00C93E2D" w:rsidRPr="00A17827" w:rsidRDefault="00C93E2D" w:rsidP="00C93E2D">
      <w:pPr>
        <w:numPr>
          <w:ilvl w:val="0"/>
          <w:numId w:val="1"/>
        </w:numPr>
        <w:tabs>
          <w:tab w:val="num" w:pos="360"/>
        </w:tabs>
        <w:ind w:left="360"/>
        <w:jc w:val="both"/>
        <w:rPr>
          <w:rFonts w:ascii="Tahoma" w:hAnsi="Tahoma" w:cs="Tahoma"/>
          <w:sz w:val="20"/>
          <w:szCs w:val="20"/>
        </w:rPr>
      </w:pPr>
      <w:r w:rsidRPr="00A17827">
        <w:rPr>
          <w:rFonts w:ascii="Tahoma" w:hAnsi="Tahoma" w:cs="Tahoma"/>
          <w:sz w:val="20"/>
          <w:szCs w:val="20"/>
        </w:rPr>
        <w:t xml:space="preserve">Produkty spożywcze muszą być przewożone środkami transportu przeznaczonymi wyłącznie                   do tego celu i w taki sposób, aby nie została naruszona jakość zdrowotna tych artykułów. </w:t>
      </w:r>
      <w:r w:rsidRPr="00A17827">
        <w:rPr>
          <w:rFonts w:ascii="Tahoma" w:hAnsi="Tahoma" w:cs="Tahoma"/>
          <w:sz w:val="20"/>
          <w:szCs w:val="20"/>
        </w:rPr>
        <w:lastRenderedPageBreak/>
        <w:t>Dostawy będą realizowane  środkiem  transportu spełniającym wymagania  higieniczno – sanitarne,</w:t>
      </w:r>
      <w:r>
        <w:rPr>
          <w:rFonts w:ascii="Tahoma" w:hAnsi="Tahoma" w:cs="Tahoma"/>
          <w:sz w:val="20"/>
          <w:szCs w:val="20"/>
        </w:rPr>
        <w:t xml:space="preserve"> </w:t>
      </w:r>
      <w:r w:rsidRPr="00A17827">
        <w:rPr>
          <w:rFonts w:ascii="Tahoma" w:hAnsi="Tahoma" w:cs="Tahoma"/>
          <w:sz w:val="20"/>
          <w:szCs w:val="20"/>
        </w:rPr>
        <w:t>a Zamawiający  zastrzega sobie prawo  do wglądu  w dokumentację kontroli sanitarnej pojazdu</w:t>
      </w:r>
      <w:r>
        <w:rPr>
          <w:rFonts w:ascii="Tahoma" w:hAnsi="Tahoma" w:cs="Tahoma"/>
          <w:sz w:val="20"/>
          <w:szCs w:val="20"/>
        </w:rPr>
        <w:t xml:space="preserve"> </w:t>
      </w:r>
      <w:r w:rsidRPr="00A17827">
        <w:rPr>
          <w:rFonts w:ascii="Tahoma" w:hAnsi="Tahoma" w:cs="Tahoma"/>
          <w:sz w:val="20"/>
          <w:szCs w:val="20"/>
        </w:rPr>
        <w:t>i karty dopuszczenia samochodu  do przewozu  artykułów spożywczych.</w:t>
      </w:r>
    </w:p>
    <w:p w14:paraId="42AA19E8" w14:textId="497E05CB" w:rsidR="00B757DA" w:rsidRDefault="00B757DA" w:rsidP="00B7599E">
      <w:pPr>
        <w:jc w:val="center"/>
        <w:rPr>
          <w:rFonts w:ascii="Tahoma" w:hAnsi="Tahoma" w:cs="Tahoma"/>
          <w:b/>
          <w:i/>
          <w:sz w:val="20"/>
          <w:szCs w:val="20"/>
        </w:rPr>
      </w:pPr>
    </w:p>
    <w:p w14:paraId="02B10D99" w14:textId="77777777" w:rsidR="00503E69" w:rsidRDefault="00503E69" w:rsidP="00B7599E">
      <w:pPr>
        <w:jc w:val="center"/>
        <w:rPr>
          <w:rFonts w:ascii="Tahoma" w:hAnsi="Tahoma" w:cs="Tahoma"/>
          <w:b/>
          <w:i/>
          <w:sz w:val="20"/>
          <w:szCs w:val="20"/>
        </w:rPr>
      </w:pPr>
    </w:p>
    <w:p w14:paraId="51B9A681" w14:textId="49364962" w:rsidR="00B7599E" w:rsidRPr="00B57FFB" w:rsidRDefault="00B7599E" w:rsidP="00B7599E">
      <w:pPr>
        <w:jc w:val="center"/>
        <w:rPr>
          <w:rFonts w:ascii="Tahoma" w:hAnsi="Tahoma" w:cs="Tahoma"/>
          <w:b/>
          <w:i/>
          <w:sz w:val="20"/>
          <w:szCs w:val="20"/>
        </w:rPr>
      </w:pPr>
      <w:r w:rsidRPr="00B57FFB">
        <w:rPr>
          <w:rFonts w:ascii="Tahoma" w:hAnsi="Tahoma" w:cs="Tahoma"/>
          <w:b/>
          <w:i/>
          <w:sz w:val="20"/>
          <w:szCs w:val="20"/>
        </w:rPr>
        <w:t>§ 2</w:t>
      </w:r>
    </w:p>
    <w:p w14:paraId="50CFD922" w14:textId="5B9EE408" w:rsidR="00B7599E" w:rsidRPr="00B57FFB" w:rsidRDefault="00B7599E" w:rsidP="00C93E2D">
      <w:pPr>
        <w:spacing w:after="120"/>
        <w:jc w:val="center"/>
        <w:rPr>
          <w:rFonts w:ascii="Tahoma" w:hAnsi="Tahoma" w:cs="Tahoma"/>
          <w:b/>
          <w:i/>
          <w:sz w:val="20"/>
          <w:szCs w:val="20"/>
        </w:rPr>
      </w:pPr>
      <w:r w:rsidRPr="00B57FFB">
        <w:rPr>
          <w:rFonts w:ascii="Tahoma" w:hAnsi="Tahoma" w:cs="Tahoma"/>
          <w:b/>
          <w:i/>
          <w:sz w:val="20"/>
          <w:szCs w:val="20"/>
        </w:rPr>
        <w:t>Termin realizacji</w:t>
      </w:r>
    </w:p>
    <w:p w14:paraId="50C9BBF3" w14:textId="4288089F" w:rsidR="00B7599E" w:rsidRDefault="00B7599E" w:rsidP="00B7599E">
      <w:pPr>
        <w:numPr>
          <w:ilvl w:val="0"/>
          <w:numId w:val="2"/>
        </w:numPr>
        <w:tabs>
          <w:tab w:val="num" w:pos="360"/>
        </w:tabs>
        <w:ind w:left="360"/>
        <w:jc w:val="both"/>
        <w:rPr>
          <w:rFonts w:ascii="Tahoma" w:hAnsi="Tahoma" w:cs="Tahoma"/>
          <w:sz w:val="20"/>
          <w:szCs w:val="20"/>
        </w:rPr>
      </w:pPr>
      <w:r w:rsidRPr="006C49D5">
        <w:rPr>
          <w:rFonts w:ascii="Tahoma" w:hAnsi="Tahoma" w:cs="Tahoma"/>
          <w:sz w:val="20"/>
          <w:szCs w:val="20"/>
        </w:rPr>
        <w:t>Umowa zostaje zawarta na okres od</w:t>
      </w:r>
      <w:r>
        <w:rPr>
          <w:rFonts w:ascii="Tahoma" w:hAnsi="Tahoma" w:cs="Tahoma"/>
          <w:sz w:val="20"/>
          <w:szCs w:val="20"/>
        </w:rPr>
        <w:t xml:space="preserve"> dnia  </w:t>
      </w:r>
      <w:r w:rsidR="00503E69">
        <w:rPr>
          <w:rFonts w:ascii="Tahoma" w:hAnsi="Tahoma" w:cs="Tahoma"/>
          <w:sz w:val="20"/>
          <w:szCs w:val="20"/>
        </w:rPr>
        <w:t>21 października 2024</w:t>
      </w:r>
      <w:r w:rsidRPr="006C49D5">
        <w:rPr>
          <w:rFonts w:ascii="Tahoma" w:hAnsi="Tahoma" w:cs="Tahoma"/>
          <w:sz w:val="20"/>
          <w:szCs w:val="20"/>
        </w:rPr>
        <w:t xml:space="preserve"> roku na okres 12 m-cy</w:t>
      </w:r>
      <w:r w:rsidR="00D172A3">
        <w:rPr>
          <w:rFonts w:ascii="Tahoma" w:hAnsi="Tahoma" w:cs="Tahoma"/>
          <w:sz w:val="20"/>
          <w:szCs w:val="20"/>
        </w:rPr>
        <w:t xml:space="preserve"> </w:t>
      </w:r>
      <w:r w:rsidR="00503E69">
        <w:rPr>
          <w:rFonts w:ascii="Tahoma" w:hAnsi="Tahoma" w:cs="Tahoma"/>
          <w:sz w:val="20"/>
          <w:szCs w:val="20"/>
        </w:rPr>
        <w:t xml:space="preserve">                        do niedzieli 19 października 2025 r</w:t>
      </w:r>
    </w:p>
    <w:p w14:paraId="663C47DF" w14:textId="77777777" w:rsidR="00B7599E" w:rsidRPr="006C49D5" w:rsidRDefault="00B7599E" w:rsidP="00B7599E">
      <w:pPr>
        <w:numPr>
          <w:ilvl w:val="0"/>
          <w:numId w:val="2"/>
        </w:numPr>
        <w:tabs>
          <w:tab w:val="num" w:pos="360"/>
        </w:tabs>
        <w:ind w:left="360"/>
        <w:jc w:val="both"/>
        <w:rPr>
          <w:rFonts w:ascii="Tahoma" w:hAnsi="Tahoma" w:cs="Tahoma"/>
          <w:sz w:val="20"/>
          <w:szCs w:val="20"/>
        </w:rPr>
      </w:pPr>
      <w:r w:rsidRPr="006C49D5">
        <w:rPr>
          <w:rFonts w:ascii="Tahoma" w:hAnsi="Tahoma" w:cs="Tahoma"/>
          <w:sz w:val="20"/>
          <w:szCs w:val="20"/>
        </w:rPr>
        <w:t>Terminy dostaw zostają ustalone zgodnie z wytycznymi zawartymi w</w:t>
      </w:r>
      <w:r>
        <w:rPr>
          <w:rFonts w:ascii="Tahoma" w:hAnsi="Tahoma" w:cs="Tahoma"/>
          <w:sz w:val="20"/>
          <w:szCs w:val="20"/>
        </w:rPr>
        <w:t xml:space="preserve"> swz tj dostawa                              w …………………………………………………………………………………………………………………………</w:t>
      </w:r>
    </w:p>
    <w:p w14:paraId="319E13C0" w14:textId="77777777" w:rsidR="00B7599E" w:rsidRPr="00B57FFB" w:rsidRDefault="00B7599E" w:rsidP="00B7599E">
      <w:pPr>
        <w:numPr>
          <w:ilvl w:val="0"/>
          <w:numId w:val="2"/>
        </w:numPr>
        <w:tabs>
          <w:tab w:val="num" w:pos="360"/>
        </w:tabs>
        <w:ind w:left="360"/>
        <w:jc w:val="both"/>
        <w:rPr>
          <w:rFonts w:ascii="Tahoma" w:hAnsi="Tahoma" w:cs="Tahoma"/>
          <w:sz w:val="20"/>
          <w:szCs w:val="20"/>
        </w:rPr>
      </w:pPr>
      <w:r w:rsidRPr="00B57FFB">
        <w:rPr>
          <w:rFonts w:ascii="Tahoma" w:hAnsi="Tahoma" w:cs="Tahoma"/>
          <w:sz w:val="20"/>
          <w:szCs w:val="20"/>
        </w:rPr>
        <w:t xml:space="preserve">Wykonawca zobowiązuje się do sukcesywnego dostarczania przedmiotu zamówienia                    w asortymencie i ilości </w:t>
      </w:r>
      <w:r>
        <w:rPr>
          <w:rFonts w:ascii="Tahoma" w:hAnsi="Tahoma" w:cs="Tahoma"/>
          <w:sz w:val="20"/>
          <w:szCs w:val="20"/>
        </w:rPr>
        <w:t>zgodnej ze złożonym zamówieniem.</w:t>
      </w:r>
    </w:p>
    <w:p w14:paraId="18686925" w14:textId="77777777" w:rsidR="00B7599E" w:rsidRDefault="00B7599E" w:rsidP="00B7599E">
      <w:pPr>
        <w:numPr>
          <w:ilvl w:val="0"/>
          <w:numId w:val="2"/>
        </w:numPr>
        <w:tabs>
          <w:tab w:val="num" w:pos="360"/>
        </w:tabs>
        <w:ind w:left="360"/>
        <w:jc w:val="both"/>
        <w:rPr>
          <w:rFonts w:ascii="Tahoma" w:hAnsi="Tahoma" w:cs="Tahoma"/>
          <w:sz w:val="20"/>
          <w:szCs w:val="20"/>
        </w:rPr>
      </w:pPr>
      <w:r w:rsidRPr="00B57FFB">
        <w:rPr>
          <w:rFonts w:ascii="Tahoma" w:hAnsi="Tahoma" w:cs="Tahoma"/>
          <w:sz w:val="20"/>
          <w:szCs w:val="20"/>
        </w:rPr>
        <w:t>Zamawiający przekaże zamówienie wysłane za pośrednictwem poczty/fax-u/e-meila*                             z minimum dwudniowym wyprzedzeniem przed terminem dostawy.</w:t>
      </w:r>
    </w:p>
    <w:p w14:paraId="78967359" w14:textId="77777777" w:rsidR="00B7599E" w:rsidRDefault="00B7599E" w:rsidP="00B7599E">
      <w:pPr>
        <w:numPr>
          <w:ilvl w:val="0"/>
          <w:numId w:val="2"/>
        </w:numPr>
        <w:tabs>
          <w:tab w:val="num" w:pos="360"/>
        </w:tabs>
        <w:ind w:left="360"/>
        <w:jc w:val="both"/>
        <w:rPr>
          <w:rFonts w:ascii="Tahoma" w:hAnsi="Tahoma" w:cs="Tahoma"/>
          <w:sz w:val="20"/>
          <w:szCs w:val="20"/>
        </w:rPr>
      </w:pPr>
      <w:r>
        <w:rPr>
          <w:rFonts w:ascii="Tahoma" w:hAnsi="Tahoma" w:cs="Tahoma"/>
          <w:sz w:val="20"/>
          <w:szCs w:val="20"/>
        </w:rPr>
        <w:t>W wyjątkowych sytuacjach  Zamawiający  przekaże   Dostawcy  zamówienie  telefonicznie.</w:t>
      </w:r>
    </w:p>
    <w:p w14:paraId="3ED42567" w14:textId="77777777" w:rsidR="00B7599E" w:rsidRDefault="00B7599E" w:rsidP="00B7599E">
      <w:pPr>
        <w:numPr>
          <w:ilvl w:val="0"/>
          <w:numId w:val="2"/>
        </w:numPr>
        <w:tabs>
          <w:tab w:val="num" w:pos="360"/>
        </w:tabs>
        <w:ind w:left="360"/>
        <w:jc w:val="both"/>
        <w:rPr>
          <w:rFonts w:ascii="Tahoma" w:hAnsi="Tahoma" w:cs="Tahoma"/>
          <w:sz w:val="20"/>
          <w:szCs w:val="20"/>
        </w:rPr>
      </w:pPr>
      <w:r>
        <w:rPr>
          <w:rFonts w:ascii="Tahoma" w:hAnsi="Tahoma" w:cs="Tahoma"/>
          <w:sz w:val="20"/>
          <w:szCs w:val="20"/>
        </w:rPr>
        <w:t>Zamawiający  zastrzega sobie  prawo  wprowadzenia  na dzień  przed dostawą  korekty ilości zamówionych produktów.</w:t>
      </w:r>
    </w:p>
    <w:p w14:paraId="6BABB4DC" w14:textId="77777777" w:rsidR="00B7599E" w:rsidRDefault="00B7599E" w:rsidP="00B7599E">
      <w:pPr>
        <w:numPr>
          <w:ilvl w:val="0"/>
          <w:numId w:val="2"/>
        </w:numPr>
        <w:tabs>
          <w:tab w:val="num" w:pos="360"/>
        </w:tabs>
        <w:ind w:left="360"/>
        <w:jc w:val="both"/>
        <w:rPr>
          <w:rFonts w:ascii="Tahoma" w:hAnsi="Tahoma" w:cs="Tahoma"/>
          <w:sz w:val="20"/>
          <w:szCs w:val="20"/>
        </w:rPr>
      </w:pPr>
      <w:r w:rsidRPr="003A3FE6">
        <w:rPr>
          <w:rFonts w:ascii="Tahoma" w:hAnsi="Tahoma" w:cs="Tahoma"/>
          <w:sz w:val="20"/>
          <w:szCs w:val="20"/>
        </w:rPr>
        <w:t xml:space="preserve">Osobą upoważnioną do kontaktowania się z Wykonawcą oraz odpowiedzialną ze strony Zamawiającego będzie ………………………….. – …………………….. </w:t>
      </w:r>
    </w:p>
    <w:p w14:paraId="354650F6" w14:textId="558F6BCE" w:rsidR="00B7599E" w:rsidRDefault="00B7599E" w:rsidP="00B7599E">
      <w:pPr>
        <w:numPr>
          <w:ilvl w:val="0"/>
          <w:numId w:val="2"/>
        </w:numPr>
        <w:tabs>
          <w:tab w:val="num" w:pos="360"/>
        </w:tabs>
        <w:ind w:left="360"/>
        <w:jc w:val="both"/>
        <w:rPr>
          <w:rFonts w:ascii="Tahoma" w:hAnsi="Tahoma" w:cs="Tahoma"/>
          <w:sz w:val="20"/>
          <w:szCs w:val="20"/>
        </w:rPr>
      </w:pPr>
      <w:r w:rsidRPr="003A3FE6">
        <w:rPr>
          <w:rFonts w:ascii="Tahoma" w:hAnsi="Tahoma" w:cs="Tahoma"/>
          <w:sz w:val="20"/>
          <w:szCs w:val="20"/>
        </w:rPr>
        <w:t xml:space="preserve">W przypadku  nieobecności osoby </w:t>
      </w:r>
      <w:r w:rsidR="00B757DA">
        <w:rPr>
          <w:rFonts w:ascii="Tahoma" w:hAnsi="Tahoma" w:cs="Tahoma"/>
          <w:sz w:val="20"/>
          <w:szCs w:val="20"/>
        </w:rPr>
        <w:t>wymienionej w pkt. 7</w:t>
      </w:r>
      <w:r w:rsidRPr="003A3FE6">
        <w:rPr>
          <w:rFonts w:ascii="Tahoma" w:hAnsi="Tahoma" w:cs="Tahoma"/>
          <w:sz w:val="20"/>
          <w:szCs w:val="20"/>
        </w:rPr>
        <w:t xml:space="preserve"> do kontaktów z Wykonawcą zostanie upoważniona  inna osoba.</w:t>
      </w:r>
    </w:p>
    <w:p w14:paraId="659CBCB7" w14:textId="77777777" w:rsidR="00B7599E" w:rsidRPr="003A3FE6" w:rsidRDefault="00B7599E" w:rsidP="00B7599E">
      <w:pPr>
        <w:numPr>
          <w:ilvl w:val="0"/>
          <w:numId w:val="2"/>
        </w:numPr>
        <w:tabs>
          <w:tab w:val="num" w:pos="360"/>
        </w:tabs>
        <w:ind w:left="360"/>
        <w:jc w:val="both"/>
        <w:rPr>
          <w:rFonts w:ascii="Tahoma" w:hAnsi="Tahoma" w:cs="Tahoma"/>
          <w:sz w:val="20"/>
          <w:szCs w:val="20"/>
        </w:rPr>
      </w:pPr>
      <w:r w:rsidRPr="003A3FE6">
        <w:rPr>
          <w:rFonts w:ascii="Tahoma" w:hAnsi="Tahoma" w:cs="Tahoma"/>
          <w:sz w:val="20"/>
          <w:szCs w:val="20"/>
        </w:rPr>
        <w:t>Każdorazowo upoważniony przedstawiciel Zamawiającego potwierdzi odbiór dostarczanych            produktów spożywczych na podstawie faktury VAT lub dokumentu wydania</w:t>
      </w:r>
    </w:p>
    <w:p w14:paraId="4900A008" w14:textId="77777777" w:rsidR="00B7599E" w:rsidRDefault="00B7599E" w:rsidP="00B7599E">
      <w:pPr>
        <w:jc w:val="center"/>
        <w:rPr>
          <w:rFonts w:ascii="Tahoma" w:hAnsi="Tahoma" w:cs="Tahoma"/>
          <w:sz w:val="20"/>
          <w:szCs w:val="20"/>
        </w:rPr>
      </w:pPr>
    </w:p>
    <w:p w14:paraId="38082DCC" w14:textId="77777777" w:rsidR="00B7599E" w:rsidRDefault="00B7599E" w:rsidP="00B7599E">
      <w:pPr>
        <w:jc w:val="center"/>
        <w:rPr>
          <w:rFonts w:ascii="Tahoma" w:hAnsi="Tahoma" w:cs="Tahoma"/>
          <w:sz w:val="20"/>
          <w:szCs w:val="20"/>
        </w:rPr>
      </w:pPr>
    </w:p>
    <w:p w14:paraId="2CD1AB40" w14:textId="77777777" w:rsidR="00B7599E" w:rsidRPr="00B57FFB" w:rsidRDefault="00B7599E" w:rsidP="00B7599E">
      <w:pPr>
        <w:jc w:val="center"/>
        <w:rPr>
          <w:rFonts w:ascii="Tahoma" w:hAnsi="Tahoma" w:cs="Tahoma"/>
          <w:b/>
          <w:i/>
          <w:sz w:val="20"/>
          <w:szCs w:val="20"/>
        </w:rPr>
      </w:pPr>
      <w:r w:rsidRPr="00B57FFB">
        <w:rPr>
          <w:rFonts w:ascii="Tahoma" w:hAnsi="Tahoma" w:cs="Tahoma"/>
          <w:b/>
          <w:i/>
          <w:sz w:val="20"/>
          <w:szCs w:val="20"/>
        </w:rPr>
        <w:t>§ 3</w:t>
      </w:r>
    </w:p>
    <w:p w14:paraId="54E4B62B" w14:textId="4102E9C6" w:rsidR="00B7599E" w:rsidRPr="00B57FFB" w:rsidRDefault="00B7599E" w:rsidP="00C93E2D">
      <w:pPr>
        <w:spacing w:after="120"/>
        <w:jc w:val="center"/>
        <w:rPr>
          <w:rFonts w:ascii="Tahoma" w:hAnsi="Tahoma" w:cs="Tahoma"/>
          <w:b/>
          <w:i/>
          <w:sz w:val="20"/>
          <w:szCs w:val="20"/>
        </w:rPr>
      </w:pPr>
      <w:r w:rsidRPr="00B57FFB">
        <w:rPr>
          <w:rFonts w:ascii="Tahoma" w:hAnsi="Tahoma" w:cs="Tahoma"/>
          <w:b/>
          <w:i/>
          <w:sz w:val="20"/>
          <w:szCs w:val="20"/>
        </w:rPr>
        <w:t>Wymagania jakościowe</w:t>
      </w:r>
    </w:p>
    <w:p w14:paraId="273D515E" w14:textId="77777777" w:rsidR="00B7599E" w:rsidRDefault="00B7599E" w:rsidP="00B7599E">
      <w:pPr>
        <w:numPr>
          <w:ilvl w:val="1"/>
          <w:numId w:val="2"/>
        </w:numPr>
        <w:ind w:left="360"/>
        <w:jc w:val="both"/>
        <w:rPr>
          <w:rFonts w:ascii="Tahoma" w:hAnsi="Tahoma" w:cs="Tahoma"/>
          <w:sz w:val="20"/>
          <w:szCs w:val="20"/>
        </w:rPr>
      </w:pPr>
      <w:r w:rsidRPr="00B57FFB">
        <w:rPr>
          <w:rFonts w:ascii="Tahoma" w:hAnsi="Tahoma" w:cs="Tahoma"/>
          <w:sz w:val="20"/>
          <w:szCs w:val="20"/>
        </w:rPr>
        <w:t>Dostarczane produkty spożywcze nie mogą być szkodliwe dla zdrowia lub życia człowieka, zepsute ani zafałszowane oraz naruszać warunków okr</w:t>
      </w:r>
      <w:r>
        <w:rPr>
          <w:rFonts w:ascii="Tahoma" w:hAnsi="Tahoma" w:cs="Tahoma"/>
          <w:sz w:val="20"/>
          <w:szCs w:val="20"/>
        </w:rPr>
        <w:t xml:space="preserve">eślonych w ustawie  o bezpieczeństwie </w:t>
      </w:r>
      <w:r w:rsidRPr="00B57FFB">
        <w:rPr>
          <w:rFonts w:ascii="Tahoma" w:hAnsi="Tahoma" w:cs="Tahoma"/>
          <w:sz w:val="20"/>
          <w:szCs w:val="20"/>
        </w:rPr>
        <w:t xml:space="preserve"> żywności i żywienia </w:t>
      </w:r>
      <w:r>
        <w:rPr>
          <w:rFonts w:ascii="Tahoma" w:hAnsi="Tahoma" w:cs="Tahoma"/>
          <w:sz w:val="20"/>
          <w:szCs w:val="20"/>
        </w:rPr>
        <w:t>oraz odpowiadać normom jakościowym.</w:t>
      </w:r>
    </w:p>
    <w:p w14:paraId="7667527F" w14:textId="77777777" w:rsidR="00B7599E" w:rsidRPr="00B57FFB" w:rsidRDefault="00B7599E" w:rsidP="00B7599E">
      <w:pPr>
        <w:numPr>
          <w:ilvl w:val="1"/>
          <w:numId w:val="2"/>
        </w:numPr>
        <w:ind w:left="360"/>
        <w:jc w:val="both"/>
        <w:rPr>
          <w:rFonts w:ascii="Tahoma" w:hAnsi="Tahoma" w:cs="Tahoma"/>
          <w:sz w:val="20"/>
          <w:szCs w:val="20"/>
        </w:rPr>
      </w:pPr>
      <w:r>
        <w:rPr>
          <w:rFonts w:ascii="Tahoma" w:hAnsi="Tahoma" w:cs="Tahoma"/>
          <w:sz w:val="20"/>
          <w:szCs w:val="20"/>
        </w:rPr>
        <w:t>Wykonawca zobowiązany jest   posiadać  zaświadczenie SANEPIDU o zawartości  azotynów                        w  marchwi, selerze, pietruszce, ziemniakach do każdej dostarczanej partii towaru  i okazywania tego zaświadczenia Zamawiającemu na jego życzenie  2 razy w trakcie trwania umowy.</w:t>
      </w:r>
    </w:p>
    <w:p w14:paraId="74D4B9AF" w14:textId="77777777" w:rsidR="00B7599E" w:rsidRPr="00B57FFB" w:rsidRDefault="00B7599E" w:rsidP="00B7599E">
      <w:pPr>
        <w:numPr>
          <w:ilvl w:val="1"/>
          <w:numId w:val="2"/>
        </w:numPr>
        <w:ind w:left="360"/>
        <w:jc w:val="both"/>
        <w:rPr>
          <w:rFonts w:ascii="Tahoma" w:hAnsi="Tahoma" w:cs="Tahoma"/>
          <w:sz w:val="20"/>
          <w:szCs w:val="20"/>
        </w:rPr>
      </w:pPr>
      <w:r w:rsidRPr="00B57FFB">
        <w:rPr>
          <w:rFonts w:ascii="Tahoma" w:hAnsi="Tahoma" w:cs="Tahoma"/>
          <w:sz w:val="20"/>
          <w:szCs w:val="20"/>
        </w:rPr>
        <w:t>Odpowiedzialność za szkodę wyrządzoną przez dostarczo</w:t>
      </w:r>
      <w:r>
        <w:rPr>
          <w:rFonts w:ascii="Tahoma" w:hAnsi="Tahoma" w:cs="Tahoma"/>
          <w:sz w:val="20"/>
          <w:szCs w:val="20"/>
        </w:rPr>
        <w:t xml:space="preserve">ne produkty spożywcze  </w:t>
      </w:r>
      <w:r w:rsidRPr="00B57FFB">
        <w:rPr>
          <w:rFonts w:ascii="Tahoma" w:hAnsi="Tahoma" w:cs="Tahoma"/>
          <w:sz w:val="20"/>
          <w:szCs w:val="20"/>
        </w:rPr>
        <w:t xml:space="preserve">  o niewłaściwej jakości zdrowotnej, a w szczególności szkodliwe dla zdrowia, zepsute lub zafałszowane, określają przepisy Kodeksu Cywilnego.</w:t>
      </w:r>
    </w:p>
    <w:p w14:paraId="19A897F9" w14:textId="77777777" w:rsidR="00B7599E" w:rsidRPr="00B57FFB" w:rsidRDefault="00B7599E" w:rsidP="00B7599E">
      <w:pPr>
        <w:numPr>
          <w:ilvl w:val="1"/>
          <w:numId w:val="2"/>
        </w:numPr>
        <w:ind w:left="360"/>
        <w:jc w:val="both"/>
        <w:rPr>
          <w:rFonts w:ascii="Tahoma" w:hAnsi="Tahoma" w:cs="Tahoma"/>
          <w:sz w:val="20"/>
          <w:szCs w:val="20"/>
        </w:rPr>
      </w:pPr>
      <w:r w:rsidRPr="00B57FFB">
        <w:rPr>
          <w:rFonts w:ascii="Tahoma" w:hAnsi="Tahoma" w:cs="Tahoma"/>
          <w:sz w:val="20"/>
          <w:szCs w:val="20"/>
        </w:rPr>
        <w:t>Wykonawca dostarcza przedmiot zamówienia w I gatunku, opako</w:t>
      </w:r>
      <w:r>
        <w:rPr>
          <w:rFonts w:ascii="Tahoma" w:hAnsi="Tahoma" w:cs="Tahoma"/>
          <w:sz w:val="20"/>
          <w:szCs w:val="20"/>
        </w:rPr>
        <w:t xml:space="preserve">wany i przewożony                         </w:t>
      </w:r>
      <w:r w:rsidRPr="00B57FFB">
        <w:rPr>
          <w:rFonts w:ascii="Tahoma" w:hAnsi="Tahoma" w:cs="Tahoma"/>
          <w:sz w:val="20"/>
          <w:szCs w:val="20"/>
        </w:rPr>
        <w:t>w odpowiednich warunkach zgodnie z wymogami HACCP, Za</w:t>
      </w:r>
      <w:r>
        <w:rPr>
          <w:rFonts w:ascii="Tahoma" w:hAnsi="Tahoma" w:cs="Tahoma"/>
          <w:sz w:val="20"/>
          <w:szCs w:val="20"/>
        </w:rPr>
        <w:t xml:space="preserve">mawiający wymaga aby    </w:t>
      </w:r>
      <w:r w:rsidRPr="00B57FFB">
        <w:rPr>
          <w:rFonts w:ascii="Tahoma" w:hAnsi="Tahoma" w:cs="Tahoma"/>
          <w:sz w:val="20"/>
          <w:szCs w:val="20"/>
        </w:rPr>
        <w:t>towary były wysokiej jakości, opisane, dostarczane</w:t>
      </w:r>
      <w:r>
        <w:rPr>
          <w:rFonts w:ascii="Tahoma" w:hAnsi="Tahoma" w:cs="Tahoma"/>
          <w:sz w:val="20"/>
          <w:szCs w:val="20"/>
        </w:rPr>
        <w:t xml:space="preserve"> w nieuszkodzonych opakowaniach</w:t>
      </w:r>
      <w:r w:rsidRPr="00B57FFB">
        <w:rPr>
          <w:rFonts w:ascii="Tahoma" w:hAnsi="Tahoma" w:cs="Tahoma"/>
          <w:sz w:val="20"/>
          <w:szCs w:val="20"/>
        </w:rPr>
        <w:t xml:space="preserve"> (w szczególności: niezerwane etykiety); każdorazowa dostawa będzie przez Zamawiającego sprawdzana pod względem jakości, ilości oraz terminu do spożycia wskazanego na opakowaniu.</w:t>
      </w:r>
    </w:p>
    <w:p w14:paraId="73DAF03D" w14:textId="7FAF3739" w:rsidR="00B7599E" w:rsidRDefault="00B7599E" w:rsidP="00B7599E">
      <w:pPr>
        <w:numPr>
          <w:ilvl w:val="1"/>
          <w:numId w:val="2"/>
        </w:numPr>
        <w:ind w:left="360"/>
        <w:jc w:val="both"/>
        <w:rPr>
          <w:rFonts w:ascii="Tahoma" w:hAnsi="Tahoma" w:cs="Tahoma"/>
          <w:sz w:val="20"/>
          <w:szCs w:val="20"/>
        </w:rPr>
      </w:pPr>
      <w:r w:rsidRPr="00B57FFB">
        <w:rPr>
          <w:rFonts w:ascii="Tahoma" w:hAnsi="Tahoma" w:cs="Tahoma"/>
          <w:sz w:val="20"/>
          <w:szCs w:val="20"/>
        </w:rPr>
        <w:t>Wykonawca realizuje dostawy zgodnie z wymogami sanitarnymi określonymi w Ustawie                  z dnia 25 sierpnia 2006 r. o Bezpieczeństwie żywności i żywienia, (t.j. Dz. U. z 20</w:t>
      </w:r>
      <w:r>
        <w:rPr>
          <w:rFonts w:ascii="Tahoma" w:hAnsi="Tahoma" w:cs="Tahoma"/>
          <w:sz w:val="20"/>
          <w:szCs w:val="20"/>
        </w:rPr>
        <w:t>20</w:t>
      </w:r>
      <w:r w:rsidRPr="00B57FFB">
        <w:rPr>
          <w:rFonts w:ascii="Tahoma" w:hAnsi="Tahoma" w:cs="Tahoma"/>
          <w:sz w:val="20"/>
          <w:szCs w:val="20"/>
        </w:rPr>
        <w:t xml:space="preserve"> r. poz. </w:t>
      </w:r>
      <w:r>
        <w:rPr>
          <w:rFonts w:ascii="Tahoma" w:hAnsi="Tahoma" w:cs="Tahoma"/>
          <w:sz w:val="20"/>
          <w:szCs w:val="20"/>
        </w:rPr>
        <w:t>2021</w:t>
      </w:r>
      <w:r w:rsidRPr="00B57FFB">
        <w:rPr>
          <w:rFonts w:ascii="Tahoma" w:hAnsi="Tahoma" w:cs="Tahoma"/>
          <w:sz w:val="20"/>
          <w:szCs w:val="20"/>
        </w:rPr>
        <w:t xml:space="preserve"> ze zm.).</w:t>
      </w:r>
    </w:p>
    <w:p w14:paraId="446A041F" w14:textId="77777777" w:rsidR="00C93E2D" w:rsidRDefault="00C93E2D" w:rsidP="00C93E2D">
      <w:pPr>
        <w:ind w:left="360"/>
        <w:jc w:val="both"/>
        <w:rPr>
          <w:rFonts w:ascii="Tahoma" w:hAnsi="Tahoma" w:cs="Tahoma"/>
          <w:sz w:val="20"/>
          <w:szCs w:val="20"/>
        </w:rPr>
      </w:pPr>
      <w:r>
        <w:rPr>
          <w:rFonts w:ascii="Tahoma" w:hAnsi="Tahoma" w:cs="Tahoma"/>
          <w:sz w:val="20"/>
          <w:szCs w:val="20"/>
        </w:rPr>
        <w:t>- rozporządzeniu Ministra Zdrowia z dnia 26 lipca 2016 roku w sprawie  grup środków spożywczych przeznaczonych  do sprzedaży dzieciom i młodzieży  w jednostkach  systemu oświaty oraz wymagań, jakie muszą spełniać  środki spożywcze stosowane w ramach  żywienia zbiorowego dzieci i młodzieży w tych jednostkach (Dz. U. z 2016 poz. 1154);</w:t>
      </w:r>
    </w:p>
    <w:p w14:paraId="322CFFFD" w14:textId="77777777" w:rsidR="00C93E2D" w:rsidRPr="00FA65F4" w:rsidRDefault="00C93E2D" w:rsidP="00C93E2D">
      <w:pPr>
        <w:ind w:left="360"/>
        <w:jc w:val="both"/>
        <w:rPr>
          <w:rFonts w:ascii="Tahoma" w:hAnsi="Tahoma" w:cs="Tahoma"/>
          <w:sz w:val="20"/>
          <w:szCs w:val="20"/>
        </w:rPr>
      </w:pPr>
      <w:r>
        <w:rPr>
          <w:rFonts w:ascii="Tahoma" w:hAnsi="Tahoma" w:cs="Tahoma"/>
          <w:sz w:val="20"/>
          <w:szCs w:val="20"/>
        </w:rPr>
        <w:t>- rozporządzeniu  parlamentu Europejskiego  i Rady (WE) nr  1333/2008 z dnia 16 grudnia  2008 roku w sprawie dodatków do żywności (Dz. Urz. UE L 354 z  31.12.2008, str. 16 ze zm).</w:t>
      </w:r>
    </w:p>
    <w:p w14:paraId="7FE6818F" w14:textId="56915A49" w:rsidR="00C93E2D" w:rsidRPr="00B57FFB" w:rsidRDefault="00C93E2D" w:rsidP="00C93E2D">
      <w:pPr>
        <w:jc w:val="both"/>
        <w:rPr>
          <w:rFonts w:ascii="Tahoma" w:hAnsi="Tahoma" w:cs="Tahoma"/>
          <w:sz w:val="20"/>
          <w:szCs w:val="20"/>
        </w:rPr>
      </w:pPr>
    </w:p>
    <w:p w14:paraId="68DA1318" w14:textId="09BF3267" w:rsidR="00B757DA" w:rsidRDefault="00B757DA" w:rsidP="00B7599E">
      <w:pPr>
        <w:jc w:val="center"/>
        <w:rPr>
          <w:rFonts w:ascii="Tahoma" w:hAnsi="Tahoma" w:cs="Tahoma"/>
          <w:b/>
          <w:sz w:val="20"/>
          <w:szCs w:val="20"/>
        </w:rPr>
      </w:pPr>
    </w:p>
    <w:p w14:paraId="06FD55BD" w14:textId="221D3396" w:rsidR="00503E69" w:rsidRDefault="00503E69" w:rsidP="00B7599E">
      <w:pPr>
        <w:jc w:val="center"/>
        <w:rPr>
          <w:rFonts w:ascii="Tahoma" w:hAnsi="Tahoma" w:cs="Tahoma"/>
          <w:b/>
          <w:sz w:val="20"/>
          <w:szCs w:val="20"/>
        </w:rPr>
      </w:pPr>
    </w:p>
    <w:p w14:paraId="5550B8CA" w14:textId="02E8F2FB" w:rsidR="00503E69" w:rsidRDefault="00503E69" w:rsidP="00B7599E">
      <w:pPr>
        <w:jc w:val="center"/>
        <w:rPr>
          <w:rFonts w:ascii="Tahoma" w:hAnsi="Tahoma" w:cs="Tahoma"/>
          <w:b/>
          <w:sz w:val="20"/>
          <w:szCs w:val="20"/>
        </w:rPr>
      </w:pPr>
    </w:p>
    <w:p w14:paraId="3DBE3C29" w14:textId="2D6380ED" w:rsidR="00503E69" w:rsidRDefault="00503E69" w:rsidP="00B7599E">
      <w:pPr>
        <w:jc w:val="center"/>
        <w:rPr>
          <w:rFonts w:ascii="Tahoma" w:hAnsi="Tahoma" w:cs="Tahoma"/>
          <w:b/>
          <w:sz w:val="20"/>
          <w:szCs w:val="20"/>
        </w:rPr>
      </w:pPr>
    </w:p>
    <w:p w14:paraId="5D55CBCD" w14:textId="77777777" w:rsidR="00503E69" w:rsidRDefault="00503E69" w:rsidP="00B7599E">
      <w:pPr>
        <w:jc w:val="center"/>
        <w:rPr>
          <w:rFonts w:ascii="Tahoma" w:hAnsi="Tahoma" w:cs="Tahoma"/>
          <w:b/>
          <w:sz w:val="20"/>
          <w:szCs w:val="20"/>
        </w:rPr>
      </w:pPr>
    </w:p>
    <w:p w14:paraId="00962707" w14:textId="6F59F35C" w:rsidR="00B7599E" w:rsidRPr="00B57FFB" w:rsidRDefault="00B7599E" w:rsidP="00B7599E">
      <w:pPr>
        <w:jc w:val="center"/>
        <w:rPr>
          <w:rFonts w:ascii="Tahoma" w:hAnsi="Tahoma" w:cs="Tahoma"/>
          <w:b/>
          <w:sz w:val="20"/>
          <w:szCs w:val="20"/>
        </w:rPr>
      </w:pPr>
      <w:r w:rsidRPr="00B57FFB">
        <w:rPr>
          <w:rFonts w:ascii="Tahoma" w:hAnsi="Tahoma" w:cs="Tahoma"/>
          <w:b/>
          <w:sz w:val="20"/>
          <w:szCs w:val="20"/>
        </w:rPr>
        <w:lastRenderedPageBreak/>
        <w:t>§ 4</w:t>
      </w:r>
    </w:p>
    <w:p w14:paraId="6497C0D7" w14:textId="09CB0AD8" w:rsidR="00B7599E" w:rsidRPr="00B57FFB" w:rsidRDefault="00B7599E" w:rsidP="00B757DA">
      <w:pPr>
        <w:spacing w:after="120"/>
        <w:jc w:val="center"/>
        <w:rPr>
          <w:rFonts w:ascii="Tahoma" w:hAnsi="Tahoma" w:cs="Tahoma"/>
          <w:b/>
          <w:i/>
          <w:sz w:val="20"/>
          <w:szCs w:val="20"/>
        </w:rPr>
      </w:pPr>
      <w:r w:rsidRPr="00B57FFB">
        <w:rPr>
          <w:rFonts w:ascii="Tahoma" w:hAnsi="Tahoma" w:cs="Tahoma"/>
          <w:b/>
          <w:i/>
          <w:sz w:val="20"/>
          <w:szCs w:val="20"/>
        </w:rPr>
        <w:t>Zasady rozliczeń</w:t>
      </w:r>
    </w:p>
    <w:p w14:paraId="2CCDDD13" w14:textId="77777777" w:rsidR="00B7599E" w:rsidRPr="00B57FFB" w:rsidRDefault="00B7599E" w:rsidP="00B7599E">
      <w:pPr>
        <w:numPr>
          <w:ilvl w:val="0"/>
          <w:numId w:val="3"/>
        </w:numPr>
        <w:tabs>
          <w:tab w:val="num" w:pos="360"/>
        </w:tabs>
        <w:ind w:left="360"/>
        <w:jc w:val="both"/>
        <w:rPr>
          <w:rFonts w:ascii="Tahoma" w:hAnsi="Tahoma" w:cs="Tahoma"/>
          <w:sz w:val="20"/>
          <w:szCs w:val="20"/>
        </w:rPr>
      </w:pPr>
      <w:r w:rsidRPr="00B57FFB">
        <w:rPr>
          <w:rFonts w:ascii="Tahoma" w:hAnsi="Tahoma" w:cs="Tahoma"/>
          <w:sz w:val="20"/>
          <w:szCs w:val="20"/>
        </w:rPr>
        <w:t>Płatność dokonywana będzie przez Zamawiającego  przelewem na konto Wykonawcy, podane na fak</w:t>
      </w:r>
      <w:r>
        <w:rPr>
          <w:rFonts w:ascii="Tahoma" w:hAnsi="Tahoma" w:cs="Tahoma"/>
          <w:sz w:val="20"/>
          <w:szCs w:val="20"/>
        </w:rPr>
        <w:t>turze VAT.</w:t>
      </w:r>
    </w:p>
    <w:p w14:paraId="70A6DF57" w14:textId="77777777" w:rsidR="00B7599E" w:rsidRDefault="00B7599E" w:rsidP="00B7599E">
      <w:pPr>
        <w:numPr>
          <w:ilvl w:val="0"/>
          <w:numId w:val="3"/>
        </w:numPr>
        <w:tabs>
          <w:tab w:val="num" w:pos="360"/>
        </w:tabs>
        <w:ind w:left="360"/>
        <w:jc w:val="both"/>
        <w:rPr>
          <w:rFonts w:ascii="Tahoma" w:hAnsi="Tahoma" w:cs="Tahoma"/>
          <w:sz w:val="20"/>
          <w:szCs w:val="20"/>
        </w:rPr>
      </w:pPr>
      <w:r w:rsidRPr="00B57FFB">
        <w:rPr>
          <w:rFonts w:ascii="Tahoma" w:hAnsi="Tahoma" w:cs="Tahoma"/>
          <w:sz w:val="20"/>
          <w:szCs w:val="20"/>
        </w:rPr>
        <w:t xml:space="preserve">Rozliczenie za wykonane </w:t>
      </w:r>
      <w:r>
        <w:rPr>
          <w:rFonts w:ascii="Tahoma" w:hAnsi="Tahoma" w:cs="Tahoma"/>
          <w:sz w:val="20"/>
          <w:szCs w:val="20"/>
        </w:rPr>
        <w:t>dostawy</w:t>
      </w:r>
      <w:r w:rsidRPr="00B57FFB">
        <w:rPr>
          <w:rFonts w:ascii="Tahoma" w:hAnsi="Tahoma" w:cs="Tahoma"/>
          <w:sz w:val="20"/>
          <w:szCs w:val="20"/>
        </w:rPr>
        <w:t xml:space="preserve"> będzie następować na podstawie faktury VAT wystawionej przez Wykonawcę na:</w:t>
      </w:r>
    </w:p>
    <w:p w14:paraId="01BEB956" w14:textId="7B24C68D" w:rsidR="00B7599E" w:rsidRPr="00B57FFB" w:rsidRDefault="00B7599E" w:rsidP="00B7599E">
      <w:pPr>
        <w:jc w:val="both"/>
        <w:rPr>
          <w:rFonts w:ascii="Tahoma" w:hAnsi="Tahoma" w:cs="Tahoma"/>
          <w:sz w:val="20"/>
          <w:szCs w:val="20"/>
        </w:rPr>
      </w:pPr>
    </w:p>
    <w:p w14:paraId="0CD8D7DC" w14:textId="77777777" w:rsidR="00B7599E" w:rsidRPr="00B57FFB" w:rsidRDefault="00B7599E" w:rsidP="00B7599E">
      <w:pPr>
        <w:ind w:left="360"/>
        <w:jc w:val="center"/>
        <w:rPr>
          <w:rFonts w:ascii="Tahoma" w:hAnsi="Tahoma" w:cs="Tahoma"/>
          <w:b/>
          <w:sz w:val="20"/>
          <w:szCs w:val="20"/>
        </w:rPr>
      </w:pPr>
      <w:r w:rsidRPr="00B57FFB">
        <w:rPr>
          <w:rFonts w:ascii="Tahoma" w:hAnsi="Tahoma" w:cs="Tahoma"/>
          <w:b/>
          <w:sz w:val="20"/>
          <w:szCs w:val="20"/>
        </w:rPr>
        <w:t>Powiat Ostrowski</w:t>
      </w:r>
    </w:p>
    <w:p w14:paraId="75DDCE90" w14:textId="77777777" w:rsidR="00B7599E" w:rsidRPr="00B57FFB" w:rsidRDefault="00B7599E" w:rsidP="00B7599E">
      <w:pPr>
        <w:ind w:left="360"/>
        <w:jc w:val="center"/>
        <w:rPr>
          <w:rFonts w:ascii="Tahoma" w:hAnsi="Tahoma" w:cs="Tahoma"/>
          <w:b/>
          <w:sz w:val="20"/>
          <w:szCs w:val="20"/>
        </w:rPr>
      </w:pPr>
      <w:r>
        <w:rPr>
          <w:rFonts w:ascii="Tahoma" w:hAnsi="Tahoma" w:cs="Tahoma"/>
          <w:b/>
          <w:sz w:val="20"/>
          <w:szCs w:val="20"/>
        </w:rPr>
        <w:t>Bursa Szkolna</w:t>
      </w:r>
    </w:p>
    <w:p w14:paraId="594A719F" w14:textId="77777777" w:rsidR="00B7599E" w:rsidRPr="00B57FFB" w:rsidRDefault="00B7599E" w:rsidP="00B7599E">
      <w:pPr>
        <w:ind w:left="360"/>
        <w:jc w:val="center"/>
        <w:rPr>
          <w:rFonts w:ascii="Tahoma" w:hAnsi="Tahoma" w:cs="Tahoma"/>
          <w:b/>
          <w:sz w:val="20"/>
          <w:szCs w:val="20"/>
        </w:rPr>
      </w:pPr>
      <w:r>
        <w:rPr>
          <w:rFonts w:ascii="Tahoma" w:hAnsi="Tahoma" w:cs="Tahoma"/>
          <w:b/>
          <w:sz w:val="20"/>
          <w:szCs w:val="20"/>
        </w:rPr>
        <w:t>im. Stefana Rowińskiego</w:t>
      </w:r>
    </w:p>
    <w:p w14:paraId="17F5D37B" w14:textId="77777777" w:rsidR="00B7599E" w:rsidRDefault="00B7599E" w:rsidP="00B7599E">
      <w:pPr>
        <w:ind w:left="360"/>
        <w:jc w:val="center"/>
        <w:rPr>
          <w:rFonts w:ascii="Tahoma" w:hAnsi="Tahoma" w:cs="Tahoma"/>
          <w:b/>
          <w:sz w:val="20"/>
          <w:szCs w:val="20"/>
        </w:rPr>
      </w:pPr>
      <w:r>
        <w:rPr>
          <w:rFonts w:ascii="Tahoma" w:hAnsi="Tahoma" w:cs="Tahoma"/>
          <w:b/>
          <w:sz w:val="20"/>
          <w:szCs w:val="20"/>
        </w:rPr>
        <w:t>ul. Tomczeka 34</w:t>
      </w:r>
    </w:p>
    <w:p w14:paraId="4CBECCAE" w14:textId="77777777" w:rsidR="00B7599E" w:rsidRPr="00B57FFB" w:rsidRDefault="00B7599E" w:rsidP="00B7599E">
      <w:pPr>
        <w:ind w:left="360"/>
        <w:jc w:val="center"/>
        <w:rPr>
          <w:rFonts w:ascii="Tahoma" w:hAnsi="Tahoma" w:cs="Tahoma"/>
          <w:b/>
          <w:sz w:val="20"/>
          <w:szCs w:val="20"/>
        </w:rPr>
      </w:pPr>
      <w:r>
        <w:rPr>
          <w:rFonts w:ascii="Tahoma" w:hAnsi="Tahoma" w:cs="Tahoma"/>
          <w:b/>
          <w:sz w:val="20"/>
          <w:szCs w:val="20"/>
        </w:rPr>
        <w:t>63-400 Ostrów Wielkopolski</w:t>
      </w:r>
    </w:p>
    <w:p w14:paraId="4EBF157D" w14:textId="77777777" w:rsidR="00B7599E" w:rsidRDefault="00B7599E" w:rsidP="00B7599E">
      <w:pPr>
        <w:ind w:left="360"/>
        <w:jc w:val="center"/>
        <w:rPr>
          <w:rFonts w:ascii="Tahoma" w:hAnsi="Tahoma" w:cs="Tahoma"/>
          <w:b/>
          <w:sz w:val="20"/>
          <w:szCs w:val="20"/>
        </w:rPr>
      </w:pPr>
      <w:r w:rsidRPr="00B57FFB">
        <w:rPr>
          <w:rFonts w:ascii="Tahoma" w:hAnsi="Tahoma" w:cs="Tahoma"/>
          <w:b/>
          <w:sz w:val="20"/>
          <w:szCs w:val="20"/>
        </w:rPr>
        <w:t>NIP 622-23-91-168</w:t>
      </w:r>
    </w:p>
    <w:p w14:paraId="13A833EE" w14:textId="77777777" w:rsidR="00B7599E" w:rsidRPr="00B57FFB" w:rsidRDefault="00B7599E" w:rsidP="00B7599E">
      <w:pPr>
        <w:ind w:left="360"/>
        <w:jc w:val="center"/>
        <w:rPr>
          <w:rFonts w:ascii="Tahoma" w:hAnsi="Tahoma" w:cs="Tahoma"/>
          <w:b/>
          <w:sz w:val="20"/>
          <w:szCs w:val="20"/>
        </w:rPr>
      </w:pPr>
    </w:p>
    <w:p w14:paraId="36DCEAEF" w14:textId="77777777" w:rsidR="00B7599E" w:rsidRPr="00B57FFB" w:rsidRDefault="00B7599E" w:rsidP="00B7599E">
      <w:pPr>
        <w:numPr>
          <w:ilvl w:val="0"/>
          <w:numId w:val="3"/>
        </w:numPr>
        <w:tabs>
          <w:tab w:val="num" w:pos="360"/>
        </w:tabs>
        <w:ind w:left="360"/>
        <w:jc w:val="both"/>
        <w:rPr>
          <w:rFonts w:ascii="Tahoma" w:hAnsi="Tahoma" w:cs="Tahoma"/>
          <w:sz w:val="20"/>
          <w:szCs w:val="20"/>
        </w:rPr>
      </w:pPr>
      <w:r>
        <w:rPr>
          <w:rFonts w:ascii="Tahoma" w:hAnsi="Tahoma" w:cs="Tahoma"/>
          <w:sz w:val="20"/>
          <w:szCs w:val="20"/>
        </w:rPr>
        <w:t>Wykonawca wystawi i doręczy Zamawiającemu  fakturę  jednocześnie  z dostawą  każdej partii zamówionego towaru.</w:t>
      </w:r>
    </w:p>
    <w:p w14:paraId="542D9283" w14:textId="77777777" w:rsidR="00B7599E" w:rsidRDefault="00B7599E" w:rsidP="00B7599E">
      <w:pPr>
        <w:numPr>
          <w:ilvl w:val="0"/>
          <w:numId w:val="3"/>
        </w:numPr>
        <w:tabs>
          <w:tab w:val="num" w:pos="360"/>
        </w:tabs>
        <w:ind w:left="360"/>
        <w:jc w:val="both"/>
        <w:rPr>
          <w:rFonts w:ascii="Tahoma" w:hAnsi="Tahoma" w:cs="Tahoma"/>
          <w:sz w:val="20"/>
          <w:szCs w:val="20"/>
        </w:rPr>
      </w:pPr>
      <w:r>
        <w:rPr>
          <w:rFonts w:ascii="Tahoma" w:hAnsi="Tahoma" w:cs="Tahoma"/>
          <w:sz w:val="20"/>
          <w:szCs w:val="20"/>
        </w:rPr>
        <w:t>Wystawione faktury VAT muszą być dostarczone do siedziby Zamawiającego nie później niż          w terminie 7 dni od daty ich wystawienia.</w:t>
      </w:r>
    </w:p>
    <w:p w14:paraId="735A9490" w14:textId="77777777" w:rsidR="00B7599E" w:rsidRDefault="00B7599E" w:rsidP="00B7599E">
      <w:pPr>
        <w:numPr>
          <w:ilvl w:val="0"/>
          <w:numId w:val="3"/>
        </w:numPr>
        <w:tabs>
          <w:tab w:val="num" w:pos="360"/>
        </w:tabs>
        <w:ind w:left="360"/>
        <w:jc w:val="both"/>
        <w:rPr>
          <w:rFonts w:ascii="Tahoma" w:hAnsi="Tahoma" w:cs="Tahoma"/>
          <w:sz w:val="20"/>
          <w:szCs w:val="20"/>
        </w:rPr>
      </w:pPr>
      <w:r>
        <w:rPr>
          <w:rFonts w:ascii="Tahoma" w:hAnsi="Tahoma" w:cs="Tahoma"/>
          <w:sz w:val="20"/>
          <w:szCs w:val="20"/>
        </w:rPr>
        <w:t xml:space="preserve">Należność wyszczególniona na wystawionej fakturze, zostanie przelana na konto Wykonawcy podane na Fakturze VAT w terminie 30 dni od daty dostarczenia faktury. </w:t>
      </w:r>
    </w:p>
    <w:p w14:paraId="75024482" w14:textId="590F54E3" w:rsidR="00B7599E" w:rsidRDefault="00B7599E" w:rsidP="00B7599E">
      <w:pPr>
        <w:numPr>
          <w:ilvl w:val="0"/>
          <w:numId w:val="3"/>
        </w:numPr>
        <w:tabs>
          <w:tab w:val="num" w:pos="360"/>
        </w:tabs>
        <w:ind w:left="360"/>
        <w:jc w:val="both"/>
        <w:rPr>
          <w:rFonts w:ascii="Tahoma" w:hAnsi="Tahoma" w:cs="Tahoma"/>
          <w:sz w:val="20"/>
          <w:szCs w:val="20"/>
        </w:rPr>
      </w:pPr>
      <w:r>
        <w:rPr>
          <w:rFonts w:ascii="Tahoma" w:hAnsi="Tahoma" w:cs="Tahoma"/>
          <w:sz w:val="20"/>
          <w:szCs w:val="20"/>
        </w:rPr>
        <w:t>Strony akceptują wystawienie i dostarczenie w formie elektronicznej, w formacie PDF: faktur, faktur korygujących oraz duplikatów faktur, zgodnie z art. 106n ustawy z dnia 11 marca 2004 roku o podatku  od t</w:t>
      </w:r>
      <w:r w:rsidR="00503E69">
        <w:rPr>
          <w:rFonts w:ascii="Tahoma" w:hAnsi="Tahoma" w:cs="Tahoma"/>
          <w:sz w:val="20"/>
          <w:szCs w:val="20"/>
        </w:rPr>
        <w:t>owarów i usług (tj. Dz.U. z 2024 r. poz. 361</w:t>
      </w:r>
      <w:r>
        <w:rPr>
          <w:rFonts w:ascii="Tahoma" w:hAnsi="Tahoma" w:cs="Tahoma"/>
          <w:sz w:val="20"/>
          <w:szCs w:val="20"/>
        </w:rPr>
        <w:t xml:space="preserve">) na adres </w:t>
      </w:r>
      <w:r>
        <w:rPr>
          <w:rStyle w:val="Hipercze"/>
          <w:rFonts w:ascii="Tahoma" w:hAnsi="Tahoma" w:cs="Tahoma"/>
          <w:sz w:val="20"/>
          <w:szCs w:val="20"/>
        </w:rPr>
        <w:t>bursaostrow@poczta.onet.pl</w:t>
      </w:r>
    </w:p>
    <w:p w14:paraId="730B1427" w14:textId="77777777" w:rsidR="00B7599E" w:rsidRPr="00B57FFB" w:rsidRDefault="00B7599E" w:rsidP="00B7599E">
      <w:pPr>
        <w:numPr>
          <w:ilvl w:val="0"/>
          <w:numId w:val="3"/>
        </w:numPr>
        <w:tabs>
          <w:tab w:val="num" w:pos="360"/>
        </w:tabs>
        <w:ind w:left="360"/>
        <w:jc w:val="both"/>
        <w:rPr>
          <w:rFonts w:ascii="Tahoma" w:hAnsi="Tahoma" w:cs="Tahoma"/>
          <w:sz w:val="20"/>
          <w:szCs w:val="20"/>
        </w:rPr>
      </w:pPr>
      <w:r>
        <w:rPr>
          <w:rFonts w:ascii="Tahoma" w:hAnsi="Tahoma" w:cs="Tahoma"/>
          <w:sz w:val="20"/>
          <w:szCs w:val="20"/>
        </w:rPr>
        <w:t xml:space="preserve">W przypadku wystawienia i dostarczenia faktury w formie elektronicznej nie jest dopuszczalne równoczesne wystawienie faktury w formie papierowej. </w:t>
      </w:r>
    </w:p>
    <w:p w14:paraId="0B110FC9" w14:textId="77777777" w:rsidR="00B7599E" w:rsidRPr="00B57FFB" w:rsidRDefault="00B7599E" w:rsidP="00B7599E">
      <w:pPr>
        <w:jc w:val="center"/>
        <w:rPr>
          <w:rFonts w:ascii="Tahoma" w:hAnsi="Tahoma" w:cs="Tahoma"/>
          <w:b/>
          <w:i/>
          <w:sz w:val="20"/>
          <w:szCs w:val="20"/>
        </w:rPr>
      </w:pPr>
    </w:p>
    <w:p w14:paraId="28974FFD" w14:textId="77777777" w:rsidR="00B7599E" w:rsidRPr="00B57FFB" w:rsidRDefault="00B7599E" w:rsidP="00B7599E">
      <w:pPr>
        <w:jc w:val="center"/>
        <w:rPr>
          <w:rFonts w:ascii="Tahoma" w:hAnsi="Tahoma" w:cs="Tahoma"/>
          <w:b/>
          <w:i/>
          <w:sz w:val="20"/>
          <w:szCs w:val="20"/>
        </w:rPr>
      </w:pPr>
      <w:r w:rsidRPr="00B57FFB">
        <w:rPr>
          <w:rFonts w:ascii="Tahoma" w:hAnsi="Tahoma" w:cs="Tahoma"/>
          <w:b/>
          <w:i/>
          <w:sz w:val="20"/>
          <w:szCs w:val="20"/>
        </w:rPr>
        <w:t>§ 5</w:t>
      </w:r>
    </w:p>
    <w:p w14:paraId="4FE458B4" w14:textId="77777777" w:rsidR="00B7599E" w:rsidRPr="00B57FFB" w:rsidRDefault="00B7599E" w:rsidP="00B7599E">
      <w:pPr>
        <w:spacing w:after="120"/>
        <w:jc w:val="center"/>
        <w:rPr>
          <w:rFonts w:ascii="Tahoma" w:hAnsi="Tahoma" w:cs="Tahoma"/>
          <w:b/>
          <w:i/>
          <w:sz w:val="20"/>
          <w:szCs w:val="20"/>
        </w:rPr>
      </w:pPr>
      <w:r w:rsidRPr="00B57FFB">
        <w:rPr>
          <w:rFonts w:ascii="Tahoma" w:hAnsi="Tahoma" w:cs="Tahoma"/>
          <w:b/>
          <w:i/>
          <w:sz w:val="20"/>
          <w:szCs w:val="20"/>
        </w:rPr>
        <w:t>Kary umowne i odstąpienie od umowy</w:t>
      </w:r>
    </w:p>
    <w:p w14:paraId="062BC949" w14:textId="77777777" w:rsidR="00B7599E" w:rsidRPr="00B57FFB" w:rsidRDefault="00B7599E" w:rsidP="00B7599E">
      <w:pPr>
        <w:numPr>
          <w:ilvl w:val="0"/>
          <w:numId w:val="4"/>
        </w:numPr>
        <w:tabs>
          <w:tab w:val="num" w:pos="360"/>
        </w:tabs>
        <w:ind w:left="360"/>
        <w:jc w:val="both"/>
        <w:rPr>
          <w:rFonts w:ascii="Tahoma" w:hAnsi="Tahoma" w:cs="Tahoma"/>
          <w:sz w:val="20"/>
          <w:szCs w:val="20"/>
        </w:rPr>
      </w:pPr>
      <w:r w:rsidRPr="00B57FFB">
        <w:rPr>
          <w:rFonts w:ascii="Tahoma" w:hAnsi="Tahoma" w:cs="Tahoma"/>
          <w:sz w:val="20"/>
          <w:szCs w:val="20"/>
        </w:rPr>
        <w:t>W przypadku nie zapewnienia ciągłości dostaw lub niezrealizowa</w:t>
      </w:r>
      <w:r>
        <w:rPr>
          <w:rFonts w:ascii="Tahoma" w:hAnsi="Tahoma" w:cs="Tahoma"/>
          <w:sz w:val="20"/>
          <w:szCs w:val="20"/>
        </w:rPr>
        <w:t>nia dostawy</w:t>
      </w:r>
      <w:r w:rsidRPr="00B57FFB">
        <w:rPr>
          <w:rFonts w:ascii="Tahoma" w:hAnsi="Tahoma" w:cs="Tahoma"/>
          <w:sz w:val="20"/>
          <w:szCs w:val="20"/>
        </w:rPr>
        <w:t xml:space="preserve"> w wymaganym terminie Zamawiający zastrzega sobie możliwość zlecenia dostawy innemu Wykonawcy na koszt Wykonawcy z którym zawarto umowę.</w:t>
      </w:r>
    </w:p>
    <w:p w14:paraId="58D5AB77" w14:textId="77777777" w:rsidR="00B7599E" w:rsidRPr="00B57FFB" w:rsidRDefault="00B7599E" w:rsidP="00B7599E">
      <w:pPr>
        <w:numPr>
          <w:ilvl w:val="0"/>
          <w:numId w:val="4"/>
        </w:numPr>
        <w:tabs>
          <w:tab w:val="num" w:pos="360"/>
        </w:tabs>
        <w:ind w:left="360"/>
        <w:jc w:val="both"/>
        <w:rPr>
          <w:rFonts w:ascii="Tahoma" w:hAnsi="Tahoma" w:cs="Tahoma"/>
          <w:sz w:val="20"/>
          <w:szCs w:val="20"/>
        </w:rPr>
      </w:pPr>
      <w:r w:rsidRPr="00B57FFB">
        <w:rPr>
          <w:rFonts w:ascii="Tahoma" w:hAnsi="Tahoma" w:cs="Tahoma"/>
          <w:sz w:val="20"/>
          <w:szCs w:val="20"/>
        </w:rPr>
        <w:t>O zleceniu dostawy innemu Wykonawcy Zamawiający poinformuj</w:t>
      </w:r>
      <w:r>
        <w:rPr>
          <w:rFonts w:ascii="Tahoma" w:hAnsi="Tahoma" w:cs="Tahoma"/>
          <w:sz w:val="20"/>
          <w:szCs w:val="20"/>
        </w:rPr>
        <w:t>e Wykonawcę,</w:t>
      </w:r>
      <w:r w:rsidRPr="00B57FFB">
        <w:rPr>
          <w:rFonts w:ascii="Tahoma" w:hAnsi="Tahoma" w:cs="Tahoma"/>
          <w:sz w:val="20"/>
          <w:szCs w:val="20"/>
        </w:rPr>
        <w:t xml:space="preserve"> z którym podpisano umowę i nie wywiązał się ze zobowiązań umowy (informacja zostanie każdorazowo wysłana faxem/e-meilem/pocztą).</w:t>
      </w:r>
    </w:p>
    <w:p w14:paraId="181FEC0B" w14:textId="77777777" w:rsidR="00B7599E" w:rsidRPr="00B57FFB" w:rsidRDefault="00B7599E" w:rsidP="00B7599E">
      <w:pPr>
        <w:numPr>
          <w:ilvl w:val="0"/>
          <w:numId w:val="4"/>
        </w:numPr>
        <w:tabs>
          <w:tab w:val="num" w:pos="360"/>
        </w:tabs>
        <w:ind w:left="360"/>
        <w:jc w:val="both"/>
        <w:rPr>
          <w:rFonts w:ascii="Tahoma" w:hAnsi="Tahoma" w:cs="Tahoma"/>
          <w:sz w:val="20"/>
          <w:szCs w:val="20"/>
        </w:rPr>
      </w:pPr>
      <w:r w:rsidRPr="00B57FFB">
        <w:rPr>
          <w:rFonts w:ascii="Tahoma" w:hAnsi="Tahoma" w:cs="Tahoma"/>
          <w:sz w:val="20"/>
          <w:szCs w:val="20"/>
        </w:rPr>
        <w:t xml:space="preserve">W przypadku dostarczenia produktów spożywczych </w:t>
      </w:r>
      <w:r>
        <w:rPr>
          <w:rFonts w:ascii="Tahoma" w:hAnsi="Tahoma" w:cs="Tahoma"/>
          <w:sz w:val="20"/>
          <w:szCs w:val="20"/>
        </w:rPr>
        <w:t xml:space="preserve">niezgodnych z zamówieniem, nie nadających  się  do spożycia tj. m.in.  </w:t>
      </w:r>
      <w:r w:rsidRPr="00B57FFB">
        <w:rPr>
          <w:rFonts w:ascii="Tahoma" w:hAnsi="Tahoma" w:cs="Tahoma"/>
          <w:sz w:val="20"/>
          <w:szCs w:val="20"/>
        </w:rPr>
        <w:t>w opako</w:t>
      </w:r>
      <w:r>
        <w:rPr>
          <w:rFonts w:ascii="Tahoma" w:hAnsi="Tahoma" w:cs="Tahoma"/>
          <w:sz w:val="20"/>
          <w:szCs w:val="20"/>
        </w:rPr>
        <w:t>waniach uszkodzonych</w:t>
      </w:r>
      <w:r w:rsidRPr="00B57FFB">
        <w:rPr>
          <w:rFonts w:ascii="Tahoma" w:hAnsi="Tahoma" w:cs="Tahoma"/>
          <w:sz w:val="20"/>
          <w:szCs w:val="20"/>
        </w:rPr>
        <w:t xml:space="preserve">  (np. wgniecione puszki, pęknięte słoiki, podarte</w:t>
      </w:r>
      <w:r>
        <w:rPr>
          <w:rFonts w:ascii="Tahoma" w:hAnsi="Tahoma" w:cs="Tahoma"/>
          <w:sz w:val="20"/>
          <w:szCs w:val="20"/>
        </w:rPr>
        <w:t xml:space="preserve"> i zamoczone </w:t>
      </w:r>
      <w:r w:rsidRPr="00B57FFB">
        <w:rPr>
          <w:rFonts w:ascii="Tahoma" w:hAnsi="Tahoma" w:cs="Tahoma"/>
          <w:sz w:val="20"/>
          <w:szCs w:val="20"/>
        </w:rPr>
        <w:t>kartony</w:t>
      </w:r>
      <w:r>
        <w:rPr>
          <w:rFonts w:ascii="Tahoma" w:hAnsi="Tahoma" w:cs="Tahoma"/>
          <w:sz w:val="20"/>
          <w:szCs w:val="20"/>
        </w:rPr>
        <w:t>, brudne kosze, brudne pojemniki</w:t>
      </w:r>
      <w:r w:rsidRPr="00B57FFB">
        <w:rPr>
          <w:rFonts w:ascii="Tahoma" w:hAnsi="Tahoma" w:cs="Tahoma"/>
          <w:sz w:val="20"/>
          <w:szCs w:val="20"/>
        </w:rPr>
        <w:t>), bądź niezgo</w:t>
      </w:r>
      <w:r>
        <w:rPr>
          <w:rFonts w:ascii="Tahoma" w:hAnsi="Tahoma" w:cs="Tahoma"/>
          <w:sz w:val="20"/>
          <w:szCs w:val="20"/>
        </w:rPr>
        <w:t xml:space="preserve">dnych </w:t>
      </w:r>
      <w:r w:rsidRPr="00B57FFB">
        <w:rPr>
          <w:rFonts w:ascii="Tahoma" w:hAnsi="Tahoma" w:cs="Tahoma"/>
          <w:sz w:val="20"/>
          <w:szCs w:val="20"/>
        </w:rPr>
        <w:t xml:space="preserve"> z formularzem oferty, Wykonawca jest zobowiązany do </w:t>
      </w:r>
      <w:r>
        <w:rPr>
          <w:rFonts w:ascii="Tahoma" w:hAnsi="Tahoma" w:cs="Tahoma"/>
          <w:sz w:val="20"/>
          <w:szCs w:val="20"/>
        </w:rPr>
        <w:t>ich wymiany w ciągu  4 godzin na własny koszt.</w:t>
      </w:r>
    </w:p>
    <w:p w14:paraId="1BAF267C" w14:textId="7F5E6A27" w:rsidR="00B7599E" w:rsidRPr="00B57FFB" w:rsidRDefault="00B7599E" w:rsidP="00B7599E">
      <w:pPr>
        <w:numPr>
          <w:ilvl w:val="0"/>
          <w:numId w:val="4"/>
        </w:numPr>
        <w:tabs>
          <w:tab w:val="num" w:pos="360"/>
        </w:tabs>
        <w:ind w:left="360"/>
        <w:jc w:val="both"/>
        <w:rPr>
          <w:rFonts w:ascii="Tahoma" w:hAnsi="Tahoma" w:cs="Tahoma"/>
          <w:sz w:val="20"/>
          <w:szCs w:val="20"/>
        </w:rPr>
      </w:pPr>
      <w:r w:rsidRPr="00B57FFB">
        <w:rPr>
          <w:rFonts w:ascii="Tahoma" w:hAnsi="Tahoma" w:cs="Tahoma"/>
          <w:sz w:val="20"/>
          <w:szCs w:val="20"/>
        </w:rPr>
        <w:t xml:space="preserve">W terminie </w:t>
      </w:r>
      <w:r w:rsidR="00B757DA">
        <w:rPr>
          <w:rFonts w:ascii="Tahoma" w:hAnsi="Tahoma" w:cs="Tahoma"/>
          <w:sz w:val="20"/>
          <w:szCs w:val="20"/>
        </w:rPr>
        <w:t>2 dni od</w:t>
      </w:r>
      <w:r w:rsidRPr="00B57FFB">
        <w:rPr>
          <w:rFonts w:ascii="Tahoma" w:hAnsi="Tahoma" w:cs="Tahoma"/>
          <w:sz w:val="20"/>
          <w:szCs w:val="20"/>
        </w:rPr>
        <w:t xml:space="preserve">  zwrotu Wykonawcy uszkodzonych produktów spożywczych Zamawiającemu przysługuje reklamacja z tytułu nie dostarczonych produktów spożywczych. Reklamacja zgłaszana  jest w formie </w:t>
      </w:r>
      <w:r>
        <w:rPr>
          <w:rFonts w:ascii="Tahoma" w:hAnsi="Tahoma" w:cs="Tahoma"/>
          <w:sz w:val="20"/>
          <w:szCs w:val="20"/>
        </w:rPr>
        <w:t>pisemnej pod rygorem nieważności</w:t>
      </w:r>
      <w:r w:rsidRPr="00B57FFB">
        <w:rPr>
          <w:rFonts w:ascii="Tahoma" w:hAnsi="Tahoma" w:cs="Tahoma"/>
          <w:sz w:val="20"/>
          <w:szCs w:val="20"/>
        </w:rPr>
        <w:t>.</w:t>
      </w:r>
    </w:p>
    <w:p w14:paraId="29641746" w14:textId="738D21E7" w:rsidR="00B7599E" w:rsidRDefault="00B7599E" w:rsidP="00B7599E">
      <w:pPr>
        <w:numPr>
          <w:ilvl w:val="0"/>
          <w:numId w:val="4"/>
        </w:numPr>
        <w:tabs>
          <w:tab w:val="num" w:pos="360"/>
        </w:tabs>
        <w:ind w:left="360"/>
        <w:jc w:val="both"/>
        <w:rPr>
          <w:rFonts w:ascii="Tahoma" w:hAnsi="Tahoma" w:cs="Tahoma"/>
          <w:sz w:val="20"/>
          <w:szCs w:val="20"/>
        </w:rPr>
      </w:pPr>
      <w:r w:rsidRPr="00B57FFB">
        <w:rPr>
          <w:rFonts w:ascii="Tahoma" w:hAnsi="Tahoma" w:cs="Tahoma"/>
          <w:sz w:val="20"/>
          <w:szCs w:val="20"/>
        </w:rPr>
        <w:t>W przypadku nie wywiązania się z Wykonawcy ze zobowi</w:t>
      </w:r>
      <w:r>
        <w:rPr>
          <w:rFonts w:ascii="Tahoma" w:hAnsi="Tahoma" w:cs="Tahoma"/>
          <w:sz w:val="20"/>
          <w:szCs w:val="20"/>
        </w:rPr>
        <w:t>ązań wymienionych</w:t>
      </w:r>
      <w:r w:rsidRPr="00B57FFB">
        <w:rPr>
          <w:rFonts w:ascii="Tahoma" w:hAnsi="Tahoma" w:cs="Tahoma"/>
          <w:sz w:val="20"/>
          <w:szCs w:val="20"/>
        </w:rPr>
        <w:t xml:space="preserve"> w w/w pkt. Zamawiającemu przysługuje  prawo naliczenia kary umownej za każdą dostawę  w wysokości  5% wartości faktur wystawionych w danym miesiącu.</w:t>
      </w:r>
    </w:p>
    <w:p w14:paraId="085A8000" w14:textId="7CB4B2AB" w:rsidR="00B757DA" w:rsidRPr="00B57FFB" w:rsidRDefault="00B757DA" w:rsidP="00B7599E">
      <w:pPr>
        <w:numPr>
          <w:ilvl w:val="0"/>
          <w:numId w:val="4"/>
        </w:numPr>
        <w:tabs>
          <w:tab w:val="num" w:pos="360"/>
        </w:tabs>
        <w:ind w:left="360"/>
        <w:jc w:val="both"/>
        <w:rPr>
          <w:rFonts w:ascii="Tahoma" w:hAnsi="Tahoma" w:cs="Tahoma"/>
          <w:sz w:val="20"/>
          <w:szCs w:val="20"/>
        </w:rPr>
      </w:pPr>
      <w:r>
        <w:rPr>
          <w:rFonts w:ascii="Tahoma" w:hAnsi="Tahoma" w:cs="Tahoma"/>
          <w:sz w:val="20"/>
          <w:szCs w:val="20"/>
        </w:rPr>
        <w:t>Wykonawca po otrzymaniu  reklamacji  zobowiązany  jest do usunięcia  wad w ciągu  24 godzin  od chwili zawiadomienia</w:t>
      </w:r>
    </w:p>
    <w:p w14:paraId="7FDDA30E" w14:textId="77777777" w:rsidR="00B7599E" w:rsidRPr="00B57FFB" w:rsidRDefault="00B7599E" w:rsidP="00B7599E">
      <w:pPr>
        <w:numPr>
          <w:ilvl w:val="0"/>
          <w:numId w:val="4"/>
        </w:numPr>
        <w:tabs>
          <w:tab w:val="num" w:pos="360"/>
        </w:tabs>
        <w:ind w:left="360"/>
        <w:jc w:val="both"/>
        <w:rPr>
          <w:rFonts w:ascii="Tahoma" w:hAnsi="Tahoma" w:cs="Tahoma"/>
          <w:sz w:val="20"/>
          <w:szCs w:val="20"/>
        </w:rPr>
      </w:pPr>
      <w:r w:rsidRPr="00B57FFB">
        <w:rPr>
          <w:rFonts w:ascii="Tahoma" w:hAnsi="Tahoma" w:cs="Tahoma"/>
          <w:sz w:val="20"/>
          <w:szCs w:val="20"/>
        </w:rPr>
        <w:t>Wykonawca zapłaci Zamawiającemu karę umowną w wysokości 5% cen</w:t>
      </w:r>
      <w:r>
        <w:rPr>
          <w:rFonts w:ascii="Tahoma" w:hAnsi="Tahoma" w:cs="Tahoma"/>
          <w:sz w:val="20"/>
          <w:szCs w:val="20"/>
        </w:rPr>
        <w:t xml:space="preserve">y określonej                                      </w:t>
      </w:r>
      <w:r w:rsidRPr="00B57FFB">
        <w:rPr>
          <w:rFonts w:ascii="Tahoma" w:hAnsi="Tahoma" w:cs="Tahoma"/>
          <w:sz w:val="20"/>
          <w:szCs w:val="20"/>
        </w:rPr>
        <w:t>w § 1 pkt 4, jeżeli odstąpienie od umowy  nastąpi z winy leżącej po stronie Wykonawcy.</w:t>
      </w:r>
    </w:p>
    <w:p w14:paraId="74C54CFD" w14:textId="77777777" w:rsidR="00B7599E" w:rsidRDefault="00B7599E" w:rsidP="00B7599E">
      <w:pPr>
        <w:numPr>
          <w:ilvl w:val="0"/>
          <w:numId w:val="4"/>
        </w:numPr>
        <w:tabs>
          <w:tab w:val="num" w:pos="360"/>
        </w:tabs>
        <w:ind w:left="360"/>
        <w:jc w:val="both"/>
        <w:rPr>
          <w:rFonts w:ascii="Tahoma" w:hAnsi="Tahoma" w:cs="Tahoma"/>
          <w:sz w:val="20"/>
          <w:szCs w:val="20"/>
        </w:rPr>
      </w:pPr>
      <w:r w:rsidRPr="00C63744">
        <w:rPr>
          <w:rFonts w:ascii="Tahoma" w:hAnsi="Tahoma" w:cs="Tahoma"/>
          <w:sz w:val="20"/>
          <w:szCs w:val="20"/>
        </w:rPr>
        <w:t xml:space="preserve">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Wykonawca może żądać wyłącznie wynagrodzenia należnego z </w:t>
      </w:r>
      <w:r>
        <w:rPr>
          <w:rFonts w:ascii="Tahoma" w:hAnsi="Tahoma" w:cs="Tahoma"/>
          <w:sz w:val="20"/>
          <w:szCs w:val="20"/>
        </w:rPr>
        <w:t>tytułu wykonania części umowy.</w:t>
      </w:r>
    </w:p>
    <w:p w14:paraId="50277E52" w14:textId="77777777" w:rsidR="00B7599E" w:rsidRPr="00C63744" w:rsidRDefault="00B7599E" w:rsidP="00B7599E">
      <w:pPr>
        <w:ind w:left="360"/>
        <w:jc w:val="both"/>
        <w:rPr>
          <w:rFonts w:ascii="Tahoma" w:hAnsi="Tahoma" w:cs="Tahoma"/>
          <w:sz w:val="20"/>
          <w:szCs w:val="20"/>
        </w:rPr>
      </w:pPr>
    </w:p>
    <w:p w14:paraId="1D60160A" w14:textId="77777777" w:rsidR="00503E69" w:rsidRDefault="00503E69" w:rsidP="00B7599E">
      <w:pPr>
        <w:tabs>
          <w:tab w:val="left" w:pos="1080"/>
        </w:tabs>
        <w:jc w:val="center"/>
        <w:rPr>
          <w:rFonts w:ascii="Tahoma" w:hAnsi="Tahoma" w:cs="Tahoma"/>
          <w:b/>
          <w:i/>
          <w:sz w:val="20"/>
          <w:szCs w:val="20"/>
        </w:rPr>
      </w:pPr>
    </w:p>
    <w:p w14:paraId="5BB4CFEE" w14:textId="77777777" w:rsidR="00503E69" w:rsidRDefault="00503E69" w:rsidP="00B7599E">
      <w:pPr>
        <w:tabs>
          <w:tab w:val="left" w:pos="1080"/>
        </w:tabs>
        <w:jc w:val="center"/>
        <w:rPr>
          <w:rFonts w:ascii="Tahoma" w:hAnsi="Tahoma" w:cs="Tahoma"/>
          <w:b/>
          <w:i/>
          <w:sz w:val="20"/>
          <w:szCs w:val="20"/>
        </w:rPr>
      </w:pPr>
    </w:p>
    <w:p w14:paraId="4D372E2B" w14:textId="77777777" w:rsidR="00503E69" w:rsidRDefault="00503E69" w:rsidP="00B7599E">
      <w:pPr>
        <w:tabs>
          <w:tab w:val="left" w:pos="1080"/>
        </w:tabs>
        <w:jc w:val="center"/>
        <w:rPr>
          <w:rFonts w:ascii="Tahoma" w:hAnsi="Tahoma" w:cs="Tahoma"/>
          <w:b/>
          <w:i/>
          <w:sz w:val="20"/>
          <w:szCs w:val="20"/>
        </w:rPr>
      </w:pPr>
    </w:p>
    <w:p w14:paraId="1625E5BC" w14:textId="4F74C1AF" w:rsidR="00B7599E" w:rsidRPr="00B57FFB" w:rsidRDefault="00B7599E" w:rsidP="00B7599E">
      <w:pPr>
        <w:tabs>
          <w:tab w:val="left" w:pos="1080"/>
        </w:tabs>
        <w:jc w:val="center"/>
        <w:rPr>
          <w:rFonts w:ascii="Tahoma" w:hAnsi="Tahoma" w:cs="Tahoma"/>
          <w:b/>
          <w:i/>
          <w:sz w:val="20"/>
          <w:szCs w:val="20"/>
        </w:rPr>
      </w:pPr>
      <w:r w:rsidRPr="00B57FFB">
        <w:rPr>
          <w:rFonts w:ascii="Tahoma" w:hAnsi="Tahoma" w:cs="Tahoma"/>
          <w:b/>
          <w:i/>
          <w:sz w:val="20"/>
          <w:szCs w:val="20"/>
        </w:rPr>
        <w:lastRenderedPageBreak/>
        <w:t>§ 6</w:t>
      </w:r>
    </w:p>
    <w:p w14:paraId="46EB1DE3" w14:textId="77777777" w:rsidR="00B7599E" w:rsidRDefault="00B7599E" w:rsidP="00B7599E">
      <w:pPr>
        <w:tabs>
          <w:tab w:val="left" w:pos="1080"/>
        </w:tabs>
        <w:spacing w:after="120"/>
        <w:jc w:val="center"/>
        <w:rPr>
          <w:rFonts w:ascii="Tahoma" w:hAnsi="Tahoma" w:cs="Tahoma"/>
          <w:b/>
          <w:i/>
          <w:sz w:val="20"/>
          <w:szCs w:val="20"/>
        </w:rPr>
      </w:pPr>
      <w:r>
        <w:rPr>
          <w:rFonts w:ascii="Tahoma" w:hAnsi="Tahoma" w:cs="Tahoma"/>
          <w:b/>
          <w:i/>
          <w:sz w:val="20"/>
          <w:szCs w:val="20"/>
        </w:rPr>
        <w:t>Zmiany w Umowie</w:t>
      </w:r>
    </w:p>
    <w:p w14:paraId="44E656F8" w14:textId="77777777" w:rsidR="00B7599E" w:rsidRPr="00B57FFB" w:rsidRDefault="00B7599E" w:rsidP="00B7599E">
      <w:pPr>
        <w:tabs>
          <w:tab w:val="left" w:pos="1080"/>
        </w:tabs>
        <w:spacing w:after="120"/>
        <w:jc w:val="center"/>
        <w:rPr>
          <w:rFonts w:ascii="Tahoma" w:hAnsi="Tahoma" w:cs="Tahoma"/>
          <w:b/>
          <w:i/>
          <w:sz w:val="20"/>
          <w:szCs w:val="20"/>
        </w:rPr>
      </w:pPr>
    </w:p>
    <w:p w14:paraId="53A34933" w14:textId="77777777" w:rsidR="00B7599E" w:rsidRPr="00C63744" w:rsidRDefault="00B7599E" w:rsidP="00B7599E">
      <w:pPr>
        <w:numPr>
          <w:ilvl w:val="1"/>
          <w:numId w:val="7"/>
        </w:numPr>
        <w:tabs>
          <w:tab w:val="num" w:pos="284"/>
        </w:tabs>
        <w:ind w:left="284"/>
        <w:jc w:val="both"/>
        <w:rPr>
          <w:rFonts w:ascii="Tahoma" w:hAnsi="Tahoma" w:cs="Tahoma"/>
          <w:sz w:val="20"/>
          <w:szCs w:val="20"/>
        </w:rPr>
      </w:pPr>
      <w:r w:rsidRPr="00C63744">
        <w:rPr>
          <w:rFonts w:ascii="Tahoma" w:hAnsi="Tahoma" w:cs="Tahoma"/>
          <w:sz w:val="20"/>
          <w:szCs w:val="20"/>
        </w:rPr>
        <w:t xml:space="preserve">Dopuszcza się zmiany w Umowie, o których mowa w art. 455 ust. 1 pkt 1 – 4 oraz ust. 2 ustawy Prawo zamówień publicznych lub te, które </w:t>
      </w:r>
      <w:r w:rsidRPr="00C63744">
        <w:rPr>
          <w:rFonts w:ascii="Tahoma" w:hAnsi="Tahoma" w:cs="Tahoma"/>
          <w:b/>
          <w:bCs/>
          <w:i/>
          <w:iCs/>
          <w:sz w:val="20"/>
          <w:szCs w:val="20"/>
        </w:rPr>
        <w:t xml:space="preserve">Zamawiający </w:t>
      </w:r>
      <w:r w:rsidRPr="00C63744">
        <w:rPr>
          <w:rFonts w:ascii="Tahoma" w:hAnsi="Tahoma" w:cs="Tahoma"/>
          <w:sz w:val="20"/>
          <w:szCs w:val="20"/>
        </w:rPr>
        <w:t>przewidział, tj.: możliwość odpowiedniej zmiany wynagrodzenia określonego w § 3 ust. 1, w przypadku zmiany:</w:t>
      </w:r>
    </w:p>
    <w:p w14:paraId="3A3C12F4" w14:textId="77777777" w:rsidR="00B7599E" w:rsidRPr="00C63744" w:rsidRDefault="00B7599E" w:rsidP="00B7599E">
      <w:pPr>
        <w:numPr>
          <w:ilvl w:val="1"/>
          <w:numId w:val="8"/>
        </w:numPr>
        <w:ind w:left="709" w:hanging="425"/>
        <w:jc w:val="both"/>
        <w:rPr>
          <w:rFonts w:ascii="Tahoma" w:hAnsi="Tahoma" w:cs="Tahoma"/>
          <w:sz w:val="20"/>
          <w:szCs w:val="20"/>
        </w:rPr>
      </w:pPr>
      <w:r w:rsidRPr="00C63744">
        <w:rPr>
          <w:rFonts w:ascii="Tahoma" w:hAnsi="Tahoma" w:cs="Tahoma"/>
          <w:sz w:val="20"/>
          <w:szCs w:val="20"/>
        </w:rPr>
        <w:t xml:space="preserve">stawki podatku od towarów i usług oraz podatku akcyzowego, </w:t>
      </w:r>
    </w:p>
    <w:p w14:paraId="2DAFE3EC" w14:textId="77777777" w:rsidR="00B7599E" w:rsidRPr="00C63744" w:rsidRDefault="00B7599E" w:rsidP="00B7599E">
      <w:pPr>
        <w:numPr>
          <w:ilvl w:val="1"/>
          <w:numId w:val="8"/>
        </w:numPr>
        <w:ind w:left="709" w:hanging="425"/>
        <w:jc w:val="both"/>
        <w:rPr>
          <w:rFonts w:ascii="Tahoma" w:hAnsi="Tahoma" w:cs="Tahoma"/>
          <w:sz w:val="20"/>
          <w:szCs w:val="20"/>
        </w:rPr>
      </w:pPr>
      <w:r w:rsidRPr="00C63744">
        <w:rPr>
          <w:rFonts w:ascii="Tahoma" w:hAnsi="Tahoma" w:cs="Tahoma"/>
          <w:sz w:val="20"/>
          <w:szCs w:val="20"/>
        </w:rPr>
        <w:t xml:space="preserve">wysokości minimalnego wynagrodzenia za pracę albo wysokości minimalnej stawki godzinowej, ustalonych na podstawie przepisów ustawy z dnia 10 października 2002 r.             o minimalnym wynagrodzeniu za pracę, </w:t>
      </w:r>
    </w:p>
    <w:p w14:paraId="4FC7A0F0" w14:textId="77777777" w:rsidR="00B7599E" w:rsidRPr="00C63744" w:rsidRDefault="00B7599E" w:rsidP="00B7599E">
      <w:pPr>
        <w:numPr>
          <w:ilvl w:val="1"/>
          <w:numId w:val="8"/>
        </w:numPr>
        <w:ind w:left="709" w:hanging="425"/>
        <w:jc w:val="both"/>
        <w:rPr>
          <w:rFonts w:ascii="Tahoma" w:hAnsi="Tahoma" w:cs="Tahoma"/>
          <w:sz w:val="20"/>
          <w:szCs w:val="20"/>
        </w:rPr>
      </w:pPr>
      <w:r w:rsidRPr="00C63744">
        <w:rPr>
          <w:rFonts w:ascii="Tahoma" w:hAnsi="Tahoma" w:cs="Tahoma"/>
          <w:sz w:val="20"/>
          <w:szCs w:val="20"/>
        </w:rPr>
        <w:t xml:space="preserve">zasad podlegania ubezpieczeniom społecznym lub ubezpieczeniu zdrowotnemu lub wysokości stawki składki na ubezpieczenie społeczne lub zdrowotne,  </w:t>
      </w:r>
    </w:p>
    <w:p w14:paraId="3875E69D" w14:textId="77777777" w:rsidR="00B7599E" w:rsidRPr="00C63744" w:rsidRDefault="00B7599E" w:rsidP="00B7599E">
      <w:pPr>
        <w:numPr>
          <w:ilvl w:val="1"/>
          <w:numId w:val="8"/>
        </w:numPr>
        <w:ind w:left="709" w:hanging="425"/>
        <w:jc w:val="both"/>
        <w:rPr>
          <w:rFonts w:ascii="Tahoma" w:hAnsi="Tahoma" w:cs="Tahoma"/>
          <w:sz w:val="20"/>
          <w:szCs w:val="20"/>
        </w:rPr>
      </w:pPr>
      <w:r w:rsidRPr="00C63744">
        <w:rPr>
          <w:rFonts w:ascii="Tahoma" w:hAnsi="Tahoma" w:cs="Tahoma"/>
          <w:sz w:val="20"/>
          <w:szCs w:val="20"/>
        </w:rPr>
        <w:t>zasad gromadzenia i wysokości wpłat do pracowniczych planów kapitałowych, o których mowa              w ustawie z dnia 04 października 2018 r. o pracowniczych planach kapitałowych,</w:t>
      </w:r>
    </w:p>
    <w:p w14:paraId="1E1CDD32" w14:textId="77777777" w:rsidR="00B7599E" w:rsidRPr="00C63744" w:rsidRDefault="00B7599E" w:rsidP="00B7599E">
      <w:pPr>
        <w:ind w:left="284"/>
        <w:jc w:val="both"/>
        <w:rPr>
          <w:rFonts w:ascii="Tahoma" w:hAnsi="Tahoma" w:cs="Tahoma"/>
          <w:sz w:val="20"/>
          <w:szCs w:val="20"/>
        </w:rPr>
      </w:pPr>
      <w:r w:rsidRPr="00C63744">
        <w:rPr>
          <w:rFonts w:ascii="Tahoma" w:hAnsi="Tahoma" w:cs="Tahoma"/>
          <w:sz w:val="20"/>
          <w:szCs w:val="20"/>
        </w:rPr>
        <w:t>jeżeli zmiany te będą miały wpływ na koszty wykonania zamówienia przez Wykonawcę.</w:t>
      </w:r>
    </w:p>
    <w:p w14:paraId="545E7791"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Z wnioskiem o dokonanie wynagrodzenia, w przypadkach o których mowa w ust.1, może wystąpić każda ze stron umowy , w terminie od dania opublikowania przepisów dokonujących tych zmian     do 30 dnia od dnia ich wejścia w życie.</w:t>
      </w:r>
    </w:p>
    <w:p w14:paraId="471DDC8D"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 xml:space="preserve">We wniosku o dokonanie zmiany wynagrodzenia, o której mowa w ust. 1, każda ze stron winna wykazać wpływ zmian przepisów na koszty wykonania zamówienia, przedstawiając szczegółowe wyliczenia oraz uzasadnienie wpływu tych przepisów na dotychczasowe wynagrodzenie.   </w:t>
      </w:r>
    </w:p>
    <w:p w14:paraId="5FA2F61F"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Zmiana umowy, w zakresie, o którym mowa w ust. 1 może po wejściu w życie przepisów będących przyczyną jej dokonania.</w:t>
      </w:r>
    </w:p>
    <w:p w14:paraId="09C8E87E"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Zmiana, o której mowa w ust. 1, może nastąpić jedynie w odniesieniu do wynagrodzenia należnego za realizację pozostałej do wykonania części przedmiotu zamówienia.</w:t>
      </w:r>
    </w:p>
    <w:p w14:paraId="7B8BEC75"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W razie zmiany, o której mowa w ust. 1 pkt 1.2, przez pojęcie „odpowiedniej zmiany wynagrodzenia” należy rozumieć sumę wzrostu kosztów Wykonawcy zamówienia publicznego wynikających w podwyższenia wynagrodzeń poszczególnych pracowników biorących udział            w realizacji pozostałej do wykonania, w momencie wejścia w życie zmiany, części zamówienia,      do wysokości wynagrodzenia minimalnego obowiązującej po zmianie przepisów lub jej odpowiedniej części, w przypadku osób zatrudnionych w wymiarze niższym niż pełen etat.</w:t>
      </w:r>
    </w:p>
    <w:p w14:paraId="41FB37AB"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 xml:space="preserve">W razie zmiany wskazanej w ust. 1 pkt 1.3,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odprowadzania dodatkowych składek od wynagrodzeń osób zatrudnionych na umowę o pracę lun na podstawie innej umowy cywilnoprawnej zawartej przez wykonawcę z osobą fizyczną działalności gospodarczej, a biorących udział w realizacji pozostałej do wykonania, w momencie wejścia w życie zmiany, części zamówienia przy założeniu braku zmiany wynagrodzenia netto tych osób. </w:t>
      </w:r>
    </w:p>
    <w:p w14:paraId="5D937C00" w14:textId="77777777" w:rsidR="00B7599E" w:rsidRPr="00C63744"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 xml:space="preserve">W przypadku niewykazania przez Wykonawcę wpływu zmian przepisów na wzrost wynagrodzenia Wykonawcy Zamawiający ma prawo nie wyrazić zgody na dokonanie zmiany wynagrodzenia,         do czasu wykazania na podstawie przedstawionych szczególnych wyliczeń oraz uzasadnienia tych przepisów na dotychczasowe wynagrodzenie. </w:t>
      </w:r>
    </w:p>
    <w:p w14:paraId="7E0906E1" w14:textId="77777777" w:rsidR="00B7599E"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W przypadku niewystarczającego uzasadnienia, Zamawiający ma prawo nie wyrazić zgody            na dokonanie zmian Umowy.</w:t>
      </w:r>
    </w:p>
    <w:p w14:paraId="3B59E1BF" w14:textId="70BBD7B2" w:rsidR="00B7599E" w:rsidRDefault="00B7599E" w:rsidP="00B7599E">
      <w:pPr>
        <w:numPr>
          <w:ilvl w:val="0"/>
          <w:numId w:val="8"/>
        </w:numPr>
        <w:ind w:left="284" w:hanging="284"/>
        <w:jc w:val="both"/>
        <w:rPr>
          <w:rFonts w:ascii="Tahoma" w:hAnsi="Tahoma" w:cs="Tahoma"/>
          <w:sz w:val="20"/>
          <w:szCs w:val="20"/>
        </w:rPr>
      </w:pPr>
      <w:r w:rsidRPr="00CB73D6">
        <w:rPr>
          <w:rFonts w:ascii="Tahoma" w:hAnsi="Tahoma" w:cs="Tahoma"/>
          <w:sz w:val="20"/>
          <w:szCs w:val="20"/>
        </w:rPr>
        <w:t>Dopuszcza się również, na podstawie art. 455 ust. 1 pkt 1 ustawy Prawo Zamówień Publicznych możliwość zmiany terminu wykonan</w:t>
      </w:r>
      <w:r w:rsidR="00B757DA">
        <w:rPr>
          <w:rFonts w:ascii="Tahoma" w:hAnsi="Tahoma" w:cs="Tahoma"/>
          <w:sz w:val="20"/>
          <w:szCs w:val="20"/>
        </w:rPr>
        <w:t xml:space="preserve">ia przedmiotu umowy, </w:t>
      </w:r>
      <w:r w:rsidRPr="00CB73D6">
        <w:rPr>
          <w:rFonts w:ascii="Tahoma" w:hAnsi="Tahoma" w:cs="Tahoma"/>
          <w:sz w:val="20"/>
          <w:szCs w:val="20"/>
        </w:rPr>
        <w:t xml:space="preserve"> zawieszenia wykonywania przedmiotu umowy lub jego części, zmiany sposobu wykonania przedmiotu umowy z następujących przyczyn: </w:t>
      </w:r>
    </w:p>
    <w:p w14:paraId="0236278B" w14:textId="77777777" w:rsidR="00B7599E" w:rsidRDefault="00B7599E" w:rsidP="00B7599E">
      <w:pPr>
        <w:ind w:left="284"/>
        <w:jc w:val="both"/>
        <w:rPr>
          <w:rFonts w:ascii="Tahoma" w:hAnsi="Tahoma" w:cs="Tahoma"/>
          <w:sz w:val="20"/>
          <w:szCs w:val="20"/>
        </w:rPr>
      </w:pPr>
      <w:r w:rsidRPr="00CB73D6">
        <w:rPr>
          <w:rFonts w:ascii="Tahoma" w:hAnsi="Tahoma" w:cs="Tahoma"/>
          <w:sz w:val="20"/>
          <w:szCs w:val="20"/>
        </w:rPr>
        <w:t xml:space="preserve">a) Sytuacji epidemicznej lub wprowadzenia przez władze państwowe stanu nadzwyczajnego lub innych ograniczeń w funkcjonowaniu państwa, jego części lub Stron Umowy. </w:t>
      </w:r>
    </w:p>
    <w:p w14:paraId="6348BE5E" w14:textId="381E475A" w:rsidR="00503E69" w:rsidRPr="00CB73D6" w:rsidRDefault="00B7599E" w:rsidP="00503E69">
      <w:pPr>
        <w:ind w:left="284"/>
        <w:jc w:val="both"/>
        <w:rPr>
          <w:rFonts w:ascii="Tahoma" w:hAnsi="Tahoma" w:cs="Tahoma"/>
          <w:sz w:val="20"/>
          <w:szCs w:val="20"/>
        </w:rPr>
      </w:pPr>
      <w:r w:rsidRPr="00CB73D6">
        <w:rPr>
          <w:rFonts w:ascii="Tahoma" w:hAnsi="Tahoma" w:cs="Tahoma"/>
          <w:sz w:val="20"/>
          <w:szCs w:val="20"/>
        </w:rPr>
        <w:t>b) Zmian obowiązujących przepisów prawa, wpływających na termin i sposób wykonania przedmiotu umowy, wchodzących w życie po dniu zawarcia Umowy. o ile okoliczności, o których mowa w lit. a i b, wpływają na należyte wykonanie Umowy i Strona uprawdo</w:t>
      </w:r>
      <w:r>
        <w:rPr>
          <w:rFonts w:ascii="Tahoma" w:hAnsi="Tahoma" w:cs="Tahoma"/>
          <w:sz w:val="20"/>
          <w:szCs w:val="20"/>
        </w:rPr>
        <w:t xml:space="preserve">podobni powyższe okoliczności. </w:t>
      </w:r>
    </w:p>
    <w:p w14:paraId="41CADFD8" w14:textId="77777777" w:rsidR="00B7599E" w:rsidRDefault="00B7599E" w:rsidP="00B7599E">
      <w:pPr>
        <w:numPr>
          <w:ilvl w:val="0"/>
          <w:numId w:val="8"/>
        </w:numPr>
        <w:ind w:left="284" w:hanging="284"/>
        <w:jc w:val="both"/>
        <w:rPr>
          <w:rFonts w:ascii="Tahoma" w:hAnsi="Tahoma" w:cs="Tahoma"/>
          <w:sz w:val="20"/>
          <w:szCs w:val="20"/>
        </w:rPr>
      </w:pPr>
      <w:r w:rsidRPr="00C63744">
        <w:rPr>
          <w:rFonts w:ascii="Tahoma" w:hAnsi="Tahoma" w:cs="Tahoma"/>
          <w:sz w:val="20"/>
          <w:szCs w:val="20"/>
        </w:rPr>
        <w:t>Wszystkie zmiany umowy pod rygorem nieważności wymagają formy pisemnej.</w:t>
      </w:r>
    </w:p>
    <w:p w14:paraId="1EFA49FF" w14:textId="6132A150" w:rsidR="00B7599E" w:rsidRDefault="00B7599E" w:rsidP="00B7599E">
      <w:pPr>
        <w:jc w:val="both"/>
        <w:rPr>
          <w:rFonts w:ascii="Tahoma" w:hAnsi="Tahoma" w:cs="Tahoma"/>
          <w:sz w:val="20"/>
          <w:szCs w:val="20"/>
        </w:rPr>
      </w:pPr>
    </w:p>
    <w:p w14:paraId="3F04C2A6" w14:textId="01933E8E" w:rsidR="00C93E2D" w:rsidRDefault="00C93E2D" w:rsidP="00B7599E">
      <w:pPr>
        <w:jc w:val="both"/>
        <w:rPr>
          <w:rFonts w:ascii="Tahoma" w:hAnsi="Tahoma" w:cs="Tahoma"/>
          <w:sz w:val="20"/>
          <w:szCs w:val="20"/>
        </w:rPr>
      </w:pPr>
      <w:bookmarkStart w:id="0" w:name="_GoBack"/>
      <w:bookmarkEnd w:id="0"/>
    </w:p>
    <w:p w14:paraId="76CF3C58" w14:textId="77777777" w:rsidR="00C93E2D" w:rsidRPr="00C63744" w:rsidRDefault="00C93E2D" w:rsidP="00C93E2D">
      <w:pPr>
        <w:jc w:val="center"/>
        <w:rPr>
          <w:rFonts w:ascii="Tahoma" w:hAnsi="Tahoma" w:cs="Tahoma"/>
          <w:b/>
          <w:i/>
          <w:sz w:val="20"/>
          <w:szCs w:val="20"/>
        </w:rPr>
      </w:pPr>
      <w:r w:rsidRPr="00C63744">
        <w:rPr>
          <w:rFonts w:ascii="Tahoma" w:hAnsi="Tahoma" w:cs="Tahoma"/>
          <w:b/>
          <w:i/>
          <w:sz w:val="20"/>
          <w:szCs w:val="20"/>
        </w:rPr>
        <w:lastRenderedPageBreak/>
        <w:t>§ 7</w:t>
      </w:r>
    </w:p>
    <w:p w14:paraId="074AED1D" w14:textId="77777777" w:rsidR="00C93E2D" w:rsidRPr="00C63744" w:rsidRDefault="00C93E2D" w:rsidP="00C93E2D">
      <w:pPr>
        <w:jc w:val="center"/>
        <w:rPr>
          <w:rFonts w:ascii="Tahoma" w:hAnsi="Tahoma" w:cs="Tahoma"/>
          <w:b/>
          <w:i/>
          <w:sz w:val="20"/>
          <w:szCs w:val="20"/>
        </w:rPr>
      </w:pPr>
      <w:r w:rsidRPr="00C63744">
        <w:rPr>
          <w:rFonts w:ascii="Tahoma" w:hAnsi="Tahoma" w:cs="Tahoma"/>
          <w:b/>
          <w:i/>
          <w:sz w:val="20"/>
          <w:szCs w:val="20"/>
        </w:rPr>
        <w:t>Postanowienia  końcowe</w:t>
      </w:r>
    </w:p>
    <w:p w14:paraId="60772FCD" w14:textId="77777777" w:rsidR="00C93E2D" w:rsidRDefault="00C93E2D" w:rsidP="00C93E2D">
      <w:pPr>
        <w:tabs>
          <w:tab w:val="num" w:pos="360"/>
        </w:tabs>
        <w:ind w:left="284"/>
        <w:jc w:val="both"/>
        <w:rPr>
          <w:rFonts w:ascii="Tahoma" w:hAnsi="Tahoma" w:cs="Tahoma"/>
          <w:sz w:val="20"/>
          <w:szCs w:val="20"/>
        </w:rPr>
      </w:pPr>
    </w:p>
    <w:p w14:paraId="5771A323" w14:textId="77777777" w:rsidR="00C93E2D" w:rsidRPr="00816EE4" w:rsidRDefault="00C93E2D" w:rsidP="00C93E2D">
      <w:pPr>
        <w:pStyle w:val="Akapitzlist"/>
        <w:numPr>
          <w:ilvl w:val="0"/>
          <w:numId w:val="9"/>
        </w:numPr>
        <w:spacing w:before="120" w:after="120"/>
        <w:ind w:hanging="142"/>
        <w:jc w:val="both"/>
        <w:rPr>
          <w:rFonts w:ascii="Tahoma" w:hAnsi="Tahoma" w:cs="Tahoma"/>
          <w:sz w:val="20"/>
          <w:szCs w:val="20"/>
        </w:rPr>
      </w:pPr>
      <w:r w:rsidRPr="00816EE4">
        <w:rPr>
          <w:rFonts w:ascii="Tahoma" w:hAnsi="Tahoma" w:cs="Tahoma"/>
          <w:bCs/>
          <w:sz w:val="20"/>
          <w:szCs w:val="20"/>
        </w:rPr>
        <w:t xml:space="preserve">Wykonawca oświadcza, że w przypadku skierowania do realizacji zadania od 5 do 14 pojazdów samochodowych jeden z nich będzie pojazdem elektrycznym lub pojazdem napędzanym gazem ziemnym; w przypadku skierowania do realizacji zadania od 15 do 24 pojazdów -  liczba pojazdów elektrycznych lub napędzanych gazem ziemnym wynosi 2. Wskaźnik udziału pojazdów niskoemisyjnych został zawarty w art. 36a Ustawy o elektromobilności i paliwach alternatywnych (Dz.U. z 2021 r. poz. 110 z późn. zm.), natomiast za pojazd samochodowy należy uznać taki, </w:t>
      </w:r>
      <w:r>
        <w:rPr>
          <w:rFonts w:ascii="Tahoma" w:hAnsi="Tahoma" w:cs="Tahoma"/>
          <w:bCs/>
          <w:sz w:val="20"/>
          <w:szCs w:val="20"/>
        </w:rPr>
        <w:t xml:space="preserve">                       </w:t>
      </w:r>
      <w:r w:rsidRPr="00816EE4">
        <w:rPr>
          <w:rFonts w:ascii="Tahoma" w:hAnsi="Tahoma" w:cs="Tahoma"/>
          <w:bCs/>
          <w:sz w:val="20"/>
          <w:szCs w:val="20"/>
        </w:rPr>
        <w:t xml:space="preserve">o którym mowa w art. 2 pkt 33 ustawy z dnia 20 czerwca 1997 r. - Prawo o ruchu drogowym </w:t>
      </w:r>
      <w:r>
        <w:rPr>
          <w:rFonts w:ascii="Tahoma" w:hAnsi="Tahoma" w:cs="Tahoma"/>
          <w:bCs/>
          <w:sz w:val="20"/>
          <w:szCs w:val="20"/>
        </w:rPr>
        <w:t xml:space="preserve">                 </w:t>
      </w:r>
      <w:r w:rsidRPr="00816EE4">
        <w:rPr>
          <w:rFonts w:ascii="Tahoma" w:hAnsi="Tahoma" w:cs="Tahoma"/>
          <w:bCs/>
          <w:sz w:val="20"/>
          <w:szCs w:val="20"/>
        </w:rPr>
        <w:t>(Dz.U. z 2021 r. poz. 450 z późn. zm.).</w:t>
      </w:r>
    </w:p>
    <w:p w14:paraId="3D8C637C" w14:textId="77777777" w:rsidR="00C93E2D" w:rsidRPr="00816EE4" w:rsidRDefault="00C93E2D" w:rsidP="00C93E2D">
      <w:pPr>
        <w:pStyle w:val="Akapitzlist"/>
        <w:numPr>
          <w:ilvl w:val="0"/>
          <w:numId w:val="9"/>
        </w:numPr>
        <w:ind w:hanging="142"/>
        <w:jc w:val="both"/>
        <w:rPr>
          <w:rFonts w:ascii="Tahoma" w:hAnsi="Tahoma" w:cs="Tahoma"/>
          <w:sz w:val="20"/>
          <w:szCs w:val="20"/>
        </w:rPr>
      </w:pPr>
      <w:r w:rsidRPr="00816EE4">
        <w:rPr>
          <w:rFonts w:ascii="Tahoma" w:hAnsi="Tahoma" w:cs="Tahoma"/>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14:paraId="4DD169DB" w14:textId="77777777" w:rsidR="00C93E2D" w:rsidRPr="00C63744" w:rsidRDefault="00C93E2D" w:rsidP="00C93E2D">
      <w:pPr>
        <w:numPr>
          <w:ilvl w:val="0"/>
          <w:numId w:val="9"/>
        </w:numPr>
        <w:tabs>
          <w:tab w:val="num" w:pos="360"/>
        </w:tabs>
        <w:ind w:hanging="142"/>
        <w:jc w:val="both"/>
        <w:rPr>
          <w:rFonts w:ascii="Tahoma" w:hAnsi="Tahoma" w:cs="Tahoma"/>
          <w:sz w:val="20"/>
          <w:szCs w:val="20"/>
        </w:rPr>
      </w:pPr>
      <w:r w:rsidRPr="00C63744">
        <w:rPr>
          <w:rFonts w:ascii="Tahoma" w:hAnsi="Tahoma" w:cs="Tahoma"/>
          <w:sz w:val="20"/>
          <w:szCs w:val="20"/>
        </w:rPr>
        <w:t>W takim wypadku Wykonawca może żądać jedynie zapłaty należnej mu z tytułu wykonania części umowy.</w:t>
      </w:r>
    </w:p>
    <w:p w14:paraId="75D6E048" w14:textId="77777777" w:rsidR="00C93E2D" w:rsidRPr="00C63744" w:rsidRDefault="00C93E2D" w:rsidP="00C93E2D">
      <w:pPr>
        <w:numPr>
          <w:ilvl w:val="0"/>
          <w:numId w:val="9"/>
        </w:numPr>
        <w:tabs>
          <w:tab w:val="num" w:pos="360"/>
        </w:tabs>
        <w:ind w:hanging="142"/>
        <w:jc w:val="both"/>
        <w:rPr>
          <w:rFonts w:ascii="Tahoma" w:hAnsi="Tahoma" w:cs="Tahoma"/>
          <w:sz w:val="20"/>
          <w:szCs w:val="20"/>
        </w:rPr>
      </w:pPr>
      <w:r w:rsidRPr="00C63744">
        <w:rPr>
          <w:rFonts w:ascii="Tahoma" w:hAnsi="Tahoma" w:cs="Tahoma"/>
          <w:sz w:val="20"/>
          <w:szCs w:val="20"/>
        </w:rPr>
        <w:t>Poza przypadkiem, o którym mowa w ust. 1 stronom przysługuje prawo do odstąpienia</w:t>
      </w:r>
      <w:r>
        <w:rPr>
          <w:rFonts w:ascii="Tahoma" w:hAnsi="Tahoma" w:cs="Tahoma"/>
          <w:sz w:val="20"/>
          <w:szCs w:val="20"/>
        </w:rPr>
        <w:t xml:space="preserve">                       </w:t>
      </w:r>
      <w:r w:rsidRPr="00C63744">
        <w:rPr>
          <w:rFonts w:ascii="Tahoma" w:hAnsi="Tahoma" w:cs="Tahoma"/>
          <w:sz w:val="20"/>
          <w:szCs w:val="20"/>
        </w:rPr>
        <w:t xml:space="preserve"> </w:t>
      </w:r>
      <w:r>
        <w:rPr>
          <w:rFonts w:ascii="Tahoma" w:hAnsi="Tahoma" w:cs="Tahoma"/>
          <w:sz w:val="20"/>
          <w:szCs w:val="20"/>
        </w:rPr>
        <w:t xml:space="preserve">od umowy  </w:t>
      </w:r>
      <w:r w:rsidRPr="00C63744">
        <w:rPr>
          <w:rFonts w:ascii="Tahoma" w:hAnsi="Tahoma" w:cs="Tahoma"/>
          <w:sz w:val="20"/>
          <w:szCs w:val="20"/>
        </w:rPr>
        <w:t>w następujących sytuacjach:</w:t>
      </w:r>
    </w:p>
    <w:p w14:paraId="4F670F4F" w14:textId="77777777" w:rsidR="00C93E2D" w:rsidRPr="00C63744" w:rsidRDefault="00C93E2D" w:rsidP="00C93E2D">
      <w:pPr>
        <w:ind w:left="567" w:hanging="141"/>
        <w:jc w:val="both"/>
        <w:rPr>
          <w:rFonts w:ascii="Tahoma" w:hAnsi="Tahoma" w:cs="Tahoma"/>
          <w:sz w:val="20"/>
          <w:szCs w:val="20"/>
        </w:rPr>
      </w:pPr>
      <w:r w:rsidRPr="00C63744">
        <w:rPr>
          <w:rFonts w:ascii="Tahoma" w:hAnsi="Tahoma" w:cs="Tahoma"/>
          <w:sz w:val="20"/>
          <w:szCs w:val="20"/>
        </w:rPr>
        <w:t xml:space="preserve">1) </w:t>
      </w:r>
      <w:r w:rsidRPr="00C63744">
        <w:rPr>
          <w:rFonts w:ascii="Tahoma" w:hAnsi="Tahoma" w:cs="Tahoma"/>
          <w:sz w:val="20"/>
          <w:szCs w:val="20"/>
        </w:rPr>
        <w:tab/>
        <w:t>gdy zostanie ogłoszona upadłość lub rozwiązanie którejś ze stron niniejszej umowy,</w:t>
      </w:r>
    </w:p>
    <w:p w14:paraId="3FC32BEE" w14:textId="77777777" w:rsidR="00C93E2D" w:rsidRPr="00C63744" w:rsidRDefault="00C93E2D" w:rsidP="00C93E2D">
      <w:pPr>
        <w:ind w:left="567" w:hanging="141"/>
        <w:jc w:val="both"/>
        <w:rPr>
          <w:rFonts w:ascii="Tahoma" w:hAnsi="Tahoma" w:cs="Tahoma"/>
          <w:sz w:val="20"/>
          <w:szCs w:val="20"/>
        </w:rPr>
      </w:pPr>
      <w:r w:rsidRPr="00C63744">
        <w:rPr>
          <w:rFonts w:ascii="Tahoma" w:hAnsi="Tahoma" w:cs="Tahoma"/>
          <w:sz w:val="20"/>
          <w:szCs w:val="20"/>
        </w:rPr>
        <w:t xml:space="preserve">2) </w:t>
      </w:r>
      <w:r w:rsidRPr="00C63744">
        <w:rPr>
          <w:rFonts w:ascii="Tahoma" w:hAnsi="Tahoma" w:cs="Tahoma"/>
          <w:sz w:val="20"/>
          <w:szCs w:val="20"/>
        </w:rPr>
        <w:tab/>
        <w:t>gdy zostanie wydany nakaz zajęcia majątku którejś ze stron niniejszej umowy.</w:t>
      </w:r>
    </w:p>
    <w:p w14:paraId="3D792852" w14:textId="77777777" w:rsidR="00C93E2D" w:rsidRDefault="00C93E2D" w:rsidP="00C93E2D">
      <w:pPr>
        <w:numPr>
          <w:ilvl w:val="0"/>
          <w:numId w:val="9"/>
        </w:numPr>
        <w:tabs>
          <w:tab w:val="num" w:pos="360"/>
        </w:tabs>
        <w:ind w:left="360" w:hanging="218"/>
        <w:jc w:val="both"/>
        <w:rPr>
          <w:rFonts w:ascii="Tahoma" w:hAnsi="Tahoma" w:cs="Tahoma"/>
          <w:sz w:val="20"/>
          <w:szCs w:val="20"/>
        </w:rPr>
      </w:pPr>
      <w:r w:rsidRPr="00C63744">
        <w:rPr>
          <w:rFonts w:ascii="Tahoma" w:hAnsi="Tahoma" w:cs="Tahoma"/>
          <w:sz w:val="20"/>
          <w:szCs w:val="20"/>
        </w:rPr>
        <w:t>Odstąpienie od umowy powinno nastąpić w formie pisemnej pod rygorem nieważności takiego oświadczenia i powinno zawierać  uzasadnienie.</w:t>
      </w:r>
    </w:p>
    <w:p w14:paraId="6C0CA9FA" w14:textId="77777777" w:rsidR="00C93E2D" w:rsidRDefault="00C93E2D" w:rsidP="00C93E2D">
      <w:pPr>
        <w:numPr>
          <w:ilvl w:val="0"/>
          <w:numId w:val="9"/>
        </w:numPr>
        <w:tabs>
          <w:tab w:val="num" w:pos="360"/>
        </w:tabs>
        <w:ind w:left="360" w:hanging="218"/>
        <w:jc w:val="both"/>
        <w:rPr>
          <w:rFonts w:ascii="Tahoma" w:hAnsi="Tahoma" w:cs="Tahoma"/>
          <w:sz w:val="20"/>
          <w:szCs w:val="20"/>
        </w:rPr>
      </w:pPr>
      <w:r w:rsidRPr="00C63744">
        <w:rPr>
          <w:rFonts w:ascii="Tahoma" w:hAnsi="Tahoma" w:cs="Tahoma"/>
          <w:sz w:val="20"/>
          <w:szCs w:val="20"/>
        </w:rPr>
        <w:t>Ewentualne kwestie sporne wynikłe w trakcie realizacji niniejszej umowy strony rozstrzygać będą polubownie. W przypadku braku porozumienia spory rozstrzygane będą przez właściwy sąd               ze względu na miejsce siedziby Zamawiającego.</w:t>
      </w:r>
    </w:p>
    <w:p w14:paraId="3CE1D401" w14:textId="77777777" w:rsidR="00C93E2D" w:rsidRDefault="00C93E2D" w:rsidP="00C93E2D">
      <w:pPr>
        <w:numPr>
          <w:ilvl w:val="0"/>
          <w:numId w:val="9"/>
        </w:numPr>
        <w:tabs>
          <w:tab w:val="clear" w:pos="113"/>
          <w:tab w:val="num" w:pos="284"/>
        </w:tabs>
        <w:ind w:left="0" w:firstLine="142"/>
        <w:jc w:val="both"/>
        <w:rPr>
          <w:rFonts w:ascii="Tahoma" w:hAnsi="Tahoma" w:cs="Tahoma"/>
          <w:sz w:val="20"/>
          <w:szCs w:val="20"/>
        </w:rPr>
      </w:pPr>
      <w:r>
        <w:rPr>
          <w:rFonts w:ascii="Tahoma" w:hAnsi="Tahoma" w:cs="Tahoma"/>
          <w:sz w:val="20"/>
          <w:szCs w:val="20"/>
        </w:rPr>
        <w:t xml:space="preserve"> </w:t>
      </w:r>
      <w:r w:rsidRPr="00B757DA">
        <w:rPr>
          <w:rFonts w:ascii="Tahoma" w:hAnsi="Tahoma" w:cs="Tahoma"/>
          <w:sz w:val="20"/>
          <w:szCs w:val="20"/>
        </w:rPr>
        <w:t>W sprawach nieuregulowanych niniejszą umową stosuje się przepisy Kodeksu cywilnego</w:t>
      </w:r>
      <w:r>
        <w:rPr>
          <w:rFonts w:ascii="Tahoma" w:hAnsi="Tahoma" w:cs="Tahoma"/>
          <w:sz w:val="20"/>
          <w:szCs w:val="20"/>
        </w:rPr>
        <w:t xml:space="preserve"> </w:t>
      </w:r>
      <w:r w:rsidRPr="00B757DA">
        <w:rPr>
          <w:rFonts w:ascii="Tahoma" w:hAnsi="Tahoma" w:cs="Tahoma"/>
          <w:sz w:val="20"/>
          <w:szCs w:val="20"/>
        </w:rPr>
        <w:t xml:space="preserve">i ustawy </w:t>
      </w:r>
      <w:r>
        <w:rPr>
          <w:rFonts w:ascii="Tahoma" w:hAnsi="Tahoma" w:cs="Tahoma"/>
          <w:sz w:val="20"/>
          <w:szCs w:val="20"/>
        </w:rPr>
        <w:t xml:space="preserve"> </w:t>
      </w:r>
    </w:p>
    <w:p w14:paraId="3E8F11B1" w14:textId="77777777" w:rsidR="00C93E2D" w:rsidRDefault="00C93E2D" w:rsidP="00C93E2D">
      <w:pPr>
        <w:jc w:val="both"/>
        <w:rPr>
          <w:rFonts w:ascii="Tahoma" w:hAnsi="Tahoma" w:cs="Tahoma"/>
          <w:sz w:val="20"/>
          <w:szCs w:val="20"/>
        </w:rPr>
      </w:pPr>
      <w:r>
        <w:rPr>
          <w:rFonts w:ascii="Tahoma" w:hAnsi="Tahoma" w:cs="Tahoma"/>
          <w:sz w:val="20"/>
          <w:szCs w:val="20"/>
        </w:rPr>
        <w:t xml:space="preserve">      </w:t>
      </w:r>
      <w:r w:rsidRPr="00B757DA">
        <w:rPr>
          <w:rFonts w:ascii="Tahoma" w:hAnsi="Tahoma" w:cs="Tahoma"/>
          <w:sz w:val="20"/>
          <w:szCs w:val="20"/>
        </w:rPr>
        <w:t>Prawo zamówień publicznych.</w:t>
      </w:r>
    </w:p>
    <w:p w14:paraId="11A67949" w14:textId="77777777" w:rsidR="00C93E2D" w:rsidRDefault="00C93E2D" w:rsidP="00C93E2D">
      <w:pPr>
        <w:numPr>
          <w:ilvl w:val="0"/>
          <w:numId w:val="9"/>
        </w:numPr>
        <w:tabs>
          <w:tab w:val="num" w:pos="360"/>
        </w:tabs>
        <w:ind w:left="360" w:hanging="218"/>
        <w:jc w:val="both"/>
        <w:rPr>
          <w:rFonts w:ascii="Tahoma" w:hAnsi="Tahoma" w:cs="Tahoma"/>
          <w:sz w:val="20"/>
          <w:szCs w:val="20"/>
        </w:rPr>
      </w:pPr>
      <w:r w:rsidRPr="00B757DA">
        <w:rPr>
          <w:rFonts w:ascii="Tahoma" w:hAnsi="Tahoma" w:cs="Tahoma"/>
          <w:sz w:val="20"/>
          <w:szCs w:val="20"/>
        </w:rPr>
        <w:t>Integralną częścią umowy jest oferta Wykonawcy.</w:t>
      </w:r>
    </w:p>
    <w:p w14:paraId="3A87B206" w14:textId="77777777" w:rsidR="00C93E2D" w:rsidRPr="00B757DA" w:rsidRDefault="00C93E2D" w:rsidP="00C93E2D">
      <w:pPr>
        <w:numPr>
          <w:ilvl w:val="0"/>
          <w:numId w:val="9"/>
        </w:numPr>
        <w:tabs>
          <w:tab w:val="num" w:pos="360"/>
        </w:tabs>
        <w:ind w:left="360" w:hanging="218"/>
        <w:jc w:val="both"/>
        <w:rPr>
          <w:rFonts w:ascii="Tahoma" w:hAnsi="Tahoma" w:cs="Tahoma"/>
          <w:sz w:val="20"/>
          <w:szCs w:val="20"/>
        </w:rPr>
      </w:pPr>
      <w:r w:rsidRPr="00B757DA">
        <w:rPr>
          <w:rFonts w:ascii="Tahoma" w:hAnsi="Tahoma" w:cs="Tahoma"/>
          <w:sz w:val="20"/>
          <w:szCs w:val="20"/>
        </w:rPr>
        <w:t xml:space="preserve">Umowa sporządzona została w dwóch jednobrzmiących egzemplarzach, po jednym dla każdej  </w:t>
      </w:r>
      <w:r>
        <w:rPr>
          <w:rFonts w:ascii="Tahoma" w:hAnsi="Tahoma" w:cs="Tahoma"/>
          <w:sz w:val="20"/>
          <w:szCs w:val="20"/>
        </w:rPr>
        <w:t xml:space="preserve">                 </w:t>
      </w:r>
      <w:r w:rsidRPr="00B757DA">
        <w:rPr>
          <w:rFonts w:ascii="Tahoma" w:hAnsi="Tahoma" w:cs="Tahoma"/>
          <w:sz w:val="20"/>
          <w:szCs w:val="20"/>
        </w:rPr>
        <w:t>ze stron.</w:t>
      </w:r>
    </w:p>
    <w:p w14:paraId="0A7A8919" w14:textId="77777777" w:rsidR="00B7599E" w:rsidRPr="00C63744" w:rsidRDefault="00B7599E" w:rsidP="00B7599E">
      <w:pPr>
        <w:jc w:val="both"/>
        <w:rPr>
          <w:rFonts w:ascii="Tahoma" w:hAnsi="Tahoma" w:cs="Tahoma"/>
          <w:sz w:val="20"/>
          <w:szCs w:val="20"/>
        </w:rPr>
      </w:pPr>
    </w:p>
    <w:p w14:paraId="19EA3E87" w14:textId="77777777" w:rsidR="00B7599E" w:rsidRPr="00C63744" w:rsidRDefault="00B7599E" w:rsidP="00B7599E">
      <w:pPr>
        <w:jc w:val="both"/>
        <w:rPr>
          <w:rFonts w:ascii="Tahoma" w:hAnsi="Tahoma" w:cs="Tahoma"/>
          <w:sz w:val="20"/>
          <w:szCs w:val="20"/>
        </w:rPr>
      </w:pPr>
    </w:p>
    <w:p w14:paraId="4A6D8E98" w14:textId="77777777" w:rsidR="00B7599E" w:rsidRPr="00C63744" w:rsidRDefault="00B7599E" w:rsidP="00B7599E">
      <w:pPr>
        <w:jc w:val="both"/>
        <w:rPr>
          <w:rFonts w:ascii="Tahoma" w:hAnsi="Tahoma" w:cs="Tahoma"/>
          <w:sz w:val="20"/>
          <w:szCs w:val="20"/>
        </w:rPr>
      </w:pPr>
    </w:p>
    <w:p w14:paraId="680436FB" w14:textId="77777777" w:rsidR="00B7599E" w:rsidRPr="00C63744" w:rsidRDefault="00B7599E" w:rsidP="00B7599E">
      <w:pPr>
        <w:tabs>
          <w:tab w:val="left" w:pos="1080"/>
        </w:tabs>
        <w:jc w:val="both"/>
        <w:rPr>
          <w:rFonts w:ascii="Tahoma" w:hAnsi="Tahoma" w:cs="Tahoma"/>
          <w:sz w:val="20"/>
          <w:szCs w:val="20"/>
        </w:rPr>
      </w:pPr>
    </w:p>
    <w:p w14:paraId="04BE2C41" w14:textId="77777777" w:rsidR="00B7599E" w:rsidRPr="00C63744" w:rsidRDefault="00B7599E" w:rsidP="00B7599E">
      <w:pPr>
        <w:tabs>
          <w:tab w:val="left" w:pos="1080"/>
        </w:tabs>
        <w:jc w:val="both"/>
        <w:rPr>
          <w:rFonts w:ascii="Tahoma" w:hAnsi="Tahoma" w:cs="Tahoma"/>
          <w:sz w:val="20"/>
          <w:szCs w:val="20"/>
        </w:rPr>
      </w:pPr>
    </w:p>
    <w:p w14:paraId="0EB470C4" w14:textId="77777777" w:rsidR="00B7599E" w:rsidRPr="00C63744" w:rsidRDefault="00B7599E" w:rsidP="00B7599E">
      <w:pPr>
        <w:tabs>
          <w:tab w:val="left" w:pos="1080"/>
        </w:tabs>
        <w:jc w:val="both"/>
        <w:rPr>
          <w:rFonts w:ascii="Tahoma" w:hAnsi="Tahoma" w:cs="Tahoma"/>
          <w:sz w:val="20"/>
          <w:szCs w:val="20"/>
        </w:rPr>
      </w:pPr>
    </w:p>
    <w:p w14:paraId="3B56B6B1" w14:textId="77777777" w:rsidR="00B7599E" w:rsidRPr="00C63744" w:rsidRDefault="00B7599E" w:rsidP="00B7599E">
      <w:pPr>
        <w:tabs>
          <w:tab w:val="left" w:pos="1080"/>
        </w:tabs>
        <w:jc w:val="both"/>
        <w:rPr>
          <w:rFonts w:ascii="Tahoma" w:hAnsi="Tahoma" w:cs="Tahoma"/>
          <w:sz w:val="20"/>
          <w:szCs w:val="20"/>
        </w:rPr>
      </w:pPr>
      <w:r w:rsidRPr="00C63744">
        <w:rPr>
          <w:rFonts w:ascii="Tahoma" w:hAnsi="Tahoma" w:cs="Tahoma"/>
          <w:sz w:val="20"/>
          <w:szCs w:val="20"/>
        </w:rPr>
        <w:t xml:space="preserve"> ...................................................                                            ....................................................</w:t>
      </w:r>
    </w:p>
    <w:p w14:paraId="08AB7394" w14:textId="77777777" w:rsidR="00B7599E" w:rsidRPr="00C63744" w:rsidRDefault="00B7599E" w:rsidP="00B7599E">
      <w:pPr>
        <w:tabs>
          <w:tab w:val="left" w:pos="1080"/>
        </w:tabs>
        <w:rPr>
          <w:rFonts w:ascii="Tahoma" w:hAnsi="Tahoma" w:cs="Tahoma"/>
          <w:sz w:val="18"/>
          <w:szCs w:val="18"/>
        </w:rPr>
      </w:pPr>
      <w:r w:rsidRPr="00C63744">
        <w:rPr>
          <w:rFonts w:ascii="Tahoma" w:hAnsi="Tahoma" w:cs="Tahoma"/>
          <w:sz w:val="18"/>
          <w:szCs w:val="18"/>
        </w:rPr>
        <w:t xml:space="preserve"> </w:t>
      </w:r>
      <w:r>
        <w:rPr>
          <w:rFonts w:ascii="Tahoma" w:hAnsi="Tahoma" w:cs="Tahoma"/>
          <w:sz w:val="18"/>
          <w:szCs w:val="18"/>
        </w:rPr>
        <w:t xml:space="preserve">   </w:t>
      </w:r>
      <w:r w:rsidRPr="00C63744">
        <w:rPr>
          <w:rFonts w:ascii="Tahoma" w:hAnsi="Tahoma" w:cs="Tahoma"/>
          <w:sz w:val="18"/>
          <w:szCs w:val="18"/>
        </w:rPr>
        <w:t xml:space="preserve">  pieczęć i podpis Zamawiającego </w:t>
      </w:r>
      <w:r w:rsidRPr="00C63744">
        <w:rPr>
          <w:rFonts w:ascii="Tahoma" w:hAnsi="Tahoma" w:cs="Tahoma"/>
          <w:sz w:val="18"/>
          <w:szCs w:val="18"/>
        </w:rPr>
        <w:tab/>
      </w:r>
      <w:r w:rsidRPr="00C63744">
        <w:rPr>
          <w:rFonts w:ascii="Tahoma" w:hAnsi="Tahoma" w:cs="Tahoma"/>
          <w:sz w:val="18"/>
          <w:szCs w:val="18"/>
        </w:rPr>
        <w:tab/>
      </w:r>
      <w:r w:rsidRPr="00C63744">
        <w:rPr>
          <w:rFonts w:ascii="Tahoma" w:hAnsi="Tahoma" w:cs="Tahoma"/>
          <w:sz w:val="18"/>
          <w:szCs w:val="18"/>
        </w:rPr>
        <w:tab/>
        <w:t xml:space="preserve">                  </w:t>
      </w:r>
      <w:r>
        <w:rPr>
          <w:rFonts w:ascii="Tahoma" w:hAnsi="Tahoma" w:cs="Tahoma"/>
          <w:sz w:val="18"/>
          <w:szCs w:val="18"/>
        </w:rPr>
        <w:t xml:space="preserve">     </w:t>
      </w:r>
      <w:r w:rsidRPr="00C63744">
        <w:rPr>
          <w:rFonts w:ascii="Tahoma" w:hAnsi="Tahoma" w:cs="Tahoma"/>
          <w:sz w:val="18"/>
          <w:szCs w:val="18"/>
        </w:rPr>
        <w:t xml:space="preserve"> pieczęć i podpis Wykonawcy</w:t>
      </w:r>
    </w:p>
    <w:p w14:paraId="347DAEFC" w14:textId="77777777" w:rsidR="00B7599E" w:rsidRPr="00C63744" w:rsidRDefault="00B7599E" w:rsidP="00B7599E">
      <w:pPr>
        <w:tabs>
          <w:tab w:val="left" w:pos="1080"/>
        </w:tabs>
        <w:rPr>
          <w:rFonts w:ascii="Tahoma" w:hAnsi="Tahoma" w:cs="Tahoma"/>
          <w:sz w:val="20"/>
          <w:szCs w:val="20"/>
        </w:rPr>
      </w:pPr>
    </w:p>
    <w:p w14:paraId="54AED88E" w14:textId="77777777" w:rsidR="00B7599E" w:rsidRPr="00C63744" w:rsidRDefault="00B7599E" w:rsidP="00B7599E">
      <w:pPr>
        <w:tabs>
          <w:tab w:val="left" w:pos="1080"/>
        </w:tabs>
        <w:rPr>
          <w:rFonts w:ascii="Tahoma" w:hAnsi="Tahoma" w:cs="Tahoma"/>
          <w:sz w:val="20"/>
          <w:szCs w:val="20"/>
        </w:rPr>
      </w:pPr>
    </w:p>
    <w:p w14:paraId="52B6A5B6" w14:textId="77777777" w:rsidR="00B7599E" w:rsidRPr="00C63744" w:rsidRDefault="00B7599E" w:rsidP="00B7599E">
      <w:pPr>
        <w:tabs>
          <w:tab w:val="left" w:pos="1080"/>
        </w:tabs>
        <w:rPr>
          <w:rFonts w:ascii="Tahoma" w:hAnsi="Tahoma" w:cs="Tahoma"/>
          <w:sz w:val="20"/>
          <w:szCs w:val="20"/>
        </w:rPr>
      </w:pPr>
    </w:p>
    <w:p w14:paraId="4400270F" w14:textId="77777777" w:rsidR="00B7599E" w:rsidRPr="00C63744" w:rsidRDefault="00B7599E" w:rsidP="00B7599E">
      <w:pPr>
        <w:tabs>
          <w:tab w:val="left" w:pos="1080"/>
        </w:tabs>
        <w:rPr>
          <w:rFonts w:ascii="Tahoma" w:hAnsi="Tahoma" w:cs="Tahoma"/>
          <w:sz w:val="20"/>
          <w:szCs w:val="20"/>
        </w:rPr>
      </w:pPr>
    </w:p>
    <w:p w14:paraId="54E75286" w14:textId="77777777" w:rsidR="00B7599E" w:rsidRPr="00C63744" w:rsidRDefault="00B7599E" w:rsidP="00B7599E">
      <w:pPr>
        <w:tabs>
          <w:tab w:val="left" w:pos="1080"/>
        </w:tabs>
        <w:jc w:val="both"/>
        <w:rPr>
          <w:rFonts w:ascii="Tahoma" w:hAnsi="Tahoma" w:cs="Tahoma"/>
          <w:sz w:val="20"/>
          <w:szCs w:val="20"/>
        </w:rPr>
      </w:pPr>
      <w:r w:rsidRPr="00C63744">
        <w:rPr>
          <w:rFonts w:ascii="Tahoma" w:hAnsi="Tahoma" w:cs="Tahoma"/>
          <w:sz w:val="20"/>
          <w:szCs w:val="20"/>
        </w:rPr>
        <w:t>* niewłaściwe skreślić</w:t>
      </w:r>
    </w:p>
    <w:p w14:paraId="4955C3FC" w14:textId="77777777" w:rsidR="00B7599E" w:rsidRPr="00C63744" w:rsidRDefault="00B7599E" w:rsidP="00B7599E">
      <w:pPr>
        <w:widowControl w:val="0"/>
        <w:rPr>
          <w:rFonts w:ascii="Tahoma" w:hAnsi="Tahoma" w:cs="Tahoma"/>
          <w:sz w:val="20"/>
          <w:szCs w:val="20"/>
        </w:rPr>
      </w:pPr>
    </w:p>
    <w:p w14:paraId="7A4C6433" w14:textId="77777777" w:rsidR="00B7599E" w:rsidRPr="00C63744" w:rsidRDefault="00B7599E" w:rsidP="00B7599E">
      <w:pPr>
        <w:rPr>
          <w:rFonts w:ascii="Tahoma" w:hAnsi="Tahoma" w:cs="Tahoma"/>
          <w:sz w:val="20"/>
          <w:szCs w:val="20"/>
        </w:rPr>
      </w:pPr>
    </w:p>
    <w:p w14:paraId="5FACE792" w14:textId="77777777" w:rsidR="00B7599E" w:rsidRPr="00B57FFB" w:rsidRDefault="00B7599E" w:rsidP="00B7599E">
      <w:pPr>
        <w:tabs>
          <w:tab w:val="left" w:pos="1080"/>
        </w:tabs>
        <w:rPr>
          <w:rFonts w:ascii="Tahoma" w:hAnsi="Tahoma" w:cs="Tahoma"/>
          <w:sz w:val="20"/>
          <w:szCs w:val="20"/>
        </w:rPr>
      </w:pPr>
    </w:p>
    <w:p w14:paraId="073CAD60" w14:textId="77777777" w:rsidR="00B7599E" w:rsidRPr="00B57FFB" w:rsidRDefault="00B7599E" w:rsidP="00B7599E">
      <w:pPr>
        <w:tabs>
          <w:tab w:val="left" w:pos="1080"/>
        </w:tabs>
        <w:rPr>
          <w:rFonts w:ascii="Tahoma" w:hAnsi="Tahoma" w:cs="Tahoma"/>
          <w:sz w:val="20"/>
          <w:szCs w:val="20"/>
        </w:rPr>
      </w:pPr>
    </w:p>
    <w:p w14:paraId="3DD3ED7A" w14:textId="77777777" w:rsidR="00B7599E" w:rsidRPr="00B57FFB" w:rsidRDefault="00B7599E" w:rsidP="00B7599E">
      <w:pPr>
        <w:tabs>
          <w:tab w:val="left" w:pos="1080"/>
        </w:tabs>
        <w:rPr>
          <w:rFonts w:ascii="Tahoma" w:hAnsi="Tahoma" w:cs="Tahoma"/>
          <w:sz w:val="20"/>
          <w:szCs w:val="20"/>
        </w:rPr>
      </w:pPr>
    </w:p>
    <w:p w14:paraId="064A449B" w14:textId="77777777" w:rsidR="00B7599E" w:rsidRPr="00B57FFB" w:rsidRDefault="00B7599E" w:rsidP="00B7599E">
      <w:pPr>
        <w:tabs>
          <w:tab w:val="left" w:pos="1080"/>
        </w:tabs>
        <w:rPr>
          <w:rFonts w:ascii="Tahoma" w:hAnsi="Tahoma" w:cs="Tahoma"/>
          <w:sz w:val="20"/>
          <w:szCs w:val="20"/>
        </w:rPr>
      </w:pPr>
    </w:p>
    <w:p w14:paraId="6A369545" w14:textId="77777777" w:rsidR="00B7599E" w:rsidRPr="00B57FFB" w:rsidRDefault="00B7599E" w:rsidP="00B7599E">
      <w:pPr>
        <w:widowControl w:val="0"/>
        <w:rPr>
          <w:rFonts w:ascii="Tahoma" w:hAnsi="Tahoma" w:cs="Tahoma"/>
          <w:sz w:val="20"/>
          <w:szCs w:val="20"/>
        </w:rPr>
      </w:pPr>
    </w:p>
    <w:p w14:paraId="4B09634A" w14:textId="77777777" w:rsidR="00B7599E" w:rsidRPr="00B57FFB" w:rsidRDefault="00B7599E" w:rsidP="00B7599E">
      <w:pPr>
        <w:rPr>
          <w:rFonts w:ascii="Tahoma" w:hAnsi="Tahoma" w:cs="Tahoma"/>
          <w:sz w:val="20"/>
          <w:szCs w:val="20"/>
        </w:rPr>
      </w:pPr>
    </w:p>
    <w:p w14:paraId="6A0891E6" w14:textId="77777777" w:rsidR="00C63744" w:rsidRPr="00B57FFB" w:rsidRDefault="00C63744" w:rsidP="00575CCA">
      <w:pPr>
        <w:spacing w:after="120"/>
        <w:jc w:val="center"/>
        <w:rPr>
          <w:rFonts w:ascii="Tahoma" w:hAnsi="Tahoma" w:cs="Tahoma"/>
          <w:b/>
          <w:i/>
          <w:sz w:val="20"/>
          <w:szCs w:val="20"/>
        </w:rPr>
      </w:pPr>
    </w:p>
    <w:sectPr w:rsidR="00C63744" w:rsidRPr="00B57FFB" w:rsidSect="00F843B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B33BA" w14:textId="77777777" w:rsidR="001B12C4" w:rsidRDefault="001B12C4" w:rsidP="00C63744">
      <w:r>
        <w:separator/>
      </w:r>
    </w:p>
  </w:endnote>
  <w:endnote w:type="continuationSeparator" w:id="0">
    <w:p w14:paraId="048C6B7F" w14:textId="77777777" w:rsidR="001B12C4" w:rsidRDefault="001B12C4" w:rsidP="00C6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624040"/>
      <w:docPartObj>
        <w:docPartGallery w:val="Page Numbers (Bottom of Page)"/>
        <w:docPartUnique/>
      </w:docPartObj>
    </w:sdtPr>
    <w:sdtEndPr/>
    <w:sdtContent>
      <w:p w14:paraId="08A23BD6" w14:textId="351A9C8F" w:rsidR="00C63744" w:rsidRDefault="00C63744">
        <w:pPr>
          <w:pStyle w:val="Stopka"/>
          <w:jc w:val="right"/>
        </w:pPr>
        <w:r>
          <w:fldChar w:fldCharType="begin"/>
        </w:r>
        <w:r>
          <w:instrText>PAGE   \* MERGEFORMAT</w:instrText>
        </w:r>
        <w:r>
          <w:fldChar w:fldCharType="separate"/>
        </w:r>
        <w:r w:rsidR="00503E69">
          <w:rPr>
            <w:noProof/>
          </w:rPr>
          <w:t>5</w:t>
        </w:r>
        <w:r>
          <w:fldChar w:fldCharType="end"/>
        </w:r>
      </w:p>
    </w:sdtContent>
  </w:sdt>
  <w:p w14:paraId="52DE2FDF" w14:textId="77777777" w:rsidR="00C63744" w:rsidRDefault="00C637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2795C" w14:textId="77777777" w:rsidR="001B12C4" w:rsidRDefault="001B12C4" w:rsidP="00C63744">
      <w:r>
        <w:separator/>
      </w:r>
    </w:p>
  </w:footnote>
  <w:footnote w:type="continuationSeparator" w:id="0">
    <w:p w14:paraId="4041787B" w14:textId="77777777" w:rsidR="001B12C4" w:rsidRDefault="001B12C4" w:rsidP="00C6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22B2"/>
    <w:multiLevelType w:val="hybridMultilevel"/>
    <w:tmpl w:val="1CC2A0B2"/>
    <w:lvl w:ilvl="0" w:tplc="1A5A31E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DB65468"/>
    <w:multiLevelType w:val="hybridMultilevel"/>
    <w:tmpl w:val="013E084A"/>
    <w:lvl w:ilvl="0" w:tplc="1A5A31E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71B1AEE"/>
    <w:multiLevelType w:val="hybridMultilevel"/>
    <w:tmpl w:val="3EE2D0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A57C13"/>
    <w:multiLevelType w:val="hybridMultilevel"/>
    <w:tmpl w:val="946A2F7C"/>
    <w:lvl w:ilvl="0" w:tplc="1A5A31E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57731072"/>
    <w:multiLevelType w:val="hybridMultilevel"/>
    <w:tmpl w:val="14F44F6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588B0F43"/>
    <w:multiLevelType w:val="hybridMultilevel"/>
    <w:tmpl w:val="3F2E567A"/>
    <w:lvl w:ilvl="0" w:tplc="F17A9DE0">
      <w:start w:val="1"/>
      <w:numFmt w:val="decimal"/>
      <w:lvlText w:val="%1."/>
      <w:lvlJc w:val="center"/>
      <w:pPr>
        <w:tabs>
          <w:tab w:val="num" w:pos="113"/>
        </w:tabs>
        <w:ind w:left="284" w:firstLine="4"/>
      </w:pPr>
      <w:rPr>
        <w:rFonts w:hint="default"/>
      </w:rPr>
    </w:lvl>
    <w:lvl w:ilvl="1" w:tplc="0F6C28E0">
      <w:start w:val="1"/>
      <w:numFmt w:val="decimal"/>
      <w:lvlText w:val="%2."/>
      <w:lvlJc w:val="left"/>
      <w:pPr>
        <w:tabs>
          <w:tab w:val="num" w:pos="1440"/>
        </w:tabs>
        <w:ind w:left="1440" w:hanging="360"/>
      </w:pPr>
      <w:rPr>
        <w:rFonts w:hint="default"/>
        <w:b w:val="0"/>
        <w:bCs w:val="0"/>
      </w:rPr>
    </w:lvl>
    <w:lvl w:ilvl="2" w:tplc="ADDA33AE">
      <w:start w:val="1"/>
      <w:numFmt w:val="lowerLetter"/>
      <w:lvlText w:val="%3)"/>
      <w:lvlJc w:val="left"/>
      <w:pPr>
        <w:tabs>
          <w:tab w:val="num" w:pos="2340"/>
        </w:tabs>
        <w:ind w:left="2340" w:hanging="360"/>
      </w:pPr>
      <w:rPr>
        <w:rFonts w:hint="default"/>
      </w:rPr>
    </w:lvl>
    <w:lvl w:ilvl="3" w:tplc="F17A9DE0">
      <w:start w:val="1"/>
      <w:numFmt w:val="decimal"/>
      <w:lvlText w:val="%4."/>
      <w:lvlJc w:val="center"/>
      <w:pPr>
        <w:tabs>
          <w:tab w:val="num" w:pos="2345"/>
        </w:tabs>
        <w:ind w:left="2516" w:firstLine="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0783959"/>
    <w:multiLevelType w:val="hybridMultilevel"/>
    <w:tmpl w:val="DC6C97AA"/>
    <w:lvl w:ilvl="0" w:tplc="1A5A31E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0D87716"/>
    <w:multiLevelType w:val="hybridMultilevel"/>
    <w:tmpl w:val="9022DF2A"/>
    <w:lvl w:ilvl="0" w:tplc="F17A9DE0">
      <w:start w:val="1"/>
      <w:numFmt w:val="decimal"/>
      <w:lvlText w:val="%1."/>
      <w:lvlJc w:val="center"/>
      <w:pPr>
        <w:tabs>
          <w:tab w:val="num" w:pos="113"/>
        </w:tabs>
        <w:ind w:left="284" w:firstLine="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85010E1"/>
    <w:multiLevelType w:val="multilevel"/>
    <w:tmpl w:val="BBA0622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1616"/>
    <w:rsid w:val="001306D0"/>
    <w:rsid w:val="00135B00"/>
    <w:rsid w:val="001B12C4"/>
    <w:rsid w:val="003A3FE6"/>
    <w:rsid w:val="003E05A3"/>
    <w:rsid w:val="003E48FF"/>
    <w:rsid w:val="0048349F"/>
    <w:rsid w:val="004A45EB"/>
    <w:rsid w:val="00503E69"/>
    <w:rsid w:val="00575CCA"/>
    <w:rsid w:val="005A6E2F"/>
    <w:rsid w:val="00631616"/>
    <w:rsid w:val="0068692E"/>
    <w:rsid w:val="006C49D5"/>
    <w:rsid w:val="007153E2"/>
    <w:rsid w:val="007B1928"/>
    <w:rsid w:val="007F0F18"/>
    <w:rsid w:val="008D3786"/>
    <w:rsid w:val="009A20BC"/>
    <w:rsid w:val="009E11FC"/>
    <w:rsid w:val="009F6929"/>
    <w:rsid w:val="00B57FFB"/>
    <w:rsid w:val="00B757DA"/>
    <w:rsid w:val="00B7599E"/>
    <w:rsid w:val="00B843E7"/>
    <w:rsid w:val="00BD4636"/>
    <w:rsid w:val="00C63744"/>
    <w:rsid w:val="00C93E2D"/>
    <w:rsid w:val="00CB73D6"/>
    <w:rsid w:val="00D172A3"/>
    <w:rsid w:val="00D71037"/>
    <w:rsid w:val="00E42D96"/>
    <w:rsid w:val="00E436E5"/>
    <w:rsid w:val="00EA4B03"/>
    <w:rsid w:val="00EB5302"/>
    <w:rsid w:val="00F33906"/>
    <w:rsid w:val="00F446B2"/>
    <w:rsid w:val="00F843B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AD05"/>
  <w15:docId w15:val="{D8BF7A66-FA17-40D3-8723-2D35853E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FE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35B00"/>
    <w:rPr>
      <w:color w:val="0563C1" w:themeColor="hyperlink"/>
      <w:u w:val="single"/>
    </w:rPr>
  </w:style>
  <w:style w:type="paragraph" w:styleId="Tekstdymka">
    <w:name w:val="Balloon Text"/>
    <w:basedOn w:val="Normalny"/>
    <w:link w:val="TekstdymkaZnak"/>
    <w:uiPriority w:val="99"/>
    <w:semiHidden/>
    <w:unhideWhenUsed/>
    <w:rsid w:val="008D37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3786"/>
    <w:rPr>
      <w:rFonts w:ascii="Segoe UI" w:eastAsia="Times New Roman" w:hAnsi="Segoe UI" w:cs="Segoe UI"/>
      <w:sz w:val="18"/>
      <w:szCs w:val="18"/>
      <w:lang w:eastAsia="pl-PL"/>
    </w:rPr>
  </w:style>
  <w:style w:type="paragraph" w:styleId="Akapitzlist">
    <w:name w:val="List Paragraph"/>
    <w:basedOn w:val="Normalny"/>
    <w:uiPriority w:val="34"/>
    <w:qFormat/>
    <w:rsid w:val="005A6E2F"/>
    <w:pPr>
      <w:ind w:left="720"/>
      <w:contextualSpacing/>
    </w:pPr>
  </w:style>
  <w:style w:type="paragraph" w:styleId="Nagwek">
    <w:name w:val="header"/>
    <w:basedOn w:val="Normalny"/>
    <w:link w:val="NagwekZnak"/>
    <w:uiPriority w:val="99"/>
    <w:unhideWhenUsed/>
    <w:rsid w:val="00C63744"/>
    <w:pPr>
      <w:tabs>
        <w:tab w:val="center" w:pos="4536"/>
        <w:tab w:val="right" w:pos="9072"/>
      </w:tabs>
    </w:pPr>
  </w:style>
  <w:style w:type="character" w:customStyle="1" w:styleId="NagwekZnak">
    <w:name w:val="Nagłówek Znak"/>
    <w:basedOn w:val="Domylnaczcionkaakapitu"/>
    <w:link w:val="Nagwek"/>
    <w:uiPriority w:val="99"/>
    <w:rsid w:val="00C6374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3744"/>
    <w:pPr>
      <w:tabs>
        <w:tab w:val="center" w:pos="4536"/>
        <w:tab w:val="right" w:pos="9072"/>
      </w:tabs>
    </w:pPr>
  </w:style>
  <w:style w:type="character" w:customStyle="1" w:styleId="StopkaZnak">
    <w:name w:val="Stopka Znak"/>
    <w:basedOn w:val="Domylnaczcionkaakapitu"/>
    <w:link w:val="Stopka"/>
    <w:uiPriority w:val="99"/>
    <w:rsid w:val="00C6374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8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gro.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8738F-FB4C-48F3-9C06-8CF4949E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2428</Words>
  <Characters>14569</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Pomocy Społecznej</dc:creator>
  <cp:lastModifiedBy>ewa</cp:lastModifiedBy>
  <cp:revision>13</cp:revision>
  <cp:lastPrinted>2021-09-10T09:56:00Z</cp:lastPrinted>
  <dcterms:created xsi:type="dcterms:W3CDTF">2020-01-21T08:05:00Z</dcterms:created>
  <dcterms:modified xsi:type="dcterms:W3CDTF">2024-10-01T18:10:00Z</dcterms:modified>
</cp:coreProperties>
</file>